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2D7F4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唐山市曹妃甸区公安局</w:t>
      </w: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年部门预算信息公开</w:t>
      </w:r>
    </w:p>
    <w:p w14:paraId="7864BDDA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按照《</w:t>
      </w:r>
      <w:r>
        <w:rPr>
          <w:rFonts w:hint="eastAsia" w:ascii="宋体" w:hAnsi="宋体" w:cs="宋体"/>
          <w:sz w:val="32"/>
          <w:szCs w:val="32"/>
          <w:lang w:eastAsia="zh-CN"/>
        </w:rPr>
        <w:t>中华人民共和国</w:t>
      </w:r>
      <w:r>
        <w:rPr>
          <w:rFonts w:hint="eastAsia" w:ascii="宋体" w:hAnsi="宋体" w:eastAsia="宋体" w:cs="宋体"/>
          <w:sz w:val="32"/>
          <w:szCs w:val="32"/>
        </w:rPr>
        <w:t>预算法》、《河北省预决算公开操作规程实施细则》规定，现将20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年部门预算公开如下：</w:t>
      </w:r>
    </w:p>
    <w:p w14:paraId="44F9AF34">
      <w:pPr>
        <w:numPr>
          <w:ilvl w:val="0"/>
          <w:numId w:val="1"/>
        </w:numPr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部门职责及机构设置情况</w:t>
      </w:r>
    </w:p>
    <w:p w14:paraId="167967CE"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部门职责：</w:t>
      </w:r>
    </w:p>
    <w:p w14:paraId="73FB5AA6">
      <w:p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唐山市曹妃甸</w:t>
      </w:r>
      <w:r>
        <w:rPr>
          <w:rFonts w:hint="eastAsia" w:ascii="宋体" w:hAnsi="宋体" w:cs="宋体"/>
          <w:sz w:val="32"/>
          <w:szCs w:val="32"/>
        </w:rPr>
        <w:t>区公安局是区政府主管全区公安工作的职能部门，主要职责是：</w:t>
      </w:r>
    </w:p>
    <w:p w14:paraId="76526C61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贯彻执行国家和省、市有关公安工作的方针政策；研究制定全区公安工作的地方性法规、规章，指导、检查、监督下属公安机关的贯彻执行情况。</w:t>
      </w:r>
    </w:p>
    <w:p w14:paraId="77327D3F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掌握信息，分析、预测敌情和社会治安情况并制定对策。</w:t>
      </w:r>
    </w:p>
    <w:p w14:paraId="37BDC8C9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负责危害国家安全的案件及刑事案件、经济案件的侦查，阻止协调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ZDABBW</w:t>
      </w:r>
      <w:r>
        <w:rPr>
          <w:rFonts w:hint="eastAsia" w:ascii="宋体" w:hAnsi="宋体" w:cs="宋体"/>
          <w:sz w:val="32"/>
          <w:szCs w:val="32"/>
        </w:rPr>
        <w:t>工作；协调处置重大案件、重大骚乱、重大治安事故。</w:t>
      </w:r>
    </w:p>
    <w:p w14:paraId="3D08492A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依法管理治安、户籍、居民身份证、边境保卫和出入境工作；组织实施消防工作，依法进行消防监督。</w:t>
      </w:r>
    </w:p>
    <w:p w14:paraId="702E47A5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管理全区道路交通安全，维护交通秩序。</w:t>
      </w:r>
    </w:p>
    <w:p w14:paraId="6127BD84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依法监督机关、团体、企事业单位的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AQBW</w:t>
      </w:r>
      <w:r>
        <w:rPr>
          <w:rFonts w:hint="eastAsia" w:ascii="宋体" w:hAnsi="宋体" w:cs="宋体"/>
          <w:sz w:val="32"/>
          <w:szCs w:val="32"/>
        </w:rPr>
        <w:t>工作，指导机关、团体、企事业单位保卫组织的建设工作。</w:t>
      </w:r>
    </w:p>
    <w:p w14:paraId="46F2D400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负责全区计算机信息系统的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AQBW</w:t>
      </w:r>
      <w:r>
        <w:rPr>
          <w:rFonts w:hint="eastAsia" w:ascii="宋体" w:hAnsi="宋体" w:cs="宋体"/>
          <w:sz w:val="32"/>
          <w:szCs w:val="32"/>
        </w:rPr>
        <w:t>工作。</w:t>
      </w:r>
    </w:p>
    <w:p w14:paraId="27EFB10F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按国家规定和上级要求做好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AQJW</w:t>
      </w:r>
      <w:r>
        <w:rPr>
          <w:rFonts w:hint="eastAsia" w:ascii="宋体" w:hAnsi="宋体" w:cs="宋体"/>
          <w:sz w:val="32"/>
          <w:szCs w:val="32"/>
        </w:rPr>
        <w:t>工作。</w:t>
      </w:r>
    </w:p>
    <w:p w14:paraId="74FDD876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负责看守所、拘留所的管理工作。</w:t>
      </w:r>
    </w:p>
    <w:p w14:paraId="72C79E8F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负责全区公安科技工作。</w:t>
      </w:r>
    </w:p>
    <w:p w14:paraId="31753FEE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规划和指导全区公安队伍建设以及公安民警的教育训练。</w:t>
      </w:r>
    </w:p>
    <w:p w14:paraId="5D941AC5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负责对武装警察部队在执行公安任务和相关业务建设方面的领导。</w:t>
      </w:r>
    </w:p>
    <w:p w14:paraId="0565C69A">
      <w:pPr>
        <w:numPr>
          <w:ilvl w:val="0"/>
          <w:numId w:val="2"/>
        </w:numPr>
        <w:spacing w:line="360" w:lineRule="auto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承办区政府交办的其他工作任务。</w:t>
      </w:r>
    </w:p>
    <w:p w14:paraId="253654A6">
      <w:pPr>
        <w:autoSpaceDE w:val="0"/>
        <w:autoSpaceDN w:val="0"/>
        <w:adjustRightInd w:val="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机构设置：</w:t>
      </w:r>
    </w:p>
    <w:tbl>
      <w:tblPr>
        <w:tblStyle w:val="9"/>
        <w:tblpPr w:leftFromText="180" w:rightFromText="180" w:vertAnchor="text" w:horzAnchor="page" w:tblpX="1446" w:tblpY="32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639E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451003B7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单位名称</w:t>
            </w:r>
          </w:p>
        </w:tc>
        <w:tc>
          <w:tcPr>
            <w:tcW w:w="3543" w:type="dxa"/>
          </w:tcPr>
          <w:p w14:paraId="5BA58D70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单位性质</w:t>
            </w:r>
          </w:p>
        </w:tc>
        <w:tc>
          <w:tcPr>
            <w:tcW w:w="3544" w:type="dxa"/>
          </w:tcPr>
          <w:p w14:paraId="3E4A8F3E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单位规格</w:t>
            </w:r>
          </w:p>
        </w:tc>
        <w:tc>
          <w:tcPr>
            <w:tcW w:w="3544" w:type="dxa"/>
          </w:tcPr>
          <w:p w14:paraId="0BD0809C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经费保障形式</w:t>
            </w:r>
          </w:p>
        </w:tc>
      </w:tr>
      <w:tr w14:paraId="3A5B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543" w:type="dxa"/>
          </w:tcPr>
          <w:p w14:paraId="395D7ED7">
            <w:pPr>
              <w:jc w:val="center"/>
              <w:outlineLvl w:val="0"/>
              <w:rPr>
                <w:rFonts w:ascii="宋体" w:hAnsi="宋体" w:cs="宋体"/>
                <w:sz w:val="32"/>
                <w:szCs w:val="32"/>
              </w:rPr>
            </w:pPr>
          </w:p>
          <w:p w14:paraId="79CE04DD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综合管理机构（</w:t>
            </w:r>
            <w:r>
              <w:rPr>
                <w:rFonts w:ascii="??_GB2312" w:hAnsi="??_GB2312" w:eastAsia="Times New Roman" w:cs="??_GB2312"/>
                <w:sz w:val="32"/>
                <w:szCs w:val="32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政治部、</w:t>
            </w:r>
            <w:r>
              <w:rPr>
                <w:rFonts w:ascii="??_GB2312" w:hAnsi="??_GB2312" w:eastAsia="Times New Roman" w:cs="??_GB2312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警务保障处、</w:t>
            </w:r>
            <w:r>
              <w:rPr>
                <w:rFonts w:ascii="??_GB2312" w:hAnsi="??_GB2312" w:eastAsia="Times New Roman" w:cs="??_GB2312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科技信息化处）</w:t>
            </w:r>
          </w:p>
        </w:tc>
        <w:tc>
          <w:tcPr>
            <w:tcW w:w="3543" w:type="dxa"/>
          </w:tcPr>
          <w:p w14:paraId="5B26040E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54D6D288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20182C5E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28A1B3DE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73B1D557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行政机关</w:t>
            </w:r>
          </w:p>
        </w:tc>
        <w:tc>
          <w:tcPr>
            <w:tcW w:w="3544" w:type="dxa"/>
          </w:tcPr>
          <w:p w14:paraId="6D6FF6C1">
            <w:pPr>
              <w:ind w:firstLine="1280" w:firstLineChars="400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5D416C6E">
            <w:pPr>
              <w:ind w:firstLine="1280" w:firstLineChars="400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3ABF6BCE">
            <w:pPr>
              <w:ind w:firstLine="1280" w:firstLineChars="400"/>
              <w:outlineLvl w:val="0"/>
              <w:rPr>
                <w:rFonts w:hint="eastAsia" w:ascii="??_GB2312" w:hAnsi="??_GB2312" w:eastAsia="宋体" w:cs="??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正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科</w:t>
            </w:r>
          </w:p>
        </w:tc>
        <w:tc>
          <w:tcPr>
            <w:tcW w:w="3544" w:type="dxa"/>
          </w:tcPr>
          <w:p w14:paraId="01711D10">
            <w:pPr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48350398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489C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543" w:type="dxa"/>
          </w:tcPr>
          <w:p w14:paraId="2A17554C">
            <w:pPr>
              <w:jc w:val="center"/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执法勤务机构（</w:t>
            </w:r>
            <w:r>
              <w:rPr>
                <w:rFonts w:hint="eastAsia" w:ascii="宋体" w:hAnsi="宋体" w:cs="宋体"/>
                <w:szCs w:val="21"/>
              </w:rPr>
              <w:t>指挥中心、警务督察支队、国内安全保卫支队、治安警察支队、刑事警察支队、法制支队、经济犯罪侦查支队、巡警特警支队、出入境管理支队、网络安全保卫支队、食品药品安全保卫支队、交通警察支队、看守所、行政拘留所</w:t>
            </w:r>
            <w:r>
              <w:rPr>
                <w:rFonts w:hint="eastAsia" w:ascii="宋体" w:hAnsi="宋体" w:cs="宋体"/>
                <w:sz w:val="32"/>
                <w:szCs w:val="32"/>
              </w:rPr>
              <w:t>）</w:t>
            </w:r>
          </w:p>
        </w:tc>
        <w:tc>
          <w:tcPr>
            <w:tcW w:w="3543" w:type="dxa"/>
          </w:tcPr>
          <w:p w14:paraId="688EEDD6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59A5AEF0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161BE96D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7A0217CB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6E8734E8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行政机关</w:t>
            </w:r>
          </w:p>
        </w:tc>
        <w:tc>
          <w:tcPr>
            <w:tcW w:w="3544" w:type="dxa"/>
          </w:tcPr>
          <w:p w14:paraId="4F538EDC">
            <w:pPr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61CC55C2">
            <w:pPr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48D9952C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正科</w:t>
            </w:r>
          </w:p>
        </w:tc>
        <w:tc>
          <w:tcPr>
            <w:tcW w:w="3544" w:type="dxa"/>
          </w:tcPr>
          <w:p w14:paraId="3E5F114D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05824B81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3F041C6C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247CC185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69856637">
            <w:pPr>
              <w:spacing w:line="300" w:lineRule="exact"/>
              <w:jc w:val="center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  <w:tr w14:paraId="6C8F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78990183">
            <w:pPr>
              <w:outlineLvl w:val="0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派出治安机构（</w:t>
            </w:r>
            <w:r>
              <w:rPr>
                <w:rFonts w:hint="eastAsia" w:ascii="宋体" w:hAnsi="宋体" w:cs="宋体"/>
                <w:szCs w:val="21"/>
              </w:rPr>
              <w:t>垦区治安分局、临港治安分局、南堡治安分局、生态城治安分局</w:t>
            </w:r>
            <w:r>
              <w:rPr>
                <w:rFonts w:hint="eastAsia" w:ascii="宋体" w:hAnsi="宋体" w:cs="宋体"/>
                <w:sz w:val="32"/>
                <w:szCs w:val="32"/>
              </w:rPr>
              <w:t>）</w:t>
            </w:r>
          </w:p>
        </w:tc>
        <w:tc>
          <w:tcPr>
            <w:tcW w:w="3543" w:type="dxa"/>
          </w:tcPr>
          <w:p w14:paraId="137B6B00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4F5CC410">
            <w:pPr>
              <w:spacing w:line="300" w:lineRule="exact"/>
              <w:jc w:val="center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行政机关</w:t>
            </w:r>
          </w:p>
        </w:tc>
        <w:tc>
          <w:tcPr>
            <w:tcW w:w="3544" w:type="dxa"/>
          </w:tcPr>
          <w:p w14:paraId="083C6FA9">
            <w:pPr>
              <w:jc w:val="center"/>
              <w:outlineLvl w:val="0"/>
              <w:rPr>
                <w:rFonts w:ascii="??_GB2312" w:hAnsi="??_GB2312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正科</w:t>
            </w:r>
          </w:p>
        </w:tc>
        <w:tc>
          <w:tcPr>
            <w:tcW w:w="3544" w:type="dxa"/>
          </w:tcPr>
          <w:p w14:paraId="4266ADB8">
            <w:pPr>
              <w:spacing w:line="30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0ADEC585">
            <w:pPr>
              <w:spacing w:line="300" w:lineRule="exact"/>
              <w:jc w:val="center"/>
              <w:rPr>
                <w:rFonts w:ascii="??_GB2312" w:hAnsi="??_GB2312" w:eastAsia="Times New Roman" w:cs="??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财政拨款</w:t>
            </w:r>
          </w:p>
        </w:tc>
      </w:tr>
    </w:tbl>
    <w:p w14:paraId="72B91575"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二、部门预算安排的总体情况</w:t>
      </w:r>
    </w:p>
    <w:p w14:paraId="4A3AE908">
      <w:pPr>
        <w:ind w:firstLine="640" w:firstLineChars="2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、收入说明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 w14:paraId="58883874"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反应本部门当年全部收入。</w:t>
      </w: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年预算收入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18151.56</w:t>
      </w:r>
      <w:r>
        <w:rPr>
          <w:rFonts w:hint="eastAsia" w:ascii="宋体" w:hAnsi="宋体" w:cs="宋体"/>
          <w:sz w:val="32"/>
          <w:szCs w:val="32"/>
        </w:rPr>
        <w:t>万元，其中：一般公共预算收入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18151.56</w:t>
      </w:r>
      <w:r>
        <w:rPr>
          <w:rFonts w:hint="eastAsia" w:ascii="宋体" w:hAnsi="宋体" w:cs="宋体"/>
          <w:sz w:val="32"/>
          <w:szCs w:val="32"/>
        </w:rPr>
        <w:t>万元，基金预算拨款收入0万元，国有资本经营预算拨款收入0万元，财政专户核拨收入0万元，其他来源收入0万元。</w:t>
      </w:r>
    </w:p>
    <w:p w14:paraId="133FF4EC">
      <w:pPr>
        <w:numPr>
          <w:ilvl w:val="0"/>
          <w:numId w:val="3"/>
        </w:numPr>
        <w:ind w:firstLine="64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支出说明</w:t>
      </w:r>
    </w:p>
    <w:p w14:paraId="0182AA20"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收支预算总表支出栏、基本支出表、项目支出表按经济分类和支出功能分类科目编制，</w:t>
      </w:r>
      <w:r>
        <w:rPr>
          <w:rFonts w:hint="eastAsia" w:ascii="宋体" w:hAnsi="宋体" w:cs="宋体"/>
          <w:sz w:val="32"/>
          <w:szCs w:val="32"/>
          <w:lang w:eastAsia="zh-CN"/>
        </w:rPr>
        <w:t>反应</w:t>
      </w:r>
      <w:r>
        <w:rPr>
          <w:rFonts w:hint="eastAsia" w:ascii="宋体" w:hAnsi="宋体" w:cs="宋体"/>
          <w:sz w:val="32"/>
          <w:szCs w:val="32"/>
        </w:rPr>
        <w:t>唐山市曹妃甸区公安局年度部门预算中支出预算的总体情况。</w:t>
      </w: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年公安局支出预算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为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>18151.56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万元，其中基本支出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14755.13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万元，包括人员经费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/>
        </w:rPr>
        <w:t>12974.35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日常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公用经费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1780.78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万元；项目支出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3396.43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均为其他运转类项目，其中看守所在押人员经费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220.47万元，公安局本级</w:t>
      </w:r>
      <w:r>
        <w:rPr>
          <w:rFonts w:hint="eastAsia" w:cs="Times New Roman"/>
          <w:color w:val="000000"/>
          <w:sz w:val="28"/>
          <w:szCs w:val="24"/>
          <w:lang w:val="en-US" w:eastAsia="zh-CN" w:bidi="ar-SA"/>
        </w:rPr>
        <w:t>购买保安服务项目653.28万元，购买劳务派遣服务项目1042.87万元，唐山市公安局铁路安全保卫支队保安服务费198万元，退役军人公益岗工资170万元，拘留所经费、警犬驯养经费、PDT线路和铁塔租赁费、公安局抚恤金等15个项目435.15万元，垦区治安分局</w:t>
      </w:r>
      <w:r>
        <w:rPr>
          <w:rFonts w:hint="eastAsia"/>
          <w:sz w:val="28"/>
          <w:szCs w:val="28"/>
          <w:lang w:eastAsia="zh-CN"/>
        </w:rPr>
        <w:t>公安运行保障经费</w:t>
      </w:r>
      <w:r>
        <w:rPr>
          <w:rFonts w:hint="eastAsia"/>
          <w:sz w:val="28"/>
          <w:szCs w:val="28"/>
          <w:lang w:val="en-US" w:eastAsia="zh-CN"/>
        </w:rPr>
        <w:t>108.24万元，居民身份证工本费、值班人员伙食补助等3个项目90万元，临港治安分局</w:t>
      </w:r>
      <w:r>
        <w:rPr>
          <w:rFonts w:hint="eastAsia" w:eastAsia="方正仿宋_GBK"/>
          <w:color w:val="000000"/>
          <w:sz w:val="28"/>
          <w:lang w:eastAsia="zh-CN"/>
        </w:rPr>
        <w:t>就餐补贴</w:t>
      </w:r>
      <w:r>
        <w:rPr>
          <w:rFonts w:hint="eastAsia" w:eastAsia="方正仿宋_GBK"/>
          <w:color w:val="000000"/>
          <w:sz w:val="28"/>
          <w:lang w:val="en-US" w:eastAsia="zh-CN"/>
        </w:rPr>
        <w:t>100万元，公安信息化建设、信访等5个项目122.50万元，交警支队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干警伙食补助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150.52万元，车管所租赁费、酒精检测仪等5个项目105.40万元，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全部为本级支出。</w:t>
      </w:r>
    </w:p>
    <w:p w14:paraId="3BB31A15">
      <w:pPr>
        <w:numPr>
          <w:ilvl w:val="0"/>
          <w:numId w:val="3"/>
        </w:numPr>
        <w:ind w:firstLine="64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比上年增减情况</w:t>
      </w:r>
    </w:p>
    <w:p w14:paraId="352AFDDD">
      <w:pPr>
        <w:ind w:firstLine="640"/>
        <w:rPr>
          <w:rFonts w:hint="default" w:ascii="??_GB2312" w:hAnsi="??_GB2312" w:eastAsia="宋体" w:cs="??_GB2312"/>
          <w:sz w:val="32"/>
          <w:szCs w:val="32"/>
          <w:lang w:val="en-US" w:eastAsia="zh-CN"/>
        </w:rPr>
      </w:pP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年公安局</w:t>
      </w:r>
      <w:r>
        <w:rPr>
          <w:rFonts w:hint="eastAsia" w:ascii="宋体" w:hAnsi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cs="宋体"/>
          <w:sz w:val="32"/>
          <w:szCs w:val="32"/>
        </w:rPr>
        <w:t>预算</w:t>
      </w:r>
      <w:r>
        <w:rPr>
          <w:rFonts w:hint="eastAsia" w:ascii="宋体" w:hAnsi="宋体" w:cs="宋体"/>
          <w:sz w:val="32"/>
          <w:szCs w:val="32"/>
          <w:highlight w:val="yellow"/>
          <w:shd w:val="clear" w:color="FFFFFF" w:fill="D9D9D9"/>
          <w:lang w:eastAsia="zh-CN"/>
        </w:rPr>
        <w:t>收支安排</w:t>
      </w:r>
      <w:r>
        <w:rPr>
          <w:rFonts w:hint="eastAsia" w:ascii="宋体" w:hAnsi="宋体" w:cs="宋体"/>
          <w:sz w:val="32"/>
          <w:szCs w:val="32"/>
          <w:highlight w:val="yellow"/>
          <w:shd w:val="clear" w:color="FFFFFF" w:fill="D9D9D9"/>
          <w:lang w:val="en-US" w:eastAsia="zh-CN"/>
        </w:rPr>
        <w:t>18151.56万元，</w:t>
      </w:r>
      <w:r>
        <w:rPr>
          <w:rFonts w:hint="eastAsia" w:ascii="宋体" w:hAnsi="宋体" w:cs="宋体"/>
          <w:sz w:val="32"/>
          <w:szCs w:val="32"/>
        </w:rPr>
        <w:t>较</w:t>
      </w:r>
      <w:r>
        <w:rPr>
          <w:rFonts w:ascii="??_GB2312" w:hAnsi="??_GB2312" w:eastAsia="Times New Roman" w:cs="??_GB2312"/>
          <w:sz w:val="32"/>
          <w:szCs w:val="32"/>
        </w:rPr>
        <w:t>20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增加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689.94</w:t>
      </w:r>
      <w:r>
        <w:rPr>
          <w:rFonts w:hint="eastAsia" w:ascii="宋体" w:hAnsi="宋体" w:cs="宋体"/>
          <w:sz w:val="32"/>
          <w:szCs w:val="32"/>
        </w:rPr>
        <w:t>万元，其中：基本支出</w:t>
      </w:r>
      <w:r>
        <w:rPr>
          <w:rFonts w:hint="eastAsia" w:ascii="宋体" w:hAnsi="宋体" w:cs="宋体"/>
          <w:sz w:val="32"/>
          <w:szCs w:val="32"/>
          <w:lang w:eastAsia="zh-CN"/>
        </w:rPr>
        <w:t>增加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2230.61</w:t>
      </w:r>
      <w:r>
        <w:rPr>
          <w:rFonts w:hint="eastAsia" w:ascii="宋体" w:hAnsi="宋体" w:cs="宋体"/>
          <w:sz w:val="32"/>
          <w:szCs w:val="32"/>
        </w:rPr>
        <w:t>万元，主要是</w:t>
      </w:r>
      <w:r>
        <w:rPr>
          <w:rFonts w:hint="eastAsia" w:ascii="宋体" w:hAnsi="宋体" w:cs="宋体"/>
          <w:sz w:val="32"/>
          <w:szCs w:val="32"/>
          <w:lang w:eastAsia="zh-CN"/>
        </w:rPr>
        <w:t>人员经费增加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2256.65万元，日常公用经费减少26.04万元，增加原因主要是民警基础绩效奖金及退休人员生活补贴增加</w:t>
      </w:r>
      <w:r>
        <w:rPr>
          <w:rFonts w:hint="eastAsia" w:ascii="宋体" w:hAnsi="宋体" w:cs="宋体"/>
          <w:sz w:val="32"/>
          <w:szCs w:val="32"/>
        </w:rPr>
        <w:t>；</w:t>
      </w:r>
      <w:r>
        <w:rPr>
          <w:rFonts w:hint="eastAsia" w:ascii="宋体" w:hAnsi="宋体" w:cs="宋体"/>
          <w:sz w:val="32"/>
          <w:szCs w:val="32"/>
          <w:lang w:eastAsia="zh-CN"/>
        </w:rPr>
        <w:t>致使人员经费增加。</w:t>
      </w:r>
      <w:r>
        <w:rPr>
          <w:rFonts w:hint="eastAsia" w:ascii="宋体" w:hAnsi="宋体" w:cs="宋体"/>
          <w:sz w:val="32"/>
          <w:szCs w:val="32"/>
        </w:rPr>
        <w:t>项目支出较</w:t>
      </w:r>
      <w:r>
        <w:rPr>
          <w:rFonts w:hint="eastAsia" w:ascii="??_GB2312" w:hAnsi="??_GB2312" w:cs="??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减少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1540.67</w:t>
      </w:r>
      <w:r>
        <w:rPr>
          <w:rFonts w:hint="eastAsia" w:ascii="宋体" w:hAnsi="宋体" w:cs="宋体"/>
          <w:sz w:val="32"/>
          <w:szCs w:val="32"/>
        </w:rPr>
        <w:t>万元</w:t>
      </w:r>
      <w:r>
        <w:rPr>
          <w:rFonts w:hint="eastAsia" w:ascii="宋体" w:hAnsi="宋体" w:cs="宋体"/>
          <w:sz w:val="32"/>
          <w:szCs w:val="32"/>
          <w:lang w:eastAsia="zh-CN"/>
        </w:rPr>
        <w:t>，减少原因是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2023年节约开支，压减预算，使项目支出减少。</w:t>
      </w:r>
    </w:p>
    <w:p w14:paraId="7ADD03B4">
      <w:pPr>
        <w:numPr>
          <w:ilvl w:val="0"/>
          <w:numId w:val="4"/>
        </w:num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机关运行经费安排情况</w:t>
      </w:r>
    </w:p>
    <w:p w14:paraId="1E18A5B8">
      <w:pPr>
        <w:autoSpaceDE w:val="0"/>
        <w:autoSpaceDN w:val="0"/>
        <w:adjustRightInd w:val="0"/>
        <w:ind w:left="198"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机关运行经费共计安排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1780.78</w:t>
      </w:r>
      <w:r>
        <w:rPr>
          <w:rFonts w:hint="eastAsia" w:ascii="宋体" w:hAnsi="宋体" w:cs="宋体"/>
          <w:sz w:val="32"/>
          <w:szCs w:val="32"/>
        </w:rPr>
        <w:t>万元，主要用于保证机关</w:t>
      </w:r>
      <w:r>
        <w:rPr>
          <w:rFonts w:hint="eastAsia" w:ascii="宋体" w:hAnsi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cs="宋体"/>
          <w:sz w:val="32"/>
          <w:szCs w:val="32"/>
        </w:rPr>
        <w:t>基层所队正常运转的办公及印刷费、邮电费、差旅费、培训费、会议费、福利费、办公设备购置费、专用材料费、维修费、劳务费、物业管理费、公务车运行维护费、被装购置费、公务接待费、工会经费、福利费、公务交通补贴、其他业务费等支出。</w:t>
      </w:r>
    </w:p>
    <w:p w14:paraId="548C5801">
      <w:pPr>
        <w:autoSpaceDE w:val="0"/>
        <w:autoSpaceDN w:val="0"/>
        <w:adjustRightInd w:val="0"/>
        <w:ind w:left="198"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四、财政拨款“三公”经费预算情况及增减变化原因</w:t>
      </w:r>
    </w:p>
    <w:p w14:paraId="19429F9D">
      <w:pPr>
        <w:autoSpaceDE w:val="0"/>
        <w:autoSpaceDN w:val="0"/>
        <w:adjustRightInd w:val="0"/>
        <w:ind w:left="198"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年，财政拨款“三公”经费预算安排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264.14</w:t>
      </w:r>
      <w:r>
        <w:rPr>
          <w:rFonts w:hint="eastAsia" w:ascii="宋体" w:hAnsi="宋体" w:cs="宋体"/>
          <w:sz w:val="32"/>
          <w:szCs w:val="32"/>
        </w:rPr>
        <w:t>万元</w:t>
      </w:r>
      <w:r>
        <w:rPr>
          <w:rFonts w:hint="eastAsia" w:ascii="宋体" w:hAnsi="宋体" w:cs="宋体"/>
          <w:sz w:val="32"/>
          <w:szCs w:val="32"/>
          <w:lang w:eastAsia="zh-CN"/>
        </w:rPr>
        <w:t>，比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减少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58.61万元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原因是</w:t>
      </w:r>
      <w:r>
        <w:rPr>
          <w:rFonts w:hint="eastAsia" w:ascii="宋体" w:hAnsi="宋体" w:cs="宋体"/>
          <w:sz w:val="32"/>
          <w:szCs w:val="32"/>
        </w:rPr>
        <w:t>贯彻落实中央八项规定精神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过紧日子，压减公务支出，</w:t>
      </w:r>
      <w:r>
        <w:rPr>
          <w:rFonts w:hint="eastAsia" w:ascii="宋体" w:hAnsi="宋体" w:cs="宋体"/>
          <w:sz w:val="32"/>
          <w:szCs w:val="32"/>
        </w:rPr>
        <w:t>其中：因公出国（境）费0万元，</w:t>
      </w:r>
      <w:r>
        <w:rPr>
          <w:rFonts w:hint="eastAsia" w:ascii="宋体" w:hAnsi="宋体" w:cs="宋体"/>
          <w:sz w:val="32"/>
          <w:szCs w:val="32"/>
          <w:lang w:eastAsia="zh-CN"/>
        </w:rPr>
        <w:t>较上年无</w:t>
      </w:r>
      <w:r>
        <w:rPr>
          <w:rFonts w:hint="eastAsia" w:ascii="宋体" w:hAnsi="宋体" w:cs="宋体"/>
          <w:sz w:val="32"/>
          <w:szCs w:val="32"/>
        </w:rPr>
        <w:t>增减变化；公务用车购置及运</w:t>
      </w:r>
      <w:r>
        <w:rPr>
          <w:rFonts w:hint="eastAsia" w:ascii="宋体" w:hAnsi="宋体" w:cs="宋体"/>
          <w:sz w:val="32"/>
          <w:szCs w:val="32"/>
          <w:lang w:eastAsia="zh-CN"/>
        </w:rPr>
        <w:t>行</w:t>
      </w:r>
      <w:r>
        <w:rPr>
          <w:rFonts w:hint="eastAsia" w:ascii="宋体" w:hAnsi="宋体" w:cs="宋体"/>
          <w:sz w:val="32"/>
          <w:szCs w:val="32"/>
        </w:rPr>
        <w:t>维</w:t>
      </w:r>
      <w:r>
        <w:rPr>
          <w:rFonts w:hint="eastAsia" w:ascii="宋体" w:hAnsi="宋体" w:cs="宋体"/>
          <w:sz w:val="32"/>
          <w:szCs w:val="32"/>
          <w:lang w:eastAsia="zh-CN"/>
        </w:rPr>
        <w:t>护</w:t>
      </w:r>
      <w:r>
        <w:rPr>
          <w:rFonts w:hint="eastAsia" w:ascii="宋体" w:hAnsi="宋体" w:cs="宋体"/>
          <w:sz w:val="32"/>
          <w:szCs w:val="32"/>
        </w:rPr>
        <w:t>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264.14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2022年减少58.61万元</w:t>
      </w:r>
      <w:r>
        <w:rPr>
          <w:rFonts w:hint="eastAsia" w:ascii="宋体" w:hAnsi="宋体" w:cs="宋体"/>
          <w:sz w:val="32"/>
          <w:szCs w:val="32"/>
        </w:rPr>
        <w:t>，（其中：公务用车运行</w:t>
      </w:r>
      <w:r>
        <w:rPr>
          <w:rFonts w:hint="eastAsia" w:ascii="宋体" w:hAnsi="宋体" w:cs="宋体"/>
          <w:sz w:val="32"/>
          <w:szCs w:val="32"/>
          <w:lang w:eastAsia="zh-CN"/>
        </w:rPr>
        <w:t>维护</w:t>
      </w:r>
      <w:r>
        <w:rPr>
          <w:rFonts w:hint="eastAsia" w:ascii="宋体" w:hAnsi="宋体" w:cs="宋体"/>
          <w:sz w:val="32"/>
          <w:szCs w:val="32"/>
        </w:rPr>
        <w:t>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264.14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2022年减少58.61万元，原因是</w:t>
      </w:r>
      <w:r>
        <w:rPr>
          <w:rFonts w:hint="eastAsia" w:ascii="宋体" w:hAnsi="宋体" w:cs="宋体"/>
          <w:sz w:val="32"/>
          <w:szCs w:val="32"/>
        </w:rPr>
        <w:t>贯彻落实中央八项规定精神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过紧日子，压减公务支出；</w:t>
      </w:r>
      <w:r>
        <w:rPr>
          <w:rFonts w:hint="eastAsia" w:ascii="宋体" w:hAnsi="宋体" w:cs="宋体"/>
          <w:sz w:val="32"/>
          <w:szCs w:val="32"/>
        </w:rPr>
        <w:t>公务车购置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上年无增减变化</w:t>
      </w:r>
      <w:r>
        <w:rPr>
          <w:rFonts w:hint="eastAsia" w:ascii="宋体" w:hAnsi="宋体" w:cs="宋体"/>
          <w:sz w:val="32"/>
          <w:szCs w:val="32"/>
        </w:rPr>
        <w:t>)；公务接待费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sz w:val="32"/>
          <w:szCs w:val="32"/>
        </w:rPr>
        <w:t>万元，</w:t>
      </w:r>
      <w:r>
        <w:rPr>
          <w:rFonts w:hint="eastAsia" w:ascii="宋体" w:hAnsi="宋体" w:cs="宋体"/>
          <w:sz w:val="32"/>
          <w:szCs w:val="32"/>
          <w:lang w:eastAsia="zh-CN"/>
        </w:rPr>
        <w:t>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上年无增减变化。</w:t>
      </w:r>
    </w:p>
    <w:p w14:paraId="577F1553">
      <w:pPr>
        <w:autoSpaceDE w:val="0"/>
        <w:autoSpaceDN w:val="0"/>
        <w:adjustRightInd w:val="0"/>
        <w:ind w:left="198"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五、绩效预算信息</w:t>
      </w:r>
    </w:p>
    <w:p w14:paraId="5E1FDD43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  <w:bookmarkStart w:id="0" w:name="_Toc_2_2_0000000001"/>
      <w:r>
        <w:rPr>
          <w:rFonts w:hint="eastAsia" w:ascii="宋体" w:hAnsi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cs="宋体"/>
          <w:sz w:val="32"/>
          <w:szCs w:val="32"/>
        </w:rPr>
        <w:t>总体绩效目标</w:t>
      </w:r>
      <w:bookmarkEnd w:id="0"/>
    </w:p>
    <w:p w14:paraId="13A12EF0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</w:rPr>
      </w:pPr>
      <w:bookmarkStart w:id="1" w:name="_Toc_2_2_0000000002"/>
      <w:r>
        <w:rPr>
          <w:rFonts w:hint="eastAsia" w:ascii="宋体" w:hAnsi="宋体" w:cs="宋体"/>
          <w:sz w:val="32"/>
          <w:szCs w:val="32"/>
        </w:rPr>
        <w:t>2023年公安部门将把学习党的二十大精神作为政治任务，以习近平新时代中国特色社会主义思想为指导，牢牢把握“对党忠诚、服务人民、执法公正、纪律严明”总要求，坚决落实上级政府和部门关于公安工作的决策部署，不断深入推进公安工作。重拳打击黑恶霸痞违法犯罪、网络电信违法犯罪，严打寻衅滋事、聚众斗殴、故意伤害等街头违法犯罪活动，全力守护群众安宁。提升合成作战效能，强化情报信息工作、查控技术和信息化建设，对有重大犯罪嫌疑、具有经营价值的窝案、串案、系列性案件实行“统一研判经营”，增强精确打击、主动打击的能力。坚决抓实社会面巡逻管控，加强对党政机关、学校、医院、车站、广场、公园等重点部位的巡逻防控，切实提高见警率、管事率，增强震慑力、控制力。做好服务保障民生，始终坚持以人民为中心的指导思想，进一步深化“党员民警一对一联企服务”、“我为群众办实事”、“百万警进千万家”活动，强化走访互动、纾困解难、打防并举、管服同施，切实解决好群众最关心、最直接、最现实的利益问题；全力护航企业发展，以企业需求为导向，创新警务模式，建立健全企业风险排查研判机制、安全防范机制、优质高效服务机制“三项机制”，推行企业风险防控、矛盾纠纷排查化解、预防打击犯罪、服务企业绿色通道等工作举措，护航企业健康发展。强化队伍建设，要坚持以总书记提出的“四句话”总要求为指引，全面锤炼过硬队伍，要坚持党建引领，坚持爱警惠警，坚持从严治警，坚持严格规范执法、文明执法。全面服务发展大局，主动担当，靠前服务，提升维护安全和社会稳定的能力水平，为全区社会稳定发展创造更加和谐稳定的治安环境。</w:t>
      </w:r>
    </w:p>
    <w:p w14:paraId="5C2287E2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cs="宋体"/>
          <w:sz w:val="32"/>
          <w:szCs w:val="32"/>
        </w:rPr>
        <w:t>分项绩效目标</w:t>
      </w:r>
      <w:bookmarkEnd w:id="1"/>
    </w:p>
    <w:p w14:paraId="4F67D826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1、加强公安信息化建设工作，确保各种公安专网正常运行。</w:t>
      </w:r>
    </w:p>
    <w:p w14:paraId="50A4D7A6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绩效目标：全面提升我区公安机关信息化建设水平。</w:t>
      </w:r>
    </w:p>
    <w:p w14:paraId="55B221C9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绩效指标： 案件侦办大数据查询系统使用个数3个以上。</w:t>
      </w:r>
    </w:p>
    <w:p w14:paraId="5B0D61C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公安信息专网正常运转率90%以上； </w:t>
      </w:r>
    </w:p>
    <w:p w14:paraId="668C989B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2、做好户籍管理工作。</w:t>
      </w:r>
    </w:p>
    <w:p w14:paraId="5F292F12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绩效目标：有效保障全区居民对居民身份证等证件业务办理和持有需求，优化营商环境。</w:t>
      </w:r>
    </w:p>
    <w:p w14:paraId="53053226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绩效指标：  户籍登记准确率90%以上</w:t>
      </w:r>
    </w:p>
    <w:p w14:paraId="652A0A4C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办理居民身份证等各种证件免费率100%。                    </w:t>
      </w:r>
    </w:p>
    <w:p w14:paraId="14827CF0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3、做好交警警用装备购置工作</w:t>
      </w:r>
    </w:p>
    <w:p w14:paraId="5F98F2B5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绩效目标：保障民警执法权益，规范道路交通执勤执法装备，避免人员伤亡和财产损失。</w:t>
      </w:r>
    </w:p>
    <w:p w14:paraId="3C892FC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绩效指标：购置酒精检测仪数量大于等于10个；</w:t>
      </w:r>
    </w:p>
    <w:p w14:paraId="31B1BF0C">
      <w:pPr>
        <w:autoSpaceDE w:val="0"/>
        <w:autoSpaceDN w:val="0"/>
        <w:adjustRightInd w:val="0"/>
        <w:ind w:left="198" w:firstLine="2240" w:firstLineChars="7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设备质量达标率100%。</w:t>
      </w:r>
    </w:p>
    <w:p w14:paraId="6677977F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4、做好羁押管理工作，不断提升监所管理和安全防范水平</w:t>
      </w:r>
    </w:p>
    <w:p w14:paraId="56814149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目标：做好在押人员的监管教育，安全防范工作，查处安全事故，做好监所硬件设施建设、被监管人员生活、卫生、医疗保障工作，做好监所信息化建设，提升监所卫生医疗水平，进一步提升我区公安监所管理和安全防范水平。提高监所的监管保障能力。</w:t>
      </w:r>
    </w:p>
    <w:p w14:paraId="47BADFFD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绩效指标：干警满意度为90%以上；</w:t>
      </w:r>
    </w:p>
    <w:p w14:paraId="3439C639">
      <w:pPr>
        <w:autoSpaceDE w:val="0"/>
        <w:autoSpaceDN w:val="0"/>
        <w:adjustRightInd w:val="0"/>
        <w:ind w:left="198" w:firstLine="2240" w:firstLineChars="7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物资、设备采购到位率100%。</w:t>
      </w:r>
    </w:p>
    <w:p w14:paraId="2667DC77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（三）工作保障措施</w:t>
      </w:r>
    </w:p>
    <w:p w14:paraId="7CCD5B1C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完善制度建设。包括制定完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善预算绩效管理制度、资金管理办法、工作保障制度等，为全年预算绩效目标的实现奠定制度基础。</w:t>
      </w:r>
    </w:p>
    <w:p w14:paraId="4783923E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加强支出管理。通过优化支出结构、编细编实预算、加快履行政府采购手续、尽快启动项目、及时支付资金，确保支出进度达标。</w:t>
      </w:r>
    </w:p>
    <w:p w14:paraId="58DC9E37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加强绩效运行监控。按要求开展绩效运行监控，发现问题及时采取措施，确保绩效目标如期保质实现。</w:t>
      </w:r>
    </w:p>
    <w:p w14:paraId="7DAE6F82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做好绩效自评。按要求开展上年度部门预算绩效自评和重点评价工作，对评价中发现的问题及时整改，调整优化支出结构，提高财政资金使用效益。</w:t>
      </w:r>
    </w:p>
    <w:p w14:paraId="71702728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规范财务资产管理。完善财务管理制度，严格审批程序，加强固定资产登记、使用和报废处置管理，做到支出合理，物尽其用。</w:t>
      </w:r>
    </w:p>
    <w:p w14:paraId="2CF51088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63E5B8A3">
      <w:p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3C659B3B">
      <w:pPr>
        <w:autoSpaceDE w:val="0"/>
        <w:autoSpaceDN w:val="0"/>
        <w:adjustRightInd w:val="0"/>
        <w:ind w:left="198" w:firstLine="640" w:firstLineChars="200"/>
        <w:jc w:val="left"/>
        <w:rPr>
          <w:rFonts w:hint="default" w:ascii="宋体" w:hAnsi="宋体" w:cs="宋体"/>
          <w:sz w:val="32"/>
          <w:szCs w:val="32"/>
          <w:lang w:val="en-US" w:eastAsia="zh-CN"/>
        </w:rPr>
      </w:pPr>
    </w:p>
    <w:p w14:paraId="4ED811D4">
      <w:pPr>
        <w:numPr>
          <w:ilvl w:val="0"/>
          <w:numId w:val="5"/>
        </w:numPr>
        <w:autoSpaceDE w:val="0"/>
        <w:autoSpaceDN w:val="0"/>
        <w:adjustRightInd w:val="0"/>
        <w:ind w:left="198"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政府采购预算情况</w:t>
      </w:r>
    </w:p>
    <w:p w14:paraId="034DFF28"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宋体" w:hAnsi="宋体" w:cs="宋体"/>
          <w:color w:val="auto"/>
          <w:sz w:val="32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auto"/>
          <w:sz w:val="32"/>
          <w:szCs w:val="24"/>
        </w:rPr>
        <w:t>20</w:t>
      </w:r>
      <w:r>
        <w:rPr>
          <w:rFonts w:hint="eastAsia" w:ascii="Times New Roman" w:hAnsi="Times New Roman" w:cs="Times New Roman"/>
          <w:color w:val="auto"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32"/>
          <w:szCs w:val="24"/>
        </w:rPr>
        <w:t>年，</w:t>
      </w:r>
      <w:r>
        <w:rPr>
          <w:rFonts w:hint="eastAsia" w:ascii="宋体" w:hAnsi="宋体" w:cs="宋体"/>
          <w:color w:val="auto"/>
          <w:sz w:val="32"/>
          <w:szCs w:val="24"/>
          <w:lang w:eastAsia="zh-CN"/>
        </w:rPr>
        <w:t>预算</w:t>
      </w:r>
      <w:r>
        <w:rPr>
          <w:rFonts w:hint="eastAsia" w:ascii="宋体" w:hAnsi="宋体" w:cs="宋体"/>
          <w:color w:val="auto"/>
          <w:sz w:val="32"/>
          <w:szCs w:val="24"/>
        </w:rPr>
        <w:t>安排政府采购预算</w:t>
      </w:r>
      <w:r>
        <w:rPr>
          <w:rFonts w:hint="eastAsia" w:ascii="Times New Roman" w:hAnsi="Times New Roman" w:cs="Times New Roman"/>
          <w:color w:val="auto"/>
          <w:sz w:val="32"/>
          <w:szCs w:val="24"/>
          <w:lang w:val="en-US" w:eastAsia="zh-CN"/>
        </w:rPr>
        <w:t>280.16</w:t>
      </w:r>
      <w:r>
        <w:rPr>
          <w:rFonts w:hint="eastAsia" w:ascii="宋体" w:hAnsi="宋体" w:cs="宋体"/>
          <w:color w:val="auto"/>
          <w:sz w:val="32"/>
          <w:szCs w:val="24"/>
        </w:rPr>
        <w:t>万元。</w:t>
      </w:r>
      <w:r>
        <w:rPr>
          <w:rFonts w:hint="eastAsia" w:ascii="宋体" w:hAnsi="宋体" w:cs="宋体"/>
          <w:color w:val="auto"/>
          <w:sz w:val="32"/>
          <w:szCs w:val="24"/>
          <w:lang w:eastAsia="zh-CN"/>
        </w:rPr>
        <w:t>（具体见附表）</w:t>
      </w:r>
    </w:p>
    <w:p w14:paraId="50A339E4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  <w:bookmarkStart w:id="2" w:name="_Toc_2_2_0000000007"/>
    </w:p>
    <w:p w14:paraId="2ECD1DA6">
      <w:pPr>
        <w:spacing w:before="0" w:after="0" w:line="240" w:lineRule="auto"/>
        <w:ind w:firstLine="0"/>
        <w:jc w:val="center"/>
        <w:outlineLvl w:val="1"/>
        <w:rPr>
          <w:rFonts w:ascii="方正小标宋_GBK" w:hAnsi="方正小标宋_GBK" w:eastAsia="方正小标宋_GBK" w:cs="方正小标宋_GBK"/>
          <w:color w:val="000000"/>
          <w:sz w:val="32"/>
        </w:rPr>
      </w:pPr>
    </w:p>
    <w:p w14:paraId="6E46F9AF">
      <w:pPr>
        <w:spacing w:before="0" w:after="0" w:line="240" w:lineRule="auto"/>
        <w:ind w:firstLine="0"/>
        <w:jc w:val="center"/>
        <w:outlineLvl w:val="1"/>
        <w:rPr>
          <w:rFonts w:hint="eastAsia" w:ascii="宋体" w:hAnsi="宋体" w:cs="宋体"/>
          <w:sz w:val="32"/>
          <w:szCs w:val="24"/>
          <w:lang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2"/>
    </w:p>
    <w:tbl>
      <w:tblPr>
        <w:tblStyle w:val="9"/>
        <w:tblW w:w="499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47"/>
        <w:gridCol w:w="1224"/>
        <w:gridCol w:w="1170"/>
        <w:gridCol w:w="473"/>
        <w:gridCol w:w="490"/>
        <w:gridCol w:w="890"/>
        <w:gridCol w:w="851"/>
        <w:gridCol w:w="1037"/>
        <w:gridCol w:w="623"/>
        <w:gridCol w:w="765"/>
        <w:gridCol w:w="782"/>
        <w:gridCol w:w="918"/>
        <w:gridCol w:w="884"/>
        <w:gridCol w:w="1003"/>
        <w:gridCol w:w="1190"/>
      </w:tblGrid>
      <w:tr w14:paraId="7FAA8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157" w:type="pct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B90969">
            <w:pPr>
              <w:pStyle w:val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312曹妃甸区公安局</w:t>
            </w:r>
          </w:p>
        </w:tc>
        <w:tc>
          <w:tcPr>
            <w:tcW w:w="2842" w:type="pct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8D3EAD">
            <w:pPr>
              <w:pStyle w:val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 w14:paraId="057EE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58" w:type="pct"/>
            <w:gridSpan w:val="2"/>
            <w:vAlign w:val="center"/>
          </w:tcPr>
          <w:p w14:paraId="566B7706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政府采购项目来源</w:t>
            </w:r>
          </w:p>
        </w:tc>
        <w:tc>
          <w:tcPr>
            <w:tcW w:w="432" w:type="pct"/>
            <w:vMerge w:val="restart"/>
            <w:vAlign w:val="center"/>
          </w:tcPr>
          <w:p w14:paraId="140FC270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采购物品名称</w:t>
            </w:r>
          </w:p>
        </w:tc>
        <w:tc>
          <w:tcPr>
            <w:tcW w:w="413" w:type="pct"/>
            <w:vMerge w:val="restart"/>
            <w:vAlign w:val="center"/>
          </w:tcPr>
          <w:p w14:paraId="40F6B031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政府采购目录序号</w:t>
            </w:r>
          </w:p>
        </w:tc>
        <w:tc>
          <w:tcPr>
            <w:tcW w:w="167" w:type="pct"/>
            <w:vMerge w:val="restart"/>
            <w:vAlign w:val="center"/>
          </w:tcPr>
          <w:p w14:paraId="3AF48FA9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  单位</w:t>
            </w:r>
          </w:p>
        </w:tc>
        <w:tc>
          <w:tcPr>
            <w:tcW w:w="173" w:type="pct"/>
            <w:vMerge w:val="restart"/>
            <w:vAlign w:val="center"/>
          </w:tcPr>
          <w:p w14:paraId="6ACBF4A8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 w14:paraId="4707C0AD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单价</w:t>
            </w:r>
          </w:p>
        </w:tc>
        <w:tc>
          <w:tcPr>
            <w:tcW w:w="2422" w:type="pct"/>
            <w:gridSpan w:val="8"/>
            <w:vAlign w:val="center"/>
          </w:tcPr>
          <w:p w14:paraId="259D169D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政府采购金额（当年部门预算安排资金）</w:t>
            </w:r>
          </w:p>
        </w:tc>
        <w:tc>
          <w:tcPr>
            <w:tcW w:w="420" w:type="pct"/>
            <w:vMerge w:val="restart"/>
            <w:vAlign w:val="center"/>
          </w:tcPr>
          <w:p w14:paraId="4076283D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年  预留中小微企业份额</w:t>
            </w:r>
          </w:p>
        </w:tc>
      </w:tr>
      <w:tr w14:paraId="73B7B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59" w:type="pct"/>
            <w:vAlign w:val="center"/>
          </w:tcPr>
          <w:p w14:paraId="062A5F51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298" w:type="pct"/>
            <w:vAlign w:val="center"/>
          </w:tcPr>
          <w:p w14:paraId="3A01BE9E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预算    资金</w:t>
            </w:r>
          </w:p>
        </w:tc>
        <w:tc>
          <w:tcPr>
            <w:tcW w:w="432" w:type="pct"/>
            <w:vMerge w:val="continue"/>
          </w:tcPr>
          <w:p w14:paraId="4031C740">
            <w:pPr>
              <w:rPr>
                <w:sz w:val="18"/>
                <w:szCs w:val="18"/>
              </w:rPr>
            </w:pPr>
          </w:p>
        </w:tc>
        <w:tc>
          <w:tcPr>
            <w:tcW w:w="413" w:type="pct"/>
            <w:vMerge w:val="continue"/>
          </w:tcPr>
          <w:p w14:paraId="5C7C24D3">
            <w:pPr>
              <w:rPr>
                <w:sz w:val="18"/>
                <w:szCs w:val="18"/>
              </w:rPr>
            </w:pPr>
          </w:p>
        </w:tc>
        <w:tc>
          <w:tcPr>
            <w:tcW w:w="167" w:type="pct"/>
            <w:vMerge w:val="continue"/>
          </w:tcPr>
          <w:p w14:paraId="45F69294">
            <w:pPr>
              <w:rPr>
                <w:sz w:val="18"/>
                <w:szCs w:val="18"/>
              </w:rPr>
            </w:pPr>
          </w:p>
        </w:tc>
        <w:tc>
          <w:tcPr>
            <w:tcW w:w="173" w:type="pct"/>
            <w:vMerge w:val="continue"/>
          </w:tcPr>
          <w:p w14:paraId="7B4904EA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 w:val="continue"/>
          </w:tcPr>
          <w:p w14:paraId="61311F25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5B793718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366" w:type="pct"/>
            <w:vAlign w:val="center"/>
          </w:tcPr>
          <w:p w14:paraId="438D13D7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一般公共预算拨款</w:t>
            </w:r>
          </w:p>
        </w:tc>
        <w:tc>
          <w:tcPr>
            <w:tcW w:w="220" w:type="pct"/>
            <w:vAlign w:val="center"/>
          </w:tcPr>
          <w:p w14:paraId="52CAE7C5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基金预算拨款</w:t>
            </w:r>
          </w:p>
        </w:tc>
        <w:tc>
          <w:tcPr>
            <w:tcW w:w="270" w:type="pct"/>
            <w:vAlign w:val="center"/>
          </w:tcPr>
          <w:p w14:paraId="0717215B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国有资本经营预算拨款</w:t>
            </w:r>
          </w:p>
        </w:tc>
        <w:tc>
          <w:tcPr>
            <w:tcW w:w="276" w:type="pct"/>
            <w:vAlign w:val="center"/>
          </w:tcPr>
          <w:p w14:paraId="71E47A3A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财政专户核拨</w:t>
            </w:r>
          </w:p>
        </w:tc>
        <w:tc>
          <w:tcPr>
            <w:tcW w:w="324" w:type="pct"/>
            <w:vAlign w:val="center"/>
          </w:tcPr>
          <w:p w14:paraId="14E39A6A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    资金</w:t>
            </w:r>
          </w:p>
        </w:tc>
        <w:tc>
          <w:tcPr>
            <w:tcW w:w="312" w:type="pct"/>
            <w:vAlign w:val="center"/>
          </w:tcPr>
          <w:p w14:paraId="0B0C8295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财政拨款结转</w:t>
            </w:r>
          </w:p>
        </w:tc>
        <w:tc>
          <w:tcPr>
            <w:tcW w:w="353" w:type="pct"/>
            <w:vAlign w:val="center"/>
          </w:tcPr>
          <w:p w14:paraId="0A4BF854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非财政拨款结    转结余</w:t>
            </w:r>
          </w:p>
        </w:tc>
        <w:tc>
          <w:tcPr>
            <w:tcW w:w="420" w:type="pct"/>
            <w:vMerge w:val="continue"/>
          </w:tcPr>
          <w:p w14:paraId="00653895">
            <w:pPr>
              <w:rPr>
                <w:sz w:val="18"/>
                <w:szCs w:val="18"/>
              </w:rPr>
            </w:pPr>
          </w:p>
        </w:tc>
      </w:tr>
      <w:tr w14:paraId="424A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7C1E7311">
            <w:pPr>
              <w:pStyle w:val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计</w:t>
            </w:r>
          </w:p>
        </w:tc>
        <w:tc>
          <w:tcPr>
            <w:tcW w:w="298" w:type="pct"/>
            <w:vAlign w:val="center"/>
          </w:tcPr>
          <w:p w14:paraId="00D1BDAB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51EAD7BE">
            <w:pPr>
              <w:pStyle w:val="26"/>
              <w:rPr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763062D">
            <w:pPr>
              <w:pStyle w:val="26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7798107">
            <w:pPr>
              <w:pStyle w:val="24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D8A1967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3A2DEE2B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1BE88AC">
            <w:pPr>
              <w:pStyle w:val="25"/>
              <w:rPr>
                <w:rFonts w:hint="default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280.16</w:t>
            </w:r>
          </w:p>
        </w:tc>
        <w:tc>
          <w:tcPr>
            <w:tcW w:w="366" w:type="pct"/>
            <w:vAlign w:val="center"/>
          </w:tcPr>
          <w:p w14:paraId="1D81763D">
            <w:pPr>
              <w:pStyle w:val="25"/>
              <w:rPr>
                <w:rFonts w:hint="default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280.16</w:t>
            </w:r>
          </w:p>
        </w:tc>
        <w:tc>
          <w:tcPr>
            <w:tcW w:w="220" w:type="pct"/>
            <w:vAlign w:val="center"/>
          </w:tcPr>
          <w:p w14:paraId="7314B234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7D2DD39F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A5C2C1A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6644A307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200347DE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E45C0F4">
            <w:pPr>
              <w:pStyle w:val="25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4B23A0C6">
            <w:pPr>
              <w:pStyle w:val="25"/>
              <w:rPr>
                <w:rFonts w:hint="default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280.16</w:t>
            </w:r>
          </w:p>
        </w:tc>
      </w:tr>
      <w:tr w14:paraId="0EDDD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168540CC">
            <w:pPr>
              <w:pStyle w:val="24"/>
              <w:ind w:firstLine="0" w:firstLineChars="0"/>
              <w:rPr>
                <w:sz w:val="18"/>
                <w:szCs w:val="18"/>
              </w:rPr>
            </w:pPr>
            <w:r>
              <w:t>曹妃甸区公安局本级小计</w:t>
            </w:r>
          </w:p>
        </w:tc>
        <w:tc>
          <w:tcPr>
            <w:tcW w:w="298" w:type="pct"/>
            <w:vAlign w:val="center"/>
          </w:tcPr>
          <w:p w14:paraId="62156569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01EDEE45">
            <w:pPr>
              <w:pStyle w:val="26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A8C284A">
            <w:pPr>
              <w:pStyle w:val="26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0CC64D22">
            <w:pPr>
              <w:pStyle w:val="24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1F584C4E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7A2E692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35B1197E">
            <w:pPr>
              <w:pStyle w:val="25"/>
              <w:ind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228.70</w:t>
            </w:r>
          </w:p>
        </w:tc>
        <w:tc>
          <w:tcPr>
            <w:tcW w:w="366" w:type="pct"/>
            <w:vAlign w:val="center"/>
          </w:tcPr>
          <w:p w14:paraId="2F48071F">
            <w:pPr>
              <w:pStyle w:val="25"/>
              <w:ind w:firstLine="0" w:firstLineChars="0"/>
              <w:rPr>
                <w:rFonts w:hint="default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228.70</w:t>
            </w:r>
          </w:p>
        </w:tc>
        <w:tc>
          <w:tcPr>
            <w:tcW w:w="220" w:type="pct"/>
            <w:vAlign w:val="center"/>
          </w:tcPr>
          <w:p w14:paraId="568099BB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70CE29C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197C5CA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64E85D01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56191ABE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CB3A66E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BFFB77A">
            <w:pPr>
              <w:pStyle w:val="25"/>
              <w:ind w:firstLine="0" w:firstLineChars="0"/>
              <w:rPr>
                <w:rFonts w:hint="default" w:eastAsia="方正书宋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228.70</w:t>
            </w:r>
          </w:p>
        </w:tc>
      </w:tr>
      <w:tr w14:paraId="505DC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352A10CC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拘留所经费</w:t>
            </w:r>
          </w:p>
        </w:tc>
        <w:tc>
          <w:tcPr>
            <w:tcW w:w="298" w:type="pct"/>
            <w:vAlign w:val="center"/>
          </w:tcPr>
          <w:p w14:paraId="75CC0774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52.10</w:t>
            </w:r>
          </w:p>
        </w:tc>
        <w:tc>
          <w:tcPr>
            <w:tcW w:w="432" w:type="pct"/>
            <w:vAlign w:val="center"/>
          </w:tcPr>
          <w:p w14:paraId="62B4E6C9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LED 显示屏</w:t>
            </w:r>
          </w:p>
        </w:tc>
        <w:tc>
          <w:tcPr>
            <w:tcW w:w="413" w:type="pct"/>
            <w:vAlign w:val="center"/>
          </w:tcPr>
          <w:p w14:paraId="296C2A02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A02021103</w:t>
            </w:r>
          </w:p>
        </w:tc>
        <w:tc>
          <w:tcPr>
            <w:tcW w:w="167" w:type="pct"/>
            <w:vAlign w:val="center"/>
          </w:tcPr>
          <w:p w14:paraId="13DEC0A6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t>块</w:t>
            </w:r>
          </w:p>
        </w:tc>
        <w:tc>
          <w:tcPr>
            <w:tcW w:w="173" w:type="pct"/>
            <w:vAlign w:val="center"/>
          </w:tcPr>
          <w:p w14:paraId="2880645C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1" w:type="pct"/>
            <w:vAlign w:val="center"/>
          </w:tcPr>
          <w:p w14:paraId="3A221A97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0.55</w:t>
            </w:r>
          </w:p>
        </w:tc>
        <w:tc>
          <w:tcPr>
            <w:tcW w:w="300" w:type="pct"/>
            <w:vAlign w:val="center"/>
          </w:tcPr>
          <w:p w14:paraId="6D2751EE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1.10</w:t>
            </w:r>
          </w:p>
        </w:tc>
        <w:tc>
          <w:tcPr>
            <w:tcW w:w="366" w:type="pct"/>
            <w:vAlign w:val="center"/>
          </w:tcPr>
          <w:p w14:paraId="3FBF33C1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1.10</w:t>
            </w:r>
          </w:p>
        </w:tc>
        <w:tc>
          <w:tcPr>
            <w:tcW w:w="220" w:type="pct"/>
            <w:vAlign w:val="center"/>
          </w:tcPr>
          <w:p w14:paraId="7B1C2BAA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95958D8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611F5E39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DA02B20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6FD72BED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1223EF83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699820E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1.10</w:t>
            </w:r>
          </w:p>
        </w:tc>
      </w:tr>
      <w:tr w14:paraId="1D185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6D384D1A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拘留所经费</w:t>
            </w:r>
          </w:p>
        </w:tc>
        <w:tc>
          <w:tcPr>
            <w:tcW w:w="298" w:type="pct"/>
            <w:vAlign w:val="center"/>
          </w:tcPr>
          <w:p w14:paraId="7EB91E3D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52.10</w:t>
            </w:r>
          </w:p>
        </w:tc>
        <w:tc>
          <w:tcPr>
            <w:tcW w:w="432" w:type="pct"/>
            <w:vAlign w:val="center"/>
          </w:tcPr>
          <w:p w14:paraId="2A3CED14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其他制冷空调设备</w:t>
            </w:r>
          </w:p>
        </w:tc>
        <w:tc>
          <w:tcPr>
            <w:tcW w:w="413" w:type="pct"/>
            <w:vAlign w:val="center"/>
          </w:tcPr>
          <w:p w14:paraId="20CCFECB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A02052399</w:t>
            </w:r>
          </w:p>
        </w:tc>
        <w:tc>
          <w:tcPr>
            <w:tcW w:w="167" w:type="pct"/>
            <w:vAlign w:val="center"/>
          </w:tcPr>
          <w:p w14:paraId="2E4FABD1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t>台</w:t>
            </w:r>
          </w:p>
        </w:tc>
        <w:tc>
          <w:tcPr>
            <w:tcW w:w="173" w:type="pct"/>
            <w:vAlign w:val="center"/>
          </w:tcPr>
          <w:p w14:paraId="2D2CF4DD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1" w:type="pct"/>
            <w:vAlign w:val="center"/>
          </w:tcPr>
          <w:p w14:paraId="397CFDE6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0.30</w:t>
            </w:r>
          </w:p>
        </w:tc>
        <w:tc>
          <w:tcPr>
            <w:tcW w:w="300" w:type="pct"/>
            <w:vAlign w:val="center"/>
          </w:tcPr>
          <w:p w14:paraId="11580ADD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366" w:type="pct"/>
            <w:vAlign w:val="center"/>
          </w:tcPr>
          <w:p w14:paraId="48B085A5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  <w:tc>
          <w:tcPr>
            <w:tcW w:w="220" w:type="pct"/>
            <w:vAlign w:val="center"/>
          </w:tcPr>
          <w:p w14:paraId="3BEA2A13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4449323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109FD4E1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5927DBB7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71EABD46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7473FD4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223971A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0.60</w:t>
            </w:r>
          </w:p>
        </w:tc>
      </w:tr>
      <w:tr w14:paraId="0DA67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1745D58F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唐山市公安局铁路安全保卫支队保安服务经费</w:t>
            </w:r>
          </w:p>
        </w:tc>
        <w:tc>
          <w:tcPr>
            <w:tcW w:w="298" w:type="pct"/>
            <w:vAlign w:val="center"/>
          </w:tcPr>
          <w:p w14:paraId="38BC4D45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  <w:tc>
          <w:tcPr>
            <w:tcW w:w="432" w:type="pct"/>
            <w:vAlign w:val="center"/>
          </w:tcPr>
          <w:p w14:paraId="489F86B6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其他服务</w:t>
            </w:r>
          </w:p>
        </w:tc>
        <w:tc>
          <w:tcPr>
            <w:tcW w:w="413" w:type="pct"/>
            <w:vAlign w:val="center"/>
          </w:tcPr>
          <w:p w14:paraId="7B932219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C99000000</w:t>
            </w:r>
          </w:p>
        </w:tc>
        <w:tc>
          <w:tcPr>
            <w:tcW w:w="167" w:type="pct"/>
            <w:vAlign w:val="center"/>
          </w:tcPr>
          <w:p w14:paraId="466B6E8D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t>年</w:t>
            </w:r>
          </w:p>
        </w:tc>
        <w:tc>
          <w:tcPr>
            <w:tcW w:w="173" w:type="pct"/>
            <w:vAlign w:val="center"/>
          </w:tcPr>
          <w:p w14:paraId="1487236F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311" w:type="pct"/>
            <w:vAlign w:val="center"/>
          </w:tcPr>
          <w:p w14:paraId="499E66BB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  <w:tc>
          <w:tcPr>
            <w:tcW w:w="300" w:type="pct"/>
            <w:vAlign w:val="center"/>
          </w:tcPr>
          <w:p w14:paraId="2A82CDBB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  <w:tc>
          <w:tcPr>
            <w:tcW w:w="366" w:type="pct"/>
            <w:vAlign w:val="center"/>
          </w:tcPr>
          <w:p w14:paraId="2C4F487A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  <w:tc>
          <w:tcPr>
            <w:tcW w:w="220" w:type="pct"/>
            <w:vAlign w:val="center"/>
          </w:tcPr>
          <w:p w14:paraId="20D97446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108C8E9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2ADC2E2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40F00C27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7AFD63AE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209C4BA4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B109182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</w:tr>
      <w:tr w14:paraId="6BA01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596A85EC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唐山市公安局铁路安全保卫支队公用经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298" w:type="pct"/>
            <w:vAlign w:val="center"/>
          </w:tcPr>
          <w:p w14:paraId="51CD73D0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98.00</w:t>
            </w:r>
          </w:p>
        </w:tc>
        <w:tc>
          <w:tcPr>
            <w:tcW w:w="432" w:type="pct"/>
            <w:vAlign w:val="center"/>
          </w:tcPr>
          <w:p w14:paraId="180D19F9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台式计算机</w:t>
            </w:r>
          </w:p>
        </w:tc>
        <w:tc>
          <w:tcPr>
            <w:tcW w:w="413" w:type="pct"/>
            <w:vAlign w:val="center"/>
          </w:tcPr>
          <w:p w14:paraId="6400E3F0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A02010105</w:t>
            </w:r>
          </w:p>
        </w:tc>
        <w:tc>
          <w:tcPr>
            <w:tcW w:w="167" w:type="pct"/>
            <w:vAlign w:val="center"/>
          </w:tcPr>
          <w:p w14:paraId="7E13B23C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73" w:type="pct"/>
            <w:vAlign w:val="center"/>
          </w:tcPr>
          <w:p w14:paraId="5F0E2DF4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1" w:type="pct"/>
            <w:vAlign w:val="center"/>
          </w:tcPr>
          <w:p w14:paraId="648C4AF5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0.44</w:t>
            </w:r>
          </w:p>
        </w:tc>
        <w:tc>
          <w:tcPr>
            <w:tcW w:w="300" w:type="pct"/>
            <w:vAlign w:val="center"/>
          </w:tcPr>
          <w:p w14:paraId="0C92BF85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366" w:type="pct"/>
            <w:vAlign w:val="center"/>
          </w:tcPr>
          <w:p w14:paraId="4AD56B9D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  <w:tc>
          <w:tcPr>
            <w:tcW w:w="220" w:type="pct"/>
            <w:vAlign w:val="center"/>
          </w:tcPr>
          <w:p w14:paraId="10177E0D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362FC47E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7030F6BA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4CF46CD1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3BF4CB5A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FAEDA8D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2DFDF7E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2.20</w:t>
            </w:r>
          </w:p>
        </w:tc>
      </w:tr>
      <w:tr w14:paraId="7362D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29F67FCE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唐山市公安局铁路安全保卫支队公用经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298" w:type="pct"/>
            <w:vAlign w:val="center"/>
          </w:tcPr>
          <w:p w14:paraId="2666A158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98.00</w:t>
            </w:r>
          </w:p>
        </w:tc>
        <w:tc>
          <w:tcPr>
            <w:tcW w:w="432" w:type="pct"/>
            <w:vAlign w:val="center"/>
          </w:tcPr>
          <w:p w14:paraId="265C2C27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A4 黑白打印机</w:t>
            </w:r>
          </w:p>
        </w:tc>
        <w:tc>
          <w:tcPr>
            <w:tcW w:w="413" w:type="pct"/>
            <w:vAlign w:val="center"/>
          </w:tcPr>
          <w:p w14:paraId="721478FF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A02021003</w:t>
            </w:r>
          </w:p>
        </w:tc>
        <w:tc>
          <w:tcPr>
            <w:tcW w:w="167" w:type="pct"/>
            <w:vAlign w:val="center"/>
          </w:tcPr>
          <w:p w14:paraId="14C3D70E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台</w:t>
            </w:r>
          </w:p>
        </w:tc>
        <w:tc>
          <w:tcPr>
            <w:tcW w:w="173" w:type="pct"/>
            <w:vAlign w:val="center"/>
          </w:tcPr>
          <w:p w14:paraId="6D2F7EC2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1" w:type="pct"/>
            <w:vAlign w:val="center"/>
          </w:tcPr>
          <w:p w14:paraId="600F5F60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0.16</w:t>
            </w:r>
          </w:p>
        </w:tc>
        <w:tc>
          <w:tcPr>
            <w:tcW w:w="300" w:type="pct"/>
            <w:vAlign w:val="center"/>
          </w:tcPr>
          <w:p w14:paraId="2C80CC43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198.00</w:t>
            </w:r>
          </w:p>
        </w:tc>
        <w:tc>
          <w:tcPr>
            <w:tcW w:w="366" w:type="pct"/>
            <w:vAlign w:val="center"/>
          </w:tcPr>
          <w:p w14:paraId="766798D8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0.80</w:t>
            </w:r>
          </w:p>
        </w:tc>
        <w:tc>
          <w:tcPr>
            <w:tcW w:w="220" w:type="pct"/>
            <w:vAlign w:val="center"/>
          </w:tcPr>
          <w:p w14:paraId="724DF002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7C1717E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27D858DE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778B9E8F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3A3C55BD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4775A327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601D885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0.80</w:t>
            </w:r>
          </w:p>
        </w:tc>
      </w:tr>
      <w:tr w14:paraId="16CC1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1F8F1549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唐山市公安局铁路安全保卫支队公用经</w:t>
            </w:r>
            <w:r>
              <w:rPr>
                <w:rFonts w:hint="eastAsia"/>
                <w:lang w:eastAsia="zh-CN"/>
              </w:rPr>
              <w:t>费</w:t>
            </w:r>
          </w:p>
        </w:tc>
        <w:tc>
          <w:tcPr>
            <w:tcW w:w="298" w:type="pct"/>
            <w:vAlign w:val="center"/>
          </w:tcPr>
          <w:p w14:paraId="6885AF56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98.00</w:t>
            </w:r>
          </w:p>
        </w:tc>
        <w:tc>
          <w:tcPr>
            <w:tcW w:w="432" w:type="pct"/>
            <w:vAlign w:val="center"/>
          </w:tcPr>
          <w:p w14:paraId="3CB674CB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物业管理服务</w:t>
            </w:r>
          </w:p>
        </w:tc>
        <w:tc>
          <w:tcPr>
            <w:tcW w:w="413" w:type="pct"/>
            <w:vAlign w:val="center"/>
          </w:tcPr>
          <w:p w14:paraId="3A888054">
            <w:pPr>
              <w:pStyle w:val="27"/>
              <w:ind w:firstLine="0" w:firstLineChars="0"/>
              <w:rPr>
                <w:sz w:val="18"/>
                <w:szCs w:val="18"/>
              </w:rPr>
            </w:pPr>
            <w:r>
              <w:t>C21040000</w:t>
            </w:r>
          </w:p>
        </w:tc>
        <w:tc>
          <w:tcPr>
            <w:tcW w:w="167" w:type="pct"/>
            <w:vAlign w:val="center"/>
          </w:tcPr>
          <w:p w14:paraId="1211AB0E">
            <w:pPr>
              <w:pStyle w:val="29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73" w:type="pct"/>
            <w:vAlign w:val="center"/>
          </w:tcPr>
          <w:p w14:paraId="317983A8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1" w:type="pct"/>
            <w:vAlign w:val="center"/>
          </w:tcPr>
          <w:p w14:paraId="56A16D8B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26.00</w:t>
            </w:r>
          </w:p>
        </w:tc>
        <w:tc>
          <w:tcPr>
            <w:tcW w:w="300" w:type="pct"/>
            <w:vAlign w:val="center"/>
          </w:tcPr>
          <w:p w14:paraId="797FB93C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26.00</w:t>
            </w:r>
          </w:p>
        </w:tc>
        <w:tc>
          <w:tcPr>
            <w:tcW w:w="366" w:type="pct"/>
            <w:vAlign w:val="center"/>
          </w:tcPr>
          <w:p w14:paraId="1F1D92DF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26.00</w:t>
            </w:r>
          </w:p>
        </w:tc>
        <w:tc>
          <w:tcPr>
            <w:tcW w:w="220" w:type="pct"/>
            <w:vAlign w:val="center"/>
          </w:tcPr>
          <w:p w14:paraId="76853061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05AA010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6B4961DE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703FEF9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7489B182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56351F22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2BD07847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26.00</w:t>
            </w:r>
          </w:p>
        </w:tc>
      </w:tr>
      <w:tr w14:paraId="425DD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27DDE87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唐山市曹妃甸区公安局临港治安分局小计</w:t>
            </w:r>
          </w:p>
        </w:tc>
        <w:tc>
          <w:tcPr>
            <w:tcW w:w="298" w:type="pct"/>
            <w:vAlign w:val="center"/>
          </w:tcPr>
          <w:p w14:paraId="42E97A34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57BE90C9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471CD77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5B85555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573A7CA4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A7106D7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42FAC11D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7.46</w:t>
            </w:r>
          </w:p>
        </w:tc>
        <w:tc>
          <w:tcPr>
            <w:tcW w:w="366" w:type="pct"/>
            <w:vAlign w:val="center"/>
          </w:tcPr>
          <w:p w14:paraId="15B4E83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7.46</w:t>
            </w:r>
          </w:p>
        </w:tc>
        <w:tc>
          <w:tcPr>
            <w:tcW w:w="220" w:type="pct"/>
            <w:vAlign w:val="center"/>
          </w:tcPr>
          <w:p w14:paraId="06BCAEF3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0CDEBB63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31C8F592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7C17C554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72FEF479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078D0334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35DDB47">
            <w:pPr>
              <w:pStyle w:val="2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7.46</w:t>
            </w:r>
          </w:p>
        </w:tc>
      </w:tr>
      <w:tr w14:paraId="15EAA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6FA6DCDD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公安信息化建设</w:t>
            </w:r>
          </w:p>
        </w:tc>
        <w:tc>
          <w:tcPr>
            <w:tcW w:w="298" w:type="pct"/>
            <w:vAlign w:val="center"/>
          </w:tcPr>
          <w:p w14:paraId="6370C393">
            <w:pPr>
              <w:spacing w:line="300" w:lineRule="exact"/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25</w:t>
            </w:r>
          </w:p>
        </w:tc>
        <w:tc>
          <w:tcPr>
            <w:tcW w:w="432" w:type="pct"/>
            <w:vAlign w:val="center"/>
          </w:tcPr>
          <w:p w14:paraId="7819E703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5AAC4E46"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75CC8F6B"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件</w:t>
            </w:r>
          </w:p>
        </w:tc>
        <w:tc>
          <w:tcPr>
            <w:tcW w:w="173" w:type="pct"/>
            <w:vAlign w:val="center"/>
          </w:tcPr>
          <w:p w14:paraId="4FC7CAD1">
            <w:pPr>
              <w:spacing w:line="300" w:lineRule="exact"/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311" w:type="pct"/>
            <w:vAlign w:val="center"/>
          </w:tcPr>
          <w:p w14:paraId="63BD6B5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.2</w:t>
            </w:r>
          </w:p>
        </w:tc>
        <w:tc>
          <w:tcPr>
            <w:tcW w:w="300" w:type="pct"/>
            <w:vAlign w:val="center"/>
          </w:tcPr>
          <w:p w14:paraId="391158B2">
            <w:pPr>
              <w:spacing w:line="300" w:lineRule="exact"/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</w:t>
            </w:r>
          </w:p>
        </w:tc>
        <w:tc>
          <w:tcPr>
            <w:tcW w:w="366" w:type="pct"/>
            <w:vAlign w:val="center"/>
          </w:tcPr>
          <w:p w14:paraId="356E90B3">
            <w:pPr>
              <w:spacing w:line="300" w:lineRule="exact"/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</w:t>
            </w:r>
          </w:p>
        </w:tc>
        <w:tc>
          <w:tcPr>
            <w:tcW w:w="220" w:type="pct"/>
            <w:vAlign w:val="center"/>
          </w:tcPr>
          <w:p w14:paraId="1234E657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58220E47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BB064B1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6ED689E0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54592257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3E02B305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5C6D5CB1">
            <w:pPr>
              <w:spacing w:line="300" w:lineRule="exact"/>
              <w:jc w:val="righ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</w:t>
            </w:r>
          </w:p>
        </w:tc>
      </w:tr>
      <w:tr w14:paraId="7D93F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60120237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警卫安保任务</w:t>
            </w:r>
          </w:p>
        </w:tc>
        <w:tc>
          <w:tcPr>
            <w:tcW w:w="298" w:type="pct"/>
            <w:vAlign w:val="center"/>
          </w:tcPr>
          <w:p w14:paraId="6E71518D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13</w:t>
            </w:r>
          </w:p>
        </w:tc>
        <w:tc>
          <w:tcPr>
            <w:tcW w:w="432" w:type="pct"/>
            <w:vAlign w:val="center"/>
          </w:tcPr>
          <w:p w14:paraId="2D2B1561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192C38BE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209D3EE7">
            <w:pPr>
              <w:spacing w:line="3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把</w:t>
            </w:r>
          </w:p>
        </w:tc>
        <w:tc>
          <w:tcPr>
            <w:tcW w:w="173" w:type="pct"/>
            <w:vAlign w:val="center"/>
          </w:tcPr>
          <w:p w14:paraId="467BABA8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3</w:t>
            </w:r>
          </w:p>
        </w:tc>
        <w:tc>
          <w:tcPr>
            <w:tcW w:w="311" w:type="pct"/>
            <w:vAlign w:val="center"/>
          </w:tcPr>
          <w:p w14:paraId="3F4C4A30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0.16</w:t>
            </w:r>
          </w:p>
        </w:tc>
        <w:tc>
          <w:tcPr>
            <w:tcW w:w="300" w:type="pct"/>
            <w:vAlign w:val="center"/>
          </w:tcPr>
          <w:p w14:paraId="24824BD0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0.48</w:t>
            </w:r>
          </w:p>
        </w:tc>
        <w:tc>
          <w:tcPr>
            <w:tcW w:w="366" w:type="pct"/>
            <w:vAlign w:val="center"/>
          </w:tcPr>
          <w:p w14:paraId="53C2DE12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0.48</w:t>
            </w:r>
          </w:p>
        </w:tc>
        <w:tc>
          <w:tcPr>
            <w:tcW w:w="220" w:type="pct"/>
            <w:vAlign w:val="center"/>
          </w:tcPr>
          <w:p w14:paraId="4756F3A7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52CA1BBB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6" w:type="pct"/>
            <w:vAlign w:val="center"/>
          </w:tcPr>
          <w:p w14:paraId="2CF73339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" w:type="pct"/>
            <w:vAlign w:val="center"/>
          </w:tcPr>
          <w:p w14:paraId="5D208FE1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" w:type="pct"/>
            <w:vAlign w:val="top"/>
          </w:tcPr>
          <w:p w14:paraId="0CD9BBC0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" w:type="pct"/>
            <w:vAlign w:val="top"/>
          </w:tcPr>
          <w:p w14:paraId="2E2D9694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0" w:type="pct"/>
            <w:vAlign w:val="center"/>
          </w:tcPr>
          <w:p w14:paraId="46B930D1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0.48</w:t>
            </w:r>
          </w:p>
        </w:tc>
      </w:tr>
      <w:tr w14:paraId="223ED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37DBCB05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刑事/治安案件行动经费</w:t>
            </w:r>
          </w:p>
        </w:tc>
        <w:tc>
          <w:tcPr>
            <w:tcW w:w="298" w:type="pct"/>
            <w:vAlign w:val="center"/>
          </w:tcPr>
          <w:p w14:paraId="68170CF4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54.5</w:t>
            </w:r>
          </w:p>
        </w:tc>
        <w:tc>
          <w:tcPr>
            <w:tcW w:w="432" w:type="pct"/>
            <w:vAlign w:val="center"/>
          </w:tcPr>
          <w:p w14:paraId="4C76DFF5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12AEABDD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09638A92">
            <w:pPr>
              <w:spacing w:line="3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把</w:t>
            </w:r>
          </w:p>
        </w:tc>
        <w:tc>
          <w:tcPr>
            <w:tcW w:w="173" w:type="pct"/>
            <w:vAlign w:val="center"/>
          </w:tcPr>
          <w:p w14:paraId="0B8AC51B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2</w:t>
            </w:r>
          </w:p>
        </w:tc>
        <w:tc>
          <w:tcPr>
            <w:tcW w:w="311" w:type="pct"/>
            <w:vAlign w:val="center"/>
          </w:tcPr>
          <w:p w14:paraId="55CEE606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0.16</w:t>
            </w:r>
          </w:p>
        </w:tc>
        <w:tc>
          <w:tcPr>
            <w:tcW w:w="300" w:type="pct"/>
            <w:vAlign w:val="center"/>
          </w:tcPr>
          <w:p w14:paraId="31165B42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0.32</w:t>
            </w:r>
          </w:p>
        </w:tc>
        <w:tc>
          <w:tcPr>
            <w:tcW w:w="366" w:type="pct"/>
            <w:vAlign w:val="center"/>
          </w:tcPr>
          <w:p w14:paraId="340D2D83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0.32</w:t>
            </w:r>
          </w:p>
        </w:tc>
        <w:tc>
          <w:tcPr>
            <w:tcW w:w="220" w:type="pct"/>
            <w:vAlign w:val="center"/>
          </w:tcPr>
          <w:p w14:paraId="13443CFF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3048751A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6" w:type="pct"/>
            <w:vAlign w:val="center"/>
          </w:tcPr>
          <w:p w14:paraId="5547826C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" w:type="pct"/>
            <w:vAlign w:val="center"/>
          </w:tcPr>
          <w:p w14:paraId="1C2557CA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" w:type="pct"/>
            <w:vAlign w:val="top"/>
          </w:tcPr>
          <w:p w14:paraId="3CB4BE55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" w:type="pct"/>
            <w:vAlign w:val="top"/>
          </w:tcPr>
          <w:p w14:paraId="566F4D67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0" w:type="pct"/>
            <w:vAlign w:val="center"/>
          </w:tcPr>
          <w:p w14:paraId="2213D91A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0.32</w:t>
            </w:r>
          </w:p>
        </w:tc>
      </w:tr>
      <w:tr w14:paraId="7DA5A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18776822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刑事/治安案件行动经费</w:t>
            </w:r>
          </w:p>
        </w:tc>
        <w:tc>
          <w:tcPr>
            <w:tcW w:w="298" w:type="pct"/>
            <w:vAlign w:val="center"/>
          </w:tcPr>
          <w:p w14:paraId="6F0C0949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54.5</w:t>
            </w:r>
          </w:p>
        </w:tc>
        <w:tc>
          <w:tcPr>
            <w:tcW w:w="432" w:type="pct"/>
            <w:vAlign w:val="center"/>
          </w:tcPr>
          <w:p w14:paraId="464494BC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02D5F984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5B14826C">
            <w:pPr>
              <w:spacing w:line="3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件</w:t>
            </w:r>
          </w:p>
        </w:tc>
        <w:tc>
          <w:tcPr>
            <w:tcW w:w="173" w:type="pct"/>
            <w:vAlign w:val="center"/>
          </w:tcPr>
          <w:p w14:paraId="0993CB6A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3</w:t>
            </w:r>
          </w:p>
        </w:tc>
        <w:tc>
          <w:tcPr>
            <w:tcW w:w="311" w:type="pct"/>
            <w:vAlign w:val="center"/>
          </w:tcPr>
          <w:p w14:paraId="59AEED91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0.23</w:t>
            </w:r>
          </w:p>
        </w:tc>
        <w:tc>
          <w:tcPr>
            <w:tcW w:w="300" w:type="pct"/>
            <w:vAlign w:val="center"/>
          </w:tcPr>
          <w:p w14:paraId="166E04E4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1.13</w:t>
            </w:r>
          </w:p>
        </w:tc>
        <w:tc>
          <w:tcPr>
            <w:tcW w:w="366" w:type="pct"/>
            <w:vAlign w:val="center"/>
          </w:tcPr>
          <w:p w14:paraId="29F001D2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1.13</w:t>
            </w:r>
          </w:p>
        </w:tc>
        <w:tc>
          <w:tcPr>
            <w:tcW w:w="220" w:type="pct"/>
            <w:vAlign w:val="center"/>
          </w:tcPr>
          <w:p w14:paraId="37CFF02D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4DE71D5D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6" w:type="pct"/>
            <w:vAlign w:val="center"/>
          </w:tcPr>
          <w:p w14:paraId="220403B5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" w:type="pct"/>
            <w:vAlign w:val="center"/>
          </w:tcPr>
          <w:p w14:paraId="30135621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" w:type="pct"/>
            <w:vAlign w:val="top"/>
          </w:tcPr>
          <w:p w14:paraId="74B37B30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" w:type="pct"/>
            <w:vAlign w:val="top"/>
          </w:tcPr>
          <w:p w14:paraId="430C8CB3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0" w:type="pct"/>
            <w:vAlign w:val="center"/>
          </w:tcPr>
          <w:p w14:paraId="0C0C7433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1.13</w:t>
            </w:r>
          </w:p>
        </w:tc>
      </w:tr>
      <w:tr w14:paraId="58994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1D8B7FD7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刑事/治安案件行动经费</w:t>
            </w:r>
          </w:p>
        </w:tc>
        <w:tc>
          <w:tcPr>
            <w:tcW w:w="298" w:type="pct"/>
            <w:vAlign w:val="center"/>
          </w:tcPr>
          <w:p w14:paraId="114BB65E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54.5</w:t>
            </w:r>
          </w:p>
        </w:tc>
        <w:tc>
          <w:tcPr>
            <w:tcW w:w="432" w:type="pct"/>
            <w:vAlign w:val="center"/>
          </w:tcPr>
          <w:p w14:paraId="544929F0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5407C2DE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1459C387">
            <w:pPr>
              <w:spacing w:line="3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个</w:t>
            </w:r>
          </w:p>
        </w:tc>
        <w:tc>
          <w:tcPr>
            <w:tcW w:w="173" w:type="pct"/>
            <w:vAlign w:val="center"/>
          </w:tcPr>
          <w:p w14:paraId="3C5EC943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311" w:type="pct"/>
            <w:vAlign w:val="center"/>
          </w:tcPr>
          <w:p w14:paraId="16E92EA2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0.13</w:t>
            </w:r>
          </w:p>
        </w:tc>
        <w:tc>
          <w:tcPr>
            <w:tcW w:w="300" w:type="pct"/>
            <w:vAlign w:val="center"/>
          </w:tcPr>
          <w:p w14:paraId="5DE31A1C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0.63</w:t>
            </w:r>
          </w:p>
        </w:tc>
        <w:tc>
          <w:tcPr>
            <w:tcW w:w="366" w:type="pct"/>
            <w:vAlign w:val="center"/>
          </w:tcPr>
          <w:p w14:paraId="65A9C8EE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0.63</w:t>
            </w:r>
          </w:p>
        </w:tc>
        <w:tc>
          <w:tcPr>
            <w:tcW w:w="220" w:type="pct"/>
            <w:vAlign w:val="center"/>
          </w:tcPr>
          <w:p w14:paraId="6AD78A24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52B97506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6" w:type="pct"/>
            <w:vAlign w:val="center"/>
          </w:tcPr>
          <w:p w14:paraId="7006F071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" w:type="pct"/>
            <w:vAlign w:val="center"/>
          </w:tcPr>
          <w:p w14:paraId="446388B6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" w:type="pct"/>
            <w:vAlign w:val="top"/>
          </w:tcPr>
          <w:p w14:paraId="17DA5452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" w:type="pct"/>
            <w:vAlign w:val="top"/>
          </w:tcPr>
          <w:p w14:paraId="4104E9B5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0" w:type="pct"/>
            <w:vAlign w:val="center"/>
          </w:tcPr>
          <w:p w14:paraId="5B2CA55A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0.63</w:t>
            </w:r>
          </w:p>
        </w:tc>
      </w:tr>
      <w:tr w14:paraId="3BDE7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6E87E3C0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刑事/治安案件行动经费</w:t>
            </w:r>
          </w:p>
        </w:tc>
        <w:tc>
          <w:tcPr>
            <w:tcW w:w="298" w:type="pct"/>
            <w:vAlign w:val="center"/>
          </w:tcPr>
          <w:p w14:paraId="12A430D0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54.5</w:t>
            </w:r>
          </w:p>
        </w:tc>
        <w:tc>
          <w:tcPr>
            <w:tcW w:w="432" w:type="pct"/>
            <w:vAlign w:val="center"/>
          </w:tcPr>
          <w:p w14:paraId="3C8563CF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4344C0EF">
            <w:pPr>
              <w:spacing w:line="300" w:lineRule="exact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370D8AE7">
            <w:pPr>
              <w:spacing w:line="300" w:lineRule="exact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173" w:type="pct"/>
            <w:vAlign w:val="center"/>
          </w:tcPr>
          <w:p w14:paraId="7AC9E433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311" w:type="pct"/>
            <w:vAlign w:val="center"/>
          </w:tcPr>
          <w:p w14:paraId="6FEC1B67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0.08</w:t>
            </w:r>
          </w:p>
        </w:tc>
        <w:tc>
          <w:tcPr>
            <w:tcW w:w="300" w:type="pct"/>
            <w:vAlign w:val="center"/>
          </w:tcPr>
          <w:p w14:paraId="46578FEA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</w:t>
            </w:r>
          </w:p>
        </w:tc>
        <w:tc>
          <w:tcPr>
            <w:tcW w:w="366" w:type="pct"/>
            <w:vAlign w:val="center"/>
          </w:tcPr>
          <w:p w14:paraId="644A4EFB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</w:t>
            </w:r>
          </w:p>
        </w:tc>
        <w:tc>
          <w:tcPr>
            <w:tcW w:w="220" w:type="pct"/>
            <w:vAlign w:val="center"/>
          </w:tcPr>
          <w:p w14:paraId="7618E9E1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0" w:type="pct"/>
            <w:vAlign w:val="center"/>
          </w:tcPr>
          <w:p w14:paraId="6B534AB9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6" w:type="pct"/>
            <w:vAlign w:val="center"/>
          </w:tcPr>
          <w:p w14:paraId="29EC0856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" w:type="pct"/>
            <w:vAlign w:val="center"/>
          </w:tcPr>
          <w:p w14:paraId="5084F648">
            <w:pPr>
              <w:spacing w:line="300" w:lineRule="exact"/>
              <w:jc w:val="right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2" w:type="pct"/>
            <w:vAlign w:val="top"/>
          </w:tcPr>
          <w:p w14:paraId="0324DC6C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3" w:type="pct"/>
            <w:vAlign w:val="top"/>
          </w:tcPr>
          <w:p w14:paraId="4FDD13AC">
            <w:pPr>
              <w:pStyle w:val="28"/>
              <w:ind w:firstLine="0" w:firstLineChars="0"/>
              <w:rPr>
                <w:rFonts w:ascii="方正书宋_GBK" w:hAnsi="方正书宋_GBK" w:eastAsia="方正书宋_GBK" w:cs="方正书宋_GBK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20" w:type="pct"/>
            <w:vAlign w:val="center"/>
          </w:tcPr>
          <w:p w14:paraId="20D81592">
            <w:pPr>
              <w:spacing w:line="300" w:lineRule="exact"/>
              <w:jc w:val="right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书宋_GBK" w:eastAsia="方正书宋_GBK"/>
              </w:rPr>
              <w:t>0.4</w:t>
            </w:r>
          </w:p>
        </w:tc>
      </w:tr>
      <w:tr w14:paraId="597FC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2A12AB5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刑事/治安案件行动经费</w:t>
            </w:r>
          </w:p>
        </w:tc>
        <w:tc>
          <w:tcPr>
            <w:tcW w:w="298" w:type="pct"/>
            <w:vAlign w:val="center"/>
          </w:tcPr>
          <w:p w14:paraId="7240F82F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54.5</w:t>
            </w:r>
          </w:p>
        </w:tc>
        <w:tc>
          <w:tcPr>
            <w:tcW w:w="432" w:type="pct"/>
            <w:vAlign w:val="center"/>
          </w:tcPr>
          <w:p w14:paraId="148FC5A0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其他政法/消防/检测设备</w:t>
            </w:r>
          </w:p>
        </w:tc>
        <w:tc>
          <w:tcPr>
            <w:tcW w:w="413" w:type="pct"/>
            <w:vAlign w:val="center"/>
          </w:tcPr>
          <w:p w14:paraId="06EC20B5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A02379900</w:t>
            </w:r>
          </w:p>
        </w:tc>
        <w:tc>
          <w:tcPr>
            <w:tcW w:w="167" w:type="pct"/>
            <w:vAlign w:val="center"/>
          </w:tcPr>
          <w:p w14:paraId="2E09F05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台</w:t>
            </w:r>
          </w:p>
        </w:tc>
        <w:tc>
          <w:tcPr>
            <w:tcW w:w="173" w:type="pct"/>
            <w:vAlign w:val="center"/>
          </w:tcPr>
          <w:p w14:paraId="2FAAA408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22</w:t>
            </w:r>
          </w:p>
        </w:tc>
        <w:tc>
          <w:tcPr>
            <w:tcW w:w="311" w:type="pct"/>
            <w:vAlign w:val="center"/>
          </w:tcPr>
          <w:p w14:paraId="5A9B47A5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0.16</w:t>
            </w:r>
          </w:p>
        </w:tc>
        <w:tc>
          <w:tcPr>
            <w:tcW w:w="300" w:type="pct"/>
            <w:vAlign w:val="center"/>
          </w:tcPr>
          <w:p w14:paraId="4A128AAD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3.52</w:t>
            </w:r>
          </w:p>
        </w:tc>
        <w:tc>
          <w:tcPr>
            <w:tcW w:w="366" w:type="pct"/>
            <w:vAlign w:val="center"/>
          </w:tcPr>
          <w:p w14:paraId="5B06BB67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3.52</w:t>
            </w:r>
          </w:p>
        </w:tc>
        <w:tc>
          <w:tcPr>
            <w:tcW w:w="220" w:type="pct"/>
            <w:vAlign w:val="center"/>
          </w:tcPr>
          <w:p w14:paraId="30706215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4FF6306A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514DE314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53B83185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top"/>
          </w:tcPr>
          <w:p w14:paraId="2525D421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top"/>
          </w:tcPr>
          <w:p w14:paraId="00B5C5A8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18B598F4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3.52</w:t>
            </w:r>
          </w:p>
        </w:tc>
      </w:tr>
      <w:tr w14:paraId="55AD8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4A204E84">
            <w:pPr>
              <w:pStyle w:val="24"/>
              <w:ind w:firstLine="0" w:firstLineChars="0"/>
              <w:rPr>
                <w:sz w:val="18"/>
                <w:szCs w:val="18"/>
              </w:rPr>
            </w:pPr>
            <w:r>
              <w:t>曹妃甸区交通警察支队小计</w:t>
            </w:r>
          </w:p>
        </w:tc>
        <w:tc>
          <w:tcPr>
            <w:tcW w:w="298" w:type="pct"/>
            <w:vAlign w:val="center"/>
          </w:tcPr>
          <w:p w14:paraId="181CD399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537932F7">
            <w:pPr>
              <w:pStyle w:val="26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5316E8A">
            <w:pPr>
              <w:pStyle w:val="26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3860DDE">
            <w:pPr>
              <w:pStyle w:val="24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7DDADC69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C5F40DC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14:paraId="6FBB34B0">
            <w:pPr>
              <w:pStyle w:val="2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44.00</w:t>
            </w:r>
          </w:p>
        </w:tc>
        <w:tc>
          <w:tcPr>
            <w:tcW w:w="366" w:type="pct"/>
            <w:vAlign w:val="center"/>
          </w:tcPr>
          <w:p w14:paraId="29EAC012">
            <w:pPr>
              <w:pStyle w:val="2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44.00</w:t>
            </w:r>
          </w:p>
        </w:tc>
        <w:tc>
          <w:tcPr>
            <w:tcW w:w="220" w:type="pct"/>
            <w:vAlign w:val="center"/>
          </w:tcPr>
          <w:p w14:paraId="0ADDED67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68EA96A4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0A9B6765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2F28BCAF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299FE147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877EFC4">
            <w:pPr>
              <w:pStyle w:val="25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723BA89F">
            <w:pPr>
              <w:pStyle w:val="25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44.00</w:t>
            </w:r>
          </w:p>
        </w:tc>
      </w:tr>
      <w:tr w14:paraId="12836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pct"/>
            <w:vAlign w:val="center"/>
          </w:tcPr>
          <w:p w14:paraId="32C4F3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车管所租赁费</w:t>
            </w:r>
          </w:p>
        </w:tc>
        <w:tc>
          <w:tcPr>
            <w:tcW w:w="298" w:type="pct"/>
            <w:vAlign w:val="center"/>
          </w:tcPr>
          <w:p w14:paraId="5462501A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ascii="方正书宋_GBK" w:eastAsia="方正书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432" w:type="pct"/>
            <w:vAlign w:val="center"/>
          </w:tcPr>
          <w:p w14:paraId="12EB375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房屋租赁服务</w:t>
            </w:r>
          </w:p>
        </w:tc>
        <w:tc>
          <w:tcPr>
            <w:tcW w:w="413" w:type="pct"/>
            <w:vAlign w:val="center"/>
          </w:tcPr>
          <w:p w14:paraId="73CACBD5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方正书宋_GBK" w:eastAsia="方正书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21020000</w:t>
            </w:r>
          </w:p>
        </w:tc>
        <w:tc>
          <w:tcPr>
            <w:tcW w:w="167" w:type="pct"/>
            <w:vAlign w:val="center"/>
          </w:tcPr>
          <w:p w14:paraId="391EFAA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3" w:type="pct"/>
            <w:vAlign w:val="center"/>
          </w:tcPr>
          <w:p w14:paraId="3AAA60ED">
            <w:pPr>
              <w:pStyle w:val="28"/>
              <w:ind w:firstLine="0" w:firstLineChars="0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311" w:type="pct"/>
            <w:vAlign w:val="center"/>
          </w:tcPr>
          <w:p w14:paraId="7E2CF713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44.00</w:t>
            </w:r>
          </w:p>
        </w:tc>
        <w:tc>
          <w:tcPr>
            <w:tcW w:w="300" w:type="pct"/>
            <w:vAlign w:val="center"/>
          </w:tcPr>
          <w:p w14:paraId="2220D530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44.00</w:t>
            </w:r>
          </w:p>
        </w:tc>
        <w:tc>
          <w:tcPr>
            <w:tcW w:w="366" w:type="pct"/>
            <w:vAlign w:val="center"/>
          </w:tcPr>
          <w:p w14:paraId="44D0DBD5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ascii="方正书宋_GBK" w:eastAsia="方正书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220" w:type="pct"/>
            <w:vAlign w:val="center"/>
          </w:tcPr>
          <w:p w14:paraId="4132A530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1CB7F203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14:paraId="42A7199B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14:paraId="163AEF0A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6CFEDD55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14:paraId="63031866">
            <w:pPr>
              <w:pStyle w:val="28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420" w:type="pct"/>
            <w:vAlign w:val="center"/>
          </w:tcPr>
          <w:p w14:paraId="6672547C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ascii="方正书宋_GBK" w:eastAsia="方正书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</w:tbl>
    <w:p w14:paraId="3904F476">
      <w:pPr>
        <w:autoSpaceDE w:val="0"/>
        <w:autoSpaceDN w:val="0"/>
        <w:adjustRightInd w:val="0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 w14:paraId="433DBCEF"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七、国有资产信息</w:t>
      </w:r>
    </w:p>
    <w:p w14:paraId="36148B4F">
      <w:pPr>
        <w:ind w:firstLine="640"/>
        <w:rPr>
          <w:rFonts w:ascii="??_GB2312" w:hAnsi="黑体" w:eastAsia="Times New Roman" w:cs="Times New Roman"/>
          <w:color w:val="auto"/>
          <w:sz w:val="32"/>
          <w:szCs w:val="32"/>
        </w:rPr>
      </w:pPr>
      <w:r>
        <w:rPr>
          <w:rFonts w:ascii="??_GB2312" w:hAnsi="黑体" w:eastAsia="Times New Roman" w:cs="Times New Roman"/>
          <w:color w:val="auto"/>
          <w:sz w:val="32"/>
          <w:szCs w:val="32"/>
        </w:rPr>
        <w:t>上年末固定资产金额为</w:t>
      </w:r>
      <w:r>
        <w:rPr>
          <w:rFonts w:hint="eastAsia" w:ascii="??_GB2312" w:hAnsi="黑体" w:cs="Times New Roman"/>
          <w:color w:val="auto"/>
          <w:sz w:val="32"/>
          <w:szCs w:val="32"/>
          <w:lang w:val="en-US" w:eastAsia="zh-CN"/>
        </w:rPr>
        <w:t>14995.66</w:t>
      </w:r>
      <w:r>
        <w:rPr>
          <w:rFonts w:ascii="??_GB2312" w:hAnsi="黑体" w:eastAsia="Times New Roman" w:cs="Times New Roman"/>
          <w:color w:val="auto"/>
          <w:sz w:val="32"/>
          <w:szCs w:val="32"/>
        </w:rPr>
        <w:t>万元（详见下表），本年度拟购置固定资产</w:t>
      </w:r>
      <w:r>
        <w:rPr>
          <w:rFonts w:hint="eastAsia" w:ascii="??_GB2312" w:hAnsi="黑体" w:cs="Times New Roman"/>
          <w:color w:val="auto"/>
          <w:sz w:val="32"/>
          <w:szCs w:val="32"/>
          <w:lang w:val="en-US" w:eastAsia="zh-CN"/>
        </w:rPr>
        <w:t>87.31万元，</w:t>
      </w:r>
      <w:r>
        <w:rPr>
          <w:rFonts w:ascii="??_GB2312" w:hAnsi="黑体" w:eastAsia="Times New Roman" w:cs="Times New Roman"/>
          <w:color w:val="auto"/>
          <w:sz w:val="32"/>
          <w:szCs w:val="32"/>
        </w:rPr>
        <w:t>主要为</w:t>
      </w:r>
      <w:r>
        <w:rPr>
          <w:rFonts w:hint="eastAsia" w:ascii="??_GB2312" w:hAnsi="黑体" w:cs="Times New Roman"/>
          <w:color w:val="auto"/>
          <w:sz w:val="32"/>
          <w:szCs w:val="32"/>
          <w:lang w:eastAsia="zh-CN"/>
        </w:rPr>
        <w:t>办公设备及专用设备购置</w:t>
      </w:r>
      <w:r>
        <w:rPr>
          <w:rFonts w:ascii="??_GB2312" w:hAnsi="黑体" w:eastAsia="Times New Roman" w:cs="Times New Roman"/>
          <w:color w:val="auto"/>
          <w:sz w:val="32"/>
          <w:szCs w:val="32"/>
        </w:rPr>
        <w:t>。</w:t>
      </w:r>
      <w:r>
        <w:rPr>
          <w:rFonts w:hint="eastAsia" w:ascii="??_GB2312" w:hAnsi="黑体" w:cs="Times New Roman"/>
          <w:color w:val="auto"/>
          <w:sz w:val="32"/>
          <w:szCs w:val="32"/>
          <w:lang w:eastAsia="zh-CN"/>
        </w:rPr>
        <w:t>均为</w:t>
      </w:r>
      <w:r>
        <w:rPr>
          <w:rFonts w:hint="eastAsia" w:ascii="??_GB2312" w:hAnsi="黑体" w:cs="Times New Roman"/>
          <w:color w:val="auto"/>
          <w:sz w:val="32"/>
          <w:szCs w:val="32"/>
          <w:lang w:val="en-US" w:eastAsia="zh-CN"/>
        </w:rPr>
        <w:t>20万元以下的设备。</w:t>
      </w:r>
    </w:p>
    <w:tbl>
      <w:tblPr>
        <w:tblStyle w:val="9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 w14:paraId="77FA3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CCC3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唐山市曹妃甸区公安局固定资产占用情况表</w:t>
            </w:r>
          </w:p>
        </w:tc>
      </w:tr>
      <w:tr w14:paraId="20D7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B2E9">
            <w:pPr>
              <w:widowControl/>
              <w:jc w:val="left"/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编制部门：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唐山市曹妃甸区公安局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7284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截止时间：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31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</w:p>
        </w:tc>
      </w:tr>
      <w:tr w14:paraId="5E2DC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D422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项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3FEE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10AAC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价值（金额单位：万元）</w:t>
            </w:r>
          </w:p>
        </w:tc>
      </w:tr>
      <w:tr w14:paraId="6A78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D051"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FC828">
            <w:pPr>
              <w:widowControl/>
              <w:jc w:val="center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AF0FA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14995.66</w:t>
            </w:r>
          </w:p>
        </w:tc>
      </w:tr>
      <w:tr w14:paraId="664D4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C1F1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A18B4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7296.7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ED2E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1066.46</w:t>
            </w:r>
          </w:p>
        </w:tc>
      </w:tr>
      <w:tr w14:paraId="11D4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67A9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34AF3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2604.62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64BEA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459.76</w:t>
            </w:r>
          </w:p>
        </w:tc>
      </w:tr>
      <w:tr w14:paraId="2A75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44E0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7F8E2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66F1C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1483</w:t>
            </w:r>
          </w:p>
        </w:tc>
      </w:tr>
      <w:tr w14:paraId="4CC56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2041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、单价在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34952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4765A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4138.07</w:t>
            </w:r>
          </w:p>
        </w:tc>
      </w:tr>
      <w:bookmarkEnd w:id="3"/>
      <w:tr w14:paraId="0384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81F3">
            <w:pPr>
              <w:widowControl/>
              <w:jc w:val="left"/>
              <w:rPr>
                <w:rFonts w:ascii="宋体" w:cs="宋体"/>
                <w:color w:val="auto"/>
                <w:kern w:val="0"/>
                <w:sz w:val="22"/>
              </w:rPr>
            </w:pPr>
            <w:bookmarkStart w:id="4" w:name="_GoBack" w:colFirst="1" w:colLast="1"/>
            <w:bookmarkEnd w:id="4"/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398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21875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B2635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8308.13</w:t>
            </w:r>
          </w:p>
        </w:tc>
      </w:tr>
    </w:tbl>
    <w:p w14:paraId="2DEC5015">
      <w:pPr>
        <w:rPr>
          <w:rFonts w:ascii="??_GB2312" w:hAnsi="黑体" w:eastAsia="Times New Roman" w:cs="Times New Roman"/>
          <w:color w:val="C00000"/>
          <w:sz w:val="32"/>
          <w:szCs w:val="32"/>
        </w:rPr>
      </w:pPr>
    </w:p>
    <w:p w14:paraId="2637D542">
      <w:pPr>
        <w:numPr>
          <w:ilvl w:val="0"/>
          <w:numId w:val="6"/>
        </w:num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名词解释</w:t>
      </w:r>
    </w:p>
    <w:p w14:paraId="2DF6CEA6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</w:rPr>
        <w:t>、一般预算收入：财政当年拨付的资金。</w:t>
      </w:r>
    </w:p>
    <w:p w14:paraId="6B03B08F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2</w:t>
      </w:r>
      <w:r>
        <w:rPr>
          <w:rFonts w:hint="eastAsia" w:ascii="宋体" w:hAnsi="宋体" w:cs="宋体"/>
          <w:sz w:val="32"/>
          <w:szCs w:val="32"/>
        </w:rPr>
        <w:t>、基本支出：为保障机构正常运转，完成日常工作任务，而发生的人员支出和公用支出。</w:t>
      </w:r>
    </w:p>
    <w:p w14:paraId="116EC09B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3</w:t>
      </w:r>
      <w:r>
        <w:rPr>
          <w:rFonts w:hint="eastAsia" w:ascii="宋体" w:hAnsi="宋体" w:cs="宋体"/>
          <w:sz w:val="32"/>
          <w:szCs w:val="32"/>
        </w:rPr>
        <w:t>、项目支出：是指在基本支出之外，为完成特定行政任务和事业发展目标，而发生的支出。</w:t>
      </w:r>
    </w:p>
    <w:p w14:paraId="36F02103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ascii="??_GB2312" w:hAnsi="??_GB2312" w:eastAsia="Times New Roman" w:cs="??_GB2312"/>
          <w:sz w:val="32"/>
          <w:szCs w:val="32"/>
        </w:rPr>
      </w:pPr>
      <w:r>
        <w:rPr>
          <w:rFonts w:ascii="??_GB2312" w:hAnsi="??_GB2312" w:eastAsia="Times New Roman" w:cs="??_GB2312"/>
          <w:sz w:val="32"/>
          <w:szCs w:val="32"/>
        </w:rPr>
        <w:t>4</w:t>
      </w:r>
      <w:r>
        <w:rPr>
          <w:rFonts w:hint="eastAsia" w:ascii="宋体" w:hAnsi="宋体" w:cs="宋体"/>
          <w:sz w:val="32"/>
          <w:szCs w:val="32"/>
        </w:rPr>
        <w:t>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 w14:paraId="64149559">
      <w:pPr>
        <w:autoSpaceDE w:val="0"/>
        <w:autoSpaceDN w:val="0"/>
        <w:adjustRightInd w:val="0"/>
        <w:ind w:left="420" w:leftChars="200" w:firstLine="641" w:firstLineChars="200"/>
        <w:jc w:val="left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2"/>
          <w:szCs w:val="32"/>
        </w:rPr>
        <w:t>九、其他需要说明的事项</w:t>
      </w:r>
    </w:p>
    <w:p w14:paraId="7DEF9A07">
      <w:pPr>
        <w:autoSpaceDE w:val="0"/>
        <w:autoSpaceDN w:val="0"/>
        <w:adjustRightInd w:val="0"/>
        <w:ind w:left="420" w:leftChars="200" w:firstLine="640" w:firstLineChars="20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本部门无其他需要说明的事项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65FF9">
    <w:pPr>
      <w:pStyle w:val="3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E22B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5FFF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AA5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FA77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0C60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FC2B4"/>
    <w:multiLevelType w:val="singleLevel"/>
    <w:tmpl w:val="EA6FC2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000000B"/>
    <w:multiLevelType w:val="singleLevel"/>
    <w:tmpl w:val="0000000B"/>
    <w:lvl w:ilvl="0" w:tentative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09A0EE"/>
    <w:multiLevelType w:val="singleLevel"/>
    <w:tmpl w:val="5909A0E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909A57E"/>
    <w:multiLevelType w:val="singleLevel"/>
    <w:tmpl w:val="5909A57E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928F1D0"/>
    <w:multiLevelType w:val="singleLevel"/>
    <w:tmpl w:val="5928F1D0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jM2NDVkMjAwYzBjYzc3YzJiZjVhODIxYzk0NDkifQ=="/>
  </w:docVars>
  <w:rsids>
    <w:rsidRoot w:val="00172A27"/>
    <w:rsid w:val="0004433B"/>
    <w:rsid w:val="000673DD"/>
    <w:rsid w:val="00172A27"/>
    <w:rsid w:val="001C42F8"/>
    <w:rsid w:val="002D5153"/>
    <w:rsid w:val="002F6676"/>
    <w:rsid w:val="00380997"/>
    <w:rsid w:val="003E2B9A"/>
    <w:rsid w:val="00411FAB"/>
    <w:rsid w:val="004D14E0"/>
    <w:rsid w:val="00593417"/>
    <w:rsid w:val="00614FCD"/>
    <w:rsid w:val="006B6426"/>
    <w:rsid w:val="00A5267D"/>
    <w:rsid w:val="00AD101B"/>
    <w:rsid w:val="00C10B45"/>
    <w:rsid w:val="00C602A7"/>
    <w:rsid w:val="00D30A42"/>
    <w:rsid w:val="00D51A3D"/>
    <w:rsid w:val="00E431C5"/>
    <w:rsid w:val="00F53B3C"/>
    <w:rsid w:val="012A239C"/>
    <w:rsid w:val="019C7C30"/>
    <w:rsid w:val="01F2272B"/>
    <w:rsid w:val="02335EF2"/>
    <w:rsid w:val="03090497"/>
    <w:rsid w:val="036C2268"/>
    <w:rsid w:val="039123DC"/>
    <w:rsid w:val="04AE581B"/>
    <w:rsid w:val="04D63CC6"/>
    <w:rsid w:val="0502794B"/>
    <w:rsid w:val="05556A44"/>
    <w:rsid w:val="05C73622"/>
    <w:rsid w:val="05CB35CC"/>
    <w:rsid w:val="06B16299"/>
    <w:rsid w:val="07DE7DC9"/>
    <w:rsid w:val="08055BA8"/>
    <w:rsid w:val="081465EC"/>
    <w:rsid w:val="0820386A"/>
    <w:rsid w:val="08435ED4"/>
    <w:rsid w:val="08A95FA5"/>
    <w:rsid w:val="08B872E5"/>
    <w:rsid w:val="09092077"/>
    <w:rsid w:val="09231CED"/>
    <w:rsid w:val="092558D8"/>
    <w:rsid w:val="0A2F600A"/>
    <w:rsid w:val="0A5125DC"/>
    <w:rsid w:val="0A691AC0"/>
    <w:rsid w:val="0ABE2AF7"/>
    <w:rsid w:val="0ADB07A4"/>
    <w:rsid w:val="0B884F4A"/>
    <w:rsid w:val="0B9B7752"/>
    <w:rsid w:val="0C3262E9"/>
    <w:rsid w:val="0C896733"/>
    <w:rsid w:val="0C8A426D"/>
    <w:rsid w:val="0CA43DFD"/>
    <w:rsid w:val="0CCB3E4C"/>
    <w:rsid w:val="0CFF01E7"/>
    <w:rsid w:val="0D0901FD"/>
    <w:rsid w:val="0D3D7863"/>
    <w:rsid w:val="0D6940AE"/>
    <w:rsid w:val="0DAB6E6C"/>
    <w:rsid w:val="0DAF6A4C"/>
    <w:rsid w:val="0DF41F9F"/>
    <w:rsid w:val="0E322D27"/>
    <w:rsid w:val="0E603B08"/>
    <w:rsid w:val="0F1C0F39"/>
    <w:rsid w:val="0F501B7D"/>
    <w:rsid w:val="10040034"/>
    <w:rsid w:val="10C216A5"/>
    <w:rsid w:val="10F65709"/>
    <w:rsid w:val="11AC6046"/>
    <w:rsid w:val="11B14DCE"/>
    <w:rsid w:val="11BD51BB"/>
    <w:rsid w:val="12444CBE"/>
    <w:rsid w:val="12633A32"/>
    <w:rsid w:val="12E506F2"/>
    <w:rsid w:val="134A41DC"/>
    <w:rsid w:val="1375326E"/>
    <w:rsid w:val="13914772"/>
    <w:rsid w:val="13FE75A2"/>
    <w:rsid w:val="143C333E"/>
    <w:rsid w:val="144C4819"/>
    <w:rsid w:val="145C7D89"/>
    <w:rsid w:val="14CC196F"/>
    <w:rsid w:val="14CF5E38"/>
    <w:rsid w:val="14E930C8"/>
    <w:rsid w:val="14FB53F2"/>
    <w:rsid w:val="1543556B"/>
    <w:rsid w:val="15C52D0D"/>
    <w:rsid w:val="161C4FA1"/>
    <w:rsid w:val="168A1168"/>
    <w:rsid w:val="16BA4DEF"/>
    <w:rsid w:val="173E1959"/>
    <w:rsid w:val="17B11F49"/>
    <w:rsid w:val="17B27C12"/>
    <w:rsid w:val="182B5206"/>
    <w:rsid w:val="185076DA"/>
    <w:rsid w:val="18E406CF"/>
    <w:rsid w:val="19286154"/>
    <w:rsid w:val="19AF0340"/>
    <w:rsid w:val="19F74DC7"/>
    <w:rsid w:val="1A204D2F"/>
    <w:rsid w:val="1A5C753D"/>
    <w:rsid w:val="1A6C0E84"/>
    <w:rsid w:val="1A7C3068"/>
    <w:rsid w:val="1ABC6E82"/>
    <w:rsid w:val="1ACE7A54"/>
    <w:rsid w:val="1B226348"/>
    <w:rsid w:val="1B541631"/>
    <w:rsid w:val="1B6C046B"/>
    <w:rsid w:val="1BE53302"/>
    <w:rsid w:val="1C0F1C6A"/>
    <w:rsid w:val="1C2221FC"/>
    <w:rsid w:val="1C6462EB"/>
    <w:rsid w:val="1C6D28A3"/>
    <w:rsid w:val="1C9B32F7"/>
    <w:rsid w:val="1CB14241"/>
    <w:rsid w:val="1CC5044C"/>
    <w:rsid w:val="1D6A54E7"/>
    <w:rsid w:val="1DC43078"/>
    <w:rsid w:val="1DE31299"/>
    <w:rsid w:val="1E7D0B9D"/>
    <w:rsid w:val="1EF122D0"/>
    <w:rsid w:val="1EFD53AF"/>
    <w:rsid w:val="1F436A91"/>
    <w:rsid w:val="1FE41D0B"/>
    <w:rsid w:val="20490F69"/>
    <w:rsid w:val="20880B42"/>
    <w:rsid w:val="20A400E7"/>
    <w:rsid w:val="20D06600"/>
    <w:rsid w:val="2125053C"/>
    <w:rsid w:val="21B366E4"/>
    <w:rsid w:val="21FD49E8"/>
    <w:rsid w:val="23590C85"/>
    <w:rsid w:val="23600A1C"/>
    <w:rsid w:val="237952BB"/>
    <w:rsid w:val="23F13D03"/>
    <w:rsid w:val="23F46835"/>
    <w:rsid w:val="23F95635"/>
    <w:rsid w:val="249343C9"/>
    <w:rsid w:val="24E84C05"/>
    <w:rsid w:val="253476E6"/>
    <w:rsid w:val="2542556F"/>
    <w:rsid w:val="2573511A"/>
    <w:rsid w:val="25884F35"/>
    <w:rsid w:val="259E0AE0"/>
    <w:rsid w:val="26255F99"/>
    <w:rsid w:val="262C16D1"/>
    <w:rsid w:val="26A175C9"/>
    <w:rsid w:val="26B55F79"/>
    <w:rsid w:val="26CA1FAE"/>
    <w:rsid w:val="27221124"/>
    <w:rsid w:val="273721EA"/>
    <w:rsid w:val="278C2826"/>
    <w:rsid w:val="279D52A2"/>
    <w:rsid w:val="280B044D"/>
    <w:rsid w:val="284968B4"/>
    <w:rsid w:val="28543FD9"/>
    <w:rsid w:val="28601AF2"/>
    <w:rsid w:val="28617C24"/>
    <w:rsid w:val="28DA1AF6"/>
    <w:rsid w:val="29C432E8"/>
    <w:rsid w:val="29EE469B"/>
    <w:rsid w:val="2A113DA1"/>
    <w:rsid w:val="2AD3702B"/>
    <w:rsid w:val="2ADE76CE"/>
    <w:rsid w:val="2AF975AA"/>
    <w:rsid w:val="2B2D036C"/>
    <w:rsid w:val="2B410FE9"/>
    <w:rsid w:val="2B504338"/>
    <w:rsid w:val="2B5D7A1A"/>
    <w:rsid w:val="2BCE7F4E"/>
    <w:rsid w:val="2C061DDE"/>
    <w:rsid w:val="2C0A32BC"/>
    <w:rsid w:val="2C343CEB"/>
    <w:rsid w:val="2C5D70AF"/>
    <w:rsid w:val="2C8B2F97"/>
    <w:rsid w:val="2C973BA3"/>
    <w:rsid w:val="2CBF2097"/>
    <w:rsid w:val="2CD91EE1"/>
    <w:rsid w:val="2CF46F11"/>
    <w:rsid w:val="2D1459E8"/>
    <w:rsid w:val="2D227746"/>
    <w:rsid w:val="2D3D47D0"/>
    <w:rsid w:val="2D5C3717"/>
    <w:rsid w:val="2D9F209F"/>
    <w:rsid w:val="2DFA07EA"/>
    <w:rsid w:val="2E5A260F"/>
    <w:rsid w:val="2F9718C9"/>
    <w:rsid w:val="2FAF2DC0"/>
    <w:rsid w:val="2FDB36D4"/>
    <w:rsid w:val="2FE36387"/>
    <w:rsid w:val="2FEE2E38"/>
    <w:rsid w:val="302713B3"/>
    <w:rsid w:val="309A6BFD"/>
    <w:rsid w:val="30FD6AE9"/>
    <w:rsid w:val="317907B9"/>
    <w:rsid w:val="321560C6"/>
    <w:rsid w:val="32916E0B"/>
    <w:rsid w:val="33EF2E31"/>
    <w:rsid w:val="340F5162"/>
    <w:rsid w:val="35CF16A6"/>
    <w:rsid w:val="362A10BD"/>
    <w:rsid w:val="36392466"/>
    <w:rsid w:val="364B7322"/>
    <w:rsid w:val="366D1BB3"/>
    <w:rsid w:val="36E56E3C"/>
    <w:rsid w:val="372903C2"/>
    <w:rsid w:val="37346343"/>
    <w:rsid w:val="376059F1"/>
    <w:rsid w:val="377914CC"/>
    <w:rsid w:val="37934448"/>
    <w:rsid w:val="37C434CD"/>
    <w:rsid w:val="38183751"/>
    <w:rsid w:val="389A0B99"/>
    <w:rsid w:val="38D43FE5"/>
    <w:rsid w:val="3915475F"/>
    <w:rsid w:val="395F4C0D"/>
    <w:rsid w:val="39B624A1"/>
    <w:rsid w:val="39CD2D2E"/>
    <w:rsid w:val="39FB760C"/>
    <w:rsid w:val="3A4C294A"/>
    <w:rsid w:val="3AC8059F"/>
    <w:rsid w:val="3AFD2855"/>
    <w:rsid w:val="3AFD7554"/>
    <w:rsid w:val="3B017E1A"/>
    <w:rsid w:val="3B1D60DE"/>
    <w:rsid w:val="3B2F343E"/>
    <w:rsid w:val="3B9D05E2"/>
    <w:rsid w:val="3B9D3F7B"/>
    <w:rsid w:val="3BC06A63"/>
    <w:rsid w:val="3C0178D1"/>
    <w:rsid w:val="3C384BE4"/>
    <w:rsid w:val="3C7945E5"/>
    <w:rsid w:val="3C8D26A6"/>
    <w:rsid w:val="3C9C75F9"/>
    <w:rsid w:val="3CDA3962"/>
    <w:rsid w:val="3CFC7ECA"/>
    <w:rsid w:val="3D1D7AE2"/>
    <w:rsid w:val="3D5142BF"/>
    <w:rsid w:val="3DD0597B"/>
    <w:rsid w:val="3E482AA5"/>
    <w:rsid w:val="3E6C761E"/>
    <w:rsid w:val="3E965AED"/>
    <w:rsid w:val="3F675A63"/>
    <w:rsid w:val="40240161"/>
    <w:rsid w:val="403E4D10"/>
    <w:rsid w:val="40551F8F"/>
    <w:rsid w:val="407C2426"/>
    <w:rsid w:val="40B20202"/>
    <w:rsid w:val="40F931D5"/>
    <w:rsid w:val="41692E50"/>
    <w:rsid w:val="417B1318"/>
    <w:rsid w:val="418A6152"/>
    <w:rsid w:val="419C34E5"/>
    <w:rsid w:val="419F040D"/>
    <w:rsid w:val="41FF77AE"/>
    <w:rsid w:val="420F5041"/>
    <w:rsid w:val="423425AE"/>
    <w:rsid w:val="42646472"/>
    <w:rsid w:val="42D57A4D"/>
    <w:rsid w:val="42E316CA"/>
    <w:rsid w:val="43000B93"/>
    <w:rsid w:val="43761E3C"/>
    <w:rsid w:val="44B058D0"/>
    <w:rsid w:val="44EA2615"/>
    <w:rsid w:val="45101056"/>
    <w:rsid w:val="457742A1"/>
    <w:rsid w:val="45E25BB6"/>
    <w:rsid w:val="45F96FF6"/>
    <w:rsid w:val="45FB61E8"/>
    <w:rsid w:val="460974D0"/>
    <w:rsid w:val="46451F49"/>
    <w:rsid w:val="466F0FAD"/>
    <w:rsid w:val="471252BF"/>
    <w:rsid w:val="475066E2"/>
    <w:rsid w:val="477E5776"/>
    <w:rsid w:val="47E52DBD"/>
    <w:rsid w:val="47EA13EE"/>
    <w:rsid w:val="48052B82"/>
    <w:rsid w:val="48896F7B"/>
    <w:rsid w:val="488B5B00"/>
    <w:rsid w:val="489E0CC2"/>
    <w:rsid w:val="48B2042F"/>
    <w:rsid w:val="48DF6E43"/>
    <w:rsid w:val="48E74E3C"/>
    <w:rsid w:val="49D505C4"/>
    <w:rsid w:val="4A0940F1"/>
    <w:rsid w:val="4A456440"/>
    <w:rsid w:val="4AD240E4"/>
    <w:rsid w:val="4BCF4683"/>
    <w:rsid w:val="4BE67FC3"/>
    <w:rsid w:val="4C9F3EB8"/>
    <w:rsid w:val="4D667939"/>
    <w:rsid w:val="4E4514FC"/>
    <w:rsid w:val="4ECC47AD"/>
    <w:rsid w:val="4EDD6388"/>
    <w:rsid w:val="4F290E39"/>
    <w:rsid w:val="4F762266"/>
    <w:rsid w:val="4FD6339E"/>
    <w:rsid w:val="4FEB6B02"/>
    <w:rsid w:val="50671387"/>
    <w:rsid w:val="507B57E7"/>
    <w:rsid w:val="50B01F2D"/>
    <w:rsid w:val="50B06AAD"/>
    <w:rsid w:val="51595E1C"/>
    <w:rsid w:val="516D3442"/>
    <w:rsid w:val="525A132C"/>
    <w:rsid w:val="52643C2B"/>
    <w:rsid w:val="529E4ED5"/>
    <w:rsid w:val="52D12D06"/>
    <w:rsid w:val="52F74406"/>
    <w:rsid w:val="52FF1FDD"/>
    <w:rsid w:val="53692AC9"/>
    <w:rsid w:val="53934B54"/>
    <w:rsid w:val="541438B3"/>
    <w:rsid w:val="54491EBB"/>
    <w:rsid w:val="54DF3A11"/>
    <w:rsid w:val="550679C2"/>
    <w:rsid w:val="5569764D"/>
    <w:rsid w:val="56412769"/>
    <w:rsid w:val="56A439CF"/>
    <w:rsid w:val="56D72E02"/>
    <w:rsid w:val="573856CB"/>
    <w:rsid w:val="575073D3"/>
    <w:rsid w:val="57561823"/>
    <w:rsid w:val="57597432"/>
    <w:rsid w:val="57B21116"/>
    <w:rsid w:val="57D54E5A"/>
    <w:rsid w:val="57EC1E78"/>
    <w:rsid w:val="580A086F"/>
    <w:rsid w:val="588958A6"/>
    <w:rsid w:val="58C5140A"/>
    <w:rsid w:val="59155C72"/>
    <w:rsid w:val="594929C7"/>
    <w:rsid w:val="59557D09"/>
    <w:rsid w:val="59B82744"/>
    <w:rsid w:val="5A032EDB"/>
    <w:rsid w:val="5B0113A7"/>
    <w:rsid w:val="5B5C63C2"/>
    <w:rsid w:val="5B7E6B9D"/>
    <w:rsid w:val="5B842721"/>
    <w:rsid w:val="5BBF4D19"/>
    <w:rsid w:val="5BDD4464"/>
    <w:rsid w:val="5C5C3E00"/>
    <w:rsid w:val="5CCA349C"/>
    <w:rsid w:val="5CD179E4"/>
    <w:rsid w:val="5CEB430F"/>
    <w:rsid w:val="5CF32068"/>
    <w:rsid w:val="5D121EA6"/>
    <w:rsid w:val="5D3A53BB"/>
    <w:rsid w:val="5D704235"/>
    <w:rsid w:val="5FCB613E"/>
    <w:rsid w:val="5FD923BD"/>
    <w:rsid w:val="60647248"/>
    <w:rsid w:val="60AC6002"/>
    <w:rsid w:val="61036167"/>
    <w:rsid w:val="610D7FEB"/>
    <w:rsid w:val="610F2376"/>
    <w:rsid w:val="617C048C"/>
    <w:rsid w:val="626B5043"/>
    <w:rsid w:val="62EA5906"/>
    <w:rsid w:val="62EB1FB1"/>
    <w:rsid w:val="63054C87"/>
    <w:rsid w:val="63DB49FE"/>
    <w:rsid w:val="63DB5825"/>
    <w:rsid w:val="64660C5F"/>
    <w:rsid w:val="64880910"/>
    <w:rsid w:val="64E33A1F"/>
    <w:rsid w:val="65795195"/>
    <w:rsid w:val="65E30CFB"/>
    <w:rsid w:val="65FC5FA9"/>
    <w:rsid w:val="66581072"/>
    <w:rsid w:val="670F2724"/>
    <w:rsid w:val="67352E69"/>
    <w:rsid w:val="679B05B6"/>
    <w:rsid w:val="67C9021A"/>
    <w:rsid w:val="67D5232F"/>
    <w:rsid w:val="67EF1790"/>
    <w:rsid w:val="68284979"/>
    <w:rsid w:val="68757351"/>
    <w:rsid w:val="68ED30F9"/>
    <w:rsid w:val="69290FB9"/>
    <w:rsid w:val="69730F21"/>
    <w:rsid w:val="69BE4453"/>
    <w:rsid w:val="6A10017A"/>
    <w:rsid w:val="6A2911A5"/>
    <w:rsid w:val="6A49146D"/>
    <w:rsid w:val="6B185EA1"/>
    <w:rsid w:val="6BDC690F"/>
    <w:rsid w:val="6BF81301"/>
    <w:rsid w:val="6BFF0856"/>
    <w:rsid w:val="6C386EDB"/>
    <w:rsid w:val="6C4C15A1"/>
    <w:rsid w:val="6CBA09B7"/>
    <w:rsid w:val="6CE853EC"/>
    <w:rsid w:val="6D56718F"/>
    <w:rsid w:val="6D6B269C"/>
    <w:rsid w:val="6D7F7B83"/>
    <w:rsid w:val="6DC11353"/>
    <w:rsid w:val="6E0E6314"/>
    <w:rsid w:val="6E0E7D71"/>
    <w:rsid w:val="6E100846"/>
    <w:rsid w:val="6E517A89"/>
    <w:rsid w:val="6E57760C"/>
    <w:rsid w:val="6E5B5C18"/>
    <w:rsid w:val="6E931CBC"/>
    <w:rsid w:val="6E9D01E3"/>
    <w:rsid w:val="6EA12176"/>
    <w:rsid w:val="6EBE4702"/>
    <w:rsid w:val="6EEF684B"/>
    <w:rsid w:val="6F123BFA"/>
    <w:rsid w:val="6FE01B11"/>
    <w:rsid w:val="70035707"/>
    <w:rsid w:val="701A6D77"/>
    <w:rsid w:val="70772482"/>
    <w:rsid w:val="708C5CDB"/>
    <w:rsid w:val="70AD0F25"/>
    <w:rsid w:val="70E476A5"/>
    <w:rsid w:val="712552E9"/>
    <w:rsid w:val="71AE56FF"/>
    <w:rsid w:val="71CE44DF"/>
    <w:rsid w:val="71DF28DB"/>
    <w:rsid w:val="72311A5F"/>
    <w:rsid w:val="725A6576"/>
    <w:rsid w:val="72FA63AC"/>
    <w:rsid w:val="73137B05"/>
    <w:rsid w:val="73291D57"/>
    <w:rsid w:val="73314581"/>
    <w:rsid w:val="73414F23"/>
    <w:rsid w:val="734B5594"/>
    <w:rsid w:val="738B027A"/>
    <w:rsid w:val="73B55DCB"/>
    <w:rsid w:val="7474079A"/>
    <w:rsid w:val="749269C3"/>
    <w:rsid w:val="75116444"/>
    <w:rsid w:val="752831B5"/>
    <w:rsid w:val="75F12B5F"/>
    <w:rsid w:val="760714AB"/>
    <w:rsid w:val="760A659D"/>
    <w:rsid w:val="76512CA1"/>
    <w:rsid w:val="772D3807"/>
    <w:rsid w:val="776B1E90"/>
    <w:rsid w:val="779F354D"/>
    <w:rsid w:val="77AC71A8"/>
    <w:rsid w:val="780C2A9F"/>
    <w:rsid w:val="785D1F99"/>
    <w:rsid w:val="791240E4"/>
    <w:rsid w:val="7944331F"/>
    <w:rsid w:val="794A2B8C"/>
    <w:rsid w:val="79677595"/>
    <w:rsid w:val="79B72947"/>
    <w:rsid w:val="79C40B28"/>
    <w:rsid w:val="7ABF53BF"/>
    <w:rsid w:val="7ADF519A"/>
    <w:rsid w:val="7AEC23D6"/>
    <w:rsid w:val="7B4F711E"/>
    <w:rsid w:val="7B5B3F97"/>
    <w:rsid w:val="7BBC722B"/>
    <w:rsid w:val="7BCC2F43"/>
    <w:rsid w:val="7C382861"/>
    <w:rsid w:val="7C544D06"/>
    <w:rsid w:val="7C9A7756"/>
    <w:rsid w:val="7CCE7AE0"/>
    <w:rsid w:val="7D1D7A0E"/>
    <w:rsid w:val="7D4E6265"/>
    <w:rsid w:val="7DD158C6"/>
    <w:rsid w:val="7DF56E52"/>
    <w:rsid w:val="7F752A34"/>
    <w:rsid w:val="7F99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99"/>
    <w:rPr>
      <w:rFonts w:ascii="Times New Roman" w:hAnsi="Times New Roman" w:cs="Times New Roman"/>
      <w:szCs w:val="24"/>
    </w:rPr>
  </w:style>
  <w:style w:type="paragraph" w:styleId="6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3">
    <w:name w:val="页脚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Char"/>
    <w:basedOn w:val="10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6">
    <w:name w:val="Page Number1"/>
    <w:basedOn w:val="10"/>
    <w:qFormat/>
    <w:uiPriority w:val="99"/>
    <w:rPr>
      <w:rFonts w:cs="Times New Roman"/>
    </w:rPr>
  </w:style>
  <w:style w:type="character" w:customStyle="1" w:styleId="17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cs="Times New Roman"/>
    </w:rPr>
  </w:style>
  <w:style w:type="paragraph" w:customStyle="1" w:styleId="1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22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4">
    <w:name w:val="单元格样式6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5">
    <w:name w:val="单元格样式7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6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7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8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9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3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4356</Words>
  <Characters>5052</Characters>
  <Lines>310</Lines>
  <Paragraphs>87</Paragraphs>
  <TotalTime>6</TotalTime>
  <ScaleCrop>false</ScaleCrop>
  <LinksUpToDate>false</LinksUpToDate>
  <CharactersWithSpaces>5122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2017-01-22T17:29:00Z</dcterms:created>
  <dc:creator>guest</dc:creator>
  <cp:lastModifiedBy>乔兮妈咪</cp:lastModifiedBy>
  <cp:lastPrinted>2024-08-14T10:14:27Z</cp:lastPrinted>
  <dcterms:modified xsi:type="dcterms:W3CDTF">2024-08-14T10:36:40Z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F3E8939FFCE849A4BC0C01BCF881D1B2_13</vt:lpwstr>
  </property>
</Properties>
</file>