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BEC7E">
      <w:pPr>
        <w:ind w:firstLine="1950" w:firstLineChars="650"/>
        <w:rPr>
          <w:rFonts w:hint="eastAsia" w:eastAsiaTheme="minorEastAsia"/>
          <w:sz w:val="30"/>
          <w:szCs w:val="30"/>
          <w:lang w:eastAsia="zh-CN"/>
        </w:rPr>
      </w:pPr>
      <w:r>
        <w:rPr>
          <w:rFonts w:hint="eastAsia"/>
          <w:sz w:val="30"/>
          <w:szCs w:val="30"/>
        </w:rPr>
        <w:t>202</w:t>
      </w:r>
      <w:r>
        <w:rPr>
          <w:rFonts w:hint="eastAsia"/>
          <w:sz w:val="30"/>
          <w:szCs w:val="30"/>
          <w:lang w:val="en-US" w:eastAsia="zh-CN"/>
        </w:rPr>
        <w:t>4</w:t>
      </w:r>
      <w:r>
        <w:rPr>
          <w:rFonts w:hint="eastAsia"/>
          <w:sz w:val="30"/>
          <w:szCs w:val="30"/>
        </w:rPr>
        <w:t>年唐山市曹妃甸区国家“双随机”监督抽检监督检查结果公示</w:t>
      </w:r>
      <w:r>
        <w:rPr>
          <w:rFonts w:hint="eastAsia"/>
          <w:sz w:val="30"/>
          <w:szCs w:val="30"/>
          <w:lang w:eastAsia="zh-CN"/>
        </w:rPr>
        <w:t>（</w:t>
      </w:r>
      <w:r>
        <w:rPr>
          <w:rFonts w:hint="eastAsia"/>
          <w:sz w:val="30"/>
          <w:szCs w:val="30"/>
          <w:lang w:val="en-US" w:eastAsia="zh-CN"/>
        </w:rPr>
        <w:t>第二期</w:t>
      </w:r>
      <w:r>
        <w:rPr>
          <w:rFonts w:hint="eastAsia"/>
          <w:sz w:val="30"/>
          <w:szCs w:val="30"/>
          <w:lang w:eastAsia="zh-CN"/>
        </w:rPr>
        <w:t>）</w:t>
      </w:r>
    </w:p>
    <w:p w14:paraId="4012857A">
      <w:pPr>
        <w:jc w:val="center"/>
      </w:pPr>
    </w:p>
    <w:tbl>
      <w:tblPr>
        <w:tblStyle w:val="5"/>
        <w:tblW w:w="12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733"/>
      </w:tblGrid>
      <w:tr w14:paraId="2291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14:paraId="7479AF07">
            <w:r>
              <w:rPr>
                <w:rFonts w:hint="eastAsia"/>
              </w:rPr>
              <w:t>序号</w:t>
            </w:r>
          </w:p>
        </w:tc>
        <w:tc>
          <w:tcPr>
            <w:tcW w:w="1575" w:type="dxa"/>
          </w:tcPr>
          <w:p w14:paraId="0ADE2173">
            <w:r>
              <w:rPr>
                <w:rFonts w:hint="eastAsia"/>
              </w:rPr>
              <w:t>抽检单位</w:t>
            </w:r>
          </w:p>
        </w:tc>
        <w:tc>
          <w:tcPr>
            <w:tcW w:w="1575" w:type="dxa"/>
          </w:tcPr>
          <w:p w14:paraId="2702E701">
            <w:r>
              <w:rPr>
                <w:rFonts w:hint="eastAsia"/>
              </w:rPr>
              <w:t>检查依据</w:t>
            </w:r>
          </w:p>
        </w:tc>
        <w:tc>
          <w:tcPr>
            <w:tcW w:w="1575" w:type="dxa"/>
          </w:tcPr>
          <w:p w14:paraId="725EE309">
            <w:r>
              <w:rPr>
                <w:rFonts w:hint="eastAsia"/>
              </w:rPr>
              <w:t>检查方式</w:t>
            </w:r>
          </w:p>
        </w:tc>
        <w:tc>
          <w:tcPr>
            <w:tcW w:w="1575" w:type="dxa"/>
          </w:tcPr>
          <w:p w14:paraId="13214E12">
            <w:r>
              <w:rPr>
                <w:rFonts w:hint="eastAsia"/>
              </w:rPr>
              <w:t>检查时间</w:t>
            </w:r>
          </w:p>
        </w:tc>
        <w:tc>
          <w:tcPr>
            <w:tcW w:w="1575" w:type="dxa"/>
          </w:tcPr>
          <w:p w14:paraId="14083671">
            <w:r>
              <w:rPr>
                <w:rFonts w:hint="eastAsia"/>
              </w:rPr>
              <w:t>检查事项</w:t>
            </w:r>
          </w:p>
        </w:tc>
        <w:tc>
          <w:tcPr>
            <w:tcW w:w="1575" w:type="dxa"/>
          </w:tcPr>
          <w:p w14:paraId="4B06A64D">
            <w:r>
              <w:rPr>
                <w:rFonts w:hint="eastAsia"/>
              </w:rPr>
              <w:t>抽检结果</w:t>
            </w:r>
          </w:p>
        </w:tc>
        <w:tc>
          <w:tcPr>
            <w:tcW w:w="1733" w:type="dxa"/>
          </w:tcPr>
          <w:p w14:paraId="6E1870F4">
            <w:r>
              <w:rPr>
                <w:rFonts w:hint="eastAsia"/>
              </w:rPr>
              <w:t>处理结果及意见</w:t>
            </w:r>
          </w:p>
        </w:tc>
      </w:tr>
      <w:tr w14:paraId="486D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14:paraId="6E556612">
            <w:pPr>
              <w:rPr>
                <w:rFonts w:hint="default" w:eastAsiaTheme="minorEastAsia"/>
                <w:color w:val="000000" w:themeColor="text1"/>
                <w:lang w:val="en-US" w:eastAsia="zh-CN"/>
              </w:rPr>
            </w:pPr>
            <w:bookmarkStart w:id="0" w:name="_GoBack"/>
            <w:bookmarkEnd w:id="0"/>
            <w:r>
              <w:rPr>
                <w:rFonts w:hint="eastAsia"/>
                <w:color w:val="000000" w:themeColor="text1"/>
                <w:lang w:val="en-US" w:eastAsia="zh-CN"/>
              </w:rPr>
              <w:t>18</w:t>
            </w:r>
          </w:p>
        </w:tc>
        <w:tc>
          <w:tcPr>
            <w:tcW w:w="1575" w:type="dxa"/>
            <w:vAlign w:val="center"/>
          </w:tcPr>
          <w:p w14:paraId="3F6882E2">
            <w:pPr>
              <w:widowControl/>
              <w:jc w:val="center"/>
              <w:textAlignment w:val="center"/>
              <w:rPr>
                <w:rFonts w:hint="eastAsia" w:ascii="黑体" w:hAnsi="黑体" w:eastAsia="黑体"/>
                <w:sz w:val="18"/>
                <w:szCs w:val="18"/>
                <w:lang w:val="en-US" w:eastAsia="zh-CN"/>
              </w:rPr>
            </w:pPr>
            <w:r>
              <w:rPr>
                <w:rFonts w:hint="eastAsia" w:asciiTheme="minorEastAsia" w:hAnsiTheme="minorEastAsia" w:eastAsiaTheme="minorEastAsia"/>
                <w:sz w:val="18"/>
                <w:szCs w:val="18"/>
              </w:rPr>
              <w:t>唐山市曹妃甸区第</w:t>
            </w:r>
            <w:r>
              <w:rPr>
                <w:rFonts w:hint="eastAsia" w:asciiTheme="minorEastAsia" w:hAnsiTheme="minorEastAsia"/>
                <w:sz w:val="18"/>
                <w:szCs w:val="18"/>
                <w:lang w:val="en-US" w:eastAsia="zh-CN"/>
              </w:rPr>
              <w:t>十一</w:t>
            </w:r>
            <w:r>
              <w:rPr>
                <w:rFonts w:hint="eastAsia" w:asciiTheme="minorEastAsia" w:hAnsiTheme="minorEastAsia" w:eastAsiaTheme="minorEastAsia"/>
                <w:sz w:val="18"/>
                <w:szCs w:val="18"/>
              </w:rPr>
              <w:t>农场</w:t>
            </w:r>
            <w:r>
              <w:rPr>
                <w:rFonts w:hint="eastAsia" w:asciiTheme="minorEastAsia" w:hAnsiTheme="minorEastAsia"/>
                <w:sz w:val="18"/>
                <w:szCs w:val="18"/>
                <w:lang w:val="en-US" w:eastAsia="zh-CN"/>
              </w:rPr>
              <w:t>孙家灶村</w:t>
            </w:r>
            <w:r>
              <w:rPr>
                <w:rFonts w:hint="eastAsia" w:asciiTheme="minorEastAsia" w:hAnsiTheme="minorEastAsia" w:eastAsiaTheme="minorEastAsia"/>
                <w:sz w:val="18"/>
                <w:szCs w:val="18"/>
                <w:lang w:val="en-US" w:eastAsia="zh-CN"/>
              </w:rPr>
              <w:t>卫生室</w:t>
            </w:r>
          </w:p>
        </w:tc>
        <w:tc>
          <w:tcPr>
            <w:tcW w:w="1575" w:type="dxa"/>
          </w:tcPr>
          <w:p w14:paraId="0849C3BA">
            <w:pPr>
              <w:rPr>
                <w:rFonts w:hint="eastAsia"/>
                <w:color w:val="000000" w:themeColor="text1"/>
              </w:rPr>
            </w:pPr>
            <w:r>
              <w:rPr>
                <w:rFonts w:hint="eastAsia"/>
                <w:color w:val="000000" w:themeColor="text1"/>
              </w:rPr>
              <w:t>《关于开展202</w:t>
            </w:r>
            <w:r>
              <w:rPr>
                <w:rFonts w:hint="eastAsia"/>
                <w:color w:val="000000" w:themeColor="text1"/>
                <w:lang w:val="en-US" w:eastAsia="zh-CN"/>
              </w:rPr>
              <w:t>4</w:t>
            </w:r>
            <w:r>
              <w:rPr>
                <w:rFonts w:hint="eastAsia"/>
                <w:color w:val="000000" w:themeColor="text1"/>
              </w:rPr>
              <w:t>年全省“双随机”监督抽查工作的通知》</w:t>
            </w:r>
          </w:p>
        </w:tc>
        <w:tc>
          <w:tcPr>
            <w:tcW w:w="1575" w:type="dxa"/>
          </w:tcPr>
          <w:p w14:paraId="105A79E0">
            <w:pPr>
              <w:rPr>
                <w:rFonts w:hint="eastAsia"/>
                <w:color w:val="000000" w:themeColor="text1"/>
              </w:rPr>
            </w:pPr>
            <w:r>
              <w:rPr>
                <w:rFonts w:hint="eastAsia"/>
                <w:color w:val="000000" w:themeColor="text1"/>
              </w:rPr>
              <w:t>双随机</w:t>
            </w:r>
          </w:p>
        </w:tc>
        <w:tc>
          <w:tcPr>
            <w:tcW w:w="1575" w:type="dxa"/>
          </w:tcPr>
          <w:p w14:paraId="275217F3">
            <w:pPr>
              <w:rPr>
                <w:rFonts w:hint="default" w:eastAsiaTheme="minorEastAsia"/>
                <w:color w:val="000000" w:themeColor="text1"/>
                <w:lang w:val="en-US" w:eastAsia="zh-CN"/>
              </w:rPr>
            </w:pPr>
            <w:r>
              <w:rPr>
                <w:rFonts w:hint="eastAsia"/>
                <w:color w:val="000000" w:themeColor="text1"/>
                <w:lang w:val="en-US" w:eastAsia="zh-CN"/>
              </w:rPr>
              <w:t>2024.6.3</w:t>
            </w:r>
          </w:p>
        </w:tc>
        <w:tc>
          <w:tcPr>
            <w:tcW w:w="1575" w:type="dxa"/>
          </w:tcPr>
          <w:p w14:paraId="7367873D">
            <w:pPr>
              <w:rPr>
                <w:rFonts w:hint="eastAsia"/>
                <w:color w:val="000000" w:themeColor="text1"/>
                <w:lang w:val="en-US" w:eastAsia="zh-CN"/>
              </w:rPr>
            </w:pPr>
            <w:r>
              <w:rPr>
                <w:rFonts w:hint="eastAsia"/>
                <w:color w:val="000000" w:themeColor="text1"/>
                <w:lang w:val="en-US" w:eastAsia="zh-CN"/>
              </w:rPr>
              <w:t>医疗卫生</w:t>
            </w:r>
          </w:p>
        </w:tc>
        <w:tc>
          <w:tcPr>
            <w:tcW w:w="1575" w:type="dxa"/>
          </w:tcPr>
          <w:p w14:paraId="2DE646A1">
            <w:pPr>
              <w:rPr>
                <w:rFonts w:hint="eastAsia"/>
                <w:color w:val="000000" w:themeColor="text1"/>
              </w:rPr>
            </w:pPr>
            <w:r>
              <w:rPr>
                <w:rFonts w:hint="eastAsia" w:asciiTheme="minorEastAsia" w:hAnsiTheme="minorEastAsia" w:eastAsiaTheme="minorEastAsia"/>
                <w:sz w:val="21"/>
                <w:szCs w:val="21"/>
                <w:lang w:val="en-US" w:eastAsia="zh-CN"/>
              </w:rPr>
              <w:t>未建立抗菌药物工作管理制度</w:t>
            </w:r>
          </w:p>
        </w:tc>
        <w:tc>
          <w:tcPr>
            <w:tcW w:w="1733" w:type="dxa"/>
          </w:tcPr>
          <w:p w14:paraId="7FE0ECF3">
            <w:pPr>
              <w:rPr>
                <w:color w:val="000000" w:themeColor="text1"/>
              </w:rPr>
            </w:pPr>
            <w:r>
              <w:rPr>
                <w:rFonts w:hint="eastAsia" w:asciiTheme="minorEastAsia" w:hAnsiTheme="minorEastAsia" w:eastAsiaTheme="minorEastAsia"/>
                <w:b/>
                <w:bCs/>
                <w:sz w:val="21"/>
                <w:szCs w:val="21"/>
                <w:lang w:val="en-US" w:eastAsia="zh-CN"/>
              </w:rPr>
              <w:t>责改，立即建立抗菌药物工作管理制度</w:t>
            </w:r>
          </w:p>
        </w:tc>
      </w:tr>
      <w:tr w14:paraId="065C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14:paraId="2A7E2101">
            <w:pPr>
              <w:rPr>
                <w:rFonts w:hint="default" w:eastAsiaTheme="minorEastAsia"/>
                <w:color w:val="000000" w:themeColor="text1"/>
                <w:lang w:val="en-US" w:eastAsia="zh-CN"/>
              </w:rPr>
            </w:pPr>
            <w:r>
              <w:rPr>
                <w:rFonts w:hint="eastAsia"/>
                <w:color w:val="000000" w:themeColor="text1"/>
                <w:lang w:val="en-US" w:eastAsia="zh-CN"/>
              </w:rPr>
              <w:t>19</w:t>
            </w:r>
          </w:p>
        </w:tc>
        <w:tc>
          <w:tcPr>
            <w:tcW w:w="1575" w:type="dxa"/>
            <w:vAlign w:val="center"/>
          </w:tcPr>
          <w:p w14:paraId="7ECDF91D">
            <w:pPr>
              <w:widowControl/>
              <w:jc w:val="center"/>
              <w:textAlignment w:val="center"/>
              <w:rPr>
                <w:rFonts w:hint="eastAsia" w:ascii="黑体" w:hAnsi="黑体" w:eastAsia="黑体"/>
                <w:sz w:val="18"/>
                <w:szCs w:val="18"/>
                <w:lang w:val="en-US" w:eastAsia="zh-CN"/>
              </w:rPr>
            </w:pPr>
            <w:r>
              <w:rPr>
                <w:rFonts w:hint="eastAsia" w:asciiTheme="minorEastAsia" w:hAnsiTheme="minorEastAsia" w:eastAsiaTheme="minorEastAsia"/>
                <w:sz w:val="18"/>
                <w:szCs w:val="18"/>
              </w:rPr>
              <w:t>唐山市曹妃甸区第</w:t>
            </w:r>
            <w:r>
              <w:rPr>
                <w:rFonts w:hint="eastAsia" w:asciiTheme="minorEastAsia" w:hAnsiTheme="minorEastAsia" w:eastAsiaTheme="minorEastAsia"/>
                <w:sz w:val="18"/>
                <w:szCs w:val="18"/>
                <w:lang w:val="en-US" w:eastAsia="zh-CN"/>
              </w:rPr>
              <w:t>八</w:t>
            </w:r>
            <w:r>
              <w:rPr>
                <w:rFonts w:hint="eastAsia" w:asciiTheme="minorEastAsia" w:hAnsiTheme="minorEastAsia" w:eastAsiaTheme="minorEastAsia"/>
                <w:sz w:val="18"/>
                <w:szCs w:val="18"/>
              </w:rPr>
              <w:t>农场</w:t>
            </w:r>
            <w:r>
              <w:rPr>
                <w:rFonts w:hint="eastAsia" w:asciiTheme="minorEastAsia" w:hAnsiTheme="minorEastAsia" w:eastAsiaTheme="minorEastAsia"/>
                <w:sz w:val="18"/>
                <w:szCs w:val="18"/>
                <w:lang w:val="en-US" w:eastAsia="zh-CN"/>
              </w:rPr>
              <w:t>芦苇庄卫生室</w:t>
            </w:r>
          </w:p>
        </w:tc>
        <w:tc>
          <w:tcPr>
            <w:tcW w:w="1575" w:type="dxa"/>
          </w:tcPr>
          <w:p w14:paraId="2BF76054">
            <w:pPr>
              <w:rPr>
                <w:rFonts w:hint="eastAsia"/>
                <w:color w:val="000000" w:themeColor="text1"/>
              </w:rPr>
            </w:pPr>
            <w:r>
              <w:rPr>
                <w:rFonts w:hint="eastAsia"/>
                <w:color w:val="000000" w:themeColor="text1"/>
              </w:rPr>
              <w:t>《关于开展202</w:t>
            </w:r>
            <w:r>
              <w:rPr>
                <w:rFonts w:hint="eastAsia"/>
                <w:color w:val="000000" w:themeColor="text1"/>
                <w:lang w:val="en-US" w:eastAsia="zh-CN"/>
              </w:rPr>
              <w:t>4</w:t>
            </w:r>
            <w:r>
              <w:rPr>
                <w:rFonts w:hint="eastAsia"/>
                <w:color w:val="000000" w:themeColor="text1"/>
              </w:rPr>
              <w:t>年全省“双随机”监督抽查工作的通知》</w:t>
            </w:r>
          </w:p>
        </w:tc>
        <w:tc>
          <w:tcPr>
            <w:tcW w:w="1575" w:type="dxa"/>
          </w:tcPr>
          <w:p w14:paraId="3AE5C3B9">
            <w:pPr>
              <w:rPr>
                <w:rFonts w:hint="eastAsia"/>
                <w:color w:val="000000" w:themeColor="text1"/>
              </w:rPr>
            </w:pPr>
            <w:r>
              <w:rPr>
                <w:rFonts w:hint="eastAsia"/>
                <w:color w:val="000000" w:themeColor="text1"/>
              </w:rPr>
              <w:t>双随机</w:t>
            </w:r>
          </w:p>
        </w:tc>
        <w:tc>
          <w:tcPr>
            <w:tcW w:w="1575" w:type="dxa"/>
          </w:tcPr>
          <w:p w14:paraId="786814D9">
            <w:pPr>
              <w:rPr>
                <w:rFonts w:hint="default" w:eastAsiaTheme="minorEastAsia"/>
                <w:color w:val="000000" w:themeColor="text1"/>
                <w:lang w:val="en-US" w:eastAsia="zh-CN"/>
              </w:rPr>
            </w:pPr>
            <w:r>
              <w:rPr>
                <w:rFonts w:hint="eastAsia"/>
                <w:color w:val="000000" w:themeColor="text1"/>
                <w:lang w:val="en-US" w:eastAsia="zh-CN"/>
              </w:rPr>
              <w:t>2024.6.3</w:t>
            </w:r>
          </w:p>
        </w:tc>
        <w:tc>
          <w:tcPr>
            <w:tcW w:w="1575" w:type="dxa"/>
          </w:tcPr>
          <w:p w14:paraId="57136C42">
            <w:pPr>
              <w:rPr>
                <w:rFonts w:hint="eastAsia"/>
                <w:color w:val="000000" w:themeColor="text1"/>
                <w:lang w:val="en-US" w:eastAsia="zh-CN"/>
              </w:rPr>
            </w:pPr>
            <w:r>
              <w:rPr>
                <w:rFonts w:hint="eastAsia"/>
                <w:color w:val="000000" w:themeColor="text1"/>
                <w:lang w:val="en-US" w:eastAsia="zh-CN"/>
              </w:rPr>
              <w:t>医疗卫生</w:t>
            </w:r>
          </w:p>
        </w:tc>
        <w:tc>
          <w:tcPr>
            <w:tcW w:w="1575" w:type="dxa"/>
          </w:tcPr>
          <w:p w14:paraId="723E5901">
            <w:pPr>
              <w:rPr>
                <w:rFonts w:hint="eastAsia"/>
                <w:color w:val="000000" w:themeColor="text1"/>
              </w:rPr>
            </w:pPr>
            <w:r>
              <w:rPr>
                <w:rFonts w:hint="eastAsia" w:asciiTheme="minorEastAsia" w:hAnsiTheme="minorEastAsia" w:eastAsiaTheme="minorEastAsia"/>
                <w:sz w:val="21"/>
                <w:szCs w:val="21"/>
                <w:lang w:val="en-US" w:eastAsia="zh-CN"/>
              </w:rPr>
              <w:t>未建立抗菌药物工作管理制度、墙上贴有专注皮肤问题的宣传广告</w:t>
            </w:r>
          </w:p>
        </w:tc>
        <w:tc>
          <w:tcPr>
            <w:tcW w:w="1733" w:type="dxa"/>
          </w:tcPr>
          <w:p w14:paraId="18270615">
            <w:pPr>
              <w:rPr>
                <w:color w:val="000000" w:themeColor="text1"/>
                <w:sz w:val="21"/>
                <w:szCs w:val="21"/>
              </w:rPr>
            </w:pPr>
            <w:r>
              <w:rPr>
                <w:rFonts w:hint="eastAsia" w:asciiTheme="minorEastAsia" w:hAnsiTheme="minorEastAsia" w:eastAsiaTheme="minorEastAsia"/>
                <w:b/>
                <w:bCs/>
                <w:sz w:val="21"/>
                <w:szCs w:val="21"/>
                <w:lang w:val="en-US" w:eastAsia="zh-CN"/>
              </w:rPr>
              <w:t>警告，责改，立即建立抗菌药物工作管理制度</w:t>
            </w:r>
          </w:p>
        </w:tc>
      </w:tr>
      <w:tr w14:paraId="5839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14:paraId="116B29F0">
            <w:pPr>
              <w:rPr>
                <w:rFonts w:hint="default"/>
                <w:color w:val="000000" w:themeColor="text1"/>
                <w:lang w:val="en-US" w:eastAsia="zh-CN"/>
              </w:rPr>
            </w:pPr>
            <w:r>
              <w:rPr>
                <w:rFonts w:hint="eastAsia"/>
                <w:color w:val="000000" w:themeColor="text1"/>
                <w:lang w:val="en-US" w:eastAsia="zh-CN"/>
              </w:rPr>
              <w:t>20</w:t>
            </w:r>
          </w:p>
        </w:tc>
        <w:tc>
          <w:tcPr>
            <w:tcW w:w="1575" w:type="dxa"/>
            <w:vAlign w:val="center"/>
          </w:tcPr>
          <w:p w14:paraId="6DB9017F">
            <w:pPr>
              <w:widowControl/>
              <w:jc w:val="center"/>
              <w:textAlignment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唐山市曹妃甸区</w:t>
            </w:r>
            <w:r>
              <w:rPr>
                <w:rFonts w:hint="eastAsia" w:asciiTheme="minorEastAsia" w:hAnsiTheme="minorEastAsia"/>
                <w:sz w:val="18"/>
                <w:szCs w:val="18"/>
                <w:lang w:val="en-US" w:eastAsia="zh-CN"/>
              </w:rPr>
              <w:t>桥西街社区卫生服务站</w:t>
            </w:r>
          </w:p>
        </w:tc>
        <w:tc>
          <w:tcPr>
            <w:tcW w:w="1575" w:type="dxa"/>
          </w:tcPr>
          <w:p w14:paraId="17418AB6">
            <w:pPr>
              <w:rPr>
                <w:rFonts w:hint="eastAsia"/>
                <w:color w:val="000000" w:themeColor="text1"/>
              </w:rPr>
            </w:pPr>
            <w:r>
              <w:rPr>
                <w:rFonts w:hint="eastAsia"/>
                <w:color w:val="000000" w:themeColor="text1"/>
              </w:rPr>
              <w:t>《关于开展202</w:t>
            </w:r>
            <w:r>
              <w:rPr>
                <w:rFonts w:hint="eastAsia"/>
                <w:color w:val="000000" w:themeColor="text1"/>
                <w:lang w:val="en-US" w:eastAsia="zh-CN"/>
              </w:rPr>
              <w:t>4</w:t>
            </w:r>
            <w:r>
              <w:rPr>
                <w:rFonts w:hint="eastAsia"/>
                <w:color w:val="000000" w:themeColor="text1"/>
              </w:rPr>
              <w:t>年全省“双随机”监督抽查工作的通知》</w:t>
            </w:r>
          </w:p>
        </w:tc>
        <w:tc>
          <w:tcPr>
            <w:tcW w:w="1575" w:type="dxa"/>
          </w:tcPr>
          <w:p w14:paraId="646C8056">
            <w:pPr>
              <w:rPr>
                <w:rFonts w:hint="eastAsia"/>
                <w:color w:val="000000" w:themeColor="text1"/>
              </w:rPr>
            </w:pPr>
            <w:r>
              <w:rPr>
                <w:rFonts w:hint="eastAsia"/>
                <w:color w:val="000000" w:themeColor="text1"/>
              </w:rPr>
              <w:t>双随机</w:t>
            </w:r>
          </w:p>
        </w:tc>
        <w:tc>
          <w:tcPr>
            <w:tcW w:w="1575" w:type="dxa"/>
          </w:tcPr>
          <w:p w14:paraId="14CFB49C">
            <w:pPr>
              <w:rPr>
                <w:rFonts w:hint="default"/>
                <w:color w:val="000000" w:themeColor="text1"/>
                <w:lang w:val="en-US" w:eastAsia="zh-CN"/>
              </w:rPr>
            </w:pPr>
            <w:r>
              <w:rPr>
                <w:rFonts w:hint="eastAsia"/>
                <w:color w:val="000000" w:themeColor="text1"/>
                <w:lang w:val="en-US" w:eastAsia="zh-CN"/>
              </w:rPr>
              <w:t>2024.6.5</w:t>
            </w:r>
          </w:p>
        </w:tc>
        <w:tc>
          <w:tcPr>
            <w:tcW w:w="1575" w:type="dxa"/>
          </w:tcPr>
          <w:p w14:paraId="527E28AB">
            <w:pPr>
              <w:rPr>
                <w:rFonts w:hint="eastAsia"/>
                <w:color w:val="000000" w:themeColor="text1"/>
                <w:lang w:val="en-US" w:eastAsia="zh-CN"/>
              </w:rPr>
            </w:pPr>
            <w:r>
              <w:rPr>
                <w:rFonts w:hint="eastAsia"/>
                <w:color w:val="000000" w:themeColor="text1"/>
                <w:lang w:val="en-US" w:eastAsia="zh-CN"/>
              </w:rPr>
              <w:t>医疗卫生</w:t>
            </w:r>
          </w:p>
        </w:tc>
        <w:tc>
          <w:tcPr>
            <w:tcW w:w="1575" w:type="dxa"/>
          </w:tcPr>
          <w:p w14:paraId="244B1650">
            <w:pPr>
              <w:rPr>
                <w:rFonts w:hint="eastAsia" w:asciiTheme="minorEastAsia" w:hAnsiTheme="minorEastAsia" w:eastAsiaTheme="minorEastAsia"/>
                <w:sz w:val="21"/>
                <w:szCs w:val="21"/>
                <w:lang w:val="en-US" w:eastAsia="zh-CN"/>
              </w:rPr>
            </w:pPr>
            <w:r>
              <w:rPr>
                <w:rFonts w:hint="eastAsia"/>
                <w:color w:val="000000" w:themeColor="text1"/>
              </w:rPr>
              <w:t>未发现问题</w:t>
            </w:r>
          </w:p>
        </w:tc>
        <w:tc>
          <w:tcPr>
            <w:tcW w:w="1733" w:type="dxa"/>
          </w:tcPr>
          <w:p w14:paraId="7CA3CED0">
            <w:pPr>
              <w:rPr>
                <w:rFonts w:hint="eastAsia" w:asciiTheme="minorEastAsia" w:hAnsiTheme="minorEastAsia" w:eastAsiaTheme="minorEastAsia"/>
                <w:b/>
                <w:bCs/>
                <w:sz w:val="21"/>
                <w:szCs w:val="21"/>
                <w:lang w:val="en-US" w:eastAsia="zh-CN"/>
              </w:rPr>
            </w:pPr>
          </w:p>
        </w:tc>
      </w:tr>
      <w:tr w14:paraId="1997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14:paraId="62B1B1E5">
            <w:pPr>
              <w:rPr>
                <w:rFonts w:hint="default"/>
                <w:color w:val="000000" w:themeColor="text1"/>
                <w:lang w:val="en-US" w:eastAsia="zh-CN"/>
              </w:rPr>
            </w:pPr>
            <w:r>
              <w:rPr>
                <w:rFonts w:hint="eastAsia"/>
                <w:color w:val="000000" w:themeColor="text1"/>
                <w:lang w:val="en-US" w:eastAsia="zh-CN"/>
              </w:rPr>
              <w:t>21</w:t>
            </w:r>
          </w:p>
        </w:tc>
        <w:tc>
          <w:tcPr>
            <w:tcW w:w="1575" w:type="dxa"/>
            <w:vAlign w:val="center"/>
          </w:tcPr>
          <w:p w14:paraId="0A80BB94">
            <w:pPr>
              <w:widowControl/>
              <w:jc w:val="center"/>
              <w:textAlignment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唐山市曹妃甸区第六农场大张庄村卫生室</w:t>
            </w:r>
          </w:p>
        </w:tc>
        <w:tc>
          <w:tcPr>
            <w:tcW w:w="1575" w:type="dxa"/>
          </w:tcPr>
          <w:p w14:paraId="1253BF1A">
            <w:pPr>
              <w:rPr>
                <w:rFonts w:hint="eastAsia"/>
                <w:color w:val="000000" w:themeColor="text1"/>
              </w:rPr>
            </w:pPr>
            <w:r>
              <w:rPr>
                <w:rFonts w:hint="eastAsia"/>
                <w:color w:val="000000" w:themeColor="text1"/>
              </w:rPr>
              <w:t>《关于开展202</w:t>
            </w:r>
            <w:r>
              <w:rPr>
                <w:rFonts w:hint="eastAsia"/>
                <w:color w:val="000000" w:themeColor="text1"/>
                <w:lang w:val="en-US" w:eastAsia="zh-CN"/>
              </w:rPr>
              <w:t>4</w:t>
            </w:r>
            <w:r>
              <w:rPr>
                <w:rFonts w:hint="eastAsia"/>
                <w:color w:val="000000" w:themeColor="text1"/>
              </w:rPr>
              <w:t>年全省“双随机”监督抽查工作的通知》</w:t>
            </w:r>
          </w:p>
        </w:tc>
        <w:tc>
          <w:tcPr>
            <w:tcW w:w="1575" w:type="dxa"/>
          </w:tcPr>
          <w:p w14:paraId="51AAF11D">
            <w:pPr>
              <w:rPr>
                <w:rFonts w:hint="eastAsia"/>
                <w:color w:val="000000" w:themeColor="text1"/>
              </w:rPr>
            </w:pPr>
            <w:r>
              <w:rPr>
                <w:rFonts w:hint="eastAsia"/>
                <w:color w:val="000000" w:themeColor="text1"/>
              </w:rPr>
              <w:t>双随机</w:t>
            </w:r>
          </w:p>
        </w:tc>
        <w:tc>
          <w:tcPr>
            <w:tcW w:w="1575" w:type="dxa"/>
          </w:tcPr>
          <w:p w14:paraId="53CE2E4B">
            <w:pPr>
              <w:rPr>
                <w:rFonts w:hint="default"/>
                <w:color w:val="000000" w:themeColor="text1"/>
                <w:lang w:val="en-US" w:eastAsia="zh-CN"/>
              </w:rPr>
            </w:pPr>
            <w:r>
              <w:rPr>
                <w:rFonts w:hint="eastAsia"/>
                <w:color w:val="000000" w:themeColor="text1"/>
                <w:lang w:val="en-US" w:eastAsia="zh-CN"/>
              </w:rPr>
              <w:t>2024.6.12</w:t>
            </w:r>
          </w:p>
        </w:tc>
        <w:tc>
          <w:tcPr>
            <w:tcW w:w="1575" w:type="dxa"/>
          </w:tcPr>
          <w:p w14:paraId="24D83679">
            <w:pPr>
              <w:rPr>
                <w:rFonts w:hint="eastAsia"/>
                <w:color w:val="000000" w:themeColor="text1"/>
                <w:lang w:val="en-US" w:eastAsia="zh-CN"/>
              </w:rPr>
            </w:pPr>
            <w:r>
              <w:rPr>
                <w:rFonts w:hint="eastAsia"/>
                <w:color w:val="000000" w:themeColor="text1"/>
                <w:lang w:val="en-US" w:eastAsia="zh-CN"/>
              </w:rPr>
              <w:t>医疗卫生</w:t>
            </w:r>
          </w:p>
        </w:tc>
        <w:tc>
          <w:tcPr>
            <w:tcW w:w="1575" w:type="dxa"/>
          </w:tcPr>
          <w:p w14:paraId="13FE1FD4">
            <w:pPr>
              <w:rPr>
                <w:rFonts w:hint="eastAsia"/>
                <w:color w:val="000000" w:themeColor="text1"/>
              </w:rPr>
            </w:pPr>
            <w:r>
              <w:rPr>
                <w:rFonts w:hint="eastAsia"/>
                <w:color w:val="000000" w:themeColor="text1"/>
              </w:rPr>
              <w:t>未发现问题</w:t>
            </w:r>
          </w:p>
        </w:tc>
        <w:tc>
          <w:tcPr>
            <w:tcW w:w="1733" w:type="dxa"/>
          </w:tcPr>
          <w:p w14:paraId="5CBEAE7A">
            <w:pPr>
              <w:rPr>
                <w:rFonts w:hint="eastAsia" w:asciiTheme="minorEastAsia" w:hAnsiTheme="minorEastAsia" w:eastAsiaTheme="minorEastAsia"/>
                <w:b/>
                <w:bCs/>
                <w:sz w:val="21"/>
                <w:szCs w:val="21"/>
                <w:lang w:val="en-US" w:eastAsia="zh-CN"/>
              </w:rPr>
            </w:pPr>
          </w:p>
        </w:tc>
      </w:tr>
      <w:tr w14:paraId="1441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14:paraId="5F00FF06">
            <w:pPr>
              <w:rPr>
                <w:rFonts w:hint="default"/>
                <w:color w:val="000000" w:themeColor="text1"/>
                <w:lang w:val="en-US" w:eastAsia="zh-CN"/>
              </w:rPr>
            </w:pPr>
            <w:r>
              <w:rPr>
                <w:rFonts w:hint="eastAsia"/>
                <w:color w:val="000000" w:themeColor="text1"/>
                <w:lang w:val="en-US" w:eastAsia="zh-CN"/>
              </w:rPr>
              <w:t>22</w:t>
            </w:r>
          </w:p>
        </w:tc>
        <w:tc>
          <w:tcPr>
            <w:tcW w:w="1575" w:type="dxa"/>
            <w:vAlign w:val="center"/>
          </w:tcPr>
          <w:p w14:paraId="1C92230D">
            <w:pPr>
              <w:widowControl/>
              <w:jc w:val="center"/>
              <w:textAlignment w:val="center"/>
              <w:rPr>
                <w:rFonts w:hint="eastAsia" w:asciiTheme="minorEastAsia" w:hAnsiTheme="minorEastAsia" w:eastAsiaTheme="minorEastAsia"/>
                <w:sz w:val="18"/>
                <w:szCs w:val="18"/>
              </w:rPr>
            </w:pPr>
            <w:r>
              <w:rPr>
                <w:rFonts w:hint="eastAsia" w:asciiTheme="minorEastAsia" w:hAnsiTheme="minorEastAsia"/>
                <w:sz w:val="18"/>
                <w:szCs w:val="18"/>
                <w:lang w:val="en-US" w:eastAsia="zh-CN"/>
              </w:rPr>
              <w:t>唐山市曹妃甸区第五农场临河村卫生室</w:t>
            </w:r>
          </w:p>
        </w:tc>
        <w:tc>
          <w:tcPr>
            <w:tcW w:w="1575" w:type="dxa"/>
          </w:tcPr>
          <w:p w14:paraId="005E80A7">
            <w:pPr>
              <w:rPr>
                <w:rFonts w:hint="eastAsia"/>
                <w:color w:val="000000" w:themeColor="text1"/>
              </w:rPr>
            </w:pPr>
            <w:r>
              <w:rPr>
                <w:rFonts w:hint="eastAsia"/>
                <w:color w:val="000000" w:themeColor="text1"/>
              </w:rPr>
              <w:t>《关于开展202</w:t>
            </w:r>
            <w:r>
              <w:rPr>
                <w:rFonts w:hint="eastAsia"/>
                <w:color w:val="000000" w:themeColor="text1"/>
                <w:lang w:val="en-US" w:eastAsia="zh-CN"/>
              </w:rPr>
              <w:t>4</w:t>
            </w:r>
            <w:r>
              <w:rPr>
                <w:rFonts w:hint="eastAsia"/>
                <w:color w:val="000000" w:themeColor="text1"/>
              </w:rPr>
              <w:t>年全省“双随机”监督抽查工作的通知》</w:t>
            </w:r>
          </w:p>
        </w:tc>
        <w:tc>
          <w:tcPr>
            <w:tcW w:w="1575" w:type="dxa"/>
          </w:tcPr>
          <w:p w14:paraId="78575EA2">
            <w:pPr>
              <w:rPr>
                <w:rFonts w:hint="eastAsia"/>
                <w:color w:val="000000" w:themeColor="text1"/>
              </w:rPr>
            </w:pPr>
            <w:r>
              <w:rPr>
                <w:rFonts w:hint="eastAsia"/>
                <w:color w:val="000000" w:themeColor="text1"/>
              </w:rPr>
              <w:t>双随机</w:t>
            </w:r>
          </w:p>
        </w:tc>
        <w:tc>
          <w:tcPr>
            <w:tcW w:w="1575" w:type="dxa"/>
          </w:tcPr>
          <w:p w14:paraId="736278D9">
            <w:pPr>
              <w:rPr>
                <w:rFonts w:hint="default"/>
                <w:color w:val="000000" w:themeColor="text1"/>
                <w:lang w:val="en-US" w:eastAsia="zh-CN"/>
              </w:rPr>
            </w:pPr>
            <w:r>
              <w:rPr>
                <w:rFonts w:hint="eastAsia"/>
                <w:color w:val="000000" w:themeColor="text1"/>
                <w:lang w:val="en-US" w:eastAsia="zh-CN"/>
              </w:rPr>
              <w:t>2024.6.12</w:t>
            </w:r>
          </w:p>
        </w:tc>
        <w:tc>
          <w:tcPr>
            <w:tcW w:w="1575" w:type="dxa"/>
          </w:tcPr>
          <w:p w14:paraId="75DB6887">
            <w:pPr>
              <w:rPr>
                <w:rFonts w:hint="eastAsia"/>
                <w:color w:val="000000" w:themeColor="text1"/>
                <w:lang w:val="en-US" w:eastAsia="zh-CN"/>
              </w:rPr>
            </w:pPr>
            <w:r>
              <w:rPr>
                <w:rFonts w:hint="eastAsia"/>
                <w:color w:val="000000" w:themeColor="text1"/>
                <w:lang w:val="en-US" w:eastAsia="zh-CN"/>
              </w:rPr>
              <w:t>医疗卫生</w:t>
            </w:r>
          </w:p>
        </w:tc>
        <w:tc>
          <w:tcPr>
            <w:tcW w:w="1575" w:type="dxa"/>
          </w:tcPr>
          <w:p w14:paraId="20959CFA">
            <w:pPr>
              <w:rPr>
                <w:rFonts w:hint="eastAsia"/>
                <w:color w:val="000000" w:themeColor="text1"/>
              </w:rPr>
            </w:pPr>
            <w:r>
              <w:rPr>
                <w:rFonts w:hint="eastAsia"/>
                <w:color w:val="000000" w:themeColor="text1"/>
              </w:rPr>
              <w:t>未发现问题</w:t>
            </w:r>
          </w:p>
        </w:tc>
        <w:tc>
          <w:tcPr>
            <w:tcW w:w="1733" w:type="dxa"/>
          </w:tcPr>
          <w:p w14:paraId="4AB009C3">
            <w:pPr>
              <w:rPr>
                <w:rFonts w:hint="eastAsia" w:asciiTheme="minorEastAsia" w:hAnsiTheme="minorEastAsia" w:eastAsiaTheme="minorEastAsia"/>
                <w:b/>
                <w:bCs/>
                <w:sz w:val="21"/>
                <w:szCs w:val="21"/>
                <w:lang w:val="en-US" w:eastAsia="zh-CN"/>
              </w:rPr>
            </w:pPr>
          </w:p>
        </w:tc>
      </w:tr>
      <w:tr w14:paraId="0AA3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14:paraId="55AB72B1">
            <w:pPr>
              <w:rPr>
                <w:rFonts w:hint="default"/>
                <w:color w:val="000000" w:themeColor="text1"/>
                <w:lang w:val="en-US" w:eastAsia="zh-CN"/>
              </w:rPr>
            </w:pPr>
            <w:r>
              <w:rPr>
                <w:rFonts w:hint="eastAsia"/>
                <w:color w:val="000000" w:themeColor="text1"/>
                <w:lang w:val="en-US" w:eastAsia="zh-CN"/>
              </w:rPr>
              <w:t>23</w:t>
            </w:r>
          </w:p>
        </w:tc>
        <w:tc>
          <w:tcPr>
            <w:tcW w:w="1575" w:type="dxa"/>
            <w:vAlign w:val="center"/>
          </w:tcPr>
          <w:p w14:paraId="1D52DABD">
            <w:pPr>
              <w:widowControl/>
              <w:jc w:val="center"/>
              <w:textAlignment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唐山曹妃甸仲德医院</w:t>
            </w:r>
          </w:p>
        </w:tc>
        <w:tc>
          <w:tcPr>
            <w:tcW w:w="1575" w:type="dxa"/>
          </w:tcPr>
          <w:p w14:paraId="279B7F23">
            <w:pPr>
              <w:rPr>
                <w:rFonts w:hint="eastAsia"/>
                <w:color w:val="000000" w:themeColor="text1"/>
              </w:rPr>
            </w:pPr>
            <w:r>
              <w:rPr>
                <w:rFonts w:hint="eastAsia"/>
                <w:color w:val="000000" w:themeColor="text1"/>
              </w:rPr>
              <w:t>《关于开展202</w:t>
            </w:r>
            <w:r>
              <w:rPr>
                <w:rFonts w:hint="eastAsia"/>
                <w:color w:val="000000" w:themeColor="text1"/>
                <w:lang w:val="en-US" w:eastAsia="zh-CN"/>
              </w:rPr>
              <w:t>4</w:t>
            </w:r>
            <w:r>
              <w:rPr>
                <w:rFonts w:hint="eastAsia"/>
                <w:color w:val="000000" w:themeColor="text1"/>
              </w:rPr>
              <w:t>年全省“双随机”监督抽查工作的通知》</w:t>
            </w:r>
          </w:p>
        </w:tc>
        <w:tc>
          <w:tcPr>
            <w:tcW w:w="1575" w:type="dxa"/>
          </w:tcPr>
          <w:p w14:paraId="5F0C5F80">
            <w:pPr>
              <w:rPr>
                <w:rFonts w:hint="eastAsia"/>
                <w:color w:val="000000" w:themeColor="text1"/>
              </w:rPr>
            </w:pPr>
            <w:r>
              <w:rPr>
                <w:rFonts w:hint="eastAsia"/>
                <w:color w:val="000000" w:themeColor="text1"/>
              </w:rPr>
              <w:t>双随机</w:t>
            </w:r>
          </w:p>
        </w:tc>
        <w:tc>
          <w:tcPr>
            <w:tcW w:w="1575" w:type="dxa"/>
          </w:tcPr>
          <w:p w14:paraId="2844175F">
            <w:pPr>
              <w:rPr>
                <w:rFonts w:hint="default"/>
                <w:color w:val="000000" w:themeColor="text1"/>
                <w:lang w:val="en-US" w:eastAsia="zh-CN"/>
              </w:rPr>
            </w:pPr>
            <w:r>
              <w:rPr>
                <w:rFonts w:hint="eastAsia"/>
                <w:color w:val="000000" w:themeColor="text1"/>
                <w:lang w:val="en-US" w:eastAsia="zh-CN"/>
              </w:rPr>
              <w:t>2024.6.17</w:t>
            </w:r>
          </w:p>
        </w:tc>
        <w:tc>
          <w:tcPr>
            <w:tcW w:w="1575" w:type="dxa"/>
          </w:tcPr>
          <w:p w14:paraId="69A266C3">
            <w:pPr>
              <w:rPr>
                <w:rFonts w:hint="default"/>
                <w:color w:val="000000" w:themeColor="text1"/>
                <w:lang w:val="en-US" w:eastAsia="zh-CN"/>
              </w:rPr>
            </w:pPr>
            <w:r>
              <w:rPr>
                <w:rFonts w:hint="eastAsia"/>
                <w:color w:val="000000" w:themeColor="text1"/>
                <w:lang w:val="en-US" w:eastAsia="zh-CN"/>
              </w:rPr>
              <w:t>放射卫生</w:t>
            </w:r>
          </w:p>
        </w:tc>
        <w:tc>
          <w:tcPr>
            <w:tcW w:w="1575" w:type="dxa"/>
          </w:tcPr>
          <w:p w14:paraId="52923E97">
            <w:pPr>
              <w:rPr>
                <w:rFonts w:hint="eastAsia"/>
                <w:color w:val="000000" w:themeColor="text1"/>
              </w:rPr>
            </w:pPr>
            <w:r>
              <w:rPr>
                <w:rFonts w:hint="eastAsia"/>
                <w:color w:val="000000" w:themeColor="text1"/>
              </w:rPr>
              <w:t>未发现问题</w:t>
            </w:r>
          </w:p>
        </w:tc>
        <w:tc>
          <w:tcPr>
            <w:tcW w:w="1733" w:type="dxa"/>
          </w:tcPr>
          <w:p w14:paraId="3FEA7097">
            <w:pPr>
              <w:rPr>
                <w:rFonts w:hint="eastAsia" w:asciiTheme="minorEastAsia" w:hAnsiTheme="minorEastAsia" w:eastAsiaTheme="minorEastAsia"/>
                <w:b/>
                <w:bCs/>
                <w:sz w:val="21"/>
                <w:szCs w:val="21"/>
                <w:lang w:val="en-US" w:eastAsia="zh-CN"/>
              </w:rPr>
            </w:pPr>
          </w:p>
        </w:tc>
      </w:tr>
      <w:tr w14:paraId="21B7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14:paraId="3C13124E">
            <w:pPr>
              <w:rPr>
                <w:rFonts w:hint="default"/>
                <w:color w:val="000000" w:themeColor="text1"/>
                <w:lang w:val="en-US" w:eastAsia="zh-CN"/>
              </w:rPr>
            </w:pPr>
            <w:r>
              <w:rPr>
                <w:rFonts w:hint="eastAsia"/>
                <w:color w:val="000000" w:themeColor="text1"/>
                <w:lang w:val="en-US" w:eastAsia="zh-CN"/>
              </w:rPr>
              <w:t>24</w:t>
            </w:r>
          </w:p>
        </w:tc>
        <w:tc>
          <w:tcPr>
            <w:tcW w:w="1575" w:type="dxa"/>
            <w:vAlign w:val="center"/>
          </w:tcPr>
          <w:p w14:paraId="1B9C0DFB">
            <w:pPr>
              <w:widowControl/>
              <w:jc w:val="center"/>
              <w:textAlignment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窦爱铭诊所</w:t>
            </w:r>
          </w:p>
        </w:tc>
        <w:tc>
          <w:tcPr>
            <w:tcW w:w="1575" w:type="dxa"/>
          </w:tcPr>
          <w:p w14:paraId="43B9A2CC">
            <w:pPr>
              <w:rPr>
                <w:rFonts w:hint="eastAsia"/>
                <w:color w:val="000000" w:themeColor="text1"/>
              </w:rPr>
            </w:pPr>
            <w:r>
              <w:rPr>
                <w:rFonts w:hint="eastAsia"/>
                <w:color w:val="000000" w:themeColor="text1"/>
              </w:rPr>
              <w:t>《关于开展202</w:t>
            </w:r>
            <w:r>
              <w:rPr>
                <w:rFonts w:hint="eastAsia"/>
                <w:color w:val="000000" w:themeColor="text1"/>
                <w:lang w:val="en-US" w:eastAsia="zh-CN"/>
              </w:rPr>
              <w:t>4</w:t>
            </w:r>
            <w:r>
              <w:rPr>
                <w:rFonts w:hint="eastAsia"/>
                <w:color w:val="000000" w:themeColor="text1"/>
              </w:rPr>
              <w:t>年全省“双随机”监督抽查工作的通知》</w:t>
            </w:r>
          </w:p>
        </w:tc>
        <w:tc>
          <w:tcPr>
            <w:tcW w:w="1575" w:type="dxa"/>
          </w:tcPr>
          <w:p w14:paraId="651E31DE">
            <w:pPr>
              <w:rPr>
                <w:rFonts w:hint="eastAsia"/>
                <w:color w:val="000000" w:themeColor="text1"/>
              </w:rPr>
            </w:pPr>
            <w:r>
              <w:rPr>
                <w:rFonts w:hint="eastAsia"/>
                <w:color w:val="000000" w:themeColor="text1"/>
              </w:rPr>
              <w:t>双随机</w:t>
            </w:r>
          </w:p>
        </w:tc>
        <w:tc>
          <w:tcPr>
            <w:tcW w:w="1575" w:type="dxa"/>
          </w:tcPr>
          <w:p w14:paraId="34D279CB">
            <w:pPr>
              <w:rPr>
                <w:rFonts w:hint="default"/>
                <w:color w:val="000000" w:themeColor="text1"/>
                <w:lang w:val="en-US" w:eastAsia="zh-CN"/>
              </w:rPr>
            </w:pPr>
            <w:r>
              <w:rPr>
                <w:rFonts w:hint="eastAsia"/>
                <w:color w:val="000000" w:themeColor="text1"/>
                <w:lang w:val="en-US" w:eastAsia="zh-CN"/>
              </w:rPr>
              <w:t>2024.6.19</w:t>
            </w:r>
          </w:p>
        </w:tc>
        <w:tc>
          <w:tcPr>
            <w:tcW w:w="1575" w:type="dxa"/>
          </w:tcPr>
          <w:p w14:paraId="3FEAC50B">
            <w:pPr>
              <w:rPr>
                <w:rFonts w:hint="default"/>
                <w:color w:val="000000" w:themeColor="text1"/>
                <w:lang w:val="en-US" w:eastAsia="zh-CN"/>
              </w:rPr>
            </w:pPr>
            <w:r>
              <w:rPr>
                <w:rFonts w:hint="eastAsia"/>
                <w:color w:val="000000" w:themeColor="text1"/>
                <w:lang w:val="en-US" w:eastAsia="zh-CN"/>
              </w:rPr>
              <w:t>传染病防治</w:t>
            </w:r>
          </w:p>
        </w:tc>
        <w:tc>
          <w:tcPr>
            <w:tcW w:w="1575" w:type="dxa"/>
          </w:tcPr>
          <w:p w14:paraId="12800A74">
            <w:pPr>
              <w:rPr>
                <w:rFonts w:hint="eastAsia"/>
                <w:color w:val="000000" w:themeColor="text1"/>
              </w:rPr>
            </w:pPr>
            <w:r>
              <w:rPr>
                <w:rFonts w:hint="eastAsia" w:ascii="黑体" w:hAnsi="黑体" w:eastAsia="黑体"/>
                <w:lang w:val="en-US" w:eastAsia="zh-CN"/>
              </w:rPr>
              <w:t>未对本单位从事医疗废物贮存等工作的人员进行相关法律和专业技术、安全防护以及紧急处理等知识的培训</w:t>
            </w:r>
          </w:p>
        </w:tc>
        <w:tc>
          <w:tcPr>
            <w:tcW w:w="1733" w:type="dxa"/>
          </w:tcPr>
          <w:p w14:paraId="2BBFCEB3">
            <w:pPr>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警告，</w:t>
            </w:r>
            <w:r>
              <w:rPr>
                <w:rFonts w:hint="eastAsia" w:asciiTheme="minorEastAsia" w:hAnsiTheme="minorEastAsia"/>
                <w:b/>
                <w:bCs/>
                <w:sz w:val="21"/>
                <w:szCs w:val="21"/>
                <w:lang w:val="en-US" w:eastAsia="zh-CN"/>
              </w:rPr>
              <w:t>责改，立即</w:t>
            </w:r>
            <w:r>
              <w:rPr>
                <w:rFonts w:hint="eastAsia" w:ascii="黑体" w:hAnsi="黑体" w:eastAsia="黑体"/>
                <w:lang w:val="en-US" w:eastAsia="zh-CN"/>
              </w:rPr>
              <w:t>对本单位从事医疗废物贮存等工作的人员进行相关法律和专业技术、安全防护以及紧急处理等知识的培训</w:t>
            </w:r>
          </w:p>
        </w:tc>
      </w:tr>
      <w:tr w14:paraId="37E2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14:paraId="31D5278D">
            <w:pPr>
              <w:rPr>
                <w:rFonts w:hint="default"/>
                <w:color w:val="000000" w:themeColor="text1"/>
                <w:lang w:val="en-US" w:eastAsia="zh-CN"/>
              </w:rPr>
            </w:pPr>
            <w:r>
              <w:rPr>
                <w:rFonts w:hint="eastAsia"/>
                <w:color w:val="000000" w:themeColor="text1"/>
                <w:lang w:val="en-US" w:eastAsia="zh-CN"/>
              </w:rPr>
              <w:t>25</w:t>
            </w:r>
          </w:p>
        </w:tc>
        <w:tc>
          <w:tcPr>
            <w:tcW w:w="1575" w:type="dxa"/>
            <w:vAlign w:val="center"/>
          </w:tcPr>
          <w:p w14:paraId="70B995E8">
            <w:pPr>
              <w:widowControl/>
              <w:jc w:val="center"/>
              <w:textAlignment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曹妃甸滨海东北街王秀梅卫生所</w:t>
            </w:r>
          </w:p>
        </w:tc>
        <w:tc>
          <w:tcPr>
            <w:tcW w:w="1575" w:type="dxa"/>
          </w:tcPr>
          <w:p w14:paraId="3B7E3136">
            <w:pPr>
              <w:rPr>
                <w:rFonts w:hint="eastAsia"/>
                <w:color w:val="000000" w:themeColor="text1"/>
              </w:rPr>
            </w:pPr>
            <w:r>
              <w:rPr>
                <w:rFonts w:hint="eastAsia"/>
                <w:color w:val="000000" w:themeColor="text1"/>
              </w:rPr>
              <w:t>《关于开展202</w:t>
            </w:r>
            <w:r>
              <w:rPr>
                <w:rFonts w:hint="eastAsia"/>
                <w:color w:val="000000" w:themeColor="text1"/>
                <w:lang w:val="en-US" w:eastAsia="zh-CN"/>
              </w:rPr>
              <w:t>4</w:t>
            </w:r>
            <w:r>
              <w:rPr>
                <w:rFonts w:hint="eastAsia"/>
                <w:color w:val="000000" w:themeColor="text1"/>
              </w:rPr>
              <w:t>年全省“双随机”监督抽查工作的通知》</w:t>
            </w:r>
          </w:p>
        </w:tc>
        <w:tc>
          <w:tcPr>
            <w:tcW w:w="1575" w:type="dxa"/>
          </w:tcPr>
          <w:p w14:paraId="20B71B6F">
            <w:pPr>
              <w:rPr>
                <w:rFonts w:hint="eastAsia"/>
                <w:color w:val="000000" w:themeColor="text1"/>
              </w:rPr>
            </w:pPr>
            <w:r>
              <w:rPr>
                <w:rFonts w:hint="eastAsia"/>
                <w:color w:val="000000" w:themeColor="text1"/>
              </w:rPr>
              <w:t>双随机</w:t>
            </w:r>
          </w:p>
        </w:tc>
        <w:tc>
          <w:tcPr>
            <w:tcW w:w="1575" w:type="dxa"/>
          </w:tcPr>
          <w:p w14:paraId="32041E22">
            <w:pPr>
              <w:rPr>
                <w:rFonts w:hint="default"/>
                <w:color w:val="000000" w:themeColor="text1"/>
                <w:lang w:val="en-US" w:eastAsia="zh-CN"/>
              </w:rPr>
            </w:pPr>
            <w:r>
              <w:rPr>
                <w:rFonts w:hint="eastAsia"/>
                <w:color w:val="000000" w:themeColor="text1"/>
                <w:lang w:val="en-US" w:eastAsia="zh-CN"/>
              </w:rPr>
              <w:t>2024.6.26</w:t>
            </w:r>
          </w:p>
        </w:tc>
        <w:tc>
          <w:tcPr>
            <w:tcW w:w="1575" w:type="dxa"/>
          </w:tcPr>
          <w:p w14:paraId="53942357">
            <w:pPr>
              <w:rPr>
                <w:rFonts w:hint="default"/>
                <w:color w:val="000000" w:themeColor="text1"/>
                <w:lang w:val="en-US" w:eastAsia="zh-CN"/>
              </w:rPr>
            </w:pPr>
            <w:r>
              <w:rPr>
                <w:rFonts w:hint="eastAsia"/>
                <w:color w:val="000000" w:themeColor="text1"/>
                <w:lang w:val="en-US" w:eastAsia="zh-CN"/>
              </w:rPr>
              <w:t>医疗卫生</w:t>
            </w:r>
          </w:p>
        </w:tc>
        <w:tc>
          <w:tcPr>
            <w:tcW w:w="1575" w:type="dxa"/>
          </w:tcPr>
          <w:p w14:paraId="28D8A975">
            <w:pPr>
              <w:rPr>
                <w:rFonts w:hint="default" w:ascii="黑体" w:hAnsi="黑体" w:eastAsia="黑体"/>
                <w:lang w:val="en-US" w:eastAsia="zh-CN"/>
              </w:rPr>
            </w:pPr>
            <w:r>
              <w:rPr>
                <w:rFonts w:hint="eastAsia" w:ascii="黑体" w:hAnsi="黑体" w:eastAsia="黑体"/>
                <w:lang w:val="en-US" w:eastAsia="zh-CN"/>
              </w:rPr>
              <w:t>医师王秀梅未开具用药处方</w:t>
            </w:r>
          </w:p>
        </w:tc>
        <w:tc>
          <w:tcPr>
            <w:tcW w:w="1733" w:type="dxa"/>
          </w:tcPr>
          <w:p w14:paraId="7B053A7C">
            <w:pPr>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警告，</w:t>
            </w:r>
            <w:r>
              <w:rPr>
                <w:rFonts w:hint="eastAsia" w:asciiTheme="minorEastAsia" w:hAnsiTheme="minorEastAsia"/>
                <w:b/>
                <w:bCs/>
                <w:sz w:val="21"/>
                <w:szCs w:val="21"/>
                <w:lang w:val="en-US" w:eastAsia="zh-CN"/>
              </w:rPr>
              <w:t>责令立即改正</w:t>
            </w:r>
          </w:p>
        </w:tc>
      </w:tr>
      <w:tr w14:paraId="1123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14:paraId="054BADBD">
            <w:pPr>
              <w:rPr>
                <w:rFonts w:hint="default"/>
                <w:color w:val="000000" w:themeColor="text1"/>
                <w:lang w:val="en-US" w:eastAsia="zh-CN"/>
              </w:rPr>
            </w:pPr>
            <w:r>
              <w:rPr>
                <w:rFonts w:hint="eastAsia"/>
                <w:color w:val="000000" w:themeColor="text1"/>
                <w:lang w:val="en-US" w:eastAsia="zh-CN"/>
              </w:rPr>
              <w:t>26</w:t>
            </w:r>
          </w:p>
        </w:tc>
        <w:tc>
          <w:tcPr>
            <w:tcW w:w="1575" w:type="dxa"/>
            <w:vAlign w:val="center"/>
          </w:tcPr>
          <w:p w14:paraId="0ABEE392">
            <w:pPr>
              <w:widowControl/>
              <w:jc w:val="center"/>
              <w:textAlignment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唐山市曹妃甸区唐海镇芦井庄卫生室</w:t>
            </w:r>
          </w:p>
        </w:tc>
        <w:tc>
          <w:tcPr>
            <w:tcW w:w="1575" w:type="dxa"/>
          </w:tcPr>
          <w:p w14:paraId="72BAB95E">
            <w:pPr>
              <w:rPr>
                <w:rFonts w:hint="eastAsia"/>
                <w:color w:val="000000" w:themeColor="text1"/>
              </w:rPr>
            </w:pPr>
            <w:r>
              <w:rPr>
                <w:rFonts w:hint="eastAsia"/>
                <w:color w:val="000000" w:themeColor="text1"/>
              </w:rPr>
              <w:t>《关于开展202</w:t>
            </w:r>
            <w:r>
              <w:rPr>
                <w:rFonts w:hint="eastAsia"/>
                <w:color w:val="000000" w:themeColor="text1"/>
                <w:lang w:val="en-US" w:eastAsia="zh-CN"/>
              </w:rPr>
              <w:t>4</w:t>
            </w:r>
            <w:r>
              <w:rPr>
                <w:rFonts w:hint="eastAsia"/>
                <w:color w:val="000000" w:themeColor="text1"/>
              </w:rPr>
              <w:t>年全省“双随机”监督抽查工作的通知》</w:t>
            </w:r>
          </w:p>
        </w:tc>
        <w:tc>
          <w:tcPr>
            <w:tcW w:w="1575" w:type="dxa"/>
          </w:tcPr>
          <w:p w14:paraId="626164E9">
            <w:pPr>
              <w:rPr>
                <w:rFonts w:hint="eastAsia"/>
                <w:color w:val="000000" w:themeColor="text1"/>
              </w:rPr>
            </w:pPr>
            <w:r>
              <w:rPr>
                <w:rFonts w:hint="eastAsia"/>
                <w:color w:val="000000" w:themeColor="text1"/>
              </w:rPr>
              <w:t>双随机</w:t>
            </w:r>
          </w:p>
        </w:tc>
        <w:tc>
          <w:tcPr>
            <w:tcW w:w="1575" w:type="dxa"/>
          </w:tcPr>
          <w:p w14:paraId="18436AE1">
            <w:pPr>
              <w:rPr>
                <w:rFonts w:hint="default"/>
                <w:color w:val="000000" w:themeColor="text1"/>
                <w:lang w:val="en-US" w:eastAsia="zh-CN"/>
              </w:rPr>
            </w:pPr>
            <w:r>
              <w:rPr>
                <w:rFonts w:hint="eastAsia"/>
                <w:color w:val="000000" w:themeColor="text1"/>
                <w:lang w:val="en-US" w:eastAsia="zh-CN"/>
              </w:rPr>
              <w:t>2024.6.28</w:t>
            </w:r>
          </w:p>
        </w:tc>
        <w:tc>
          <w:tcPr>
            <w:tcW w:w="1575" w:type="dxa"/>
          </w:tcPr>
          <w:p w14:paraId="7D1C4A78">
            <w:pPr>
              <w:rPr>
                <w:rFonts w:hint="eastAsia"/>
                <w:color w:val="000000" w:themeColor="text1"/>
                <w:lang w:val="en-US" w:eastAsia="zh-CN"/>
              </w:rPr>
            </w:pPr>
            <w:r>
              <w:rPr>
                <w:rFonts w:hint="eastAsia"/>
                <w:color w:val="000000" w:themeColor="text1"/>
                <w:lang w:val="en-US" w:eastAsia="zh-CN"/>
              </w:rPr>
              <w:t>医疗卫生</w:t>
            </w:r>
          </w:p>
        </w:tc>
        <w:tc>
          <w:tcPr>
            <w:tcW w:w="1575" w:type="dxa"/>
          </w:tcPr>
          <w:p w14:paraId="1157156C">
            <w:pPr>
              <w:rPr>
                <w:rFonts w:hint="eastAsia" w:ascii="黑体" w:hAnsi="黑体" w:eastAsia="黑体"/>
                <w:lang w:val="en-US" w:eastAsia="zh-CN"/>
              </w:rPr>
            </w:pPr>
            <w:r>
              <w:rPr>
                <w:rFonts w:hint="eastAsia"/>
                <w:color w:val="000000" w:themeColor="text1"/>
              </w:rPr>
              <w:t>未发现问题</w:t>
            </w:r>
          </w:p>
        </w:tc>
        <w:tc>
          <w:tcPr>
            <w:tcW w:w="1733" w:type="dxa"/>
          </w:tcPr>
          <w:p w14:paraId="5A4C6641">
            <w:pPr>
              <w:rPr>
                <w:rFonts w:hint="eastAsia" w:asciiTheme="minorEastAsia" w:hAnsiTheme="minorEastAsia" w:eastAsiaTheme="minorEastAsia"/>
                <w:b/>
                <w:bCs/>
                <w:sz w:val="21"/>
                <w:szCs w:val="21"/>
                <w:lang w:val="en-US" w:eastAsia="zh-CN"/>
              </w:rPr>
            </w:pPr>
          </w:p>
        </w:tc>
      </w:tr>
      <w:tr w14:paraId="57D8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574" w:type="dxa"/>
          </w:tcPr>
          <w:p w14:paraId="0FA6C6FF">
            <w:pPr>
              <w:rPr>
                <w:rFonts w:hint="default"/>
                <w:color w:val="000000" w:themeColor="text1"/>
                <w:lang w:val="en-US" w:eastAsia="zh-CN"/>
              </w:rPr>
            </w:pPr>
            <w:r>
              <w:rPr>
                <w:rFonts w:hint="eastAsia"/>
                <w:color w:val="000000" w:themeColor="text1"/>
                <w:lang w:val="en-US" w:eastAsia="zh-CN"/>
              </w:rPr>
              <w:t>27</w:t>
            </w:r>
          </w:p>
        </w:tc>
        <w:tc>
          <w:tcPr>
            <w:tcW w:w="1575" w:type="dxa"/>
            <w:vAlign w:val="center"/>
          </w:tcPr>
          <w:p w14:paraId="610B1028">
            <w:pPr>
              <w:widowControl/>
              <w:jc w:val="center"/>
              <w:textAlignment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曹妃甸滨海东北西南街王沿合卫生所</w:t>
            </w:r>
          </w:p>
        </w:tc>
        <w:tc>
          <w:tcPr>
            <w:tcW w:w="1575" w:type="dxa"/>
          </w:tcPr>
          <w:p w14:paraId="22D96C3B">
            <w:pPr>
              <w:rPr>
                <w:rFonts w:hint="eastAsia"/>
                <w:color w:val="000000" w:themeColor="text1"/>
              </w:rPr>
            </w:pPr>
            <w:r>
              <w:rPr>
                <w:rFonts w:hint="eastAsia"/>
                <w:color w:val="000000" w:themeColor="text1"/>
              </w:rPr>
              <w:t>《关于开展202</w:t>
            </w:r>
            <w:r>
              <w:rPr>
                <w:rFonts w:hint="eastAsia"/>
                <w:color w:val="000000" w:themeColor="text1"/>
                <w:lang w:val="en-US" w:eastAsia="zh-CN"/>
              </w:rPr>
              <w:t>4</w:t>
            </w:r>
            <w:r>
              <w:rPr>
                <w:rFonts w:hint="eastAsia"/>
                <w:color w:val="000000" w:themeColor="text1"/>
              </w:rPr>
              <w:t>年全省“双随机”监督抽查工作的通知》</w:t>
            </w:r>
          </w:p>
        </w:tc>
        <w:tc>
          <w:tcPr>
            <w:tcW w:w="1575" w:type="dxa"/>
          </w:tcPr>
          <w:p w14:paraId="3BDAF4BE">
            <w:pPr>
              <w:rPr>
                <w:rFonts w:hint="eastAsia"/>
                <w:color w:val="000000" w:themeColor="text1"/>
              </w:rPr>
            </w:pPr>
            <w:r>
              <w:rPr>
                <w:rFonts w:hint="eastAsia"/>
                <w:color w:val="000000" w:themeColor="text1"/>
              </w:rPr>
              <w:t>双随机</w:t>
            </w:r>
          </w:p>
        </w:tc>
        <w:tc>
          <w:tcPr>
            <w:tcW w:w="1575" w:type="dxa"/>
          </w:tcPr>
          <w:p w14:paraId="2560E542">
            <w:pPr>
              <w:rPr>
                <w:rFonts w:hint="default"/>
                <w:color w:val="000000" w:themeColor="text1"/>
                <w:lang w:val="en-US" w:eastAsia="zh-CN"/>
              </w:rPr>
            </w:pPr>
            <w:r>
              <w:rPr>
                <w:rFonts w:hint="eastAsia"/>
                <w:color w:val="000000" w:themeColor="text1"/>
                <w:lang w:val="en-US" w:eastAsia="zh-CN"/>
              </w:rPr>
              <w:t>2024.7.1</w:t>
            </w:r>
          </w:p>
        </w:tc>
        <w:tc>
          <w:tcPr>
            <w:tcW w:w="1575" w:type="dxa"/>
          </w:tcPr>
          <w:p w14:paraId="5DCE3DD9">
            <w:pPr>
              <w:rPr>
                <w:rFonts w:hint="eastAsia"/>
                <w:color w:val="000000" w:themeColor="text1"/>
                <w:lang w:val="en-US" w:eastAsia="zh-CN"/>
              </w:rPr>
            </w:pPr>
            <w:r>
              <w:rPr>
                <w:rFonts w:hint="eastAsia"/>
                <w:color w:val="000000" w:themeColor="text1"/>
                <w:lang w:val="en-US" w:eastAsia="zh-CN"/>
              </w:rPr>
              <w:t>医疗卫生</w:t>
            </w:r>
          </w:p>
        </w:tc>
        <w:tc>
          <w:tcPr>
            <w:tcW w:w="1575" w:type="dxa"/>
          </w:tcPr>
          <w:p w14:paraId="37B1CDE9">
            <w:pPr>
              <w:rPr>
                <w:rFonts w:hint="eastAsia"/>
                <w:color w:val="000000" w:themeColor="text1"/>
              </w:rPr>
            </w:pPr>
            <w:r>
              <w:rPr>
                <w:rFonts w:hint="eastAsia"/>
                <w:color w:val="000000" w:themeColor="text1"/>
              </w:rPr>
              <w:t>未发现问题</w:t>
            </w:r>
          </w:p>
        </w:tc>
        <w:tc>
          <w:tcPr>
            <w:tcW w:w="1733" w:type="dxa"/>
          </w:tcPr>
          <w:p w14:paraId="0C4C83B2">
            <w:pPr>
              <w:rPr>
                <w:rFonts w:hint="eastAsia" w:asciiTheme="minorEastAsia" w:hAnsiTheme="minorEastAsia" w:eastAsiaTheme="minorEastAsia"/>
                <w:b/>
                <w:bCs/>
                <w:sz w:val="21"/>
                <w:szCs w:val="21"/>
                <w:lang w:val="en-US" w:eastAsia="zh-CN"/>
              </w:rPr>
            </w:pPr>
          </w:p>
        </w:tc>
      </w:tr>
      <w:tr w14:paraId="12BF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14:paraId="1653EA11">
            <w:pPr>
              <w:rPr>
                <w:rFonts w:hint="default"/>
                <w:color w:val="000000" w:themeColor="text1"/>
                <w:lang w:val="en-US" w:eastAsia="zh-CN"/>
              </w:rPr>
            </w:pPr>
            <w:r>
              <w:rPr>
                <w:rFonts w:hint="eastAsia"/>
                <w:color w:val="000000" w:themeColor="text1"/>
                <w:lang w:val="en-US" w:eastAsia="zh-CN"/>
              </w:rPr>
              <w:t>28</w:t>
            </w:r>
          </w:p>
        </w:tc>
        <w:tc>
          <w:tcPr>
            <w:tcW w:w="1575" w:type="dxa"/>
            <w:vAlign w:val="center"/>
          </w:tcPr>
          <w:p w14:paraId="16BC3DD5">
            <w:pPr>
              <w:widowControl/>
              <w:jc w:val="center"/>
              <w:textAlignment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曹妃甸区工人医院</w:t>
            </w:r>
          </w:p>
        </w:tc>
        <w:tc>
          <w:tcPr>
            <w:tcW w:w="1575" w:type="dxa"/>
          </w:tcPr>
          <w:p w14:paraId="4708BFF9">
            <w:pPr>
              <w:rPr>
                <w:rFonts w:hint="eastAsia"/>
                <w:color w:val="000000" w:themeColor="text1"/>
              </w:rPr>
            </w:pPr>
            <w:r>
              <w:rPr>
                <w:rFonts w:hint="eastAsia"/>
                <w:color w:val="000000" w:themeColor="text1"/>
              </w:rPr>
              <w:t>《关于开展202</w:t>
            </w:r>
            <w:r>
              <w:rPr>
                <w:rFonts w:hint="eastAsia"/>
                <w:color w:val="000000" w:themeColor="text1"/>
                <w:lang w:val="en-US" w:eastAsia="zh-CN"/>
              </w:rPr>
              <w:t>4</w:t>
            </w:r>
            <w:r>
              <w:rPr>
                <w:rFonts w:hint="eastAsia"/>
                <w:color w:val="000000" w:themeColor="text1"/>
              </w:rPr>
              <w:t>年全省“双随机”监督抽查工作的通知》</w:t>
            </w:r>
          </w:p>
        </w:tc>
        <w:tc>
          <w:tcPr>
            <w:tcW w:w="1575" w:type="dxa"/>
          </w:tcPr>
          <w:p w14:paraId="498E4530">
            <w:pPr>
              <w:rPr>
                <w:rFonts w:hint="eastAsia"/>
                <w:color w:val="000000" w:themeColor="text1"/>
              </w:rPr>
            </w:pPr>
            <w:r>
              <w:rPr>
                <w:rFonts w:hint="eastAsia"/>
                <w:color w:val="000000" w:themeColor="text1"/>
              </w:rPr>
              <w:t>双随机</w:t>
            </w:r>
          </w:p>
        </w:tc>
        <w:tc>
          <w:tcPr>
            <w:tcW w:w="1575" w:type="dxa"/>
          </w:tcPr>
          <w:p w14:paraId="5C6507E8">
            <w:pPr>
              <w:rPr>
                <w:rFonts w:hint="default"/>
                <w:color w:val="000000" w:themeColor="text1"/>
                <w:lang w:val="en-US" w:eastAsia="zh-CN"/>
              </w:rPr>
            </w:pPr>
            <w:r>
              <w:rPr>
                <w:rFonts w:hint="eastAsia"/>
                <w:color w:val="000000" w:themeColor="text1"/>
                <w:lang w:val="en-US" w:eastAsia="zh-CN"/>
              </w:rPr>
              <w:t>2024.9.5</w:t>
            </w:r>
          </w:p>
        </w:tc>
        <w:tc>
          <w:tcPr>
            <w:tcW w:w="1575" w:type="dxa"/>
          </w:tcPr>
          <w:p w14:paraId="4380D917">
            <w:pPr>
              <w:rPr>
                <w:rFonts w:hint="default"/>
                <w:color w:val="000000" w:themeColor="text1"/>
                <w:lang w:val="en-US" w:eastAsia="zh-CN"/>
              </w:rPr>
            </w:pPr>
            <w:r>
              <w:rPr>
                <w:rFonts w:hint="eastAsia"/>
                <w:color w:val="000000" w:themeColor="text1"/>
                <w:lang w:val="en-US" w:eastAsia="zh-CN"/>
              </w:rPr>
              <w:t>放射卫生</w:t>
            </w:r>
          </w:p>
        </w:tc>
        <w:tc>
          <w:tcPr>
            <w:tcW w:w="1575" w:type="dxa"/>
          </w:tcPr>
          <w:p w14:paraId="0B111533">
            <w:pPr>
              <w:rPr>
                <w:rFonts w:hint="eastAsia"/>
                <w:color w:val="000000" w:themeColor="text1"/>
              </w:rPr>
            </w:pPr>
            <w:r>
              <w:rPr>
                <w:rFonts w:hint="eastAsia"/>
                <w:color w:val="000000" w:themeColor="text1"/>
              </w:rPr>
              <w:t>未发现问题</w:t>
            </w:r>
          </w:p>
        </w:tc>
        <w:tc>
          <w:tcPr>
            <w:tcW w:w="1733" w:type="dxa"/>
          </w:tcPr>
          <w:p w14:paraId="013500EC">
            <w:pPr>
              <w:rPr>
                <w:rFonts w:hint="eastAsia" w:asciiTheme="minorEastAsia" w:hAnsiTheme="minorEastAsia" w:eastAsiaTheme="minorEastAsia"/>
                <w:b/>
                <w:bCs/>
                <w:sz w:val="21"/>
                <w:szCs w:val="21"/>
                <w:lang w:val="en-US" w:eastAsia="zh-CN"/>
              </w:rPr>
            </w:pPr>
          </w:p>
        </w:tc>
      </w:tr>
    </w:tbl>
    <w:p w14:paraId="12F18E7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Q1YTg0YWVkODZlM2JiMjJjMzU4NzM2NGQxYjBjNmIifQ=="/>
  </w:docVars>
  <w:rsids>
    <w:rsidRoot w:val="3CD946F4"/>
    <w:rsid w:val="00021C20"/>
    <w:rsid w:val="00043964"/>
    <w:rsid w:val="00056A17"/>
    <w:rsid w:val="000709AE"/>
    <w:rsid w:val="000C6059"/>
    <w:rsid w:val="00137B47"/>
    <w:rsid w:val="00173601"/>
    <w:rsid w:val="001B5B1D"/>
    <w:rsid w:val="00253C6E"/>
    <w:rsid w:val="002C2661"/>
    <w:rsid w:val="0038659C"/>
    <w:rsid w:val="003903E0"/>
    <w:rsid w:val="003A133B"/>
    <w:rsid w:val="00400796"/>
    <w:rsid w:val="0047765C"/>
    <w:rsid w:val="004B7840"/>
    <w:rsid w:val="004F6CE4"/>
    <w:rsid w:val="00516AAE"/>
    <w:rsid w:val="00557ECD"/>
    <w:rsid w:val="005671FF"/>
    <w:rsid w:val="005743D8"/>
    <w:rsid w:val="00587908"/>
    <w:rsid w:val="005C6202"/>
    <w:rsid w:val="00610E5C"/>
    <w:rsid w:val="00613F20"/>
    <w:rsid w:val="00625192"/>
    <w:rsid w:val="00701D29"/>
    <w:rsid w:val="007764A0"/>
    <w:rsid w:val="00787A2E"/>
    <w:rsid w:val="00793A33"/>
    <w:rsid w:val="007C6C71"/>
    <w:rsid w:val="008066B3"/>
    <w:rsid w:val="0083298C"/>
    <w:rsid w:val="00895386"/>
    <w:rsid w:val="008A44A5"/>
    <w:rsid w:val="008B02A7"/>
    <w:rsid w:val="008C5208"/>
    <w:rsid w:val="008D679D"/>
    <w:rsid w:val="008F2BF1"/>
    <w:rsid w:val="009254CB"/>
    <w:rsid w:val="009A0DBD"/>
    <w:rsid w:val="00A30650"/>
    <w:rsid w:val="00A541C7"/>
    <w:rsid w:val="00A70D80"/>
    <w:rsid w:val="00A94834"/>
    <w:rsid w:val="00AB5AB9"/>
    <w:rsid w:val="00AC749A"/>
    <w:rsid w:val="00AE2BB2"/>
    <w:rsid w:val="00B66887"/>
    <w:rsid w:val="00B908DF"/>
    <w:rsid w:val="00C0297D"/>
    <w:rsid w:val="00C40E35"/>
    <w:rsid w:val="00C72EA7"/>
    <w:rsid w:val="00D5710F"/>
    <w:rsid w:val="00D67BB7"/>
    <w:rsid w:val="00DF0181"/>
    <w:rsid w:val="00E26A3A"/>
    <w:rsid w:val="00E365C1"/>
    <w:rsid w:val="00E65E31"/>
    <w:rsid w:val="00E902D5"/>
    <w:rsid w:val="00EA4C7D"/>
    <w:rsid w:val="00ED65CB"/>
    <w:rsid w:val="00EE236C"/>
    <w:rsid w:val="00EF4D68"/>
    <w:rsid w:val="00F0034E"/>
    <w:rsid w:val="00F22630"/>
    <w:rsid w:val="00FB20EE"/>
    <w:rsid w:val="06071373"/>
    <w:rsid w:val="083F44CE"/>
    <w:rsid w:val="08E5428D"/>
    <w:rsid w:val="09725105"/>
    <w:rsid w:val="09736C45"/>
    <w:rsid w:val="0A2A3F81"/>
    <w:rsid w:val="0A5A097A"/>
    <w:rsid w:val="0D6F2845"/>
    <w:rsid w:val="0EAC57E3"/>
    <w:rsid w:val="0F762CA8"/>
    <w:rsid w:val="0F7D3FC4"/>
    <w:rsid w:val="114B5265"/>
    <w:rsid w:val="137235E7"/>
    <w:rsid w:val="13B81E24"/>
    <w:rsid w:val="168406E3"/>
    <w:rsid w:val="173E73E9"/>
    <w:rsid w:val="174E10C9"/>
    <w:rsid w:val="17EE7C5B"/>
    <w:rsid w:val="192363BD"/>
    <w:rsid w:val="1AAC7776"/>
    <w:rsid w:val="1E0C6D6E"/>
    <w:rsid w:val="1F836B73"/>
    <w:rsid w:val="243C25FD"/>
    <w:rsid w:val="2518740A"/>
    <w:rsid w:val="25DD5984"/>
    <w:rsid w:val="2AC66564"/>
    <w:rsid w:val="2D9233DD"/>
    <w:rsid w:val="32106ACD"/>
    <w:rsid w:val="338A5B46"/>
    <w:rsid w:val="375D55A6"/>
    <w:rsid w:val="3A21065C"/>
    <w:rsid w:val="3B467FB6"/>
    <w:rsid w:val="3BD742E1"/>
    <w:rsid w:val="3CD946F4"/>
    <w:rsid w:val="3D7A6218"/>
    <w:rsid w:val="3F8A6260"/>
    <w:rsid w:val="404B2375"/>
    <w:rsid w:val="407E7B10"/>
    <w:rsid w:val="44AE437B"/>
    <w:rsid w:val="44FC7513"/>
    <w:rsid w:val="476938CD"/>
    <w:rsid w:val="486F616D"/>
    <w:rsid w:val="4E29570C"/>
    <w:rsid w:val="4FE137F2"/>
    <w:rsid w:val="52AC5DAF"/>
    <w:rsid w:val="546450D5"/>
    <w:rsid w:val="59AD12FC"/>
    <w:rsid w:val="5A9134F2"/>
    <w:rsid w:val="5AB20AF3"/>
    <w:rsid w:val="5CBC36E0"/>
    <w:rsid w:val="5E082F75"/>
    <w:rsid w:val="5E27053E"/>
    <w:rsid w:val="5E604B5F"/>
    <w:rsid w:val="5F0177C0"/>
    <w:rsid w:val="5FFB4B3F"/>
    <w:rsid w:val="62C41886"/>
    <w:rsid w:val="631455FB"/>
    <w:rsid w:val="63A23524"/>
    <w:rsid w:val="65DC4ACB"/>
    <w:rsid w:val="66533DFD"/>
    <w:rsid w:val="6895548E"/>
    <w:rsid w:val="68BD0CB1"/>
    <w:rsid w:val="698E50DC"/>
    <w:rsid w:val="6F38245E"/>
    <w:rsid w:val="708E7CAD"/>
    <w:rsid w:val="70BF555C"/>
    <w:rsid w:val="729329B5"/>
    <w:rsid w:val="74C65842"/>
    <w:rsid w:val="75C52D34"/>
    <w:rsid w:val="77AA3745"/>
    <w:rsid w:val="78EE6EE8"/>
    <w:rsid w:val="7D9750CE"/>
    <w:rsid w:val="7FAD6B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524E6-A7F6-4582-9350-F777448941CE}">
  <ds:schemaRefs/>
</ds:datastoreItem>
</file>

<file path=docProps/app.xml><?xml version="1.0" encoding="utf-8"?>
<Properties xmlns="http://schemas.openxmlformats.org/officeDocument/2006/extended-properties" xmlns:vt="http://schemas.openxmlformats.org/officeDocument/2006/docPropsVTypes">
  <Template>Normal</Template>
  <Pages>3</Pages>
  <Words>1607</Words>
  <Characters>1933</Characters>
  <Lines>12</Lines>
  <Paragraphs>3</Paragraphs>
  <TotalTime>1</TotalTime>
  <ScaleCrop>false</ScaleCrop>
  <LinksUpToDate>false</LinksUpToDate>
  <CharactersWithSpaces>1938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2020-05-29T05:16:00Z</dcterms:created>
  <dc:creator>予宝麻麻</dc:creator>
  <cp:lastModifiedBy>风平浪静</cp:lastModifiedBy>
  <dcterms:modified xsi:type="dcterms:W3CDTF">2024-09-25T08:18:08Z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86A4DC8F205149B3BD4F78D6F6410AEA</vt:lpwstr>
  </property>
</Properties>
</file>