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4E0E6">
      <w:pPr>
        <w:keepNext w:val="0"/>
        <w:keepLines w:val="0"/>
        <w:widowControl/>
        <w:suppressLineNumbers w:val="0"/>
        <w:spacing w:before="0" w:beforeAutospacing="0" w:after="0" w:afterAutospacing="0"/>
        <w:ind w:left="0" w:right="0"/>
        <w:jc w:val="center"/>
        <w:outlineLvl w:val="0"/>
        <w:rPr>
          <w:lang w:val="en-US"/>
        </w:rPr>
      </w:pPr>
      <w:r>
        <w:rPr>
          <w:rFonts w:hint="eastAsia" w:ascii="黑体" w:hAnsi="宋体" w:eastAsia="黑体" w:cs="黑体"/>
          <w:b/>
          <w:bCs w:val="0"/>
          <w:color w:val="000000"/>
          <w:kern w:val="0"/>
          <w:sz w:val="44"/>
          <w:szCs w:val="24"/>
          <w:lang w:val="en-US" w:eastAsia="zh-CN" w:bidi="ar"/>
        </w:rPr>
        <w:t>2024</w:t>
      </w:r>
      <w:r>
        <w:rPr>
          <w:rFonts w:hint="eastAsia" w:ascii="黑体" w:hAnsi="宋体" w:eastAsia="黑体" w:cs="黑体"/>
          <w:b/>
          <w:bCs w:val="0"/>
          <w:color w:val="000000"/>
          <w:kern w:val="0"/>
          <w:sz w:val="44"/>
          <w:szCs w:val="24"/>
          <w:lang w:val="uk" w:eastAsia="zh-CN" w:bidi="ar"/>
        </w:rPr>
        <w:t>年部门预算信息公开目录</w:t>
      </w:r>
    </w:p>
    <w:p w14:paraId="05CFE7F9">
      <w:pPr>
        <w:keepNext w:val="0"/>
        <w:keepLines w:val="0"/>
        <w:widowControl/>
        <w:suppressLineNumbers w:val="0"/>
        <w:spacing w:before="0" w:beforeAutospacing="0" w:after="0" w:afterAutospacing="0"/>
        <w:ind w:left="0" w:right="0"/>
        <w:jc w:val="center"/>
        <w:rPr>
          <w:lang w:val="en-US"/>
        </w:rPr>
      </w:pPr>
    </w:p>
    <w:p w14:paraId="2030EC7F">
      <w:pPr>
        <w:keepNext w:val="0"/>
        <w:keepLines w:val="0"/>
        <w:widowControl/>
        <w:suppressLineNumbers w:val="0"/>
        <w:spacing w:before="0" w:beforeAutospacing="0" w:after="0" w:afterAutospacing="0"/>
        <w:ind w:left="0" w:right="0"/>
        <w:jc w:val="center"/>
        <w:rPr>
          <w:lang w:val="en-US"/>
        </w:rPr>
      </w:pPr>
      <w:r>
        <w:rPr>
          <w:rFonts w:hint="eastAsia" w:ascii="黑体" w:hAnsi="宋体" w:eastAsia="黑体" w:cs="黑体"/>
          <w:b/>
          <w:bCs w:val="0"/>
          <w:color w:val="000000"/>
          <w:kern w:val="0"/>
          <w:sz w:val="30"/>
          <w:szCs w:val="24"/>
          <w:lang w:val="uk" w:eastAsia="zh-CN" w:bidi="ar"/>
        </w:rPr>
        <w:t>第一部分</w:t>
      </w:r>
      <w:r>
        <w:rPr>
          <w:rFonts w:hint="eastAsia" w:ascii="黑体" w:hAnsi="宋体" w:eastAsia="黑体" w:cs="黑体"/>
          <w:b/>
          <w:bCs w:val="0"/>
          <w:color w:val="000000"/>
          <w:kern w:val="0"/>
          <w:sz w:val="30"/>
          <w:szCs w:val="24"/>
          <w:lang w:val="en-US" w:eastAsia="zh-CN" w:bidi="ar"/>
        </w:rPr>
        <w:t xml:space="preserve">  </w:t>
      </w:r>
      <w:r>
        <w:rPr>
          <w:rFonts w:hint="eastAsia" w:ascii="黑体" w:hAnsi="宋体" w:eastAsia="黑体" w:cs="黑体"/>
          <w:b/>
          <w:bCs w:val="0"/>
          <w:color w:val="000000"/>
          <w:kern w:val="0"/>
          <w:sz w:val="30"/>
          <w:szCs w:val="24"/>
          <w:lang w:val="uk" w:eastAsia="zh-CN" w:bidi="ar"/>
        </w:rPr>
        <w:t>部门预算</w:t>
      </w:r>
    </w:p>
    <w:p w14:paraId="271C7617">
      <w:pPr>
        <w:keepNext w:val="0"/>
        <w:keepLines w:val="0"/>
        <w:widowControl/>
        <w:suppressLineNumbers w:val="0"/>
        <w:spacing w:before="0" w:beforeAutospacing="0" w:after="0" w:afterAutospacing="0"/>
        <w:ind w:left="0" w:right="0"/>
        <w:jc w:val="left"/>
        <w:rPr>
          <w:lang w:val="en-US"/>
        </w:rPr>
      </w:pPr>
      <w:r>
        <w:rPr>
          <w:rFonts w:hint="eastAsia" w:ascii="方正楷体_GBK" w:hAnsi="方正楷体_GBK" w:eastAsia="方正楷体_GBK" w:cs="方正楷体_GBK"/>
          <w:b/>
          <w:bCs w:val="0"/>
          <w:color w:val="000000"/>
          <w:kern w:val="0"/>
          <w:sz w:val="28"/>
          <w:szCs w:val="24"/>
          <w:lang w:val="uk" w:eastAsia="zh-CN" w:bidi="ar"/>
        </w:rPr>
        <w:t>部门预算公开表</w:t>
      </w:r>
    </w:p>
    <w:p w14:paraId="3DB7BF16">
      <w:pPr>
        <w:pStyle w:val="7"/>
        <w:widowControl/>
        <w:tabs>
          <w:tab w:val="right" w:leader="dot" w:pos="14562"/>
        </w:tabs>
        <w:rPr>
          <w:lang w:val="en-US"/>
        </w:rPr>
      </w:pPr>
      <w:r>
        <w:rPr>
          <w:lang w:val="en-US"/>
        </w:rPr>
        <w:fldChar w:fldCharType="begin"/>
      </w:r>
      <w:r>
        <w:rPr>
          <w:lang w:val="en-US"/>
        </w:rPr>
        <w:instrText xml:space="preserve">TOC \o "2-2" \h \z \u</w:instrText>
      </w:r>
      <w:r>
        <w:rPr>
          <w:lang w:val="en-US"/>
        </w:rPr>
        <w:fldChar w:fldCharType="separate"/>
      </w:r>
      <w:r>
        <w:rPr>
          <w:lang w:val="en-US"/>
        </w:rPr>
        <w:fldChar w:fldCharType="begin"/>
      </w:r>
      <w:r>
        <w:rPr>
          <w:lang w:val="en-US"/>
        </w:rPr>
        <w:instrText xml:space="preserve"> HYPERLINK "file:///C:/Users/hp/Desktop/360部门预算公开信%20息文本_20240226155423_130209000%20(3).docx" \l "_Toc_2_2_0000000001"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部门预算收支总表</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_Toc_2_2_0000000001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2</w:t>
      </w:r>
      <w:r>
        <w:rPr>
          <w:rStyle w:val="6"/>
          <w:rFonts w:ascii="Calibri" w:hAnsi="Calibri" w:eastAsia="宋体"/>
          <w:color w:val="000000"/>
          <w:kern w:val="2"/>
          <w:sz w:val="21"/>
          <w:u w:val="none"/>
          <w:lang w:val="en-US" w:bidi="ar-SA"/>
        </w:rPr>
        <w:fldChar w:fldCharType="end"/>
      </w:r>
      <w:r>
        <w:rPr>
          <w:lang w:val="en-US"/>
        </w:rPr>
        <w:fldChar w:fldCharType="end"/>
      </w:r>
    </w:p>
    <w:p w14:paraId="51FDC2E3">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"_Toc_2_2_0000000002"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部门预算收入总表</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_Toc_2_2_0000000002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4</w:t>
      </w:r>
      <w:r>
        <w:rPr>
          <w:rStyle w:val="6"/>
          <w:rFonts w:ascii="Calibri" w:hAnsi="Calibri" w:eastAsia="宋体"/>
          <w:color w:val="000000"/>
          <w:kern w:val="2"/>
          <w:sz w:val="21"/>
          <w:u w:val="none"/>
          <w:lang w:val="en-US" w:bidi="ar-SA"/>
        </w:rPr>
        <w:fldChar w:fldCharType="end"/>
      </w:r>
      <w:r>
        <w:rPr>
          <w:lang w:val="en-US"/>
        </w:rPr>
        <w:fldChar w:fldCharType="end"/>
      </w:r>
    </w:p>
    <w:p w14:paraId="5EBAB892">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"_Toc_2_2_0000000003"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部门预算支出总表</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_Toc_2_2_0000000003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7</w:t>
      </w:r>
      <w:r>
        <w:rPr>
          <w:rStyle w:val="6"/>
          <w:rFonts w:ascii="Calibri" w:hAnsi="Calibri" w:eastAsia="宋体"/>
          <w:color w:val="000000"/>
          <w:kern w:val="2"/>
          <w:sz w:val="21"/>
          <w:u w:val="none"/>
          <w:lang w:val="en-US" w:bidi="ar-SA"/>
        </w:rPr>
        <w:fldChar w:fldCharType="end"/>
      </w:r>
      <w:r>
        <w:rPr>
          <w:lang w:val="en-US"/>
        </w:rPr>
        <w:fldChar w:fldCharType="end"/>
      </w:r>
    </w:p>
    <w:p w14:paraId="46983411">
      <w:pPr>
        <w:pStyle w:val="7"/>
        <w:widowControl/>
        <w:tabs>
          <w:tab w:val="right" w:leader="dot" w:pos="14562"/>
        </w:tabs>
        <w:rPr>
          <w:lang w:val="en-US"/>
        </w:rPr>
      </w:pPr>
      <w:r>
        <w:rPr>
          <w:lang w:val="en-US"/>
        </w:rPr>
        <w:fldChar w:fldCharType="begin"/>
      </w:r>
      <w:r>
        <w:rPr>
          <w:lang w:val="en-US"/>
        </w:rPr>
        <w:instrText xml:space="preserve"> HYPERLINK ""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部门预算财政拨款收支总表</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_Toc_2_2_0000000004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10</w:t>
      </w:r>
      <w:r>
        <w:rPr>
          <w:rStyle w:val="6"/>
          <w:rFonts w:ascii="Calibri" w:hAnsi="Calibri" w:eastAsia="宋体"/>
          <w:color w:val="000000"/>
          <w:kern w:val="2"/>
          <w:sz w:val="21"/>
          <w:u w:val="none"/>
          <w:lang w:val="en-US" w:bidi="ar-SA"/>
        </w:rPr>
        <w:fldChar w:fldCharType="end"/>
      </w:r>
      <w:r>
        <w:rPr>
          <w:lang w:val="en-US"/>
        </w:rPr>
        <w:fldChar w:fldCharType="end"/>
      </w:r>
    </w:p>
    <w:p w14:paraId="5F952BBA">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"_Toc_2_2_0000000005"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部门预算一般公共预算财政拨款支出表</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_Toc_2_2_0000000005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13</w:t>
      </w:r>
      <w:r>
        <w:rPr>
          <w:rStyle w:val="6"/>
          <w:rFonts w:ascii="Calibri" w:hAnsi="Calibri" w:eastAsia="宋体"/>
          <w:color w:val="000000"/>
          <w:kern w:val="2"/>
          <w:sz w:val="21"/>
          <w:u w:val="none"/>
          <w:lang w:val="en-US" w:bidi="ar-SA"/>
        </w:rPr>
        <w:fldChar w:fldCharType="end"/>
      </w:r>
      <w:r>
        <w:rPr>
          <w:lang w:val="en-US"/>
        </w:rPr>
        <w:fldChar w:fldCharType="end"/>
      </w:r>
    </w:p>
    <w:p w14:paraId="623FA4BB">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"_Toc_2_2_0000000006"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部门预算一般公共预算财政拨款基本支出表</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_Toc_2_2_0000000006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15</w:t>
      </w:r>
      <w:r>
        <w:rPr>
          <w:rStyle w:val="6"/>
          <w:rFonts w:ascii="Calibri" w:hAnsi="Calibri" w:eastAsia="宋体"/>
          <w:color w:val="000000"/>
          <w:kern w:val="2"/>
          <w:sz w:val="21"/>
          <w:u w:val="none"/>
          <w:lang w:val="en-US" w:bidi="ar-SA"/>
        </w:rPr>
        <w:fldChar w:fldCharType="end"/>
      </w:r>
      <w:r>
        <w:rPr>
          <w:lang w:val="en-US"/>
        </w:rPr>
        <w:fldChar w:fldCharType="end"/>
      </w:r>
    </w:p>
    <w:p w14:paraId="3A3C2D7F">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"_Toc_2_2_0000000007"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部门预算政府性基金预算财政拨款支出表</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_Toc_2_2_0000000007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18</w:t>
      </w:r>
      <w:r>
        <w:rPr>
          <w:rStyle w:val="6"/>
          <w:rFonts w:ascii="Calibri" w:hAnsi="Calibri" w:eastAsia="宋体"/>
          <w:color w:val="000000"/>
          <w:kern w:val="2"/>
          <w:sz w:val="21"/>
          <w:u w:val="none"/>
          <w:lang w:val="en-US" w:bidi="ar-SA"/>
        </w:rPr>
        <w:fldChar w:fldCharType="end"/>
      </w:r>
      <w:r>
        <w:rPr>
          <w:lang w:val="en-US"/>
        </w:rPr>
        <w:fldChar w:fldCharType="end"/>
      </w:r>
    </w:p>
    <w:p w14:paraId="192C0512">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"_Toc_2_2_0000000008"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部门预算国有资本经营预算财政拨款支出表</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_Toc_2_2_0000000008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19</w:t>
      </w:r>
      <w:r>
        <w:rPr>
          <w:rStyle w:val="6"/>
          <w:rFonts w:ascii="Calibri" w:hAnsi="Calibri" w:eastAsia="宋体"/>
          <w:color w:val="000000"/>
          <w:kern w:val="2"/>
          <w:sz w:val="21"/>
          <w:u w:val="none"/>
          <w:lang w:val="en-US" w:bidi="ar-SA"/>
        </w:rPr>
        <w:fldChar w:fldCharType="end"/>
      </w:r>
      <w:r>
        <w:rPr>
          <w:lang w:val="en-US"/>
        </w:rPr>
        <w:fldChar w:fldCharType="end"/>
      </w:r>
    </w:p>
    <w:p w14:paraId="2553DFAC">
      <w:pPr>
        <w:pStyle w:val="7"/>
        <w:widowControl/>
        <w:tabs>
          <w:tab w:val="right" w:leader="dot" w:pos="14562"/>
        </w:tabs>
        <w:rPr>
          <w:lang w:val="en-US"/>
        </w:rPr>
      </w:pPr>
      <w:r>
        <w:rPr>
          <w:lang w:val="en-US"/>
        </w:rPr>
        <w:fldChar w:fldCharType="begin"/>
      </w:r>
      <w:r>
        <w:rPr>
          <w:lang w:val="en-US"/>
        </w:rPr>
        <w:instrText xml:space="preserve"> HYPERLINK ""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部门预算财政拨款</w:t>
      </w:r>
      <w:r>
        <w:rPr>
          <w:rStyle w:val="6"/>
          <w:rFonts w:ascii="Calibri" w:hAnsi="Calibri" w:eastAsia="宋体"/>
          <w:color w:val="000000"/>
          <w:kern w:val="2"/>
          <w:sz w:val="21"/>
          <w:u w:val="none"/>
          <w:lang w:val="en-US" w:bidi="ar-SA"/>
        </w:rPr>
        <w:t>“</w:t>
      </w:r>
      <w:r>
        <w:rPr>
          <w:rStyle w:val="6"/>
          <w:rFonts w:hint="eastAsia" w:ascii="Times New Roman" w:hAnsi="方正仿宋_GBK" w:eastAsia="方正仿宋_GBK" w:cs="方正仿宋_GBK"/>
          <w:color w:val="000000"/>
          <w:kern w:val="2"/>
          <w:sz w:val="21"/>
          <w:u w:val="none"/>
          <w:lang w:val="uk" w:bidi="ar-SA"/>
        </w:rPr>
        <w:t>三公</w:t>
      </w:r>
      <w:r>
        <w:rPr>
          <w:rStyle w:val="6"/>
          <w:rFonts w:ascii="Calibri" w:hAnsi="Calibri" w:eastAsia="宋体"/>
          <w:color w:val="000000"/>
          <w:kern w:val="2"/>
          <w:sz w:val="21"/>
          <w:u w:val="none"/>
          <w:lang w:val="en-US" w:bidi="ar-SA"/>
        </w:rPr>
        <w:t>”</w:t>
      </w:r>
      <w:r>
        <w:rPr>
          <w:rStyle w:val="6"/>
          <w:rFonts w:hint="eastAsia" w:ascii="Times New Roman" w:hAnsi="方正仿宋_GBK" w:eastAsia="方正仿宋_GBK" w:cs="方正仿宋_GBK"/>
          <w:color w:val="000000"/>
          <w:kern w:val="2"/>
          <w:sz w:val="21"/>
          <w:u w:val="none"/>
          <w:lang w:val="uk" w:bidi="ar-SA"/>
        </w:rPr>
        <w:t>经费支出表</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_Toc_2_2_0000000009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20</w:t>
      </w:r>
      <w:r>
        <w:rPr>
          <w:rStyle w:val="6"/>
          <w:rFonts w:ascii="Calibri" w:hAnsi="Calibri" w:eastAsia="宋体"/>
          <w:color w:val="000000"/>
          <w:kern w:val="2"/>
          <w:sz w:val="21"/>
          <w:u w:val="none"/>
          <w:lang w:val="en-US" w:bidi="ar-SA"/>
        </w:rPr>
        <w:fldChar w:fldCharType="end"/>
      </w:r>
      <w:r>
        <w:rPr>
          <w:lang w:val="en-US"/>
        </w:rPr>
        <w:fldChar w:fldCharType="end"/>
      </w:r>
    </w:p>
    <w:p w14:paraId="30EF8C55">
      <w:pPr>
        <w:keepNext w:val="0"/>
        <w:keepLines w:val="0"/>
        <w:widowControl/>
        <w:suppressLineNumbers w:val="0"/>
        <w:spacing w:before="0" w:beforeAutospacing="0" w:after="0" w:afterAutospacing="0"/>
        <w:ind w:left="0" w:right="0"/>
        <w:jc w:val="left"/>
        <w:rPr>
          <w:lang w:val="en-US"/>
        </w:rPr>
      </w:pPr>
      <w:r>
        <w:rPr>
          <w:rFonts w:hint="default" w:ascii="Times New Roman" w:hAnsi="Times New Roman" w:eastAsia="Times New Roman" w:cs="Times New Roman"/>
          <w:kern w:val="0"/>
          <w:sz w:val="24"/>
          <w:szCs w:val="24"/>
          <w:lang w:val="en-US" w:eastAsia="zh-CN" w:bidi="ar"/>
        </w:rPr>
        <w:fldChar w:fldCharType="end"/>
      </w:r>
    </w:p>
    <w:p w14:paraId="389B3382">
      <w:pPr>
        <w:keepNext w:val="0"/>
        <w:keepLines w:val="0"/>
        <w:widowControl/>
        <w:suppressLineNumbers w:val="0"/>
        <w:spacing w:before="0" w:beforeAutospacing="0" w:after="0" w:afterAutospacing="0"/>
        <w:ind w:left="0" w:right="0"/>
        <w:jc w:val="left"/>
        <w:rPr>
          <w:lang w:val="en-US"/>
        </w:rPr>
      </w:pPr>
      <w:r>
        <w:rPr>
          <w:rFonts w:hint="eastAsia" w:ascii="方正楷体_GBK" w:hAnsi="方正楷体_GBK" w:eastAsia="方正楷体_GBK" w:cs="方正楷体_GBK"/>
          <w:b/>
          <w:bCs w:val="0"/>
          <w:color w:val="000000"/>
          <w:kern w:val="0"/>
          <w:sz w:val="28"/>
          <w:szCs w:val="24"/>
          <w:lang w:val="uk" w:eastAsia="zh-CN" w:bidi="ar"/>
        </w:rPr>
        <w:t>部门预算信息公开情况说明</w:t>
      </w:r>
    </w:p>
    <w:p w14:paraId="546D9CFE">
      <w:pPr>
        <w:pStyle w:val="7"/>
        <w:widowControl/>
        <w:tabs>
          <w:tab w:val="right" w:leader="dot" w:pos="14562"/>
        </w:tabs>
        <w:rPr>
          <w:lang w:val="en-US"/>
        </w:rPr>
      </w:pPr>
      <w:r>
        <w:rPr>
          <w:lang w:val="en-US"/>
        </w:rPr>
        <w:fldChar w:fldCharType="begin"/>
      </w:r>
      <w:r>
        <w:rPr>
          <w:lang w:val="en-US"/>
        </w:rPr>
        <w:instrText xml:space="preserve">TOC \o "3-3" \h \z \u</w:instrText>
      </w:r>
      <w:r>
        <w:rPr>
          <w:lang w:val="en-US"/>
        </w:rPr>
        <w:fldChar w:fldCharType="separate"/>
      </w:r>
      <w:r>
        <w:rPr>
          <w:lang w:val="en-US"/>
        </w:rPr>
        <w:fldChar w:fldCharType="begin"/>
      </w:r>
      <w:r>
        <w:rPr>
          <w:lang w:val="en-US"/>
        </w:rPr>
        <w:instrText xml:space="preserve"> HYPERLINK "file:///C:/Users/hp/Desktop/360部门预算公开信%20息文本_20240226155423_130209000%20(3).docx" \l "_Toc_3_3_0000000010"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一、部门职责及机构设置情况</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_Toc_3_3_0000000010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22</w:t>
      </w:r>
      <w:r>
        <w:rPr>
          <w:rStyle w:val="6"/>
          <w:rFonts w:ascii="Calibri" w:hAnsi="Calibri" w:eastAsia="宋体"/>
          <w:color w:val="000000"/>
          <w:kern w:val="2"/>
          <w:sz w:val="21"/>
          <w:u w:val="none"/>
          <w:lang w:val="en-US" w:bidi="ar-SA"/>
        </w:rPr>
        <w:fldChar w:fldCharType="end"/>
      </w:r>
      <w:r>
        <w:rPr>
          <w:lang w:val="en-US"/>
        </w:rPr>
        <w:fldChar w:fldCharType="end"/>
      </w:r>
    </w:p>
    <w:p w14:paraId="4C1D2995">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"_Toc_3_3_0000000011"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二、部门预算安排的总体情况</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_Toc_3_3_0000000011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25</w:t>
      </w:r>
      <w:r>
        <w:rPr>
          <w:rStyle w:val="6"/>
          <w:rFonts w:ascii="Calibri" w:hAnsi="Calibri" w:eastAsia="宋体"/>
          <w:color w:val="000000"/>
          <w:kern w:val="2"/>
          <w:sz w:val="21"/>
          <w:u w:val="none"/>
          <w:lang w:val="en-US" w:bidi="ar-SA"/>
        </w:rPr>
        <w:fldChar w:fldCharType="end"/>
      </w:r>
      <w:r>
        <w:rPr>
          <w:lang w:val="en-US"/>
        </w:rPr>
        <w:fldChar w:fldCharType="end"/>
      </w:r>
    </w:p>
    <w:p w14:paraId="4EAD857D">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"_Toc_3_3_0000000012"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三、机关运行经费安排情况</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_Toc_3_3_0000000012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26</w:t>
      </w:r>
      <w:r>
        <w:rPr>
          <w:rStyle w:val="6"/>
          <w:rFonts w:ascii="Calibri" w:hAnsi="Calibri" w:eastAsia="宋体"/>
          <w:color w:val="000000"/>
          <w:kern w:val="2"/>
          <w:sz w:val="21"/>
          <w:u w:val="none"/>
          <w:lang w:val="en-US" w:bidi="ar-SA"/>
        </w:rPr>
        <w:fldChar w:fldCharType="end"/>
      </w:r>
      <w:r>
        <w:rPr>
          <w:lang w:val="en-US"/>
        </w:rPr>
        <w:fldChar w:fldCharType="end"/>
      </w:r>
    </w:p>
    <w:p w14:paraId="068CA928">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"_Toc_3_3_0000000013"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四、财政拨款</w:t>
      </w:r>
      <w:r>
        <w:rPr>
          <w:rStyle w:val="6"/>
          <w:rFonts w:ascii="Calibri" w:hAnsi="Calibri" w:eastAsia="宋体"/>
          <w:color w:val="000000"/>
          <w:kern w:val="2"/>
          <w:sz w:val="21"/>
          <w:u w:val="none"/>
          <w:lang w:val="en-US" w:bidi="ar-SA"/>
        </w:rPr>
        <w:t>“</w:t>
      </w:r>
      <w:r>
        <w:rPr>
          <w:rStyle w:val="6"/>
          <w:rFonts w:hint="eastAsia" w:ascii="Times New Roman" w:hAnsi="方正仿宋_GBK" w:eastAsia="方正仿宋_GBK" w:cs="方正仿宋_GBK"/>
          <w:color w:val="000000"/>
          <w:kern w:val="2"/>
          <w:sz w:val="21"/>
          <w:u w:val="none"/>
          <w:lang w:val="uk" w:bidi="ar-SA"/>
        </w:rPr>
        <w:t>三公</w:t>
      </w:r>
      <w:r>
        <w:rPr>
          <w:rStyle w:val="6"/>
          <w:rFonts w:ascii="Calibri" w:hAnsi="Calibri" w:eastAsia="宋体"/>
          <w:color w:val="000000"/>
          <w:kern w:val="2"/>
          <w:sz w:val="21"/>
          <w:u w:val="none"/>
          <w:lang w:val="en-US" w:bidi="ar-SA"/>
        </w:rPr>
        <w:t>”</w:t>
      </w:r>
      <w:r>
        <w:rPr>
          <w:rStyle w:val="6"/>
          <w:rFonts w:hint="eastAsia" w:ascii="Times New Roman" w:hAnsi="方正仿宋_GBK" w:eastAsia="方正仿宋_GBK" w:cs="方正仿宋_GBK"/>
          <w:color w:val="000000"/>
          <w:kern w:val="2"/>
          <w:sz w:val="21"/>
          <w:u w:val="none"/>
          <w:lang w:val="uk" w:bidi="ar-SA"/>
        </w:rPr>
        <w:t>经费预算情况及增减变化原因</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_Toc_3_3_0000000013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26</w:t>
      </w:r>
      <w:r>
        <w:rPr>
          <w:rStyle w:val="6"/>
          <w:rFonts w:ascii="Calibri" w:hAnsi="Calibri" w:eastAsia="宋体"/>
          <w:color w:val="000000"/>
          <w:kern w:val="2"/>
          <w:sz w:val="21"/>
          <w:u w:val="none"/>
          <w:lang w:val="en-US" w:bidi="ar-SA"/>
        </w:rPr>
        <w:fldChar w:fldCharType="end"/>
      </w:r>
      <w:r>
        <w:rPr>
          <w:lang w:val="en-US"/>
        </w:rPr>
        <w:fldChar w:fldCharType="end"/>
      </w:r>
    </w:p>
    <w:p w14:paraId="0F58063D">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"_Toc_3_3_0000000014"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五、部门整体绩效目标</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_Toc_3_3_0000000014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26</w:t>
      </w:r>
      <w:r>
        <w:rPr>
          <w:rStyle w:val="6"/>
          <w:rFonts w:ascii="Calibri" w:hAnsi="Calibri" w:eastAsia="宋体"/>
          <w:color w:val="000000"/>
          <w:kern w:val="2"/>
          <w:sz w:val="21"/>
          <w:u w:val="none"/>
          <w:lang w:val="en-US" w:bidi="ar-SA"/>
        </w:rPr>
        <w:fldChar w:fldCharType="end"/>
      </w:r>
      <w:r>
        <w:rPr>
          <w:lang w:val="en-US"/>
        </w:rPr>
        <w:fldChar w:fldCharType="end"/>
      </w:r>
    </w:p>
    <w:p w14:paraId="68B141B0">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"_Toc_3_3_0000000015"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六、部门主管专项资金预算安排情况及绩效目标</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_Toc_3_3_0000000015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31</w:t>
      </w:r>
      <w:r>
        <w:rPr>
          <w:rStyle w:val="6"/>
          <w:rFonts w:ascii="Calibri" w:hAnsi="Calibri" w:eastAsia="宋体"/>
          <w:color w:val="000000"/>
          <w:kern w:val="2"/>
          <w:sz w:val="21"/>
          <w:u w:val="none"/>
          <w:lang w:val="en-US" w:bidi="ar-SA"/>
        </w:rPr>
        <w:fldChar w:fldCharType="end"/>
      </w:r>
      <w:r>
        <w:rPr>
          <w:lang w:val="en-US"/>
        </w:rPr>
        <w:fldChar w:fldCharType="end"/>
      </w:r>
    </w:p>
    <w:p w14:paraId="1A16FE00">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"_Toc_3_3_0000000016"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七、部门项目预算安排情况及绩效目标</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_Toc_3_3_0000000016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32</w:t>
      </w:r>
      <w:r>
        <w:rPr>
          <w:rStyle w:val="6"/>
          <w:rFonts w:ascii="Calibri" w:hAnsi="Calibri" w:eastAsia="宋体"/>
          <w:color w:val="000000"/>
          <w:kern w:val="2"/>
          <w:sz w:val="21"/>
          <w:u w:val="none"/>
          <w:lang w:val="en-US" w:bidi="ar-SA"/>
        </w:rPr>
        <w:fldChar w:fldCharType="end"/>
      </w:r>
      <w:r>
        <w:rPr>
          <w:lang w:val="en-US"/>
        </w:rPr>
        <w:fldChar w:fldCharType="end"/>
      </w:r>
    </w:p>
    <w:p w14:paraId="558EA926">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"_Toc_3_3_0000000017"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八、政府采购预算情况</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_Toc_3_3_0000000017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102</w:t>
      </w:r>
      <w:r>
        <w:rPr>
          <w:rStyle w:val="6"/>
          <w:rFonts w:ascii="Calibri" w:hAnsi="Calibri" w:eastAsia="宋体"/>
          <w:color w:val="000000"/>
          <w:kern w:val="2"/>
          <w:sz w:val="21"/>
          <w:u w:val="none"/>
          <w:lang w:val="en-US" w:bidi="ar-SA"/>
        </w:rPr>
        <w:fldChar w:fldCharType="end"/>
      </w:r>
      <w:r>
        <w:rPr>
          <w:lang w:val="en-US"/>
        </w:rPr>
        <w:fldChar w:fldCharType="end"/>
      </w:r>
    </w:p>
    <w:p w14:paraId="12CB6B6F">
      <w:pPr>
        <w:pStyle w:val="7"/>
        <w:widowControl/>
        <w:tabs>
          <w:tab w:val="right" w:leader="dot" w:pos="14562"/>
        </w:tabs>
        <w:rPr>
          <w:lang w:val="en-US"/>
        </w:rPr>
      </w:pPr>
      <w:r>
        <w:rPr>
          <w:lang w:val="en-US"/>
        </w:rPr>
        <w:fldChar w:fldCharType="begin"/>
      </w:r>
      <w:r>
        <w:rPr>
          <w:lang w:val="en-US"/>
        </w:rPr>
        <w:instrText xml:space="preserve"> HYPERLINK ""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九、国有资产信息</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_Toc_3_3_0000000018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105</w:t>
      </w:r>
      <w:r>
        <w:rPr>
          <w:rStyle w:val="6"/>
          <w:rFonts w:ascii="Calibri" w:hAnsi="Calibri" w:eastAsia="宋体"/>
          <w:color w:val="000000"/>
          <w:kern w:val="2"/>
          <w:sz w:val="21"/>
          <w:u w:val="none"/>
          <w:lang w:val="en-US" w:bidi="ar-SA"/>
        </w:rPr>
        <w:fldChar w:fldCharType="end"/>
      </w:r>
      <w:r>
        <w:rPr>
          <w:lang w:val="en-US"/>
        </w:rPr>
        <w:fldChar w:fldCharType="end"/>
      </w:r>
    </w:p>
    <w:p w14:paraId="0182A020">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"_Toc_3_3_0000000019"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十、名词解释</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_Toc_3_3_0000000019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106</w:t>
      </w:r>
      <w:r>
        <w:rPr>
          <w:rStyle w:val="6"/>
          <w:rFonts w:ascii="Calibri" w:hAnsi="Calibri" w:eastAsia="宋体"/>
          <w:color w:val="000000"/>
          <w:kern w:val="2"/>
          <w:sz w:val="21"/>
          <w:u w:val="none"/>
          <w:lang w:val="en-US" w:bidi="ar-SA"/>
        </w:rPr>
        <w:fldChar w:fldCharType="end"/>
      </w:r>
      <w:r>
        <w:rPr>
          <w:lang w:val="en-US"/>
        </w:rPr>
        <w:fldChar w:fldCharType="end"/>
      </w:r>
    </w:p>
    <w:p w14:paraId="2DE82378">
      <w:pPr>
        <w:pStyle w:val="7"/>
        <w:widowControl/>
        <w:tabs>
          <w:tab w:val="right" w:leader="dot" w:pos="14562"/>
        </w:tabs>
        <w:rPr>
          <w:lang w:val="en-US"/>
        </w:rPr>
      </w:pPr>
      <w:r>
        <w:rPr>
          <w:lang w:val="en-US"/>
        </w:rPr>
        <w:fldChar w:fldCharType="begin"/>
      </w:r>
      <w:r>
        <w:rPr>
          <w:lang w:val="en-US"/>
        </w:rPr>
        <w:instrText xml:space="preserve"> HYPERLINK "file:///C:/Users/hp/Desktop/360部门预算公开信%20息文本_20240226155423_130209000%20(3).docx" \l "_Toc_3_3_0000000020" </w:instrText>
      </w:r>
      <w:r>
        <w:rPr>
          <w:lang w:val="en-US"/>
        </w:rPr>
        <w:fldChar w:fldCharType="separate"/>
      </w:r>
      <w:r>
        <w:rPr>
          <w:rStyle w:val="6"/>
          <w:rFonts w:hint="eastAsia" w:ascii="Times New Roman" w:hAnsi="方正仿宋_GBK" w:eastAsia="方正仿宋_GBK" w:cs="方正仿宋_GBK"/>
          <w:color w:val="000000"/>
          <w:kern w:val="2"/>
          <w:sz w:val="21"/>
          <w:u w:val="none"/>
          <w:lang w:val="uk" w:bidi="ar-SA"/>
        </w:rPr>
        <w:t>十一、其他需要说明的事项</w:t>
      </w:r>
      <w:r>
        <w:rPr>
          <w:rStyle w:val="6"/>
          <w:rFonts w:ascii="Calibri" w:hAnsi="Calibri" w:eastAsia="宋体"/>
          <w:color w:val="000000"/>
          <w:kern w:val="2"/>
          <w:sz w:val="21"/>
          <w:u w:val="none"/>
          <w:lang w:val="en-US" w:bidi="ar-SA"/>
        </w:rPr>
        <w:tab/>
      </w:r>
      <w:r>
        <w:rPr>
          <w:rStyle w:val="6"/>
          <w:rFonts w:ascii="Calibri" w:hAnsi="Calibri" w:eastAsia="宋体"/>
          <w:color w:val="000000"/>
          <w:kern w:val="2"/>
          <w:sz w:val="21"/>
          <w:u w:val="none"/>
          <w:lang w:val="en-US" w:bidi="ar-SA"/>
        </w:rPr>
        <w:fldChar w:fldCharType="begin"/>
      </w:r>
      <w:r>
        <w:rPr>
          <w:rStyle w:val="6"/>
          <w:rFonts w:ascii="Calibri" w:hAnsi="Calibri" w:eastAsia="宋体"/>
          <w:color w:val="000000"/>
          <w:kern w:val="2"/>
          <w:sz w:val="21"/>
          <w:u w:val="none"/>
          <w:lang w:val="en-US" w:bidi="ar-SA"/>
        </w:rPr>
        <w:instrText xml:space="preserve">PAGEREF _Toc_3_3_0000000020 \h</w:instrText>
      </w:r>
      <w:r>
        <w:rPr>
          <w:rStyle w:val="6"/>
          <w:rFonts w:ascii="Calibri" w:hAnsi="Calibri" w:eastAsia="宋体"/>
          <w:color w:val="000000"/>
          <w:kern w:val="2"/>
          <w:sz w:val="21"/>
          <w:u w:val="none"/>
          <w:lang w:val="en-US" w:bidi="ar-SA"/>
        </w:rPr>
        <w:fldChar w:fldCharType="separate"/>
      </w:r>
      <w:r>
        <w:rPr>
          <w:rStyle w:val="6"/>
          <w:rFonts w:ascii="Calibri" w:hAnsi="Calibri" w:eastAsia="宋体"/>
          <w:color w:val="000000"/>
          <w:kern w:val="2"/>
          <w:sz w:val="21"/>
          <w:u w:val="none"/>
          <w:lang w:val="en-US" w:bidi="ar-SA"/>
        </w:rPr>
        <w:t>107</w:t>
      </w:r>
      <w:r>
        <w:rPr>
          <w:rStyle w:val="6"/>
          <w:rFonts w:ascii="Calibri" w:hAnsi="Calibri" w:eastAsia="宋体"/>
          <w:color w:val="000000"/>
          <w:kern w:val="2"/>
          <w:sz w:val="21"/>
          <w:u w:val="none"/>
          <w:lang w:val="en-US" w:bidi="ar-SA"/>
        </w:rPr>
        <w:fldChar w:fldCharType="end"/>
      </w:r>
      <w:r>
        <w:rPr>
          <w:lang w:val="en-US"/>
        </w:rPr>
        <w:fldChar w:fldCharType="end"/>
      </w:r>
    </w:p>
    <w:p w14:paraId="3A329153">
      <w:pPr>
        <w:keepNext w:val="0"/>
        <w:keepLines w:val="0"/>
        <w:widowControl/>
        <w:suppressLineNumbers w:val="0"/>
        <w:spacing w:before="0" w:beforeAutospacing="0" w:after="0" w:afterAutospacing="0"/>
        <w:ind w:left="0" w:right="0"/>
        <w:jc w:val="left"/>
        <w:rPr>
          <w:lang w:val="en-US"/>
        </w:rPr>
      </w:pPr>
      <w:r>
        <w:rPr>
          <w:rFonts w:hint="default" w:ascii="Times New Roman" w:hAnsi="Times New Roman" w:eastAsia="Times New Roman" w:cs="Times New Roman"/>
          <w:kern w:val="0"/>
          <w:sz w:val="24"/>
          <w:szCs w:val="24"/>
          <w:lang w:val="en-US" w:eastAsia="zh-CN" w:bidi="ar"/>
        </w:rPr>
        <w:fldChar w:fldCharType="end"/>
      </w:r>
    </w:p>
    <w:p w14:paraId="4D2D26C3">
      <w:pPr>
        <w:keepNext w:val="0"/>
        <w:keepLines w:val="0"/>
        <w:widowControl/>
        <w:suppressLineNumbers w:val="0"/>
        <w:spacing w:before="0" w:beforeAutospacing="0" w:after="0" w:afterAutospacing="0"/>
        <w:ind w:left="0" w:right="0"/>
        <w:jc w:val="center"/>
        <w:rPr>
          <w:lang w:val="en-US"/>
        </w:rPr>
      </w:pPr>
    </w:p>
    <w:p w14:paraId="41DAD4B0">
      <w:pPr>
        <w:keepNext w:val="0"/>
        <w:keepLines w:val="0"/>
        <w:widowControl/>
        <w:suppressLineNumbers w:val="0"/>
        <w:spacing w:before="0" w:beforeAutospacing="0" w:after="0" w:afterAutospacing="0"/>
        <w:ind w:left="0" w:right="0"/>
        <w:jc w:val="center"/>
        <w:rPr>
          <w:lang w:val="en-US"/>
        </w:rPr>
      </w:pPr>
    </w:p>
    <w:p w14:paraId="5CCCE740">
      <w:pPr>
        <w:keepNext w:val="0"/>
        <w:keepLines w:val="0"/>
        <w:widowControl/>
        <w:suppressLineNumbers w:val="0"/>
        <w:spacing w:before="0" w:beforeAutospacing="0" w:after="0" w:afterAutospacing="0"/>
        <w:ind w:left="0" w:right="0"/>
        <w:jc w:val="center"/>
        <w:rPr>
          <w:lang w:val="en-US"/>
        </w:rPr>
      </w:pPr>
    </w:p>
    <w:p w14:paraId="12916E39">
      <w:pPr>
        <w:keepNext w:val="0"/>
        <w:keepLines w:val="0"/>
        <w:widowControl/>
        <w:suppressLineNumbers w:val="0"/>
        <w:spacing w:before="0" w:beforeAutospacing="0" w:after="0" w:afterAutospacing="0"/>
        <w:ind w:left="0" w:right="0"/>
        <w:jc w:val="center"/>
        <w:rPr>
          <w:lang w:val="en-US"/>
        </w:rPr>
      </w:pPr>
    </w:p>
    <w:p w14:paraId="662A8463">
      <w:pPr>
        <w:keepNext w:val="0"/>
        <w:keepLines w:val="0"/>
        <w:widowControl/>
        <w:suppressLineNumbers w:val="0"/>
        <w:spacing w:before="0" w:beforeAutospacing="0" w:after="0" w:afterAutospacing="0"/>
        <w:ind w:left="0" w:right="0"/>
        <w:jc w:val="center"/>
        <w:rPr>
          <w:lang w:val="en-US"/>
        </w:rPr>
      </w:pPr>
    </w:p>
    <w:p w14:paraId="3F974A15">
      <w:pPr>
        <w:keepNext w:val="0"/>
        <w:keepLines w:val="0"/>
        <w:widowControl/>
        <w:suppressLineNumbers w:val="0"/>
        <w:spacing w:before="0" w:beforeAutospacing="0" w:after="0" w:afterAutospacing="0"/>
        <w:ind w:left="0" w:right="0"/>
        <w:jc w:val="center"/>
        <w:rPr>
          <w:lang w:val="en-US"/>
        </w:rPr>
      </w:pPr>
    </w:p>
    <w:p w14:paraId="37A32367">
      <w:pPr>
        <w:keepNext w:val="0"/>
        <w:keepLines w:val="0"/>
        <w:widowControl/>
        <w:suppressLineNumbers w:val="0"/>
        <w:spacing w:before="0" w:beforeAutospacing="0" w:after="0" w:afterAutospacing="0"/>
        <w:ind w:left="0" w:right="0"/>
        <w:jc w:val="center"/>
        <w:rPr>
          <w:lang w:val="en-US"/>
        </w:rPr>
      </w:pPr>
    </w:p>
    <w:p w14:paraId="58092CBE">
      <w:pPr>
        <w:keepNext w:val="0"/>
        <w:keepLines w:val="0"/>
        <w:widowControl/>
        <w:suppressLineNumbers w:val="0"/>
        <w:spacing w:before="0" w:beforeAutospacing="0" w:after="0" w:afterAutospacing="0"/>
        <w:ind w:left="0" w:right="0"/>
        <w:jc w:val="center"/>
        <w:rPr>
          <w:lang w:val="en-US"/>
        </w:rPr>
      </w:pPr>
    </w:p>
    <w:p w14:paraId="069FC198">
      <w:pPr>
        <w:keepNext w:val="0"/>
        <w:keepLines w:val="0"/>
        <w:widowControl/>
        <w:suppressLineNumbers w:val="0"/>
        <w:spacing w:before="0" w:beforeAutospacing="0" w:after="0" w:afterAutospacing="0"/>
        <w:ind w:left="0" w:right="0"/>
        <w:jc w:val="center"/>
        <w:rPr>
          <w:lang w:val="en-US"/>
        </w:rPr>
      </w:pPr>
    </w:p>
    <w:p w14:paraId="72ECF98E">
      <w:pPr>
        <w:keepNext w:val="0"/>
        <w:keepLines w:val="0"/>
        <w:widowControl/>
        <w:suppressLineNumbers w:val="0"/>
        <w:spacing w:before="0" w:beforeAutospacing="0" w:after="0" w:afterAutospacing="0"/>
        <w:ind w:left="0" w:right="0"/>
        <w:jc w:val="center"/>
        <w:rPr>
          <w:lang w:val="en-US"/>
        </w:rPr>
      </w:pPr>
    </w:p>
    <w:p w14:paraId="187B5EAD">
      <w:pPr>
        <w:keepNext w:val="0"/>
        <w:keepLines w:val="0"/>
        <w:widowControl/>
        <w:suppressLineNumbers w:val="0"/>
        <w:spacing w:before="0" w:beforeAutospacing="0" w:after="0" w:afterAutospacing="0"/>
        <w:ind w:left="0" w:right="0"/>
        <w:jc w:val="center"/>
        <w:rPr>
          <w:lang w:val="en-US"/>
        </w:rPr>
      </w:pPr>
    </w:p>
    <w:p w14:paraId="477F0D69">
      <w:pPr>
        <w:keepNext w:val="0"/>
        <w:keepLines w:val="0"/>
        <w:widowControl/>
        <w:suppressLineNumbers w:val="0"/>
        <w:spacing w:before="0" w:beforeAutospacing="0" w:after="0" w:afterAutospacing="0"/>
        <w:ind w:left="0" w:right="0"/>
        <w:jc w:val="center"/>
        <w:rPr>
          <w:lang w:val="en-US"/>
        </w:rPr>
      </w:pPr>
    </w:p>
    <w:p w14:paraId="319F8D77">
      <w:pPr>
        <w:keepNext w:val="0"/>
        <w:keepLines w:val="0"/>
        <w:widowControl/>
        <w:suppressLineNumbers w:val="0"/>
        <w:spacing w:before="0" w:beforeAutospacing="0" w:after="0" w:afterAutospacing="0"/>
        <w:ind w:left="0" w:right="0"/>
        <w:jc w:val="center"/>
        <w:rPr>
          <w:lang w:val="en-US"/>
        </w:rPr>
      </w:pPr>
    </w:p>
    <w:p w14:paraId="74D4F5FB">
      <w:pPr>
        <w:keepNext w:val="0"/>
        <w:keepLines w:val="0"/>
        <w:widowControl/>
        <w:suppressLineNumbers w:val="0"/>
        <w:spacing w:before="0" w:beforeAutospacing="0" w:after="0" w:afterAutospacing="0"/>
        <w:ind w:left="0" w:right="0"/>
        <w:jc w:val="center"/>
        <w:rPr>
          <w:lang w:val="en-US"/>
        </w:rPr>
      </w:pPr>
    </w:p>
    <w:p w14:paraId="30F6E084">
      <w:pPr>
        <w:keepNext w:val="0"/>
        <w:keepLines w:val="0"/>
        <w:widowControl/>
        <w:suppressLineNumbers w:val="0"/>
        <w:spacing w:before="0" w:beforeAutospacing="0" w:after="0" w:afterAutospacing="0"/>
        <w:ind w:left="0" w:right="0"/>
        <w:jc w:val="center"/>
        <w:rPr>
          <w:lang w:val="en-US"/>
        </w:rPr>
      </w:pPr>
    </w:p>
    <w:p w14:paraId="736270EB">
      <w:pPr>
        <w:keepNext w:val="0"/>
        <w:keepLines w:val="0"/>
        <w:widowControl/>
        <w:suppressLineNumbers w:val="0"/>
        <w:spacing w:before="0" w:beforeAutospacing="0" w:after="0" w:afterAutospacing="0"/>
        <w:ind w:left="0" w:right="0"/>
        <w:jc w:val="center"/>
        <w:rPr>
          <w:lang w:val="en-US"/>
        </w:rPr>
      </w:pPr>
    </w:p>
    <w:p w14:paraId="2082DE71">
      <w:pPr>
        <w:keepNext w:val="0"/>
        <w:keepLines w:val="0"/>
        <w:widowControl/>
        <w:suppressLineNumbers w:val="0"/>
        <w:spacing w:before="0" w:beforeAutospacing="0" w:after="0" w:afterAutospacing="0"/>
        <w:ind w:left="0" w:right="0"/>
        <w:jc w:val="center"/>
        <w:rPr>
          <w:lang w:val="en-US"/>
        </w:rPr>
      </w:pPr>
    </w:p>
    <w:p w14:paraId="695564AB">
      <w:pPr>
        <w:keepNext w:val="0"/>
        <w:keepLines w:val="0"/>
        <w:widowControl/>
        <w:suppressLineNumbers w:val="0"/>
        <w:spacing w:before="0" w:beforeAutospacing="0" w:after="0" w:afterAutospacing="0"/>
        <w:ind w:left="0" w:right="0"/>
        <w:jc w:val="center"/>
        <w:rPr>
          <w:lang w:val="en-US"/>
        </w:rPr>
      </w:pPr>
    </w:p>
    <w:p w14:paraId="04FCC5F0">
      <w:pPr>
        <w:keepNext w:val="0"/>
        <w:keepLines w:val="0"/>
        <w:widowControl/>
        <w:suppressLineNumbers w:val="0"/>
        <w:spacing w:before="0" w:beforeAutospacing="0" w:after="0" w:afterAutospacing="0"/>
        <w:ind w:left="0" w:right="0"/>
        <w:jc w:val="center"/>
        <w:outlineLvl w:val="0"/>
        <w:rPr>
          <w:lang w:val="en-US"/>
        </w:rPr>
      </w:pPr>
      <w:r>
        <w:rPr>
          <w:rFonts w:hint="eastAsia" w:ascii="方正小标宋_GBK" w:hAnsi="方正小标宋_GBK" w:eastAsia="方正小标宋_GBK" w:cs="方正小标宋_GBK"/>
          <w:color w:val="000000"/>
          <w:kern w:val="0"/>
          <w:sz w:val="72"/>
          <w:szCs w:val="24"/>
          <w:lang w:val="uk" w:eastAsia="zh-CN" w:bidi="ar"/>
        </w:rPr>
        <w:t>第一部分</w:t>
      </w:r>
      <w:r>
        <w:rPr>
          <w:rFonts w:hint="eastAsia" w:ascii="方正小标宋_GBK" w:hAnsi="方正小标宋_GBK" w:eastAsia="方正小标宋_GBK" w:cs="方正小标宋_GBK"/>
          <w:color w:val="000000"/>
          <w:kern w:val="0"/>
          <w:sz w:val="72"/>
          <w:szCs w:val="24"/>
          <w:lang w:val="en-US" w:eastAsia="zh-CN" w:bidi="ar"/>
        </w:rPr>
        <w:t xml:space="preserve">  </w:t>
      </w:r>
      <w:r>
        <w:rPr>
          <w:rFonts w:hint="eastAsia" w:ascii="方正小标宋_GBK" w:hAnsi="方正小标宋_GBK" w:eastAsia="方正小标宋_GBK" w:cs="方正小标宋_GBK"/>
          <w:color w:val="000000"/>
          <w:kern w:val="0"/>
          <w:sz w:val="72"/>
          <w:szCs w:val="24"/>
          <w:lang w:val="uk" w:eastAsia="zh-CN" w:bidi="ar"/>
        </w:rPr>
        <w:t>部门预算</w:t>
      </w:r>
    </w:p>
    <w:p w14:paraId="7F502C27">
      <w:pPr>
        <w:rPr>
          <w:rFonts w:hint="default" w:ascii="Times New Roman" w:hAnsi="Times New Roman" w:eastAsia="Times New Roman" w:cs="Times New Roman"/>
          <w:sz w:val="24"/>
          <w:szCs w:val="24"/>
          <w:lang w:val="en-US" w:eastAsia="uk" w:bidi="ar"/>
        </w:rPr>
        <w:sectPr>
          <w:footerReference r:id="rId3" w:type="default"/>
          <w:pgSz w:w="16840" w:h="11900" w:orient="landscape"/>
          <w:pgMar w:top="1361" w:right="1020" w:bottom="1135" w:left="1020" w:header="720" w:footer="720" w:gutter="0"/>
          <w:pgNumType w:start="1"/>
          <w:cols w:space="720" w:num="1"/>
          <w:docGrid w:type="lines" w:linePitch="312" w:charSpace="0"/>
        </w:sectPr>
      </w:pPr>
    </w:p>
    <w:p w14:paraId="3E6B23B7">
      <w:pPr>
        <w:keepNext w:val="0"/>
        <w:keepLines w:val="0"/>
        <w:widowControl/>
        <w:suppressLineNumbers w:val="0"/>
        <w:spacing w:before="0" w:beforeAutospacing="0" w:after="0" w:afterAutospacing="0"/>
        <w:ind w:left="0" w:right="0"/>
        <w:jc w:val="center"/>
        <w:outlineLvl w:val="1"/>
        <w:rPr>
          <w:lang w:val="en-US"/>
        </w:rPr>
      </w:pPr>
      <w:bookmarkStart w:id="0" w:name="_Toc_2_2_0000000001"/>
      <w:r>
        <w:rPr>
          <w:rFonts w:hint="eastAsia" w:ascii="方正小标宋_GBK" w:hAnsi="方正小标宋_GBK" w:eastAsia="方正小标宋_GBK" w:cs="方正小标宋_GBK"/>
          <w:color w:val="000000"/>
          <w:kern w:val="0"/>
          <w:sz w:val="36"/>
          <w:szCs w:val="24"/>
          <w:lang w:val="uk" w:eastAsia="zh-CN" w:bidi="ar"/>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8CA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noWrap w:val="0"/>
            <w:vAlign w:val="center"/>
          </w:tcPr>
          <w:p w14:paraId="6DAE07BA">
            <w:pPr>
              <w:pStyle w:val="8"/>
              <w:widowControl/>
              <w:rPr>
                <w:lang w:val="en-US"/>
              </w:rPr>
            </w:pPr>
            <w:r>
              <w:rPr>
                <w:lang w:val="en-US"/>
              </w:rPr>
              <w:t>360</w:t>
            </w:r>
            <w:r>
              <w:rPr>
                <w:lang w:val="uk"/>
              </w:rPr>
              <w:t>曹妃甸区教育体育局</w:t>
            </w:r>
          </w:p>
        </w:tc>
        <w:tc>
          <w:tcPr>
            <w:tcW w:w="2126" w:type="dxa"/>
            <w:tcBorders>
              <w:top w:val="single" w:color="FFFFFF" w:sz="6" w:space="0"/>
              <w:left w:val="single" w:color="FFFFFF" w:sz="6" w:space="0"/>
              <w:bottom w:val="single" w:color="000000" w:sz="6" w:space="0"/>
              <w:right w:val="single" w:color="FFFFFF" w:sz="6" w:space="0"/>
            </w:tcBorders>
            <w:noWrap w:val="0"/>
            <w:vAlign w:val="center"/>
          </w:tcPr>
          <w:p w14:paraId="7507621F">
            <w:pPr>
              <w:pStyle w:val="9"/>
              <w:widowControl/>
              <w:rPr>
                <w:lang w:val="en-US"/>
              </w:rPr>
            </w:pPr>
            <w:r>
              <w:rPr>
                <w:lang w:val="uk"/>
              </w:rPr>
              <w:t>预算年度：</w:t>
            </w:r>
            <w:r>
              <w:rPr>
                <w:lang w:val="en-US"/>
              </w:rPr>
              <w:t>2024</w:t>
            </w:r>
          </w:p>
        </w:tc>
        <w:tc>
          <w:tcPr>
            <w:tcW w:w="6661" w:type="dxa"/>
            <w:gridSpan w:val="2"/>
            <w:tcBorders>
              <w:top w:val="single" w:color="FFFFFF" w:sz="6" w:space="0"/>
              <w:left w:val="single" w:color="FFFFFF" w:sz="6" w:space="0"/>
              <w:bottom w:val="single" w:color="000000" w:sz="6" w:space="0"/>
              <w:right w:val="single" w:color="FFFFFF" w:sz="6" w:space="0"/>
            </w:tcBorders>
            <w:noWrap w:val="0"/>
            <w:vAlign w:val="center"/>
          </w:tcPr>
          <w:p w14:paraId="40ECFACE">
            <w:pPr>
              <w:pStyle w:val="10"/>
              <w:widowControl/>
              <w:rPr>
                <w:lang w:val="en-US"/>
              </w:rPr>
            </w:pPr>
            <w:r>
              <w:rPr>
                <w:lang w:val="uk"/>
              </w:rPr>
              <w:t>单位：万元</w:t>
            </w:r>
          </w:p>
        </w:tc>
      </w:tr>
      <w:tr w14:paraId="5ADAF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14:paraId="786857C9">
            <w:pPr>
              <w:pStyle w:val="11"/>
              <w:widowControl/>
              <w:rPr>
                <w:lang w:val="en-US"/>
              </w:rPr>
            </w:pPr>
            <w:r>
              <w:rPr>
                <w:lang w:val="uk"/>
              </w:rPr>
              <w:t>序号</w:t>
            </w:r>
          </w:p>
        </w:tc>
        <w:tc>
          <w:tcPr>
            <w:tcW w:w="6661" w:type="dxa"/>
            <w:gridSpan w:val="2"/>
            <w:tcBorders>
              <w:top w:val="single" w:color="000000" w:sz="6" w:space="0"/>
              <w:left w:val="single" w:color="000000" w:sz="6" w:space="0"/>
              <w:bottom w:val="single" w:color="000000" w:sz="6" w:space="0"/>
              <w:right w:val="single" w:color="000000" w:sz="6" w:space="0"/>
            </w:tcBorders>
            <w:noWrap w:val="0"/>
            <w:vAlign w:val="center"/>
          </w:tcPr>
          <w:p w14:paraId="439CF7CC">
            <w:pPr>
              <w:pStyle w:val="11"/>
              <w:widowControl/>
              <w:rPr>
                <w:lang w:val="en-US"/>
              </w:rPr>
            </w:pPr>
            <w:r>
              <w:rPr>
                <w:lang w:val="uk"/>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0"/>
            <w:vAlign w:val="center"/>
          </w:tcPr>
          <w:p w14:paraId="7D1E3B48">
            <w:pPr>
              <w:pStyle w:val="11"/>
              <w:widowControl/>
              <w:rPr>
                <w:lang w:val="en-US"/>
              </w:rPr>
            </w:pPr>
            <w:r>
              <w:rPr>
                <w:lang w:val="uk"/>
              </w:rPr>
              <w:t>支出</w:t>
            </w:r>
          </w:p>
        </w:tc>
      </w:tr>
      <w:tr w14:paraId="0FBDB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FD05DC2">
            <w:pPr>
              <w:rPr>
                <w:rFonts w:hint="default" w:ascii="Times New Roman" w:hAnsi="Times New Roman" w:cs="Times New Roman"/>
                <w:sz w:val="20"/>
                <w:szCs w:val="20"/>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15E4704">
            <w:pPr>
              <w:pStyle w:val="11"/>
              <w:widowControl/>
              <w:rPr>
                <w:lang w:val="en-US"/>
              </w:rPr>
            </w:pPr>
            <w:r>
              <w:rPr>
                <w:lang w:val="uk"/>
              </w:rPr>
              <w:t>项</w:t>
            </w:r>
            <w:r>
              <w:rPr>
                <w:lang w:val="en-US"/>
              </w:rPr>
              <w:t xml:space="preserve">  </w:t>
            </w:r>
            <w:r>
              <w:rPr>
                <w:lang w:val="uk"/>
              </w:rPr>
              <w:t>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8D5235E">
            <w:pPr>
              <w:pStyle w:val="11"/>
              <w:widowControl/>
              <w:rPr>
                <w:lang w:val="en-US"/>
              </w:rPr>
            </w:pPr>
            <w:r>
              <w:rPr>
                <w:lang w:val="uk"/>
              </w:rPr>
              <w:t>预算数</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BB030E3">
            <w:pPr>
              <w:pStyle w:val="11"/>
              <w:widowControl/>
              <w:rPr>
                <w:lang w:val="en-US"/>
              </w:rPr>
            </w:pPr>
            <w:r>
              <w:rPr>
                <w:lang w:val="uk"/>
              </w:rPr>
              <w:t>项</w:t>
            </w:r>
            <w:r>
              <w:rPr>
                <w:lang w:val="en-US"/>
              </w:rPr>
              <w:t xml:space="preserve">  </w:t>
            </w:r>
            <w:r>
              <w:rPr>
                <w:lang w:val="uk"/>
              </w:rPr>
              <w:t>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1DC0765">
            <w:pPr>
              <w:pStyle w:val="11"/>
              <w:widowControl/>
              <w:rPr>
                <w:lang w:val="en-US"/>
              </w:rPr>
            </w:pPr>
            <w:r>
              <w:rPr>
                <w:lang w:val="uk"/>
              </w:rPr>
              <w:t>预算数</w:t>
            </w:r>
          </w:p>
        </w:tc>
      </w:tr>
      <w:tr w14:paraId="596B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46C8361">
            <w:pPr>
              <w:pStyle w:val="11"/>
              <w:widowControl/>
              <w:rPr>
                <w:lang w:val="en-US"/>
              </w:rPr>
            </w:pPr>
            <w:r>
              <w:rPr>
                <w:lang w:val="uk"/>
              </w:rPr>
              <w:t>栏次</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FA0C34A">
            <w:pPr>
              <w:pStyle w:val="11"/>
              <w:widowControl/>
              <w:rPr>
                <w:lang w:val="en-US"/>
              </w:rPr>
            </w:pPr>
            <w:r>
              <w:rPr>
                <w:lang w:val="en-US"/>
              </w:rPr>
              <w:t>1</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0D39693">
            <w:pPr>
              <w:pStyle w:val="11"/>
              <w:widowControl/>
              <w:rPr>
                <w:lang w:val="en-US"/>
              </w:rPr>
            </w:pPr>
            <w:r>
              <w:rPr>
                <w:lang w:val="en-US"/>
              </w:rPr>
              <w:t>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417CACE">
            <w:pPr>
              <w:pStyle w:val="11"/>
              <w:widowControl/>
              <w:rPr>
                <w:lang w:val="en-US"/>
              </w:rPr>
            </w:pPr>
            <w:r>
              <w:rPr>
                <w:lang w:val="en-US"/>
              </w:rPr>
              <w:t>3</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0D255F4">
            <w:pPr>
              <w:pStyle w:val="11"/>
              <w:widowControl/>
              <w:rPr>
                <w:lang w:val="en-US"/>
              </w:rPr>
            </w:pPr>
            <w:r>
              <w:rPr>
                <w:lang w:val="en-US"/>
              </w:rPr>
              <w:t>4</w:t>
            </w:r>
          </w:p>
        </w:tc>
      </w:tr>
      <w:tr w14:paraId="4515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C95C3CA">
            <w:pPr>
              <w:pStyle w:val="12"/>
              <w:widowControl/>
              <w:rPr>
                <w:lang w:val="en-US"/>
              </w:rPr>
            </w:pPr>
            <w:r>
              <w:rPr>
                <w:lang w:val="en-US"/>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B95470E">
            <w:pPr>
              <w:pStyle w:val="13"/>
              <w:widowControl/>
              <w:rPr>
                <w:lang w:val="en-US"/>
              </w:rPr>
            </w:pPr>
            <w:r>
              <w:rPr>
                <w:lang w:val="uk"/>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B72FFD0">
            <w:pPr>
              <w:pStyle w:val="14"/>
              <w:widowControl/>
              <w:rPr>
                <w:lang w:val="en-US"/>
              </w:rPr>
            </w:pPr>
            <w:r>
              <w:rPr>
                <w:lang w:val="en-US"/>
              </w:rPr>
              <w:t>73733.02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870C478">
            <w:pPr>
              <w:pStyle w:val="13"/>
              <w:widowControl/>
              <w:rPr>
                <w:lang w:val="en-US"/>
              </w:rPr>
            </w:pPr>
            <w:r>
              <w:rPr>
                <w:lang w:val="uk"/>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FE1986A">
            <w:pPr>
              <w:pStyle w:val="14"/>
              <w:widowControl/>
              <w:rPr>
                <w:lang w:val="en-US"/>
              </w:rPr>
            </w:pPr>
          </w:p>
        </w:tc>
      </w:tr>
      <w:tr w14:paraId="5ABA1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267CAED">
            <w:pPr>
              <w:pStyle w:val="12"/>
              <w:widowControl/>
              <w:rPr>
                <w:lang w:val="en-US"/>
              </w:rPr>
            </w:pPr>
            <w:r>
              <w:rPr>
                <w:lang w:val="en-US"/>
              </w:rPr>
              <w:t>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5224FB0">
            <w:pPr>
              <w:pStyle w:val="13"/>
              <w:widowControl/>
              <w:rPr>
                <w:lang w:val="en-US"/>
              </w:rPr>
            </w:pPr>
            <w:r>
              <w:rPr>
                <w:lang w:val="uk"/>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29FD511">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18215E2">
            <w:pPr>
              <w:pStyle w:val="13"/>
              <w:widowControl/>
              <w:rPr>
                <w:lang w:val="en-US"/>
              </w:rPr>
            </w:pPr>
            <w:r>
              <w:rPr>
                <w:lang w:val="uk"/>
              </w:rPr>
              <w:t>二、外交支出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2E3B19E">
            <w:pPr>
              <w:pStyle w:val="14"/>
              <w:widowControl/>
              <w:rPr>
                <w:lang w:val="en-US"/>
              </w:rPr>
            </w:pPr>
          </w:p>
        </w:tc>
      </w:tr>
      <w:tr w14:paraId="121ED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24D3290">
            <w:pPr>
              <w:pStyle w:val="12"/>
              <w:widowControl/>
              <w:rPr>
                <w:lang w:val="en-US"/>
              </w:rPr>
            </w:pPr>
            <w:r>
              <w:rPr>
                <w:lang w:val="en-US"/>
              </w:rPr>
              <w:t>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4CD7477">
            <w:pPr>
              <w:pStyle w:val="13"/>
              <w:widowControl/>
              <w:rPr>
                <w:lang w:val="en-US"/>
              </w:rPr>
            </w:pPr>
            <w:r>
              <w:rPr>
                <w:lang w:val="uk"/>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A5A21F7">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815450C">
            <w:pPr>
              <w:pStyle w:val="13"/>
              <w:widowControl/>
              <w:rPr>
                <w:lang w:val="en-US"/>
              </w:rPr>
            </w:pPr>
            <w:r>
              <w:rPr>
                <w:lang w:val="uk"/>
              </w:rPr>
              <w:t>三、国防支出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BCCA127">
            <w:pPr>
              <w:pStyle w:val="14"/>
              <w:widowControl/>
              <w:rPr>
                <w:lang w:val="en-US"/>
              </w:rPr>
            </w:pPr>
          </w:p>
        </w:tc>
      </w:tr>
      <w:tr w14:paraId="6A763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3307107">
            <w:pPr>
              <w:pStyle w:val="12"/>
              <w:widowControl/>
              <w:rPr>
                <w:lang w:val="en-US"/>
              </w:rPr>
            </w:pPr>
            <w:r>
              <w:rPr>
                <w:lang w:val="en-US"/>
              </w:rPr>
              <w:t>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C0D4013">
            <w:pPr>
              <w:pStyle w:val="13"/>
              <w:widowControl/>
              <w:rPr>
                <w:lang w:val="en-US"/>
              </w:rPr>
            </w:pPr>
            <w:r>
              <w:rPr>
                <w:lang w:val="uk"/>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984D4FF">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D458F4E">
            <w:pPr>
              <w:pStyle w:val="13"/>
              <w:widowControl/>
              <w:rPr>
                <w:lang w:val="en-US"/>
              </w:rPr>
            </w:pPr>
            <w:r>
              <w:rPr>
                <w:lang w:val="uk"/>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C84EE92">
            <w:pPr>
              <w:pStyle w:val="14"/>
              <w:widowControl/>
              <w:rPr>
                <w:lang w:val="en-US"/>
              </w:rPr>
            </w:pPr>
          </w:p>
        </w:tc>
      </w:tr>
      <w:tr w14:paraId="1475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DB6C23C">
            <w:pPr>
              <w:pStyle w:val="12"/>
              <w:widowControl/>
              <w:rPr>
                <w:lang w:val="en-US"/>
              </w:rPr>
            </w:pPr>
            <w:r>
              <w:rPr>
                <w:lang w:val="en-US"/>
              </w:rPr>
              <w:t>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9975891">
            <w:pPr>
              <w:pStyle w:val="13"/>
              <w:widowControl/>
              <w:rPr>
                <w:lang w:val="en-US"/>
              </w:rPr>
            </w:pPr>
            <w:r>
              <w:rPr>
                <w:lang w:val="uk"/>
              </w:rPr>
              <w:t>五、单位资金</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3448309">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71D655D">
            <w:pPr>
              <w:pStyle w:val="13"/>
              <w:widowControl/>
              <w:rPr>
                <w:lang w:val="en-US"/>
              </w:rPr>
            </w:pPr>
            <w:r>
              <w:rPr>
                <w:lang w:val="uk"/>
              </w:rPr>
              <w:t>五、教育支出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D4F4BBD">
            <w:pPr>
              <w:pStyle w:val="14"/>
              <w:widowControl/>
              <w:rPr>
                <w:lang w:val="en-US"/>
              </w:rPr>
            </w:pPr>
            <w:r>
              <w:rPr>
                <w:lang w:val="en-US"/>
              </w:rPr>
              <w:t>71409.53</w:t>
            </w:r>
          </w:p>
        </w:tc>
      </w:tr>
      <w:tr w14:paraId="2C2A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DEB4B70">
            <w:pPr>
              <w:pStyle w:val="12"/>
              <w:widowControl/>
              <w:rPr>
                <w:lang w:val="en-US"/>
              </w:rPr>
            </w:pPr>
            <w:r>
              <w:rPr>
                <w:lang w:val="en-US"/>
              </w:rPr>
              <w:t>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70B0712">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339DD75">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B47F8DE">
            <w:pPr>
              <w:pStyle w:val="13"/>
              <w:widowControl/>
              <w:rPr>
                <w:lang w:val="en-US"/>
              </w:rPr>
            </w:pPr>
            <w:r>
              <w:rPr>
                <w:lang w:val="uk"/>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B52469D">
            <w:pPr>
              <w:pStyle w:val="14"/>
              <w:widowControl/>
              <w:rPr>
                <w:lang w:val="en-US"/>
              </w:rPr>
            </w:pPr>
          </w:p>
        </w:tc>
      </w:tr>
      <w:tr w14:paraId="5BCC7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F65618A">
            <w:pPr>
              <w:pStyle w:val="12"/>
              <w:widowControl/>
              <w:rPr>
                <w:lang w:val="en-US"/>
              </w:rPr>
            </w:pPr>
            <w:r>
              <w:rPr>
                <w:lang w:val="en-US"/>
              </w:rPr>
              <w:t>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D346C09">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D67CA2B">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11DB037">
            <w:pPr>
              <w:pStyle w:val="13"/>
              <w:widowControl/>
              <w:rPr>
                <w:lang w:val="en-US"/>
              </w:rPr>
            </w:pPr>
            <w:r>
              <w:rPr>
                <w:lang w:val="uk"/>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ECAF7FF">
            <w:pPr>
              <w:pStyle w:val="14"/>
              <w:widowControl/>
              <w:rPr>
                <w:lang w:val="en-US"/>
              </w:rPr>
            </w:pPr>
          </w:p>
        </w:tc>
      </w:tr>
      <w:tr w14:paraId="7E9CF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3C0BAC5">
            <w:pPr>
              <w:pStyle w:val="12"/>
              <w:widowControl/>
              <w:rPr>
                <w:lang w:val="en-US"/>
              </w:rPr>
            </w:pPr>
            <w:r>
              <w:rPr>
                <w:lang w:val="en-US"/>
              </w:rPr>
              <w:t>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0428286">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9D06482">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B04D4E7">
            <w:pPr>
              <w:pStyle w:val="13"/>
              <w:widowControl/>
              <w:rPr>
                <w:lang w:val="en-US"/>
              </w:rPr>
            </w:pPr>
            <w:r>
              <w:rPr>
                <w:lang w:val="uk"/>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6FDD157C">
            <w:pPr>
              <w:pStyle w:val="14"/>
              <w:widowControl/>
              <w:rPr>
                <w:lang w:val="en-US"/>
              </w:rPr>
            </w:pPr>
            <w:r>
              <w:rPr>
                <w:lang w:val="en-US"/>
              </w:rPr>
              <w:t>1042.11</w:t>
            </w:r>
          </w:p>
        </w:tc>
      </w:tr>
      <w:tr w14:paraId="41E7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DD1E80F">
            <w:pPr>
              <w:pStyle w:val="12"/>
              <w:widowControl/>
              <w:rPr>
                <w:lang w:val="en-US"/>
              </w:rPr>
            </w:pPr>
            <w:r>
              <w:rPr>
                <w:lang w:val="en-US"/>
              </w:rPr>
              <w:t>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83852FF">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2C5374D">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4CAC7A4">
            <w:pPr>
              <w:pStyle w:val="13"/>
              <w:widowControl/>
              <w:rPr>
                <w:lang w:val="en-US"/>
              </w:rPr>
            </w:pPr>
            <w:r>
              <w:rPr>
                <w:lang w:val="uk"/>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4FD3916">
            <w:pPr>
              <w:pStyle w:val="14"/>
              <w:widowControl/>
              <w:rPr>
                <w:lang w:val="en-US"/>
              </w:rPr>
            </w:pPr>
          </w:p>
        </w:tc>
      </w:tr>
      <w:tr w14:paraId="69A30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7AA0F80">
            <w:pPr>
              <w:pStyle w:val="12"/>
              <w:widowControl/>
              <w:rPr>
                <w:lang w:val="en-US"/>
              </w:rPr>
            </w:pPr>
            <w:r>
              <w:rPr>
                <w:lang w:val="en-US"/>
              </w:rPr>
              <w:t>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A081ADF">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7F42AD2">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2E42C64">
            <w:pPr>
              <w:pStyle w:val="13"/>
              <w:widowControl/>
              <w:rPr>
                <w:lang w:val="en-US"/>
              </w:rPr>
            </w:pPr>
            <w:r>
              <w:rPr>
                <w:lang w:val="uk"/>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80F1EA4">
            <w:pPr>
              <w:pStyle w:val="14"/>
              <w:widowControl/>
              <w:rPr>
                <w:lang w:val="en-US"/>
              </w:rPr>
            </w:pPr>
            <w:r>
              <w:rPr>
                <w:lang w:val="en-US"/>
              </w:rPr>
              <w:t>720.29</w:t>
            </w:r>
          </w:p>
        </w:tc>
      </w:tr>
      <w:tr w14:paraId="7EAED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E93F950">
            <w:pPr>
              <w:pStyle w:val="12"/>
              <w:widowControl/>
              <w:rPr>
                <w:lang w:val="en-US"/>
              </w:rPr>
            </w:pPr>
            <w:r>
              <w:rPr>
                <w:lang w:val="en-US"/>
              </w:rPr>
              <w:t>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FA1F849">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E83B4C8">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236CA7D">
            <w:pPr>
              <w:pStyle w:val="13"/>
              <w:widowControl/>
              <w:rPr>
                <w:lang w:val="en-US"/>
              </w:rPr>
            </w:pPr>
            <w:r>
              <w:rPr>
                <w:lang w:val="uk"/>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60399FBD">
            <w:pPr>
              <w:pStyle w:val="14"/>
              <w:widowControl/>
              <w:rPr>
                <w:lang w:val="en-US"/>
              </w:rPr>
            </w:pPr>
          </w:p>
        </w:tc>
      </w:tr>
      <w:tr w14:paraId="7A62F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837EADF">
            <w:pPr>
              <w:pStyle w:val="12"/>
              <w:widowControl/>
              <w:rPr>
                <w:lang w:val="en-US"/>
              </w:rPr>
            </w:pPr>
            <w:r>
              <w:rPr>
                <w:lang w:val="en-US"/>
              </w:rPr>
              <w:t>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B091F4F">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B14F1F7">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AC8C77B">
            <w:pPr>
              <w:pStyle w:val="13"/>
              <w:widowControl/>
              <w:rPr>
                <w:lang w:val="en-US"/>
              </w:rPr>
            </w:pPr>
            <w:r>
              <w:rPr>
                <w:lang w:val="uk"/>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CB7F0B9">
            <w:pPr>
              <w:pStyle w:val="14"/>
              <w:widowControl/>
              <w:rPr>
                <w:lang w:val="en-US"/>
              </w:rPr>
            </w:pPr>
          </w:p>
        </w:tc>
      </w:tr>
      <w:tr w14:paraId="56E1D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B65E7DC">
            <w:pPr>
              <w:pStyle w:val="12"/>
              <w:widowControl/>
              <w:rPr>
                <w:lang w:val="en-US"/>
              </w:rPr>
            </w:pPr>
            <w:r>
              <w:rPr>
                <w:lang w:val="en-US"/>
              </w:rPr>
              <w:t>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0B33D6C">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4E5E3A2">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C5B736A">
            <w:pPr>
              <w:pStyle w:val="13"/>
              <w:widowControl/>
              <w:rPr>
                <w:lang w:val="en-US"/>
              </w:rPr>
            </w:pPr>
            <w:r>
              <w:rPr>
                <w:lang w:val="uk"/>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6A664C2">
            <w:pPr>
              <w:pStyle w:val="14"/>
              <w:widowControl/>
              <w:rPr>
                <w:lang w:val="en-US"/>
              </w:rPr>
            </w:pPr>
          </w:p>
        </w:tc>
      </w:tr>
      <w:tr w14:paraId="5B209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4E3ECF8">
            <w:pPr>
              <w:pStyle w:val="12"/>
              <w:widowControl/>
              <w:rPr>
                <w:lang w:val="en-US"/>
              </w:rPr>
            </w:pPr>
            <w:r>
              <w:rPr>
                <w:lang w:val="en-US"/>
              </w:rPr>
              <w:t>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F1B81AB">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5B7F719">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B75E43A">
            <w:pPr>
              <w:pStyle w:val="13"/>
              <w:widowControl/>
              <w:rPr>
                <w:lang w:val="en-US"/>
              </w:rPr>
            </w:pPr>
            <w:r>
              <w:rPr>
                <w:lang w:val="uk"/>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B63F26A">
            <w:pPr>
              <w:pStyle w:val="14"/>
              <w:widowControl/>
              <w:rPr>
                <w:lang w:val="en-US"/>
              </w:rPr>
            </w:pPr>
          </w:p>
        </w:tc>
      </w:tr>
      <w:tr w14:paraId="4E04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C6C2592">
            <w:pPr>
              <w:pStyle w:val="12"/>
              <w:widowControl/>
              <w:rPr>
                <w:lang w:val="en-US"/>
              </w:rPr>
            </w:pPr>
            <w:r>
              <w:rPr>
                <w:lang w:val="en-US"/>
              </w:rPr>
              <w:t>15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293E76C">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9B73CB8">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DE8B876">
            <w:pPr>
              <w:pStyle w:val="13"/>
              <w:widowControl/>
              <w:rPr>
                <w:lang w:val="en-US"/>
              </w:rPr>
            </w:pPr>
            <w:r>
              <w:rPr>
                <w:lang w:val="uk"/>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8840304">
            <w:pPr>
              <w:pStyle w:val="14"/>
              <w:widowControl/>
              <w:rPr>
                <w:lang w:val="en-US"/>
              </w:rPr>
            </w:pPr>
          </w:p>
        </w:tc>
      </w:tr>
      <w:tr w14:paraId="6E9E4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4879A91">
            <w:pPr>
              <w:pStyle w:val="12"/>
              <w:widowControl/>
              <w:rPr>
                <w:lang w:val="en-US"/>
              </w:rPr>
            </w:pPr>
            <w:r>
              <w:rPr>
                <w:lang w:val="en-US"/>
              </w:rPr>
              <w:t>16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648443F">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6DFEE5FA">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6B2F91C">
            <w:pPr>
              <w:pStyle w:val="13"/>
              <w:widowControl/>
              <w:rPr>
                <w:lang w:val="en-US"/>
              </w:rPr>
            </w:pPr>
            <w:r>
              <w:rPr>
                <w:lang w:val="uk"/>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7AE958C">
            <w:pPr>
              <w:pStyle w:val="14"/>
              <w:widowControl/>
              <w:rPr>
                <w:lang w:val="en-US"/>
              </w:rPr>
            </w:pPr>
          </w:p>
        </w:tc>
      </w:tr>
      <w:tr w14:paraId="6ED9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4CF5A07">
            <w:pPr>
              <w:pStyle w:val="12"/>
              <w:widowControl/>
              <w:rPr>
                <w:lang w:val="en-US"/>
              </w:rPr>
            </w:pPr>
            <w:r>
              <w:rPr>
                <w:lang w:val="en-US"/>
              </w:rPr>
              <w:t>17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F9A21D0">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A692E26">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775C59F">
            <w:pPr>
              <w:pStyle w:val="13"/>
              <w:widowControl/>
              <w:rPr>
                <w:lang w:val="en-US"/>
              </w:rPr>
            </w:pPr>
            <w:r>
              <w:rPr>
                <w:lang w:val="uk"/>
              </w:rPr>
              <w:t>十七、金融支出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CDDDF3A">
            <w:pPr>
              <w:pStyle w:val="14"/>
              <w:widowControl/>
              <w:rPr>
                <w:lang w:val="en-US"/>
              </w:rPr>
            </w:pPr>
          </w:p>
        </w:tc>
      </w:tr>
      <w:tr w14:paraId="15494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36077A2">
            <w:pPr>
              <w:pStyle w:val="12"/>
              <w:widowControl/>
              <w:rPr>
                <w:lang w:val="en-US"/>
              </w:rPr>
            </w:pPr>
            <w:r>
              <w:rPr>
                <w:lang w:val="en-US"/>
              </w:rPr>
              <w:t>18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FC69F7A">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C4ED8DD">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6AFCD39">
            <w:pPr>
              <w:pStyle w:val="13"/>
              <w:widowControl/>
              <w:rPr>
                <w:lang w:val="en-US"/>
              </w:rPr>
            </w:pPr>
            <w:r>
              <w:rPr>
                <w:lang w:val="uk"/>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F8CFCBD">
            <w:pPr>
              <w:pStyle w:val="14"/>
              <w:widowControl/>
              <w:rPr>
                <w:lang w:val="en-US"/>
              </w:rPr>
            </w:pPr>
          </w:p>
        </w:tc>
      </w:tr>
      <w:tr w14:paraId="69480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C7A4A6B">
            <w:pPr>
              <w:pStyle w:val="12"/>
              <w:widowControl/>
              <w:rPr>
                <w:lang w:val="en-US"/>
              </w:rPr>
            </w:pPr>
            <w:r>
              <w:rPr>
                <w:lang w:val="en-US"/>
              </w:rPr>
              <w:t>19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1162A97">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C46248F">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18387A4">
            <w:pPr>
              <w:pStyle w:val="13"/>
              <w:widowControl/>
              <w:rPr>
                <w:lang w:val="en-US"/>
              </w:rPr>
            </w:pPr>
            <w:r>
              <w:rPr>
                <w:lang w:val="uk"/>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568C88E">
            <w:pPr>
              <w:pStyle w:val="14"/>
              <w:widowControl/>
              <w:rPr>
                <w:lang w:val="en-US"/>
              </w:rPr>
            </w:pPr>
          </w:p>
        </w:tc>
      </w:tr>
      <w:tr w14:paraId="2526C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4089D75">
            <w:pPr>
              <w:pStyle w:val="12"/>
              <w:widowControl/>
              <w:rPr>
                <w:lang w:val="en-US"/>
              </w:rPr>
            </w:pPr>
            <w:r>
              <w:rPr>
                <w:lang w:val="en-US"/>
              </w:rPr>
              <w:t>20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C1F4699">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45DE2C4">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CAC22B6">
            <w:pPr>
              <w:pStyle w:val="13"/>
              <w:widowControl/>
              <w:rPr>
                <w:lang w:val="en-US"/>
              </w:rPr>
            </w:pPr>
            <w:r>
              <w:rPr>
                <w:lang w:val="uk"/>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3805ED1">
            <w:pPr>
              <w:pStyle w:val="14"/>
              <w:widowControl/>
              <w:rPr>
                <w:lang w:val="en-US"/>
              </w:rPr>
            </w:pPr>
            <w:r>
              <w:rPr>
                <w:lang w:val="en-US"/>
              </w:rPr>
              <w:t>596.05</w:t>
            </w:r>
          </w:p>
        </w:tc>
      </w:tr>
      <w:tr w14:paraId="0544A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AD774CF">
            <w:pPr>
              <w:pStyle w:val="12"/>
              <w:widowControl/>
              <w:rPr>
                <w:lang w:val="en-US"/>
              </w:rPr>
            </w:pPr>
            <w:r>
              <w:rPr>
                <w:lang w:val="en-US"/>
              </w:rPr>
              <w:t>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6F8330F">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8688E23">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C64F081">
            <w:pPr>
              <w:pStyle w:val="13"/>
              <w:widowControl/>
              <w:rPr>
                <w:lang w:val="en-US"/>
              </w:rPr>
            </w:pPr>
            <w:r>
              <w:rPr>
                <w:lang w:val="uk"/>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611931E6">
            <w:pPr>
              <w:pStyle w:val="14"/>
              <w:widowControl/>
              <w:rPr>
                <w:lang w:val="en-US"/>
              </w:rPr>
            </w:pPr>
          </w:p>
        </w:tc>
      </w:tr>
      <w:tr w14:paraId="74D81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DC844BE">
            <w:pPr>
              <w:pStyle w:val="12"/>
              <w:widowControl/>
              <w:rPr>
                <w:lang w:val="en-US"/>
              </w:rPr>
            </w:pPr>
            <w:r>
              <w:rPr>
                <w:lang w:val="en-US"/>
              </w:rPr>
              <w:t>22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FE43961">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8B5D7B9">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9DD8095">
            <w:pPr>
              <w:pStyle w:val="13"/>
              <w:widowControl/>
              <w:rPr>
                <w:lang w:val="en-US"/>
              </w:rPr>
            </w:pPr>
            <w:r>
              <w:rPr>
                <w:lang w:val="uk"/>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642BDD4C">
            <w:pPr>
              <w:pStyle w:val="14"/>
              <w:widowControl/>
              <w:rPr>
                <w:lang w:val="en-US"/>
              </w:rPr>
            </w:pPr>
          </w:p>
        </w:tc>
      </w:tr>
      <w:tr w14:paraId="2ACDC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043AF51">
            <w:pPr>
              <w:pStyle w:val="12"/>
              <w:widowControl/>
              <w:rPr>
                <w:lang w:val="en-US"/>
              </w:rPr>
            </w:pPr>
            <w:r>
              <w:rPr>
                <w:lang w:val="en-US"/>
              </w:rPr>
              <w:t>23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AC57954">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4D7F32B">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99B9117">
            <w:pPr>
              <w:pStyle w:val="13"/>
              <w:widowControl/>
              <w:rPr>
                <w:lang w:val="en-US"/>
              </w:rPr>
            </w:pPr>
            <w:r>
              <w:rPr>
                <w:lang w:val="uk"/>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2E3B347">
            <w:pPr>
              <w:pStyle w:val="14"/>
              <w:widowControl/>
              <w:rPr>
                <w:lang w:val="en-US"/>
              </w:rPr>
            </w:pPr>
          </w:p>
        </w:tc>
      </w:tr>
      <w:tr w14:paraId="51D3F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2F4981E">
            <w:pPr>
              <w:pStyle w:val="12"/>
              <w:widowControl/>
              <w:rPr>
                <w:lang w:val="en-US"/>
              </w:rPr>
            </w:pPr>
            <w:r>
              <w:rPr>
                <w:lang w:val="en-US"/>
              </w:rPr>
              <w:t>24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F6B8274">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9D7774D">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75AFFFB">
            <w:pPr>
              <w:pStyle w:val="13"/>
              <w:widowControl/>
              <w:rPr>
                <w:lang w:val="en-US"/>
              </w:rPr>
            </w:pPr>
            <w:r>
              <w:rPr>
                <w:lang w:val="uk"/>
              </w:rPr>
              <w:t>二十四、预备费</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D8A5250">
            <w:pPr>
              <w:pStyle w:val="14"/>
              <w:widowControl/>
              <w:rPr>
                <w:lang w:val="en-US"/>
              </w:rPr>
            </w:pPr>
          </w:p>
        </w:tc>
      </w:tr>
      <w:tr w14:paraId="4F7B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6753E71">
            <w:pPr>
              <w:pStyle w:val="12"/>
              <w:widowControl/>
              <w:rPr>
                <w:lang w:val="en-US"/>
              </w:rPr>
            </w:pPr>
            <w:r>
              <w:rPr>
                <w:lang w:val="en-US"/>
              </w:rPr>
              <w:t>25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A51947D">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E827E67">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60F8E23">
            <w:pPr>
              <w:pStyle w:val="13"/>
              <w:widowControl/>
              <w:rPr>
                <w:lang w:val="en-US"/>
              </w:rPr>
            </w:pPr>
            <w:r>
              <w:rPr>
                <w:lang w:val="uk"/>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11BB611">
            <w:pPr>
              <w:pStyle w:val="14"/>
              <w:widowControl/>
              <w:rPr>
                <w:lang w:val="en-US"/>
              </w:rPr>
            </w:pPr>
          </w:p>
        </w:tc>
      </w:tr>
      <w:tr w14:paraId="0A948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23F7F7E">
            <w:pPr>
              <w:pStyle w:val="12"/>
              <w:widowControl/>
              <w:rPr>
                <w:lang w:val="en-US"/>
              </w:rPr>
            </w:pPr>
            <w:r>
              <w:rPr>
                <w:lang w:val="en-US"/>
              </w:rPr>
              <w:t>26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5373A83">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78F5050">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779EF04">
            <w:pPr>
              <w:pStyle w:val="13"/>
              <w:widowControl/>
              <w:rPr>
                <w:lang w:val="en-US"/>
              </w:rPr>
            </w:pPr>
            <w:r>
              <w:rPr>
                <w:lang w:val="uk"/>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E3A026D">
            <w:pPr>
              <w:pStyle w:val="14"/>
              <w:widowControl/>
              <w:rPr>
                <w:lang w:val="en-US"/>
              </w:rPr>
            </w:pPr>
          </w:p>
        </w:tc>
      </w:tr>
      <w:tr w14:paraId="4FFE3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76E2993">
            <w:pPr>
              <w:pStyle w:val="12"/>
              <w:widowControl/>
              <w:rPr>
                <w:lang w:val="en-US"/>
              </w:rPr>
            </w:pPr>
            <w:r>
              <w:rPr>
                <w:lang w:val="en-US"/>
              </w:rPr>
              <w:t>27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268E374">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D464A58">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F54CAF9">
            <w:pPr>
              <w:pStyle w:val="13"/>
              <w:widowControl/>
              <w:rPr>
                <w:lang w:val="en-US"/>
              </w:rPr>
            </w:pPr>
            <w:r>
              <w:rPr>
                <w:lang w:val="uk"/>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65CFB628">
            <w:pPr>
              <w:pStyle w:val="14"/>
              <w:widowControl/>
              <w:rPr>
                <w:lang w:val="en-US"/>
              </w:rPr>
            </w:pPr>
          </w:p>
        </w:tc>
      </w:tr>
      <w:tr w14:paraId="062AF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BC67D7C">
            <w:pPr>
              <w:pStyle w:val="12"/>
              <w:widowControl/>
              <w:rPr>
                <w:lang w:val="en-US"/>
              </w:rPr>
            </w:pPr>
            <w:r>
              <w:rPr>
                <w:lang w:val="en-US"/>
              </w:rPr>
              <w:t>28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26FE901">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899542D">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2B6A462">
            <w:pPr>
              <w:pStyle w:val="13"/>
              <w:widowControl/>
              <w:rPr>
                <w:lang w:val="en-US"/>
              </w:rPr>
            </w:pPr>
            <w:r>
              <w:rPr>
                <w:lang w:val="uk"/>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BB366AC">
            <w:pPr>
              <w:pStyle w:val="14"/>
              <w:widowControl/>
              <w:rPr>
                <w:lang w:val="en-US"/>
              </w:rPr>
            </w:pPr>
          </w:p>
        </w:tc>
      </w:tr>
      <w:tr w14:paraId="3ED9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91EB752">
            <w:pPr>
              <w:pStyle w:val="12"/>
              <w:widowControl/>
              <w:rPr>
                <w:lang w:val="en-US"/>
              </w:rPr>
            </w:pPr>
            <w:r>
              <w:rPr>
                <w:lang w:val="en-US"/>
              </w:rPr>
              <w:t>29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A1FDBBB">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533587D">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DB6C537">
            <w:pPr>
              <w:pStyle w:val="13"/>
              <w:widowControl/>
              <w:rPr>
                <w:lang w:val="en-US"/>
              </w:rPr>
            </w:pPr>
            <w:r>
              <w:rPr>
                <w:lang w:val="uk"/>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FA9BB3D">
            <w:pPr>
              <w:pStyle w:val="14"/>
              <w:widowControl/>
              <w:rPr>
                <w:lang w:val="en-US"/>
              </w:rPr>
            </w:pPr>
          </w:p>
        </w:tc>
      </w:tr>
      <w:tr w14:paraId="6C68E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0A89BAB">
            <w:pPr>
              <w:pStyle w:val="12"/>
              <w:widowControl/>
              <w:rPr>
                <w:lang w:val="en-US"/>
              </w:rPr>
            </w:pPr>
            <w:r>
              <w:rPr>
                <w:lang w:val="en-US"/>
              </w:rPr>
              <w:t>30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5CF7CE6">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92F9A3B">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7EC9C64">
            <w:pPr>
              <w:pStyle w:val="13"/>
              <w:widowControl/>
              <w:rPr>
                <w:lang w:val="en-US"/>
              </w:rPr>
            </w:pPr>
            <w:r>
              <w:rPr>
                <w:lang w:val="uk"/>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E8F847C">
            <w:pPr>
              <w:pStyle w:val="14"/>
              <w:widowControl/>
              <w:rPr>
                <w:lang w:val="en-US"/>
              </w:rPr>
            </w:pPr>
          </w:p>
        </w:tc>
      </w:tr>
      <w:tr w14:paraId="240BD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44813B8">
            <w:pPr>
              <w:pStyle w:val="12"/>
              <w:widowControl/>
              <w:rPr>
                <w:lang w:val="en-US"/>
              </w:rPr>
            </w:pPr>
            <w:r>
              <w:rPr>
                <w:lang w:val="en-US"/>
              </w:rPr>
              <w:t>31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AA7E208">
            <w:pPr>
              <w:pStyle w:val="13"/>
              <w:widowControl/>
              <w:rPr>
                <w:lang w:val="en-US"/>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A627706">
            <w:pPr>
              <w:pStyle w:val="14"/>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DE7E27F">
            <w:pPr>
              <w:pStyle w:val="13"/>
              <w:widowControl/>
              <w:rPr>
                <w:lang w:val="en-US"/>
              </w:rPr>
            </w:pPr>
            <w:r>
              <w:rPr>
                <w:lang w:val="uk"/>
              </w:rPr>
              <w:t>三十一、人行科目</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94D7D5C">
            <w:pPr>
              <w:pStyle w:val="14"/>
              <w:widowControl/>
              <w:rPr>
                <w:lang w:val="en-US"/>
              </w:rPr>
            </w:pPr>
          </w:p>
        </w:tc>
      </w:tr>
      <w:tr w14:paraId="090E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B197A66">
            <w:pPr>
              <w:pStyle w:val="12"/>
              <w:widowControl/>
              <w:rPr>
                <w:lang w:val="en-US"/>
              </w:rPr>
            </w:pPr>
            <w:r>
              <w:rPr>
                <w:lang w:val="en-US"/>
              </w:rPr>
              <w:t>32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087D086">
            <w:pPr>
              <w:pStyle w:val="15"/>
              <w:widowControl/>
              <w:rPr>
                <w:lang w:val="en-US"/>
              </w:rPr>
            </w:pPr>
            <w:r>
              <w:rPr>
                <w:lang w:val="uk"/>
              </w:rPr>
              <w:t>本年收入合计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D39F688">
            <w:pPr>
              <w:pStyle w:val="16"/>
              <w:widowControl/>
              <w:rPr>
                <w:lang w:val="en-US"/>
              </w:rPr>
            </w:pPr>
            <w:r>
              <w:rPr>
                <w:lang w:val="en-US"/>
              </w:rPr>
              <w:t>73733.02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3958170">
            <w:pPr>
              <w:pStyle w:val="15"/>
              <w:widowControl/>
              <w:rPr>
                <w:lang w:val="en-US"/>
              </w:rPr>
            </w:pPr>
            <w:r>
              <w:rPr>
                <w:lang w:val="uk"/>
              </w:rPr>
              <w:t>本年支出合计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041B29F">
            <w:pPr>
              <w:pStyle w:val="16"/>
              <w:widowControl/>
              <w:rPr>
                <w:lang w:val="en-US"/>
              </w:rPr>
            </w:pPr>
            <w:r>
              <w:rPr>
                <w:lang w:val="en-US"/>
              </w:rPr>
              <w:t>73767.98</w:t>
            </w:r>
          </w:p>
        </w:tc>
      </w:tr>
      <w:tr w14:paraId="33261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0E9B142">
            <w:pPr>
              <w:pStyle w:val="12"/>
              <w:widowControl/>
              <w:rPr>
                <w:lang w:val="en-US"/>
              </w:rPr>
            </w:pPr>
            <w:r>
              <w:rPr>
                <w:lang w:val="en-US"/>
              </w:rPr>
              <w:t>33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FC89121">
            <w:pPr>
              <w:pStyle w:val="13"/>
              <w:widowControl/>
              <w:rPr>
                <w:lang w:val="en-US"/>
              </w:rPr>
            </w:pPr>
            <w:r>
              <w:rPr>
                <w:lang w:val="uk"/>
              </w:rPr>
              <w:t>上年结转结余</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747F676">
            <w:pPr>
              <w:pStyle w:val="14"/>
              <w:widowControl/>
              <w:rPr>
                <w:lang w:val="en-US"/>
              </w:rPr>
            </w:pPr>
            <w:r>
              <w:rPr>
                <w:lang w:val="en-US"/>
              </w:rPr>
              <w:t>34.96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687E255">
            <w:pPr>
              <w:pStyle w:val="13"/>
              <w:widowControl/>
              <w:rPr>
                <w:lang w:val="en-US"/>
              </w:rPr>
            </w:pPr>
            <w:r>
              <w:rPr>
                <w:lang w:val="uk"/>
              </w:rPr>
              <w:t>年终结转结余</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BD1F6B8">
            <w:pPr>
              <w:pStyle w:val="14"/>
              <w:widowControl/>
              <w:rPr>
                <w:lang w:val="en-US"/>
              </w:rPr>
            </w:pPr>
          </w:p>
        </w:tc>
      </w:tr>
      <w:tr w14:paraId="1BF0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7060F3F">
            <w:pPr>
              <w:pStyle w:val="12"/>
              <w:widowControl/>
              <w:rPr>
                <w:lang w:val="en-US"/>
              </w:rPr>
            </w:pPr>
            <w:r>
              <w:rPr>
                <w:lang w:val="en-US"/>
              </w:rPr>
              <w:t>34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A6FE545">
            <w:pPr>
              <w:pStyle w:val="15"/>
              <w:widowControl/>
              <w:rPr>
                <w:lang w:val="en-US"/>
              </w:rPr>
            </w:pPr>
            <w:r>
              <w:rPr>
                <w:lang w:val="uk"/>
              </w:rPr>
              <w:t>收入总计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63FD9745">
            <w:pPr>
              <w:pStyle w:val="16"/>
              <w:widowControl/>
              <w:rPr>
                <w:lang w:val="en-US"/>
              </w:rPr>
            </w:pPr>
            <w:r>
              <w:rPr>
                <w:lang w:val="en-US"/>
              </w:rPr>
              <w:t>73767.98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DAD6CC4">
            <w:pPr>
              <w:pStyle w:val="15"/>
              <w:widowControl/>
              <w:rPr>
                <w:lang w:val="en-US"/>
              </w:rPr>
            </w:pPr>
            <w:r>
              <w:rPr>
                <w:lang w:val="uk"/>
              </w:rPr>
              <w:t>支出总计</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93828D7">
            <w:pPr>
              <w:pStyle w:val="16"/>
              <w:widowControl/>
              <w:rPr>
                <w:lang w:val="en-US"/>
              </w:rPr>
            </w:pPr>
            <w:r>
              <w:rPr>
                <w:lang w:val="en-US"/>
              </w:rPr>
              <w:t>73767.98</w:t>
            </w:r>
          </w:p>
        </w:tc>
      </w:tr>
    </w:tbl>
    <w:p w14:paraId="60291337">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1DF135B">
      <w:pPr>
        <w:keepNext w:val="0"/>
        <w:keepLines w:val="0"/>
        <w:widowControl/>
        <w:suppressLineNumbers w:val="0"/>
        <w:spacing w:before="0" w:beforeAutospacing="0" w:after="0" w:afterAutospacing="0"/>
        <w:ind w:left="0" w:right="0"/>
        <w:jc w:val="center"/>
        <w:outlineLvl w:val="1"/>
        <w:rPr>
          <w:lang w:val="en-US"/>
        </w:rPr>
      </w:pPr>
      <w:bookmarkStart w:id="1" w:name="_Toc_2_2_0000000002"/>
      <w:r>
        <w:rPr>
          <w:rFonts w:hint="eastAsia" w:ascii="方正小标宋_GBK" w:hAnsi="方正小标宋_GBK" w:eastAsia="方正小标宋_GBK" w:cs="方正小标宋_GBK"/>
          <w:color w:val="000000"/>
          <w:kern w:val="0"/>
          <w:sz w:val="36"/>
          <w:szCs w:val="24"/>
          <w:lang w:val="uk" w:eastAsia="zh-CN" w:bidi="ar"/>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5"/>
        <w:gridCol w:w="1135"/>
        <w:gridCol w:w="1135"/>
        <w:gridCol w:w="1135"/>
        <w:gridCol w:w="1135"/>
        <w:gridCol w:w="1135"/>
        <w:gridCol w:w="1135"/>
        <w:gridCol w:w="1135"/>
        <w:gridCol w:w="1135"/>
        <w:gridCol w:w="1135"/>
      </w:tblGrid>
      <w:tr w14:paraId="18E2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0"/>
            <w:vAlign w:val="center"/>
          </w:tcPr>
          <w:p w14:paraId="64AF358D">
            <w:pPr>
              <w:pStyle w:val="8"/>
              <w:widowControl/>
              <w:rPr>
                <w:lang w:val="en-US"/>
              </w:rPr>
            </w:pPr>
            <w:r>
              <w:rPr>
                <w:lang w:val="en-US"/>
              </w:rPr>
              <w:t>360</w:t>
            </w:r>
            <w:r>
              <w:rPr>
                <w:lang w:val="uk"/>
              </w:rPr>
              <w:t>曹妃甸区教育体育局</w:t>
            </w:r>
          </w:p>
        </w:tc>
        <w:tc>
          <w:tcPr>
            <w:tcW w:w="3404" w:type="dxa"/>
            <w:gridSpan w:val="3"/>
            <w:tcBorders>
              <w:top w:val="single" w:color="FFFFFF" w:sz="6" w:space="0"/>
              <w:left w:val="single" w:color="FFFFFF" w:sz="6" w:space="0"/>
              <w:bottom w:val="single" w:color="000000" w:sz="6" w:space="0"/>
              <w:right w:val="single" w:color="FFFFFF" w:sz="6" w:space="0"/>
            </w:tcBorders>
            <w:noWrap w:val="0"/>
            <w:vAlign w:val="center"/>
          </w:tcPr>
          <w:p w14:paraId="346409DB">
            <w:pPr>
              <w:pStyle w:val="9"/>
              <w:widowControl/>
              <w:rPr>
                <w:lang w:val="en-US"/>
              </w:rPr>
            </w:pPr>
            <w:r>
              <w:rPr>
                <w:lang w:val="uk"/>
              </w:rPr>
              <w:t>预算年度：</w:t>
            </w:r>
            <w:r>
              <w:rPr>
                <w:lang w:val="en-US"/>
              </w:rPr>
              <w:t>2024</w:t>
            </w:r>
          </w:p>
        </w:tc>
        <w:tc>
          <w:tcPr>
            <w:tcW w:w="5669" w:type="dxa"/>
            <w:gridSpan w:val="5"/>
            <w:tcBorders>
              <w:top w:val="single" w:color="FFFFFF" w:sz="6" w:space="0"/>
              <w:left w:val="single" w:color="FFFFFF" w:sz="6" w:space="0"/>
              <w:bottom w:val="single" w:color="000000" w:sz="6" w:space="0"/>
              <w:right w:val="single" w:color="FFFFFF" w:sz="6" w:space="0"/>
            </w:tcBorders>
            <w:noWrap w:val="0"/>
            <w:vAlign w:val="center"/>
          </w:tcPr>
          <w:p w14:paraId="6C0D6E14">
            <w:pPr>
              <w:pStyle w:val="10"/>
              <w:widowControl/>
              <w:rPr>
                <w:lang w:val="en-US"/>
              </w:rPr>
            </w:pPr>
            <w:r>
              <w:rPr>
                <w:lang w:val="uk"/>
              </w:rPr>
              <w:t>单位：万元</w:t>
            </w:r>
          </w:p>
        </w:tc>
      </w:tr>
      <w:tr w14:paraId="6E29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0"/>
            <w:vAlign w:val="center"/>
          </w:tcPr>
          <w:p w14:paraId="3CD73BA9">
            <w:pPr>
              <w:pStyle w:val="11"/>
              <w:widowControl/>
              <w:rPr>
                <w:lang w:val="en-US"/>
              </w:rPr>
            </w:pPr>
            <w:r>
              <w:rPr>
                <w:lang w:val="uk"/>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0"/>
            <w:vAlign w:val="center"/>
          </w:tcPr>
          <w:p w14:paraId="18960BE1">
            <w:pPr>
              <w:pStyle w:val="11"/>
              <w:widowControl/>
              <w:rPr>
                <w:lang w:val="en-US"/>
              </w:rPr>
            </w:pPr>
            <w:r>
              <w:rPr>
                <w:lang w:val="uk"/>
              </w:rPr>
              <w:t>功能分类科目</w:t>
            </w:r>
          </w:p>
        </w:tc>
        <w:tc>
          <w:tcPr>
            <w:tcW w:w="1135" w:type="dxa"/>
            <w:vMerge w:val="restart"/>
            <w:tcBorders>
              <w:top w:val="single" w:color="000000" w:sz="6" w:space="0"/>
              <w:left w:val="single" w:color="000000" w:sz="6" w:space="0"/>
              <w:bottom w:val="single" w:color="000000" w:sz="6" w:space="0"/>
              <w:right w:val="single" w:color="000000" w:sz="6" w:space="0"/>
            </w:tcBorders>
            <w:noWrap w:val="0"/>
            <w:vAlign w:val="center"/>
          </w:tcPr>
          <w:p w14:paraId="444257CE">
            <w:pPr>
              <w:pStyle w:val="11"/>
              <w:widowControl/>
              <w:rPr>
                <w:lang w:val="en-US"/>
              </w:rPr>
            </w:pPr>
            <w:r>
              <w:rPr>
                <w:lang w:val="uk"/>
              </w:rPr>
              <w:t>合计</w:t>
            </w:r>
          </w:p>
        </w:tc>
        <w:tc>
          <w:tcPr>
            <w:tcW w:w="9071" w:type="dxa"/>
            <w:gridSpan w:val="8"/>
            <w:tcBorders>
              <w:top w:val="single" w:color="000000" w:sz="6" w:space="0"/>
              <w:left w:val="single" w:color="000000" w:sz="6" w:space="0"/>
              <w:bottom w:val="single" w:color="000000" w:sz="6" w:space="0"/>
              <w:right w:val="single" w:color="000000" w:sz="6" w:space="0"/>
            </w:tcBorders>
            <w:noWrap w:val="0"/>
            <w:vAlign w:val="center"/>
          </w:tcPr>
          <w:p w14:paraId="7DFFFA6D">
            <w:pPr>
              <w:pStyle w:val="11"/>
              <w:widowControl/>
              <w:rPr>
                <w:lang w:val="en-US"/>
              </w:rPr>
            </w:pPr>
            <w:r>
              <w:rPr>
                <w:lang w:val="uk"/>
              </w:rPr>
              <w:t>本年收入</w:t>
            </w:r>
          </w:p>
        </w:tc>
        <w:tc>
          <w:tcPr>
            <w:tcW w:w="1135" w:type="dxa"/>
            <w:vMerge w:val="restart"/>
            <w:tcBorders>
              <w:top w:val="single" w:color="000000" w:sz="6" w:space="0"/>
              <w:left w:val="single" w:color="000000" w:sz="6" w:space="0"/>
              <w:bottom w:val="single" w:color="000000" w:sz="6" w:space="0"/>
              <w:right w:val="single" w:color="000000" w:sz="6" w:space="0"/>
            </w:tcBorders>
            <w:noWrap w:val="0"/>
            <w:vAlign w:val="center"/>
          </w:tcPr>
          <w:p w14:paraId="6DC92A65">
            <w:pPr>
              <w:pStyle w:val="11"/>
              <w:widowControl/>
              <w:rPr>
                <w:lang w:val="en-US"/>
              </w:rPr>
            </w:pPr>
            <w:r>
              <w:rPr>
                <w:lang w:val="uk"/>
              </w:rPr>
              <w:t>上年结转</w:t>
            </w:r>
          </w:p>
        </w:tc>
      </w:tr>
      <w:tr w14:paraId="3B100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val="0"/>
            <w:vAlign w:val="center"/>
          </w:tcPr>
          <w:p w14:paraId="7E5BAF3E">
            <w:pPr>
              <w:rPr>
                <w:rFonts w:hint="default" w:ascii="Times New Roman" w:hAnsi="Times New Roman" w:cs="Times New Roman"/>
                <w:sz w:val="20"/>
                <w:szCs w:val="2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BACD949">
            <w:pPr>
              <w:pStyle w:val="11"/>
              <w:widowControl/>
              <w:rPr>
                <w:lang w:val="en-US"/>
              </w:rPr>
            </w:pPr>
            <w:r>
              <w:rPr>
                <w:lang w:val="uk"/>
              </w:rPr>
              <w:t>科目</w:t>
            </w:r>
            <w:r>
              <w:rPr>
                <w:lang w:val="en-US"/>
              </w:rPr>
              <w:t xml:space="preserve">    </w:t>
            </w:r>
            <w:r>
              <w:rPr>
                <w:lang w:val="uk"/>
              </w:rPr>
              <w:t>编码</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8634714">
            <w:pPr>
              <w:pStyle w:val="11"/>
              <w:widowControl/>
              <w:rPr>
                <w:lang w:val="en-US"/>
              </w:rPr>
            </w:pPr>
            <w:r>
              <w:rPr>
                <w:lang w:val="uk"/>
              </w:rPr>
              <w:t>科目名称</w:t>
            </w:r>
          </w:p>
        </w:tc>
        <w:tc>
          <w:tcPr>
            <w:tcW w:w="11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FFA6E18">
            <w:pPr>
              <w:rPr>
                <w:rFonts w:hint="default" w:ascii="Times New Roman" w:hAnsi="Times New Roman" w:cs="Times New Roman"/>
                <w:sz w:val="20"/>
                <w:szCs w:val="20"/>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7B4BCB0">
            <w:pPr>
              <w:pStyle w:val="11"/>
              <w:widowControl/>
              <w:rPr>
                <w:lang w:val="en-US"/>
              </w:rPr>
            </w:pPr>
            <w:r>
              <w:rPr>
                <w:lang w:val="uk"/>
              </w:rPr>
              <w:t>小计</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63CB153">
            <w:pPr>
              <w:pStyle w:val="11"/>
              <w:widowControl/>
              <w:rPr>
                <w:lang w:val="en-US"/>
              </w:rPr>
            </w:pPr>
            <w:r>
              <w:rPr>
                <w:lang w:val="uk"/>
              </w:rPr>
              <w:t>财政拨款 收入</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CAE9F9B">
            <w:pPr>
              <w:pStyle w:val="11"/>
              <w:widowControl/>
              <w:rPr>
                <w:lang w:val="en-US"/>
              </w:rPr>
            </w:pPr>
            <w:r>
              <w:rPr>
                <w:lang w:val="uk"/>
              </w:rPr>
              <w:t>财政专户 收入</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6FD010D">
            <w:pPr>
              <w:pStyle w:val="11"/>
              <w:widowControl/>
              <w:rPr>
                <w:lang w:val="en-US"/>
              </w:rPr>
            </w:pPr>
            <w:r>
              <w:rPr>
                <w:lang w:val="uk"/>
              </w:rPr>
              <w:t>事业收入</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72E08A7">
            <w:pPr>
              <w:pStyle w:val="11"/>
              <w:widowControl/>
              <w:rPr>
                <w:lang w:val="en-US"/>
              </w:rPr>
            </w:pPr>
            <w:r>
              <w:rPr>
                <w:lang w:val="uk"/>
              </w:rPr>
              <w:t>经营收入</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F7EBDD3">
            <w:pPr>
              <w:pStyle w:val="11"/>
              <w:widowControl/>
              <w:rPr>
                <w:lang w:val="en-US"/>
              </w:rPr>
            </w:pPr>
            <w:r>
              <w:rPr>
                <w:lang w:val="uk"/>
              </w:rPr>
              <w:t>上级补助收入</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1AB6FF6">
            <w:pPr>
              <w:pStyle w:val="11"/>
              <w:widowControl/>
              <w:rPr>
                <w:lang w:val="en-US"/>
              </w:rPr>
            </w:pPr>
            <w:r>
              <w:rPr>
                <w:lang w:val="uk"/>
              </w:rPr>
              <w:t>附属单位上缴收入</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A41A1B2">
            <w:pPr>
              <w:pStyle w:val="11"/>
              <w:widowControl/>
              <w:rPr>
                <w:lang w:val="en-US"/>
              </w:rPr>
            </w:pPr>
            <w:r>
              <w:rPr>
                <w:lang w:val="uk"/>
              </w:rPr>
              <w:t>其他收入</w:t>
            </w:r>
          </w:p>
        </w:tc>
        <w:tc>
          <w:tcPr>
            <w:tcW w:w="11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568DF956">
            <w:pPr>
              <w:rPr>
                <w:rFonts w:hint="default" w:ascii="Times New Roman" w:hAnsi="Times New Roman" w:cs="Times New Roman"/>
                <w:sz w:val="20"/>
                <w:szCs w:val="20"/>
              </w:rPr>
            </w:pPr>
          </w:p>
        </w:tc>
      </w:tr>
      <w:tr w14:paraId="542A3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31E51E42">
            <w:pPr>
              <w:pStyle w:val="11"/>
              <w:widowControl/>
              <w:rPr>
                <w:lang w:val="en-US"/>
              </w:rPr>
            </w:pPr>
            <w:r>
              <w:rPr>
                <w:lang w:val="uk"/>
              </w:rPr>
              <w:t>栏次</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42F5038">
            <w:pPr>
              <w:pStyle w:val="11"/>
              <w:widowControl/>
              <w:rPr>
                <w:lang w:val="en-US"/>
              </w:rPr>
            </w:pPr>
            <w:r>
              <w:rPr>
                <w:lang w:val="en-US"/>
              </w:rPr>
              <w:t>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092481E0">
            <w:pPr>
              <w:pStyle w:val="11"/>
              <w:widowControl/>
              <w:rPr>
                <w:lang w:val="en-US"/>
              </w:rPr>
            </w:pPr>
            <w:r>
              <w:rPr>
                <w:lang w:val="en-US"/>
              </w:rPr>
              <w:t>2</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E4F6064">
            <w:pPr>
              <w:pStyle w:val="11"/>
              <w:widowControl/>
              <w:rPr>
                <w:lang w:val="en-US"/>
              </w:rPr>
            </w:pPr>
            <w:r>
              <w:rPr>
                <w:lang w:val="en-US"/>
              </w:rPr>
              <w:t>3</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7A7BC53">
            <w:pPr>
              <w:pStyle w:val="11"/>
              <w:widowControl/>
              <w:rPr>
                <w:lang w:val="en-US"/>
              </w:rPr>
            </w:pPr>
            <w:r>
              <w:rPr>
                <w:lang w:val="en-US"/>
              </w:rPr>
              <w:t>4</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630CA43">
            <w:pPr>
              <w:pStyle w:val="11"/>
              <w:widowControl/>
              <w:rPr>
                <w:lang w:val="en-US"/>
              </w:rPr>
            </w:pPr>
            <w:r>
              <w:rPr>
                <w:lang w:val="en-US"/>
              </w:rPr>
              <w:t>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F5C972C">
            <w:pPr>
              <w:pStyle w:val="11"/>
              <w:widowControl/>
              <w:rPr>
                <w:lang w:val="en-US"/>
              </w:rPr>
            </w:pPr>
            <w:r>
              <w:rPr>
                <w:lang w:val="en-US"/>
              </w:rPr>
              <w:t>6</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AC7C80A">
            <w:pPr>
              <w:pStyle w:val="11"/>
              <w:widowControl/>
              <w:rPr>
                <w:lang w:val="en-US"/>
              </w:rPr>
            </w:pPr>
            <w:r>
              <w:rPr>
                <w:lang w:val="en-US"/>
              </w:rPr>
              <w:t>7</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53C9239">
            <w:pPr>
              <w:pStyle w:val="11"/>
              <w:widowControl/>
              <w:rPr>
                <w:lang w:val="en-US"/>
              </w:rPr>
            </w:pPr>
            <w:r>
              <w:rPr>
                <w:lang w:val="en-US"/>
              </w:rPr>
              <w:t>8</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F31BA13">
            <w:pPr>
              <w:pStyle w:val="11"/>
              <w:widowControl/>
              <w:rPr>
                <w:lang w:val="en-US"/>
              </w:rPr>
            </w:pPr>
            <w:r>
              <w:rPr>
                <w:lang w:val="en-US"/>
              </w:rPr>
              <w:t>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0997A1B">
            <w:pPr>
              <w:pStyle w:val="11"/>
              <w:widowControl/>
              <w:rPr>
                <w:lang w:val="en-US"/>
              </w:rPr>
            </w:pPr>
            <w:r>
              <w:rPr>
                <w:lang w:val="en-US"/>
              </w:rPr>
              <w:t>10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BEC67EA">
            <w:pPr>
              <w:pStyle w:val="11"/>
              <w:widowControl/>
              <w:rPr>
                <w:lang w:val="en-US"/>
              </w:rPr>
            </w:pPr>
            <w:r>
              <w:rPr>
                <w:lang w:val="en-US"/>
              </w:rPr>
              <w:t>11</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A8B58A2">
            <w:pPr>
              <w:pStyle w:val="11"/>
              <w:widowControl/>
              <w:rPr>
                <w:lang w:val="en-US"/>
              </w:rPr>
            </w:pPr>
            <w:r>
              <w:rPr>
                <w:lang w:val="en-US"/>
              </w:rPr>
              <w:t>12</w:t>
            </w:r>
          </w:p>
        </w:tc>
      </w:tr>
      <w:tr w14:paraId="40480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60DAB3F9">
            <w:pPr>
              <w:pStyle w:val="12"/>
              <w:widowControl/>
              <w:rPr>
                <w:lang w:val="en-US"/>
              </w:rPr>
            </w:pPr>
            <w:r>
              <w:rPr>
                <w:lang w:val="en-US"/>
              </w:rPr>
              <w:t>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6196E68">
            <w:pPr>
              <w:pStyle w:val="17"/>
              <w:widowControl/>
              <w:rPr>
                <w:lang w:val="en-US"/>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3613A6F1">
            <w:pPr>
              <w:pStyle w:val="15"/>
              <w:widowControl/>
              <w:rPr>
                <w:lang w:val="en-US"/>
              </w:rPr>
            </w:pPr>
            <w:r>
              <w:rPr>
                <w:lang w:val="uk"/>
              </w:rPr>
              <w:t>合计</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C5CC29C">
            <w:pPr>
              <w:pStyle w:val="16"/>
              <w:widowControl/>
              <w:rPr>
                <w:lang w:val="en-US"/>
              </w:rPr>
            </w:pPr>
            <w:r>
              <w:rPr>
                <w:lang w:val="en-US"/>
              </w:rPr>
              <w:t>73767.98</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55DADDD">
            <w:pPr>
              <w:pStyle w:val="16"/>
              <w:widowControl/>
              <w:rPr>
                <w:lang w:val="en-US"/>
              </w:rPr>
            </w:pPr>
            <w:r>
              <w:rPr>
                <w:lang w:val="en-US"/>
              </w:rPr>
              <w:t>73733.02</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01E9C40">
            <w:pPr>
              <w:pStyle w:val="16"/>
              <w:widowControl/>
              <w:rPr>
                <w:lang w:val="en-US"/>
              </w:rPr>
            </w:pPr>
            <w:r>
              <w:rPr>
                <w:lang w:val="en-US"/>
              </w:rPr>
              <w:t>73733.02</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CA03EAF">
            <w:pPr>
              <w:pStyle w:val="16"/>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EAA1E3E">
            <w:pPr>
              <w:pStyle w:val="16"/>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CC8A79B">
            <w:pPr>
              <w:pStyle w:val="16"/>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70073C5">
            <w:pPr>
              <w:pStyle w:val="16"/>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EA6DB03">
            <w:pPr>
              <w:pStyle w:val="16"/>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B304495">
            <w:pPr>
              <w:pStyle w:val="16"/>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F4C53CA">
            <w:pPr>
              <w:pStyle w:val="16"/>
              <w:widowControl/>
              <w:rPr>
                <w:lang w:val="en-US"/>
              </w:rPr>
            </w:pPr>
            <w:r>
              <w:rPr>
                <w:lang w:val="en-US"/>
              </w:rPr>
              <w:t>34.96</w:t>
            </w:r>
          </w:p>
        </w:tc>
      </w:tr>
      <w:tr w14:paraId="6B47A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5766DC12">
            <w:pPr>
              <w:pStyle w:val="12"/>
              <w:widowControl/>
              <w:rPr>
                <w:lang w:val="en-US"/>
              </w:rPr>
            </w:pPr>
            <w:r>
              <w:rPr>
                <w:lang w:val="en-US"/>
              </w:rPr>
              <w:t>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1D859EA">
            <w:pPr>
              <w:pStyle w:val="13"/>
              <w:widowControl/>
              <w:rPr>
                <w:lang w:val="en-US"/>
              </w:rPr>
            </w:pPr>
            <w:r>
              <w:rPr>
                <w:lang w:val="en-US"/>
              </w:rPr>
              <w:t>205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78438DC9">
            <w:pPr>
              <w:pStyle w:val="13"/>
              <w:widowControl/>
              <w:rPr>
                <w:lang w:val="en-US"/>
              </w:rPr>
            </w:pPr>
            <w:r>
              <w:rPr>
                <w:lang w:val="uk"/>
              </w:rPr>
              <w:t>教育支出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21761FE">
            <w:pPr>
              <w:pStyle w:val="14"/>
              <w:widowControl/>
              <w:rPr>
                <w:lang w:val="en-US"/>
              </w:rPr>
            </w:pPr>
            <w:r>
              <w:rPr>
                <w:lang w:val="en-US"/>
              </w:rPr>
              <w:t>71409.53</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FAEC3A0">
            <w:pPr>
              <w:pStyle w:val="14"/>
              <w:widowControl/>
              <w:rPr>
                <w:lang w:val="en-US"/>
              </w:rPr>
            </w:pPr>
            <w:r>
              <w:rPr>
                <w:lang w:val="en-US"/>
              </w:rPr>
              <w:t>71374.57</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4DBC374">
            <w:pPr>
              <w:pStyle w:val="14"/>
              <w:widowControl/>
              <w:rPr>
                <w:lang w:val="en-US"/>
              </w:rPr>
            </w:pPr>
            <w:r>
              <w:rPr>
                <w:lang w:val="en-US"/>
              </w:rPr>
              <w:t>71374.57</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0DAC643">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4C41DF3">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5625C9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BF1E4B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85A5D0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1158F6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CC3CEF8">
            <w:pPr>
              <w:pStyle w:val="14"/>
              <w:widowControl/>
              <w:rPr>
                <w:lang w:val="en-US"/>
              </w:rPr>
            </w:pPr>
            <w:r>
              <w:rPr>
                <w:lang w:val="en-US"/>
              </w:rPr>
              <w:t>34.96</w:t>
            </w:r>
          </w:p>
        </w:tc>
      </w:tr>
      <w:tr w14:paraId="7AB0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0BF4D0BB">
            <w:pPr>
              <w:pStyle w:val="12"/>
              <w:widowControl/>
              <w:rPr>
                <w:lang w:val="en-US"/>
              </w:rPr>
            </w:pPr>
            <w:r>
              <w:rPr>
                <w:lang w:val="en-US"/>
              </w:rPr>
              <w:t>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6991BF0">
            <w:pPr>
              <w:pStyle w:val="13"/>
              <w:widowControl/>
              <w:rPr>
                <w:lang w:val="en-US"/>
              </w:rPr>
            </w:pPr>
            <w:r>
              <w:rPr>
                <w:lang w:val="en-US"/>
              </w:rPr>
              <w:t>20501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6EEA125D">
            <w:pPr>
              <w:pStyle w:val="13"/>
              <w:widowControl/>
              <w:rPr>
                <w:lang w:val="en-US"/>
              </w:rPr>
            </w:pPr>
            <w:r>
              <w:rPr>
                <w:lang w:val="uk"/>
              </w:rPr>
              <w:t>教育管理事务</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5A78CA2">
            <w:pPr>
              <w:pStyle w:val="14"/>
              <w:widowControl/>
              <w:rPr>
                <w:lang w:val="en-US"/>
              </w:rPr>
            </w:pPr>
            <w:r>
              <w:rPr>
                <w:lang w:val="en-US"/>
              </w:rPr>
              <w:t>1848.50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A54FCA4">
            <w:pPr>
              <w:pStyle w:val="14"/>
              <w:widowControl/>
              <w:rPr>
                <w:lang w:val="en-US"/>
              </w:rPr>
            </w:pPr>
            <w:r>
              <w:rPr>
                <w:lang w:val="en-US"/>
              </w:rPr>
              <w:t>1848.50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57752FF">
            <w:pPr>
              <w:pStyle w:val="14"/>
              <w:widowControl/>
              <w:rPr>
                <w:lang w:val="en-US"/>
              </w:rPr>
            </w:pPr>
            <w:r>
              <w:rPr>
                <w:lang w:val="en-US"/>
              </w:rPr>
              <w:t>1848.50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D663ED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D4FCC5D">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44099E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1A8B8E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367C826">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178DA9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EC35C6A">
            <w:pPr>
              <w:pStyle w:val="14"/>
              <w:widowControl/>
              <w:rPr>
                <w:lang w:val="en-US"/>
              </w:rPr>
            </w:pPr>
          </w:p>
        </w:tc>
      </w:tr>
      <w:tr w14:paraId="2C55B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5AC2AD07">
            <w:pPr>
              <w:pStyle w:val="12"/>
              <w:widowControl/>
              <w:rPr>
                <w:lang w:val="en-US"/>
              </w:rPr>
            </w:pPr>
            <w:r>
              <w:rPr>
                <w:lang w:val="en-US"/>
              </w:rPr>
              <w:t>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493099C">
            <w:pPr>
              <w:pStyle w:val="13"/>
              <w:widowControl/>
              <w:rPr>
                <w:lang w:val="en-US"/>
              </w:rPr>
            </w:pPr>
            <w:r>
              <w:rPr>
                <w:lang w:val="en-US"/>
              </w:rPr>
              <w:t>2050101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1D0464F6">
            <w:pPr>
              <w:pStyle w:val="13"/>
              <w:widowControl/>
              <w:rPr>
                <w:lang w:val="en-US"/>
              </w:rPr>
            </w:pPr>
            <w:r>
              <w:rPr>
                <w:lang w:val="uk"/>
              </w:rPr>
              <w:t>行政运行</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A137876">
            <w:pPr>
              <w:pStyle w:val="14"/>
              <w:widowControl/>
              <w:rPr>
                <w:lang w:val="en-US"/>
              </w:rPr>
            </w:pPr>
            <w:r>
              <w:rPr>
                <w:lang w:val="en-US"/>
              </w:rPr>
              <w:t>1848.50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C38755A">
            <w:pPr>
              <w:pStyle w:val="14"/>
              <w:widowControl/>
              <w:rPr>
                <w:lang w:val="en-US"/>
              </w:rPr>
            </w:pPr>
            <w:r>
              <w:rPr>
                <w:lang w:val="en-US"/>
              </w:rPr>
              <w:t>1848.50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FECF15D">
            <w:pPr>
              <w:pStyle w:val="14"/>
              <w:widowControl/>
              <w:rPr>
                <w:lang w:val="en-US"/>
              </w:rPr>
            </w:pPr>
            <w:r>
              <w:rPr>
                <w:lang w:val="en-US"/>
              </w:rPr>
              <w:t>1848.50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ADE55A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A6317A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C4135F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741519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1415D21">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255B45D">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99F69F6">
            <w:pPr>
              <w:pStyle w:val="14"/>
              <w:widowControl/>
              <w:rPr>
                <w:lang w:val="en-US"/>
              </w:rPr>
            </w:pPr>
          </w:p>
        </w:tc>
      </w:tr>
      <w:tr w14:paraId="4EC47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41E47468">
            <w:pPr>
              <w:pStyle w:val="12"/>
              <w:widowControl/>
              <w:rPr>
                <w:lang w:val="en-US"/>
              </w:rPr>
            </w:pPr>
            <w:r>
              <w:rPr>
                <w:lang w:val="en-US"/>
              </w:rPr>
              <w:t>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3FB261A">
            <w:pPr>
              <w:pStyle w:val="13"/>
              <w:widowControl/>
              <w:rPr>
                <w:lang w:val="en-US"/>
              </w:rPr>
            </w:pPr>
            <w:r>
              <w:rPr>
                <w:lang w:val="en-US"/>
              </w:rPr>
              <w:t>20502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32D15129">
            <w:pPr>
              <w:pStyle w:val="13"/>
              <w:widowControl/>
              <w:rPr>
                <w:lang w:val="en-US"/>
              </w:rPr>
            </w:pPr>
            <w:r>
              <w:rPr>
                <w:lang w:val="uk"/>
              </w:rPr>
              <w:t>普通教育</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4D0BD9C">
            <w:pPr>
              <w:pStyle w:val="14"/>
              <w:widowControl/>
              <w:rPr>
                <w:lang w:val="en-US"/>
              </w:rPr>
            </w:pPr>
            <w:r>
              <w:rPr>
                <w:lang w:val="en-US"/>
              </w:rPr>
              <w:t>60344.89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E04B79B">
            <w:pPr>
              <w:pStyle w:val="14"/>
              <w:widowControl/>
              <w:rPr>
                <w:lang w:val="en-US"/>
              </w:rPr>
            </w:pPr>
            <w:r>
              <w:rPr>
                <w:lang w:val="en-US"/>
              </w:rPr>
              <w:t>60322.59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46FA90D">
            <w:pPr>
              <w:pStyle w:val="14"/>
              <w:widowControl/>
              <w:rPr>
                <w:lang w:val="en-US"/>
              </w:rPr>
            </w:pPr>
            <w:r>
              <w:rPr>
                <w:lang w:val="en-US"/>
              </w:rPr>
              <w:t>60322.59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C80B7E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A97A40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B66C1D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8B9259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606D8F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E29523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5F25B52">
            <w:pPr>
              <w:pStyle w:val="14"/>
              <w:widowControl/>
              <w:rPr>
                <w:lang w:val="en-US"/>
              </w:rPr>
            </w:pPr>
            <w:r>
              <w:rPr>
                <w:lang w:val="en-US"/>
              </w:rPr>
              <w:t>22.30</w:t>
            </w:r>
          </w:p>
        </w:tc>
      </w:tr>
      <w:tr w14:paraId="0D2A3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5DC2F128">
            <w:pPr>
              <w:pStyle w:val="12"/>
              <w:widowControl/>
              <w:rPr>
                <w:lang w:val="en-US"/>
              </w:rPr>
            </w:pPr>
            <w:r>
              <w:rPr>
                <w:lang w:val="en-US"/>
              </w:rPr>
              <w:t>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B915C69">
            <w:pPr>
              <w:pStyle w:val="13"/>
              <w:widowControl/>
              <w:rPr>
                <w:lang w:val="en-US"/>
              </w:rPr>
            </w:pPr>
            <w:r>
              <w:rPr>
                <w:lang w:val="en-US"/>
              </w:rPr>
              <w:t>2050201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0E93C7A1">
            <w:pPr>
              <w:pStyle w:val="13"/>
              <w:widowControl/>
              <w:rPr>
                <w:lang w:val="en-US"/>
              </w:rPr>
            </w:pPr>
            <w:r>
              <w:rPr>
                <w:lang w:val="uk"/>
              </w:rPr>
              <w:t>学前教育</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2E59E91">
            <w:pPr>
              <w:pStyle w:val="14"/>
              <w:widowControl/>
              <w:rPr>
                <w:lang w:val="en-US"/>
              </w:rPr>
            </w:pPr>
            <w:r>
              <w:rPr>
                <w:lang w:val="en-US"/>
              </w:rPr>
              <w:t>5978.95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4B3AC4C">
            <w:pPr>
              <w:pStyle w:val="14"/>
              <w:widowControl/>
              <w:rPr>
                <w:lang w:val="en-US"/>
              </w:rPr>
            </w:pPr>
            <w:r>
              <w:rPr>
                <w:lang w:val="en-US"/>
              </w:rPr>
              <w:t>5977.73</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4D5868A">
            <w:pPr>
              <w:pStyle w:val="14"/>
              <w:widowControl/>
              <w:rPr>
                <w:lang w:val="en-US"/>
              </w:rPr>
            </w:pPr>
            <w:r>
              <w:rPr>
                <w:lang w:val="en-US"/>
              </w:rPr>
              <w:t>5977.73</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379369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9189D8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F4AF2DD">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1B31FA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76642A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9CA99A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19BDD6F">
            <w:pPr>
              <w:pStyle w:val="14"/>
              <w:widowControl/>
              <w:rPr>
                <w:lang w:val="en-US"/>
              </w:rPr>
            </w:pPr>
            <w:r>
              <w:rPr>
                <w:lang w:val="en-US"/>
              </w:rPr>
              <w:t>1.22</w:t>
            </w:r>
          </w:p>
        </w:tc>
      </w:tr>
      <w:tr w14:paraId="5F597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3FBDDB65">
            <w:pPr>
              <w:pStyle w:val="12"/>
              <w:widowControl/>
              <w:rPr>
                <w:lang w:val="en-US"/>
              </w:rPr>
            </w:pPr>
            <w:r>
              <w:rPr>
                <w:lang w:val="en-US"/>
              </w:rPr>
              <w:t>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AB45FEB">
            <w:pPr>
              <w:pStyle w:val="13"/>
              <w:widowControl/>
              <w:rPr>
                <w:lang w:val="en-US"/>
              </w:rPr>
            </w:pPr>
            <w:r>
              <w:rPr>
                <w:lang w:val="en-US"/>
              </w:rPr>
              <w:t>2050202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27CA3884">
            <w:pPr>
              <w:pStyle w:val="13"/>
              <w:widowControl/>
              <w:rPr>
                <w:lang w:val="en-US"/>
              </w:rPr>
            </w:pPr>
            <w:r>
              <w:rPr>
                <w:lang w:val="uk"/>
              </w:rPr>
              <w:t>小学教育</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4A7C8F8">
            <w:pPr>
              <w:pStyle w:val="14"/>
              <w:widowControl/>
              <w:rPr>
                <w:lang w:val="en-US"/>
              </w:rPr>
            </w:pPr>
            <w:r>
              <w:rPr>
                <w:lang w:val="en-US"/>
              </w:rPr>
              <w:t>24263.61</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2118F1D">
            <w:pPr>
              <w:pStyle w:val="14"/>
              <w:widowControl/>
              <w:rPr>
                <w:lang w:val="en-US"/>
              </w:rPr>
            </w:pPr>
            <w:r>
              <w:rPr>
                <w:lang w:val="en-US"/>
              </w:rPr>
              <w:t>24242.53</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C8510CE">
            <w:pPr>
              <w:pStyle w:val="14"/>
              <w:widowControl/>
              <w:rPr>
                <w:lang w:val="en-US"/>
              </w:rPr>
            </w:pPr>
            <w:r>
              <w:rPr>
                <w:lang w:val="en-US"/>
              </w:rPr>
              <w:t>24242.53</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E66FBD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091EBB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C127C1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0629DC1">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9E99B9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F167C03">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80D1DF7">
            <w:pPr>
              <w:pStyle w:val="14"/>
              <w:widowControl/>
              <w:rPr>
                <w:lang w:val="en-US"/>
              </w:rPr>
            </w:pPr>
            <w:r>
              <w:rPr>
                <w:lang w:val="en-US"/>
              </w:rPr>
              <w:t>21.08</w:t>
            </w:r>
          </w:p>
        </w:tc>
      </w:tr>
      <w:tr w14:paraId="441E3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535C114C">
            <w:pPr>
              <w:pStyle w:val="12"/>
              <w:widowControl/>
              <w:rPr>
                <w:lang w:val="en-US"/>
              </w:rPr>
            </w:pPr>
            <w:r>
              <w:rPr>
                <w:lang w:val="en-US"/>
              </w:rPr>
              <w:t>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379D1E0">
            <w:pPr>
              <w:pStyle w:val="13"/>
              <w:widowControl/>
              <w:rPr>
                <w:lang w:val="en-US"/>
              </w:rPr>
            </w:pPr>
            <w:r>
              <w:rPr>
                <w:lang w:val="en-US"/>
              </w:rPr>
              <w:t>2050203</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FC54439">
            <w:pPr>
              <w:pStyle w:val="13"/>
              <w:widowControl/>
              <w:rPr>
                <w:lang w:val="en-US"/>
              </w:rPr>
            </w:pPr>
            <w:r>
              <w:rPr>
                <w:lang w:val="uk"/>
              </w:rPr>
              <w:t>初中教育</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13BBDA6">
            <w:pPr>
              <w:pStyle w:val="14"/>
              <w:widowControl/>
              <w:rPr>
                <w:lang w:val="en-US"/>
              </w:rPr>
            </w:pPr>
            <w:r>
              <w:rPr>
                <w:lang w:val="en-US"/>
              </w:rPr>
              <w:t>14285.04</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A257C86">
            <w:pPr>
              <w:pStyle w:val="14"/>
              <w:widowControl/>
              <w:rPr>
                <w:lang w:val="en-US"/>
              </w:rPr>
            </w:pPr>
            <w:r>
              <w:rPr>
                <w:lang w:val="en-US"/>
              </w:rPr>
              <w:t>14285.04</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8D002A2">
            <w:pPr>
              <w:pStyle w:val="14"/>
              <w:widowControl/>
              <w:rPr>
                <w:lang w:val="en-US"/>
              </w:rPr>
            </w:pPr>
            <w:r>
              <w:rPr>
                <w:lang w:val="en-US"/>
              </w:rPr>
              <w:t>14285.04</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A9BAA0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A89891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FBE11B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02789B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834FFB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E6666E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97CCCF4">
            <w:pPr>
              <w:pStyle w:val="14"/>
              <w:widowControl/>
              <w:rPr>
                <w:lang w:val="en-US"/>
              </w:rPr>
            </w:pPr>
          </w:p>
        </w:tc>
      </w:tr>
      <w:tr w14:paraId="018A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36DC8D01">
            <w:pPr>
              <w:pStyle w:val="12"/>
              <w:widowControl/>
              <w:rPr>
                <w:lang w:val="en-US"/>
              </w:rPr>
            </w:pPr>
            <w:r>
              <w:rPr>
                <w:lang w:val="en-US"/>
              </w:rPr>
              <w:t>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449D739">
            <w:pPr>
              <w:pStyle w:val="13"/>
              <w:widowControl/>
              <w:rPr>
                <w:lang w:val="en-US"/>
              </w:rPr>
            </w:pPr>
            <w:r>
              <w:rPr>
                <w:lang w:val="en-US"/>
              </w:rPr>
              <w:t>2050204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648BB20F">
            <w:pPr>
              <w:pStyle w:val="13"/>
              <w:widowControl/>
              <w:rPr>
                <w:lang w:val="en-US"/>
              </w:rPr>
            </w:pPr>
            <w:r>
              <w:rPr>
                <w:lang w:val="uk"/>
              </w:rPr>
              <w:t>高中教育</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537AC10">
            <w:pPr>
              <w:pStyle w:val="14"/>
              <w:widowControl/>
              <w:rPr>
                <w:lang w:val="en-US"/>
              </w:rPr>
            </w:pPr>
            <w:r>
              <w:rPr>
                <w:lang w:val="en-US"/>
              </w:rPr>
              <w:t>9441.39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E8B047B">
            <w:pPr>
              <w:pStyle w:val="14"/>
              <w:widowControl/>
              <w:rPr>
                <w:lang w:val="en-US"/>
              </w:rPr>
            </w:pPr>
            <w:r>
              <w:rPr>
                <w:lang w:val="en-US"/>
              </w:rPr>
              <w:t>9441.39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52BAB6F">
            <w:pPr>
              <w:pStyle w:val="14"/>
              <w:widowControl/>
              <w:rPr>
                <w:lang w:val="en-US"/>
              </w:rPr>
            </w:pPr>
            <w:r>
              <w:rPr>
                <w:lang w:val="en-US"/>
              </w:rPr>
              <w:t>9441.39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B37926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675B83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530A64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A2FD3E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3A53E8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CAF3CA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E8670DA">
            <w:pPr>
              <w:pStyle w:val="14"/>
              <w:widowControl/>
              <w:rPr>
                <w:lang w:val="en-US"/>
              </w:rPr>
            </w:pPr>
          </w:p>
        </w:tc>
      </w:tr>
      <w:tr w14:paraId="5C343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0158E543">
            <w:pPr>
              <w:pStyle w:val="12"/>
              <w:widowControl/>
              <w:rPr>
                <w:lang w:val="en-US"/>
              </w:rPr>
            </w:pPr>
            <w:r>
              <w:rPr>
                <w:lang w:val="en-US"/>
              </w:rPr>
              <w:t>10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1D5477D">
            <w:pPr>
              <w:pStyle w:val="13"/>
              <w:widowControl/>
              <w:rPr>
                <w:lang w:val="en-US"/>
              </w:rPr>
            </w:pPr>
            <w:r>
              <w:rPr>
                <w:lang w:val="en-US"/>
              </w:rPr>
              <w:t>2050205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AA9908E">
            <w:pPr>
              <w:pStyle w:val="13"/>
              <w:widowControl/>
              <w:rPr>
                <w:lang w:val="en-US"/>
              </w:rPr>
            </w:pPr>
            <w:r>
              <w:rPr>
                <w:lang w:val="uk"/>
              </w:rPr>
              <w:t>高等教育</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8C30328">
            <w:pPr>
              <w:pStyle w:val="14"/>
              <w:widowControl/>
              <w:rPr>
                <w:lang w:val="en-US"/>
              </w:rPr>
            </w:pPr>
            <w:r>
              <w:rPr>
                <w:lang w:val="en-US"/>
              </w:rPr>
              <w:t>3.00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D4F7FD0">
            <w:pPr>
              <w:pStyle w:val="14"/>
              <w:widowControl/>
              <w:rPr>
                <w:lang w:val="en-US"/>
              </w:rPr>
            </w:pPr>
            <w:r>
              <w:rPr>
                <w:lang w:val="en-US"/>
              </w:rPr>
              <w:t>3.00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C59A83D">
            <w:pPr>
              <w:pStyle w:val="14"/>
              <w:widowControl/>
              <w:rPr>
                <w:lang w:val="en-US"/>
              </w:rPr>
            </w:pPr>
            <w:r>
              <w:rPr>
                <w:lang w:val="en-US"/>
              </w:rPr>
              <w:t>3.00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C2DE08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98888D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2A57F0D">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E573A9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16616E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3A1DB6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BF3052C">
            <w:pPr>
              <w:pStyle w:val="14"/>
              <w:widowControl/>
              <w:rPr>
                <w:lang w:val="en-US"/>
              </w:rPr>
            </w:pPr>
          </w:p>
        </w:tc>
      </w:tr>
      <w:tr w14:paraId="0E09D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3390A857">
            <w:pPr>
              <w:pStyle w:val="12"/>
              <w:widowControl/>
              <w:rPr>
                <w:lang w:val="en-US"/>
              </w:rPr>
            </w:pPr>
            <w:r>
              <w:rPr>
                <w:lang w:val="en-US"/>
              </w:rPr>
              <w:t>11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A3DC435">
            <w:pPr>
              <w:pStyle w:val="13"/>
              <w:widowControl/>
              <w:rPr>
                <w:lang w:val="en-US"/>
              </w:rPr>
            </w:pPr>
            <w:r>
              <w:rPr>
                <w:lang w:val="en-US"/>
              </w:rPr>
              <w:t>2050299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720BD6FA">
            <w:pPr>
              <w:pStyle w:val="13"/>
              <w:widowControl/>
              <w:rPr>
                <w:lang w:val="en-US"/>
              </w:rPr>
            </w:pPr>
            <w:r>
              <w:rPr>
                <w:lang w:val="uk"/>
              </w:rPr>
              <w:t>其他普通教育支出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17ADC73">
            <w:pPr>
              <w:pStyle w:val="14"/>
              <w:widowControl/>
              <w:rPr>
                <w:lang w:val="en-US"/>
              </w:rPr>
            </w:pPr>
            <w:r>
              <w:rPr>
                <w:lang w:val="en-US"/>
              </w:rPr>
              <w:t>6372.90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F14B79D">
            <w:pPr>
              <w:pStyle w:val="14"/>
              <w:widowControl/>
              <w:rPr>
                <w:lang w:val="en-US"/>
              </w:rPr>
            </w:pPr>
            <w:r>
              <w:rPr>
                <w:lang w:val="en-US"/>
              </w:rPr>
              <w:t>6372.90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F90CC71">
            <w:pPr>
              <w:pStyle w:val="14"/>
              <w:widowControl/>
              <w:rPr>
                <w:lang w:val="en-US"/>
              </w:rPr>
            </w:pPr>
            <w:r>
              <w:rPr>
                <w:lang w:val="en-US"/>
              </w:rPr>
              <w:t>6372.90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838D13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E2C0B0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947B61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F411A5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CF8ABC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E0D3FC3">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06B4651">
            <w:pPr>
              <w:pStyle w:val="14"/>
              <w:widowControl/>
              <w:rPr>
                <w:lang w:val="en-US"/>
              </w:rPr>
            </w:pPr>
          </w:p>
        </w:tc>
      </w:tr>
      <w:tr w14:paraId="6F626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422DC9C6">
            <w:pPr>
              <w:pStyle w:val="12"/>
              <w:widowControl/>
              <w:rPr>
                <w:lang w:val="en-US"/>
              </w:rPr>
            </w:pPr>
            <w:r>
              <w:rPr>
                <w:lang w:val="en-US"/>
              </w:rPr>
              <w:t>12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C66D69C">
            <w:pPr>
              <w:pStyle w:val="13"/>
              <w:widowControl/>
              <w:rPr>
                <w:lang w:val="en-US"/>
              </w:rPr>
            </w:pPr>
            <w:r>
              <w:rPr>
                <w:lang w:val="en-US"/>
              </w:rPr>
              <w:t>20503</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7AA25D1">
            <w:pPr>
              <w:pStyle w:val="13"/>
              <w:widowControl/>
              <w:rPr>
                <w:lang w:val="en-US"/>
              </w:rPr>
            </w:pPr>
            <w:r>
              <w:rPr>
                <w:lang w:val="uk"/>
              </w:rPr>
              <w:t>职业教育</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3F2269D">
            <w:pPr>
              <w:pStyle w:val="14"/>
              <w:widowControl/>
              <w:rPr>
                <w:lang w:val="en-US"/>
              </w:rPr>
            </w:pPr>
            <w:r>
              <w:rPr>
                <w:lang w:val="en-US"/>
              </w:rPr>
              <w:t>4002.65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C4944C2">
            <w:pPr>
              <w:pStyle w:val="14"/>
              <w:widowControl/>
              <w:rPr>
                <w:lang w:val="en-US"/>
              </w:rPr>
            </w:pPr>
            <w:r>
              <w:rPr>
                <w:lang w:val="en-US"/>
              </w:rPr>
              <w:t>3998.69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BF7A2A5">
            <w:pPr>
              <w:pStyle w:val="14"/>
              <w:widowControl/>
              <w:rPr>
                <w:lang w:val="en-US"/>
              </w:rPr>
            </w:pPr>
            <w:r>
              <w:rPr>
                <w:lang w:val="en-US"/>
              </w:rPr>
              <w:t>3998.69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1D4A7E6">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9DC30E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1C506F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1BEB4A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E959E0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A024E8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7D7CE2C">
            <w:pPr>
              <w:pStyle w:val="14"/>
              <w:widowControl/>
              <w:rPr>
                <w:lang w:val="en-US"/>
              </w:rPr>
            </w:pPr>
            <w:r>
              <w:rPr>
                <w:lang w:val="en-US"/>
              </w:rPr>
              <w:t>3.97</w:t>
            </w:r>
          </w:p>
        </w:tc>
      </w:tr>
      <w:tr w14:paraId="5C944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7AA007CE">
            <w:pPr>
              <w:pStyle w:val="12"/>
              <w:widowControl/>
              <w:rPr>
                <w:lang w:val="en-US"/>
              </w:rPr>
            </w:pPr>
            <w:r>
              <w:rPr>
                <w:lang w:val="en-US"/>
              </w:rPr>
              <w:t>13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EE02FB8">
            <w:pPr>
              <w:pStyle w:val="13"/>
              <w:widowControl/>
              <w:rPr>
                <w:lang w:val="en-US"/>
              </w:rPr>
            </w:pPr>
            <w:r>
              <w:rPr>
                <w:lang w:val="en-US"/>
              </w:rPr>
              <w:t>2050302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E3D1557">
            <w:pPr>
              <w:pStyle w:val="13"/>
              <w:widowControl/>
              <w:rPr>
                <w:lang w:val="en-US"/>
              </w:rPr>
            </w:pPr>
            <w:r>
              <w:rPr>
                <w:lang w:val="uk"/>
              </w:rPr>
              <w:t>中等职业教育</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949AA84">
            <w:pPr>
              <w:pStyle w:val="14"/>
              <w:widowControl/>
              <w:rPr>
                <w:lang w:val="en-US"/>
              </w:rPr>
            </w:pPr>
            <w:r>
              <w:rPr>
                <w:lang w:val="en-US"/>
              </w:rPr>
              <w:t>4002.65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C1DFB20">
            <w:pPr>
              <w:pStyle w:val="14"/>
              <w:widowControl/>
              <w:rPr>
                <w:lang w:val="en-US"/>
              </w:rPr>
            </w:pPr>
            <w:r>
              <w:rPr>
                <w:lang w:val="en-US"/>
              </w:rPr>
              <w:t>3998.69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43D3169">
            <w:pPr>
              <w:pStyle w:val="14"/>
              <w:widowControl/>
              <w:rPr>
                <w:lang w:val="en-US"/>
              </w:rPr>
            </w:pPr>
            <w:r>
              <w:rPr>
                <w:lang w:val="en-US"/>
              </w:rPr>
              <w:t>3998.69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702560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9D2AC9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173A0D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0E2069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89A70AD">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2C33CC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1B3592E">
            <w:pPr>
              <w:pStyle w:val="14"/>
              <w:widowControl/>
              <w:rPr>
                <w:lang w:val="en-US"/>
              </w:rPr>
            </w:pPr>
            <w:r>
              <w:rPr>
                <w:lang w:val="en-US"/>
              </w:rPr>
              <w:t>3.97</w:t>
            </w:r>
          </w:p>
        </w:tc>
      </w:tr>
      <w:tr w14:paraId="312C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3448FDAA">
            <w:pPr>
              <w:pStyle w:val="12"/>
              <w:widowControl/>
              <w:rPr>
                <w:lang w:val="en-US"/>
              </w:rPr>
            </w:pPr>
            <w:r>
              <w:rPr>
                <w:lang w:val="en-US"/>
              </w:rPr>
              <w:t>14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148D72F">
            <w:pPr>
              <w:pStyle w:val="13"/>
              <w:widowControl/>
              <w:rPr>
                <w:lang w:val="en-US"/>
              </w:rPr>
            </w:pPr>
            <w:r>
              <w:rPr>
                <w:lang w:val="en-US"/>
              </w:rPr>
              <w:t>20504</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6D773B1E">
            <w:pPr>
              <w:pStyle w:val="13"/>
              <w:widowControl/>
              <w:rPr>
                <w:lang w:val="en-US"/>
              </w:rPr>
            </w:pPr>
            <w:r>
              <w:rPr>
                <w:lang w:val="uk"/>
              </w:rPr>
              <w:t>成人教育</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685125D">
            <w:pPr>
              <w:pStyle w:val="14"/>
              <w:widowControl/>
              <w:rPr>
                <w:lang w:val="en-US"/>
              </w:rPr>
            </w:pPr>
            <w:r>
              <w:rPr>
                <w:lang w:val="en-US"/>
              </w:rPr>
              <w:t>66.00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7236E67">
            <w:pPr>
              <w:pStyle w:val="14"/>
              <w:widowControl/>
              <w:rPr>
                <w:lang w:val="en-US"/>
              </w:rPr>
            </w:pPr>
            <w:r>
              <w:rPr>
                <w:lang w:val="en-US"/>
              </w:rPr>
              <w:t>66.00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3A50E9F">
            <w:pPr>
              <w:pStyle w:val="14"/>
              <w:widowControl/>
              <w:rPr>
                <w:lang w:val="en-US"/>
              </w:rPr>
            </w:pPr>
            <w:r>
              <w:rPr>
                <w:lang w:val="en-US"/>
              </w:rPr>
              <w:t>66.00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AC7ACA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382145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67AF46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5FE635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4EF88A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4BD638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FA4A458">
            <w:pPr>
              <w:pStyle w:val="14"/>
              <w:widowControl/>
              <w:rPr>
                <w:lang w:val="en-US"/>
              </w:rPr>
            </w:pPr>
          </w:p>
        </w:tc>
      </w:tr>
      <w:tr w14:paraId="13F7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61BC3554">
            <w:pPr>
              <w:pStyle w:val="12"/>
              <w:widowControl/>
              <w:rPr>
                <w:lang w:val="en-US"/>
              </w:rPr>
            </w:pPr>
            <w:r>
              <w:rPr>
                <w:lang w:val="en-US"/>
              </w:rPr>
              <w:t>15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1A1D1C8">
            <w:pPr>
              <w:pStyle w:val="13"/>
              <w:widowControl/>
              <w:rPr>
                <w:lang w:val="en-US"/>
              </w:rPr>
            </w:pPr>
            <w:r>
              <w:rPr>
                <w:lang w:val="en-US"/>
              </w:rPr>
              <w:t>2050499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39A2D192">
            <w:pPr>
              <w:pStyle w:val="13"/>
              <w:widowControl/>
              <w:rPr>
                <w:lang w:val="en-US"/>
              </w:rPr>
            </w:pPr>
            <w:r>
              <w:rPr>
                <w:lang w:val="uk"/>
              </w:rPr>
              <w:t>其他成人教育支出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EECCFA0">
            <w:pPr>
              <w:pStyle w:val="14"/>
              <w:widowControl/>
              <w:rPr>
                <w:lang w:val="en-US"/>
              </w:rPr>
            </w:pPr>
            <w:r>
              <w:rPr>
                <w:lang w:val="en-US"/>
              </w:rPr>
              <w:t>66.00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2BEDCE4">
            <w:pPr>
              <w:pStyle w:val="14"/>
              <w:widowControl/>
              <w:rPr>
                <w:lang w:val="en-US"/>
              </w:rPr>
            </w:pPr>
            <w:r>
              <w:rPr>
                <w:lang w:val="en-US"/>
              </w:rPr>
              <w:t>66.00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92E2FCF">
            <w:pPr>
              <w:pStyle w:val="14"/>
              <w:widowControl/>
              <w:rPr>
                <w:lang w:val="en-US"/>
              </w:rPr>
            </w:pPr>
            <w:r>
              <w:rPr>
                <w:lang w:val="en-US"/>
              </w:rPr>
              <w:t>66.00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4D96A4D">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D4DD25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507222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D389B73">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30322F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65706F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73F226C">
            <w:pPr>
              <w:pStyle w:val="14"/>
              <w:widowControl/>
              <w:rPr>
                <w:lang w:val="en-US"/>
              </w:rPr>
            </w:pPr>
          </w:p>
        </w:tc>
      </w:tr>
      <w:tr w14:paraId="101D7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0A8E0B00">
            <w:pPr>
              <w:pStyle w:val="12"/>
              <w:widowControl/>
              <w:rPr>
                <w:lang w:val="en-US"/>
              </w:rPr>
            </w:pPr>
            <w:r>
              <w:rPr>
                <w:lang w:val="en-US"/>
              </w:rPr>
              <w:t>16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E5EF7A0">
            <w:pPr>
              <w:pStyle w:val="13"/>
              <w:widowControl/>
              <w:rPr>
                <w:lang w:val="en-US"/>
              </w:rPr>
            </w:pPr>
            <w:r>
              <w:rPr>
                <w:lang w:val="en-US"/>
              </w:rPr>
              <w:t>20508</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52EE76D5">
            <w:pPr>
              <w:pStyle w:val="13"/>
              <w:widowControl/>
              <w:rPr>
                <w:lang w:val="en-US"/>
              </w:rPr>
            </w:pPr>
            <w:r>
              <w:rPr>
                <w:lang w:val="uk"/>
              </w:rPr>
              <w:t>进修及培训</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F6DB692">
            <w:pPr>
              <w:pStyle w:val="14"/>
              <w:widowControl/>
              <w:rPr>
                <w:lang w:val="en-US"/>
              </w:rPr>
            </w:pPr>
            <w:r>
              <w:rPr>
                <w:lang w:val="en-US"/>
              </w:rPr>
              <w:t>497.39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137A1A6">
            <w:pPr>
              <w:pStyle w:val="14"/>
              <w:widowControl/>
              <w:rPr>
                <w:lang w:val="en-US"/>
              </w:rPr>
            </w:pPr>
            <w:r>
              <w:rPr>
                <w:lang w:val="en-US"/>
              </w:rPr>
              <w:t>497.39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F264C89">
            <w:pPr>
              <w:pStyle w:val="14"/>
              <w:widowControl/>
              <w:rPr>
                <w:lang w:val="en-US"/>
              </w:rPr>
            </w:pPr>
            <w:r>
              <w:rPr>
                <w:lang w:val="en-US"/>
              </w:rPr>
              <w:t>497.39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18FA33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9583E7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D29E7E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C12CA0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520458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68B182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CA2254F">
            <w:pPr>
              <w:pStyle w:val="14"/>
              <w:widowControl/>
              <w:rPr>
                <w:lang w:val="en-US"/>
              </w:rPr>
            </w:pPr>
          </w:p>
        </w:tc>
      </w:tr>
      <w:tr w14:paraId="495E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20FC3FDF">
            <w:pPr>
              <w:pStyle w:val="12"/>
              <w:widowControl/>
              <w:rPr>
                <w:lang w:val="en-US"/>
              </w:rPr>
            </w:pPr>
            <w:r>
              <w:rPr>
                <w:lang w:val="en-US"/>
              </w:rPr>
              <w:t>17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62016D6">
            <w:pPr>
              <w:pStyle w:val="13"/>
              <w:widowControl/>
              <w:rPr>
                <w:lang w:val="en-US"/>
              </w:rPr>
            </w:pPr>
            <w:r>
              <w:rPr>
                <w:lang w:val="en-US"/>
              </w:rPr>
              <w:t>2050801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03DCAEE3">
            <w:pPr>
              <w:pStyle w:val="13"/>
              <w:widowControl/>
              <w:rPr>
                <w:lang w:val="en-US"/>
              </w:rPr>
            </w:pPr>
            <w:r>
              <w:rPr>
                <w:lang w:val="uk"/>
              </w:rPr>
              <w:t>教师进修</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0B59710">
            <w:pPr>
              <w:pStyle w:val="14"/>
              <w:widowControl/>
              <w:rPr>
                <w:lang w:val="en-US"/>
              </w:rPr>
            </w:pPr>
            <w:r>
              <w:rPr>
                <w:lang w:val="en-US"/>
              </w:rPr>
              <w:t>497.39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6EBF5A6">
            <w:pPr>
              <w:pStyle w:val="14"/>
              <w:widowControl/>
              <w:rPr>
                <w:lang w:val="en-US"/>
              </w:rPr>
            </w:pPr>
            <w:r>
              <w:rPr>
                <w:lang w:val="en-US"/>
              </w:rPr>
              <w:t>497.39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3901216">
            <w:pPr>
              <w:pStyle w:val="14"/>
              <w:widowControl/>
              <w:rPr>
                <w:lang w:val="en-US"/>
              </w:rPr>
            </w:pPr>
            <w:r>
              <w:rPr>
                <w:lang w:val="en-US"/>
              </w:rPr>
              <w:t>497.39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52E01F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4AF20B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188BEC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06D24C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3838C4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36A108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409471A">
            <w:pPr>
              <w:pStyle w:val="14"/>
              <w:widowControl/>
              <w:rPr>
                <w:lang w:val="en-US"/>
              </w:rPr>
            </w:pPr>
          </w:p>
        </w:tc>
      </w:tr>
      <w:tr w14:paraId="0E130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027F68A8">
            <w:pPr>
              <w:pStyle w:val="12"/>
              <w:widowControl/>
              <w:rPr>
                <w:lang w:val="en-US"/>
              </w:rPr>
            </w:pPr>
            <w:r>
              <w:rPr>
                <w:lang w:val="en-US"/>
              </w:rPr>
              <w:t>18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78F5FDE">
            <w:pPr>
              <w:pStyle w:val="13"/>
              <w:widowControl/>
              <w:rPr>
                <w:lang w:val="en-US"/>
              </w:rPr>
            </w:pPr>
            <w:r>
              <w:rPr>
                <w:lang w:val="en-US"/>
              </w:rPr>
              <w:t>20509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0165414C">
            <w:pPr>
              <w:pStyle w:val="13"/>
              <w:widowControl/>
              <w:rPr>
                <w:lang w:val="en-US"/>
              </w:rPr>
            </w:pPr>
            <w:r>
              <w:rPr>
                <w:lang w:val="uk"/>
              </w:rPr>
              <w:t>教育费附加安排的支出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A852432">
            <w:pPr>
              <w:pStyle w:val="14"/>
              <w:widowControl/>
              <w:rPr>
                <w:lang w:val="en-US"/>
              </w:rPr>
            </w:pPr>
            <w:r>
              <w:rPr>
                <w:lang w:val="en-US"/>
              </w:rPr>
              <w:t>618.00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D2DA8A4">
            <w:pPr>
              <w:pStyle w:val="14"/>
              <w:widowControl/>
              <w:rPr>
                <w:lang w:val="en-US"/>
              </w:rPr>
            </w:pPr>
            <w:r>
              <w:rPr>
                <w:lang w:val="en-US"/>
              </w:rPr>
              <w:t>618.00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CCF636C">
            <w:pPr>
              <w:pStyle w:val="14"/>
              <w:widowControl/>
              <w:rPr>
                <w:lang w:val="en-US"/>
              </w:rPr>
            </w:pPr>
            <w:r>
              <w:rPr>
                <w:lang w:val="en-US"/>
              </w:rPr>
              <w:t>618.00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B8BE43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8110F8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8D1182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B25B97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E36322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7F4FC1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5B94F75">
            <w:pPr>
              <w:pStyle w:val="14"/>
              <w:widowControl/>
              <w:rPr>
                <w:lang w:val="en-US"/>
              </w:rPr>
            </w:pPr>
          </w:p>
        </w:tc>
      </w:tr>
      <w:tr w14:paraId="6C0B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73CDB8B7">
            <w:pPr>
              <w:pStyle w:val="12"/>
              <w:widowControl/>
              <w:rPr>
                <w:lang w:val="en-US"/>
              </w:rPr>
            </w:pPr>
            <w:r>
              <w:rPr>
                <w:lang w:val="en-US"/>
              </w:rPr>
              <w:t>19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35524E1">
            <w:pPr>
              <w:pStyle w:val="13"/>
              <w:widowControl/>
              <w:rPr>
                <w:lang w:val="en-US"/>
              </w:rPr>
            </w:pPr>
            <w:r>
              <w:rPr>
                <w:lang w:val="en-US"/>
              </w:rPr>
              <w:t>2050905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4132C41B">
            <w:pPr>
              <w:pStyle w:val="13"/>
              <w:widowControl/>
              <w:rPr>
                <w:lang w:val="en-US"/>
              </w:rPr>
            </w:pPr>
            <w:r>
              <w:rPr>
                <w:lang w:val="uk"/>
              </w:rPr>
              <w:t>中等职业学校教学设施</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0367F25">
            <w:pPr>
              <w:pStyle w:val="14"/>
              <w:widowControl/>
              <w:rPr>
                <w:lang w:val="en-US"/>
              </w:rPr>
            </w:pPr>
            <w:r>
              <w:rPr>
                <w:lang w:val="en-US"/>
              </w:rPr>
              <w:t>548.00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CDFCA2F">
            <w:pPr>
              <w:pStyle w:val="14"/>
              <w:widowControl/>
              <w:rPr>
                <w:lang w:val="en-US"/>
              </w:rPr>
            </w:pPr>
            <w:r>
              <w:rPr>
                <w:lang w:val="en-US"/>
              </w:rPr>
              <w:t>548.00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9EE3C14">
            <w:pPr>
              <w:pStyle w:val="14"/>
              <w:widowControl/>
              <w:rPr>
                <w:lang w:val="en-US"/>
              </w:rPr>
            </w:pPr>
            <w:r>
              <w:rPr>
                <w:lang w:val="en-US"/>
              </w:rPr>
              <w:t>548.00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5547F4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0DFBDF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E3E66B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390E87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F26ECFD">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602A29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66019C7">
            <w:pPr>
              <w:pStyle w:val="14"/>
              <w:widowControl/>
              <w:rPr>
                <w:lang w:val="en-US"/>
              </w:rPr>
            </w:pPr>
          </w:p>
        </w:tc>
      </w:tr>
      <w:tr w14:paraId="4BDC7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0D97CE01">
            <w:pPr>
              <w:pStyle w:val="12"/>
              <w:widowControl/>
              <w:rPr>
                <w:lang w:val="en-US"/>
              </w:rPr>
            </w:pPr>
            <w:r>
              <w:rPr>
                <w:lang w:val="en-US"/>
              </w:rPr>
              <w:t>20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D9EEC3B">
            <w:pPr>
              <w:pStyle w:val="13"/>
              <w:widowControl/>
              <w:rPr>
                <w:lang w:val="en-US"/>
              </w:rPr>
            </w:pPr>
            <w:r>
              <w:rPr>
                <w:lang w:val="en-US"/>
              </w:rPr>
              <w:t>2050999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456512FA">
            <w:pPr>
              <w:pStyle w:val="13"/>
              <w:widowControl/>
              <w:rPr>
                <w:lang w:val="en-US"/>
              </w:rPr>
            </w:pPr>
            <w:r>
              <w:rPr>
                <w:lang w:val="uk"/>
              </w:rPr>
              <w:t>其他教育费附加安排的支出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47C0BF2">
            <w:pPr>
              <w:pStyle w:val="14"/>
              <w:widowControl/>
              <w:rPr>
                <w:lang w:val="en-US"/>
              </w:rPr>
            </w:pPr>
            <w:r>
              <w:rPr>
                <w:lang w:val="en-US"/>
              </w:rPr>
              <w:t>70.00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E2D0EDF">
            <w:pPr>
              <w:pStyle w:val="14"/>
              <w:widowControl/>
              <w:rPr>
                <w:lang w:val="en-US"/>
              </w:rPr>
            </w:pPr>
            <w:r>
              <w:rPr>
                <w:lang w:val="en-US"/>
              </w:rPr>
              <w:t>70.00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F2EA0CB">
            <w:pPr>
              <w:pStyle w:val="14"/>
              <w:widowControl/>
              <w:rPr>
                <w:lang w:val="en-US"/>
              </w:rPr>
            </w:pPr>
            <w:r>
              <w:rPr>
                <w:lang w:val="en-US"/>
              </w:rPr>
              <w:t>70.00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70FC03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3C9C39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00A4413">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B098C4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D65B2B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055D62D">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AE5FD65">
            <w:pPr>
              <w:pStyle w:val="14"/>
              <w:widowControl/>
              <w:rPr>
                <w:lang w:val="en-US"/>
              </w:rPr>
            </w:pPr>
          </w:p>
        </w:tc>
      </w:tr>
      <w:tr w14:paraId="6B0F0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720E6F76">
            <w:pPr>
              <w:pStyle w:val="12"/>
              <w:widowControl/>
              <w:rPr>
                <w:lang w:val="en-US"/>
              </w:rPr>
            </w:pPr>
            <w:r>
              <w:rPr>
                <w:lang w:val="en-US"/>
              </w:rPr>
              <w:t>21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791EFE0">
            <w:pPr>
              <w:pStyle w:val="13"/>
              <w:widowControl/>
              <w:rPr>
                <w:lang w:val="en-US"/>
              </w:rPr>
            </w:pPr>
            <w:r>
              <w:rPr>
                <w:lang w:val="en-US"/>
              </w:rPr>
              <w:t>20599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1E07EC9B">
            <w:pPr>
              <w:pStyle w:val="13"/>
              <w:widowControl/>
              <w:rPr>
                <w:lang w:val="en-US"/>
              </w:rPr>
            </w:pPr>
            <w:r>
              <w:rPr>
                <w:lang w:val="uk"/>
              </w:rPr>
              <w:t>其他教育支出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37E7EEC">
            <w:pPr>
              <w:pStyle w:val="14"/>
              <w:widowControl/>
              <w:rPr>
                <w:lang w:val="en-US"/>
              </w:rPr>
            </w:pPr>
            <w:r>
              <w:rPr>
                <w:lang w:val="en-US"/>
              </w:rPr>
              <w:t>4032.09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81835A6">
            <w:pPr>
              <w:pStyle w:val="14"/>
              <w:widowControl/>
              <w:rPr>
                <w:lang w:val="en-US"/>
              </w:rPr>
            </w:pPr>
            <w:r>
              <w:rPr>
                <w:lang w:val="en-US"/>
              </w:rPr>
              <w:t>4023.40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4667FAE">
            <w:pPr>
              <w:pStyle w:val="14"/>
              <w:widowControl/>
              <w:rPr>
                <w:lang w:val="en-US"/>
              </w:rPr>
            </w:pPr>
            <w:r>
              <w:rPr>
                <w:lang w:val="en-US"/>
              </w:rPr>
              <w:t>4023.40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4EAEAA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2FE98C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4E73916">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F06D80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3363A0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AA12C01">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68A5E3F">
            <w:pPr>
              <w:pStyle w:val="14"/>
              <w:widowControl/>
              <w:rPr>
                <w:lang w:val="en-US"/>
              </w:rPr>
            </w:pPr>
            <w:r>
              <w:rPr>
                <w:lang w:val="en-US"/>
              </w:rPr>
              <w:t>8.69</w:t>
            </w:r>
          </w:p>
        </w:tc>
      </w:tr>
      <w:tr w14:paraId="67B0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753F808B">
            <w:pPr>
              <w:pStyle w:val="12"/>
              <w:widowControl/>
              <w:rPr>
                <w:lang w:val="en-US"/>
              </w:rPr>
            </w:pPr>
            <w:r>
              <w:rPr>
                <w:lang w:val="en-US"/>
              </w:rPr>
              <w:t>22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A7F1980">
            <w:pPr>
              <w:pStyle w:val="13"/>
              <w:widowControl/>
              <w:rPr>
                <w:lang w:val="en-US"/>
              </w:rPr>
            </w:pPr>
            <w:r>
              <w:rPr>
                <w:lang w:val="en-US"/>
              </w:rPr>
              <w:t>2059999</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1F17851A">
            <w:pPr>
              <w:pStyle w:val="13"/>
              <w:widowControl/>
              <w:rPr>
                <w:lang w:val="en-US"/>
              </w:rPr>
            </w:pPr>
            <w:r>
              <w:rPr>
                <w:lang w:val="uk"/>
              </w:rPr>
              <w:t>其他教育支出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6DDAA5A">
            <w:pPr>
              <w:pStyle w:val="14"/>
              <w:widowControl/>
              <w:rPr>
                <w:lang w:val="en-US"/>
              </w:rPr>
            </w:pPr>
            <w:r>
              <w:rPr>
                <w:lang w:val="en-US"/>
              </w:rPr>
              <w:t>4032.09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69D3DEF">
            <w:pPr>
              <w:pStyle w:val="14"/>
              <w:widowControl/>
              <w:rPr>
                <w:lang w:val="en-US"/>
              </w:rPr>
            </w:pPr>
            <w:r>
              <w:rPr>
                <w:lang w:val="en-US"/>
              </w:rPr>
              <w:t>4023.40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072E6AC">
            <w:pPr>
              <w:pStyle w:val="14"/>
              <w:widowControl/>
              <w:rPr>
                <w:lang w:val="en-US"/>
              </w:rPr>
            </w:pPr>
            <w:r>
              <w:rPr>
                <w:lang w:val="en-US"/>
              </w:rPr>
              <w:t>4023.40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F78F17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9029B2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393F67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B9787C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52EC6A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C9B1D5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C683E14">
            <w:pPr>
              <w:pStyle w:val="14"/>
              <w:widowControl/>
              <w:rPr>
                <w:lang w:val="en-US"/>
              </w:rPr>
            </w:pPr>
            <w:r>
              <w:rPr>
                <w:lang w:val="en-US"/>
              </w:rPr>
              <w:t>8.69</w:t>
            </w:r>
          </w:p>
        </w:tc>
      </w:tr>
      <w:tr w14:paraId="4D4F3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17666691">
            <w:pPr>
              <w:pStyle w:val="12"/>
              <w:widowControl/>
              <w:rPr>
                <w:lang w:val="en-US"/>
              </w:rPr>
            </w:pPr>
            <w:r>
              <w:rPr>
                <w:lang w:val="en-US"/>
              </w:rPr>
              <w:t>23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C92D337">
            <w:pPr>
              <w:pStyle w:val="13"/>
              <w:widowControl/>
              <w:rPr>
                <w:lang w:val="en-US"/>
              </w:rPr>
            </w:pPr>
            <w:r>
              <w:rPr>
                <w:lang w:val="en-US"/>
              </w:rPr>
              <w:t>208</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67F2EB89">
            <w:pPr>
              <w:pStyle w:val="13"/>
              <w:widowControl/>
              <w:rPr>
                <w:lang w:val="en-US"/>
              </w:rPr>
            </w:pPr>
            <w:r>
              <w:rPr>
                <w:lang w:val="uk"/>
              </w:rPr>
              <w:t>社会保障和就业支出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B14A89B">
            <w:pPr>
              <w:pStyle w:val="14"/>
              <w:widowControl/>
              <w:rPr>
                <w:lang w:val="en-US"/>
              </w:rPr>
            </w:pPr>
            <w:r>
              <w:rPr>
                <w:lang w:val="en-US"/>
              </w:rPr>
              <w:t>1042.11</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E82A0CF">
            <w:pPr>
              <w:pStyle w:val="14"/>
              <w:widowControl/>
              <w:rPr>
                <w:lang w:val="en-US"/>
              </w:rPr>
            </w:pPr>
            <w:r>
              <w:rPr>
                <w:lang w:val="en-US"/>
              </w:rPr>
              <w:t>1042.11</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0F88353">
            <w:pPr>
              <w:pStyle w:val="14"/>
              <w:widowControl/>
              <w:rPr>
                <w:lang w:val="en-US"/>
              </w:rPr>
            </w:pPr>
            <w:r>
              <w:rPr>
                <w:lang w:val="en-US"/>
              </w:rPr>
              <w:t>1042.11</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0CAA8D3">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BEC064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3DCF98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AA9548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9570F51">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1CB49D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B0B33A9">
            <w:pPr>
              <w:pStyle w:val="14"/>
              <w:widowControl/>
              <w:rPr>
                <w:lang w:val="en-US"/>
              </w:rPr>
            </w:pPr>
          </w:p>
        </w:tc>
      </w:tr>
      <w:tr w14:paraId="5AA0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14D0181B">
            <w:pPr>
              <w:pStyle w:val="12"/>
              <w:widowControl/>
              <w:rPr>
                <w:lang w:val="en-US"/>
              </w:rPr>
            </w:pPr>
            <w:r>
              <w:rPr>
                <w:lang w:val="en-US"/>
              </w:rPr>
              <w:t>24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E39A483">
            <w:pPr>
              <w:pStyle w:val="13"/>
              <w:widowControl/>
              <w:rPr>
                <w:lang w:val="en-US"/>
              </w:rPr>
            </w:pPr>
            <w:r>
              <w:rPr>
                <w:lang w:val="en-US"/>
              </w:rPr>
              <w:t>20805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072D8060">
            <w:pPr>
              <w:pStyle w:val="13"/>
              <w:widowControl/>
              <w:rPr>
                <w:lang w:val="en-US"/>
              </w:rPr>
            </w:pPr>
            <w:r>
              <w:rPr>
                <w:lang w:val="uk"/>
              </w:rPr>
              <w:t>行政事业单位养老支出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2029931">
            <w:pPr>
              <w:pStyle w:val="14"/>
              <w:widowControl/>
              <w:rPr>
                <w:lang w:val="en-US"/>
              </w:rPr>
            </w:pPr>
            <w:r>
              <w:rPr>
                <w:lang w:val="en-US"/>
              </w:rPr>
              <w:t>1042.11</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ECEF877">
            <w:pPr>
              <w:pStyle w:val="14"/>
              <w:widowControl/>
              <w:rPr>
                <w:lang w:val="en-US"/>
              </w:rPr>
            </w:pPr>
            <w:r>
              <w:rPr>
                <w:lang w:val="en-US"/>
              </w:rPr>
              <w:t>1042.11</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B875DE5">
            <w:pPr>
              <w:pStyle w:val="14"/>
              <w:widowControl/>
              <w:rPr>
                <w:lang w:val="en-US"/>
              </w:rPr>
            </w:pPr>
            <w:r>
              <w:rPr>
                <w:lang w:val="en-US"/>
              </w:rPr>
              <w:t>1042.11</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ACBCA2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9A0E76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443D0B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488DB3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4C4BDB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7039DF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AE4E1D9">
            <w:pPr>
              <w:pStyle w:val="14"/>
              <w:widowControl/>
              <w:rPr>
                <w:lang w:val="en-US"/>
              </w:rPr>
            </w:pPr>
          </w:p>
        </w:tc>
      </w:tr>
      <w:tr w14:paraId="4B30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02CCB319">
            <w:pPr>
              <w:pStyle w:val="12"/>
              <w:widowControl/>
              <w:rPr>
                <w:lang w:val="en-US"/>
              </w:rPr>
            </w:pPr>
            <w:r>
              <w:rPr>
                <w:lang w:val="en-US"/>
              </w:rPr>
              <w:t>25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B478E4E">
            <w:pPr>
              <w:pStyle w:val="13"/>
              <w:widowControl/>
              <w:rPr>
                <w:lang w:val="en-US"/>
              </w:rPr>
            </w:pPr>
            <w:r>
              <w:rPr>
                <w:lang w:val="en-US"/>
              </w:rPr>
              <w:t>2080505</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03FD136D">
            <w:pPr>
              <w:pStyle w:val="13"/>
              <w:widowControl/>
              <w:rPr>
                <w:lang w:val="en-US"/>
              </w:rPr>
            </w:pPr>
            <w:r>
              <w:rPr>
                <w:lang w:val="uk"/>
              </w:rPr>
              <w:t>机关事业单位基本养老保险缴费支出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38843DD">
            <w:pPr>
              <w:pStyle w:val="14"/>
              <w:widowControl/>
              <w:rPr>
                <w:lang w:val="en-US"/>
              </w:rPr>
            </w:pPr>
            <w:r>
              <w:rPr>
                <w:lang w:val="en-US"/>
              </w:rPr>
              <w:t>738.77</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87F6480">
            <w:pPr>
              <w:pStyle w:val="14"/>
              <w:widowControl/>
              <w:rPr>
                <w:lang w:val="en-US"/>
              </w:rPr>
            </w:pPr>
            <w:r>
              <w:rPr>
                <w:lang w:val="en-US"/>
              </w:rPr>
              <w:t>738.77</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1C33445">
            <w:pPr>
              <w:pStyle w:val="14"/>
              <w:widowControl/>
              <w:rPr>
                <w:lang w:val="en-US"/>
              </w:rPr>
            </w:pPr>
            <w:r>
              <w:rPr>
                <w:lang w:val="en-US"/>
              </w:rPr>
              <w:t>738.77</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A9480E6">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60F915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2539E2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24EAB71">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CBDDFC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7590DE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3AF1C1C">
            <w:pPr>
              <w:pStyle w:val="14"/>
              <w:widowControl/>
              <w:rPr>
                <w:lang w:val="en-US"/>
              </w:rPr>
            </w:pPr>
          </w:p>
        </w:tc>
      </w:tr>
      <w:tr w14:paraId="58C7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1CB38F36">
            <w:pPr>
              <w:pStyle w:val="12"/>
              <w:widowControl/>
              <w:rPr>
                <w:lang w:val="en-US"/>
              </w:rPr>
            </w:pPr>
            <w:r>
              <w:rPr>
                <w:lang w:val="en-US"/>
              </w:rPr>
              <w:t>26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6FFDD56">
            <w:pPr>
              <w:pStyle w:val="13"/>
              <w:widowControl/>
              <w:rPr>
                <w:lang w:val="en-US"/>
              </w:rPr>
            </w:pPr>
            <w:r>
              <w:rPr>
                <w:lang w:val="en-US"/>
              </w:rPr>
              <w:t>2080506</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19B1AEDE">
            <w:pPr>
              <w:pStyle w:val="13"/>
              <w:widowControl/>
              <w:rPr>
                <w:lang w:val="en-US"/>
              </w:rPr>
            </w:pPr>
            <w:r>
              <w:rPr>
                <w:lang w:val="uk"/>
              </w:rPr>
              <w:t>机关事业单位职业年金缴费支出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44A3D54">
            <w:pPr>
              <w:pStyle w:val="14"/>
              <w:widowControl/>
              <w:rPr>
                <w:lang w:val="en-US"/>
              </w:rPr>
            </w:pPr>
            <w:r>
              <w:rPr>
                <w:lang w:val="en-US"/>
              </w:rPr>
              <w:t>303.34</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031E821">
            <w:pPr>
              <w:pStyle w:val="14"/>
              <w:widowControl/>
              <w:rPr>
                <w:lang w:val="en-US"/>
              </w:rPr>
            </w:pPr>
            <w:r>
              <w:rPr>
                <w:lang w:val="en-US"/>
              </w:rPr>
              <w:t>303.34</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FCB6586">
            <w:pPr>
              <w:pStyle w:val="14"/>
              <w:widowControl/>
              <w:rPr>
                <w:lang w:val="en-US"/>
              </w:rPr>
            </w:pPr>
            <w:r>
              <w:rPr>
                <w:lang w:val="en-US"/>
              </w:rPr>
              <w:t>303.34</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D88C21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A20D76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61B2C0D">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D69A85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A1C2D9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EFE847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5F371A2">
            <w:pPr>
              <w:pStyle w:val="14"/>
              <w:widowControl/>
              <w:rPr>
                <w:lang w:val="en-US"/>
              </w:rPr>
            </w:pPr>
          </w:p>
        </w:tc>
      </w:tr>
      <w:tr w14:paraId="10C4B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413693A5">
            <w:pPr>
              <w:pStyle w:val="12"/>
              <w:widowControl/>
              <w:rPr>
                <w:lang w:val="en-US"/>
              </w:rPr>
            </w:pPr>
            <w:r>
              <w:rPr>
                <w:lang w:val="en-US"/>
              </w:rPr>
              <w:t>27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A08A04B">
            <w:pPr>
              <w:pStyle w:val="13"/>
              <w:widowControl/>
              <w:rPr>
                <w:lang w:val="en-US"/>
              </w:rPr>
            </w:pPr>
            <w:r>
              <w:rPr>
                <w:lang w:val="en-US"/>
              </w:rPr>
              <w:t>210</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7408298D">
            <w:pPr>
              <w:pStyle w:val="13"/>
              <w:widowControl/>
              <w:rPr>
                <w:lang w:val="en-US"/>
              </w:rPr>
            </w:pPr>
            <w:r>
              <w:rPr>
                <w:lang w:val="uk"/>
              </w:rPr>
              <w:t>卫生健康支出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06E0977">
            <w:pPr>
              <w:pStyle w:val="14"/>
              <w:widowControl/>
              <w:rPr>
                <w:lang w:val="en-US"/>
              </w:rPr>
            </w:pPr>
            <w:r>
              <w:rPr>
                <w:lang w:val="en-US"/>
              </w:rPr>
              <w:t>720.29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6ABFB92">
            <w:pPr>
              <w:pStyle w:val="14"/>
              <w:widowControl/>
              <w:rPr>
                <w:lang w:val="en-US"/>
              </w:rPr>
            </w:pPr>
            <w:r>
              <w:rPr>
                <w:lang w:val="en-US"/>
              </w:rPr>
              <w:t>720.29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8C5E397">
            <w:pPr>
              <w:pStyle w:val="14"/>
              <w:widowControl/>
              <w:rPr>
                <w:lang w:val="en-US"/>
              </w:rPr>
            </w:pPr>
            <w:r>
              <w:rPr>
                <w:lang w:val="en-US"/>
              </w:rPr>
              <w:t>720.29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CEAB6B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DF465A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79E657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0EB07D3">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026CDC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13907D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CFD3FAF">
            <w:pPr>
              <w:pStyle w:val="14"/>
              <w:widowControl/>
              <w:rPr>
                <w:lang w:val="en-US"/>
              </w:rPr>
            </w:pPr>
          </w:p>
        </w:tc>
      </w:tr>
      <w:tr w14:paraId="54889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7D95A371">
            <w:pPr>
              <w:pStyle w:val="12"/>
              <w:widowControl/>
              <w:rPr>
                <w:lang w:val="en-US"/>
              </w:rPr>
            </w:pPr>
            <w:r>
              <w:rPr>
                <w:lang w:val="en-US"/>
              </w:rPr>
              <w:t>28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A239D82">
            <w:pPr>
              <w:pStyle w:val="13"/>
              <w:widowControl/>
              <w:rPr>
                <w:lang w:val="en-US"/>
              </w:rPr>
            </w:pPr>
            <w:r>
              <w:rPr>
                <w:lang w:val="en-US"/>
              </w:rPr>
              <w:t>21011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76B2CFC9">
            <w:pPr>
              <w:pStyle w:val="13"/>
              <w:widowControl/>
              <w:rPr>
                <w:lang w:val="en-US"/>
              </w:rPr>
            </w:pPr>
            <w:r>
              <w:rPr>
                <w:lang w:val="uk"/>
              </w:rPr>
              <w:t>行政事业单位医疗</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4FA1405">
            <w:pPr>
              <w:pStyle w:val="14"/>
              <w:widowControl/>
              <w:rPr>
                <w:lang w:val="en-US"/>
              </w:rPr>
            </w:pPr>
            <w:r>
              <w:rPr>
                <w:lang w:val="en-US"/>
              </w:rPr>
              <w:t>720.29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20B2D0C">
            <w:pPr>
              <w:pStyle w:val="14"/>
              <w:widowControl/>
              <w:rPr>
                <w:lang w:val="en-US"/>
              </w:rPr>
            </w:pPr>
            <w:r>
              <w:rPr>
                <w:lang w:val="en-US"/>
              </w:rPr>
              <w:t>720.29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175B2D1">
            <w:pPr>
              <w:pStyle w:val="14"/>
              <w:widowControl/>
              <w:rPr>
                <w:lang w:val="en-US"/>
              </w:rPr>
            </w:pPr>
            <w:r>
              <w:rPr>
                <w:lang w:val="en-US"/>
              </w:rPr>
              <w:t>720.29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F73AEA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F0E2931">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908D0D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B2658C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5FD6F4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F5816F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A5A5F06">
            <w:pPr>
              <w:pStyle w:val="14"/>
              <w:widowControl/>
              <w:rPr>
                <w:lang w:val="en-US"/>
              </w:rPr>
            </w:pPr>
          </w:p>
        </w:tc>
      </w:tr>
      <w:tr w14:paraId="0436D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1A2EA072">
            <w:pPr>
              <w:pStyle w:val="12"/>
              <w:widowControl/>
              <w:rPr>
                <w:lang w:val="en-US"/>
              </w:rPr>
            </w:pPr>
            <w:r>
              <w:rPr>
                <w:lang w:val="en-US"/>
              </w:rPr>
              <w:t>29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02E4915">
            <w:pPr>
              <w:pStyle w:val="13"/>
              <w:widowControl/>
              <w:rPr>
                <w:lang w:val="en-US"/>
              </w:rPr>
            </w:pPr>
            <w:r>
              <w:rPr>
                <w:lang w:val="en-US"/>
              </w:rPr>
              <w:t>2101101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082F006D">
            <w:pPr>
              <w:pStyle w:val="13"/>
              <w:widowControl/>
              <w:rPr>
                <w:lang w:val="en-US"/>
              </w:rPr>
            </w:pPr>
            <w:r>
              <w:rPr>
                <w:lang w:val="uk"/>
              </w:rPr>
              <w:t>行政单位医疗</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01C7A39">
            <w:pPr>
              <w:pStyle w:val="14"/>
              <w:widowControl/>
              <w:rPr>
                <w:lang w:val="en-US"/>
              </w:rPr>
            </w:pPr>
            <w:r>
              <w:rPr>
                <w:lang w:val="en-US"/>
              </w:rPr>
              <w:t>53.87</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8CB9765">
            <w:pPr>
              <w:pStyle w:val="14"/>
              <w:widowControl/>
              <w:rPr>
                <w:lang w:val="en-US"/>
              </w:rPr>
            </w:pPr>
            <w:r>
              <w:rPr>
                <w:lang w:val="en-US"/>
              </w:rPr>
              <w:t>53.87</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349D5F7">
            <w:pPr>
              <w:pStyle w:val="14"/>
              <w:widowControl/>
              <w:rPr>
                <w:lang w:val="en-US"/>
              </w:rPr>
            </w:pPr>
            <w:r>
              <w:rPr>
                <w:lang w:val="en-US"/>
              </w:rPr>
              <w:t>53.87</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A5EF54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4AA2B8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1E7F64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ACF8BC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EBAAD9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ADA4438">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4B9FA48">
            <w:pPr>
              <w:pStyle w:val="14"/>
              <w:widowControl/>
              <w:rPr>
                <w:lang w:val="en-US"/>
              </w:rPr>
            </w:pPr>
          </w:p>
        </w:tc>
      </w:tr>
      <w:tr w14:paraId="768F1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2EF517D6">
            <w:pPr>
              <w:pStyle w:val="12"/>
              <w:widowControl/>
              <w:rPr>
                <w:lang w:val="en-US"/>
              </w:rPr>
            </w:pPr>
            <w:r>
              <w:rPr>
                <w:lang w:val="en-US"/>
              </w:rPr>
              <w:t>30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5C277FF">
            <w:pPr>
              <w:pStyle w:val="13"/>
              <w:widowControl/>
              <w:rPr>
                <w:lang w:val="en-US"/>
              </w:rPr>
            </w:pPr>
            <w:r>
              <w:rPr>
                <w:lang w:val="en-US"/>
              </w:rPr>
              <w:t>2101102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21F6AE9F">
            <w:pPr>
              <w:pStyle w:val="13"/>
              <w:widowControl/>
              <w:rPr>
                <w:lang w:val="en-US"/>
              </w:rPr>
            </w:pPr>
            <w:r>
              <w:rPr>
                <w:lang w:val="uk"/>
              </w:rPr>
              <w:t>事业单位医疗</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7C05363">
            <w:pPr>
              <w:pStyle w:val="14"/>
              <w:widowControl/>
              <w:rPr>
                <w:lang w:val="en-US"/>
              </w:rPr>
            </w:pPr>
            <w:r>
              <w:rPr>
                <w:lang w:val="en-US"/>
              </w:rPr>
              <w:t>238.93</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FEC318D">
            <w:pPr>
              <w:pStyle w:val="14"/>
              <w:widowControl/>
              <w:rPr>
                <w:lang w:val="en-US"/>
              </w:rPr>
            </w:pPr>
            <w:r>
              <w:rPr>
                <w:lang w:val="en-US"/>
              </w:rPr>
              <w:t>238.93</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F7E8879">
            <w:pPr>
              <w:pStyle w:val="14"/>
              <w:widowControl/>
              <w:rPr>
                <w:lang w:val="en-US"/>
              </w:rPr>
            </w:pPr>
            <w:r>
              <w:rPr>
                <w:lang w:val="en-US"/>
              </w:rPr>
              <w:t>238.93</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C18606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3FB849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3BFD713">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C08CD1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1F19061">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8CB68A2">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98D28BA">
            <w:pPr>
              <w:pStyle w:val="14"/>
              <w:widowControl/>
              <w:rPr>
                <w:lang w:val="en-US"/>
              </w:rPr>
            </w:pPr>
          </w:p>
        </w:tc>
      </w:tr>
      <w:tr w14:paraId="6104D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70F63CAE">
            <w:pPr>
              <w:pStyle w:val="12"/>
              <w:widowControl/>
              <w:rPr>
                <w:lang w:val="en-US"/>
              </w:rPr>
            </w:pPr>
            <w:r>
              <w:rPr>
                <w:lang w:val="en-US"/>
              </w:rPr>
              <w:t>31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2F517A2">
            <w:pPr>
              <w:pStyle w:val="13"/>
              <w:widowControl/>
              <w:rPr>
                <w:lang w:val="en-US"/>
              </w:rPr>
            </w:pPr>
            <w:r>
              <w:rPr>
                <w:lang w:val="en-US"/>
              </w:rPr>
              <w:t>2101103</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78810B83">
            <w:pPr>
              <w:pStyle w:val="13"/>
              <w:widowControl/>
              <w:rPr>
                <w:lang w:val="en-US"/>
              </w:rPr>
            </w:pPr>
            <w:r>
              <w:rPr>
                <w:lang w:val="uk"/>
              </w:rPr>
              <w:t>公务员医疗补助</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378B7C9">
            <w:pPr>
              <w:pStyle w:val="14"/>
              <w:widowControl/>
              <w:rPr>
                <w:lang w:val="en-US"/>
              </w:rPr>
            </w:pPr>
            <w:r>
              <w:rPr>
                <w:lang w:val="en-US"/>
              </w:rPr>
              <w:t>427.49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2A99837">
            <w:pPr>
              <w:pStyle w:val="14"/>
              <w:widowControl/>
              <w:rPr>
                <w:lang w:val="en-US"/>
              </w:rPr>
            </w:pPr>
            <w:r>
              <w:rPr>
                <w:lang w:val="en-US"/>
              </w:rPr>
              <w:t>427.49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922B926">
            <w:pPr>
              <w:pStyle w:val="14"/>
              <w:widowControl/>
              <w:rPr>
                <w:lang w:val="en-US"/>
              </w:rPr>
            </w:pPr>
            <w:r>
              <w:rPr>
                <w:lang w:val="en-US"/>
              </w:rPr>
              <w:t>427.49</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04EDE7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B08CD2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66FB92B">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C9FA216">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847F35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A6DB99E">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C21AADB">
            <w:pPr>
              <w:pStyle w:val="14"/>
              <w:widowControl/>
              <w:rPr>
                <w:lang w:val="en-US"/>
              </w:rPr>
            </w:pPr>
          </w:p>
        </w:tc>
      </w:tr>
      <w:tr w14:paraId="0F7F0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315E30B7">
            <w:pPr>
              <w:pStyle w:val="12"/>
              <w:widowControl/>
              <w:rPr>
                <w:lang w:val="en-US"/>
              </w:rPr>
            </w:pPr>
            <w:r>
              <w:rPr>
                <w:lang w:val="en-US"/>
              </w:rPr>
              <w:t>32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5E4BCB2">
            <w:pPr>
              <w:pStyle w:val="13"/>
              <w:widowControl/>
              <w:rPr>
                <w:lang w:val="en-US"/>
              </w:rPr>
            </w:pPr>
            <w:r>
              <w:rPr>
                <w:lang w:val="en-US"/>
              </w:rPr>
              <w:t>221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7D23FCE0">
            <w:pPr>
              <w:pStyle w:val="13"/>
              <w:widowControl/>
              <w:rPr>
                <w:lang w:val="en-US"/>
              </w:rPr>
            </w:pPr>
            <w:r>
              <w:rPr>
                <w:lang w:val="uk"/>
              </w:rPr>
              <w:t>住房保障支出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2D898DE">
            <w:pPr>
              <w:pStyle w:val="14"/>
              <w:widowControl/>
              <w:rPr>
                <w:lang w:val="en-US"/>
              </w:rPr>
            </w:pPr>
            <w:r>
              <w:rPr>
                <w:lang w:val="en-US"/>
              </w:rPr>
              <w:t>596.05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5D7FC2E">
            <w:pPr>
              <w:pStyle w:val="14"/>
              <w:widowControl/>
              <w:rPr>
                <w:lang w:val="en-US"/>
              </w:rPr>
            </w:pPr>
            <w:r>
              <w:rPr>
                <w:lang w:val="en-US"/>
              </w:rPr>
              <w:t>596.05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0EBC287">
            <w:pPr>
              <w:pStyle w:val="14"/>
              <w:widowControl/>
              <w:rPr>
                <w:lang w:val="en-US"/>
              </w:rPr>
            </w:pPr>
            <w:r>
              <w:rPr>
                <w:lang w:val="en-US"/>
              </w:rPr>
              <w:t>596.05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C8A103C">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1674BB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D10C1C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49C7ED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267576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D3D082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F27EA8B">
            <w:pPr>
              <w:pStyle w:val="14"/>
              <w:widowControl/>
              <w:rPr>
                <w:lang w:val="en-US"/>
              </w:rPr>
            </w:pPr>
          </w:p>
        </w:tc>
      </w:tr>
      <w:tr w14:paraId="06751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01D5963D">
            <w:pPr>
              <w:pStyle w:val="12"/>
              <w:widowControl/>
              <w:rPr>
                <w:lang w:val="en-US"/>
              </w:rPr>
            </w:pPr>
            <w:r>
              <w:rPr>
                <w:lang w:val="en-US"/>
              </w:rPr>
              <w:t>33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570AEBB">
            <w:pPr>
              <w:pStyle w:val="13"/>
              <w:widowControl/>
              <w:rPr>
                <w:lang w:val="en-US"/>
              </w:rPr>
            </w:pPr>
            <w:r>
              <w:rPr>
                <w:lang w:val="en-US"/>
              </w:rPr>
              <w:t>22102</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177B7A4D">
            <w:pPr>
              <w:pStyle w:val="13"/>
              <w:widowControl/>
              <w:rPr>
                <w:lang w:val="en-US"/>
              </w:rPr>
            </w:pPr>
            <w:r>
              <w:rPr>
                <w:lang w:val="uk"/>
              </w:rPr>
              <w:t>住房改革支出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71EBF7D">
            <w:pPr>
              <w:pStyle w:val="14"/>
              <w:widowControl/>
              <w:rPr>
                <w:lang w:val="en-US"/>
              </w:rPr>
            </w:pPr>
            <w:r>
              <w:rPr>
                <w:lang w:val="en-US"/>
              </w:rPr>
              <w:t>596.05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D7CC9D4">
            <w:pPr>
              <w:pStyle w:val="14"/>
              <w:widowControl/>
              <w:rPr>
                <w:lang w:val="en-US"/>
              </w:rPr>
            </w:pPr>
            <w:r>
              <w:rPr>
                <w:lang w:val="en-US"/>
              </w:rPr>
              <w:t>596.05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04BA043">
            <w:pPr>
              <w:pStyle w:val="14"/>
              <w:widowControl/>
              <w:rPr>
                <w:lang w:val="en-US"/>
              </w:rPr>
            </w:pPr>
            <w:r>
              <w:rPr>
                <w:lang w:val="en-US"/>
              </w:rPr>
              <w:t>596.05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5E36A9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00C182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DA3FDA4">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A9561ED">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60F667A">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5118471">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3E66C4D">
            <w:pPr>
              <w:pStyle w:val="14"/>
              <w:widowControl/>
              <w:rPr>
                <w:lang w:val="en-US"/>
              </w:rPr>
            </w:pPr>
          </w:p>
        </w:tc>
      </w:tr>
      <w:tr w14:paraId="6364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0"/>
            <w:vAlign w:val="center"/>
          </w:tcPr>
          <w:p w14:paraId="056F908D">
            <w:pPr>
              <w:pStyle w:val="12"/>
              <w:widowControl/>
              <w:rPr>
                <w:lang w:val="en-US"/>
              </w:rPr>
            </w:pPr>
            <w:r>
              <w:rPr>
                <w:lang w:val="en-US"/>
              </w:rPr>
              <w:t>34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8D6BD3E">
            <w:pPr>
              <w:pStyle w:val="13"/>
              <w:widowControl/>
              <w:rPr>
                <w:lang w:val="en-US"/>
              </w:rPr>
            </w:pPr>
            <w:r>
              <w:rPr>
                <w:lang w:val="en-US"/>
              </w:rPr>
              <w:t>2210201</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14:paraId="64BF0D20">
            <w:pPr>
              <w:pStyle w:val="13"/>
              <w:widowControl/>
              <w:rPr>
                <w:lang w:val="en-US"/>
              </w:rPr>
            </w:pPr>
            <w:r>
              <w:rPr>
                <w:lang w:val="uk"/>
              </w:rPr>
              <w:t>住房公积金</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228CE8B">
            <w:pPr>
              <w:pStyle w:val="14"/>
              <w:widowControl/>
              <w:rPr>
                <w:lang w:val="en-US"/>
              </w:rPr>
            </w:pPr>
            <w:r>
              <w:rPr>
                <w:lang w:val="en-US"/>
              </w:rPr>
              <w:t>596.05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782E462">
            <w:pPr>
              <w:pStyle w:val="14"/>
              <w:widowControl/>
              <w:rPr>
                <w:lang w:val="en-US"/>
              </w:rPr>
            </w:pPr>
            <w:r>
              <w:rPr>
                <w:lang w:val="en-US"/>
              </w:rPr>
              <w:t>596.05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E810372">
            <w:pPr>
              <w:pStyle w:val="14"/>
              <w:widowControl/>
              <w:rPr>
                <w:lang w:val="en-US"/>
              </w:rPr>
            </w:pPr>
            <w:r>
              <w:rPr>
                <w:lang w:val="en-US"/>
              </w:rPr>
              <w:t>596.05</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BB70DA7">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67504BF">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2E12F15">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1B4BDE9">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D4E4693">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9EBDAB0">
            <w:pPr>
              <w:pStyle w:val="14"/>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B6A9635">
            <w:pPr>
              <w:pStyle w:val="14"/>
              <w:widowControl/>
              <w:rPr>
                <w:lang w:val="en-US"/>
              </w:rPr>
            </w:pPr>
          </w:p>
        </w:tc>
      </w:tr>
    </w:tbl>
    <w:p w14:paraId="5684E155">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249CAC6B">
      <w:pPr>
        <w:keepNext w:val="0"/>
        <w:keepLines w:val="0"/>
        <w:widowControl/>
        <w:suppressLineNumbers w:val="0"/>
        <w:spacing w:before="0" w:beforeAutospacing="0" w:after="0" w:afterAutospacing="0"/>
        <w:ind w:left="0" w:right="0"/>
        <w:jc w:val="center"/>
        <w:outlineLvl w:val="1"/>
        <w:rPr>
          <w:lang w:val="en-US"/>
        </w:rPr>
      </w:pPr>
      <w:bookmarkStart w:id="2" w:name="_Toc_2_2_0000000003"/>
      <w:r>
        <w:rPr>
          <w:rFonts w:hint="eastAsia" w:ascii="方正小标宋_GBK" w:hAnsi="方正小标宋_GBK" w:eastAsia="方正小标宋_GBK" w:cs="方正小标宋_GBK"/>
          <w:color w:val="000000"/>
          <w:kern w:val="0"/>
          <w:sz w:val="36"/>
          <w:szCs w:val="24"/>
          <w:lang w:val="uk" w:eastAsia="zh-CN" w:bidi="ar"/>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1CD6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noWrap w:val="0"/>
            <w:vAlign w:val="center"/>
          </w:tcPr>
          <w:p w14:paraId="0007241C">
            <w:pPr>
              <w:pStyle w:val="8"/>
              <w:widowControl/>
              <w:rPr>
                <w:lang w:val="en-US"/>
              </w:rPr>
            </w:pPr>
            <w:r>
              <w:rPr>
                <w:lang w:val="en-US"/>
              </w:rPr>
              <w:t>360</w:t>
            </w:r>
            <w:r>
              <w:rPr>
                <w:lang w:val="uk"/>
              </w:rPr>
              <w:t>曹妃甸区教育体育局</w:t>
            </w:r>
          </w:p>
        </w:tc>
        <w:tc>
          <w:tcPr>
            <w:tcW w:w="2721" w:type="dxa"/>
            <w:gridSpan w:val="2"/>
            <w:tcBorders>
              <w:top w:val="single" w:color="FFFFFF" w:sz="6" w:space="0"/>
              <w:left w:val="single" w:color="FFFFFF" w:sz="6" w:space="0"/>
              <w:bottom w:val="single" w:color="000000" w:sz="6" w:space="0"/>
              <w:right w:val="single" w:color="FFFFFF" w:sz="6" w:space="0"/>
            </w:tcBorders>
            <w:noWrap w:val="0"/>
            <w:vAlign w:val="center"/>
          </w:tcPr>
          <w:p w14:paraId="0E0C669D">
            <w:pPr>
              <w:pStyle w:val="9"/>
              <w:widowControl/>
              <w:rPr>
                <w:lang w:val="en-US"/>
              </w:rPr>
            </w:pPr>
            <w:r>
              <w:rPr>
                <w:lang w:val="uk"/>
              </w:rPr>
              <w:t>预算年度：</w:t>
            </w:r>
            <w:r>
              <w:rPr>
                <w:lang w:val="en-US"/>
              </w:rPr>
              <w:t>2024</w:t>
            </w:r>
          </w:p>
        </w:tc>
        <w:tc>
          <w:tcPr>
            <w:tcW w:w="5443" w:type="dxa"/>
            <w:gridSpan w:val="4"/>
            <w:tcBorders>
              <w:top w:val="single" w:color="FFFFFF" w:sz="6" w:space="0"/>
              <w:left w:val="single" w:color="FFFFFF" w:sz="6" w:space="0"/>
              <w:bottom w:val="single" w:color="000000" w:sz="6" w:space="0"/>
              <w:right w:val="single" w:color="FFFFFF" w:sz="6" w:space="0"/>
            </w:tcBorders>
            <w:noWrap w:val="0"/>
            <w:vAlign w:val="center"/>
          </w:tcPr>
          <w:p w14:paraId="3AEFF5AD">
            <w:pPr>
              <w:pStyle w:val="10"/>
              <w:widowControl/>
              <w:rPr>
                <w:lang w:val="en-US"/>
              </w:rPr>
            </w:pPr>
            <w:r>
              <w:rPr>
                <w:lang w:val="uk"/>
              </w:rPr>
              <w:t>单位：万元</w:t>
            </w:r>
          </w:p>
        </w:tc>
      </w:tr>
      <w:tr w14:paraId="731A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14:paraId="1311A3CB">
            <w:pPr>
              <w:pStyle w:val="11"/>
              <w:widowControl/>
              <w:rPr>
                <w:lang w:val="en-US"/>
              </w:rPr>
            </w:pPr>
            <w:r>
              <w:rPr>
                <w:lang w:val="uk"/>
              </w:rPr>
              <w:t>序号</w:t>
            </w:r>
          </w:p>
        </w:tc>
        <w:tc>
          <w:tcPr>
            <w:tcW w:w="5528" w:type="dxa"/>
            <w:gridSpan w:val="2"/>
            <w:tcBorders>
              <w:top w:val="single" w:color="000000" w:sz="6" w:space="0"/>
              <w:left w:val="single" w:color="000000" w:sz="6" w:space="0"/>
              <w:bottom w:val="single" w:color="000000" w:sz="6" w:space="0"/>
              <w:right w:val="single" w:color="000000" w:sz="6" w:space="0"/>
            </w:tcBorders>
            <w:noWrap w:val="0"/>
            <w:vAlign w:val="center"/>
          </w:tcPr>
          <w:p w14:paraId="0A623093">
            <w:pPr>
              <w:pStyle w:val="11"/>
              <w:widowControl/>
              <w:rPr>
                <w:lang w:val="en-US"/>
              </w:rPr>
            </w:pPr>
            <w:r>
              <w:rPr>
                <w:lang w:val="uk"/>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14:paraId="440A24ED">
            <w:pPr>
              <w:pStyle w:val="11"/>
              <w:widowControl/>
              <w:rPr>
                <w:lang w:val="en-US"/>
              </w:rPr>
            </w:pPr>
            <w:r>
              <w:rPr>
                <w:lang w:val="uk"/>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14:paraId="69B8E40C">
            <w:pPr>
              <w:pStyle w:val="11"/>
              <w:widowControl/>
              <w:rPr>
                <w:lang w:val="en-US"/>
              </w:rPr>
            </w:pPr>
            <w:r>
              <w:rPr>
                <w:lang w:val="uk"/>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14:paraId="7F190F5B">
            <w:pPr>
              <w:pStyle w:val="11"/>
              <w:widowControl/>
              <w:rPr>
                <w:lang w:val="en-US"/>
              </w:rPr>
            </w:pPr>
            <w:r>
              <w:rPr>
                <w:lang w:val="uk"/>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14:paraId="4EF1C3F3">
            <w:pPr>
              <w:pStyle w:val="11"/>
              <w:widowControl/>
              <w:rPr>
                <w:lang w:val="en-US"/>
              </w:rPr>
            </w:pPr>
            <w:r>
              <w:rPr>
                <w:lang w:val="uk"/>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14:paraId="270054A3">
            <w:pPr>
              <w:pStyle w:val="11"/>
              <w:widowControl/>
              <w:rPr>
                <w:lang w:val="en-US"/>
              </w:rPr>
            </w:pPr>
            <w:r>
              <w:rPr>
                <w:lang w:val="uk"/>
              </w:rPr>
              <w:t>上解上级</w:t>
            </w:r>
            <w:r>
              <w:rPr>
                <w:lang w:val="en-US"/>
              </w:rPr>
              <w:t xml:space="preserve">     </w:t>
            </w:r>
            <w:r>
              <w:rPr>
                <w:lang w:val="uk"/>
              </w:rPr>
              <w:t>支出</w:t>
            </w:r>
          </w:p>
        </w:tc>
        <w:tc>
          <w:tcPr>
            <w:tcW w:w="1361" w:type="dxa"/>
            <w:vMerge w:val="restart"/>
            <w:tcBorders>
              <w:top w:val="single" w:color="000000" w:sz="6" w:space="0"/>
              <w:left w:val="single" w:color="000000" w:sz="6" w:space="0"/>
              <w:bottom w:val="single" w:color="000000" w:sz="6" w:space="0"/>
              <w:right w:val="single" w:color="000000" w:sz="6" w:space="0"/>
            </w:tcBorders>
            <w:noWrap w:val="0"/>
            <w:vAlign w:val="center"/>
          </w:tcPr>
          <w:p w14:paraId="40F6B965">
            <w:pPr>
              <w:pStyle w:val="11"/>
              <w:widowControl/>
              <w:rPr>
                <w:lang w:val="en-US"/>
              </w:rPr>
            </w:pPr>
            <w:r>
              <w:rPr>
                <w:lang w:val="uk"/>
              </w:rPr>
              <w:t>对附属单位补助支出</w:t>
            </w:r>
          </w:p>
        </w:tc>
      </w:tr>
      <w:tr w14:paraId="2043C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14:paraId="2450F276">
            <w:pPr>
              <w:rPr>
                <w:rFonts w:hint="default" w:ascii="Times New Roman" w:hAnsi="Times New Roman" w:cs="Times New Roman"/>
                <w:sz w:val="20"/>
                <w:szCs w:val="20"/>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46B6CFD">
            <w:pPr>
              <w:pStyle w:val="11"/>
              <w:widowControl/>
              <w:rPr>
                <w:lang w:val="en-US"/>
              </w:rPr>
            </w:pPr>
            <w:r>
              <w:rPr>
                <w:lang w:val="uk"/>
              </w:rPr>
              <w:t>科目</w:t>
            </w:r>
            <w:r>
              <w:rPr>
                <w:lang w:val="en-US"/>
              </w:rPr>
              <w:t xml:space="preserve">    </w:t>
            </w:r>
            <w:r>
              <w:rPr>
                <w:lang w:val="uk"/>
              </w:rPr>
              <w:t>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BAF6992">
            <w:pPr>
              <w:pStyle w:val="11"/>
              <w:widowControl/>
              <w:rPr>
                <w:lang w:val="en-US"/>
              </w:rPr>
            </w:pPr>
            <w:r>
              <w:rPr>
                <w:lang w:val="uk"/>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14:paraId="402E34F0">
            <w:pPr>
              <w:rPr>
                <w:rFonts w:hint="default" w:ascii="Times New Roman" w:hAnsi="Times New Roman" w:cs="Times New Roman"/>
                <w:sz w:val="20"/>
                <w:szCs w:val="20"/>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14:paraId="0AD2F0A5">
            <w:pPr>
              <w:rPr>
                <w:rFonts w:hint="default" w:ascii="Times New Roman" w:hAnsi="Times New Roman" w:cs="Times New Roman"/>
                <w:sz w:val="20"/>
                <w:szCs w:val="20"/>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14:paraId="21CC28E1">
            <w:pPr>
              <w:rPr>
                <w:rFonts w:hint="default" w:ascii="Times New Roman" w:hAnsi="Times New Roman" w:cs="Times New Roman"/>
                <w:sz w:val="20"/>
                <w:szCs w:val="20"/>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14:paraId="575E1061">
            <w:pPr>
              <w:rPr>
                <w:rFonts w:hint="default" w:ascii="Times New Roman" w:hAnsi="Times New Roman" w:cs="Times New Roman"/>
                <w:sz w:val="20"/>
                <w:szCs w:val="20"/>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14:paraId="20718CAA">
            <w:pPr>
              <w:rPr>
                <w:rFonts w:hint="default" w:ascii="Times New Roman" w:hAnsi="Times New Roman" w:cs="Times New Roman"/>
                <w:sz w:val="20"/>
                <w:szCs w:val="20"/>
              </w:rPr>
            </w:pPr>
          </w:p>
        </w:tc>
        <w:tc>
          <w:tcPr>
            <w:tcW w:w="1361" w:type="dxa"/>
            <w:vMerge w:val="continue"/>
            <w:tcBorders>
              <w:top w:val="single" w:color="000000" w:sz="6" w:space="0"/>
              <w:left w:val="single" w:color="000000" w:sz="6" w:space="0"/>
              <w:bottom w:val="single" w:color="000000" w:sz="6" w:space="0"/>
              <w:right w:val="single" w:color="000000" w:sz="6" w:space="0"/>
            </w:tcBorders>
            <w:noWrap w:val="0"/>
            <w:vAlign w:val="center"/>
          </w:tcPr>
          <w:p w14:paraId="6CA38375">
            <w:pPr>
              <w:rPr>
                <w:rFonts w:hint="default" w:ascii="Times New Roman" w:hAnsi="Times New Roman" w:cs="Times New Roman"/>
                <w:sz w:val="20"/>
                <w:szCs w:val="20"/>
              </w:rPr>
            </w:pPr>
          </w:p>
        </w:tc>
      </w:tr>
      <w:tr w14:paraId="142DA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8E6D35C">
            <w:pPr>
              <w:pStyle w:val="11"/>
              <w:widowControl/>
              <w:rPr>
                <w:lang w:val="en-US"/>
              </w:rPr>
            </w:pPr>
            <w:r>
              <w:rPr>
                <w:lang w:val="uk"/>
              </w:rPr>
              <w:t>栏次</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C4E1E67">
            <w:pPr>
              <w:pStyle w:val="11"/>
              <w:widowControl/>
              <w:rPr>
                <w:lang w:val="en-US"/>
              </w:rPr>
            </w:pPr>
            <w:r>
              <w:rPr>
                <w:lang w:val="en-US"/>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D04121C">
            <w:pPr>
              <w:pStyle w:val="11"/>
              <w:widowControl/>
              <w:rPr>
                <w:lang w:val="en-US"/>
              </w:rPr>
            </w:pPr>
            <w:r>
              <w:rPr>
                <w:lang w:val="en-US"/>
              </w:rPr>
              <w:t>2</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16AE0F7">
            <w:pPr>
              <w:pStyle w:val="11"/>
              <w:widowControl/>
              <w:rPr>
                <w:lang w:val="en-US"/>
              </w:rPr>
            </w:pPr>
            <w:r>
              <w:rPr>
                <w:lang w:val="en-US"/>
              </w:rPr>
              <w:t>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B4DAA25">
            <w:pPr>
              <w:pStyle w:val="11"/>
              <w:widowControl/>
              <w:rPr>
                <w:lang w:val="en-US"/>
              </w:rPr>
            </w:pPr>
            <w:r>
              <w:rPr>
                <w:lang w:val="en-US"/>
              </w:rPr>
              <w:t>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6EF7C9C">
            <w:pPr>
              <w:pStyle w:val="11"/>
              <w:widowControl/>
              <w:rPr>
                <w:lang w:val="en-US"/>
              </w:rPr>
            </w:pPr>
            <w:r>
              <w:rPr>
                <w:lang w:val="en-US"/>
              </w:rPr>
              <w:t>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132206A">
            <w:pPr>
              <w:pStyle w:val="11"/>
              <w:widowControl/>
              <w:rPr>
                <w:lang w:val="en-US"/>
              </w:rPr>
            </w:pPr>
            <w:r>
              <w:rPr>
                <w:lang w:val="en-US"/>
              </w:rPr>
              <w:t>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59B3C49">
            <w:pPr>
              <w:pStyle w:val="11"/>
              <w:widowControl/>
              <w:rPr>
                <w:lang w:val="en-US"/>
              </w:rPr>
            </w:pPr>
            <w:r>
              <w:rPr>
                <w:lang w:val="en-US"/>
              </w:rPr>
              <w:t>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25505D8">
            <w:pPr>
              <w:pStyle w:val="11"/>
              <w:widowControl/>
              <w:rPr>
                <w:lang w:val="en-US"/>
              </w:rPr>
            </w:pPr>
            <w:r>
              <w:rPr>
                <w:lang w:val="en-US"/>
              </w:rPr>
              <w:t>8</w:t>
            </w:r>
          </w:p>
        </w:tc>
      </w:tr>
      <w:tr w14:paraId="6E93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2228204">
            <w:pPr>
              <w:pStyle w:val="12"/>
              <w:widowControl/>
              <w:rPr>
                <w:lang w:val="en-US"/>
              </w:rPr>
            </w:pPr>
            <w:r>
              <w:rPr>
                <w:lang w:val="en-US"/>
              </w:rPr>
              <w:t>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7868DA6">
            <w:pPr>
              <w:pStyle w:val="17"/>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A196D6F">
            <w:pPr>
              <w:pStyle w:val="15"/>
              <w:widowControl/>
              <w:rPr>
                <w:lang w:val="en-US"/>
              </w:rPr>
            </w:pPr>
            <w:r>
              <w:rPr>
                <w:lang w:val="uk"/>
              </w:rPr>
              <w:t>合计</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42CAD1B">
            <w:pPr>
              <w:pStyle w:val="16"/>
              <w:widowControl/>
              <w:rPr>
                <w:lang w:val="en-US"/>
              </w:rPr>
            </w:pPr>
            <w:r>
              <w:rPr>
                <w:lang w:val="en-US"/>
              </w:rPr>
              <w:t>73767.98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3E5D5F7">
            <w:pPr>
              <w:pStyle w:val="16"/>
              <w:widowControl/>
              <w:rPr>
                <w:lang w:val="en-US"/>
              </w:rPr>
            </w:pPr>
            <w:r>
              <w:rPr>
                <w:lang w:val="en-US"/>
              </w:rPr>
              <w:t>57441.09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76A1E4B">
            <w:pPr>
              <w:pStyle w:val="16"/>
              <w:widowControl/>
              <w:rPr>
                <w:lang w:val="en-US"/>
              </w:rPr>
            </w:pPr>
            <w:r>
              <w:rPr>
                <w:lang w:val="en-US"/>
              </w:rPr>
              <w:t>16326.89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1372949">
            <w:pPr>
              <w:pStyle w:val="16"/>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B80CD80">
            <w:pPr>
              <w:pStyle w:val="16"/>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2EFDF2D">
            <w:pPr>
              <w:pStyle w:val="16"/>
              <w:widowControl/>
              <w:rPr>
                <w:lang w:val="en-US"/>
              </w:rPr>
            </w:pPr>
          </w:p>
        </w:tc>
      </w:tr>
      <w:tr w14:paraId="0489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9DEA590">
            <w:pPr>
              <w:pStyle w:val="12"/>
              <w:widowControl/>
              <w:rPr>
                <w:lang w:val="en-US"/>
              </w:rPr>
            </w:pPr>
            <w:r>
              <w:rPr>
                <w:lang w:val="en-US"/>
              </w:rPr>
              <w:t>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55CC766">
            <w:pPr>
              <w:pStyle w:val="13"/>
              <w:widowControl/>
              <w:rPr>
                <w:lang w:val="en-US"/>
              </w:rPr>
            </w:pPr>
            <w:r>
              <w:rPr>
                <w:lang w:val="en-US"/>
              </w:rPr>
              <w:t>205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56C7851">
            <w:pPr>
              <w:pStyle w:val="13"/>
              <w:widowControl/>
              <w:rPr>
                <w:lang w:val="en-US"/>
              </w:rPr>
            </w:pPr>
            <w:r>
              <w:rPr>
                <w:lang w:val="uk"/>
              </w:rPr>
              <w:t>教育支出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321E72E">
            <w:pPr>
              <w:pStyle w:val="14"/>
              <w:widowControl/>
              <w:rPr>
                <w:lang w:val="en-US"/>
              </w:rPr>
            </w:pPr>
            <w:r>
              <w:rPr>
                <w:lang w:val="en-US"/>
              </w:rPr>
              <w:t>71409.53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40D6734">
            <w:pPr>
              <w:pStyle w:val="14"/>
              <w:widowControl/>
              <w:rPr>
                <w:lang w:val="en-US"/>
              </w:rPr>
            </w:pPr>
            <w:r>
              <w:rPr>
                <w:lang w:val="en-US"/>
              </w:rPr>
              <w:t>55082.64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7A4F7D1">
            <w:pPr>
              <w:pStyle w:val="14"/>
              <w:widowControl/>
              <w:rPr>
                <w:lang w:val="en-US"/>
              </w:rPr>
            </w:pPr>
            <w:r>
              <w:rPr>
                <w:lang w:val="en-US"/>
              </w:rPr>
              <w:t>16326.89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AE668E7">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9CC0CFA">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25858F4">
            <w:pPr>
              <w:pStyle w:val="14"/>
              <w:widowControl/>
              <w:rPr>
                <w:lang w:val="en-US"/>
              </w:rPr>
            </w:pPr>
          </w:p>
        </w:tc>
      </w:tr>
      <w:tr w14:paraId="280FC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30AD66A">
            <w:pPr>
              <w:pStyle w:val="12"/>
              <w:widowControl/>
              <w:rPr>
                <w:lang w:val="en-US"/>
              </w:rPr>
            </w:pPr>
            <w:r>
              <w:rPr>
                <w:lang w:val="en-US"/>
              </w:rPr>
              <w:t>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763F688">
            <w:pPr>
              <w:pStyle w:val="13"/>
              <w:widowControl/>
              <w:rPr>
                <w:lang w:val="en-US"/>
              </w:rPr>
            </w:pPr>
            <w:r>
              <w:rPr>
                <w:lang w:val="en-US"/>
              </w:rPr>
              <w:t>20501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0A61F6B">
            <w:pPr>
              <w:pStyle w:val="13"/>
              <w:widowControl/>
              <w:rPr>
                <w:lang w:val="en-US"/>
              </w:rPr>
            </w:pPr>
            <w:r>
              <w:rPr>
                <w:lang w:val="uk"/>
              </w:rPr>
              <w:t>教育管理事务</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5909339">
            <w:pPr>
              <w:pStyle w:val="14"/>
              <w:widowControl/>
              <w:rPr>
                <w:lang w:val="en-US"/>
              </w:rPr>
            </w:pPr>
            <w:r>
              <w:rPr>
                <w:lang w:val="en-US"/>
              </w:rPr>
              <w:t>1848.50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465A411">
            <w:pPr>
              <w:pStyle w:val="14"/>
              <w:widowControl/>
              <w:rPr>
                <w:lang w:val="en-US"/>
              </w:rPr>
            </w:pPr>
            <w:r>
              <w:rPr>
                <w:lang w:val="en-US"/>
              </w:rPr>
              <w:t>1758.50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8A59F7C">
            <w:pPr>
              <w:pStyle w:val="14"/>
              <w:widowControl/>
              <w:rPr>
                <w:lang w:val="en-US"/>
              </w:rPr>
            </w:pPr>
            <w:r>
              <w:rPr>
                <w:lang w:val="en-US"/>
              </w:rPr>
              <w:t>90.00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2CB8A76">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A42CE5D">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E7607AD">
            <w:pPr>
              <w:pStyle w:val="14"/>
              <w:widowControl/>
              <w:rPr>
                <w:lang w:val="en-US"/>
              </w:rPr>
            </w:pPr>
          </w:p>
        </w:tc>
      </w:tr>
      <w:tr w14:paraId="7F582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E67598E">
            <w:pPr>
              <w:pStyle w:val="12"/>
              <w:widowControl/>
              <w:rPr>
                <w:lang w:val="en-US"/>
              </w:rPr>
            </w:pPr>
            <w:r>
              <w:rPr>
                <w:lang w:val="en-US"/>
              </w:rPr>
              <w:t>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84438A1">
            <w:pPr>
              <w:pStyle w:val="13"/>
              <w:widowControl/>
              <w:rPr>
                <w:lang w:val="en-US"/>
              </w:rPr>
            </w:pPr>
            <w:r>
              <w:rPr>
                <w:lang w:val="en-US"/>
              </w:rPr>
              <w:t>2050101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7858EEE">
            <w:pPr>
              <w:pStyle w:val="13"/>
              <w:widowControl/>
              <w:rPr>
                <w:lang w:val="en-US"/>
              </w:rPr>
            </w:pPr>
            <w:r>
              <w:rPr>
                <w:lang w:val="uk"/>
              </w:rPr>
              <w:t>行政运行</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D8843D0">
            <w:pPr>
              <w:pStyle w:val="14"/>
              <w:widowControl/>
              <w:rPr>
                <w:lang w:val="en-US"/>
              </w:rPr>
            </w:pPr>
            <w:r>
              <w:rPr>
                <w:lang w:val="en-US"/>
              </w:rPr>
              <w:t>1848.50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41C1652">
            <w:pPr>
              <w:pStyle w:val="14"/>
              <w:widowControl/>
              <w:rPr>
                <w:lang w:val="en-US"/>
              </w:rPr>
            </w:pPr>
            <w:r>
              <w:rPr>
                <w:lang w:val="en-US"/>
              </w:rPr>
              <w:t>1758.50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A1F33A5">
            <w:pPr>
              <w:pStyle w:val="14"/>
              <w:widowControl/>
              <w:rPr>
                <w:lang w:val="en-US"/>
              </w:rPr>
            </w:pPr>
            <w:r>
              <w:rPr>
                <w:lang w:val="en-US"/>
              </w:rPr>
              <w:t>90.00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AF3EB1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F8E4C14">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79BAEC5">
            <w:pPr>
              <w:pStyle w:val="14"/>
              <w:widowControl/>
              <w:rPr>
                <w:lang w:val="en-US"/>
              </w:rPr>
            </w:pPr>
          </w:p>
        </w:tc>
      </w:tr>
      <w:tr w14:paraId="424DD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DB49BE2">
            <w:pPr>
              <w:pStyle w:val="12"/>
              <w:widowControl/>
              <w:rPr>
                <w:lang w:val="en-US"/>
              </w:rPr>
            </w:pPr>
            <w:r>
              <w:rPr>
                <w:lang w:val="en-US"/>
              </w:rPr>
              <w:t>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65713B9">
            <w:pPr>
              <w:pStyle w:val="13"/>
              <w:widowControl/>
              <w:rPr>
                <w:lang w:val="en-US"/>
              </w:rPr>
            </w:pPr>
            <w:r>
              <w:rPr>
                <w:lang w:val="en-US"/>
              </w:rPr>
              <w:t>20502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F2B1796">
            <w:pPr>
              <w:pStyle w:val="13"/>
              <w:widowControl/>
              <w:rPr>
                <w:lang w:val="en-US"/>
              </w:rPr>
            </w:pPr>
            <w:r>
              <w:rPr>
                <w:lang w:val="uk"/>
              </w:rPr>
              <w:t>普通教育</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B6B7954">
            <w:pPr>
              <w:pStyle w:val="14"/>
              <w:widowControl/>
              <w:rPr>
                <w:lang w:val="en-US"/>
              </w:rPr>
            </w:pPr>
            <w:r>
              <w:rPr>
                <w:lang w:val="en-US"/>
              </w:rPr>
              <w:t>60344.89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C89F628">
            <w:pPr>
              <w:pStyle w:val="14"/>
              <w:widowControl/>
              <w:rPr>
                <w:lang w:val="en-US"/>
              </w:rPr>
            </w:pPr>
            <w:r>
              <w:rPr>
                <w:lang w:val="en-US"/>
              </w:rPr>
              <w:t>48809.63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13A01CD">
            <w:pPr>
              <w:pStyle w:val="14"/>
              <w:widowControl/>
              <w:rPr>
                <w:lang w:val="en-US"/>
              </w:rPr>
            </w:pPr>
            <w:r>
              <w:rPr>
                <w:lang w:val="en-US"/>
              </w:rPr>
              <w:t>11535.27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2B2D40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CB90C06">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F293DC7">
            <w:pPr>
              <w:pStyle w:val="14"/>
              <w:widowControl/>
              <w:rPr>
                <w:lang w:val="en-US"/>
              </w:rPr>
            </w:pPr>
          </w:p>
        </w:tc>
      </w:tr>
      <w:tr w14:paraId="22BFB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0D96386">
            <w:pPr>
              <w:pStyle w:val="12"/>
              <w:widowControl/>
              <w:rPr>
                <w:lang w:val="en-US"/>
              </w:rPr>
            </w:pPr>
            <w:r>
              <w:rPr>
                <w:lang w:val="en-US"/>
              </w:rPr>
              <w:t>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383FD7C">
            <w:pPr>
              <w:pStyle w:val="13"/>
              <w:widowControl/>
              <w:rPr>
                <w:lang w:val="en-US"/>
              </w:rPr>
            </w:pPr>
            <w:r>
              <w:rPr>
                <w:lang w:val="en-US"/>
              </w:rPr>
              <w:t>2050201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E3DD424">
            <w:pPr>
              <w:pStyle w:val="13"/>
              <w:widowControl/>
              <w:rPr>
                <w:lang w:val="en-US"/>
              </w:rPr>
            </w:pPr>
            <w:r>
              <w:rPr>
                <w:lang w:val="uk"/>
              </w:rPr>
              <w:t>学前教育</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2901860">
            <w:pPr>
              <w:pStyle w:val="14"/>
              <w:widowControl/>
              <w:rPr>
                <w:lang w:val="en-US"/>
              </w:rPr>
            </w:pPr>
            <w:r>
              <w:rPr>
                <w:lang w:val="en-US"/>
              </w:rPr>
              <w:t>5978.95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11BC3B2">
            <w:pPr>
              <w:pStyle w:val="14"/>
              <w:widowControl/>
              <w:rPr>
                <w:lang w:val="en-US"/>
              </w:rPr>
            </w:pPr>
            <w:r>
              <w:rPr>
                <w:lang w:val="en-US"/>
              </w:rPr>
              <w:t>4200.77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D6AD829">
            <w:pPr>
              <w:pStyle w:val="14"/>
              <w:widowControl/>
              <w:rPr>
                <w:lang w:val="en-US"/>
              </w:rPr>
            </w:pPr>
            <w:r>
              <w:rPr>
                <w:lang w:val="en-US"/>
              </w:rPr>
              <w:t>1778.18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3545147">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7360FA1">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EFCD88A">
            <w:pPr>
              <w:pStyle w:val="14"/>
              <w:widowControl/>
              <w:rPr>
                <w:lang w:val="en-US"/>
              </w:rPr>
            </w:pPr>
          </w:p>
        </w:tc>
      </w:tr>
      <w:tr w14:paraId="406F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F4E5F3A">
            <w:pPr>
              <w:pStyle w:val="12"/>
              <w:widowControl/>
              <w:rPr>
                <w:lang w:val="en-US"/>
              </w:rPr>
            </w:pPr>
            <w:r>
              <w:rPr>
                <w:lang w:val="en-US"/>
              </w:rPr>
              <w:t>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97F055B">
            <w:pPr>
              <w:pStyle w:val="13"/>
              <w:widowControl/>
              <w:rPr>
                <w:lang w:val="en-US"/>
              </w:rPr>
            </w:pPr>
            <w:r>
              <w:rPr>
                <w:lang w:val="en-US"/>
              </w:rPr>
              <w:t>2050202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E3C003A">
            <w:pPr>
              <w:pStyle w:val="13"/>
              <w:widowControl/>
              <w:rPr>
                <w:lang w:val="en-US"/>
              </w:rPr>
            </w:pPr>
            <w:r>
              <w:rPr>
                <w:lang w:val="uk"/>
              </w:rPr>
              <w:t>小学教育</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128FCBB">
            <w:pPr>
              <w:pStyle w:val="14"/>
              <w:widowControl/>
              <w:rPr>
                <w:lang w:val="en-US"/>
              </w:rPr>
            </w:pPr>
            <w:r>
              <w:rPr>
                <w:lang w:val="en-US"/>
              </w:rPr>
              <w:t>24263.61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9CB1B38">
            <w:pPr>
              <w:pStyle w:val="14"/>
              <w:widowControl/>
              <w:rPr>
                <w:lang w:val="en-US"/>
              </w:rPr>
            </w:pPr>
            <w:r>
              <w:rPr>
                <w:lang w:val="en-US"/>
              </w:rPr>
              <w:t>23299.51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75AABC9">
            <w:pPr>
              <w:pStyle w:val="14"/>
              <w:widowControl/>
              <w:rPr>
                <w:lang w:val="en-US"/>
              </w:rPr>
            </w:pPr>
            <w:r>
              <w:rPr>
                <w:lang w:val="en-US"/>
              </w:rPr>
              <w:t>964.10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DE93B20">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E2AE7C6">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0D784FB">
            <w:pPr>
              <w:pStyle w:val="14"/>
              <w:widowControl/>
              <w:rPr>
                <w:lang w:val="en-US"/>
              </w:rPr>
            </w:pPr>
          </w:p>
        </w:tc>
      </w:tr>
      <w:tr w14:paraId="7C35D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E395293">
            <w:pPr>
              <w:pStyle w:val="12"/>
              <w:widowControl/>
              <w:rPr>
                <w:lang w:val="en-US"/>
              </w:rPr>
            </w:pPr>
            <w:r>
              <w:rPr>
                <w:lang w:val="en-US"/>
              </w:rPr>
              <w:t>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8E865A0">
            <w:pPr>
              <w:pStyle w:val="13"/>
              <w:widowControl/>
              <w:rPr>
                <w:lang w:val="en-US"/>
              </w:rPr>
            </w:pPr>
            <w:r>
              <w:rPr>
                <w:lang w:val="en-US"/>
              </w:rPr>
              <w:t>2050203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E473D91">
            <w:pPr>
              <w:pStyle w:val="13"/>
              <w:widowControl/>
              <w:rPr>
                <w:lang w:val="en-US"/>
              </w:rPr>
            </w:pPr>
            <w:r>
              <w:rPr>
                <w:lang w:val="uk"/>
              </w:rPr>
              <w:t>初中教育</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40A6672">
            <w:pPr>
              <w:pStyle w:val="14"/>
              <w:widowControl/>
              <w:rPr>
                <w:lang w:val="en-US"/>
              </w:rPr>
            </w:pPr>
            <w:r>
              <w:rPr>
                <w:lang w:val="en-US"/>
              </w:rPr>
              <w:t>14285.04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E7C9D92">
            <w:pPr>
              <w:pStyle w:val="14"/>
              <w:widowControl/>
              <w:rPr>
                <w:lang w:val="en-US"/>
              </w:rPr>
            </w:pPr>
            <w:r>
              <w:rPr>
                <w:lang w:val="en-US"/>
              </w:rPr>
              <w:t>13804.46</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72C5327">
            <w:pPr>
              <w:pStyle w:val="14"/>
              <w:widowControl/>
              <w:rPr>
                <w:lang w:val="en-US"/>
              </w:rPr>
            </w:pPr>
            <w:r>
              <w:rPr>
                <w:lang w:val="en-US"/>
              </w:rPr>
              <w:t>480.58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616091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48E1CF2">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1A88AEF">
            <w:pPr>
              <w:pStyle w:val="14"/>
              <w:widowControl/>
              <w:rPr>
                <w:lang w:val="en-US"/>
              </w:rPr>
            </w:pPr>
          </w:p>
        </w:tc>
      </w:tr>
      <w:tr w14:paraId="036DB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2896BA8">
            <w:pPr>
              <w:pStyle w:val="12"/>
              <w:widowControl/>
              <w:rPr>
                <w:lang w:val="en-US"/>
              </w:rPr>
            </w:pPr>
            <w:r>
              <w:rPr>
                <w:lang w:val="en-US"/>
              </w:rPr>
              <w:t>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3C03FD5">
            <w:pPr>
              <w:pStyle w:val="13"/>
              <w:widowControl/>
              <w:rPr>
                <w:lang w:val="en-US"/>
              </w:rPr>
            </w:pPr>
            <w:r>
              <w:rPr>
                <w:lang w:val="en-US"/>
              </w:rPr>
              <w:t>2050204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9443F0F">
            <w:pPr>
              <w:pStyle w:val="13"/>
              <w:widowControl/>
              <w:rPr>
                <w:lang w:val="en-US"/>
              </w:rPr>
            </w:pPr>
            <w:r>
              <w:rPr>
                <w:lang w:val="uk"/>
              </w:rPr>
              <w:t>高中教育</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656ECE6">
            <w:pPr>
              <w:pStyle w:val="14"/>
              <w:widowControl/>
              <w:rPr>
                <w:lang w:val="en-US"/>
              </w:rPr>
            </w:pPr>
            <w:r>
              <w:rPr>
                <w:lang w:val="en-US"/>
              </w:rPr>
              <w:t>9441.39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DB16244">
            <w:pPr>
              <w:pStyle w:val="14"/>
              <w:widowControl/>
              <w:rPr>
                <w:lang w:val="en-US"/>
              </w:rPr>
            </w:pPr>
            <w:r>
              <w:rPr>
                <w:lang w:val="en-US"/>
              </w:rPr>
              <w:t>7504.88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DD4B4D5">
            <w:pPr>
              <w:pStyle w:val="14"/>
              <w:widowControl/>
              <w:rPr>
                <w:lang w:val="en-US"/>
              </w:rPr>
            </w:pPr>
            <w:r>
              <w:rPr>
                <w:lang w:val="en-US"/>
              </w:rPr>
              <w:t>1936.51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B396014">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3E699E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5FCC26A">
            <w:pPr>
              <w:pStyle w:val="14"/>
              <w:widowControl/>
              <w:rPr>
                <w:lang w:val="en-US"/>
              </w:rPr>
            </w:pPr>
          </w:p>
        </w:tc>
      </w:tr>
      <w:tr w14:paraId="2C27B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7533755">
            <w:pPr>
              <w:pStyle w:val="12"/>
              <w:widowControl/>
              <w:rPr>
                <w:lang w:val="en-US"/>
              </w:rPr>
            </w:pPr>
            <w:r>
              <w:rPr>
                <w:lang w:val="en-US"/>
              </w:rPr>
              <w:t>10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325149C">
            <w:pPr>
              <w:pStyle w:val="13"/>
              <w:widowControl/>
              <w:rPr>
                <w:lang w:val="en-US"/>
              </w:rPr>
            </w:pPr>
            <w:r>
              <w:rPr>
                <w:lang w:val="en-US"/>
              </w:rPr>
              <w:t>2050205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84253A7">
            <w:pPr>
              <w:pStyle w:val="13"/>
              <w:widowControl/>
              <w:rPr>
                <w:lang w:val="en-US"/>
              </w:rPr>
            </w:pPr>
            <w:r>
              <w:rPr>
                <w:lang w:val="uk"/>
              </w:rPr>
              <w:t>高等教育</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DCAEED0">
            <w:pPr>
              <w:pStyle w:val="14"/>
              <w:widowControl/>
              <w:rPr>
                <w:lang w:val="en-US"/>
              </w:rPr>
            </w:pPr>
            <w:r>
              <w:rPr>
                <w:lang w:val="en-US"/>
              </w:rPr>
              <w:t>3.00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529A386">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4A6E9B4">
            <w:pPr>
              <w:pStyle w:val="14"/>
              <w:widowControl/>
              <w:rPr>
                <w:lang w:val="en-US"/>
              </w:rPr>
            </w:pPr>
            <w:r>
              <w:rPr>
                <w:lang w:val="en-US"/>
              </w:rPr>
              <w:t>3.00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4E35DD2">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273B5BF">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4578FDE">
            <w:pPr>
              <w:pStyle w:val="14"/>
              <w:widowControl/>
              <w:rPr>
                <w:lang w:val="en-US"/>
              </w:rPr>
            </w:pPr>
          </w:p>
        </w:tc>
      </w:tr>
      <w:tr w14:paraId="517B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C933814">
            <w:pPr>
              <w:pStyle w:val="12"/>
              <w:widowControl/>
              <w:rPr>
                <w:lang w:val="en-US"/>
              </w:rPr>
            </w:pPr>
            <w:r>
              <w:rPr>
                <w:lang w:val="en-US"/>
              </w:rPr>
              <w:t>11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C2A5DEE">
            <w:pPr>
              <w:pStyle w:val="13"/>
              <w:widowControl/>
              <w:rPr>
                <w:lang w:val="en-US"/>
              </w:rPr>
            </w:pPr>
            <w:r>
              <w:rPr>
                <w:lang w:val="en-US"/>
              </w:rPr>
              <w:t>2050299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DBD62B3">
            <w:pPr>
              <w:pStyle w:val="13"/>
              <w:widowControl/>
              <w:rPr>
                <w:lang w:val="en-US"/>
              </w:rPr>
            </w:pPr>
            <w:r>
              <w:rPr>
                <w:lang w:val="uk"/>
              </w:rPr>
              <w:t>其他普通教育支出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057D6E8">
            <w:pPr>
              <w:pStyle w:val="14"/>
              <w:widowControl/>
              <w:rPr>
                <w:lang w:val="en-US"/>
              </w:rPr>
            </w:pPr>
            <w:r>
              <w:rPr>
                <w:lang w:val="en-US"/>
              </w:rPr>
              <w:t>6372.90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89BC4D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F140D3E">
            <w:pPr>
              <w:pStyle w:val="14"/>
              <w:widowControl/>
              <w:rPr>
                <w:lang w:val="en-US"/>
              </w:rPr>
            </w:pPr>
            <w:r>
              <w:rPr>
                <w:lang w:val="en-US"/>
              </w:rPr>
              <w:t>6372.90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E3920A5">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7D2B8E3">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631BC51">
            <w:pPr>
              <w:pStyle w:val="14"/>
              <w:widowControl/>
              <w:rPr>
                <w:lang w:val="en-US"/>
              </w:rPr>
            </w:pPr>
          </w:p>
        </w:tc>
      </w:tr>
      <w:tr w14:paraId="31251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A9DB712">
            <w:pPr>
              <w:pStyle w:val="12"/>
              <w:widowControl/>
              <w:rPr>
                <w:lang w:val="en-US"/>
              </w:rPr>
            </w:pPr>
            <w:r>
              <w:rPr>
                <w:lang w:val="en-US"/>
              </w:rPr>
              <w:t>12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10F3816">
            <w:pPr>
              <w:pStyle w:val="13"/>
              <w:widowControl/>
              <w:rPr>
                <w:lang w:val="en-US"/>
              </w:rPr>
            </w:pPr>
            <w:r>
              <w:rPr>
                <w:lang w:val="en-US"/>
              </w:rPr>
              <w:t>20503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F71292F">
            <w:pPr>
              <w:pStyle w:val="13"/>
              <w:widowControl/>
              <w:rPr>
                <w:lang w:val="en-US"/>
              </w:rPr>
            </w:pPr>
            <w:r>
              <w:rPr>
                <w:lang w:val="uk"/>
              </w:rPr>
              <w:t>职业教育</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4B9C850">
            <w:pPr>
              <w:pStyle w:val="14"/>
              <w:widowControl/>
              <w:rPr>
                <w:lang w:val="en-US"/>
              </w:rPr>
            </w:pPr>
            <w:r>
              <w:rPr>
                <w:lang w:val="en-US"/>
              </w:rPr>
              <w:t>4002.65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C342084">
            <w:pPr>
              <w:pStyle w:val="14"/>
              <w:widowControl/>
              <w:rPr>
                <w:lang w:val="en-US"/>
              </w:rPr>
            </w:pPr>
            <w:r>
              <w:rPr>
                <w:lang w:val="en-US"/>
              </w:rPr>
              <w:t>3760.41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724452E">
            <w:pPr>
              <w:pStyle w:val="14"/>
              <w:widowControl/>
              <w:rPr>
                <w:lang w:val="en-US"/>
              </w:rPr>
            </w:pPr>
            <w:r>
              <w:rPr>
                <w:lang w:val="en-US"/>
              </w:rPr>
              <w:t>242.24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2D025B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4B7B5E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8AF064C">
            <w:pPr>
              <w:pStyle w:val="14"/>
              <w:widowControl/>
              <w:rPr>
                <w:lang w:val="en-US"/>
              </w:rPr>
            </w:pPr>
          </w:p>
        </w:tc>
      </w:tr>
      <w:tr w14:paraId="0CB02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096E8A3">
            <w:pPr>
              <w:pStyle w:val="12"/>
              <w:widowControl/>
              <w:rPr>
                <w:lang w:val="en-US"/>
              </w:rPr>
            </w:pPr>
            <w:r>
              <w:rPr>
                <w:lang w:val="en-US"/>
              </w:rPr>
              <w:t>13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F0E905E">
            <w:pPr>
              <w:pStyle w:val="13"/>
              <w:widowControl/>
              <w:rPr>
                <w:lang w:val="en-US"/>
              </w:rPr>
            </w:pPr>
            <w:r>
              <w:rPr>
                <w:lang w:val="en-US"/>
              </w:rPr>
              <w:t>2050302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29A2A21">
            <w:pPr>
              <w:pStyle w:val="13"/>
              <w:widowControl/>
              <w:rPr>
                <w:lang w:val="en-US"/>
              </w:rPr>
            </w:pPr>
            <w:r>
              <w:rPr>
                <w:lang w:val="uk"/>
              </w:rPr>
              <w:t>中等职业教育</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A462FFF">
            <w:pPr>
              <w:pStyle w:val="14"/>
              <w:widowControl/>
              <w:rPr>
                <w:lang w:val="en-US"/>
              </w:rPr>
            </w:pPr>
            <w:r>
              <w:rPr>
                <w:lang w:val="en-US"/>
              </w:rPr>
              <w:t>4002.65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D064DB9">
            <w:pPr>
              <w:pStyle w:val="14"/>
              <w:widowControl/>
              <w:rPr>
                <w:lang w:val="en-US"/>
              </w:rPr>
            </w:pPr>
            <w:r>
              <w:rPr>
                <w:lang w:val="en-US"/>
              </w:rPr>
              <w:t>3760.41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1349D62">
            <w:pPr>
              <w:pStyle w:val="14"/>
              <w:widowControl/>
              <w:rPr>
                <w:lang w:val="en-US"/>
              </w:rPr>
            </w:pPr>
            <w:r>
              <w:rPr>
                <w:lang w:val="en-US"/>
              </w:rPr>
              <w:t>242.24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F526B76">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11D672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02A9180">
            <w:pPr>
              <w:pStyle w:val="14"/>
              <w:widowControl/>
              <w:rPr>
                <w:lang w:val="en-US"/>
              </w:rPr>
            </w:pPr>
          </w:p>
        </w:tc>
      </w:tr>
      <w:tr w14:paraId="4C35F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E47F959">
            <w:pPr>
              <w:pStyle w:val="12"/>
              <w:widowControl/>
              <w:rPr>
                <w:lang w:val="en-US"/>
              </w:rPr>
            </w:pPr>
            <w:r>
              <w:rPr>
                <w:lang w:val="en-US"/>
              </w:rPr>
              <w:t>14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8BFC6EF">
            <w:pPr>
              <w:pStyle w:val="13"/>
              <w:widowControl/>
              <w:rPr>
                <w:lang w:val="en-US"/>
              </w:rPr>
            </w:pPr>
            <w:r>
              <w:rPr>
                <w:lang w:val="en-US"/>
              </w:rPr>
              <w:t>20504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1E2DCA7">
            <w:pPr>
              <w:pStyle w:val="13"/>
              <w:widowControl/>
              <w:rPr>
                <w:lang w:val="en-US"/>
              </w:rPr>
            </w:pPr>
            <w:r>
              <w:rPr>
                <w:lang w:val="uk"/>
              </w:rPr>
              <w:t>成人教育</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C851BEB">
            <w:pPr>
              <w:pStyle w:val="14"/>
              <w:widowControl/>
              <w:rPr>
                <w:lang w:val="en-US"/>
              </w:rPr>
            </w:pPr>
            <w:r>
              <w:rPr>
                <w:lang w:val="en-US"/>
              </w:rPr>
              <w:t>66.00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35DE099">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A7F99BF">
            <w:pPr>
              <w:pStyle w:val="14"/>
              <w:widowControl/>
              <w:rPr>
                <w:lang w:val="en-US"/>
              </w:rPr>
            </w:pPr>
            <w:r>
              <w:rPr>
                <w:lang w:val="en-US"/>
              </w:rPr>
              <w:t>66.00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663C3D8">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11D02D4">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209F2CA">
            <w:pPr>
              <w:pStyle w:val="14"/>
              <w:widowControl/>
              <w:rPr>
                <w:lang w:val="en-US"/>
              </w:rPr>
            </w:pPr>
          </w:p>
        </w:tc>
      </w:tr>
      <w:tr w14:paraId="08BDE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979A67D">
            <w:pPr>
              <w:pStyle w:val="12"/>
              <w:widowControl/>
              <w:rPr>
                <w:lang w:val="en-US"/>
              </w:rPr>
            </w:pPr>
            <w:r>
              <w:rPr>
                <w:lang w:val="en-US"/>
              </w:rPr>
              <w:t>15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0D27F54">
            <w:pPr>
              <w:pStyle w:val="13"/>
              <w:widowControl/>
              <w:rPr>
                <w:lang w:val="en-US"/>
              </w:rPr>
            </w:pPr>
            <w:r>
              <w:rPr>
                <w:lang w:val="en-US"/>
              </w:rPr>
              <w:t>2050499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9DE85F9">
            <w:pPr>
              <w:pStyle w:val="13"/>
              <w:widowControl/>
              <w:rPr>
                <w:lang w:val="en-US"/>
              </w:rPr>
            </w:pPr>
            <w:r>
              <w:rPr>
                <w:lang w:val="uk"/>
              </w:rPr>
              <w:t>其他成人教育支出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F0624CE">
            <w:pPr>
              <w:pStyle w:val="14"/>
              <w:widowControl/>
              <w:rPr>
                <w:lang w:val="en-US"/>
              </w:rPr>
            </w:pPr>
            <w:r>
              <w:rPr>
                <w:lang w:val="en-US"/>
              </w:rPr>
              <w:t>66.00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F2E7CF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BCACA4E">
            <w:pPr>
              <w:pStyle w:val="14"/>
              <w:widowControl/>
              <w:rPr>
                <w:lang w:val="en-US"/>
              </w:rPr>
            </w:pPr>
            <w:r>
              <w:rPr>
                <w:lang w:val="en-US"/>
              </w:rPr>
              <w:t>66.00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E63B03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5E13428">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A10525F">
            <w:pPr>
              <w:pStyle w:val="14"/>
              <w:widowControl/>
              <w:rPr>
                <w:lang w:val="en-US"/>
              </w:rPr>
            </w:pPr>
          </w:p>
        </w:tc>
      </w:tr>
      <w:tr w14:paraId="3635C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17BF42F">
            <w:pPr>
              <w:pStyle w:val="12"/>
              <w:widowControl/>
              <w:rPr>
                <w:lang w:val="en-US"/>
              </w:rPr>
            </w:pPr>
            <w:r>
              <w:rPr>
                <w:lang w:val="en-US"/>
              </w:rPr>
              <w:t>16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2531C3C">
            <w:pPr>
              <w:pStyle w:val="13"/>
              <w:widowControl/>
              <w:rPr>
                <w:lang w:val="en-US"/>
              </w:rPr>
            </w:pPr>
            <w:r>
              <w:rPr>
                <w:lang w:val="en-US"/>
              </w:rPr>
              <w:t>20508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AD3112F">
            <w:pPr>
              <w:pStyle w:val="13"/>
              <w:widowControl/>
              <w:rPr>
                <w:lang w:val="en-US"/>
              </w:rPr>
            </w:pPr>
            <w:r>
              <w:rPr>
                <w:lang w:val="uk"/>
              </w:rPr>
              <w:t>进修及培训</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7DDFA6C">
            <w:pPr>
              <w:pStyle w:val="14"/>
              <w:widowControl/>
              <w:rPr>
                <w:lang w:val="en-US"/>
              </w:rPr>
            </w:pPr>
            <w:r>
              <w:rPr>
                <w:lang w:val="en-US"/>
              </w:rPr>
              <w:t>497.39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B494CA5">
            <w:pPr>
              <w:pStyle w:val="14"/>
              <w:widowControl/>
              <w:rPr>
                <w:lang w:val="en-US"/>
              </w:rPr>
            </w:pPr>
            <w:r>
              <w:rPr>
                <w:lang w:val="en-US"/>
              </w:rPr>
              <w:t>490.89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7228639">
            <w:pPr>
              <w:pStyle w:val="14"/>
              <w:widowControl/>
              <w:rPr>
                <w:lang w:val="en-US"/>
              </w:rPr>
            </w:pPr>
            <w:r>
              <w:rPr>
                <w:lang w:val="en-US"/>
              </w:rPr>
              <w:t>6.50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CC26057">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5F3EC67">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55CBF17">
            <w:pPr>
              <w:pStyle w:val="14"/>
              <w:widowControl/>
              <w:rPr>
                <w:lang w:val="en-US"/>
              </w:rPr>
            </w:pPr>
          </w:p>
        </w:tc>
      </w:tr>
      <w:tr w14:paraId="3A35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17585C7">
            <w:pPr>
              <w:pStyle w:val="12"/>
              <w:widowControl/>
              <w:rPr>
                <w:lang w:val="en-US"/>
              </w:rPr>
            </w:pPr>
            <w:r>
              <w:rPr>
                <w:lang w:val="en-US"/>
              </w:rPr>
              <w:t>17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C275CCF">
            <w:pPr>
              <w:pStyle w:val="13"/>
              <w:widowControl/>
              <w:rPr>
                <w:lang w:val="en-US"/>
              </w:rPr>
            </w:pPr>
            <w:r>
              <w:rPr>
                <w:lang w:val="en-US"/>
              </w:rPr>
              <w:t>2050801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119E905">
            <w:pPr>
              <w:pStyle w:val="13"/>
              <w:widowControl/>
              <w:rPr>
                <w:lang w:val="en-US"/>
              </w:rPr>
            </w:pPr>
            <w:r>
              <w:rPr>
                <w:lang w:val="uk"/>
              </w:rPr>
              <w:t>教师进修</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B68D303">
            <w:pPr>
              <w:pStyle w:val="14"/>
              <w:widowControl/>
              <w:rPr>
                <w:lang w:val="en-US"/>
              </w:rPr>
            </w:pPr>
            <w:r>
              <w:rPr>
                <w:lang w:val="en-US"/>
              </w:rPr>
              <w:t>497.39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C9A2B03">
            <w:pPr>
              <w:pStyle w:val="14"/>
              <w:widowControl/>
              <w:rPr>
                <w:lang w:val="en-US"/>
              </w:rPr>
            </w:pPr>
            <w:r>
              <w:rPr>
                <w:lang w:val="en-US"/>
              </w:rPr>
              <w:t>490.89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F7F4ADD">
            <w:pPr>
              <w:pStyle w:val="14"/>
              <w:widowControl/>
              <w:rPr>
                <w:lang w:val="en-US"/>
              </w:rPr>
            </w:pPr>
            <w:r>
              <w:rPr>
                <w:lang w:val="en-US"/>
              </w:rPr>
              <w:t>6.50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E990F18">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3225EE0">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3711474">
            <w:pPr>
              <w:pStyle w:val="14"/>
              <w:widowControl/>
              <w:rPr>
                <w:lang w:val="en-US"/>
              </w:rPr>
            </w:pPr>
          </w:p>
        </w:tc>
      </w:tr>
      <w:tr w14:paraId="43685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D481F59">
            <w:pPr>
              <w:pStyle w:val="12"/>
              <w:widowControl/>
              <w:rPr>
                <w:lang w:val="en-US"/>
              </w:rPr>
            </w:pPr>
            <w:r>
              <w:rPr>
                <w:lang w:val="en-US"/>
              </w:rPr>
              <w:t>18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FC5DAEE">
            <w:pPr>
              <w:pStyle w:val="13"/>
              <w:widowControl/>
              <w:rPr>
                <w:lang w:val="en-US"/>
              </w:rPr>
            </w:pPr>
            <w:r>
              <w:rPr>
                <w:lang w:val="en-US"/>
              </w:rPr>
              <w:t>20509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55D5668">
            <w:pPr>
              <w:pStyle w:val="13"/>
              <w:widowControl/>
              <w:rPr>
                <w:lang w:val="en-US"/>
              </w:rPr>
            </w:pPr>
            <w:r>
              <w:rPr>
                <w:lang w:val="uk"/>
              </w:rPr>
              <w:t>教育费附加安排的支出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B44085B">
            <w:pPr>
              <w:pStyle w:val="14"/>
              <w:widowControl/>
              <w:rPr>
                <w:lang w:val="en-US"/>
              </w:rPr>
            </w:pPr>
            <w:r>
              <w:rPr>
                <w:lang w:val="en-US"/>
              </w:rPr>
              <w:t>618.00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ED04029">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4AE16FE">
            <w:pPr>
              <w:pStyle w:val="14"/>
              <w:widowControl/>
              <w:rPr>
                <w:lang w:val="en-US"/>
              </w:rPr>
            </w:pPr>
            <w:r>
              <w:rPr>
                <w:lang w:val="en-US"/>
              </w:rPr>
              <w:t>618.00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54B0DF4">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D0CE3CE">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23A1607">
            <w:pPr>
              <w:pStyle w:val="14"/>
              <w:widowControl/>
              <w:rPr>
                <w:lang w:val="en-US"/>
              </w:rPr>
            </w:pPr>
          </w:p>
        </w:tc>
      </w:tr>
      <w:tr w14:paraId="04BED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967C2A0">
            <w:pPr>
              <w:pStyle w:val="12"/>
              <w:widowControl/>
              <w:rPr>
                <w:lang w:val="en-US"/>
              </w:rPr>
            </w:pPr>
            <w:r>
              <w:rPr>
                <w:lang w:val="en-US"/>
              </w:rPr>
              <w:t>19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8A343B9">
            <w:pPr>
              <w:pStyle w:val="13"/>
              <w:widowControl/>
              <w:rPr>
                <w:lang w:val="en-US"/>
              </w:rPr>
            </w:pPr>
            <w:r>
              <w:rPr>
                <w:lang w:val="en-US"/>
              </w:rPr>
              <w:t>2050905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D50B00F">
            <w:pPr>
              <w:pStyle w:val="13"/>
              <w:widowControl/>
              <w:rPr>
                <w:lang w:val="en-US"/>
              </w:rPr>
            </w:pPr>
            <w:r>
              <w:rPr>
                <w:lang w:val="uk"/>
              </w:rPr>
              <w:t>中等职业学校教学设施</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5E640D9">
            <w:pPr>
              <w:pStyle w:val="14"/>
              <w:widowControl/>
              <w:rPr>
                <w:lang w:val="en-US"/>
              </w:rPr>
            </w:pPr>
            <w:r>
              <w:rPr>
                <w:lang w:val="en-US"/>
              </w:rPr>
              <w:t>548.00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B7F18B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C1B9FD3">
            <w:pPr>
              <w:pStyle w:val="14"/>
              <w:widowControl/>
              <w:rPr>
                <w:lang w:val="en-US"/>
              </w:rPr>
            </w:pPr>
            <w:r>
              <w:rPr>
                <w:lang w:val="en-US"/>
              </w:rPr>
              <w:t>548.00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5DA8D4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FBF1CC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9319435">
            <w:pPr>
              <w:pStyle w:val="14"/>
              <w:widowControl/>
              <w:rPr>
                <w:lang w:val="en-US"/>
              </w:rPr>
            </w:pPr>
          </w:p>
        </w:tc>
      </w:tr>
      <w:tr w14:paraId="5BD5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16BF1BB">
            <w:pPr>
              <w:pStyle w:val="12"/>
              <w:widowControl/>
              <w:rPr>
                <w:lang w:val="en-US"/>
              </w:rPr>
            </w:pPr>
            <w:r>
              <w:rPr>
                <w:lang w:val="en-US"/>
              </w:rPr>
              <w:t>20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DDA4FC6">
            <w:pPr>
              <w:pStyle w:val="13"/>
              <w:widowControl/>
              <w:rPr>
                <w:lang w:val="en-US"/>
              </w:rPr>
            </w:pPr>
            <w:r>
              <w:rPr>
                <w:lang w:val="en-US"/>
              </w:rPr>
              <w:t>2050999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7F08821">
            <w:pPr>
              <w:pStyle w:val="13"/>
              <w:widowControl/>
              <w:rPr>
                <w:lang w:val="en-US"/>
              </w:rPr>
            </w:pPr>
            <w:r>
              <w:rPr>
                <w:lang w:val="uk"/>
              </w:rPr>
              <w:t>其他教育费附加安排的支出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99E8CB4">
            <w:pPr>
              <w:pStyle w:val="14"/>
              <w:widowControl/>
              <w:rPr>
                <w:lang w:val="en-US"/>
              </w:rPr>
            </w:pPr>
            <w:r>
              <w:rPr>
                <w:lang w:val="en-US"/>
              </w:rPr>
              <w:t>70.00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1716884">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F2EE0BA">
            <w:pPr>
              <w:pStyle w:val="14"/>
              <w:widowControl/>
              <w:rPr>
                <w:lang w:val="en-US"/>
              </w:rPr>
            </w:pPr>
            <w:r>
              <w:rPr>
                <w:lang w:val="en-US"/>
              </w:rPr>
              <w:t>70.00</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14C407A">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2E02A81">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EBBF426">
            <w:pPr>
              <w:pStyle w:val="14"/>
              <w:widowControl/>
              <w:rPr>
                <w:lang w:val="en-US"/>
              </w:rPr>
            </w:pPr>
          </w:p>
        </w:tc>
      </w:tr>
      <w:tr w14:paraId="79B4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F863F66">
            <w:pPr>
              <w:pStyle w:val="12"/>
              <w:widowControl/>
              <w:rPr>
                <w:lang w:val="en-US"/>
              </w:rPr>
            </w:pPr>
            <w:r>
              <w:rPr>
                <w:lang w:val="en-US"/>
              </w:rPr>
              <w:t>21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10AE28D">
            <w:pPr>
              <w:pStyle w:val="13"/>
              <w:widowControl/>
              <w:rPr>
                <w:lang w:val="en-US"/>
              </w:rPr>
            </w:pPr>
            <w:r>
              <w:rPr>
                <w:lang w:val="en-US"/>
              </w:rPr>
              <w:t>20599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56EE61A">
            <w:pPr>
              <w:pStyle w:val="13"/>
              <w:widowControl/>
              <w:rPr>
                <w:lang w:val="en-US"/>
              </w:rPr>
            </w:pPr>
            <w:r>
              <w:rPr>
                <w:lang w:val="uk"/>
              </w:rPr>
              <w:t>其他教育支出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6528194">
            <w:pPr>
              <w:pStyle w:val="14"/>
              <w:widowControl/>
              <w:rPr>
                <w:lang w:val="en-US"/>
              </w:rPr>
            </w:pPr>
            <w:r>
              <w:rPr>
                <w:lang w:val="en-US"/>
              </w:rPr>
              <w:t>4032.09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124F193">
            <w:pPr>
              <w:pStyle w:val="14"/>
              <w:widowControl/>
              <w:rPr>
                <w:lang w:val="en-US"/>
              </w:rPr>
            </w:pPr>
            <w:r>
              <w:rPr>
                <w:lang w:val="en-US"/>
              </w:rPr>
              <w:t>263.21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1E1AA79">
            <w:pPr>
              <w:pStyle w:val="14"/>
              <w:widowControl/>
              <w:rPr>
                <w:lang w:val="en-US"/>
              </w:rPr>
            </w:pPr>
            <w:r>
              <w:rPr>
                <w:lang w:val="en-US"/>
              </w:rPr>
              <w:t>3768.88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9092335">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FCF32C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9069B7D">
            <w:pPr>
              <w:pStyle w:val="14"/>
              <w:widowControl/>
              <w:rPr>
                <w:lang w:val="en-US"/>
              </w:rPr>
            </w:pPr>
          </w:p>
        </w:tc>
      </w:tr>
      <w:tr w14:paraId="570E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9287A77">
            <w:pPr>
              <w:pStyle w:val="12"/>
              <w:widowControl/>
              <w:rPr>
                <w:lang w:val="en-US"/>
              </w:rPr>
            </w:pPr>
            <w:r>
              <w:rPr>
                <w:lang w:val="en-US"/>
              </w:rPr>
              <w:t>22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05B6583">
            <w:pPr>
              <w:pStyle w:val="13"/>
              <w:widowControl/>
              <w:rPr>
                <w:lang w:val="en-US"/>
              </w:rPr>
            </w:pPr>
            <w:r>
              <w:rPr>
                <w:lang w:val="en-US"/>
              </w:rPr>
              <w:t>2059999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E00295F">
            <w:pPr>
              <w:pStyle w:val="13"/>
              <w:widowControl/>
              <w:rPr>
                <w:lang w:val="en-US"/>
              </w:rPr>
            </w:pPr>
            <w:r>
              <w:rPr>
                <w:lang w:val="uk"/>
              </w:rPr>
              <w:t>其他教育支出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79574DE">
            <w:pPr>
              <w:pStyle w:val="14"/>
              <w:widowControl/>
              <w:rPr>
                <w:lang w:val="en-US"/>
              </w:rPr>
            </w:pPr>
            <w:r>
              <w:rPr>
                <w:lang w:val="en-US"/>
              </w:rPr>
              <w:t>4032.09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74D90CA">
            <w:pPr>
              <w:pStyle w:val="14"/>
              <w:widowControl/>
              <w:rPr>
                <w:lang w:val="en-US"/>
              </w:rPr>
            </w:pPr>
            <w:r>
              <w:rPr>
                <w:lang w:val="en-US"/>
              </w:rPr>
              <w:t>263.21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F39A18E">
            <w:pPr>
              <w:pStyle w:val="14"/>
              <w:widowControl/>
              <w:rPr>
                <w:lang w:val="en-US"/>
              </w:rPr>
            </w:pPr>
            <w:r>
              <w:rPr>
                <w:lang w:val="en-US"/>
              </w:rPr>
              <w:t>3768.88</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0AABA83">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0DAAD3D">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50F0AD6">
            <w:pPr>
              <w:pStyle w:val="14"/>
              <w:widowControl/>
              <w:rPr>
                <w:lang w:val="en-US"/>
              </w:rPr>
            </w:pPr>
          </w:p>
        </w:tc>
      </w:tr>
      <w:tr w14:paraId="0E50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1A60284">
            <w:pPr>
              <w:pStyle w:val="12"/>
              <w:widowControl/>
              <w:rPr>
                <w:lang w:val="en-US"/>
              </w:rPr>
            </w:pPr>
            <w:r>
              <w:rPr>
                <w:lang w:val="en-US"/>
              </w:rPr>
              <w:t>23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485AF4E">
            <w:pPr>
              <w:pStyle w:val="13"/>
              <w:widowControl/>
              <w:rPr>
                <w:lang w:val="en-US"/>
              </w:rPr>
            </w:pPr>
            <w:r>
              <w:rPr>
                <w:lang w:val="en-US"/>
              </w:rPr>
              <w:t>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250EDF9">
            <w:pPr>
              <w:pStyle w:val="13"/>
              <w:widowControl/>
              <w:rPr>
                <w:lang w:val="en-US"/>
              </w:rPr>
            </w:pPr>
            <w:r>
              <w:rPr>
                <w:lang w:val="uk"/>
              </w:rPr>
              <w:t>社会保障和就业支出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DCBE256">
            <w:pPr>
              <w:pStyle w:val="14"/>
              <w:widowControl/>
              <w:rPr>
                <w:lang w:val="en-US"/>
              </w:rPr>
            </w:pPr>
            <w:r>
              <w:rPr>
                <w:lang w:val="en-US"/>
              </w:rPr>
              <w:t>1042.11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D399F8D">
            <w:pPr>
              <w:pStyle w:val="14"/>
              <w:widowControl/>
              <w:rPr>
                <w:lang w:val="en-US"/>
              </w:rPr>
            </w:pPr>
            <w:r>
              <w:rPr>
                <w:lang w:val="en-US"/>
              </w:rPr>
              <w:t>1042.11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AC7551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655120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FBC06F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05B71CF">
            <w:pPr>
              <w:pStyle w:val="14"/>
              <w:widowControl/>
              <w:rPr>
                <w:lang w:val="en-US"/>
              </w:rPr>
            </w:pPr>
          </w:p>
        </w:tc>
      </w:tr>
      <w:tr w14:paraId="5CD4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A7E3369">
            <w:pPr>
              <w:pStyle w:val="12"/>
              <w:widowControl/>
              <w:rPr>
                <w:lang w:val="en-US"/>
              </w:rPr>
            </w:pPr>
            <w:r>
              <w:rPr>
                <w:lang w:val="en-US"/>
              </w:rPr>
              <w:t>24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0CB447E">
            <w:pPr>
              <w:pStyle w:val="13"/>
              <w:widowControl/>
              <w:rPr>
                <w:lang w:val="en-US"/>
              </w:rPr>
            </w:pPr>
            <w:r>
              <w:rPr>
                <w:lang w:val="en-US"/>
              </w:rPr>
              <w:t>20805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829C9E0">
            <w:pPr>
              <w:pStyle w:val="13"/>
              <w:widowControl/>
              <w:rPr>
                <w:lang w:val="en-US"/>
              </w:rPr>
            </w:pPr>
            <w:r>
              <w:rPr>
                <w:lang w:val="uk"/>
              </w:rPr>
              <w:t>行政事业单位养老支出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E680A43">
            <w:pPr>
              <w:pStyle w:val="14"/>
              <w:widowControl/>
              <w:rPr>
                <w:lang w:val="en-US"/>
              </w:rPr>
            </w:pPr>
            <w:r>
              <w:rPr>
                <w:lang w:val="en-US"/>
              </w:rPr>
              <w:t>1042.11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366742C">
            <w:pPr>
              <w:pStyle w:val="14"/>
              <w:widowControl/>
              <w:rPr>
                <w:lang w:val="en-US"/>
              </w:rPr>
            </w:pPr>
            <w:r>
              <w:rPr>
                <w:lang w:val="en-US"/>
              </w:rPr>
              <w:t>1042.11</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E787B6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D37FF93">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9E1EC21">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7CA886A">
            <w:pPr>
              <w:pStyle w:val="14"/>
              <w:widowControl/>
              <w:rPr>
                <w:lang w:val="en-US"/>
              </w:rPr>
            </w:pPr>
          </w:p>
        </w:tc>
      </w:tr>
      <w:tr w14:paraId="6080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E630307">
            <w:pPr>
              <w:pStyle w:val="12"/>
              <w:widowControl/>
              <w:rPr>
                <w:lang w:val="en-US"/>
              </w:rPr>
            </w:pPr>
            <w:r>
              <w:rPr>
                <w:lang w:val="en-US"/>
              </w:rPr>
              <w:t>25</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0CDA097">
            <w:pPr>
              <w:pStyle w:val="13"/>
              <w:widowControl/>
              <w:rPr>
                <w:lang w:val="en-US"/>
              </w:rPr>
            </w:pPr>
            <w:r>
              <w:rPr>
                <w:lang w:val="en-US"/>
              </w:rPr>
              <w:t>2080505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742B018">
            <w:pPr>
              <w:pStyle w:val="13"/>
              <w:widowControl/>
              <w:rPr>
                <w:lang w:val="en-US"/>
              </w:rPr>
            </w:pPr>
            <w:r>
              <w:rPr>
                <w:lang w:val="uk"/>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FCD9B2F">
            <w:pPr>
              <w:pStyle w:val="14"/>
              <w:widowControl/>
              <w:rPr>
                <w:lang w:val="en-US"/>
              </w:rPr>
            </w:pPr>
            <w:r>
              <w:rPr>
                <w:lang w:val="en-US"/>
              </w:rPr>
              <w:t>738.77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7DB4E48">
            <w:pPr>
              <w:pStyle w:val="14"/>
              <w:widowControl/>
              <w:rPr>
                <w:lang w:val="en-US"/>
              </w:rPr>
            </w:pPr>
            <w:r>
              <w:rPr>
                <w:lang w:val="en-US"/>
              </w:rPr>
              <w:t>738.77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8F9A987">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A30B4B3">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C253B32">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F11D999">
            <w:pPr>
              <w:pStyle w:val="14"/>
              <w:widowControl/>
              <w:rPr>
                <w:lang w:val="en-US"/>
              </w:rPr>
            </w:pPr>
          </w:p>
        </w:tc>
      </w:tr>
      <w:tr w14:paraId="23CC1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2D5B566">
            <w:pPr>
              <w:pStyle w:val="12"/>
              <w:widowControl/>
              <w:rPr>
                <w:lang w:val="en-US"/>
              </w:rPr>
            </w:pPr>
            <w:r>
              <w:rPr>
                <w:lang w:val="en-US"/>
              </w:rPr>
              <w:t>26</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173BD67">
            <w:pPr>
              <w:pStyle w:val="13"/>
              <w:widowControl/>
              <w:rPr>
                <w:lang w:val="en-US"/>
              </w:rPr>
            </w:pPr>
            <w:r>
              <w:rPr>
                <w:lang w:val="en-US"/>
              </w:rPr>
              <w:t>2080506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F3900C3">
            <w:pPr>
              <w:pStyle w:val="13"/>
              <w:widowControl/>
              <w:rPr>
                <w:lang w:val="en-US"/>
              </w:rPr>
            </w:pPr>
            <w:r>
              <w:rPr>
                <w:lang w:val="uk"/>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8F4A9BE">
            <w:pPr>
              <w:pStyle w:val="14"/>
              <w:widowControl/>
              <w:rPr>
                <w:lang w:val="en-US"/>
              </w:rPr>
            </w:pPr>
            <w:r>
              <w:rPr>
                <w:lang w:val="en-US"/>
              </w:rPr>
              <w:t>303.34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4ADB27C">
            <w:pPr>
              <w:pStyle w:val="14"/>
              <w:widowControl/>
              <w:rPr>
                <w:lang w:val="en-US"/>
              </w:rPr>
            </w:pPr>
            <w:r>
              <w:rPr>
                <w:lang w:val="en-US"/>
              </w:rPr>
              <w:t>303.34</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4D80308">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3ACE8A8">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25D394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65FFA46">
            <w:pPr>
              <w:pStyle w:val="14"/>
              <w:widowControl/>
              <w:rPr>
                <w:lang w:val="en-US"/>
              </w:rPr>
            </w:pPr>
          </w:p>
        </w:tc>
      </w:tr>
      <w:tr w14:paraId="3467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42C5683">
            <w:pPr>
              <w:pStyle w:val="12"/>
              <w:widowControl/>
              <w:rPr>
                <w:lang w:val="en-US"/>
              </w:rPr>
            </w:pPr>
            <w:r>
              <w:rPr>
                <w:lang w:val="en-US"/>
              </w:rPr>
              <w:t>27</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A3D94BE">
            <w:pPr>
              <w:pStyle w:val="13"/>
              <w:widowControl/>
              <w:rPr>
                <w:lang w:val="en-US"/>
              </w:rPr>
            </w:pPr>
            <w:r>
              <w:rPr>
                <w:lang w:val="en-US"/>
              </w:rPr>
              <w:t>210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1F5091E">
            <w:pPr>
              <w:pStyle w:val="13"/>
              <w:widowControl/>
              <w:rPr>
                <w:lang w:val="en-US"/>
              </w:rPr>
            </w:pPr>
            <w:r>
              <w:rPr>
                <w:lang w:val="uk"/>
              </w:rPr>
              <w:t>卫生健康支出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BE65AC8">
            <w:pPr>
              <w:pStyle w:val="14"/>
              <w:widowControl/>
              <w:rPr>
                <w:lang w:val="en-US"/>
              </w:rPr>
            </w:pPr>
            <w:r>
              <w:rPr>
                <w:lang w:val="en-US"/>
              </w:rPr>
              <w:t>720.29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AA90E19">
            <w:pPr>
              <w:pStyle w:val="14"/>
              <w:widowControl/>
              <w:rPr>
                <w:lang w:val="en-US"/>
              </w:rPr>
            </w:pPr>
            <w:r>
              <w:rPr>
                <w:lang w:val="en-US"/>
              </w:rPr>
              <w:t>720.29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B594BF8">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510A77F">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8865673">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07BD19C">
            <w:pPr>
              <w:pStyle w:val="14"/>
              <w:widowControl/>
              <w:rPr>
                <w:lang w:val="en-US"/>
              </w:rPr>
            </w:pPr>
          </w:p>
        </w:tc>
      </w:tr>
      <w:tr w14:paraId="58AD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E659239">
            <w:pPr>
              <w:pStyle w:val="12"/>
              <w:widowControl/>
              <w:rPr>
                <w:lang w:val="en-US"/>
              </w:rPr>
            </w:pPr>
            <w:r>
              <w:rPr>
                <w:lang w:val="en-US"/>
              </w:rPr>
              <w:t>28</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1829764">
            <w:pPr>
              <w:pStyle w:val="13"/>
              <w:widowControl/>
              <w:rPr>
                <w:lang w:val="en-US"/>
              </w:rPr>
            </w:pPr>
            <w:r>
              <w:rPr>
                <w:lang w:val="en-US"/>
              </w:rPr>
              <w:t>21011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10F98B8">
            <w:pPr>
              <w:pStyle w:val="13"/>
              <w:widowControl/>
              <w:rPr>
                <w:lang w:val="en-US"/>
              </w:rPr>
            </w:pPr>
            <w:r>
              <w:rPr>
                <w:lang w:val="uk"/>
              </w:rPr>
              <w:t>行政事业单位医疗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17F7402">
            <w:pPr>
              <w:pStyle w:val="14"/>
              <w:widowControl/>
              <w:rPr>
                <w:lang w:val="en-US"/>
              </w:rPr>
            </w:pPr>
            <w:r>
              <w:rPr>
                <w:lang w:val="en-US"/>
              </w:rPr>
              <w:t>720.29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80864FB">
            <w:pPr>
              <w:pStyle w:val="14"/>
              <w:widowControl/>
              <w:rPr>
                <w:lang w:val="en-US"/>
              </w:rPr>
            </w:pPr>
            <w:r>
              <w:rPr>
                <w:lang w:val="en-US"/>
              </w:rPr>
              <w:t>720.29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1850575">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93BCF81">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070F5A8">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4542A93">
            <w:pPr>
              <w:pStyle w:val="14"/>
              <w:widowControl/>
              <w:rPr>
                <w:lang w:val="en-US"/>
              </w:rPr>
            </w:pPr>
          </w:p>
        </w:tc>
      </w:tr>
      <w:tr w14:paraId="0677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0801537">
            <w:pPr>
              <w:pStyle w:val="12"/>
              <w:widowControl/>
              <w:rPr>
                <w:lang w:val="en-US"/>
              </w:rPr>
            </w:pPr>
            <w:r>
              <w:rPr>
                <w:lang w:val="en-US"/>
              </w:rPr>
              <w:t>29</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D322B28">
            <w:pPr>
              <w:pStyle w:val="13"/>
              <w:widowControl/>
              <w:rPr>
                <w:lang w:val="en-US"/>
              </w:rPr>
            </w:pPr>
            <w:r>
              <w:rPr>
                <w:lang w:val="en-US"/>
              </w:rPr>
              <w:t>2101101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424FDD9">
            <w:pPr>
              <w:pStyle w:val="13"/>
              <w:widowControl/>
              <w:rPr>
                <w:lang w:val="en-US"/>
              </w:rPr>
            </w:pPr>
            <w:r>
              <w:rPr>
                <w:lang w:val="uk"/>
              </w:rPr>
              <w:t>行政单位医疗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9F2FB32">
            <w:pPr>
              <w:pStyle w:val="14"/>
              <w:widowControl/>
              <w:rPr>
                <w:lang w:val="en-US"/>
              </w:rPr>
            </w:pPr>
            <w:r>
              <w:rPr>
                <w:lang w:val="en-US"/>
              </w:rPr>
              <w:t>53.87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FBC68C4">
            <w:pPr>
              <w:pStyle w:val="14"/>
              <w:widowControl/>
              <w:rPr>
                <w:lang w:val="en-US"/>
              </w:rPr>
            </w:pPr>
            <w:r>
              <w:rPr>
                <w:lang w:val="en-US"/>
              </w:rPr>
              <w:t>53.87</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34A0F17">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B8F62B3">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C894232">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0A897DA">
            <w:pPr>
              <w:pStyle w:val="14"/>
              <w:widowControl/>
              <w:rPr>
                <w:lang w:val="en-US"/>
              </w:rPr>
            </w:pPr>
          </w:p>
        </w:tc>
      </w:tr>
      <w:tr w14:paraId="02D60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D089791">
            <w:pPr>
              <w:pStyle w:val="12"/>
              <w:widowControl/>
              <w:rPr>
                <w:lang w:val="en-US"/>
              </w:rPr>
            </w:pPr>
            <w:r>
              <w:rPr>
                <w:lang w:val="en-US"/>
              </w:rPr>
              <w:t>30</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E51BFE5">
            <w:pPr>
              <w:pStyle w:val="13"/>
              <w:widowControl/>
              <w:rPr>
                <w:lang w:val="en-US"/>
              </w:rPr>
            </w:pPr>
            <w:r>
              <w:rPr>
                <w:lang w:val="en-US"/>
              </w:rPr>
              <w:t>2101102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7DD6B64">
            <w:pPr>
              <w:pStyle w:val="13"/>
              <w:widowControl/>
              <w:rPr>
                <w:lang w:val="en-US"/>
              </w:rPr>
            </w:pPr>
            <w:r>
              <w:rPr>
                <w:lang w:val="uk"/>
              </w:rPr>
              <w:t>事业单位医疗</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84F5101">
            <w:pPr>
              <w:pStyle w:val="14"/>
              <w:widowControl/>
              <w:rPr>
                <w:lang w:val="en-US"/>
              </w:rPr>
            </w:pPr>
            <w:r>
              <w:rPr>
                <w:lang w:val="en-US"/>
              </w:rPr>
              <w:t>238.93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E01FBDB">
            <w:pPr>
              <w:pStyle w:val="14"/>
              <w:widowControl/>
              <w:rPr>
                <w:lang w:val="en-US"/>
              </w:rPr>
            </w:pPr>
            <w:r>
              <w:rPr>
                <w:lang w:val="en-US"/>
              </w:rPr>
              <w:t>238.93</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0BA8613">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12C4826">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3550795">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463EC47">
            <w:pPr>
              <w:pStyle w:val="14"/>
              <w:widowControl/>
              <w:rPr>
                <w:lang w:val="en-US"/>
              </w:rPr>
            </w:pPr>
          </w:p>
        </w:tc>
      </w:tr>
      <w:tr w14:paraId="3B949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FEB623B">
            <w:pPr>
              <w:pStyle w:val="12"/>
              <w:widowControl/>
              <w:rPr>
                <w:lang w:val="en-US"/>
              </w:rPr>
            </w:pPr>
            <w:r>
              <w:rPr>
                <w:lang w:val="en-US"/>
              </w:rPr>
              <w:t>31</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7DB8F9D">
            <w:pPr>
              <w:pStyle w:val="13"/>
              <w:widowControl/>
              <w:rPr>
                <w:lang w:val="en-US"/>
              </w:rPr>
            </w:pPr>
            <w:r>
              <w:rPr>
                <w:lang w:val="en-US"/>
              </w:rPr>
              <w:t>2101103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00AD0E7">
            <w:pPr>
              <w:pStyle w:val="13"/>
              <w:widowControl/>
              <w:rPr>
                <w:lang w:val="en-US"/>
              </w:rPr>
            </w:pPr>
            <w:r>
              <w:rPr>
                <w:lang w:val="uk"/>
              </w:rPr>
              <w:t>公务员医疗补助</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4E94441">
            <w:pPr>
              <w:pStyle w:val="14"/>
              <w:widowControl/>
              <w:rPr>
                <w:lang w:val="en-US"/>
              </w:rPr>
            </w:pPr>
            <w:r>
              <w:rPr>
                <w:lang w:val="en-US"/>
              </w:rPr>
              <w:t>427.49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82D017B">
            <w:pPr>
              <w:pStyle w:val="14"/>
              <w:widowControl/>
              <w:rPr>
                <w:lang w:val="en-US"/>
              </w:rPr>
            </w:pPr>
            <w:r>
              <w:rPr>
                <w:lang w:val="en-US"/>
              </w:rPr>
              <w:t>427.49</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032B47A">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3C5B68B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13993436">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4B8CE96">
            <w:pPr>
              <w:pStyle w:val="14"/>
              <w:widowControl/>
              <w:rPr>
                <w:lang w:val="en-US"/>
              </w:rPr>
            </w:pPr>
          </w:p>
        </w:tc>
      </w:tr>
      <w:tr w14:paraId="3440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CF7F5BB">
            <w:pPr>
              <w:pStyle w:val="12"/>
              <w:widowControl/>
              <w:rPr>
                <w:lang w:val="en-US"/>
              </w:rPr>
            </w:pPr>
            <w:r>
              <w:rPr>
                <w:lang w:val="en-US"/>
              </w:rPr>
              <w:t>32</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92B2317">
            <w:pPr>
              <w:pStyle w:val="13"/>
              <w:widowControl/>
              <w:rPr>
                <w:lang w:val="en-US"/>
              </w:rPr>
            </w:pPr>
            <w:r>
              <w:rPr>
                <w:lang w:val="en-US"/>
              </w:rPr>
              <w:t>221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820C2AC">
            <w:pPr>
              <w:pStyle w:val="13"/>
              <w:widowControl/>
              <w:rPr>
                <w:lang w:val="en-US"/>
              </w:rPr>
            </w:pPr>
            <w:r>
              <w:rPr>
                <w:lang w:val="uk"/>
              </w:rPr>
              <w:t>住房保障支出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C472B9A">
            <w:pPr>
              <w:pStyle w:val="14"/>
              <w:widowControl/>
              <w:rPr>
                <w:lang w:val="en-US"/>
              </w:rPr>
            </w:pPr>
            <w:r>
              <w:rPr>
                <w:lang w:val="en-US"/>
              </w:rPr>
              <w:t>596.05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2A45468">
            <w:pPr>
              <w:pStyle w:val="14"/>
              <w:widowControl/>
              <w:rPr>
                <w:lang w:val="en-US"/>
              </w:rPr>
            </w:pPr>
            <w:r>
              <w:rPr>
                <w:lang w:val="en-US"/>
              </w:rPr>
              <w:t>596.05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47695E7">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E53BF7C">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A69B018">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D453B3A">
            <w:pPr>
              <w:pStyle w:val="14"/>
              <w:widowControl/>
              <w:rPr>
                <w:lang w:val="en-US"/>
              </w:rPr>
            </w:pPr>
          </w:p>
        </w:tc>
      </w:tr>
      <w:tr w14:paraId="72DF2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231C937">
            <w:pPr>
              <w:pStyle w:val="12"/>
              <w:widowControl/>
              <w:rPr>
                <w:lang w:val="en-US"/>
              </w:rPr>
            </w:pPr>
            <w:r>
              <w:rPr>
                <w:lang w:val="en-US"/>
              </w:rPr>
              <w:t>33</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79C4CFE">
            <w:pPr>
              <w:pStyle w:val="13"/>
              <w:widowControl/>
              <w:rPr>
                <w:lang w:val="en-US"/>
              </w:rPr>
            </w:pPr>
            <w:r>
              <w:rPr>
                <w:lang w:val="en-US"/>
              </w:rPr>
              <w:t>22102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9687097">
            <w:pPr>
              <w:pStyle w:val="13"/>
              <w:widowControl/>
              <w:rPr>
                <w:lang w:val="en-US"/>
              </w:rPr>
            </w:pPr>
            <w:r>
              <w:rPr>
                <w:lang w:val="uk"/>
              </w:rPr>
              <w:t>住房改革支出</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EC248C9">
            <w:pPr>
              <w:pStyle w:val="14"/>
              <w:widowControl/>
              <w:rPr>
                <w:lang w:val="en-US"/>
              </w:rPr>
            </w:pPr>
            <w:r>
              <w:rPr>
                <w:lang w:val="en-US"/>
              </w:rPr>
              <w:t>596.05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CAB1391">
            <w:pPr>
              <w:pStyle w:val="14"/>
              <w:widowControl/>
              <w:rPr>
                <w:lang w:val="en-US"/>
              </w:rPr>
            </w:pPr>
            <w:r>
              <w:rPr>
                <w:lang w:val="en-US"/>
              </w:rPr>
              <w:t>596.05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05A30E9A">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898CCD6">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750B90D">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45E1BE98">
            <w:pPr>
              <w:pStyle w:val="14"/>
              <w:widowControl/>
              <w:rPr>
                <w:lang w:val="en-US"/>
              </w:rPr>
            </w:pPr>
          </w:p>
        </w:tc>
      </w:tr>
      <w:tr w14:paraId="5376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A94EBDB">
            <w:pPr>
              <w:pStyle w:val="12"/>
              <w:widowControl/>
              <w:rPr>
                <w:lang w:val="en-US"/>
              </w:rPr>
            </w:pPr>
            <w:r>
              <w:rPr>
                <w:lang w:val="en-US"/>
              </w:rPr>
              <w:t>34</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BD4CB96">
            <w:pPr>
              <w:pStyle w:val="13"/>
              <w:widowControl/>
              <w:rPr>
                <w:lang w:val="en-US"/>
              </w:rPr>
            </w:pPr>
            <w:r>
              <w:rPr>
                <w:lang w:val="en-US"/>
              </w:rPr>
              <w:t>2210201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40E33CC">
            <w:pPr>
              <w:pStyle w:val="13"/>
              <w:widowControl/>
              <w:rPr>
                <w:lang w:val="en-US"/>
              </w:rPr>
            </w:pPr>
            <w:r>
              <w:rPr>
                <w:lang w:val="uk"/>
              </w:rPr>
              <w:t>住房公积金</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3368829">
            <w:pPr>
              <w:pStyle w:val="14"/>
              <w:widowControl/>
              <w:rPr>
                <w:lang w:val="en-US"/>
              </w:rPr>
            </w:pPr>
            <w:r>
              <w:rPr>
                <w:lang w:val="en-US"/>
              </w:rPr>
              <w:t>596.05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73CB2311">
            <w:pPr>
              <w:pStyle w:val="14"/>
              <w:widowControl/>
              <w:rPr>
                <w:lang w:val="en-US"/>
              </w:rPr>
            </w:pPr>
            <w:r>
              <w:rPr>
                <w:lang w:val="en-US"/>
              </w:rPr>
              <w:t>596.05</w:t>
            </w: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92B6FF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5C0096C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2560779B">
            <w:pPr>
              <w:pStyle w:val="14"/>
              <w:widowControl/>
              <w:rPr>
                <w:lang w:val="en-US"/>
              </w:rPr>
            </w:pPr>
          </w:p>
        </w:tc>
        <w:tc>
          <w:tcPr>
            <w:tcW w:w="1361" w:type="dxa"/>
            <w:tcBorders>
              <w:top w:val="single" w:color="000000" w:sz="6" w:space="0"/>
              <w:left w:val="single" w:color="000000" w:sz="6" w:space="0"/>
              <w:bottom w:val="single" w:color="000000" w:sz="6" w:space="0"/>
              <w:right w:val="single" w:color="000000" w:sz="6" w:space="0"/>
            </w:tcBorders>
            <w:noWrap w:val="0"/>
            <w:vAlign w:val="center"/>
          </w:tcPr>
          <w:p w14:paraId="6C59FD8A">
            <w:pPr>
              <w:pStyle w:val="14"/>
              <w:widowControl/>
              <w:rPr>
                <w:lang w:val="en-US"/>
              </w:rPr>
            </w:pPr>
          </w:p>
        </w:tc>
      </w:tr>
    </w:tbl>
    <w:p w14:paraId="633FEB58">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B008EE8">
      <w:pPr>
        <w:keepNext w:val="0"/>
        <w:keepLines w:val="0"/>
        <w:widowControl/>
        <w:suppressLineNumbers w:val="0"/>
        <w:spacing w:before="0" w:beforeAutospacing="0" w:after="0" w:afterAutospacing="0"/>
        <w:ind w:left="0" w:right="0"/>
        <w:jc w:val="center"/>
        <w:outlineLvl w:val="1"/>
        <w:rPr>
          <w:lang w:val="en-US"/>
        </w:rPr>
      </w:pPr>
      <w:bookmarkStart w:id="3" w:name="_Toc_2_2_0000000004"/>
      <w:r>
        <w:rPr>
          <w:rFonts w:hint="eastAsia" w:ascii="方正小标宋_GBK" w:hAnsi="方正小标宋_GBK" w:eastAsia="方正小标宋_GBK" w:cs="方正小标宋_GBK"/>
          <w:color w:val="000000"/>
          <w:kern w:val="0"/>
          <w:sz w:val="36"/>
          <w:szCs w:val="24"/>
          <w:lang w:val="uk" w:eastAsia="zh-CN" w:bidi="ar"/>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4"/>
        <w:gridCol w:w="1474"/>
        <w:gridCol w:w="3404"/>
        <w:gridCol w:w="1474"/>
        <w:gridCol w:w="1474"/>
        <w:gridCol w:w="1474"/>
        <w:gridCol w:w="1474"/>
      </w:tblGrid>
      <w:tr w14:paraId="02C8B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0"/>
            <w:vAlign w:val="center"/>
          </w:tcPr>
          <w:p w14:paraId="75F43231">
            <w:pPr>
              <w:pStyle w:val="8"/>
              <w:widowControl/>
              <w:rPr>
                <w:lang w:val="en-US"/>
              </w:rPr>
            </w:pPr>
            <w:r>
              <w:rPr>
                <w:lang w:val="en-US"/>
              </w:rPr>
              <w:t>360</w:t>
            </w:r>
            <w:r>
              <w:rPr>
                <w:lang w:val="uk"/>
              </w:rPr>
              <w:t>曹妃甸区教育体育局</w:t>
            </w:r>
          </w:p>
        </w:tc>
        <w:tc>
          <w:tcPr>
            <w:tcW w:w="3404" w:type="dxa"/>
            <w:tcBorders>
              <w:top w:val="single" w:color="FFFFFF" w:sz="6" w:space="0"/>
              <w:left w:val="single" w:color="FFFFFF" w:sz="6" w:space="0"/>
              <w:bottom w:val="single" w:color="000000" w:sz="6" w:space="0"/>
              <w:right w:val="single" w:color="FFFFFF" w:sz="6" w:space="0"/>
            </w:tcBorders>
            <w:noWrap w:val="0"/>
            <w:vAlign w:val="center"/>
          </w:tcPr>
          <w:p w14:paraId="2FCD0A4E">
            <w:pPr>
              <w:pStyle w:val="9"/>
              <w:widowControl/>
              <w:rPr>
                <w:lang w:val="en-US"/>
              </w:rPr>
            </w:pPr>
            <w:r>
              <w:rPr>
                <w:lang w:val="uk"/>
              </w:rPr>
              <w:t>预算年度：</w:t>
            </w:r>
            <w:r>
              <w:rPr>
                <w:lang w:val="en-US"/>
              </w:rPr>
              <w:t>2024</w:t>
            </w:r>
          </w:p>
        </w:tc>
        <w:tc>
          <w:tcPr>
            <w:tcW w:w="5896" w:type="dxa"/>
            <w:gridSpan w:val="4"/>
            <w:tcBorders>
              <w:top w:val="single" w:color="FFFFFF" w:sz="6" w:space="0"/>
              <w:left w:val="single" w:color="FFFFFF" w:sz="6" w:space="0"/>
              <w:bottom w:val="single" w:color="000000" w:sz="6" w:space="0"/>
              <w:right w:val="single" w:color="FFFFFF" w:sz="6" w:space="0"/>
            </w:tcBorders>
            <w:noWrap w:val="0"/>
            <w:vAlign w:val="center"/>
          </w:tcPr>
          <w:p w14:paraId="03AABAE8">
            <w:pPr>
              <w:pStyle w:val="10"/>
              <w:widowControl/>
              <w:rPr>
                <w:lang w:val="en-US"/>
              </w:rPr>
            </w:pPr>
            <w:r>
              <w:rPr>
                <w:lang w:val="uk"/>
              </w:rPr>
              <w:t>单位：万元</w:t>
            </w:r>
          </w:p>
        </w:tc>
      </w:tr>
      <w:tr w14:paraId="4D587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14:paraId="7AE96CE0">
            <w:pPr>
              <w:pStyle w:val="11"/>
              <w:widowControl/>
              <w:rPr>
                <w:lang w:val="en-US"/>
              </w:rPr>
            </w:pPr>
            <w:r>
              <w:rPr>
                <w:lang w:val="uk"/>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0"/>
            <w:vAlign w:val="center"/>
          </w:tcPr>
          <w:p w14:paraId="6E03CC45">
            <w:pPr>
              <w:pStyle w:val="11"/>
              <w:widowControl/>
              <w:rPr>
                <w:lang w:val="en-US"/>
              </w:rPr>
            </w:pPr>
            <w:r>
              <w:rPr>
                <w:lang w:val="uk"/>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0"/>
            <w:vAlign w:val="center"/>
          </w:tcPr>
          <w:p w14:paraId="51E28939">
            <w:pPr>
              <w:pStyle w:val="11"/>
              <w:widowControl/>
              <w:rPr>
                <w:lang w:val="en-US"/>
              </w:rPr>
            </w:pPr>
            <w:r>
              <w:rPr>
                <w:lang w:val="uk"/>
              </w:rPr>
              <w:t>支出</w:t>
            </w:r>
          </w:p>
        </w:tc>
      </w:tr>
      <w:tr w14:paraId="7343F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EA89A11">
            <w:pPr>
              <w:rPr>
                <w:rFonts w:hint="default" w:ascii="Times New Roman" w:hAnsi="Times New Roman" w:cs="Times New Roman"/>
                <w:sz w:val="20"/>
                <w:szCs w:val="20"/>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CE50682">
            <w:pPr>
              <w:pStyle w:val="11"/>
              <w:widowControl/>
              <w:rPr>
                <w:lang w:val="en-US"/>
              </w:rPr>
            </w:pPr>
            <w:r>
              <w:rPr>
                <w:lang w:val="uk"/>
              </w:rPr>
              <w:t>项</w:t>
            </w:r>
            <w:r>
              <w:rPr>
                <w:lang w:val="en-US"/>
              </w:rPr>
              <w:t xml:space="preserve">  </w:t>
            </w:r>
            <w:r>
              <w:rPr>
                <w:lang w:val="uk"/>
              </w:rPr>
              <w:t>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84B08D1">
            <w:pPr>
              <w:pStyle w:val="11"/>
              <w:widowControl/>
              <w:rPr>
                <w:lang w:val="en-US"/>
              </w:rPr>
            </w:pPr>
            <w:r>
              <w:rPr>
                <w:lang w:val="uk"/>
              </w:rPr>
              <w:t>金额</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BD20973">
            <w:pPr>
              <w:pStyle w:val="11"/>
              <w:widowControl/>
              <w:rPr>
                <w:lang w:val="en-US"/>
              </w:rPr>
            </w:pPr>
            <w:r>
              <w:rPr>
                <w:lang w:val="uk"/>
              </w:rPr>
              <w:t>项</w:t>
            </w:r>
            <w:r>
              <w:rPr>
                <w:lang w:val="en-US"/>
              </w:rPr>
              <w:t xml:space="preserve">  </w:t>
            </w:r>
            <w:r>
              <w:rPr>
                <w:lang w:val="uk"/>
              </w:rPr>
              <w:t>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486E15D">
            <w:pPr>
              <w:pStyle w:val="11"/>
              <w:widowControl/>
              <w:rPr>
                <w:lang w:val="en-US"/>
              </w:rPr>
            </w:pPr>
            <w:r>
              <w:rPr>
                <w:lang w:val="uk"/>
              </w:rPr>
              <w:t>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119A90C">
            <w:pPr>
              <w:pStyle w:val="11"/>
              <w:widowControl/>
              <w:rPr>
                <w:lang w:val="en-US"/>
              </w:rPr>
            </w:pPr>
            <w:r>
              <w:rPr>
                <w:lang w:val="uk"/>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E2EB014">
            <w:pPr>
              <w:pStyle w:val="11"/>
              <w:widowControl/>
              <w:rPr>
                <w:lang w:val="en-US"/>
              </w:rPr>
            </w:pPr>
            <w:r>
              <w:rPr>
                <w:lang w:val="uk"/>
              </w:rPr>
              <w:t>政府性基金预算财政</w:t>
            </w:r>
            <w:r>
              <w:rPr>
                <w:lang w:val="en-US"/>
              </w:rPr>
              <w:t xml:space="preserve">    </w:t>
            </w:r>
            <w:r>
              <w:rPr>
                <w:lang w:val="uk"/>
              </w:rPr>
              <w:t>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7EB8179">
            <w:pPr>
              <w:pStyle w:val="11"/>
              <w:widowControl/>
              <w:rPr>
                <w:lang w:val="en-US"/>
              </w:rPr>
            </w:pPr>
            <w:r>
              <w:rPr>
                <w:lang w:val="uk"/>
              </w:rPr>
              <w:t>国有资本经营预算财政拨款</w:t>
            </w:r>
          </w:p>
        </w:tc>
      </w:tr>
      <w:tr w14:paraId="12B10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C39D815">
            <w:pPr>
              <w:pStyle w:val="11"/>
              <w:widowControl/>
              <w:rPr>
                <w:lang w:val="en-US"/>
              </w:rPr>
            </w:pPr>
            <w:r>
              <w:rPr>
                <w:lang w:val="uk"/>
              </w:rPr>
              <w:t>栏次</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836D3FF">
            <w:pPr>
              <w:pStyle w:val="11"/>
              <w:widowControl/>
              <w:rPr>
                <w:lang w:val="en-US"/>
              </w:rPr>
            </w:pPr>
            <w:r>
              <w:rPr>
                <w:lang w:val="en-US"/>
              </w:rPr>
              <w:t>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622B51F">
            <w:pPr>
              <w:pStyle w:val="11"/>
              <w:widowControl/>
              <w:rPr>
                <w:lang w:val="en-US"/>
              </w:rPr>
            </w:pPr>
            <w:r>
              <w:rPr>
                <w:lang w:val="en-US"/>
              </w:rPr>
              <w:t>2</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7A2A96E">
            <w:pPr>
              <w:pStyle w:val="11"/>
              <w:widowControl/>
              <w:rPr>
                <w:lang w:val="en-US"/>
              </w:rPr>
            </w:pPr>
            <w:r>
              <w:rPr>
                <w:lang w:val="en-US"/>
              </w:rPr>
              <w:t>3</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621BA8B">
            <w:pPr>
              <w:pStyle w:val="11"/>
              <w:widowControl/>
              <w:rPr>
                <w:lang w:val="en-US"/>
              </w:rPr>
            </w:pPr>
            <w:r>
              <w:rPr>
                <w:lang w:val="en-US"/>
              </w:rPr>
              <w:t>4</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7E77B0F">
            <w:pPr>
              <w:pStyle w:val="11"/>
              <w:widowControl/>
              <w:rPr>
                <w:lang w:val="en-US"/>
              </w:rPr>
            </w:pPr>
            <w:r>
              <w:rPr>
                <w:lang w:val="en-US"/>
              </w:rPr>
              <w:t>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ACD3651">
            <w:pPr>
              <w:pStyle w:val="11"/>
              <w:widowControl/>
              <w:rPr>
                <w:lang w:val="en-US"/>
              </w:rPr>
            </w:pPr>
            <w:r>
              <w:rPr>
                <w:lang w:val="en-US"/>
              </w:rPr>
              <w:t>6</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E3FDCB7">
            <w:pPr>
              <w:pStyle w:val="11"/>
              <w:widowControl/>
              <w:rPr>
                <w:lang w:val="en-US"/>
              </w:rPr>
            </w:pPr>
            <w:r>
              <w:rPr>
                <w:lang w:val="en-US"/>
              </w:rPr>
              <w:t>7</w:t>
            </w:r>
          </w:p>
        </w:tc>
      </w:tr>
      <w:tr w14:paraId="28632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444FECE">
            <w:pPr>
              <w:pStyle w:val="12"/>
              <w:widowControl/>
              <w:rPr>
                <w:lang w:val="en-US"/>
              </w:rPr>
            </w:pPr>
            <w:r>
              <w:rPr>
                <w:lang w:val="en-US"/>
              </w:rPr>
              <w:t>1</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6E946115">
            <w:pPr>
              <w:pStyle w:val="13"/>
              <w:widowControl/>
              <w:rPr>
                <w:lang w:val="en-US"/>
              </w:rPr>
            </w:pPr>
            <w:r>
              <w:rPr>
                <w:lang w:val="uk"/>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0DB4886">
            <w:pPr>
              <w:pStyle w:val="14"/>
              <w:widowControl/>
              <w:rPr>
                <w:lang w:val="en-US"/>
              </w:rPr>
            </w:pPr>
            <w:r>
              <w:rPr>
                <w:lang w:val="en-US"/>
              </w:rPr>
              <w:t>73733.02</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13D92A5">
            <w:pPr>
              <w:pStyle w:val="13"/>
              <w:widowControl/>
              <w:rPr>
                <w:lang w:val="en-US"/>
              </w:rPr>
            </w:pPr>
            <w:r>
              <w:rPr>
                <w:lang w:val="uk"/>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ABBC5E9">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0F34969">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7A0CA08">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1FCA5DA">
            <w:pPr>
              <w:pStyle w:val="14"/>
              <w:widowControl/>
              <w:rPr>
                <w:lang w:val="en-US"/>
              </w:rPr>
            </w:pPr>
          </w:p>
        </w:tc>
      </w:tr>
      <w:tr w14:paraId="264A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0649BE4">
            <w:pPr>
              <w:pStyle w:val="12"/>
              <w:widowControl/>
              <w:rPr>
                <w:lang w:val="en-US"/>
              </w:rPr>
            </w:pPr>
            <w:r>
              <w:rPr>
                <w:lang w:val="en-US"/>
              </w:rPr>
              <w:t>2</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55A5550">
            <w:pPr>
              <w:pStyle w:val="13"/>
              <w:widowControl/>
              <w:rPr>
                <w:lang w:val="en-US"/>
              </w:rPr>
            </w:pPr>
            <w:r>
              <w:rPr>
                <w:lang w:val="uk"/>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08B7E04">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F31496F">
            <w:pPr>
              <w:pStyle w:val="13"/>
              <w:widowControl/>
              <w:rPr>
                <w:lang w:val="en-US"/>
              </w:rPr>
            </w:pPr>
            <w:r>
              <w:rPr>
                <w:lang w:val="uk"/>
              </w:rPr>
              <w:t>二、外交支出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4A358D7">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4A0B545">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06FC7BC">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EA98EA3">
            <w:pPr>
              <w:pStyle w:val="14"/>
              <w:widowControl/>
              <w:rPr>
                <w:lang w:val="en-US"/>
              </w:rPr>
            </w:pPr>
          </w:p>
        </w:tc>
      </w:tr>
      <w:tr w14:paraId="083C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46CE767">
            <w:pPr>
              <w:pStyle w:val="12"/>
              <w:widowControl/>
              <w:rPr>
                <w:lang w:val="en-US"/>
              </w:rPr>
            </w:pPr>
            <w:r>
              <w:rPr>
                <w:lang w:val="en-US"/>
              </w:rPr>
              <w:t>3</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1C3756C">
            <w:pPr>
              <w:pStyle w:val="13"/>
              <w:widowControl/>
              <w:rPr>
                <w:lang w:val="en-US"/>
              </w:rPr>
            </w:pPr>
            <w:r>
              <w:rPr>
                <w:lang w:val="uk"/>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2415BBA">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1EDC8D1A">
            <w:pPr>
              <w:pStyle w:val="13"/>
              <w:widowControl/>
              <w:rPr>
                <w:lang w:val="en-US"/>
              </w:rPr>
            </w:pPr>
            <w:r>
              <w:rPr>
                <w:lang w:val="uk"/>
              </w:rPr>
              <w:t>三、国防支出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E8D6EBA">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2CAF480">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69CF719">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9479AC3">
            <w:pPr>
              <w:pStyle w:val="14"/>
              <w:widowControl/>
              <w:rPr>
                <w:lang w:val="en-US"/>
              </w:rPr>
            </w:pPr>
          </w:p>
        </w:tc>
      </w:tr>
      <w:tr w14:paraId="6112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28E5021">
            <w:pPr>
              <w:pStyle w:val="12"/>
              <w:widowControl/>
              <w:rPr>
                <w:lang w:val="en-US"/>
              </w:rPr>
            </w:pPr>
            <w:r>
              <w:rPr>
                <w:lang w:val="en-US"/>
              </w:rPr>
              <w:t>4</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2216F701">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2330E5B">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F0A6390">
            <w:pPr>
              <w:pStyle w:val="13"/>
              <w:widowControl/>
              <w:rPr>
                <w:lang w:val="en-US"/>
              </w:rPr>
            </w:pPr>
            <w:r>
              <w:rPr>
                <w:lang w:val="uk"/>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278A12F">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66EC888">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4C1C418">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0BB8E96">
            <w:pPr>
              <w:pStyle w:val="14"/>
              <w:widowControl/>
              <w:rPr>
                <w:lang w:val="en-US"/>
              </w:rPr>
            </w:pPr>
          </w:p>
        </w:tc>
      </w:tr>
      <w:tr w14:paraId="71E64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FB8B92C">
            <w:pPr>
              <w:pStyle w:val="12"/>
              <w:widowControl/>
              <w:rPr>
                <w:lang w:val="en-US"/>
              </w:rPr>
            </w:pPr>
            <w:r>
              <w:rPr>
                <w:lang w:val="en-US"/>
              </w:rPr>
              <w:t>5</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1B9C7133">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DC84643">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5151D755">
            <w:pPr>
              <w:pStyle w:val="13"/>
              <w:widowControl/>
              <w:rPr>
                <w:lang w:val="en-US"/>
              </w:rPr>
            </w:pPr>
            <w:r>
              <w:rPr>
                <w:lang w:val="uk"/>
              </w:rPr>
              <w:t>五、教育支出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D1BD263">
            <w:pPr>
              <w:pStyle w:val="14"/>
              <w:widowControl/>
              <w:rPr>
                <w:lang w:val="en-US"/>
              </w:rPr>
            </w:pPr>
            <w:r>
              <w:rPr>
                <w:lang w:val="en-US"/>
              </w:rPr>
              <w:t>71409.53</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B155024">
            <w:pPr>
              <w:pStyle w:val="14"/>
              <w:widowControl/>
              <w:rPr>
                <w:lang w:val="en-US"/>
              </w:rPr>
            </w:pPr>
            <w:r>
              <w:rPr>
                <w:lang w:val="en-US"/>
              </w:rPr>
              <w:t>71409.53</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7443075">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63CCFB5">
            <w:pPr>
              <w:pStyle w:val="14"/>
              <w:widowControl/>
              <w:rPr>
                <w:lang w:val="en-US"/>
              </w:rPr>
            </w:pPr>
          </w:p>
        </w:tc>
      </w:tr>
      <w:tr w14:paraId="6CA61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9444443">
            <w:pPr>
              <w:pStyle w:val="12"/>
              <w:widowControl/>
              <w:rPr>
                <w:lang w:val="en-US"/>
              </w:rPr>
            </w:pPr>
            <w:r>
              <w:rPr>
                <w:lang w:val="en-US"/>
              </w:rPr>
              <w:t>6</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157DB9E5">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BA4ED32">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934512A">
            <w:pPr>
              <w:pStyle w:val="13"/>
              <w:widowControl/>
              <w:rPr>
                <w:lang w:val="en-US"/>
              </w:rPr>
            </w:pPr>
            <w:r>
              <w:rPr>
                <w:lang w:val="uk"/>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8D22564">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FD19240">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EFDA9B2">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E07E7AB">
            <w:pPr>
              <w:pStyle w:val="14"/>
              <w:widowControl/>
              <w:rPr>
                <w:lang w:val="en-US"/>
              </w:rPr>
            </w:pPr>
          </w:p>
        </w:tc>
      </w:tr>
      <w:tr w14:paraId="0CBEB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448386C">
            <w:pPr>
              <w:pStyle w:val="12"/>
              <w:widowControl/>
              <w:rPr>
                <w:lang w:val="en-US"/>
              </w:rPr>
            </w:pPr>
            <w:r>
              <w:rPr>
                <w:lang w:val="en-US"/>
              </w:rPr>
              <w:t>7</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53B3E54">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C340B38">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3DF5989E">
            <w:pPr>
              <w:pStyle w:val="13"/>
              <w:widowControl/>
              <w:rPr>
                <w:lang w:val="en-US"/>
              </w:rPr>
            </w:pPr>
            <w:r>
              <w:rPr>
                <w:lang w:val="uk"/>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801B259">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6D628D4">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82765BF">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5A5D57E">
            <w:pPr>
              <w:pStyle w:val="14"/>
              <w:widowControl/>
              <w:rPr>
                <w:lang w:val="en-US"/>
              </w:rPr>
            </w:pPr>
          </w:p>
        </w:tc>
      </w:tr>
      <w:tr w14:paraId="2930F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5A18BA8">
            <w:pPr>
              <w:pStyle w:val="12"/>
              <w:widowControl/>
              <w:rPr>
                <w:lang w:val="en-US"/>
              </w:rPr>
            </w:pPr>
            <w:r>
              <w:rPr>
                <w:lang w:val="en-US"/>
              </w:rPr>
              <w:t>8</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26CA6944">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4BDE827">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2B7D9780">
            <w:pPr>
              <w:pStyle w:val="13"/>
              <w:widowControl/>
              <w:rPr>
                <w:lang w:val="en-US"/>
              </w:rPr>
            </w:pPr>
            <w:r>
              <w:rPr>
                <w:lang w:val="uk"/>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E232432">
            <w:pPr>
              <w:pStyle w:val="14"/>
              <w:widowControl/>
              <w:rPr>
                <w:lang w:val="en-US"/>
              </w:rPr>
            </w:pPr>
            <w:r>
              <w:rPr>
                <w:lang w:val="en-US"/>
              </w:rPr>
              <w:t>1042.11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6DF1F51">
            <w:pPr>
              <w:pStyle w:val="14"/>
              <w:widowControl/>
              <w:rPr>
                <w:lang w:val="en-US"/>
              </w:rPr>
            </w:pPr>
            <w:r>
              <w:rPr>
                <w:lang w:val="en-US"/>
              </w:rPr>
              <w:t>1042.11</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E685903">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82B615B">
            <w:pPr>
              <w:pStyle w:val="14"/>
              <w:widowControl/>
              <w:rPr>
                <w:lang w:val="en-US"/>
              </w:rPr>
            </w:pPr>
          </w:p>
        </w:tc>
      </w:tr>
      <w:tr w14:paraId="2A3A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06E058A">
            <w:pPr>
              <w:pStyle w:val="12"/>
              <w:widowControl/>
              <w:rPr>
                <w:lang w:val="en-US"/>
              </w:rPr>
            </w:pPr>
            <w:r>
              <w:rPr>
                <w:lang w:val="en-US"/>
              </w:rPr>
              <w:t>9</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9A1D13A">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FF241C9">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58B5BB10">
            <w:pPr>
              <w:pStyle w:val="13"/>
              <w:widowControl/>
              <w:rPr>
                <w:lang w:val="en-US"/>
              </w:rPr>
            </w:pPr>
            <w:r>
              <w:rPr>
                <w:lang w:val="uk"/>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54BAC23">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0034F9F">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7559988">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C0BEC21">
            <w:pPr>
              <w:pStyle w:val="14"/>
              <w:widowControl/>
              <w:rPr>
                <w:lang w:val="en-US"/>
              </w:rPr>
            </w:pPr>
          </w:p>
        </w:tc>
      </w:tr>
      <w:tr w14:paraId="3C9C0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3B4CCA8">
            <w:pPr>
              <w:pStyle w:val="12"/>
              <w:widowControl/>
              <w:rPr>
                <w:lang w:val="en-US"/>
              </w:rPr>
            </w:pPr>
            <w:r>
              <w:rPr>
                <w:lang w:val="en-US"/>
              </w:rPr>
              <w:t>10</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28DF203D">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4D2BFB4">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0CC0717">
            <w:pPr>
              <w:pStyle w:val="13"/>
              <w:widowControl/>
              <w:rPr>
                <w:lang w:val="en-US"/>
              </w:rPr>
            </w:pPr>
            <w:r>
              <w:rPr>
                <w:lang w:val="uk"/>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ABFAF63">
            <w:pPr>
              <w:pStyle w:val="14"/>
              <w:widowControl/>
              <w:rPr>
                <w:lang w:val="en-US"/>
              </w:rPr>
            </w:pPr>
            <w:r>
              <w:rPr>
                <w:lang w:val="en-US"/>
              </w:rPr>
              <w:t>720.29</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E4C04D0">
            <w:pPr>
              <w:pStyle w:val="14"/>
              <w:widowControl/>
              <w:rPr>
                <w:lang w:val="en-US"/>
              </w:rPr>
            </w:pPr>
            <w:r>
              <w:rPr>
                <w:lang w:val="en-US"/>
              </w:rPr>
              <w:t>720.29</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B45C832">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F663D73">
            <w:pPr>
              <w:pStyle w:val="14"/>
              <w:widowControl/>
              <w:rPr>
                <w:lang w:val="en-US"/>
              </w:rPr>
            </w:pPr>
          </w:p>
        </w:tc>
      </w:tr>
      <w:tr w14:paraId="7AC0E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E883B85">
            <w:pPr>
              <w:pStyle w:val="12"/>
              <w:widowControl/>
              <w:rPr>
                <w:lang w:val="en-US"/>
              </w:rPr>
            </w:pPr>
            <w:r>
              <w:rPr>
                <w:lang w:val="en-US"/>
              </w:rPr>
              <w:t>11</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277739A3">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0FFDAEE">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2011D2A">
            <w:pPr>
              <w:pStyle w:val="13"/>
              <w:widowControl/>
              <w:rPr>
                <w:lang w:val="en-US"/>
              </w:rPr>
            </w:pPr>
            <w:r>
              <w:rPr>
                <w:lang w:val="uk"/>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DCFD074">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C1D609B">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5729A0C">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8262C0B">
            <w:pPr>
              <w:pStyle w:val="14"/>
              <w:widowControl/>
              <w:rPr>
                <w:lang w:val="en-US"/>
              </w:rPr>
            </w:pPr>
          </w:p>
        </w:tc>
      </w:tr>
      <w:tr w14:paraId="0844C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989B603">
            <w:pPr>
              <w:pStyle w:val="12"/>
              <w:widowControl/>
              <w:rPr>
                <w:lang w:val="en-US"/>
              </w:rPr>
            </w:pPr>
            <w:r>
              <w:rPr>
                <w:lang w:val="en-US"/>
              </w:rPr>
              <w:t>12</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BCBD837">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7313BC7">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33B808F9">
            <w:pPr>
              <w:pStyle w:val="13"/>
              <w:widowControl/>
              <w:rPr>
                <w:lang w:val="en-US"/>
              </w:rPr>
            </w:pPr>
            <w:r>
              <w:rPr>
                <w:lang w:val="uk"/>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3B877F0">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5FDC998">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9CB1624">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0C2EF3B">
            <w:pPr>
              <w:pStyle w:val="14"/>
              <w:widowControl/>
              <w:rPr>
                <w:lang w:val="en-US"/>
              </w:rPr>
            </w:pPr>
          </w:p>
        </w:tc>
      </w:tr>
      <w:tr w14:paraId="24088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8227942">
            <w:pPr>
              <w:pStyle w:val="12"/>
              <w:widowControl/>
              <w:rPr>
                <w:lang w:val="en-US"/>
              </w:rPr>
            </w:pPr>
            <w:r>
              <w:rPr>
                <w:lang w:val="en-US"/>
              </w:rPr>
              <w:t>13</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6E95A71">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DBD2F47">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086691A">
            <w:pPr>
              <w:pStyle w:val="13"/>
              <w:widowControl/>
              <w:rPr>
                <w:lang w:val="en-US"/>
              </w:rPr>
            </w:pPr>
            <w:r>
              <w:rPr>
                <w:lang w:val="uk"/>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7076009">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F3C3BC6">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DCC0C5E">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BF18550">
            <w:pPr>
              <w:pStyle w:val="14"/>
              <w:widowControl/>
              <w:rPr>
                <w:lang w:val="en-US"/>
              </w:rPr>
            </w:pPr>
          </w:p>
        </w:tc>
      </w:tr>
      <w:tr w14:paraId="6698E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E71DA87">
            <w:pPr>
              <w:pStyle w:val="12"/>
              <w:widowControl/>
              <w:rPr>
                <w:lang w:val="en-US"/>
              </w:rPr>
            </w:pPr>
            <w:r>
              <w:rPr>
                <w:lang w:val="en-US"/>
              </w:rPr>
              <w:t>14</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30405063">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87696AD">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2C1DDEAF">
            <w:pPr>
              <w:pStyle w:val="13"/>
              <w:widowControl/>
              <w:rPr>
                <w:lang w:val="en-US"/>
              </w:rPr>
            </w:pPr>
            <w:r>
              <w:rPr>
                <w:lang w:val="uk"/>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AECAD47">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1AD6C30">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5A8B134">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707BB73">
            <w:pPr>
              <w:pStyle w:val="14"/>
              <w:widowControl/>
              <w:rPr>
                <w:lang w:val="en-US"/>
              </w:rPr>
            </w:pPr>
          </w:p>
        </w:tc>
      </w:tr>
      <w:tr w14:paraId="3205B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C4F1AC5">
            <w:pPr>
              <w:pStyle w:val="12"/>
              <w:widowControl/>
              <w:rPr>
                <w:lang w:val="en-US"/>
              </w:rPr>
            </w:pPr>
            <w:r>
              <w:rPr>
                <w:lang w:val="en-US"/>
              </w:rPr>
              <w:t>15</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1CBEB4BC">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64D55BD">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2000F02A">
            <w:pPr>
              <w:pStyle w:val="13"/>
              <w:widowControl/>
              <w:rPr>
                <w:lang w:val="en-US"/>
              </w:rPr>
            </w:pPr>
            <w:r>
              <w:rPr>
                <w:lang w:val="uk"/>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C172E3E">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D5BE164">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5FB0521">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31D0F84">
            <w:pPr>
              <w:pStyle w:val="14"/>
              <w:widowControl/>
              <w:rPr>
                <w:lang w:val="en-US"/>
              </w:rPr>
            </w:pPr>
          </w:p>
        </w:tc>
      </w:tr>
      <w:tr w14:paraId="399AD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1829FDC">
            <w:pPr>
              <w:pStyle w:val="12"/>
              <w:widowControl/>
              <w:rPr>
                <w:lang w:val="en-US"/>
              </w:rPr>
            </w:pPr>
            <w:r>
              <w:rPr>
                <w:lang w:val="en-US"/>
              </w:rPr>
              <w:t>16</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EC8F636">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6C80312">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C299DE9">
            <w:pPr>
              <w:pStyle w:val="13"/>
              <w:widowControl/>
              <w:rPr>
                <w:lang w:val="en-US"/>
              </w:rPr>
            </w:pPr>
            <w:r>
              <w:rPr>
                <w:lang w:val="uk"/>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AC0A489">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2A30096">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A044EE4">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534CCEE">
            <w:pPr>
              <w:pStyle w:val="14"/>
              <w:widowControl/>
              <w:rPr>
                <w:lang w:val="en-US"/>
              </w:rPr>
            </w:pPr>
          </w:p>
        </w:tc>
      </w:tr>
      <w:tr w14:paraId="58959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DA8118A">
            <w:pPr>
              <w:pStyle w:val="12"/>
              <w:widowControl/>
              <w:rPr>
                <w:lang w:val="en-US"/>
              </w:rPr>
            </w:pPr>
            <w:r>
              <w:rPr>
                <w:lang w:val="en-US"/>
              </w:rPr>
              <w:t>17</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09C26BA">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3F5148D">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7C88BEC">
            <w:pPr>
              <w:pStyle w:val="13"/>
              <w:widowControl/>
              <w:rPr>
                <w:lang w:val="en-US"/>
              </w:rPr>
            </w:pPr>
            <w:r>
              <w:rPr>
                <w:lang w:val="uk"/>
              </w:rPr>
              <w:t>十七、金融支出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98E435A">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87514A2">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D2A9601">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5CA892E">
            <w:pPr>
              <w:pStyle w:val="14"/>
              <w:widowControl/>
              <w:rPr>
                <w:lang w:val="en-US"/>
              </w:rPr>
            </w:pPr>
          </w:p>
        </w:tc>
      </w:tr>
      <w:tr w14:paraId="05AB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C8905E1">
            <w:pPr>
              <w:pStyle w:val="12"/>
              <w:widowControl/>
              <w:rPr>
                <w:lang w:val="en-US"/>
              </w:rPr>
            </w:pPr>
            <w:r>
              <w:rPr>
                <w:lang w:val="en-US"/>
              </w:rPr>
              <w:t>18</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17AE782A">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C2DD56A">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6F0D72FC">
            <w:pPr>
              <w:pStyle w:val="13"/>
              <w:widowControl/>
              <w:rPr>
                <w:lang w:val="en-US"/>
              </w:rPr>
            </w:pPr>
            <w:r>
              <w:rPr>
                <w:lang w:val="uk"/>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F39C89B">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00D5B8B">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3EAE66E">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D8E40DB">
            <w:pPr>
              <w:pStyle w:val="14"/>
              <w:widowControl/>
              <w:rPr>
                <w:lang w:val="en-US"/>
              </w:rPr>
            </w:pPr>
          </w:p>
        </w:tc>
      </w:tr>
      <w:tr w14:paraId="3D72D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9FE2CBE">
            <w:pPr>
              <w:pStyle w:val="12"/>
              <w:widowControl/>
              <w:rPr>
                <w:lang w:val="en-US"/>
              </w:rPr>
            </w:pPr>
            <w:r>
              <w:rPr>
                <w:lang w:val="en-US"/>
              </w:rPr>
              <w:t>19</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58CE59A">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1D84480">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3C7B1F3">
            <w:pPr>
              <w:pStyle w:val="13"/>
              <w:widowControl/>
              <w:rPr>
                <w:lang w:val="en-US"/>
              </w:rPr>
            </w:pPr>
            <w:r>
              <w:rPr>
                <w:lang w:val="uk"/>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A5AB407">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5636506">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A7B0F81">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2226F4D">
            <w:pPr>
              <w:pStyle w:val="14"/>
              <w:widowControl/>
              <w:rPr>
                <w:lang w:val="en-US"/>
              </w:rPr>
            </w:pPr>
          </w:p>
        </w:tc>
      </w:tr>
      <w:tr w14:paraId="01DF3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5BBE268">
            <w:pPr>
              <w:pStyle w:val="12"/>
              <w:widowControl/>
              <w:rPr>
                <w:lang w:val="en-US"/>
              </w:rPr>
            </w:pPr>
            <w:r>
              <w:rPr>
                <w:lang w:val="en-US"/>
              </w:rPr>
              <w:t>20</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5E05516C">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3DB7064">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16C890D0">
            <w:pPr>
              <w:pStyle w:val="13"/>
              <w:widowControl/>
              <w:rPr>
                <w:lang w:val="en-US"/>
              </w:rPr>
            </w:pPr>
            <w:r>
              <w:rPr>
                <w:lang w:val="uk"/>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09AFD38">
            <w:pPr>
              <w:pStyle w:val="14"/>
              <w:widowControl/>
              <w:rPr>
                <w:lang w:val="en-US"/>
              </w:rPr>
            </w:pPr>
            <w:r>
              <w:rPr>
                <w:lang w:val="en-US"/>
              </w:rPr>
              <w:t>596.05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571DB32">
            <w:pPr>
              <w:pStyle w:val="14"/>
              <w:widowControl/>
              <w:rPr>
                <w:lang w:val="en-US"/>
              </w:rPr>
            </w:pPr>
            <w:r>
              <w:rPr>
                <w:lang w:val="en-US"/>
              </w:rPr>
              <w:t>596.05</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6D85272">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1BAC614">
            <w:pPr>
              <w:pStyle w:val="14"/>
              <w:widowControl/>
              <w:rPr>
                <w:lang w:val="en-US"/>
              </w:rPr>
            </w:pPr>
          </w:p>
        </w:tc>
      </w:tr>
      <w:tr w14:paraId="32E2D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9753B7C">
            <w:pPr>
              <w:pStyle w:val="12"/>
              <w:widowControl/>
              <w:rPr>
                <w:lang w:val="en-US"/>
              </w:rPr>
            </w:pPr>
            <w:r>
              <w:rPr>
                <w:lang w:val="en-US"/>
              </w:rPr>
              <w:t>21</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6A870261">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B68E2B4">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575FBAA8">
            <w:pPr>
              <w:pStyle w:val="13"/>
              <w:widowControl/>
              <w:rPr>
                <w:lang w:val="en-US"/>
              </w:rPr>
            </w:pPr>
            <w:r>
              <w:rPr>
                <w:lang w:val="uk"/>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DC9071A">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29E041F">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20374EF">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C9112D1">
            <w:pPr>
              <w:pStyle w:val="14"/>
              <w:widowControl/>
              <w:rPr>
                <w:lang w:val="en-US"/>
              </w:rPr>
            </w:pPr>
          </w:p>
        </w:tc>
      </w:tr>
      <w:tr w14:paraId="6B2A0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A731493">
            <w:pPr>
              <w:pStyle w:val="12"/>
              <w:widowControl/>
              <w:rPr>
                <w:lang w:val="en-US"/>
              </w:rPr>
            </w:pPr>
            <w:r>
              <w:rPr>
                <w:lang w:val="en-US"/>
              </w:rPr>
              <w:t>22</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143F922">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53F5E60">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A8D185E">
            <w:pPr>
              <w:pStyle w:val="13"/>
              <w:widowControl/>
              <w:rPr>
                <w:lang w:val="en-US"/>
              </w:rPr>
            </w:pPr>
            <w:r>
              <w:rPr>
                <w:lang w:val="uk"/>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3A1F94A">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6309D3F">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DF27CD5">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019594D">
            <w:pPr>
              <w:pStyle w:val="14"/>
              <w:widowControl/>
              <w:rPr>
                <w:lang w:val="en-US"/>
              </w:rPr>
            </w:pPr>
          </w:p>
        </w:tc>
      </w:tr>
      <w:tr w14:paraId="34160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6454D11">
            <w:pPr>
              <w:pStyle w:val="12"/>
              <w:widowControl/>
              <w:rPr>
                <w:lang w:val="en-US"/>
              </w:rPr>
            </w:pPr>
            <w:r>
              <w:rPr>
                <w:lang w:val="en-US"/>
              </w:rPr>
              <w:t>23</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DBD25A7">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B44D59E">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0874E45">
            <w:pPr>
              <w:pStyle w:val="13"/>
              <w:widowControl/>
              <w:rPr>
                <w:lang w:val="en-US"/>
              </w:rPr>
            </w:pPr>
            <w:r>
              <w:rPr>
                <w:lang w:val="uk"/>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0FFC3AD">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F3900B6">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553583C">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AB8D9F1">
            <w:pPr>
              <w:pStyle w:val="14"/>
              <w:widowControl/>
              <w:rPr>
                <w:lang w:val="en-US"/>
              </w:rPr>
            </w:pPr>
          </w:p>
        </w:tc>
      </w:tr>
      <w:tr w14:paraId="7CB63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5F7C9CD">
            <w:pPr>
              <w:pStyle w:val="12"/>
              <w:widowControl/>
              <w:rPr>
                <w:lang w:val="en-US"/>
              </w:rPr>
            </w:pPr>
            <w:r>
              <w:rPr>
                <w:lang w:val="en-US"/>
              </w:rPr>
              <w:t>24</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6AE2FACF">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C54CF60">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56FE9686">
            <w:pPr>
              <w:pStyle w:val="13"/>
              <w:widowControl/>
              <w:rPr>
                <w:lang w:val="en-US"/>
              </w:rPr>
            </w:pPr>
            <w:r>
              <w:rPr>
                <w:lang w:val="uk"/>
              </w:rPr>
              <w:t>二十四、预备费</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6B6A226">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4E18400">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967B9D3">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7D5BA43">
            <w:pPr>
              <w:pStyle w:val="14"/>
              <w:widowControl/>
              <w:rPr>
                <w:lang w:val="en-US"/>
              </w:rPr>
            </w:pPr>
          </w:p>
        </w:tc>
      </w:tr>
      <w:tr w14:paraId="31398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8DAA6A5">
            <w:pPr>
              <w:pStyle w:val="12"/>
              <w:widowControl/>
              <w:rPr>
                <w:lang w:val="en-US"/>
              </w:rPr>
            </w:pPr>
            <w:r>
              <w:rPr>
                <w:lang w:val="en-US"/>
              </w:rPr>
              <w:t>25</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12861275">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E96CF70">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67BD2419">
            <w:pPr>
              <w:pStyle w:val="13"/>
              <w:widowControl/>
              <w:rPr>
                <w:lang w:val="en-US"/>
              </w:rPr>
            </w:pPr>
            <w:r>
              <w:rPr>
                <w:lang w:val="uk"/>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634B474">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D5AB34D">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37A5033">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B60EB87">
            <w:pPr>
              <w:pStyle w:val="14"/>
              <w:widowControl/>
              <w:rPr>
                <w:lang w:val="en-US"/>
              </w:rPr>
            </w:pPr>
          </w:p>
        </w:tc>
      </w:tr>
      <w:tr w14:paraId="5AFEC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D9DAD8D">
            <w:pPr>
              <w:pStyle w:val="12"/>
              <w:widowControl/>
              <w:rPr>
                <w:lang w:val="en-US"/>
              </w:rPr>
            </w:pPr>
            <w:r>
              <w:rPr>
                <w:lang w:val="en-US"/>
              </w:rPr>
              <w:t>26</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6AEFAAF">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C7001EF">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66F7B2E">
            <w:pPr>
              <w:pStyle w:val="13"/>
              <w:widowControl/>
              <w:rPr>
                <w:lang w:val="en-US"/>
              </w:rPr>
            </w:pPr>
            <w:r>
              <w:rPr>
                <w:lang w:val="uk"/>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C6ABD50">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BF35876">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D568B45">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DA79B79">
            <w:pPr>
              <w:pStyle w:val="14"/>
              <w:widowControl/>
              <w:rPr>
                <w:lang w:val="en-US"/>
              </w:rPr>
            </w:pPr>
          </w:p>
        </w:tc>
      </w:tr>
      <w:tr w14:paraId="02D5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A365F83">
            <w:pPr>
              <w:pStyle w:val="12"/>
              <w:widowControl/>
              <w:rPr>
                <w:lang w:val="en-US"/>
              </w:rPr>
            </w:pPr>
            <w:r>
              <w:rPr>
                <w:lang w:val="en-US"/>
              </w:rPr>
              <w:t>27</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E6E0EE8">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FEBE2C5">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D24C19F">
            <w:pPr>
              <w:pStyle w:val="13"/>
              <w:widowControl/>
              <w:rPr>
                <w:lang w:val="en-US"/>
              </w:rPr>
            </w:pPr>
            <w:r>
              <w:rPr>
                <w:lang w:val="uk"/>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8B182B0">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B305517">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90C7DF1">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6EE9203">
            <w:pPr>
              <w:pStyle w:val="14"/>
              <w:widowControl/>
              <w:rPr>
                <w:lang w:val="en-US"/>
              </w:rPr>
            </w:pPr>
          </w:p>
        </w:tc>
      </w:tr>
      <w:tr w14:paraId="3E31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3E44ACE">
            <w:pPr>
              <w:pStyle w:val="12"/>
              <w:widowControl/>
              <w:rPr>
                <w:lang w:val="en-US"/>
              </w:rPr>
            </w:pPr>
            <w:r>
              <w:rPr>
                <w:lang w:val="en-US"/>
              </w:rPr>
              <w:t>28</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5E167F06">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6958135">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1F5BEFD6">
            <w:pPr>
              <w:pStyle w:val="13"/>
              <w:widowControl/>
              <w:rPr>
                <w:lang w:val="en-US"/>
              </w:rPr>
            </w:pPr>
            <w:r>
              <w:rPr>
                <w:lang w:val="uk"/>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0ACC866">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2685680">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6D36143">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8DB7BF4">
            <w:pPr>
              <w:pStyle w:val="14"/>
              <w:widowControl/>
              <w:rPr>
                <w:lang w:val="en-US"/>
              </w:rPr>
            </w:pPr>
          </w:p>
        </w:tc>
      </w:tr>
      <w:tr w14:paraId="6355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4A70319">
            <w:pPr>
              <w:pStyle w:val="12"/>
              <w:widowControl/>
              <w:rPr>
                <w:lang w:val="en-US"/>
              </w:rPr>
            </w:pPr>
            <w:r>
              <w:rPr>
                <w:lang w:val="en-US"/>
              </w:rPr>
              <w:t>29</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1577C93">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93569FD">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D9FB07E">
            <w:pPr>
              <w:pStyle w:val="13"/>
              <w:widowControl/>
              <w:rPr>
                <w:lang w:val="en-US"/>
              </w:rPr>
            </w:pPr>
            <w:r>
              <w:rPr>
                <w:lang w:val="uk"/>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EC10AAE">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4480CAF">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76AE4DC">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294184E">
            <w:pPr>
              <w:pStyle w:val="14"/>
              <w:widowControl/>
              <w:rPr>
                <w:lang w:val="en-US"/>
              </w:rPr>
            </w:pPr>
          </w:p>
        </w:tc>
      </w:tr>
      <w:tr w14:paraId="45DF2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70E29D1">
            <w:pPr>
              <w:pStyle w:val="12"/>
              <w:widowControl/>
              <w:rPr>
                <w:lang w:val="en-US"/>
              </w:rPr>
            </w:pPr>
            <w:r>
              <w:rPr>
                <w:lang w:val="en-US"/>
              </w:rPr>
              <w:t>30</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4516144">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63683F8">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1D94F973">
            <w:pPr>
              <w:pStyle w:val="13"/>
              <w:widowControl/>
              <w:rPr>
                <w:lang w:val="en-US"/>
              </w:rPr>
            </w:pPr>
            <w:r>
              <w:rPr>
                <w:lang w:val="uk"/>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580F7DA">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1B6BFFC">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1DC65C8">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7EBE87E">
            <w:pPr>
              <w:pStyle w:val="14"/>
              <w:widowControl/>
              <w:rPr>
                <w:lang w:val="en-US"/>
              </w:rPr>
            </w:pPr>
          </w:p>
        </w:tc>
      </w:tr>
      <w:tr w14:paraId="6BD9B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D8EA777">
            <w:pPr>
              <w:pStyle w:val="12"/>
              <w:widowControl/>
              <w:rPr>
                <w:lang w:val="en-US"/>
              </w:rPr>
            </w:pPr>
            <w:r>
              <w:rPr>
                <w:lang w:val="en-US"/>
              </w:rPr>
              <w:t>31</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D27DC7A">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817C495">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28A5CA56">
            <w:pPr>
              <w:pStyle w:val="13"/>
              <w:widowControl/>
              <w:rPr>
                <w:lang w:val="en-US"/>
              </w:rPr>
            </w:pPr>
            <w:r>
              <w:rPr>
                <w:lang w:val="uk"/>
              </w:rPr>
              <w:t>三十一、人行科目</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F023C36">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0841CF3">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28AAF5B">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4C24F96">
            <w:pPr>
              <w:pStyle w:val="14"/>
              <w:widowControl/>
              <w:rPr>
                <w:lang w:val="en-US"/>
              </w:rPr>
            </w:pPr>
          </w:p>
        </w:tc>
      </w:tr>
      <w:tr w14:paraId="7FF0E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21BD00E">
            <w:pPr>
              <w:pStyle w:val="12"/>
              <w:widowControl/>
              <w:rPr>
                <w:lang w:val="en-US"/>
              </w:rPr>
            </w:pPr>
            <w:r>
              <w:rPr>
                <w:lang w:val="en-US"/>
              </w:rPr>
              <w:t>32</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2DA83915">
            <w:pPr>
              <w:pStyle w:val="15"/>
              <w:widowControl/>
              <w:rPr>
                <w:lang w:val="en-US"/>
              </w:rPr>
            </w:pPr>
            <w:r>
              <w:rPr>
                <w:lang w:val="uk"/>
              </w:rPr>
              <w:t>本年收入合计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A88DE37">
            <w:pPr>
              <w:pStyle w:val="16"/>
              <w:widowControl/>
              <w:rPr>
                <w:lang w:val="en-US"/>
              </w:rPr>
            </w:pPr>
            <w:r>
              <w:rPr>
                <w:lang w:val="en-US"/>
              </w:rPr>
              <w:t>73733.02</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61C60595">
            <w:pPr>
              <w:pStyle w:val="15"/>
              <w:widowControl/>
              <w:rPr>
                <w:lang w:val="en-US"/>
              </w:rPr>
            </w:pPr>
            <w:r>
              <w:rPr>
                <w:lang w:val="uk"/>
              </w:rPr>
              <w:t>本年支出合计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EFE829F">
            <w:pPr>
              <w:pStyle w:val="16"/>
              <w:widowControl/>
              <w:rPr>
                <w:lang w:val="en-US"/>
              </w:rPr>
            </w:pPr>
            <w:r>
              <w:rPr>
                <w:lang w:val="en-US"/>
              </w:rPr>
              <w:t>73767.98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20FF4A7">
            <w:pPr>
              <w:pStyle w:val="16"/>
              <w:widowControl/>
              <w:rPr>
                <w:lang w:val="en-US"/>
              </w:rPr>
            </w:pPr>
            <w:r>
              <w:rPr>
                <w:lang w:val="en-US"/>
              </w:rPr>
              <w:t>73767.98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05E0D3D">
            <w:pPr>
              <w:pStyle w:val="16"/>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4874744">
            <w:pPr>
              <w:pStyle w:val="16"/>
              <w:widowControl/>
              <w:rPr>
                <w:lang w:val="en-US"/>
              </w:rPr>
            </w:pPr>
          </w:p>
        </w:tc>
      </w:tr>
      <w:tr w14:paraId="27DF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23991CC">
            <w:pPr>
              <w:pStyle w:val="12"/>
              <w:widowControl/>
              <w:rPr>
                <w:lang w:val="en-US"/>
              </w:rPr>
            </w:pPr>
            <w:r>
              <w:rPr>
                <w:lang w:val="en-US"/>
              </w:rPr>
              <w:t>33</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8529E54">
            <w:pPr>
              <w:pStyle w:val="13"/>
              <w:widowControl/>
              <w:rPr>
                <w:lang w:val="en-US"/>
              </w:rPr>
            </w:pPr>
            <w:r>
              <w:rPr>
                <w:lang w:val="uk"/>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712E115">
            <w:pPr>
              <w:pStyle w:val="14"/>
              <w:widowControl/>
              <w:rPr>
                <w:lang w:val="en-US"/>
              </w:rPr>
            </w:pPr>
            <w:r>
              <w:rPr>
                <w:lang w:val="en-US"/>
              </w:rPr>
              <w:t>34.96</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0B2A4480">
            <w:pPr>
              <w:pStyle w:val="13"/>
              <w:widowControl/>
              <w:rPr>
                <w:lang w:val="en-US"/>
              </w:rPr>
            </w:pPr>
            <w:r>
              <w:rPr>
                <w:lang w:val="uk"/>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42223D5">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6F734AC">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56CCBA5">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7A78AA2">
            <w:pPr>
              <w:pStyle w:val="14"/>
              <w:widowControl/>
              <w:rPr>
                <w:lang w:val="en-US"/>
              </w:rPr>
            </w:pPr>
          </w:p>
        </w:tc>
      </w:tr>
      <w:tr w14:paraId="79CF0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97EA424">
            <w:pPr>
              <w:pStyle w:val="12"/>
              <w:widowControl/>
              <w:rPr>
                <w:lang w:val="en-US"/>
              </w:rPr>
            </w:pPr>
            <w:r>
              <w:rPr>
                <w:lang w:val="en-US"/>
              </w:rPr>
              <w:t>34</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799A4E5">
            <w:pPr>
              <w:pStyle w:val="13"/>
              <w:widowControl/>
              <w:rPr>
                <w:lang w:val="en-US"/>
              </w:rPr>
            </w:pPr>
            <w:r>
              <w:rPr>
                <w:lang w:val="uk"/>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771D16D">
            <w:pPr>
              <w:pStyle w:val="14"/>
              <w:widowControl/>
              <w:rPr>
                <w:lang w:val="en-US"/>
              </w:rPr>
            </w:pPr>
            <w:r>
              <w:rPr>
                <w:lang w:val="en-US"/>
              </w:rPr>
              <w:t>34.96</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296411C">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7AA77EE">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7A6C3B0">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8FF7E23">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E7094BC">
            <w:pPr>
              <w:pStyle w:val="14"/>
              <w:widowControl/>
              <w:rPr>
                <w:lang w:val="en-US"/>
              </w:rPr>
            </w:pPr>
          </w:p>
        </w:tc>
      </w:tr>
      <w:tr w14:paraId="2A43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92BEB5A">
            <w:pPr>
              <w:pStyle w:val="12"/>
              <w:widowControl/>
              <w:rPr>
                <w:lang w:val="en-US"/>
              </w:rPr>
            </w:pPr>
            <w:r>
              <w:rPr>
                <w:lang w:val="en-US"/>
              </w:rPr>
              <w:t>35</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6D122805">
            <w:pPr>
              <w:pStyle w:val="13"/>
              <w:widowControl/>
              <w:rPr>
                <w:lang w:val="en-US"/>
              </w:rPr>
            </w:pPr>
            <w:r>
              <w:rPr>
                <w:lang w:val="uk"/>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5EDAFC8">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5A5AC3C">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D84E1C8">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1B741CEE">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D9ECAA8">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AABC599">
            <w:pPr>
              <w:pStyle w:val="14"/>
              <w:widowControl/>
              <w:rPr>
                <w:lang w:val="en-US"/>
              </w:rPr>
            </w:pPr>
          </w:p>
        </w:tc>
      </w:tr>
      <w:tr w14:paraId="56F3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1D601FD">
            <w:pPr>
              <w:pStyle w:val="12"/>
              <w:widowControl/>
              <w:rPr>
                <w:lang w:val="en-US"/>
              </w:rPr>
            </w:pPr>
            <w:r>
              <w:rPr>
                <w:lang w:val="en-US"/>
              </w:rPr>
              <w:t>36</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5F54BBE7">
            <w:pPr>
              <w:pStyle w:val="13"/>
              <w:widowControl/>
              <w:rPr>
                <w:lang w:val="en-US"/>
              </w:rPr>
            </w:pPr>
            <w:r>
              <w:rPr>
                <w:lang w:val="uk"/>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09B44BB">
            <w:pPr>
              <w:pStyle w:val="14"/>
              <w:widowControl/>
              <w:rPr>
                <w:lang w:val="en-US"/>
              </w:rPr>
            </w:pP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7CD8FBC8">
            <w:pPr>
              <w:pStyle w:val="13"/>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477EFFBA">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D091E67">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23E164FC">
            <w:pPr>
              <w:pStyle w:val="14"/>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389792FA">
            <w:pPr>
              <w:pStyle w:val="14"/>
              <w:widowControl/>
              <w:rPr>
                <w:lang w:val="en-US"/>
              </w:rPr>
            </w:pPr>
          </w:p>
        </w:tc>
      </w:tr>
      <w:tr w14:paraId="2AAF9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EFC8F16">
            <w:pPr>
              <w:pStyle w:val="12"/>
              <w:widowControl/>
              <w:rPr>
                <w:lang w:val="en-US"/>
              </w:rPr>
            </w:pPr>
            <w:r>
              <w:rPr>
                <w:lang w:val="en-US"/>
              </w:rPr>
              <w:t>37</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5442F269">
            <w:pPr>
              <w:pStyle w:val="15"/>
              <w:widowControl/>
              <w:rPr>
                <w:lang w:val="en-US"/>
              </w:rPr>
            </w:pPr>
            <w:r>
              <w:rPr>
                <w:lang w:val="uk"/>
              </w:rPr>
              <w:t>收入总计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77709361">
            <w:pPr>
              <w:pStyle w:val="16"/>
              <w:widowControl/>
              <w:rPr>
                <w:lang w:val="en-US"/>
              </w:rPr>
            </w:pPr>
            <w:r>
              <w:rPr>
                <w:lang w:val="en-US"/>
              </w:rPr>
              <w:t>73767.98</w:t>
            </w:r>
          </w:p>
        </w:tc>
        <w:tc>
          <w:tcPr>
            <w:tcW w:w="3404" w:type="dxa"/>
            <w:tcBorders>
              <w:top w:val="single" w:color="000000" w:sz="6" w:space="0"/>
              <w:left w:val="single" w:color="000000" w:sz="6" w:space="0"/>
              <w:bottom w:val="single" w:color="000000" w:sz="6" w:space="0"/>
              <w:right w:val="single" w:color="000000" w:sz="6" w:space="0"/>
            </w:tcBorders>
            <w:noWrap w:val="0"/>
            <w:vAlign w:val="center"/>
          </w:tcPr>
          <w:p w14:paraId="4027EA10">
            <w:pPr>
              <w:pStyle w:val="15"/>
              <w:widowControl/>
              <w:rPr>
                <w:lang w:val="en-US"/>
              </w:rPr>
            </w:pPr>
            <w:r>
              <w:rPr>
                <w:lang w:val="uk"/>
              </w:rPr>
              <w:t>支出总计</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0F04894">
            <w:pPr>
              <w:pStyle w:val="16"/>
              <w:widowControl/>
              <w:rPr>
                <w:lang w:val="en-US"/>
              </w:rPr>
            </w:pPr>
            <w:r>
              <w:rPr>
                <w:lang w:val="en-US"/>
              </w:rPr>
              <w:t>73767.98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6EDD04D3">
            <w:pPr>
              <w:pStyle w:val="16"/>
              <w:widowControl/>
              <w:rPr>
                <w:lang w:val="en-US"/>
              </w:rPr>
            </w:pPr>
            <w:r>
              <w:rPr>
                <w:lang w:val="en-US"/>
              </w:rPr>
              <w:t>73767.98</w:t>
            </w: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59D987D5">
            <w:pPr>
              <w:pStyle w:val="16"/>
              <w:widowControl/>
              <w:rPr>
                <w:lang w:val="en-US"/>
              </w:rPr>
            </w:pPr>
          </w:p>
        </w:tc>
        <w:tc>
          <w:tcPr>
            <w:tcW w:w="1474" w:type="dxa"/>
            <w:tcBorders>
              <w:top w:val="single" w:color="000000" w:sz="6" w:space="0"/>
              <w:left w:val="single" w:color="000000" w:sz="6" w:space="0"/>
              <w:bottom w:val="single" w:color="000000" w:sz="6" w:space="0"/>
              <w:right w:val="single" w:color="000000" w:sz="6" w:space="0"/>
            </w:tcBorders>
            <w:noWrap w:val="0"/>
            <w:vAlign w:val="center"/>
          </w:tcPr>
          <w:p w14:paraId="05869AAC">
            <w:pPr>
              <w:pStyle w:val="16"/>
              <w:widowControl/>
              <w:rPr>
                <w:lang w:val="en-US"/>
              </w:rPr>
            </w:pPr>
          </w:p>
        </w:tc>
      </w:tr>
    </w:tbl>
    <w:p w14:paraId="3C639496">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0D692B97">
      <w:pPr>
        <w:keepNext w:val="0"/>
        <w:keepLines w:val="0"/>
        <w:widowControl/>
        <w:suppressLineNumbers w:val="0"/>
        <w:spacing w:before="0" w:beforeAutospacing="0" w:after="0" w:afterAutospacing="0"/>
        <w:ind w:left="0" w:right="0"/>
        <w:jc w:val="center"/>
        <w:outlineLvl w:val="1"/>
        <w:rPr>
          <w:lang w:val="en-US"/>
        </w:rPr>
      </w:pPr>
      <w:bookmarkStart w:id="4" w:name="_Toc_2_2_0000000005"/>
      <w:r>
        <w:rPr>
          <w:rFonts w:hint="eastAsia" w:ascii="方正小标宋_GBK" w:hAnsi="方正小标宋_GBK" w:eastAsia="方正小标宋_GBK" w:cs="方正小标宋_GBK"/>
          <w:color w:val="000000"/>
          <w:kern w:val="0"/>
          <w:sz w:val="36"/>
          <w:szCs w:val="24"/>
          <w:lang w:val="uk" w:eastAsia="zh-CN" w:bidi="ar"/>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317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14:paraId="1BF5C661">
            <w:pPr>
              <w:pStyle w:val="8"/>
              <w:widowControl/>
              <w:rPr>
                <w:lang w:val="en-US"/>
              </w:rPr>
            </w:pPr>
            <w:r>
              <w:rPr>
                <w:lang w:val="en-US"/>
              </w:rPr>
              <w:t>360</w:t>
            </w:r>
            <w:r>
              <w:rPr>
                <w:lang w:val="uk"/>
              </w:rPr>
              <w:t>曹妃甸区教育体育局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14:paraId="41D4824B">
            <w:pPr>
              <w:pStyle w:val="9"/>
              <w:widowControl/>
              <w:rPr>
                <w:lang w:val="en-US"/>
              </w:rPr>
            </w:pPr>
            <w:r>
              <w:rPr>
                <w:lang w:val="uk"/>
              </w:rPr>
              <w:t>预算年度：</w:t>
            </w:r>
            <w:r>
              <w:rPr>
                <w:lang w:val="en-US"/>
              </w:rPr>
              <w:t>2024</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14:paraId="0926792F">
            <w:pPr>
              <w:pStyle w:val="10"/>
              <w:widowControl/>
              <w:rPr>
                <w:lang w:val="en-US"/>
              </w:rPr>
            </w:pPr>
            <w:r>
              <w:rPr>
                <w:lang w:val="uk"/>
              </w:rPr>
              <w:t>单位：万元</w:t>
            </w:r>
          </w:p>
        </w:tc>
      </w:tr>
      <w:tr w14:paraId="7F0C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14:paraId="05A9F429">
            <w:pPr>
              <w:pStyle w:val="11"/>
              <w:widowControl/>
              <w:rPr>
                <w:lang w:val="en-US"/>
              </w:rPr>
            </w:pPr>
            <w:r>
              <w:rPr>
                <w:lang w:val="uk"/>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14:paraId="679E408B">
            <w:pPr>
              <w:pStyle w:val="11"/>
              <w:widowControl/>
              <w:rPr>
                <w:lang w:val="en-US"/>
              </w:rPr>
            </w:pPr>
            <w:r>
              <w:rPr>
                <w:lang w:val="uk"/>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14:paraId="2081B36A">
            <w:pPr>
              <w:pStyle w:val="11"/>
              <w:widowControl/>
              <w:rPr>
                <w:lang w:val="en-US"/>
              </w:rPr>
            </w:pPr>
            <w:r>
              <w:rPr>
                <w:lang w:val="uk"/>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14:paraId="066FC4DD">
            <w:pPr>
              <w:pStyle w:val="11"/>
              <w:widowControl/>
              <w:rPr>
                <w:lang w:val="en-US"/>
              </w:rPr>
            </w:pPr>
            <w:r>
              <w:rPr>
                <w:lang w:val="uk"/>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14:paraId="64DA63B5">
            <w:pPr>
              <w:pStyle w:val="11"/>
              <w:widowControl/>
              <w:rPr>
                <w:lang w:val="en-US"/>
              </w:rPr>
            </w:pPr>
            <w:r>
              <w:rPr>
                <w:lang w:val="uk"/>
              </w:rPr>
              <w:t>项目支出</w:t>
            </w:r>
          </w:p>
        </w:tc>
      </w:tr>
      <w:tr w14:paraId="407C4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14:paraId="732A4D2A">
            <w:pPr>
              <w:rPr>
                <w:rFonts w:hint="default" w:ascii="Times New Roman" w:hAnsi="Times New Roman" w:cs="Times New Roman"/>
                <w:sz w:val="20"/>
                <w:szCs w:val="20"/>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2C017F1D">
            <w:pPr>
              <w:pStyle w:val="11"/>
              <w:widowControl/>
              <w:rPr>
                <w:lang w:val="en-US"/>
              </w:rPr>
            </w:pPr>
            <w:r>
              <w:rPr>
                <w:lang w:val="uk"/>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F1642B6">
            <w:pPr>
              <w:pStyle w:val="11"/>
              <w:widowControl/>
              <w:rPr>
                <w:lang w:val="en-US"/>
              </w:rPr>
            </w:pPr>
            <w:r>
              <w:rPr>
                <w:lang w:val="uk"/>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14:paraId="15B5DFD4">
            <w:pPr>
              <w:rPr>
                <w:rFonts w:hint="default" w:ascii="Times New Roman" w:hAnsi="Times New Roman" w:cs="Times New Roman"/>
                <w:sz w:val="20"/>
                <w:szCs w:val="20"/>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14:paraId="0257B4FE">
            <w:pPr>
              <w:rPr>
                <w:rFonts w:hint="default" w:ascii="Times New Roman" w:hAnsi="Times New Roman" w:cs="Times New Roman"/>
                <w:sz w:val="20"/>
                <w:szCs w:val="20"/>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14:paraId="237BF790">
            <w:pPr>
              <w:rPr>
                <w:rFonts w:hint="default" w:ascii="Times New Roman" w:hAnsi="Times New Roman" w:cs="Times New Roman"/>
                <w:sz w:val="20"/>
                <w:szCs w:val="20"/>
              </w:rPr>
            </w:pPr>
          </w:p>
        </w:tc>
      </w:tr>
      <w:tr w14:paraId="7169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903BB9B">
            <w:pPr>
              <w:pStyle w:val="11"/>
              <w:widowControl/>
              <w:rPr>
                <w:lang w:val="en-US"/>
              </w:rPr>
            </w:pPr>
            <w:r>
              <w:rPr>
                <w:lang w:val="uk"/>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1395395">
            <w:pPr>
              <w:pStyle w:val="11"/>
              <w:widowControl/>
              <w:rPr>
                <w:lang w:val="en-US"/>
              </w:rPr>
            </w:pPr>
            <w:r>
              <w:rPr>
                <w:lang w:val="en-US"/>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C03AC24">
            <w:pPr>
              <w:pStyle w:val="11"/>
              <w:widowControl/>
              <w:rPr>
                <w:lang w:val="en-US"/>
              </w:rPr>
            </w:pPr>
            <w:r>
              <w:rPr>
                <w:lang w:val="en-US"/>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4705D38">
            <w:pPr>
              <w:pStyle w:val="11"/>
              <w:widowControl/>
              <w:rPr>
                <w:lang w:val="en-US"/>
              </w:rPr>
            </w:pPr>
            <w:r>
              <w:rPr>
                <w:lang w:val="en-US"/>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5D73009">
            <w:pPr>
              <w:pStyle w:val="11"/>
              <w:widowControl/>
              <w:rPr>
                <w:lang w:val="en-US"/>
              </w:rPr>
            </w:pPr>
            <w:r>
              <w:rPr>
                <w:lang w:val="en-US"/>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1072890">
            <w:pPr>
              <w:pStyle w:val="11"/>
              <w:widowControl/>
              <w:rPr>
                <w:lang w:val="en-US"/>
              </w:rPr>
            </w:pPr>
            <w:r>
              <w:rPr>
                <w:lang w:val="en-US"/>
              </w:rPr>
              <w:t>5</w:t>
            </w:r>
          </w:p>
        </w:tc>
      </w:tr>
      <w:tr w14:paraId="0E3D6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34663AA">
            <w:pPr>
              <w:pStyle w:val="12"/>
              <w:widowControl/>
              <w:rPr>
                <w:lang w:val="en-US"/>
              </w:rPr>
            </w:pPr>
            <w:r>
              <w:rPr>
                <w:lang w:val="en-US"/>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B7AD2B8">
            <w:pPr>
              <w:pStyle w:val="17"/>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73238DF">
            <w:pPr>
              <w:pStyle w:val="15"/>
              <w:widowControl/>
              <w:rPr>
                <w:lang w:val="en-US"/>
              </w:rPr>
            </w:pPr>
            <w:r>
              <w:rPr>
                <w:lang w:val="uk"/>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049BEBF">
            <w:pPr>
              <w:pStyle w:val="16"/>
              <w:widowControl/>
              <w:rPr>
                <w:lang w:val="en-US"/>
              </w:rPr>
            </w:pPr>
            <w:r>
              <w:rPr>
                <w:lang w:val="en-US"/>
              </w:rPr>
              <w:t>73767.98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62D460A">
            <w:pPr>
              <w:pStyle w:val="16"/>
              <w:widowControl/>
              <w:rPr>
                <w:lang w:val="en-US"/>
              </w:rPr>
            </w:pPr>
            <w:r>
              <w:rPr>
                <w:lang w:val="en-US"/>
              </w:rPr>
              <w:t>57441.09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AF90914">
            <w:pPr>
              <w:pStyle w:val="16"/>
              <w:widowControl/>
              <w:rPr>
                <w:lang w:val="en-US"/>
              </w:rPr>
            </w:pPr>
            <w:r>
              <w:rPr>
                <w:lang w:val="en-US"/>
              </w:rPr>
              <w:t>16326.89</w:t>
            </w:r>
          </w:p>
        </w:tc>
      </w:tr>
      <w:tr w14:paraId="42E1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FB257F7">
            <w:pPr>
              <w:pStyle w:val="12"/>
              <w:widowControl/>
              <w:rPr>
                <w:lang w:val="en-US"/>
              </w:rPr>
            </w:pPr>
            <w:r>
              <w:rPr>
                <w:lang w:val="en-US"/>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509063C">
            <w:pPr>
              <w:pStyle w:val="13"/>
              <w:widowControl/>
              <w:rPr>
                <w:lang w:val="en-US"/>
              </w:rPr>
            </w:pPr>
            <w:r>
              <w:rPr>
                <w:lang w:val="en-US"/>
              </w:rPr>
              <w:t>205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8D49A12">
            <w:pPr>
              <w:pStyle w:val="13"/>
              <w:widowControl/>
              <w:rPr>
                <w:lang w:val="en-US"/>
              </w:rPr>
            </w:pPr>
            <w:r>
              <w:rPr>
                <w:lang w:val="uk"/>
              </w:rPr>
              <w:t>教育支出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2FE5B07">
            <w:pPr>
              <w:pStyle w:val="14"/>
              <w:widowControl/>
              <w:rPr>
                <w:lang w:val="en-US"/>
              </w:rPr>
            </w:pPr>
            <w:r>
              <w:rPr>
                <w:lang w:val="en-US"/>
              </w:rPr>
              <w:t>71409.53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2E917A1">
            <w:pPr>
              <w:pStyle w:val="14"/>
              <w:widowControl/>
              <w:rPr>
                <w:lang w:val="en-US"/>
              </w:rPr>
            </w:pPr>
            <w:r>
              <w:rPr>
                <w:lang w:val="en-US"/>
              </w:rPr>
              <w:t>55082.64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346D9F9">
            <w:pPr>
              <w:pStyle w:val="14"/>
              <w:widowControl/>
              <w:rPr>
                <w:lang w:val="en-US"/>
              </w:rPr>
            </w:pPr>
            <w:r>
              <w:rPr>
                <w:lang w:val="en-US"/>
              </w:rPr>
              <w:t>16326.89</w:t>
            </w:r>
          </w:p>
        </w:tc>
      </w:tr>
      <w:tr w14:paraId="4FE6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2FA7064">
            <w:pPr>
              <w:pStyle w:val="12"/>
              <w:widowControl/>
              <w:rPr>
                <w:lang w:val="en-US"/>
              </w:rPr>
            </w:pPr>
            <w:r>
              <w:rPr>
                <w:lang w:val="en-US"/>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D2E957D">
            <w:pPr>
              <w:pStyle w:val="13"/>
              <w:widowControl/>
              <w:rPr>
                <w:lang w:val="en-US"/>
              </w:rPr>
            </w:pPr>
            <w:r>
              <w:rPr>
                <w:lang w:val="en-US"/>
              </w:rPr>
              <w:t>20501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A7B387E">
            <w:pPr>
              <w:pStyle w:val="13"/>
              <w:widowControl/>
              <w:rPr>
                <w:lang w:val="en-US"/>
              </w:rPr>
            </w:pPr>
            <w:r>
              <w:rPr>
                <w:lang w:val="uk"/>
              </w:rPr>
              <w:t>教育管理事务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88EF9FA">
            <w:pPr>
              <w:pStyle w:val="14"/>
              <w:widowControl/>
              <w:rPr>
                <w:lang w:val="en-US"/>
              </w:rPr>
            </w:pPr>
            <w:r>
              <w:rPr>
                <w:lang w:val="en-US"/>
              </w:rPr>
              <w:t>1848.50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33D9C87">
            <w:pPr>
              <w:pStyle w:val="14"/>
              <w:widowControl/>
              <w:rPr>
                <w:lang w:val="en-US"/>
              </w:rPr>
            </w:pPr>
            <w:r>
              <w:rPr>
                <w:lang w:val="en-US"/>
              </w:rPr>
              <w:t>1758.50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130635B">
            <w:pPr>
              <w:pStyle w:val="14"/>
              <w:widowControl/>
              <w:rPr>
                <w:lang w:val="en-US"/>
              </w:rPr>
            </w:pPr>
            <w:r>
              <w:rPr>
                <w:lang w:val="en-US"/>
              </w:rPr>
              <w:t>90.00</w:t>
            </w:r>
          </w:p>
        </w:tc>
      </w:tr>
      <w:tr w14:paraId="002BE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8A4608C">
            <w:pPr>
              <w:pStyle w:val="12"/>
              <w:widowControl/>
              <w:rPr>
                <w:lang w:val="en-US"/>
              </w:rPr>
            </w:pPr>
            <w:r>
              <w:rPr>
                <w:lang w:val="en-US"/>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0DFA0685">
            <w:pPr>
              <w:pStyle w:val="13"/>
              <w:widowControl/>
              <w:rPr>
                <w:lang w:val="en-US"/>
              </w:rPr>
            </w:pPr>
            <w:r>
              <w:rPr>
                <w:lang w:val="en-US"/>
              </w:rPr>
              <w:t>2050101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C4B6105">
            <w:pPr>
              <w:pStyle w:val="13"/>
              <w:widowControl/>
              <w:rPr>
                <w:lang w:val="en-US"/>
              </w:rPr>
            </w:pPr>
            <w:r>
              <w:rPr>
                <w:lang w:val="uk"/>
              </w:rPr>
              <w:t>行政运行</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44C31F1">
            <w:pPr>
              <w:pStyle w:val="14"/>
              <w:widowControl/>
              <w:rPr>
                <w:lang w:val="en-US"/>
              </w:rPr>
            </w:pPr>
            <w:r>
              <w:rPr>
                <w:lang w:val="en-US"/>
              </w:rPr>
              <w:t>1848.50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B446DDF">
            <w:pPr>
              <w:pStyle w:val="14"/>
              <w:widowControl/>
              <w:rPr>
                <w:lang w:val="en-US"/>
              </w:rPr>
            </w:pPr>
            <w:r>
              <w:rPr>
                <w:lang w:val="en-US"/>
              </w:rPr>
              <w:t>1758.50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1D53D07">
            <w:pPr>
              <w:pStyle w:val="14"/>
              <w:widowControl/>
              <w:rPr>
                <w:lang w:val="en-US"/>
              </w:rPr>
            </w:pPr>
            <w:r>
              <w:rPr>
                <w:lang w:val="en-US"/>
              </w:rPr>
              <w:t>90.00</w:t>
            </w:r>
          </w:p>
        </w:tc>
      </w:tr>
      <w:tr w14:paraId="305B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627F75E">
            <w:pPr>
              <w:pStyle w:val="12"/>
              <w:widowControl/>
              <w:rPr>
                <w:lang w:val="en-US"/>
              </w:rPr>
            </w:pPr>
            <w:r>
              <w:rPr>
                <w:lang w:val="en-US"/>
              </w:rPr>
              <w:t>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78C6C10">
            <w:pPr>
              <w:pStyle w:val="13"/>
              <w:widowControl/>
              <w:rPr>
                <w:lang w:val="en-US"/>
              </w:rPr>
            </w:pPr>
            <w:r>
              <w:rPr>
                <w:lang w:val="en-US"/>
              </w:rPr>
              <w:t>20502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18BBC01">
            <w:pPr>
              <w:pStyle w:val="13"/>
              <w:widowControl/>
              <w:rPr>
                <w:lang w:val="en-US"/>
              </w:rPr>
            </w:pPr>
            <w:r>
              <w:rPr>
                <w:lang w:val="uk"/>
              </w:rPr>
              <w:t>普通教育</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17B7683">
            <w:pPr>
              <w:pStyle w:val="14"/>
              <w:widowControl/>
              <w:rPr>
                <w:lang w:val="en-US"/>
              </w:rPr>
            </w:pPr>
            <w:r>
              <w:rPr>
                <w:lang w:val="en-US"/>
              </w:rPr>
              <w:t>60344.89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E0BC535">
            <w:pPr>
              <w:pStyle w:val="14"/>
              <w:widowControl/>
              <w:rPr>
                <w:lang w:val="en-US"/>
              </w:rPr>
            </w:pPr>
            <w:r>
              <w:rPr>
                <w:lang w:val="en-US"/>
              </w:rPr>
              <w:t>48809.63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4A221EC">
            <w:pPr>
              <w:pStyle w:val="14"/>
              <w:widowControl/>
              <w:rPr>
                <w:lang w:val="en-US"/>
              </w:rPr>
            </w:pPr>
            <w:r>
              <w:rPr>
                <w:lang w:val="en-US"/>
              </w:rPr>
              <w:t>11535.27</w:t>
            </w:r>
          </w:p>
        </w:tc>
      </w:tr>
      <w:tr w14:paraId="272AD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D23A48E">
            <w:pPr>
              <w:pStyle w:val="12"/>
              <w:widowControl/>
              <w:rPr>
                <w:lang w:val="en-US"/>
              </w:rPr>
            </w:pPr>
            <w:r>
              <w:rPr>
                <w:lang w:val="en-US"/>
              </w:rPr>
              <w:t>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CF05578">
            <w:pPr>
              <w:pStyle w:val="13"/>
              <w:widowControl/>
              <w:rPr>
                <w:lang w:val="en-US"/>
              </w:rPr>
            </w:pPr>
            <w:r>
              <w:rPr>
                <w:lang w:val="en-US"/>
              </w:rPr>
              <w:t>2050201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1BA2298">
            <w:pPr>
              <w:pStyle w:val="13"/>
              <w:widowControl/>
              <w:rPr>
                <w:lang w:val="en-US"/>
              </w:rPr>
            </w:pPr>
            <w:r>
              <w:rPr>
                <w:lang w:val="uk"/>
              </w:rPr>
              <w:t>学前教育</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C5B46F1">
            <w:pPr>
              <w:pStyle w:val="14"/>
              <w:widowControl/>
              <w:rPr>
                <w:lang w:val="en-US"/>
              </w:rPr>
            </w:pPr>
            <w:r>
              <w:rPr>
                <w:lang w:val="en-US"/>
              </w:rPr>
              <w:t>5978.95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5EF9DAD">
            <w:pPr>
              <w:pStyle w:val="14"/>
              <w:widowControl/>
              <w:rPr>
                <w:lang w:val="en-US"/>
              </w:rPr>
            </w:pPr>
            <w:r>
              <w:rPr>
                <w:lang w:val="en-US"/>
              </w:rPr>
              <w:t>4200.77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47E7417">
            <w:pPr>
              <w:pStyle w:val="14"/>
              <w:widowControl/>
              <w:rPr>
                <w:lang w:val="en-US"/>
              </w:rPr>
            </w:pPr>
            <w:r>
              <w:rPr>
                <w:lang w:val="en-US"/>
              </w:rPr>
              <w:t>1778.18</w:t>
            </w:r>
          </w:p>
        </w:tc>
      </w:tr>
      <w:tr w14:paraId="4586B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A60EFF9">
            <w:pPr>
              <w:pStyle w:val="12"/>
              <w:widowControl/>
              <w:rPr>
                <w:lang w:val="en-US"/>
              </w:rPr>
            </w:pPr>
            <w:r>
              <w:rPr>
                <w:lang w:val="en-US"/>
              </w:rPr>
              <w:t>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827AB41">
            <w:pPr>
              <w:pStyle w:val="13"/>
              <w:widowControl/>
              <w:rPr>
                <w:lang w:val="en-US"/>
              </w:rPr>
            </w:pPr>
            <w:r>
              <w:rPr>
                <w:lang w:val="en-US"/>
              </w:rPr>
              <w:t>2050202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8DCA44F">
            <w:pPr>
              <w:pStyle w:val="13"/>
              <w:widowControl/>
              <w:rPr>
                <w:lang w:val="en-US"/>
              </w:rPr>
            </w:pPr>
            <w:r>
              <w:rPr>
                <w:lang w:val="uk"/>
              </w:rPr>
              <w:t>小学教育</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E25C816">
            <w:pPr>
              <w:pStyle w:val="14"/>
              <w:widowControl/>
              <w:rPr>
                <w:lang w:val="en-US"/>
              </w:rPr>
            </w:pPr>
            <w:r>
              <w:rPr>
                <w:lang w:val="en-US"/>
              </w:rPr>
              <w:t>24263.61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AA2CB61">
            <w:pPr>
              <w:pStyle w:val="14"/>
              <w:widowControl/>
              <w:rPr>
                <w:lang w:val="en-US"/>
              </w:rPr>
            </w:pPr>
            <w:r>
              <w:rPr>
                <w:lang w:val="en-US"/>
              </w:rPr>
              <w:t>23299.51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B3786E2">
            <w:pPr>
              <w:pStyle w:val="14"/>
              <w:widowControl/>
              <w:rPr>
                <w:lang w:val="en-US"/>
              </w:rPr>
            </w:pPr>
            <w:r>
              <w:rPr>
                <w:lang w:val="en-US"/>
              </w:rPr>
              <w:t>964.10</w:t>
            </w:r>
          </w:p>
        </w:tc>
      </w:tr>
      <w:tr w14:paraId="05DD7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1375FA6">
            <w:pPr>
              <w:pStyle w:val="12"/>
              <w:widowControl/>
              <w:rPr>
                <w:lang w:val="en-US"/>
              </w:rPr>
            </w:pPr>
            <w:r>
              <w:rPr>
                <w:lang w:val="en-US"/>
              </w:rPr>
              <w:t>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9EEF86B">
            <w:pPr>
              <w:pStyle w:val="13"/>
              <w:widowControl/>
              <w:rPr>
                <w:lang w:val="en-US"/>
              </w:rPr>
            </w:pPr>
            <w:r>
              <w:rPr>
                <w:lang w:val="en-US"/>
              </w:rPr>
              <w:t>2050203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78CF9E4">
            <w:pPr>
              <w:pStyle w:val="13"/>
              <w:widowControl/>
              <w:rPr>
                <w:lang w:val="en-US"/>
              </w:rPr>
            </w:pPr>
            <w:r>
              <w:rPr>
                <w:lang w:val="uk"/>
              </w:rPr>
              <w:t>初中教育</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11C6BD8">
            <w:pPr>
              <w:pStyle w:val="14"/>
              <w:widowControl/>
              <w:rPr>
                <w:lang w:val="en-US"/>
              </w:rPr>
            </w:pPr>
            <w:r>
              <w:rPr>
                <w:lang w:val="en-US"/>
              </w:rPr>
              <w:t>14285.04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E21B17C">
            <w:pPr>
              <w:pStyle w:val="14"/>
              <w:widowControl/>
              <w:rPr>
                <w:lang w:val="en-US"/>
              </w:rPr>
            </w:pPr>
            <w:r>
              <w:rPr>
                <w:lang w:val="en-US"/>
              </w:rPr>
              <w:t>13804.46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9099215">
            <w:pPr>
              <w:pStyle w:val="14"/>
              <w:widowControl/>
              <w:rPr>
                <w:lang w:val="en-US"/>
              </w:rPr>
            </w:pPr>
            <w:r>
              <w:rPr>
                <w:lang w:val="en-US"/>
              </w:rPr>
              <w:t>480.58</w:t>
            </w:r>
          </w:p>
        </w:tc>
      </w:tr>
      <w:tr w14:paraId="62726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2DA69D1">
            <w:pPr>
              <w:pStyle w:val="12"/>
              <w:widowControl/>
              <w:rPr>
                <w:lang w:val="en-US"/>
              </w:rPr>
            </w:pPr>
            <w:r>
              <w:rPr>
                <w:lang w:val="en-US"/>
              </w:rPr>
              <w:t>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2D4A8848">
            <w:pPr>
              <w:pStyle w:val="13"/>
              <w:widowControl/>
              <w:rPr>
                <w:lang w:val="en-US"/>
              </w:rPr>
            </w:pPr>
            <w:r>
              <w:rPr>
                <w:lang w:val="en-US"/>
              </w:rPr>
              <w:t>2050204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7891139">
            <w:pPr>
              <w:pStyle w:val="13"/>
              <w:widowControl/>
              <w:rPr>
                <w:lang w:val="en-US"/>
              </w:rPr>
            </w:pPr>
            <w:r>
              <w:rPr>
                <w:lang w:val="uk"/>
              </w:rPr>
              <w:t>高中教育</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3DD4953">
            <w:pPr>
              <w:pStyle w:val="14"/>
              <w:widowControl/>
              <w:rPr>
                <w:lang w:val="en-US"/>
              </w:rPr>
            </w:pPr>
            <w:r>
              <w:rPr>
                <w:lang w:val="en-US"/>
              </w:rPr>
              <w:t>9441.39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FA49216">
            <w:pPr>
              <w:pStyle w:val="14"/>
              <w:widowControl/>
              <w:rPr>
                <w:lang w:val="en-US"/>
              </w:rPr>
            </w:pPr>
            <w:r>
              <w:rPr>
                <w:lang w:val="en-US"/>
              </w:rPr>
              <w:t>7504.88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5C1D510">
            <w:pPr>
              <w:pStyle w:val="14"/>
              <w:widowControl/>
              <w:rPr>
                <w:lang w:val="en-US"/>
              </w:rPr>
            </w:pPr>
            <w:r>
              <w:rPr>
                <w:lang w:val="en-US"/>
              </w:rPr>
              <w:t>1936.51</w:t>
            </w:r>
          </w:p>
        </w:tc>
      </w:tr>
      <w:tr w14:paraId="19E9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64F73E6">
            <w:pPr>
              <w:pStyle w:val="12"/>
              <w:widowControl/>
              <w:rPr>
                <w:lang w:val="en-US"/>
              </w:rPr>
            </w:pPr>
            <w:r>
              <w:rPr>
                <w:lang w:val="en-US"/>
              </w:rPr>
              <w:t>10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9A1FE9D">
            <w:pPr>
              <w:pStyle w:val="13"/>
              <w:widowControl/>
              <w:rPr>
                <w:lang w:val="en-US"/>
              </w:rPr>
            </w:pPr>
            <w:r>
              <w:rPr>
                <w:lang w:val="en-US"/>
              </w:rPr>
              <w:t>2050205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2AE69EE">
            <w:pPr>
              <w:pStyle w:val="13"/>
              <w:widowControl/>
              <w:rPr>
                <w:lang w:val="en-US"/>
              </w:rPr>
            </w:pPr>
            <w:r>
              <w:rPr>
                <w:lang w:val="uk"/>
              </w:rPr>
              <w:t>高等教育</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F0BBC74">
            <w:pPr>
              <w:pStyle w:val="14"/>
              <w:widowControl/>
              <w:rPr>
                <w:lang w:val="en-US"/>
              </w:rPr>
            </w:pPr>
            <w:r>
              <w:rPr>
                <w:lang w:val="en-US"/>
              </w:rPr>
              <w:t>3.00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65E97FC">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0B7FA75">
            <w:pPr>
              <w:pStyle w:val="14"/>
              <w:widowControl/>
              <w:rPr>
                <w:lang w:val="en-US"/>
              </w:rPr>
            </w:pPr>
            <w:r>
              <w:rPr>
                <w:lang w:val="en-US"/>
              </w:rPr>
              <w:t>3.00</w:t>
            </w:r>
          </w:p>
        </w:tc>
      </w:tr>
      <w:tr w14:paraId="0E742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D62FEFD">
            <w:pPr>
              <w:pStyle w:val="12"/>
              <w:widowControl/>
              <w:rPr>
                <w:lang w:val="en-US"/>
              </w:rPr>
            </w:pPr>
            <w:r>
              <w:rPr>
                <w:lang w:val="en-US"/>
              </w:rPr>
              <w:t>11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744D9A8">
            <w:pPr>
              <w:pStyle w:val="13"/>
              <w:widowControl/>
              <w:rPr>
                <w:lang w:val="en-US"/>
              </w:rPr>
            </w:pPr>
            <w:r>
              <w:rPr>
                <w:lang w:val="en-US"/>
              </w:rPr>
              <w:t>2050299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02487D8">
            <w:pPr>
              <w:pStyle w:val="13"/>
              <w:widowControl/>
              <w:rPr>
                <w:lang w:val="en-US"/>
              </w:rPr>
            </w:pPr>
            <w:r>
              <w:rPr>
                <w:lang w:val="uk"/>
              </w:rPr>
              <w:t>其他普通教育支出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D664C79">
            <w:pPr>
              <w:pStyle w:val="14"/>
              <w:widowControl/>
              <w:rPr>
                <w:lang w:val="en-US"/>
              </w:rPr>
            </w:pPr>
            <w:r>
              <w:rPr>
                <w:lang w:val="en-US"/>
              </w:rPr>
              <w:t>6372.90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5804FB6">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9FB6797">
            <w:pPr>
              <w:pStyle w:val="14"/>
              <w:widowControl/>
              <w:rPr>
                <w:lang w:val="en-US"/>
              </w:rPr>
            </w:pPr>
            <w:r>
              <w:rPr>
                <w:lang w:val="en-US"/>
              </w:rPr>
              <w:t>6372.90</w:t>
            </w:r>
          </w:p>
        </w:tc>
      </w:tr>
      <w:tr w14:paraId="263F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4E31FBB">
            <w:pPr>
              <w:pStyle w:val="12"/>
              <w:widowControl/>
              <w:rPr>
                <w:lang w:val="en-US"/>
              </w:rPr>
            </w:pPr>
            <w:r>
              <w:rPr>
                <w:lang w:val="en-US"/>
              </w:rPr>
              <w:t>12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017CD8F4">
            <w:pPr>
              <w:pStyle w:val="13"/>
              <w:widowControl/>
              <w:rPr>
                <w:lang w:val="en-US"/>
              </w:rPr>
            </w:pPr>
            <w:r>
              <w:rPr>
                <w:lang w:val="en-US"/>
              </w:rPr>
              <w:t>20503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DED27FF">
            <w:pPr>
              <w:pStyle w:val="13"/>
              <w:widowControl/>
              <w:rPr>
                <w:lang w:val="en-US"/>
              </w:rPr>
            </w:pPr>
            <w:r>
              <w:rPr>
                <w:lang w:val="uk"/>
              </w:rPr>
              <w:t>职业教育</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727DD47">
            <w:pPr>
              <w:pStyle w:val="14"/>
              <w:widowControl/>
              <w:rPr>
                <w:lang w:val="en-US"/>
              </w:rPr>
            </w:pPr>
            <w:r>
              <w:rPr>
                <w:lang w:val="en-US"/>
              </w:rPr>
              <w:t>4002.65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2EB07E2">
            <w:pPr>
              <w:pStyle w:val="14"/>
              <w:widowControl/>
              <w:rPr>
                <w:lang w:val="en-US"/>
              </w:rPr>
            </w:pPr>
            <w:r>
              <w:rPr>
                <w:lang w:val="en-US"/>
              </w:rPr>
              <w:t>3760.41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2632EB1">
            <w:pPr>
              <w:pStyle w:val="14"/>
              <w:widowControl/>
              <w:rPr>
                <w:lang w:val="en-US"/>
              </w:rPr>
            </w:pPr>
            <w:r>
              <w:rPr>
                <w:lang w:val="en-US"/>
              </w:rPr>
              <w:t>242.24</w:t>
            </w:r>
          </w:p>
        </w:tc>
      </w:tr>
      <w:tr w14:paraId="6F077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325DA2E">
            <w:pPr>
              <w:pStyle w:val="12"/>
              <w:widowControl/>
              <w:rPr>
                <w:lang w:val="en-US"/>
              </w:rPr>
            </w:pPr>
            <w:r>
              <w:rPr>
                <w:lang w:val="en-US"/>
              </w:rPr>
              <w:t>13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0BBA6765">
            <w:pPr>
              <w:pStyle w:val="13"/>
              <w:widowControl/>
              <w:rPr>
                <w:lang w:val="en-US"/>
              </w:rPr>
            </w:pPr>
            <w:r>
              <w:rPr>
                <w:lang w:val="en-US"/>
              </w:rPr>
              <w:t>2050302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1640D26">
            <w:pPr>
              <w:pStyle w:val="13"/>
              <w:widowControl/>
              <w:rPr>
                <w:lang w:val="en-US"/>
              </w:rPr>
            </w:pPr>
            <w:r>
              <w:rPr>
                <w:lang w:val="uk"/>
              </w:rPr>
              <w:t>中等职业教育</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0BA1277">
            <w:pPr>
              <w:pStyle w:val="14"/>
              <w:widowControl/>
              <w:rPr>
                <w:lang w:val="en-US"/>
              </w:rPr>
            </w:pPr>
            <w:r>
              <w:rPr>
                <w:lang w:val="en-US"/>
              </w:rPr>
              <w:t>4002.65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346A27B">
            <w:pPr>
              <w:pStyle w:val="14"/>
              <w:widowControl/>
              <w:rPr>
                <w:lang w:val="en-US"/>
              </w:rPr>
            </w:pPr>
            <w:r>
              <w:rPr>
                <w:lang w:val="en-US"/>
              </w:rPr>
              <w:t>3760.41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9AD358D">
            <w:pPr>
              <w:pStyle w:val="14"/>
              <w:widowControl/>
              <w:rPr>
                <w:lang w:val="en-US"/>
              </w:rPr>
            </w:pPr>
            <w:r>
              <w:rPr>
                <w:lang w:val="en-US"/>
              </w:rPr>
              <w:t>242.24</w:t>
            </w:r>
          </w:p>
        </w:tc>
      </w:tr>
      <w:tr w14:paraId="1DE4F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40820DC">
            <w:pPr>
              <w:pStyle w:val="12"/>
              <w:widowControl/>
              <w:rPr>
                <w:lang w:val="en-US"/>
              </w:rPr>
            </w:pPr>
            <w:r>
              <w:rPr>
                <w:lang w:val="en-US"/>
              </w:rPr>
              <w:t>14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066B59D7">
            <w:pPr>
              <w:pStyle w:val="13"/>
              <w:widowControl/>
              <w:rPr>
                <w:lang w:val="en-US"/>
              </w:rPr>
            </w:pPr>
            <w:r>
              <w:rPr>
                <w:lang w:val="en-US"/>
              </w:rPr>
              <w:t>20504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5A36A11">
            <w:pPr>
              <w:pStyle w:val="13"/>
              <w:widowControl/>
              <w:rPr>
                <w:lang w:val="en-US"/>
              </w:rPr>
            </w:pPr>
            <w:r>
              <w:rPr>
                <w:lang w:val="uk"/>
              </w:rPr>
              <w:t>成人教育</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48D5D43">
            <w:pPr>
              <w:pStyle w:val="14"/>
              <w:widowControl/>
              <w:rPr>
                <w:lang w:val="en-US"/>
              </w:rPr>
            </w:pPr>
            <w:r>
              <w:rPr>
                <w:lang w:val="en-US"/>
              </w:rPr>
              <w:t>66.00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0D83EBF">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0EAF141">
            <w:pPr>
              <w:pStyle w:val="14"/>
              <w:widowControl/>
              <w:rPr>
                <w:lang w:val="en-US"/>
              </w:rPr>
            </w:pPr>
            <w:r>
              <w:rPr>
                <w:lang w:val="en-US"/>
              </w:rPr>
              <w:t>66.00</w:t>
            </w:r>
          </w:p>
        </w:tc>
      </w:tr>
      <w:tr w14:paraId="566FA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6E3BE1A">
            <w:pPr>
              <w:pStyle w:val="12"/>
              <w:widowControl/>
              <w:rPr>
                <w:lang w:val="en-US"/>
              </w:rPr>
            </w:pPr>
            <w:r>
              <w:rPr>
                <w:lang w:val="en-US"/>
              </w:rPr>
              <w:t>15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01022011">
            <w:pPr>
              <w:pStyle w:val="13"/>
              <w:widowControl/>
              <w:rPr>
                <w:lang w:val="en-US"/>
              </w:rPr>
            </w:pPr>
            <w:r>
              <w:rPr>
                <w:lang w:val="en-US"/>
              </w:rPr>
              <w:t>2050499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C1CB2B2">
            <w:pPr>
              <w:pStyle w:val="13"/>
              <w:widowControl/>
              <w:rPr>
                <w:lang w:val="en-US"/>
              </w:rPr>
            </w:pPr>
            <w:r>
              <w:rPr>
                <w:lang w:val="uk"/>
              </w:rPr>
              <w:t>其他成人教育支出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E664F82">
            <w:pPr>
              <w:pStyle w:val="14"/>
              <w:widowControl/>
              <w:rPr>
                <w:lang w:val="en-US"/>
              </w:rPr>
            </w:pPr>
            <w:r>
              <w:rPr>
                <w:lang w:val="en-US"/>
              </w:rPr>
              <w:t>66.00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0B01EAE">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C78D3A2">
            <w:pPr>
              <w:pStyle w:val="14"/>
              <w:widowControl/>
              <w:rPr>
                <w:lang w:val="en-US"/>
              </w:rPr>
            </w:pPr>
            <w:r>
              <w:rPr>
                <w:lang w:val="en-US"/>
              </w:rPr>
              <w:t>66.00</w:t>
            </w:r>
          </w:p>
        </w:tc>
      </w:tr>
      <w:tr w14:paraId="045C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2775681">
            <w:pPr>
              <w:pStyle w:val="12"/>
              <w:widowControl/>
              <w:rPr>
                <w:lang w:val="en-US"/>
              </w:rPr>
            </w:pPr>
            <w:r>
              <w:rPr>
                <w:lang w:val="en-US"/>
              </w:rPr>
              <w:t>16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6C10599C">
            <w:pPr>
              <w:pStyle w:val="13"/>
              <w:widowControl/>
              <w:rPr>
                <w:lang w:val="en-US"/>
              </w:rPr>
            </w:pPr>
            <w:r>
              <w:rPr>
                <w:lang w:val="en-US"/>
              </w:rPr>
              <w:t>20508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31FCD20">
            <w:pPr>
              <w:pStyle w:val="13"/>
              <w:widowControl/>
              <w:rPr>
                <w:lang w:val="en-US"/>
              </w:rPr>
            </w:pPr>
            <w:r>
              <w:rPr>
                <w:lang w:val="uk"/>
              </w:rPr>
              <w:t>进修及培训</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32E210E">
            <w:pPr>
              <w:pStyle w:val="14"/>
              <w:widowControl/>
              <w:rPr>
                <w:lang w:val="en-US"/>
              </w:rPr>
            </w:pPr>
            <w:r>
              <w:rPr>
                <w:lang w:val="en-US"/>
              </w:rPr>
              <w:t>497.39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289A8C9">
            <w:pPr>
              <w:pStyle w:val="14"/>
              <w:widowControl/>
              <w:rPr>
                <w:lang w:val="en-US"/>
              </w:rPr>
            </w:pPr>
            <w:r>
              <w:rPr>
                <w:lang w:val="en-US"/>
              </w:rPr>
              <w:t>490.89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8844548">
            <w:pPr>
              <w:pStyle w:val="14"/>
              <w:widowControl/>
              <w:rPr>
                <w:lang w:val="en-US"/>
              </w:rPr>
            </w:pPr>
            <w:r>
              <w:rPr>
                <w:lang w:val="en-US"/>
              </w:rPr>
              <w:t>6.50</w:t>
            </w:r>
          </w:p>
        </w:tc>
      </w:tr>
      <w:tr w14:paraId="5679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99248B9">
            <w:pPr>
              <w:pStyle w:val="12"/>
              <w:widowControl/>
              <w:rPr>
                <w:lang w:val="en-US"/>
              </w:rPr>
            </w:pPr>
            <w:r>
              <w:rPr>
                <w:lang w:val="en-US"/>
              </w:rPr>
              <w:t>17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6EAA597C">
            <w:pPr>
              <w:pStyle w:val="13"/>
              <w:widowControl/>
              <w:rPr>
                <w:lang w:val="en-US"/>
              </w:rPr>
            </w:pPr>
            <w:r>
              <w:rPr>
                <w:lang w:val="en-US"/>
              </w:rPr>
              <w:t>2050801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65FC2B5">
            <w:pPr>
              <w:pStyle w:val="13"/>
              <w:widowControl/>
              <w:rPr>
                <w:lang w:val="en-US"/>
              </w:rPr>
            </w:pPr>
            <w:r>
              <w:rPr>
                <w:lang w:val="uk"/>
              </w:rPr>
              <w:t>教师进修</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2332947">
            <w:pPr>
              <w:pStyle w:val="14"/>
              <w:widowControl/>
              <w:rPr>
                <w:lang w:val="en-US"/>
              </w:rPr>
            </w:pPr>
            <w:r>
              <w:rPr>
                <w:lang w:val="en-US"/>
              </w:rPr>
              <w:t>497.39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DCAC151">
            <w:pPr>
              <w:pStyle w:val="14"/>
              <w:widowControl/>
              <w:rPr>
                <w:lang w:val="en-US"/>
              </w:rPr>
            </w:pPr>
            <w:r>
              <w:rPr>
                <w:lang w:val="en-US"/>
              </w:rPr>
              <w:t>490.89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C12920D">
            <w:pPr>
              <w:pStyle w:val="14"/>
              <w:widowControl/>
              <w:rPr>
                <w:lang w:val="en-US"/>
              </w:rPr>
            </w:pPr>
            <w:r>
              <w:rPr>
                <w:lang w:val="en-US"/>
              </w:rPr>
              <w:t>6.50</w:t>
            </w:r>
          </w:p>
        </w:tc>
      </w:tr>
      <w:tr w14:paraId="1AC7F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62C094B">
            <w:pPr>
              <w:pStyle w:val="12"/>
              <w:widowControl/>
              <w:rPr>
                <w:lang w:val="en-US"/>
              </w:rPr>
            </w:pPr>
            <w:r>
              <w:rPr>
                <w:lang w:val="en-US"/>
              </w:rPr>
              <w:t>18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0E117806">
            <w:pPr>
              <w:pStyle w:val="13"/>
              <w:widowControl/>
              <w:rPr>
                <w:lang w:val="en-US"/>
              </w:rPr>
            </w:pPr>
            <w:r>
              <w:rPr>
                <w:lang w:val="en-US"/>
              </w:rPr>
              <w:t>20509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CAC4BA9">
            <w:pPr>
              <w:pStyle w:val="13"/>
              <w:widowControl/>
              <w:rPr>
                <w:lang w:val="en-US"/>
              </w:rPr>
            </w:pPr>
            <w:r>
              <w:rPr>
                <w:lang w:val="uk"/>
              </w:rPr>
              <w:t>教育费附加安排的支出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9C38B3F">
            <w:pPr>
              <w:pStyle w:val="14"/>
              <w:widowControl/>
              <w:rPr>
                <w:lang w:val="en-US"/>
              </w:rPr>
            </w:pPr>
            <w:r>
              <w:rPr>
                <w:lang w:val="en-US"/>
              </w:rPr>
              <w:t>618.00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982DB8A">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1D34AD1">
            <w:pPr>
              <w:pStyle w:val="14"/>
              <w:widowControl/>
              <w:rPr>
                <w:lang w:val="en-US"/>
              </w:rPr>
            </w:pPr>
            <w:r>
              <w:rPr>
                <w:lang w:val="en-US"/>
              </w:rPr>
              <w:t>618.00</w:t>
            </w:r>
          </w:p>
        </w:tc>
      </w:tr>
      <w:tr w14:paraId="4E2B7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9E8D40C">
            <w:pPr>
              <w:pStyle w:val="12"/>
              <w:widowControl/>
              <w:rPr>
                <w:lang w:val="en-US"/>
              </w:rPr>
            </w:pPr>
            <w:r>
              <w:rPr>
                <w:lang w:val="en-US"/>
              </w:rPr>
              <w:t>19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108B5A3">
            <w:pPr>
              <w:pStyle w:val="13"/>
              <w:widowControl/>
              <w:rPr>
                <w:lang w:val="en-US"/>
              </w:rPr>
            </w:pPr>
            <w:r>
              <w:rPr>
                <w:lang w:val="en-US"/>
              </w:rPr>
              <w:t>2050905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A1227A4">
            <w:pPr>
              <w:pStyle w:val="13"/>
              <w:widowControl/>
              <w:rPr>
                <w:lang w:val="en-US"/>
              </w:rPr>
            </w:pPr>
            <w:r>
              <w:rPr>
                <w:lang w:val="uk"/>
              </w:rPr>
              <w:t>中等职业学校教学设施</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1BCAD6C">
            <w:pPr>
              <w:pStyle w:val="14"/>
              <w:widowControl/>
              <w:rPr>
                <w:lang w:val="en-US"/>
              </w:rPr>
            </w:pPr>
            <w:r>
              <w:rPr>
                <w:lang w:val="en-US"/>
              </w:rPr>
              <w:t>548.00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981D977">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AD6E9FD">
            <w:pPr>
              <w:pStyle w:val="14"/>
              <w:widowControl/>
              <w:rPr>
                <w:lang w:val="en-US"/>
              </w:rPr>
            </w:pPr>
            <w:r>
              <w:rPr>
                <w:lang w:val="en-US"/>
              </w:rPr>
              <w:t>548.00</w:t>
            </w:r>
          </w:p>
        </w:tc>
      </w:tr>
      <w:tr w14:paraId="39AE7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0B97CCA">
            <w:pPr>
              <w:pStyle w:val="12"/>
              <w:widowControl/>
              <w:rPr>
                <w:lang w:val="en-US"/>
              </w:rPr>
            </w:pPr>
            <w:r>
              <w:rPr>
                <w:lang w:val="en-US"/>
              </w:rPr>
              <w:t>20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2AAD532F">
            <w:pPr>
              <w:pStyle w:val="13"/>
              <w:widowControl/>
              <w:rPr>
                <w:lang w:val="en-US"/>
              </w:rPr>
            </w:pPr>
            <w:r>
              <w:rPr>
                <w:lang w:val="en-US"/>
              </w:rPr>
              <w:t>2050999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F8769F5">
            <w:pPr>
              <w:pStyle w:val="13"/>
              <w:widowControl/>
              <w:rPr>
                <w:lang w:val="en-US"/>
              </w:rPr>
            </w:pPr>
            <w:r>
              <w:rPr>
                <w:lang w:val="uk"/>
              </w:rPr>
              <w:t>其他教育费附加安排的支出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4407510">
            <w:pPr>
              <w:pStyle w:val="14"/>
              <w:widowControl/>
              <w:rPr>
                <w:lang w:val="en-US"/>
              </w:rPr>
            </w:pPr>
            <w:r>
              <w:rPr>
                <w:lang w:val="en-US"/>
              </w:rPr>
              <w:t>70.00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3C0BD34">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8D5781A">
            <w:pPr>
              <w:pStyle w:val="14"/>
              <w:widowControl/>
              <w:rPr>
                <w:lang w:val="en-US"/>
              </w:rPr>
            </w:pPr>
            <w:r>
              <w:rPr>
                <w:lang w:val="en-US"/>
              </w:rPr>
              <w:t>70.00</w:t>
            </w:r>
          </w:p>
        </w:tc>
      </w:tr>
      <w:tr w14:paraId="4250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A587AA9">
            <w:pPr>
              <w:pStyle w:val="12"/>
              <w:widowControl/>
              <w:rPr>
                <w:lang w:val="en-US"/>
              </w:rPr>
            </w:pPr>
            <w:r>
              <w:rPr>
                <w:lang w:val="en-US"/>
              </w:rPr>
              <w:t>21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880802A">
            <w:pPr>
              <w:pStyle w:val="13"/>
              <w:widowControl/>
              <w:rPr>
                <w:lang w:val="en-US"/>
              </w:rPr>
            </w:pPr>
            <w:r>
              <w:rPr>
                <w:lang w:val="en-US"/>
              </w:rPr>
              <w:t>20599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9B4C43D">
            <w:pPr>
              <w:pStyle w:val="13"/>
              <w:widowControl/>
              <w:rPr>
                <w:lang w:val="en-US"/>
              </w:rPr>
            </w:pPr>
            <w:r>
              <w:rPr>
                <w:lang w:val="uk"/>
              </w:rPr>
              <w:t>其他教育支出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E0DBF54">
            <w:pPr>
              <w:pStyle w:val="14"/>
              <w:widowControl/>
              <w:rPr>
                <w:lang w:val="en-US"/>
              </w:rPr>
            </w:pPr>
            <w:r>
              <w:rPr>
                <w:lang w:val="en-US"/>
              </w:rPr>
              <w:t>4032.09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EA552FC">
            <w:pPr>
              <w:pStyle w:val="14"/>
              <w:widowControl/>
              <w:rPr>
                <w:lang w:val="en-US"/>
              </w:rPr>
            </w:pPr>
            <w:r>
              <w:rPr>
                <w:lang w:val="en-US"/>
              </w:rPr>
              <w:t>263.21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D0D1DB0">
            <w:pPr>
              <w:pStyle w:val="14"/>
              <w:widowControl/>
              <w:rPr>
                <w:lang w:val="en-US"/>
              </w:rPr>
            </w:pPr>
            <w:r>
              <w:rPr>
                <w:lang w:val="en-US"/>
              </w:rPr>
              <w:t>3768.88</w:t>
            </w:r>
          </w:p>
        </w:tc>
      </w:tr>
      <w:tr w14:paraId="38DDB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EEA7918">
            <w:pPr>
              <w:pStyle w:val="12"/>
              <w:widowControl/>
              <w:rPr>
                <w:lang w:val="en-US"/>
              </w:rPr>
            </w:pPr>
            <w:r>
              <w:rPr>
                <w:lang w:val="en-US"/>
              </w:rPr>
              <w:t>22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2A2BE65D">
            <w:pPr>
              <w:pStyle w:val="13"/>
              <w:widowControl/>
              <w:rPr>
                <w:lang w:val="en-US"/>
              </w:rPr>
            </w:pPr>
            <w:r>
              <w:rPr>
                <w:lang w:val="en-US"/>
              </w:rPr>
              <w:t>2059999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69E31CF">
            <w:pPr>
              <w:pStyle w:val="13"/>
              <w:widowControl/>
              <w:rPr>
                <w:lang w:val="en-US"/>
              </w:rPr>
            </w:pPr>
            <w:r>
              <w:rPr>
                <w:lang w:val="uk"/>
              </w:rPr>
              <w:t>其他教育支出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34D68D4">
            <w:pPr>
              <w:pStyle w:val="14"/>
              <w:widowControl/>
              <w:rPr>
                <w:lang w:val="en-US"/>
              </w:rPr>
            </w:pPr>
            <w:r>
              <w:rPr>
                <w:lang w:val="en-US"/>
              </w:rPr>
              <w:t>4032.09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9DB9681">
            <w:pPr>
              <w:pStyle w:val="14"/>
              <w:widowControl/>
              <w:rPr>
                <w:lang w:val="en-US"/>
              </w:rPr>
            </w:pPr>
            <w:r>
              <w:rPr>
                <w:lang w:val="en-US"/>
              </w:rPr>
              <w:t>263.21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A05A481">
            <w:pPr>
              <w:pStyle w:val="14"/>
              <w:widowControl/>
              <w:rPr>
                <w:lang w:val="en-US"/>
              </w:rPr>
            </w:pPr>
            <w:r>
              <w:rPr>
                <w:lang w:val="en-US"/>
              </w:rPr>
              <w:t>3768.88</w:t>
            </w:r>
          </w:p>
        </w:tc>
      </w:tr>
      <w:tr w14:paraId="7A50C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D1303C2">
            <w:pPr>
              <w:pStyle w:val="12"/>
              <w:widowControl/>
              <w:rPr>
                <w:lang w:val="en-US"/>
              </w:rPr>
            </w:pPr>
            <w:r>
              <w:rPr>
                <w:lang w:val="en-US"/>
              </w:rPr>
              <w:t>23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8C93708">
            <w:pPr>
              <w:pStyle w:val="13"/>
              <w:widowControl/>
              <w:rPr>
                <w:lang w:val="en-US"/>
              </w:rPr>
            </w:pPr>
            <w:r>
              <w:rPr>
                <w:lang w:val="en-US"/>
              </w:rPr>
              <w:t>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DEB2D6D">
            <w:pPr>
              <w:pStyle w:val="13"/>
              <w:widowControl/>
              <w:rPr>
                <w:lang w:val="en-US"/>
              </w:rPr>
            </w:pPr>
            <w:r>
              <w:rPr>
                <w:lang w:val="uk"/>
              </w:rPr>
              <w:t>社会保障和就业支出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3DCF231">
            <w:pPr>
              <w:pStyle w:val="14"/>
              <w:widowControl/>
              <w:rPr>
                <w:lang w:val="en-US"/>
              </w:rPr>
            </w:pPr>
            <w:r>
              <w:rPr>
                <w:lang w:val="en-US"/>
              </w:rPr>
              <w:t>1042.11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50D9144">
            <w:pPr>
              <w:pStyle w:val="14"/>
              <w:widowControl/>
              <w:rPr>
                <w:lang w:val="en-US"/>
              </w:rPr>
            </w:pPr>
            <w:r>
              <w:rPr>
                <w:lang w:val="en-US"/>
              </w:rPr>
              <w:t>1042.11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516E433">
            <w:pPr>
              <w:pStyle w:val="14"/>
              <w:widowControl/>
              <w:rPr>
                <w:lang w:val="en-US"/>
              </w:rPr>
            </w:pPr>
          </w:p>
        </w:tc>
      </w:tr>
      <w:tr w14:paraId="144DE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034FECF">
            <w:pPr>
              <w:pStyle w:val="12"/>
              <w:widowControl/>
              <w:rPr>
                <w:lang w:val="en-US"/>
              </w:rPr>
            </w:pPr>
            <w:r>
              <w:rPr>
                <w:lang w:val="en-US"/>
              </w:rPr>
              <w:t>24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F9F1A13">
            <w:pPr>
              <w:pStyle w:val="13"/>
              <w:widowControl/>
              <w:rPr>
                <w:lang w:val="en-US"/>
              </w:rPr>
            </w:pPr>
            <w:r>
              <w:rPr>
                <w:lang w:val="en-US"/>
              </w:rPr>
              <w:t>20805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E3D6339">
            <w:pPr>
              <w:pStyle w:val="13"/>
              <w:widowControl/>
              <w:rPr>
                <w:lang w:val="en-US"/>
              </w:rPr>
            </w:pPr>
            <w:r>
              <w:rPr>
                <w:lang w:val="uk"/>
              </w:rPr>
              <w:t>行政事业单位养老支出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0D99DAD">
            <w:pPr>
              <w:pStyle w:val="14"/>
              <w:widowControl/>
              <w:rPr>
                <w:lang w:val="en-US"/>
              </w:rPr>
            </w:pPr>
            <w:r>
              <w:rPr>
                <w:lang w:val="en-US"/>
              </w:rPr>
              <w:t>1042.11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6D6337E">
            <w:pPr>
              <w:pStyle w:val="14"/>
              <w:widowControl/>
              <w:rPr>
                <w:lang w:val="en-US"/>
              </w:rPr>
            </w:pPr>
            <w:r>
              <w:rPr>
                <w:lang w:val="en-US"/>
              </w:rPr>
              <w:t>1042.11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1DCA79D">
            <w:pPr>
              <w:pStyle w:val="14"/>
              <w:widowControl/>
              <w:rPr>
                <w:lang w:val="en-US"/>
              </w:rPr>
            </w:pPr>
          </w:p>
        </w:tc>
      </w:tr>
      <w:tr w14:paraId="2C153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2A845A2">
            <w:pPr>
              <w:pStyle w:val="12"/>
              <w:widowControl/>
              <w:rPr>
                <w:lang w:val="en-US"/>
              </w:rPr>
            </w:pPr>
            <w:r>
              <w:rPr>
                <w:lang w:val="en-US"/>
              </w:rPr>
              <w:t>25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3C2BDB0">
            <w:pPr>
              <w:pStyle w:val="13"/>
              <w:widowControl/>
              <w:rPr>
                <w:lang w:val="en-US"/>
              </w:rPr>
            </w:pPr>
            <w:r>
              <w:rPr>
                <w:lang w:val="en-US"/>
              </w:rPr>
              <w:t>2080505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E8FF675">
            <w:pPr>
              <w:pStyle w:val="13"/>
              <w:widowControl/>
              <w:rPr>
                <w:lang w:val="en-US"/>
              </w:rPr>
            </w:pPr>
            <w:r>
              <w:rPr>
                <w:lang w:val="uk"/>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CC5235E">
            <w:pPr>
              <w:pStyle w:val="14"/>
              <w:widowControl/>
              <w:rPr>
                <w:lang w:val="en-US"/>
              </w:rPr>
            </w:pPr>
            <w:r>
              <w:rPr>
                <w:lang w:val="en-US"/>
              </w:rPr>
              <w:t>738.77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B6C3DBB">
            <w:pPr>
              <w:pStyle w:val="14"/>
              <w:widowControl/>
              <w:rPr>
                <w:lang w:val="en-US"/>
              </w:rPr>
            </w:pPr>
            <w:r>
              <w:rPr>
                <w:lang w:val="en-US"/>
              </w:rPr>
              <w:t>738.77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E794449">
            <w:pPr>
              <w:pStyle w:val="14"/>
              <w:widowControl/>
              <w:rPr>
                <w:lang w:val="en-US"/>
              </w:rPr>
            </w:pPr>
          </w:p>
        </w:tc>
      </w:tr>
      <w:tr w14:paraId="00EE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961F38D">
            <w:pPr>
              <w:pStyle w:val="12"/>
              <w:widowControl/>
              <w:rPr>
                <w:lang w:val="en-US"/>
              </w:rPr>
            </w:pPr>
            <w:r>
              <w:rPr>
                <w:lang w:val="en-US"/>
              </w:rPr>
              <w:t>26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5252E68">
            <w:pPr>
              <w:pStyle w:val="13"/>
              <w:widowControl/>
              <w:rPr>
                <w:lang w:val="en-US"/>
              </w:rPr>
            </w:pPr>
            <w:r>
              <w:rPr>
                <w:lang w:val="en-US"/>
              </w:rPr>
              <w:t>2080506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B6EA661">
            <w:pPr>
              <w:pStyle w:val="13"/>
              <w:widowControl/>
              <w:rPr>
                <w:lang w:val="en-US"/>
              </w:rPr>
            </w:pPr>
            <w:r>
              <w:rPr>
                <w:lang w:val="uk"/>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DDF921E">
            <w:pPr>
              <w:pStyle w:val="14"/>
              <w:widowControl/>
              <w:rPr>
                <w:lang w:val="en-US"/>
              </w:rPr>
            </w:pPr>
            <w:r>
              <w:rPr>
                <w:lang w:val="en-US"/>
              </w:rPr>
              <w:t>303.34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8F2AF2E">
            <w:pPr>
              <w:pStyle w:val="14"/>
              <w:widowControl/>
              <w:rPr>
                <w:lang w:val="en-US"/>
              </w:rPr>
            </w:pPr>
            <w:r>
              <w:rPr>
                <w:lang w:val="en-US"/>
              </w:rPr>
              <w:t>303.34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C739C68">
            <w:pPr>
              <w:pStyle w:val="14"/>
              <w:widowControl/>
              <w:rPr>
                <w:lang w:val="en-US"/>
              </w:rPr>
            </w:pPr>
          </w:p>
        </w:tc>
      </w:tr>
      <w:tr w14:paraId="156F5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9CCC7E4">
            <w:pPr>
              <w:pStyle w:val="12"/>
              <w:widowControl/>
              <w:rPr>
                <w:lang w:val="en-US"/>
              </w:rPr>
            </w:pPr>
            <w:r>
              <w:rPr>
                <w:lang w:val="en-US"/>
              </w:rPr>
              <w:t>27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67ED62F">
            <w:pPr>
              <w:pStyle w:val="13"/>
              <w:widowControl/>
              <w:rPr>
                <w:lang w:val="en-US"/>
              </w:rPr>
            </w:pPr>
            <w:r>
              <w:rPr>
                <w:lang w:val="en-US"/>
              </w:rPr>
              <w:t>210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22A2D1D">
            <w:pPr>
              <w:pStyle w:val="13"/>
              <w:widowControl/>
              <w:rPr>
                <w:lang w:val="en-US"/>
              </w:rPr>
            </w:pPr>
            <w:r>
              <w:rPr>
                <w:lang w:val="uk"/>
              </w:rPr>
              <w:t>卫生健康支出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42528C9">
            <w:pPr>
              <w:pStyle w:val="14"/>
              <w:widowControl/>
              <w:rPr>
                <w:lang w:val="en-US"/>
              </w:rPr>
            </w:pPr>
            <w:r>
              <w:rPr>
                <w:lang w:val="en-US"/>
              </w:rPr>
              <w:t>720.29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B269625">
            <w:pPr>
              <w:pStyle w:val="14"/>
              <w:widowControl/>
              <w:rPr>
                <w:lang w:val="en-US"/>
              </w:rPr>
            </w:pPr>
            <w:r>
              <w:rPr>
                <w:lang w:val="en-US"/>
              </w:rPr>
              <w:t>720.29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EA5CF88">
            <w:pPr>
              <w:pStyle w:val="14"/>
              <w:widowControl/>
              <w:rPr>
                <w:lang w:val="en-US"/>
              </w:rPr>
            </w:pPr>
          </w:p>
        </w:tc>
      </w:tr>
      <w:tr w14:paraId="4A7D2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98DA8D1">
            <w:pPr>
              <w:pStyle w:val="12"/>
              <w:widowControl/>
              <w:rPr>
                <w:lang w:val="en-US"/>
              </w:rPr>
            </w:pPr>
            <w:r>
              <w:rPr>
                <w:lang w:val="en-US"/>
              </w:rPr>
              <w:t>28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FCE815A">
            <w:pPr>
              <w:pStyle w:val="13"/>
              <w:widowControl/>
              <w:rPr>
                <w:lang w:val="en-US"/>
              </w:rPr>
            </w:pPr>
            <w:r>
              <w:rPr>
                <w:lang w:val="en-US"/>
              </w:rPr>
              <w:t>21011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5B4A5AD">
            <w:pPr>
              <w:pStyle w:val="13"/>
              <w:widowControl/>
              <w:rPr>
                <w:lang w:val="en-US"/>
              </w:rPr>
            </w:pPr>
            <w:r>
              <w:rPr>
                <w:lang w:val="uk"/>
              </w:rPr>
              <w:t>行政事业单位医疗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F14FF01">
            <w:pPr>
              <w:pStyle w:val="14"/>
              <w:widowControl/>
              <w:rPr>
                <w:lang w:val="en-US"/>
              </w:rPr>
            </w:pPr>
            <w:r>
              <w:rPr>
                <w:lang w:val="en-US"/>
              </w:rPr>
              <w:t>720.29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8BB9A81">
            <w:pPr>
              <w:pStyle w:val="14"/>
              <w:widowControl/>
              <w:rPr>
                <w:lang w:val="en-US"/>
              </w:rPr>
            </w:pPr>
            <w:r>
              <w:rPr>
                <w:lang w:val="en-US"/>
              </w:rPr>
              <w:t>720.29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9443C3E">
            <w:pPr>
              <w:pStyle w:val="14"/>
              <w:widowControl/>
              <w:rPr>
                <w:lang w:val="en-US"/>
              </w:rPr>
            </w:pPr>
          </w:p>
        </w:tc>
      </w:tr>
      <w:tr w14:paraId="0DB19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142964A">
            <w:pPr>
              <w:pStyle w:val="12"/>
              <w:widowControl/>
              <w:rPr>
                <w:lang w:val="en-US"/>
              </w:rPr>
            </w:pPr>
            <w:r>
              <w:rPr>
                <w:lang w:val="en-US"/>
              </w:rPr>
              <w:t>29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07136DB">
            <w:pPr>
              <w:pStyle w:val="13"/>
              <w:widowControl/>
              <w:rPr>
                <w:lang w:val="en-US"/>
              </w:rPr>
            </w:pPr>
            <w:r>
              <w:rPr>
                <w:lang w:val="en-US"/>
              </w:rPr>
              <w:t>2101101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521718F">
            <w:pPr>
              <w:pStyle w:val="13"/>
              <w:widowControl/>
              <w:rPr>
                <w:lang w:val="en-US"/>
              </w:rPr>
            </w:pPr>
            <w:r>
              <w:rPr>
                <w:lang w:val="uk"/>
              </w:rPr>
              <w:t>行政单位医疗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13E8413">
            <w:pPr>
              <w:pStyle w:val="14"/>
              <w:widowControl/>
              <w:rPr>
                <w:lang w:val="en-US"/>
              </w:rPr>
            </w:pPr>
            <w:r>
              <w:rPr>
                <w:lang w:val="en-US"/>
              </w:rPr>
              <w:t>53.87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4123C26">
            <w:pPr>
              <w:pStyle w:val="14"/>
              <w:widowControl/>
              <w:rPr>
                <w:lang w:val="en-US"/>
              </w:rPr>
            </w:pPr>
            <w:r>
              <w:rPr>
                <w:lang w:val="en-US"/>
              </w:rPr>
              <w:t>53.87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826B79B">
            <w:pPr>
              <w:pStyle w:val="14"/>
              <w:widowControl/>
              <w:rPr>
                <w:lang w:val="en-US"/>
              </w:rPr>
            </w:pPr>
          </w:p>
        </w:tc>
      </w:tr>
      <w:tr w14:paraId="7C915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7693F50">
            <w:pPr>
              <w:pStyle w:val="12"/>
              <w:widowControl/>
              <w:rPr>
                <w:lang w:val="en-US"/>
              </w:rPr>
            </w:pPr>
            <w:r>
              <w:rPr>
                <w:lang w:val="en-US"/>
              </w:rPr>
              <w:t>30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F824FBC">
            <w:pPr>
              <w:pStyle w:val="13"/>
              <w:widowControl/>
              <w:rPr>
                <w:lang w:val="en-US"/>
              </w:rPr>
            </w:pPr>
            <w:r>
              <w:rPr>
                <w:lang w:val="en-US"/>
              </w:rPr>
              <w:t>2101102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DD5EAA1">
            <w:pPr>
              <w:pStyle w:val="13"/>
              <w:widowControl/>
              <w:rPr>
                <w:lang w:val="en-US"/>
              </w:rPr>
            </w:pPr>
            <w:r>
              <w:rPr>
                <w:lang w:val="uk"/>
              </w:rPr>
              <w:t>事业单位医疗</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F548833">
            <w:pPr>
              <w:pStyle w:val="14"/>
              <w:widowControl/>
              <w:rPr>
                <w:lang w:val="en-US"/>
              </w:rPr>
            </w:pPr>
            <w:r>
              <w:rPr>
                <w:lang w:val="en-US"/>
              </w:rPr>
              <w:t>238.93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BE36DFD">
            <w:pPr>
              <w:pStyle w:val="14"/>
              <w:widowControl/>
              <w:rPr>
                <w:lang w:val="en-US"/>
              </w:rPr>
            </w:pPr>
            <w:r>
              <w:rPr>
                <w:lang w:val="en-US"/>
              </w:rPr>
              <w:t>238.93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7820596">
            <w:pPr>
              <w:pStyle w:val="14"/>
              <w:widowControl/>
              <w:rPr>
                <w:lang w:val="en-US"/>
              </w:rPr>
            </w:pPr>
          </w:p>
        </w:tc>
      </w:tr>
      <w:tr w14:paraId="7F48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1A6B707">
            <w:pPr>
              <w:pStyle w:val="12"/>
              <w:widowControl/>
              <w:rPr>
                <w:lang w:val="en-US"/>
              </w:rPr>
            </w:pPr>
            <w:r>
              <w:rPr>
                <w:lang w:val="en-US"/>
              </w:rPr>
              <w:t>31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E118A14">
            <w:pPr>
              <w:pStyle w:val="13"/>
              <w:widowControl/>
              <w:rPr>
                <w:lang w:val="en-US"/>
              </w:rPr>
            </w:pPr>
            <w:r>
              <w:rPr>
                <w:lang w:val="en-US"/>
              </w:rPr>
              <w:t>2101103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08FF646">
            <w:pPr>
              <w:pStyle w:val="13"/>
              <w:widowControl/>
              <w:rPr>
                <w:lang w:val="en-US"/>
              </w:rPr>
            </w:pPr>
            <w:r>
              <w:rPr>
                <w:lang w:val="uk"/>
              </w:rPr>
              <w:t>公务员医疗补助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5BDD1BE">
            <w:pPr>
              <w:pStyle w:val="14"/>
              <w:widowControl/>
              <w:rPr>
                <w:lang w:val="en-US"/>
              </w:rPr>
            </w:pPr>
            <w:r>
              <w:rPr>
                <w:lang w:val="en-US"/>
              </w:rPr>
              <w:t>427.49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5EFD4F2">
            <w:pPr>
              <w:pStyle w:val="14"/>
              <w:widowControl/>
              <w:rPr>
                <w:lang w:val="en-US"/>
              </w:rPr>
            </w:pPr>
            <w:r>
              <w:rPr>
                <w:lang w:val="en-US"/>
              </w:rPr>
              <w:t>427.49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9B40B66">
            <w:pPr>
              <w:pStyle w:val="14"/>
              <w:widowControl/>
              <w:rPr>
                <w:lang w:val="en-US"/>
              </w:rPr>
            </w:pPr>
          </w:p>
        </w:tc>
      </w:tr>
      <w:tr w14:paraId="21446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2409571">
            <w:pPr>
              <w:pStyle w:val="12"/>
              <w:widowControl/>
              <w:rPr>
                <w:lang w:val="en-US"/>
              </w:rPr>
            </w:pPr>
            <w:r>
              <w:rPr>
                <w:lang w:val="en-US"/>
              </w:rPr>
              <w:t>32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EF0FE91">
            <w:pPr>
              <w:pStyle w:val="13"/>
              <w:widowControl/>
              <w:rPr>
                <w:lang w:val="en-US"/>
              </w:rPr>
            </w:pPr>
            <w:r>
              <w:rPr>
                <w:lang w:val="en-US"/>
              </w:rPr>
              <w:t>221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5420FB3">
            <w:pPr>
              <w:pStyle w:val="13"/>
              <w:widowControl/>
              <w:rPr>
                <w:lang w:val="en-US"/>
              </w:rPr>
            </w:pPr>
            <w:r>
              <w:rPr>
                <w:lang w:val="uk"/>
              </w:rPr>
              <w:t>住房保障支出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EC49576">
            <w:pPr>
              <w:pStyle w:val="14"/>
              <w:widowControl/>
              <w:rPr>
                <w:lang w:val="en-US"/>
              </w:rPr>
            </w:pPr>
            <w:r>
              <w:rPr>
                <w:lang w:val="en-US"/>
              </w:rPr>
              <w:t>596.05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E24AD8C">
            <w:pPr>
              <w:pStyle w:val="14"/>
              <w:widowControl/>
              <w:rPr>
                <w:lang w:val="en-US"/>
              </w:rPr>
            </w:pPr>
            <w:r>
              <w:rPr>
                <w:lang w:val="en-US"/>
              </w:rPr>
              <w:t>596.05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23EE31F">
            <w:pPr>
              <w:pStyle w:val="14"/>
              <w:widowControl/>
              <w:rPr>
                <w:lang w:val="en-US"/>
              </w:rPr>
            </w:pPr>
          </w:p>
        </w:tc>
      </w:tr>
      <w:tr w14:paraId="2FD7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0A07DAE">
            <w:pPr>
              <w:pStyle w:val="12"/>
              <w:widowControl/>
              <w:rPr>
                <w:lang w:val="en-US"/>
              </w:rPr>
            </w:pPr>
            <w:r>
              <w:rPr>
                <w:lang w:val="en-US"/>
              </w:rPr>
              <w:t>33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2D8474C">
            <w:pPr>
              <w:pStyle w:val="13"/>
              <w:widowControl/>
              <w:rPr>
                <w:lang w:val="en-US"/>
              </w:rPr>
            </w:pPr>
            <w:r>
              <w:rPr>
                <w:lang w:val="en-US"/>
              </w:rPr>
              <w:t>22102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B682A11">
            <w:pPr>
              <w:pStyle w:val="13"/>
              <w:widowControl/>
              <w:rPr>
                <w:lang w:val="en-US"/>
              </w:rPr>
            </w:pPr>
            <w:r>
              <w:rPr>
                <w:lang w:val="uk"/>
              </w:rPr>
              <w:t>住房改革支出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D2CD110">
            <w:pPr>
              <w:pStyle w:val="14"/>
              <w:widowControl/>
              <w:rPr>
                <w:lang w:val="en-US"/>
              </w:rPr>
            </w:pPr>
            <w:r>
              <w:rPr>
                <w:lang w:val="en-US"/>
              </w:rPr>
              <w:t>596.05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7ACA317">
            <w:pPr>
              <w:pStyle w:val="14"/>
              <w:widowControl/>
              <w:rPr>
                <w:lang w:val="en-US"/>
              </w:rPr>
            </w:pPr>
            <w:r>
              <w:rPr>
                <w:lang w:val="en-US"/>
              </w:rPr>
              <w:t>596.05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01C8DED">
            <w:pPr>
              <w:pStyle w:val="14"/>
              <w:widowControl/>
              <w:rPr>
                <w:lang w:val="en-US"/>
              </w:rPr>
            </w:pPr>
          </w:p>
        </w:tc>
      </w:tr>
      <w:tr w14:paraId="1DBF5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4D83EFE">
            <w:pPr>
              <w:pStyle w:val="12"/>
              <w:widowControl/>
              <w:rPr>
                <w:lang w:val="en-US"/>
              </w:rPr>
            </w:pPr>
            <w:r>
              <w:rPr>
                <w:lang w:val="en-US"/>
              </w:rPr>
              <w:t>34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0DC2233">
            <w:pPr>
              <w:pStyle w:val="13"/>
              <w:widowControl/>
              <w:rPr>
                <w:lang w:val="en-US"/>
              </w:rPr>
            </w:pPr>
            <w:r>
              <w:rPr>
                <w:lang w:val="en-US"/>
              </w:rPr>
              <w:t>2210201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847EBBD">
            <w:pPr>
              <w:pStyle w:val="13"/>
              <w:widowControl/>
              <w:rPr>
                <w:lang w:val="en-US"/>
              </w:rPr>
            </w:pPr>
            <w:r>
              <w:rPr>
                <w:lang w:val="uk"/>
              </w:rPr>
              <w:t>住房公积金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343094A">
            <w:pPr>
              <w:pStyle w:val="14"/>
              <w:widowControl/>
              <w:rPr>
                <w:lang w:val="en-US"/>
              </w:rPr>
            </w:pPr>
            <w:r>
              <w:rPr>
                <w:lang w:val="en-US"/>
              </w:rPr>
              <w:t>596.05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D1505FB">
            <w:pPr>
              <w:pStyle w:val="14"/>
              <w:widowControl/>
              <w:rPr>
                <w:lang w:val="en-US"/>
              </w:rPr>
            </w:pPr>
            <w:r>
              <w:rPr>
                <w:lang w:val="en-US"/>
              </w:rPr>
              <w:t>596.05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329ECEF">
            <w:pPr>
              <w:pStyle w:val="14"/>
              <w:widowControl/>
              <w:rPr>
                <w:lang w:val="en-US"/>
              </w:rPr>
            </w:pPr>
          </w:p>
        </w:tc>
      </w:tr>
    </w:tbl>
    <w:p w14:paraId="4788A2BF">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6C716CA">
      <w:pPr>
        <w:keepNext w:val="0"/>
        <w:keepLines w:val="0"/>
        <w:widowControl/>
        <w:suppressLineNumbers w:val="0"/>
        <w:spacing w:before="0" w:beforeAutospacing="0" w:after="0" w:afterAutospacing="0"/>
        <w:ind w:left="0" w:right="0"/>
        <w:jc w:val="center"/>
        <w:outlineLvl w:val="1"/>
        <w:rPr>
          <w:lang w:val="en-US"/>
        </w:rPr>
      </w:pPr>
      <w:bookmarkStart w:id="5" w:name="_Toc_2_2_0000000006"/>
      <w:r>
        <w:rPr>
          <w:rFonts w:hint="eastAsia" w:ascii="方正小标宋_GBK" w:hAnsi="方正小标宋_GBK" w:eastAsia="方正小标宋_GBK" w:cs="方正小标宋_GBK"/>
          <w:color w:val="000000"/>
          <w:kern w:val="0"/>
          <w:sz w:val="36"/>
          <w:szCs w:val="24"/>
          <w:lang w:val="uk" w:eastAsia="zh-CN" w:bidi="ar"/>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E2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14:paraId="77E60475">
            <w:pPr>
              <w:pStyle w:val="8"/>
              <w:widowControl/>
              <w:rPr>
                <w:lang w:val="en-US"/>
              </w:rPr>
            </w:pPr>
            <w:r>
              <w:rPr>
                <w:lang w:val="en-US"/>
              </w:rPr>
              <w:t>360</w:t>
            </w:r>
            <w:r>
              <w:rPr>
                <w:lang w:val="uk"/>
              </w:rPr>
              <w:t>曹妃甸区教育体育局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14:paraId="7589BE75">
            <w:pPr>
              <w:pStyle w:val="9"/>
              <w:widowControl/>
              <w:rPr>
                <w:lang w:val="en-US"/>
              </w:rPr>
            </w:pPr>
            <w:r>
              <w:rPr>
                <w:lang w:val="uk"/>
              </w:rPr>
              <w:t>预算年度：</w:t>
            </w:r>
            <w:r>
              <w:rPr>
                <w:lang w:val="en-US"/>
              </w:rPr>
              <w:t>2024</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14:paraId="28A75238">
            <w:pPr>
              <w:pStyle w:val="10"/>
              <w:widowControl/>
              <w:rPr>
                <w:lang w:val="en-US"/>
              </w:rPr>
            </w:pPr>
            <w:r>
              <w:rPr>
                <w:lang w:val="uk"/>
              </w:rPr>
              <w:t>单位：万元</w:t>
            </w:r>
          </w:p>
        </w:tc>
      </w:tr>
      <w:tr w14:paraId="6B605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14:paraId="1BA87D1A">
            <w:pPr>
              <w:pStyle w:val="11"/>
              <w:widowControl/>
              <w:rPr>
                <w:lang w:val="en-US"/>
              </w:rPr>
            </w:pPr>
            <w:r>
              <w:rPr>
                <w:lang w:val="uk"/>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14:paraId="6D36C109">
            <w:pPr>
              <w:pStyle w:val="11"/>
              <w:widowControl/>
              <w:rPr>
                <w:lang w:val="en-US"/>
              </w:rPr>
            </w:pPr>
            <w:r>
              <w:rPr>
                <w:lang w:val="uk"/>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noWrap w:val="0"/>
            <w:vAlign w:val="center"/>
          </w:tcPr>
          <w:p w14:paraId="0305EA9F">
            <w:pPr>
              <w:pStyle w:val="11"/>
              <w:widowControl/>
              <w:rPr>
                <w:lang w:val="en-US"/>
              </w:rPr>
            </w:pPr>
            <w:r>
              <w:rPr>
                <w:lang w:val="uk"/>
              </w:rPr>
              <w:t>一般公共预算基本支出</w:t>
            </w:r>
          </w:p>
        </w:tc>
      </w:tr>
      <w:tr w14:paraId="53C1E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14:paraId="1451B33A">
            <w:pPr>
              <w:rPr>
                <w:rFonts w:hint="default" w:ascii="Times New Roman" w:hAnsi="Times New Roman" w:cs="Times New Roman"/>
                <w:sz w:val="20"/>
                <w:szCs w:val="20"/>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B16ED83">
            <w:pPr>
              <w:pStyle w:val="11"/>
              <w:widowControl/>
              <w:rPr>
                <w:lang w:val="en-US"/>
              </w:rPr>
            </w:pPr>
            <w:r>
              <w:rPr>
                <w:lang w:val="uk"/>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8977525">
            <w:pPr>
              <w:pStyle w:val="11"/>
              <w:widowControl/>
              <w:rPr>
                <w:lang w:val="en-US"/>
              </w:rPr>
            </w:pPr>
            <w:r>
              <w:rPr>
                <w:lang w:val="uk"/>
              </w:rPr>
              <w:t>科目名称</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8F7D933">
            <w:pPr>
              <w:pStyle w:val="11"/>
              <w:widowControl/>
              <w:rPr>
                <w:lang w:val="en-US"/>
              </w:rPr>
            </w:pPr>
            <w:r>
              <w:rPr>
                <w:lang w:val="uk"/>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332E392">
            <w:pPr>
              <w:pStyle w:val="11"/>
              <w:widowControl/>
              <w:rPr>
                <w:lang w:val="en-US"/>
              </w:rPr>
            </w:pPr>
            <w:r>
              <w:rPr>
                <w:lang w:val="uk"/>
              </w:rPr>
              <w:t>人员经费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2F471BA">
            <w:pPr>
              <w:pStyle w:val="11"/>
              <w:widowControl/>
              <w:rPr>
                <w:lang w:val="en-US"/>
              </w:rPr>
            </w:pPr>
            <w:r>
              <w:rPr>
                <w:lang w:val="uk"/>
              </w:rPr>
              <w:t>公用经费</w:t>
            </w:r>
          </w:p>
        </w:tc>
      </w:tr>
      <w:tr w14:paraId="48E3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A84B7FE">
            <w:pPr>
              <w:pStyle w:val="11"/>
              <w:widowControl/>
              <w:rPr>
                <w:lang w:val="en-US"/>
              </w:rPr>
            </w:pPr>
            <w:r>
              <w:rPr>
                <w:lang w:val="uk"/>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F630A14">
            <w:pPr>
              <w:pStyle w:val="11"/>
              <w:widowControl/>
              <w:rPr>
                <w:lang w:val="en-US"/>
              </w:rPr>
            </w:pPr>
            <w:r>
              <w:rPr>
                <w:lang w:val="en-US"/>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CB58F35">
            <w:pPr>
              <w:pStyle w:val="11"/>
              <w:widowControl/>
              <w:rPr>
                <w:lang w:val="en-US"/>
              </w:rPr>
            </w:pPr>
            <w:r>
              <w:rPr>
                <w:lang w:val="en-US"/>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E627AB9">
            <w:pPr>
              <w:pStyle w:val="11"/>
              <w:widowControl/>
              <w:rPr>
                <w:lang w:val="en-US"/>
              </w:rPr>
            </w:pPr>
            <w:r>
              <w:rPr>
                <w:lang w:val="en-US"/>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4ADCC84">
            <w:pPr>
              <w:pStyle w:val="11"/>
              <w:widowControl/>
              <w:rPr>
                <w:lang w:val="en-US"/>
              </w:rPr>
            </w:pPr>
            <w:r>
              <w:rPr>
                <w:lang w:val="en-US"/>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8A67429">
            <w:pPr>
              <w:pStyle w:val="11"/>
              <w:widowControl/>
              <w:rPr>
                <w:lang w:val="en-US"/>
              </w:rPr>
            </w:pPr>
            <w:r>
              <w:rPr>
                <w:lang w:val="en-US"/>
              </w:rPr>
              <w:t>5</w:t>
            </w:r>
          </w:p>
        </w:tc>
      </w:tr>
      <w:tr w14:paraId="33727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F2F5913">
            <w:pPr>
              <w:pStyle w:val="12"/>
              <w:widowControl/>
              <w:rPr>
                <w:lang w:val="en-US"/>
              </w:rPr>
            </w:pPr>
            <w:r>
              <w:rPr>
                <w:lang w:val="en-US"/>
              </w:rPr>
              <w:t>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31A1374">
            <w:pPr>
              <w:pStyle w:val="17"/>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29F8EF0">
            <w:pPr>
              <w:pStyle w:val="15"/>
              <w:widowControl/>
              <w:rPr>
                <w:lang w:val="en-US"/>
              </w:rPr>
            </w:pPr>
            <w:r>
              <w:rPr>
                <w:lang w:val="uk"/>
              </w:rPr>
              <w:t>合计</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45B9DE2">
            <w:pPr>
              <w:pStyle w:val="16"/>
              <w:widowControl/>
              <w:rPr>
                <w:lang w:val="en-US"/>
              </w:rPr>
            </w:pPr>
            <w:r>
              <w:rPr>
                <w:lang w:val="en-US"/>
              </w:rPr>
              <w:t>57441.09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C9F6A34">
            <w:pPr>
              <w:pStyle w:val="16"/>
              <w:widowControl/>
              <w:rPr>
                <w:lang w:val="en-US"/>
              </w:rPr>
            </w:pPr>
            <w:r>
              <w:rPr>
                <w:lang w:val="en-US"/>
              </w:rPr>
              <w:t>54675.65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5550B75">
            <w:pPr>
              <w:pStyle w:val="16"/>
              <w:widowControl/>
              <w:rPr>
                <w:lang w:val="en-US"/>
              </w:rPr>
            </w:pPr>
            <w:r>
              <w:rPr>
                <w:lang w:val="en-US"/>
              </w:rPr>
              <w:t>2765.44</w:t>
            </w:r>
          </w:p>
        </w:tc>
      </w:tr>
      <w:tr w14:paraId="27E59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361CB68">
            <w:pPr>
              <w:pStyle w:val="12"/>
              <w:widowControl/>
              <w:rPr>
                <w:lang w:val="en-US"/>
              </w:rPr>
            </w:pPr>
            <w:r>
              <w:rPr>
                <w:lang w:val="en-US"/>
              </w:rPr>
              <w:t>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4B5C3F8">
            <w:pPr>
              <w:pStyle w:val="13"/>
              <w:widowControl/>
              <w:rPr>
                <w:lang w:val="en-US"/>
              </w:rPr>
            </w:pPr>
            <w:r>
              <w:rPr>
                <w:lang w:val="en-US"/>
              </w:rPr>
              <w:t>301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F9FC6E4">
            <w:pPr>
              <w:pStyle w:val="13"/>
              <w:widowControl/>
              <w:rPr>
                <w:lang w:val="en-US"/>
              </w:rPr>
            </w:pPr>
            <w:r>
              <w:rPr>
                <w:lang w:val="uk"/>
              </w:rPr>
              <w:t>工资福利支出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744BF0E">
            <w:pPr>
              <w:pStyle w:val="14"/>
              <w:widowControl/>
              <w:rPr>
                <w:lang w:val="en-US"/>
              </w:rPr>
            </w:pPr>
            <w:r>
              <w:rPr>
                <w:lang w:val="en-US"/>
              </w:rPr>
              <w:t>51581.41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5162395">
            <w:pPr>
              <w:pStyle w:val="14"/>
              <w:widowControl/>
              <w:rPr>
                <w:lang w:val="en-US"/>
              </w:rPr>
            </w:pPr>
            <w:r>
              <w:rPr>
                <w:lang w:val="en-US"/>
              </w:rPr>
              <w:t>51581.41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7B78FFA">
            <w:pPr>
              <w:pStyle w:val="14"/>
              <w:widowControl/>
              <w:rPr>
                <w:lang w:val="en-US"/>
              </w:rPr>
            </w:pPr>
          </w:p>
        </w:tc>
      </w:tr>
      <w:tr w14:paraId="65288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4CB1E18">
            <w:pPr>
              <w:pStyle w:val="12"/>
              <w:widowControl/>
              <w:rPr>
                <w:lang w:val="en-US"/>
              </w:rPr>
            </w:pPr>
            <w:r>
              <w:rPr>
                <w:lang w:val="en-US"/>
              </w:rPr>
              <w:t>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02CBE78">
            <w:pPr>
              <w:pStyle w:val="13"/>
              <w:widowControl/>
              <w:rPr>
                <w:lang w:val="en-US"/>
              </w:rPr>
            </w:pPr>
            <w:r>
              <w:rPr>
                <w:lang w:val="en-US"/>
              </w:rPr>
              <w:t>30101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4B4A0A3">
            <w:pPr>
              <w:pStyle w:val="13"/>
              <w:widowControl/>
              <w:rPr>
                <w:lang w:val="en-US"/>
              </w:rPr>
            </w:pPr>
            <w:r>
              <w:rPr>
                <w:lang w:val="uk"/>
              </w:rPr>
              <w:t>基本工资</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7A6BCB7">
            <w:pPr>
              <w:pStyle w:val="14"/>
              <w:widowControl/>
              <w:rPr>
                <w:lang w:val="en-US"/>
              </w:rPr>
            </w:pPr>
            <w:r>
              <w:rPr>
                <w:lang w:val="en-US"/>
              </w:rPr>
              <w:t>13761.21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9D27AFD">
            <w:pPr>
              <w:pStyle w:val="14"/>
              <w:widowControl/>
              <w:rPr>
                <w:lang w:val="en-US"/>
              </w:rPr>
            </w:pPr>
            <w:r>
              <w:rPr>
                <w:lang w:val="en-US"/>
              </w:rPr>
              <w:t>13761.21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5DE547C">
            <w:pPr>
              <w:pStyle w:val="14"/>
              <w:widowControl/>
              <w:rPr>
                <w:lang w:val="en-US"/>
              </w:rPr>
            </w:pPr>
          </w:p>
        </w:tc>
      </w:tr>
      <w:tr w14:paraId="21176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7EF7AA9">
            <w:pPr>
              <w:pStyle w:val="12"/>
              <w:widowControl/>
              <w:rPr>
                <w:lang w:val="en-US"/>
              </w:rPr>
            </w:pPr>
            <w:r>
              <w:rPr>
                <w:lang w:val="en-US"/>
              </w:rPr>
              <w:t>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946527A">
            <w:pPr>
              <w:pStyle w:val="13"/>
              <w:widowControl/>
              <w:rPr>
                <w:lang w:val="en-US"/>
              </w:rPr>
            </w:pPr>
            <w:r>
              <w:rPr>
                <w:lang w:val="en-US"/>
              </w:rPr>
              <w:t>30102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3500C73">
            <w:pPr>
              <w:pStyle w:val="13"/>
              <w:widowControl/>
              <w:rPr>
                <w:lang w:val="en-US"/>
              </w:rPr>
            </w:pPr>
            <w:r>
              <w:rPr>
                <w:lang w:val="uk"/>
              </w:rPr>
              <w:t>津贴补贴</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8702E90">
            <w:pPr>
              <w:pStyle w:val="14"/>
              <w:widowControl/>
              <w:rPr>
                <w:lang w:val="en-US"/>
              </w:rPr>
            </w:pPr>
            <w:r>
              <w:rPr>
                <w:lang w:val="en-US"/>
              </w:rPr>
              <w:t>1013.49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392F551">
            <w:pPr>
              <w:pStyle w:val="14"/>
              <w:widowControl/>
              <w:rPr>
                <w:lang w:val="en-US"/>
              </w:rPr>
            </w:pPr>
            <w:r>
              <w:rPr>
                <w:lang w:val="en-US"/>
              </w:rPr>
              <w:t>1013.49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CF0440A">
            <w:pPr>
              <w:pStyle w:val="14"/>
              <w:widowControl/>
              <w:rPr>
                <w:lang w:val="en-US"/>
              </w:rPr>
            </w:pPr>
          </w:p>
        </w:tc>
      </w:tr>
      <w:tr w14:paraId="0A6B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B2B5BF6">
            <w:pPr>
              <w:pStyle w:val="12"/>
              <w:widowControl/>
              <w:rPr>
                <w:lang w:val="en-US"/>
              </w:rPr>
            </w:pPr>
            <w:r>
              <w:rPr>
                <w:lang w:val="en-US"/>
              </w:rPr>
              <w:t>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EBDF2C1">
            <w:pPr>
              <w:pStyle w:val="13"/>
              <w:widowControl/>
              <w:rPr>
                <w:lang w:val="en-US"/>
              </w:rPr>
            </w:pPr>
            <w:r>
              <w:rPr>
                <w:lang w:val="en-US"/>
              </w:rPr>
              <w:t>30103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E06D15F">
            <w:pPr>
              <w:pStyle w:val="13"/>
              <w:widowControl/>
              <w:rPr>
                <w:lang w:val="en-US"/>
              </w:rPr>
            </w:pPr>
            <w:r>
              <w:rPr>
                <w:lang w:val="uk"/>
              </w:rPr>
              <w:t>奖金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E76057B">
            <w:pPr>
              <w:pStyle w:val="14"/>
              <w:widowControl/>
              <w:rPr>
                <w:lang w:val="en-US"/>
              </w:rPr>
            </w:pPr>
            <w:r>
              <w:rPr>
                <w:lang w:val="en-US"/>
              </w:rPr>
              <w:t>27.87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3D26166">
            <w:pPr>
              <w:pStyle w:val="14"/>
              <w:widowControl/>
              <w:rPr>
                <w:lang w:val="en-US"/>
              </w:rPr>
            </w:pPr>
            <w:r>
              <w:rPr>
                <w:lang w:val="en-US"/>
              </w:rPr>
              <w:t>27.87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003737B">
            <w:pPr>
              <w:pStyle w:val="14"/>
              <w:widowControl/>
              <w:rPr>
                <w:lang w:val="en-US"/>
              </w:rPr>
            </w:pPr>
          </w:p>
        </w:tc>
      </w:tr>
      <w:tr w14:paraId="27311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DDB9522">
            <w:pPr>
              <w:pStyle w:val="12"/>
              <w:widowControl/>
              <w:rPr>
                <w:lang w:val="en-US"/>
              </w:rPr>
            </w:pPr>
            <w:r>
              <w:rPr>
                <w:lang w:val="en-US"/>
              </w:rPr>
              <w:t>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D5E6C0F">
            <w:pPr>
              <w:pStyle w:val="13"/>
              <w:widowControl/>
              <w:rPr>
                <w:lang w:val="en-US"/>
              </w:rPr>
            </w:pPr>
            <w:r>
              <w:rPr>
                <w:lang w:val="en-US"/>
              </w:rPr>
              <w:t>30107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0904BEC">
            <w:pPr>
              <w:pStyle w:val="13"/>
              <w:widowControl/>
              <w:rPr>
                <w:lang w:val="en-US"/>
              </w:rPr>
            </w:pPr>
            <w:r>
              <w:rPr>
                <w:lang w:val="uk"/>
              </w:rPr>
              <w:t>绩效工资</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11B517E">
            <w:pPr>
              <w:pStyle w:val="14"/>
              <w:widowControl/>
              <w:rPr>
                <w:lang w:val="en-US"/>
              </w:rPr>
            </w:pPr>
            <w:r>
              <w:rPr>
                <w:lang w:val="en-US"/>
              </w:rPr>
              <w:t>18652.11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FD3AF3B">
            <w:pPr>
              <w:pStyle w:val="14"/>
              <w:widowControl/>
              <w:rPr>
                <w:lang w:val="en-US"/>
              </w:rPr>
            </w:pPr>
            <w:r>
              <w:rPr>
                <w:lang w:val="en-US"/>
              </w:rPr>
              <w:t>18652.11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3342F5F">
            <w:pPr>
              <w:pStyle w:val="14"/>
              <w:widowControl/>
              <w:rPr>
                <w:lang w:val="en-US"/>
              </w:rPr>
            </w:pPr>
          </w:p>
        </w:tc>
      </w:tr>
      <w:tr w14:paraId="76E8D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1B70DC0">
            <w:pPr>
              <w:pStyle w:val="12"/>
              <w:widowControl/>
              <w:rPr>
                <w:lang w:val="en-US"/>
              </w:rPr>
            </w:pPr>
            <w:r>
              <w:rPr>
                <w:lang w:val="en-US"/>
              </w:rPr>
              <w:t>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649BB8BE">
            <w:pPr>
              <w:pStyle w:val="13"/>
              <w:widowControl/>
              <w:rPr>
                <w:lang w:val="en-US"/>
              </w:rPr>
            </w:pPr>
            <w:r>
              <w:rPr>
                <w:lang w:val="en-US"/>
              </w:rPr>
              <w:t>30108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5106B3E">
            <w:pPr>
              <w:pStyle w:val="13"/>
              <w:widowControl/>
              <w:rPr>
                <w:lang w:val="en-US"/>
              </w:rPr>
            </w:pPr>
            <w:r>
              <w:rPr>
                <w:lang w:val="uk"/>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1405255">
            <w:pPr>
              <w:pStyle w:val="14"/>
              <w:widowControl/>
              <w:rPr>
                <w:lang w:val="en-US"/>
              </w:rPr>
            </w:pPr>
            <w:r>
              <w:rPr>
                <w:lang w:val="en-US"/>
              </w:rPr>
              <w:t>5387.68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5CD4941">
            <w:pPr>
              <w:pStyle w:val="14"/>
              <w:widowControl/>
              <w:rPr>
                <w:lang w:val="en-US"/>
              </w:rPr>
            </w:pPr>
            <w:r>
              <w:rPr>
                <w:lang w:val="en-US"/>
              </w:rPr>
              <w:t>5387.68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38B8FA0">
            <w:pPr>
              <w:pStyle w:val="14"/>
              <w:widowControl/>
              <w:rPr>
                <w:lang w:val="en-US"/>
              </w:rPr>
            </w:pPr>
          </w:p>
        </w:tc>
      </w:tr>
      <w:tr w14:paraId="06236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BF2D3C5">
            <w:pPr>
              <w:pStyle w:val="12"/>
              <w:widowControl/>
              <w:rPr>
                <w:lang w:val="en-US"/>
              </w:rPr>
            </w:pPr>
            <w:r>
              <w:rPr>
                <w:lang w:val="en-US"/>
              </w:rPr>
              <w:t>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23A2B17A">
            <w:pPr>
              <w:pStyle w:val="13"/>
              <w:widowControl/>
              <w:rPr>
                <w:lang w:val="en-US"/>
              </w:rPr>
            </w:pPr>
            <w:r>
              <w:rPr>
                <w:lang w:val="en-US"/>
              </w:rPr>
              <w:t>30109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ED1A7D3">
            <w:pPr>
              <w:pStyle w:val="13"/>
              <w:widowControl/>
              <w:rPr>
                <w:lang w:val="en-US"/>
              </w:rPr>
            </w:pPr>
            <w:r>
              <w:rPr>
                <w:lang w:val="uk"/>
              </w:rPr>
              <w:t>职业年金缴费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A7E8C91">
            <w:pPr>
              <w:pStyle w:val="14"/>
              <w:widowControl/>
              <w:rPr>
                <w:lang w:val="en-US"/>
              </w:rPr>
            </w:pPr>
            <w:r>
              <w:rPr>
                <w:lang w:val="en-US"/>
              </w:rPr>
              <w:t>2218.01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BA90184">
            <w:pPr>
              <w:pStyle w:val="14"/>
              <w:widowControl/>
              <w:rPr>
                <w:lang w:val="en-US"/>
              </w:rPr>
            </w:pPr>
            <w:r>
              <w:rPr>
                <w:lang w:val="en-US"/>
              </w:rPr>
              <w:t>2218.01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BC5A6FC">
            <w:pPr>
              <w:pStyle w:val="14"/>
              <w:widowControl/>
              <w:rPr>
                <w:lang w:val="en-US"/>
              </w:rPr>
            </w:pPr>
          </w:p>
        </w:tc>
      </w:tr>
      <w:tr w14:paraId="68A8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3399DDF">
            <w:pPr>
              <w:pStyle w:val="12"/>
              <w:widowControl/>
              <w:rPr>
                <w:lang w:val="en-US"/>
              </w:rPr>
            </w:pPr>
            <w:r>
              <w:rPr>
                <w:lang w:val="en-US"/>
              </w:rPr>
              <w:t>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EFE1A04">
            <w:pPr>
              <w:pStyle w:val="13"/>
              <w:widowControl/>
              <w:rPr>
                <w:lang w:val="en-US"/>
              </w:rPr>
            </w:pPr>
            <w:r>
              <w:rPr>
                <w:lang w:val="en-US"/>
              </w:rPr>
              <w:t>30110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4A22F14">
            <w:pPr>
              <w:pStyle w:val="13"/>
              <w:widowControl/>
              <w:rPr>
                <w:lang w:val="en-US"/>
              </w:rPr>
            </w:pPr>
            <w:r>
              <w:rPr>
                <w:lang w:val="uk"/>
              </w:rPr>
              <w:t>职工基本医疗保险缴费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A207DA8">
            <w:pPr>
              <w:pStyle w:val="14"/>
              <w:widowControl/>
              <w:rPr>
                <w:lang w:val="en-US"/>
              </w:rPr>
            </w:pPr>
            <w:r>
              <w:rPr>
                <w:lang w:val="en-US"/>
              </w:rPr>
              <w:t>2065.67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952021E">
            <w:pPr>
              <w:pStyle w:val="14"/>
              <w:widowControl/>
              <w:rPr>
                <w:lang w:val="en-US"/>
              </w:rPr>
            </w:pPr>
            <w:r>
              <w:rPr>
                <w:lang w:val="en-US"/>
              </w:rPr>
              <w:t>2065.67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2F28B58">
            <w:pPr>
              <w:pStyle w:val="14"/>
              <w:widowControl/>
              <w:rPr>
                <w:lang w:val="en-US"/>
              </w:rPr>
            </w:pPr>
          </w:p>
        </w:tc>
      </w:tr>
      <w:tr w14:paraId="30681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D738E6E">
            <w:pPr>
              <w:pStyle w:val="12"/>
              <w:widowControl/>
              <w:rPr>
                <w:lang w:val="en-US"/>
              </w:rPr>
            </w:pPr>
            <w:r>
              <w:rPr>
                <w:lang w:val="en-US"/>
              </w:rPr>
              <w:t>10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6FF4DB00">
            <w:pPr>
              <w:pStyle w:val="13"/>
              <w:widowControl/>
              <w:rPr>
                <w:lang w:val="en-US"/>
              </w:rPr>
            </w:pPr>
            <w:r>
              <w:rPr>
                <w:lang w:val="en-US"/>
              </w:rPr>
              <w:t>30111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3FA3C26">
            <w:pPr>
              <w:pStyle w:val="13"/>
              <w:widowControl/>
              <w:rPr>
                <w:lang w:val="en-US"/>
              </w:rPr>
            </w:pPr>
            <w:r>
              <w:rPr>
                <w:lang w:val="uk"/>
              </w:rPr>
              <w:t>公务员医疗补助缴费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AF4EDB4">
            <w:pPr>
              <w:pStyle w:val="14"/>
              <w:widowControl/>
              <w:rPr>
                <w:lang w:val="en-US"/>
              </w:rPr>
            </w:pPr>
            <w:r>
              <w:rPr>
                <w:lang w:val="en-US"/>
              </w:rPr>
              <w:t>3024.91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84179F3">
            <w:pPr>
              <w:pStyle w:val="14"/>
              <w:widowControl/>
              <w:rPr>
                <w:lang w:val="en-US"/>
              </w:rPr>
            </w:pPr>
            <w:r>
              <w:rPr>
                <w:lang w:val="en-US"/>
              </w:rPr>
              <w:t>3024.91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DD3D72B">
            <w:pPr>
              <w:pStyle w:val="14"/>
              <w:widowControl/>
              <w:rPr>
                <w:lang w:val="en-US"/>
              </w:rPr>
            </w:pPr>
          </w:p>
        </w:tc>
      </w:tr>
      <w:tr w14:paraId="59CDF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A9782FD">
            <w:pPr>
              <w:pStyle w:val="12"/>
              <w:widowControl/>
              <w:rPr>
                <w:lang w:val="en-US"/>
              </w:rPr>
            </w:pPr>
            <w:r>
              <w:rPr>
                <w:lang w:val="en-US"/>
              </w:rPr>
              <w:t>11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AA4FE2C">
            <w:pPr>
              <w:pStyle w:val="13"/>
              <w:widowControl/>
              <w:rPr>
                <w:lang w:val="en-US"/>
              </w:rPr>
            </w:pPr>
            <w:r>
              <w:rPr>
                <w:lang w:val="en-US"/>
              </w:rPr>
              <w:t>30112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DF87DA9">
            <w:pPr>
              <w:pStyle w:val="13"/>
              <w:widowControl/>
              <w:rPr>
                <w:lang w:val="en-US"/>
              </w:rPr>
            </w:pPr>
            <w:r>
              <w:rPr>
                <w:lang w:val="uk"/>
              </w:rPr>
              <w:t>其他社会保障缴费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078CA04">
            <w:pPr>
              <w:pStyle w:val="14"/>
              <w:widowControl/>
              <w:rPr>
                <w:lang w:val="en-US"/>
              </w:rPr>
            </w:pPr>
            <w:r>
              <w:rPr>
                <w:lang w:val="en-US"/>
              </w:rPr>
              <w:t>392.06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2C4C325">
            <w:pPr>
              <w:pStyle w:val="14"/>
              <w:widowControl/>
              <w:rPr>
                <w:lang w:val="en-US"/>
              </w:rPr>
            </w:pPr>
            <w:r>
              <w:rPr>
                <w:lang w:val="en-US"/>
              </w:rPr>
              <w:t>392.06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DE44E60">
            <w:pPr>
              <w:pStyle w:val="14"/>
              <w:widowControl/>
              <w:rPr>
                <w:lang w:val="en-US"/>
              </w:rPr>
            </w:pPr>
          </w:p>
        </w:tc>
      </w:tr>
      <w:tr w14:paraId="3870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EC0C8F0">
            <w:pPr>
              <w:pStyle w:val="12"/>
              <w:widowControl/>
              <w:rPr>
                <w:lang w:val="en-US"/>
              </w:rPr>
            </w:pPr>
            <w:r>
              <w:rPr>
                <w:lang w:val="en-US"/>
              </w:rPr>
              <w:t>12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64984DC">
            <w:pPr>
              <w:pStyle w:val="13"/>
              <w:widowControl/>
              <w:rPr>
                <w:lang w:val="en-US"/>
              </w:rPr>
            </w:pPr>
            <w:r>
              <w:rPr>
                <w:lang w:val="en-US"/>
              </w:rPr>
              <w:t>30113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EED0A2E">
            <w:pPr>
              <w:pStyle w:val="13"/>
              <w:widowControl/>
              <w:rPr>
                <w:lang w:val="en-US"/>
              </w:rPr>
            </w:pPr>
            <w:r>
              <w:rPr>
                <w:lang w:val="uk"/>
              </w:rPr>
              <w:t>住房公积金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ED968A8">
            <w:pPr>
              <w:pStyle w:val="14"/>
              <w:widowControl/>
              <w:rPr>
                <w:lang w:val="en-US"/>
              </w:rPr>
            </w:pPr>
            <w:r>
              <w:rPr>
                <w:lang w:val="en-US"/>
              </w:rPr>
              <w:t>4354.98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C14A381">
            <w:pPr>
              <w:pStyle w:val="14"/>
              <w:widowControl/>
              <w:rPr>
                <w:lang w:val="en-US"/>
              </w:rPr>
            </w:pPr>
            <w:r>
              <w:rPr>
                <w:lang w:val="en-US"/>
              </w:rPr>
              <w:t>4354.98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1366176">
            <w:pPr>
              <w:pStyle w:val="14"/>
              <w:widowControl/>
              <w:rPr>
                <w:lang w:val="en-US"/>
              </w:rPr>
            </w:pPr>
          </w:p>
        </w:tc>
      </w:tr>
      <w:tr w14:paraId="3D4BD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064A9BD">
            <w:pPr>
              <w:pStyle w:val="12"/>
              <w:widowControl/>
              <w:rPr>
                <w:lang w:val="en-US"/>
              </w:rPr>
            </w:pPr>
            <w:r>
              <w:rPr>
                <w:lang w:val="en-US"/>
              </w:rPr>
              <w:t>13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234ABA62">
            <w:pPr>
              <w:pStyle w:val="13"/>
              <w:widowControl/>
              <w:rPr>
                <w:lang w:val="en-US"/>
              </w:rPr>
            </w:pPr>
            <w:r>
              <w:rPr>
                <w:lang w:val="en-US"/>
              </w:rPr>
              <w:t>30199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0012907">
            <w:pPr>
              <w:pStyle w:val="13"/>
              <w:widowControl/>
              <w:rPr>
                <w:lang w:val="en-US"/>
              </w:rPr>
            </w:pPr>
            <w:r>
              <w:rPr>
                <w:lang w:val="uk"/>
              </w:rPr>
              <w:t>其他工资福利支出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F93AA2D">
            <w:pPr>
              <w:pStyle w:val="14"/>
              <w:widowControl/>
              <w:rPr>
                <w:lang w:val="en-US"/>
              </w:rPr>
            </w:pPr>
            <w:r>
              <w:rPr>
                <w:lang w:val="en-US"/>
              </w:rPr>
              <w:t>683.42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EB06D7C">
            <w:pPr>
              <w:pStyle w:val="14"/>
              <w:widowControl/>
              <w:rPr>
                <w:lang w:val="en-US"/>
              </w:rPr>
            </w:pPr>
            <w:r>
              <w:rPr>
                <w:lang w:val="en-US"/>
              </w:rPr>
              <w:t>683.42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DF1ACEF">
            <w:pPr>
              <w:pStyle w:val="14"/>
              <w:widowControl/>
              <w:rPr>
                <w:lang w:val="en-US"/>
              </w:rPr>
            </w:pPr>
          </w:p>
        </w:tc>
      </w:tr>
      <w:tr w14:paraId="4795F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A283513">
            <w:pPr>
              <w:pStyle w:val="12"/>
              <w:widowControl/>
              <w:rPr>
                <w:lang w:val="en-US"/>
              </w:rPr>
            </w:pPr>
            <w:r>
              <w:rPr>
                <w:lang w:val="en-US"/>
              </w:rPr>
              <w:t>14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687F778">
            <w:pPr>
              <w:pStyle w:val="13"/>
              <w:widowControl/>
              <w:rPr>
                <w:lang w:val="en-US"/>
              </w:rPr>
            </w:pPr>
            <w:r>
              <w:rPr>
                <w:lang w:val="en-US"/>
              </w:rPr>
              <w:t>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E5580F0">
            <w:pPr>
              <w:pStyle w:val="13"/>
              <w:widowControl/>
              <w:rPr>
                <w:lang w:val="en-US"/>
              </w:rPr>
            </w:pPr>
            <w:r>
              <w:rPr>
                <w:lang w:val="uk"/>
              </w:rPr>
              <w:t>商品和服务支出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3BB37E1">
            <w:pPr>
              <w:pStyle w:val="14"/>
              <w:widowControl/>
              <w:rPr>
                <w:lang w:val="en-US"/>
              </w:rPr>
            </w:pPr>
            <w:r>
              <w:rPr>
                <w:lang w:val="en-US"/>
              </w:rPr>
              <w:t>2723.04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BBFEDD6">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7FC4EBF">
            <w:pPr>
              <w:pStyle w:val="14"/>
              <w:widowControl/>
              <w:rPr>
                <w:lang w:val="en-US"/>
              </w:rPr>
            </w:pPr>
            <w:r>
              <w:rPr>
                <w:lang w:val="en-US"/>
              </w:rPr>
              <w:t>2723.04</w:t>
            </w:r>
          </w:p>
        </w:tc>
      </w:tr>
      <w:tr w14:paraId="43CC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4E16B2D">
            <w:pPr>
              <w:pStyle w:val="12"/>
              <w:widowControl/>
              <w:rPr>
                <w:lang w:val="en-US"/>
              </w:rPr>
            </w:pPr>
            <w:r>
              <w:rPr>
                <w:lang w:val="en-US"/>
              </w:rPr>
              <w:t>15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9D706DC">
            <w:pPr>
              <w:pStyle w:val="13"/>
              <w:widowControl/>
              <w:rPr>
                <w:lang w:val="en-US"/>
              </w:rPr>
            </w:pPr>
            <w:r>
              <w:rPr>
                <w:lang w:val="en-US"/>
              </w:rPr>
              <w:t>30201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078B498">
            <w:pPr>
              <w:pStyle w:val="13"/>
              <w:widowControl/>
              <w:rPr>
                <w:lang w:val="en-US"/>
              </w:rPr>
            </w:pPr>
            <w:r>
              <w:rPr>
                <w:lang w:val="uk"/>
              </w:rPr>
              <w:t>办公费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6B61D53">
            <w:pPr>
              <w:pStyle w:val="14"/>
              <w:widowControl/>
              <w:rPr>
                <w:lang w:val="en-US"/>
              </w:rPr>
            </w:pPr>
            <w:r>
              <w:rPr>
                <w:lang w:val="en-US"/>
              </w:rPr>
              <w:t>141.96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D0DB4FF">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ADCCD75">
            <w:pPr>
              <w:pStyle w:val="14"/>
              <w:widowControl/>
              <w:rPr>
                <w:lang w:val="en-US"/>
              </w:rPr>
            </w:pPr>
            <w:r>
              <w:rPr>
                <w:lang w:val="en-US"/>
              </w:rPr>
              <w:t>141.96</w:t>
            </w:r>
          </w:p>
        </w:tc>
      </w:tr>
      <w:tr w14:paraId="397D8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97E9684">
            <w:pPr>
              <w:pStyle w:val="12"/>
              <w:widowControl/>
              <w:rPr>
                <w:lang w:val="en-US"/>
              </w:rPr>
            </w:pPr>
            <w:r>
              <w:rPr>
                <w:lang w:val="en-US"/>
              </w:rPr>
              <w:t>16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BCE2915">
            <w:pPr>
              <w:pStyle w:val="13"/>
              <w:widowControl/>
              <w:rPr>
                <w:lang w:val="en-US"/>
              </w:rPr>
            </w:pPr>
            <w:r>
              <w:rPr>
                <w:lang w:val="en-US"/>
              </w:rPr>
              <w:t>30202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0141E60">
            <w:pPr>
              <w:pStyle w:val="13"/>
              <w:widowControl/>
              <w:rPr>
                <w:lang w:val="en-US"/>
              </w:rPr>
            </w:pPr>
            <w:r>
              <w:rPr>
                <w:lang w:val="uk"/>
              </w:rPr>
              <w:t>印刷费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E8C55AA">
            <w:pPr>
              <w:pStyle w:val="14"/>
              <w:widowControl/>
              <w:rPr>
                <w:lang w:val="en-US"/>
              </w:rPr>
            </w:pPr>
            <w:r>
              <w:rPr>
                <w:lang w:val="en-US"/>
              </w:rPr>
              <w:t>19.00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1B6503D">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F5773B3">
            <w:pPr>
              <w:pStyle w:val="14"/>
              <w:widowControl/>
              <w:rPr>
                <w:lang w:val="en-US"/>
              </w:rPr>
            </w:pPr>
            <w:r>
              <w:rPr>
                <w:lang w:val="en-US"/>
              </w:rPr>
              <w:t>19.00</w:t>
            </w:r>
          </w:p>
        </w:tc>
      </w:tr>
      <w:tr w14:paraId="64F5A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9354683">
            <w:pPr>
              <w:pStyle w:val="12"/>
              <w:widowControl/>
              <w:rPr>
                <w:lang w:val="en-US"/>
              </w:rPr>
            </w:pPr>
            <w:r>
              <w:rPr>
                <w:lang w:val="en-US"/>
              </w:rPr>
              <w:t>17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C79E2E2">
            <w:pPr>
              <w:pStyle w:val="13"/>
              <w:widowControl/>
              <w:rPr>
                <w:lang w:val="en-US"/>
              </w:rPr>
            </w:pPr>
            <w:r>
              <w:rPr>
                <w:lang w:val="en-US"/>
              </w:rPr>
              <w:t>30205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C5DD748">
            <w:pPr>
              <w:pStyle w:val="13"/>
              <w:widowControl/>
              <w:rPr>
                <w:lang w:val="en-US"/>
              </w:rPr>
            </w:pPr>
            <w:r>
              <w:rPr>
                <w:lang w:val="uk"/>
              </w:rPr>
              <w:t>水费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8D009D0">
            <w:pPr>
              <w:pStyle w:val="14"/>
              <w:widowControl/>
              <w:rPr>
                <w:lang w:val="en-US"/>
              </w:rPr>
            </w:pPr>
            <w:r>
              <w:rPr>
                <w:lang w:val="en-US"/>
              </w:rPr>
              <w:t>21.19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D9E08F2">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9BA3E87">
            <w:pPr>
              <w:pStyle w:val="14"/>
              <w:widowControl/>
              <w:rPr>
                <w:lang w:val="en-US"/>
              </w:rPr>
            </w:pPr>
            <w:r>
              <w:rPr>
                <w:lang w:val="en-US"/>
              </w:rPr>
              <w:t>21.19</w:t>
            </w:r>
          </w:p>
        </w:tc>
      </w:tr>
      <w:tr w14:paraId="056B2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69A72B8">
            <w:pPr>
              <w:pStyle w:val="12"/>
              <w:widowControl/>
              <w:rPr>
                <w:lang w:val="en-US"/>
              </w:rPr>
            </w:pPr>
            <w:r>
              <w:rPr>
                <w:lang w:val="en-US"/>
              </w:rPr>
              <w:t>18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CA8900A">
            <w:pPr>
              <w:pStyle w:val="13"/>
              <w:widowControl/>
              <w:rPr>
                <w:lang w:val="en-US"/>
              </w:rPr>
            </w:pPr>
            <w:r>
              <w:rPr>
                <w:lang w:val="en-US"/>
              </w:rPr>
              <w:t>30206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0406C56">
            <w:pPr>
              <w:pStyle w:val="13"/>
              <w:widowControl/>
              <w:rPr>
                <w:lang w:val="en-US"/>
              </w:rPr>
            </w:pPr>
            <w:r>
              <w:rPr>
                <w:lang w:val="uk"/>
              </w:rPr>
              <w:t>电费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B0E729C">
            <w:pPr>
              <w:pStyle w:val="14"/>
              <w:widowControl/>
              <w:rPr>
                <w:lang w:val="en-US"/>
              </w:rPr>
            </w:pPr>
            <w:r>
              <w:rPr>
                <w:lang w:val="en-US"/>
              </w:rPr>
              <w:t>94.70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80C86B3">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315B730">
            <w:pPr>
              <w:pStyle w:val="14"/>
              <w:widowControl/>
              <w:rPr>
                <w:lang w:val="en-US"/>
              </w:rPr>
            </w:pPr>
            <w:r>
              <w:rPr>
                <w:lang w:val="en-US"/>
              </w:rPr>
              <w:t>94.70</w:t>
            </w:r>
          </w:p>
        </w:tc>
      </w:tr>
      <w:tr w14:paraId="1A42E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40B9CE5">
            <w:pPr>
              <w:pStyle w:val="12"/>
              <w:widowControl/>
              <w:rPr>
                <w:lang w:val="en-US"/>
              </w:rPr>
            </w:pPr>
            <w:r>
              <w:rPr>
                <w:lang w:val="en-US"/>
              </w:rPr>
              <w:t>19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ECF7838">
            <w:pPr>
              <w:pStyle w:val="13"/>
              <w:widowControl/>
              <w:rPr>
                <w:lang w:val="en-US"/>
              </w:rPr>
            </w:pPr>
            <w:r>
              <w:rPr>
                <w:lang w:val="en-US"/>
              </w:rPr>
              <w:t>30207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CDEA28F">
            <w:pPr>
              <w:pStyle w:val="13"/>
              <w:widowControl/>
              <w:rPr>
                <w:lang w:val="en-US"/>
              </w:rPr>
            </w:pPr>
            <w:r>
              <w:rPr>
                <w:lang w:val="uk"/>
              </w:rPr>
              <w:t>邮电费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129EE3B">
            <w:pPr>
              <w:pStyle w:val="14"/>
              <w:widowControl/>
              <w:rPr>
                <w:lang w:val="en-US"/>
              </w:rPr>
            </w:pPr>
            <w:r>
              <w:rPr>
                <w:lang w:val="en-US"/>
              </w:rPr>
              <w:t>403.26</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5289789">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F933E13">
            <w:pPr>
              <w:pStyle w:val="14"/>
              <w:widowControl/>
              <w:rPr>
                <w:lang w:val="en-US"/>
              </w:rPr>
            </w:pPr>
            <w:r>
              <w:rPr>
                <w:lang w:val="en-US"/>
              </w:rPr>
              <w:t>403.26</w:t>
            </w:r>
          </w:p>
        </w:tc>
      </w:tr>
      <w:tr w14:paraId="6E9E8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9A8F538">
            <w:pPr>
              <w:pStyle w:val="12"/>
              <w:widowControl/>
              <w:rPr>
                <w:lang w:val="en-US"/>
              </w:rPr>
            </w:pPr>
            <w:r>
              <w:rPr>
                <w:lang w:val="en-US"/>
              </w:rPr>
              <w:t>20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F316BC0">
            <w:pPr>
              <w:pStyle w:val="13"/>
              <w:widowControl/>
              <w:rPr>
                <w:lang w:val="en-US"/>
              </w:rPr>
            </w:pPr>
            <w:r>
              <w:rPr>
                <w:lang w:val="en-US"/>
              </w:rPr>
              <w:t>30208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2FE7DD8">
            <w:pPr>
              <w:pStyle w:val="13"/>
              <w:widowControl/>
              <w:rPr>
                <w:lang w:val="en-US"/>
              </w:rPr>
            </w:pPr>
            <w:r>
              <w:rPr>
                <w:lang w:val="uk"/>
              </w:rPr>
              <w:t>取暖费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63F5A3D">
            <w:pPr>
              <w:pStyle w:val="14"/>
              <w:widowControl/>
              <w:rPr>
                <w:lang w:val="en-US"/>
              </w:rPr>
            </w:pPr>
            <w:r>
              <w:rPr>
                <w:lang w:val="en-US"/>
              </w:rPr>
              <w:t>591.22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BAAC5B7">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19C4757">
            <w:pPr>
              <w:pStyle w:val="14"/>
              <w:widowControl/>
              <w:rPr>
                <w:lang w:val="en-US"/>
              </w:rPr>
            </w:pPr>
            <w:r>
              <w:rPr>
                <w:lang w:val="en-US"/>
              </w:rPr>
              <w:t>591.22</w:t>
            </w:r>
          </w:p>
        </w:tc>
      </w:tr>
      <w:tr w14:paraId="0C7AD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DA4F35B">
            <w:pPr>
              <w:pStyle w:val="12"/>
              <w:widowControl/>
              <w:rPr>
                <w:lang w:val="en-US"/>
              </w:rPr>
            </w:pPr>
            <w:r>
              <w:rPr>
                <w:lang w:val="en-US"/>
              </w:rPr>
              <w:t>21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3A5338B">
            <w:pPr>
              <w:pStyle w:val="13"/>
              <w:widowControl/>
              <w:rPr>
                <w:lang w:val="en-US"/>
              </w:rPr>
            </w:pPr>
            <w:r>
              <w:rPr>
                <w:lang w:val="en-US"/>
              </w:rPr>
              <w:t>30209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314FB8E">
            <w:pPr>
              <w:pStyle w:val="13"/>
              <w:widowControl/>
              <w:rPr>
                <w:lang w:val="en-US"/>
              </w:rPr>
            </w:pPr>
            <w:r>
              <w:rPr>
                <w:lang w:val="uk"/>
              </w:rPr>
              <w:t>物业管理费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39A43C6">
            <w:pPr>
              <w:pStyle w:val="14"/>
              <w:widowControl/>
              <w:rPr>
                <w:lang w:val="en-US"/>
              </w:rPr>
            </w:pPr>
            <w:r>
              <w:rPr>
                <w:lang w:val="en-US"/>
              </w:rPr>
              <w:t>30.00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03B366E">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F181E3F">
            <w:pPr>
              <w:pStyle w:val="14"/>
              <w:widowControl/>
              <w:rPr>
                <w:lang w:val="en-US"/>
              </w:rPr>
            </w:pPr>
            <w:r>
              <w:rPr>
                <w:lang w:val="en-US"/>
              </w:rPr>
              <w:t>30.00</w:t>
            </w:r>
          </w:p>
        </w:tc>
      </w:tr>
      <w:tr w14:paraId="2DF9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6C9D168">
            <w:pPr>
              <w:pStyle w:val="12"/>
              <w:widowControl/>
              <w:rPr>
                <w:lang w:val="en-US"/>
              </w:rPr>
            </w:pPr>
            <w:r>
              <w:rPr>
                <w:lang w:val="en-US"/>
              </w:rPr>
              <w:t>22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B7C75B6">
            <w:pPr>
              <w:pStyle w:val="13"/>
              <w:widowControl/>
              <w:rPr>
                <w:lang w:val="en-US"/>
              </w:rPr>
            </w:pPr>
            <w:r>
              <w:rPr>
                <w:lang w:val="en-US"/>
              </w:rPr>
              <w:t>30211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3980606">
            <w:pPr>
              <w:pStyle w:val="13"/>
              <w:widowControl/>
              <w:rPr>
                <w:lang w:val="en-US"/>
              </w:rPr>
            </w:pPr>
            <w:r>
              <w:rPr>
                <w:lang w:val="uk"/>
              </w:rPr>
              <w:t>差旅费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462CC95">
            <w:pPr>
              <w:pStyle w:val="14"/>
              <w:widowControl/>
              <w:rPr>
                <w:lang w:val="en-US"/>
              </w:rPr>
            </w:pPr>
            <w:r>
              <w:rPr>
                <w:lang w:val="en-US"/>
              </w:rPr>
              <w:t>62.85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B15D12E">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408DC24">
            <w:pPr>
              <w:pStyle w:val="14"/>
              <w:widowControl/>
              <w:rPr>
                <w:lang w:val="en-US"/>
              </w:rPr>
            </w:pPr>
            <w:r>
              <w:rPr>
                <w:lang w:val="en-US"/>
              </w:rPr>
              <w:t>62.85</w:t>
            </w:r>
          </w:p>
        </w:tc>
      </w:tr>
      <w:tr w14:paraId="179C7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D8C68F1">
            <w:pPr>
              <w:pStyle w:val="12"/>
              <w:widowControl/>
              <w:rPr>
                <w:lang w:val="en-US"/>
              </w:rPr>
            </w:pPr>
            <w:r>
              <w:rPr>
                <w:lang w:val="en-US"/>
              </w:rPr>
              <w:t>23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A2E8553">
            <w:pPr>
              <w:pStyle w:val="13"/>
              <w:widowControl/>
              <w:rPr>
                <w:lang w:val="en-US"/>
              </w:rPr>
            </w:pPr>
            <w:r>
              <w:rPr>
                <w:lang w:val="en-US"/>
              </w:rPr>
              <w:t>30213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9CB7D3A">
            <w:pPr>
              <w:pStyle w:val="13"/>
              <w:widowControl/>
              <w:rPr>
                <w:lang w:val="en-US"/>
              </w:rPr>
            </w:pPr>
            <w:r>
              <w:rPr>
                <w:lang w:val="uk"/>
              </w:rPr>
              <w:t>维修</w:t>
            </w:r>
            <w:r>
              <w:rPr>
                <w:lang w:val="en-US"/>
              </w:rPr>
              <w:t>(</w:t>
            </w:r>
            <w:r>
              <w:rPr>
                <w:lang w:val="uk"/>
              </w:rPr>
              <w:t>护</w:t>
            </w:r>
            <w:r>
              <w:rPr>
                <w:lang w:val="en-US"/>
              </w:rPr>
              <w:t>)</w:t>
            </w:r>
            <w:r>
              <w:rPr>
                <w:lang w:val="uk"/>
              </w:rPr>
              <w:t>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FAC2F2E">
            <w:pPr>
              <w:pStyle w:val="14"/>
              <w:widowControl/>
              <w:rPr>
                <w:lang w:val="en-US"/>
              </w:rPr>
            </w:pPr>
            <w:r>
              <w:rPr>
                <w:lang w:val="en-US"/>
              </w:rPr>
              <w:t>6</w:t>
            </w:r>
            <w:r>
              <w:rPr>
                <w:rFonts w:hint="eastAsia"/>
                <w:lang w:val="en-US" w:eastAsia="zh-CN"/>
              </w:rPr>
              <w:t>5.5</w:t>
            </w:r>
            <w:r>
              <w:rPr>
                <w:lang w:val="en-US"/>
              </w:rPr>
              <w:t>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8B078B2">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339B923">
            <w:pPr>
              <w:pStyle w:val="14"/>
              <w:widowControl/>
              <w:rPr>
                <w:lang w:val="en-US"/>
              </w:rPr>
            </w:pPr>
            <w:r>
              <w:rPr>
                <w:lang w:val="en-US"/>
              </w:rPr>
              <w:t>6</w:t>
            </w:r>
            <w:r>
              <w:rPr>
                <w:rFonts w:hint="eastAsia"/>
                <w:lang w:val="en-US" w:eastAsia="zh-CN"/>
              </w:rPr>
              <w:t>5.5</w:t>
            </w:r>
            <w:r>
              <w:rPr>
                <w:lang w:val="en-US"/>
              </w:rPr>
              <w:t>8</w:t>
            </w:r>
          </w:p>
        </w:tc>
      </w:tr>
      <w:tr w14:paraId="7A77F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4D02822">
            <w:pPr>
              <w:pStyle w:val="12"/>
              <w:widowControl/>
              <w:rPr>
                <w:lang w:val="en-US"/>
              </w:rPr>
            </w:pPr>
            <w:r>
              <w:rPr>
                <w:lang w:val="en-US"/>
              </w:rPr>
              <w:t>24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6D9080B">
            <w:pPr>
              <w:pStyle w:val="13"/>
              <w:widowControl/>
              <w:rPr>
                <w:lang w:val="en-US"/>
              </w:rPr>
            </w:pPr>
            <w:r>
              <w:rPr>
                <w:lang w:val="en-US"/>
              </w:rPr>
              <w:t>30214</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209530A">
            <w:pPr>
              <w:pStyle w:val="13"/>
              <w:widowControl/>
              <w:rPr>
                <w:lang w:val="en-US"/>
              </w:rPr>
            </w:pPr>
            <w:r>
              <w:rPr>
                <w:lang w:val="uk"/>
              </w:rPr>
              <w:t>租赁费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5195FBB">
            <w:pPr>
              <w:pStyle w:val="14"/>
              <w:widowControl/>
              <w:rPr>
                <w:lang w:val="en-US"/>
              </w:rPr>
            </w:pPr>
            <w:r>
              <w:rPr>
                <w:lang w:val="en-US"/>
              </w:rPr>
              <w:t>2.50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0AE944D">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6B181A1">
            <w:pPr>
              <w:pStyle w:val="14"/>
              <w:widowControl/>
              <w:rPr>
                <w:lang w:val="en-US"/>
              </w:rPr>
            </w:pPr>
            <w:r>
              <w:rPr>
                <w:lang w:val="en-US"/>
              </w:rPr>
              <w:t>2.50</w:t>
            </w:r>
          </w:p>
        </w:tc>
      </w:tr>
      <w:tr w14:paraId="51410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E81AAF0">
            <w:pPr>
              <w:pStyle w:val="12"/>
              <w:widowControl/>
              <w:rPr>
                <w:lang w:val="en-US"/>
              </w:rPr>
            </w:pPr>
            <w:r>
              <w:rPr>
                <w:lang w:val="en-US"/>
              </w:rPr>
              <w:t>25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A198F3D">
            <w:pPr>
              <w:pStyle w:val="13"/>
              <w:widowControl/>
              <w:rPr>
                <w:lang w:val="en-US"/>
              </w:rPr>
            </w:pPr>
            <w:r>
              <w:rPr>
                <w:lang w:val="en-US"/>
              </w:rPr>
              <w:t>30216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5DA0E2CC">
            <w:pPr>
              <w:pStyle w:val="13"/>
              <w:widowControl/>
              <w:rPr>
                <w:lang w:val="en-US"/>
              </w:rPr>
            </w:pPr>
            <w:r>
              <w:rPr>
                <w:lang w:val="uk"/>
              </w:rPr>
              <w:t>培训费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C7F48A5">
            <w:pPr>
              <w:pStyle w:val="14"/>
              <w:widowControl/>
              <w:rPr>
                <w:lang w:val="en-US"/>
              </w:rPr>
            </w:pPr>
            <w:r>
              <w:rPr>
                <w:lang w:val="en-US"/>
              </w:rPr>
              <w:t>22.00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15F22EC">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A42E095">
            <w:pPr>
              <w:pStyle w:val="14"/>
              <w:widowControl/>
              <w:rPr>
                <w:lang w:val="en-US"/>
              </w:rPr>
            </w:pPr>
            <w:r>
              <w:rPr>
                <w:lang w:val="en-US"/>
              </w:rPr>
              <w:t>22.00</w:t>
            </w:r>
          </w:p>
        </w:tc>
      </w:tr>
      <w:tr w14:paraId="5C432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BF57DC0">
            <w:pPr>
              <w:pStyle w:val="12"/>
              <w:widowControl/>
              <w:rPr>
                <w:lang w:val="en-US"/>
              </w:rPr>
            </w:pPr>
            <w:r>
              <w:rPr>
                <w:lang w:val="en-US"/>
              </w:rPr>
              <w:t>26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E2D9063">
            <w:pPr>
              <w:pStyle w:val="13"/>
              <w:widowControl/>
              <w:rPr>
                <w:lang w:val="en-US"/>
              </w:rPr>
            </w:pPr>
            <w:r>
              <w:rPr>
                <w:lang w:val="en-US"/>
              </w:rPr>
              <w:t>30217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F63D4E1">
            <w:pPr>
              <w:pStyle w:val="13"/>
              <w:widowControl/>
              <w:rPr>
                <w:lang w:val="en-US"/>
              </w:rPr>
            </w:pPr>
            <w:r>
              <w:rPr>
                <w:lang w:val="uk"/>
              </w:rPr>
              <w:t>公务接待费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5D8C033">
            <w:pPr>
              <w:pStyle w:val="14"/>
              <w:widowControl/>
              <w:rPr>
                <w:lang w:val="en-US"/>
              </w:rPr>
            </w:pPr>
            <w:r>
              <w:rPr>
                <w:lang w:val="en-US"/>
              </w:rPr>
              <w:t>0.30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04DDA53">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A5DBF95">
            <w:pPr>
              <w:pStyle w:val="14"/>
              <w:widowControl/>
              <w:rPr>
                <w:lang w:val="en-US"/>
              </w:rPr>
            </w:pPr>
            <w:r>
              <w:rPr>
                <w:lang w:val="en-US"/>
              </w:rPr>
              <w:t>0.30</w:t>
            </w:r>
          </w:p>
        </w:tc>
      </w:tr>
      <w:tr w14:paraId="48082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4E41660">
            <w:pPr>
              <w:pStyle w:val="12"/>
              <w:widowControl/>
              <w:rPr>
                <w:lang w:val="en-US"/>
              </w:rPr>
            </w:pPr>
            <w:r>
              <w:rPr>
                <w:lang w:val="en-US"/>
              </w:rPr>
              <w:t>27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2EEF71F">
            <w:pPr>
              <w:pStyle w:val="13"/>
              <w:widowControl/>
              <w:rPr>
                <w:lang w:val="en-US"/>
              </w:rPr>
            </w:pPr>
            <w:r>
              <w:rPr>
                <w:lang w:val="en-US"/>
              </w:rPr>
              <w:t>30218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4D17218">
            <w:pPr>
              <w:pStyle w:val="13"/>
              <w:widowControl/>
              <w:rPr>
                <w:lang w:val="en-US"/>
              </w:rPr>
            </w:pPr>
            <w:r>
              <w:rPr>
                <w:lang w:val="uk"/>
              </w:rPr>
              <w:t>专用材料费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FEF9B5E">
            <w:pPr>
              <w:pStyle w:val="14"/>
              <w:widowControl/>
              <w:rPr>
                <w:lang w:val="en-US"/>
              </w:rPr>
            </w:pPr>
            <w:r>
              <w:rPr>
                <w:lang w:val="en-US"/>
              </w:rPr>
              <w:t>50.80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4D63CB3">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D9D4A21">
            <w:pPr>
              <w:pStyle w:val="14"/>
              <w:widowControl/>
              <w:rPr>
                <w:lang w:val="en-US"/>
              </w:rPr>
            </w:pPr>
            <w:r>
              <w:rPr>
                <w:lang w:val="en-US"/>
              </w:rPr>
              <w:t>50.80</w:t>
            </w:r>
          </w:p>
        </w:tc>
      </w:tr>
      <w:tr w14:paraId="0A176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AD9F03E">
            <w:pPr>
              <w:pStyle w:val="12"/>
              <w:widowControl/>
              <w:rPr>
                <w:lang w:val="en-US"/>
              </w:rPr>
            </w:pPr>
            <w:r>
              <w:rPr>
                <w:lang w:val="en-US"/>
              </w:rPr>
              <w:t>28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AE6A61E">
            <w:pPr>
              <w:pStyle w:val="13"/>
              <w:widowControl/>
              <w:rPr>
                <w:lang w:val="en-US"/>
              </w:rPr>
            </w:pPr>
            <w:r>
              <w:rPr>
                <w:lang w:val="en-US"/>
              </w:rPr>
              <w:t>30226</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982C4ED">
            <w:pPr>
              <w:pStyle w:val="13"/>
              <w:widowControl/>
              <w:rPr>
                <w:lang w:val="en-US"/>
              </w:rPr>
            </w:pPr>
            <w:r>
              <w:rPr>
                <w:lang w:val="uk"/>
              </w:rPr>
              <w:t>劳务费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C1FB114">
            <w:pPr>
              <w:pStyle w:val="14"/>
              <w:widowControl/>
              <w:rPr>
                <w:lang w:val="en-US"/>
              </w:rPr>
            </w:pPr>
            <w:r>
              <w:rPr>
                <w:lang w:val="en-US"/>
              </w:rPr>
              <w:t>28.50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5AFC2A0">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16FDA56">
            <w:pPr>
              <w:pStyle w:val="14"/>
              <w:widowControl/>
              <w:rPr>
                <w:lang w:val="en-US"/>
              </w:rPr>
            </w:pPr>
            <w:r>
              <w:rPr>
                <w:lang w:val="en-US"/>
              </w:rPr>
              <w:t>28.50</w:t>
            </w:r>
          </w:p>
        </w:tc>
      </w:tr>
      <w:tr w14:paraId="135B8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E801841">
            <w:pPr>
              <w:pStyle w:val="12"/>
              <w:widowControl/>
              <w:rPr>
                <w:lang w:val="en-US"/>
              </w:rPr>
            </w:pPr>
            <w:r>
              <w:rPr>
                <w:lang w:val="en-US"/>
              </w:rPr>
              <w:t>29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7BA2F3A">
            <w:pPr>
              <w:pStyle w:val="13"/>
              <w:widowControl/>
              <w:rPr>
                <w:lang w:val="en-US"/>
              </w:rPr>
            </w:pPr>
            <w:r>
              <w:rPr>
                <w:lang w:val="en-US"/>
              </w:rPr>
              <w:t>30227</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BD62622">
            <w:pPr>
              <w:pStyle w:val="13"/>
              <w:widowControl/>
              <w:rPr>
                <w:lang w:val="en-US"/>
              </w:rPr>
            </w:pPr>
            <w:r>
              <w:rPr>
                <w:lang w:val="uk"/>
              </w:rPr>
              <w:t>委托业务费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73B3632">
            <w:pPr>
              <w:pStyle w:val="14"/>
              <w:widowControl/>
              <w:rPr>
                <w:lang w:val="en-US"/>
              </w:rPr>
            </w:pPr>
            <w:r>
              <w:rPr>
                <w:lang w:val="en-US"/>
              </w:rPr>
              <w:t>15.00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6C72567">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592BDE3">
            <w:pPr>
              <w:pStyle w:val="14"/>
              <w:widowControl/>
              <w:rPr>
                <w:lang w:val="en-US"/>
              </w:rPr>
            </w:pPr>
            <w:r>
              <w:rPr>
                <w:lang w:val="en-US"/>
              </w:rPr>
              <w:t>15.00</w:t>
            </w:r>
          </w:p>
        </w:tc>
      </w:tr>
      <w:tr w14:paraId="3D57B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922580B">
            <w:pPr>
              <w:pStyle w:val="12"/>
              <w:widowControl/>
              <w:rPr>
                <w:lang w:val="en-US"/>
              </w:rPr>
            </w:pPr>
            <w:r>
              <w:rPr>
                <w:lang w:val="en-US"/>
              </w:rPr>
              <w:t>30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9971CBC">
            <w:pPr>
              <w:pStyle w:val="13"/>
              <w:widowControl/>
              <w:rPr>
                <w:lang w:val="en-US"/>
              </w:rPr>
            </w:pPr>
            <w:r>
              <w:rPr>
                <w:lang w:val="en-US"/>
              </w:rPr>
              <w:t>30228</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C095CB7">
            <w:pPr>
              <w:pStyle w:val="13"/>
              <w:widowControl/>
              <w:rPr>
                <w:lang w:val="en-US"/>
              </w:rPr>
            </w:pPr>
            <w:r>
              <w:rPr>
                <w:lang w:val="uk"/>
              </w:rPr>
              <w:t>工会经费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929312E">
            <w:pPr>
              <w:pStyle w:val="14"/>
              <w:widowControl/>
              <w:rPr>
                <w:lang w:val="en-US"/>
              </w:rPr>
            </w:pPr>
            <w:r>
              <w:rPr>
                <w:lang w:val="en-US"/>
              </w:rPr>
              <w:t>492.67</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2102298">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052F8A8">
            <w:pPr>
              <w:pStyle w:val="14"/>
              <w:widowControl/>
              <w:rPr>
                <w:lang w:val="en-US"/>
              </w:rPr>
            </w:pPr>
            <w:r>
              <w:rPr>
                <w:lang w:val="en-US"/>
              </w:rPr>
              <w:t>492.67</w:t>
            </w:r>
          </w:p>
        </w:tc>
      </w:tr>
      <w:tr w14:paraId="490B9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18C4477">
            <w:pPr>
              <w:pStyle w:val="12"/>
              <w:widowControl/>
              <w:rPr>
                <w:lang w:val="en-US"/>
              </w:rPr>
            </w:pPr>
            <w:r>
              <w:rPr>
                <w:lang w:val="en-US"/>
              </w:rPr>
              <w:t>31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01292E89">
            <w:pPr>
              <w:pStyle w:val="13"/>
              <w:widowControl/>
              <w:rPr>
                <w:lang w:val="en-US"/>
              </w:rPr>
            </w:pPr>
            <w:r>
              <w:rPr>
                <w:lang w:val="en-US"/>
              </w:rPr>
              <w:t>30229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2653F22">
            <w:pPr>
              <w:pStyle w:val="13"/>
              <w:widowControl/>
              <w:rPr>
                <w:lang w:val="en-US"/>
              </w:rPr>
            </w:pPr>
            <w:r>
              <w:rPr>
                <w:lang w:val="uk"/>
              </w:rPr>
              <w:t>福利费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E5B8F67">
            <w:pPr>
              <w:pStyle w:val="14"/>
              <w:widowControl/>
              <w:rPr>
                <w:lang w:val="en-US"/>
              </w:rPr>
            </w:pPr>
            <w:r>
              <w:rPr>
                <w:lang w:val="en-US"/>
              </w:rPr>
              <w:t>326.03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869B978">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C86F52C">
            <w:pPr>
              <w:pStyle w:val="14"/>
              <w:widowControl/>
              <w:rPr>
                <w:lang w:val="en-US"/>
              </w:rPr>
            </w:pPr>
            <w:r>
              <w:rPr>
                <w:lang w:val="en-US"/>
              </w:rPr>
              <w:t>326.03</w:t>
            </w:r>
          </w:p>
        </w:tc>
      </w:tr>
      <w:tr w14:paraId="64C5F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98EE0C">
            <w:pPr>
              <w:pStyle w:val="12"/>
              <w:widowControl/>
              <w:rPr>
                <w:lang w:val="en-US"/>
              </w:rPr>
            </w:pPr>
            <w:r>
              <w:rPr>
                <w:lang w:val="en-US"/>
              </w:rPr>
              <w:t>32</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014CBE99">
            <w:pPr>
              <w:pStyle w:val="13"/>
              <w:widowControl/>
              <w:rPr>
                <w:lang w:val="en-US"/>
              </w:rPr>
            </w:pPr>
            <w:r>
              <w:rPr>
                <w:lang w:val="en-US"/>
              </w:rPr>
              <w:t>30231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D48D364">
            <w:pPr>
              <w:pStyle w:val="13"/>
              <w:widowControl/>
              <w:rPr>
                <w:lang w:val="en-US"/>
              </w:rPr>
            </w:pPr>
            <w:r>
              <w:rPr>
                <w:lang w:val="uk"/>
              </w:rPr>
              <w:t>公务用车运行维护费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237FED0">
            <w:pPr>
              <w:pStyle w:val="14"/>
              <w:widowControl/>
              <w:rPr>
                <w:rFonts w:hint="default" w:eastAsia="方正书宋_GBK"/>
                <w:lang w:val="en-US" w:eastAsia="zh-CN"/>
              </w:rPr>
            </w:pPr>
            <w:r>
              <w:rPr>
                <w:rFonts w:hint="eastAsia"/>
                <w:lang w:val="en-US" w:eastAsia="zh-CN"/>
              </w:rPr>
              <w:t>3.9</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CAF3512">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92DB43C">
            <w:pPr>
              <w:pStyle w:val="14"/>
              <w:widowControl/>
              <w:rPr>
                <w:rFonts w:hint="default" w:eastAsia="方正书宋_GBK"/>
                <w:lang w:val="en-US" w:eastAsia="zh-CN"/>
              </w:rPr>
            </w:pPr>
            <w:r>
              <w:rPr>
                <w:rFonts w:hint="eastAsia"/>
                <w:lang w:val="en-US" w:eastAsia="zh-CN"/>
              </w:rPr>
              <w:t>3.9</w:t>
            </w:r>
          </w:p>
        </w:tc>
      </w:tr>
      <w:tr w14:paraId="3BBA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02E4ADF">
            <w:pPr>
              <w:pStyle w:val="12"/>
              <w:widowControl/>
              <w:rPr>
                <w:lang w:val="en-US"/>
              </w:rPr>
            </w:pPr>
            <w:r>
              <w:rPr>
                <w:lang w:val="en-US"/>
              </w:rPr>
              <w:t>33</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00606258">
            <w:pPr>
              <w:pStyle w:val="13"/>
              <w:widowControl/>
              <w:rPr>
                <w:lang w:val="en-US"/>
              </w:rPr>
            </w:pPr>
            <w:r>
              <w:rPr>
                <w:lang w:val="en-US"/>
              </w:rPr>
              <w:t>30239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FC11CD8">
            <w:pPr>
              <w:pStyle w:val="13"/>
              <w:widowControl/>
              <w:rPr>
                <w:lang w:val="en-US"/>
              </w:rPr>
            </w:pPr>
            <w:r>
              <w:rPr>
                <w:lang w:val="uk"/>
              </w:rPr>
              <w:t>其他交通费用</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14F4E3F">
            <w:pPr>
              <w:pStyle w:val="14"/>
              <w:widowControl/>
              <w:rPr>
                <w:lang w:val="en-US"/>
              </w:rPr>
            </w:pPr>
            <w:r>
              <w:rPr>
                <w:lang w:val="en-US"/>
              </w:rPr>
              <w:t>43.73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63922B1">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E574B37">
            <w:pPr>
              <w:pStyle w:val="14"/>
              <w:widowControl/>
              <w:rPr>
                <w:lang w:val="en-US"/>
              </w:rPr>
            </w:pPr>
            <w:r>
              <w:rPr>
                <w:lang w:val="en-US"/>
              </w:rPr>
              <w:t>43.73</w:t>
            </w:r>
          </w:p>
        </w:tc>
      </w:tr>
      <w:tr w14:paraId="5E9CD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2E8D1F4">
            <w:pPr>
              <w:pStyle w:val="12"/>
              <w:widowControl/>
              <w:rPr>
                <w:lang w:val="en-US"/>
              </w:rPr>
            </w:pPr>
            <w:r>
              <w:rPr>
                <w:lang w:val="en-US"/>
              </w:rPr>
              <w:t>34</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A5FE967">
            <w:pPr>
              <w:pStyle w:val="13"/>
              <w:widowControl/>
              <w:rPr>
                <w:lang w:val="en-US"/>
              </w:rPr>
            </w:pPr>
            <w:r>
              <w:rPr>
                <w:lang w:val="en-US"/>
              </w:rPr>
              <w:t>30299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67A65D2">
            <w:pPr>
              <w:pStyle w:val="13"/>
              <w:widowControl/>
              <w:rPr>
                <w:lang w:val="en-US"/>
              </w:rPr>
            </w:pPr>
            <w:r>
              <w:rPr>
                <w:lang w:val="uk"/>
              </w:rPr>
              <w:t>其他商品和服务支出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A97F163">
            <w:pPr>
              <w:pStyle w:val="14"/>
              <w:widowControl/>
              <w:rPr>
                <w:lang w:val="en-US"/>
              </w:rPr>
            </w:pPr>
            <w:r>
              <w:rPr>
                <w:lang w:val="en-US"/>
              </w:rPr>
              <w:t>307.84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7CC37A7">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07F539A">
            <w:pPr>
              <w:pStyle w:val="14"/>
              <w:widowControl/>
              <w:rPr>
                <w:lang w:val="en-US"/>
              </w:rPr>
            </w:pPr>
            <w:r>
              <w:rPr>
                <w:lang w:val="en-US"/>
              </w:rPr>
              <w:t>307.84</w:t>
            </w:r>
          </w:p>
        </w:tc>
      </w:tr>
      <w:tr w14:paraId="118D6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1AD632A">
            <w:pPr>
              <w:pStyle w:val="12"/>
              <w:widowControl/>
              <w:rPr>
                <w:lang w:val="en-US"/>
              </w:rPr>
            </w:pPr>
            <w:r>
              <w:rPr>
                <w:lang w:val="en-US"/>
              </w:rPr>
              <w:t>35</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4137178">
            <w:pPr>
              <w:pStyle w:val="13"/>
              <w:widowControl/>
              <w:rPr>
                <w:lang w:val="en-US"/>
              </w:rPr>
            </w:pPr>
            <w:r>
              <w:rPr>
                <w:lang w:val="en-US"/>
              </w:rPr>
              <w:t>303</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B03209F">
            <w:pPr>
              <w:pStyle w:val="13"/>
              <w:widowControl/>
              <w:rPr>
                <w:lang w:val="en-US"/>
              </w:rPr>
            </w:pPr>
            <w:r>
              <w:rPr>
                <w:lang w:val="uk"/>
              </w:rPr>
              <w:t>对个人和家庭的补助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4EE6D59">
            <w:pPr>
              <w:pStyle w:val="14"/>
              <w:widowControl/>
              <w:rPr>
                <w:lang w:val="en-US"/>
              </w:rPr>
            </w:pPr>
            <w:r>
              <w:rPr>
                <w:lang w:val="en-US"/>
              </w:rPr>
              <w:t>3094.24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2C26CCA">
            <w:pPr>
              <w:pStyle w:val="14"/>
              <w:widowControl/>
              <w:rPr>
                <w:lang w:val="en-US"/>
              </w:rPr>
            </w:pPr>
            <w:r>
              <w:rPr>
                <w:lang w:val="en-US"/>
              </w:rPr>
              <w:t>3094.24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A401274">
            <w:pPr>
              <w:pStyle w:val="14"/>
              <w:widowControl/>
              <w:rPr>
                <w:lang w:val="en-US"/>
              </w:rPr>
            </w:pPr>
          </w:p>
        </w:tc>
      </w:tr>
      <w:tr w14:paraId="1F7BC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45CB98A2">
            <w:pPr>
              <w:pStyle w:val="12"/>
              <w:widowControl/>
              <w:rPr>
                <w:lang w:val="en-US"/>
              </w:rPr>
            </w:pPr>
            <w:r>
              <w:rPr>
                <w:lang w:val="en-US"/>
              </w:rPr>
              <w:t>36</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2EB25CA7">
            <w:pPr>
              <w:pStyle w:val="13"/>
              <w:widowControl/>
              <w:rPr>
                <w:lang w:val="en-US"/>
              </w:rPr>
            </w:pPr>
            <w:r>
              <w:rPr>
                <w:lang w:val="en-US"/>
              </w:rPr>
              <w:t>30301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B414C2B">
            <w:pPr>
              <w:pStyle w:val="13"/>
              <w:widowControl/>
              <w:rPr>
                <w:lang w:val="en-US"/>
              </w:rPr>
            </w:pPr>
            <w:r>
              <w:rPr>
                <w:lang w:val="uk"/>
              </w:rPr>
              <w:t>离休费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11A240A">
            <w:pPr>
              <w:pStyle w:val="14"/>
              <w:widowControl/>
              <w:rPr>
                <w:lang w:val="en-US"/>
              </w:rPr>
            </w:pPr>
            <w:r>
              <w:rPr>
                <w:lang w:val="en-US"/>
              </w:rPr>
              <w:t>4.00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F4938B9">
            <w:pPr>
              <w:pStyle w:val="14"/>
              <w:widowControl/>
              <w:rPr>
                <w:lang w:val="en-US"/>
              </w:rPr>
            </w:pPr>
            <w:r>
              <w:rPr>
                <w:lang w:val="en-US"/>
              </w:rPr>
              <w:t>4.00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9AD306B">
            <w:pPr>
              <w:pStyle w:val="14"/>
              <w:widowControl/>
              <w:rPr>
                <w:lang w:val="en-US"/>
              </w:rPr>
            </w:pPr>
          </w:p>
        </w:tc>
      </w:tr>
      <w:tr w14:paraId="433F3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18D1979">
            <w:pPr>
              <w:pStyle w:val="12"/>
              <w:widowControl/>
              <w:rPr>
                <w:lang w:val="en-US"/>
              </w:rPr>
            </w:pPr>
            <w:r>
              <w:rPr>
                <w:lang w:val="en-US"/>
              </w:rPr>
              <w:t>37</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0A612D0">
            <w:pPr>
              <w:pStyle w:val="13"/>
              <w:widowControl/>
              <w:rPr>
                <w:lang w:val="en-US"/>
              </w:rPr>
            </w:pPr>
            <w:r>
              <w:rPr>
                <w:lang w:val="en-US"/>
              </w:rPr>
              <w:t>30302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64C018C">
            <w:pPr>
              <w:pStyle w:val="13"/>
              <w:widowControl/>
              <w:rPr>
                <w:lang w:val="en-US"/>
              </w:rPr>
            </w:pPr>
            <w:r>
              <w:rPr>
                <w:lang w:val="uk"/>
              </w:rPr>
              <w:t>退休费</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EF24E75">
            <w:pPr>
              <w:pStyle w:val="14"/>
              <w:widowControl/>
              <w:rPr>
                <w:lang w:val="en-US"/>
              </w:rPr>
            </w:pPr>
            <w:r>
              <w:rPr>
                <w:lang w:val="en-US"/>
              </w:rPr>
              <w:t>3042.01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E411BA6">
            <w:pPr>
              <w:pStyle w:val="14"/>
              <w:widowControl/>
              <w:rPr>
                <w:lang w:val="en-US"/>
              </w:rPr>
            </w:pPr>
            <w:r>
              <w:rPr>
                <w:lang w:val="en-US"/>
              </w:rPr>
              <w:t>3042.01</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43D18F3">
            <w:pPr>
              <w:pStyle w:val="14"/>
              <w:widowControl/>
              <w:rPr>
                <w:lang w:val="en-US"/>
              </w:rPr>
            </w:pPr>
          </w:p>
        </w:tc>
      </w:tr>
      <w:tr w14:paraId="6FFF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B6A4885">
            <w:pPr>
              <w:pStyle w:val="12"/>
              <w:widowControl/>
              <w:rPr>
                <w:lang w:val="en-US"/>
              </w:rPr>
            </w:pPr>
            <w:r>
              <w:rPr>
                <w:lang w:val="en-US"/>
              </w:rPr>
              <w:t>38</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22CAB83E">
            <w:pPr>
              <w:pStyle w:val="13"/>
              <w:widowControl/>
              <w:rPr>
                <w:lang w:val="en-US"/>
              </w:rPr>
            </w:pPr>
            <w:r>
              <w:rPr>
                <w:lang w:val="en-US"/>
              </w:rPr>
              <w:t>30305</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6BC28E6">
            <w:pPr>
              <w:pStyle w:val="13"/>
              <w:widowControl/>
              <w:rPr>
                <w:lang w:val="en-US"/>
              </w:rPr>
            </w:pPr>
            <w:r>
              <w:rPr>
                <w:lang w:val="uk"/>
              </w:rPr>
              <w:t>生活补助</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707332EF">
            <w:pPr>
              <w:pStyle w:val="14"/>
              <w:widowControl/>
              <w:rPr>
                <w:lang w:val="en-US"/>
              </w:rPr>
            </w:pPr>
            <w:r>
              <w:rPr>
                <w:lang w:val="en-US"/>
              </w:rPr>
              <w:t>44.25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A9FE83B">
            <w:pPr>
              <w:pStyle w:val="14"/>
              <w:widowControl/>
              <w:rPr>
                <w:lang w:val="en-US"/>
              </w:rPr>
            </w:pPr>
            <w:r>
              <w:rPr>
                <w:lang w:val="en-US"/>
              </w:rPr>
              <w:t>44.25</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9928773">
            <w:pPr>
              <w:pStyle w:val="14"/>
              <w:widowControl/>
              <w:rPr>
                <w:lang w:val="en-US"/>
              </w:rPr>
            </w:pPr>
          </w:p>
        </w:tc>
      </w:tr>
      <w:tr w14:paraId="49A64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63AA369A">
            <w:pPr>
              <w:pStyle w:val="12"/>
              <w:widowControl/>
              <w:rPr>
                <w:lang w:val="en-US"/>
              </w:rPr>
            </w:pPr>
            <w:r>
              <w:rPr>
                <w:lang w:val="en-US"/>
              </w:rPr>
              <w:t>39</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375F8AFB">
            <w:pPr>
              <w:pStyle w:val="13"/>
              <w:widowControl/>
              <w:rPr>
                <w:lang w:val="en-US"/>
              </w:rPr>
            </w:pPr>
            <w:r>
              <w:rPr>
                <w:lang w:val="en-US"/>
              </w:rPr>
              <w:t>30309</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7F52FEC">
            <w:pPr>
              <w:pStyle w:val="13"/>
              <w:widowControl/>
              <w:rPr>
                <w:lang w:val="en-US"/>
              </w:rPr>
            </w:pPr>
            <w:r>
              <w:rPr>
                <w:lang w:val="uk"/>
              </w:rPr>
              <w:t>奖励金</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C9C747B">
            <w:pPr>
              <w:pStyle w:val="14"/>
              <w:widowControl/>
              <w:rPr>
                <w:lang w:val="en-US"/>
              </w:rPr>
            </w:pPr>
            <w:r>
              <w:rPr>
                <w:lang w:val="en-US"/>
              </w:rPr>
              <w:t>3.98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DE24758">
            <w:pPr>
              <w:pStyle w:val="14"/>
              <w:widowControl/>
              <w:rPr>
                <w:lang w:val="en-US"/>
              </w:rPr>
            </w:pPr>
            <w:r>
              <w:rPr>
                <w:lang w:val="en-US"/>
              </w:rPr>
              <w:t>3.98</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22F9FF39">
            <w:pPr>
              <w:pStyle w:val="14"/>
              <w:widowControl/>
              <w:rPr>
                <w:lang w:val="en-US"/>
              </w:rPr>
            </w:pPr>
          </w:p>
        </w:tc>
      </w:tr>
      <w:tr w14:paraId="5F3A7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A6EBB1B">
            <w:pPr>
              <w:pStyle w:val="12"/>
              <w:widowControl/>
              <w:rPr>
                <w:lang w:val="en-US"/>
              </w:rPr>
            </w:pPr>
            <w:r>
              <w:rPr>
                <w:lang w:val="en-US"/>
              </w:rPr>
              <w:t>40</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820D2E7">
            <w:pPr>
              <w:pStyle w:val="13"/>
              <w:widowControl/>
              <w:rPr>
                <w:lang w:val="en-US"/>
              </w:rPr>
            </w:pPr>
            <w:r>
              <w:rPr>
                <w:lang w:val="en-US"/>
              </w:rPr>
              <w:t>310</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2F43EAC6">
            <w:pPr>
              <w:pStyle w:val="13"/>
              <w:widowControl/>
              <w:rPr>
                <w:lang w:val="en-US"/>
              </w:rPr>
            </w:pPr>
            <w:r>
              <w:rPr>
                <w:lang w:val="uk"/>
              </w:rPr>
              <w:t>资本性支出</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30A2D9CD">
            <w:pPr>
              <w:pStyle w:val="14"/>
              <w:widowControl/>
              <w:rPr>
                <w:lang w:val="en-US"/>
              </w:rPr>
            </w:pPr>
            <w:r>
              <w:rPr>
                <w:lang w:val="en-US"/>
              </w:rPr>
              <w:t>42.40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2DC8848">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55BB02C">
            <w:pPr>
              <w:pStyle w:val="14"/>
              <w:widowControl/>
              <w:rPr>
                <w:lang w:val="en-US"/>
              </w:rPr>
            </w:pPr>
            <w:r>
              <w:rPr>
                <w:lang w:val="en-US"/>
              </w:rPr>
              <w:t>42.40</w:t>
            </w:r>
          </w:p>
        </w:tc>
      </w:tr>
      <w:tr w14:paraId="5153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3091E7C">
            <w:pPr>
              <w:pStyle w:val="12"/>
              <w:widowControl/>
              <w:rPr>
                <w:lang w:val="en-US"/>
              </w:rPr>
            </w:pPr>
            <w:r>
              <w:rPr>
                <w:lang w:val="en-US"/>
              </w:rPr>
              <w:t>41</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79A8F5AD">
            <w:pPr>
              <w:pStyle w:val="13"/>
              <w:widowControl/>
              <w:rPr>
                <w:lang w:val="en-US"/>
              </w:rPr>
            </w:pPr>
            <w:r>
              <w:rPr>
                <w:lang w:val="en-US"/>
              </w:rPr>
              <w:t>31002</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1307C153">
            <w:pPr>
              <w:pStyle w:val="13"/>
              <w:widowControl/>
              <w:rPr>
                <w:lang w:val="en-US"/>
              </w:rPr>
            </w:pPr>
            <w:r>
              <w:rPr>
                <w:lang w:val="uk"/>
              </w:rPr>
              <w:t>办公设备购置</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1341BAA">
            <w:pPr>
              <w:pStyle w:val="14"/>
              <w:widowControl/>
              <w:rPr>
                <w:lang w:val="en-US"/>
              </w:rPr>
            </w:pPr>
            <w:r>
              <w:rPr>
                <w:lang w:val="en-US"/>
              </w:rPr>
              <w:t>42.40</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A1C9B28">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AE1FDE4">
            <w:pPr>
              <w:pStyle w:val="14"/>
              <w:widowControl/>
              <w:rPr>
                <w:lang w:val="en-US"/>
              </w:rPr>
            </w:pPr>
            <w:r>
              <w:rPr>
                <w:lang w:val="en-US"/>
              </w:rPr>
              <w:t>42.40</w:t>
            </w:r>
          </w:p>
        </w:tc>
      </w:tr>
    </w:tbl>
    <w:p w14:paraId="4D6F6D19">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0FD61859">
      <w:pPr>
        <w:keepNext w:val="0"/>
        <w:keepLines w:val="0"/>
        <w:widowControl/>
        <w:suppressLineNumbers w:val="0"/>
        <w:spacing w:before="0" w:beforeAutospacing="0" w:after="0" w:afterAutospacing="0"/>
        <w:ind w:left="0" w:right="0"/>
        <w:jc w:val="center"/>
        <w:outlineLvl w:val="1"/>
        <w:rPr>
          <w:lang w:val="en-US"/>
        </w:rPr>
      </w:pPr>
      <w:bookmarkStart w:id="6" w:name="_Toc_2_2_0000000007"/>
      <w:r>
        <w:rPr>
          <w:rFonts w:hint="eastAsia" w:ascii="方正小标宋_GBK" w:hAnsi="方正小标宋_GBK" w:eastAsia="方正小标宋_GBK" w:cs="方正小标宋_GBK"/>
          <w:color w:val="000000"/>
          <w:kern w:val="0"/>
          <w:sz w:val="36"/>
          <w:szCs w:val="24"/>
          <w:lang w:val="uk" w:eastAsia="zh-CN" w:bidi="ar"/>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4C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14:paraId="5608B13F">
            <w:pPr>
              <w:pStyle w:val="8"/>
              <w:widowControl/>
              <w:rPr>
                <w:lang w:val="en-US"/>
              </w:rPr>
            </w:pPr>
            <w:r>
              <w:rPr>
                <w:lang w:val="en-US"/>
              </w:rPr>
              <w:t>360</w:t>
            </w:r>
            <w:r>
              <w:rPr>
                <w:lang w:val="uk"/>
              </w:rPr>
              <w:t>曹妃甸区教育体育局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14:paraId="2577B5EA">
            <w:pPr>
              <w:pStyle w:val="9"/>
              <w:widowControl/>
              <w:rPr>
                <w:lang w:val="en-US"/>
              </w:rPr>
            </w:pPr>
            <w:r>
              <w:rPr>
                <w:lang w:val="uk"/>
              </w:rPr>
              <w:t>预算年度：</w:t>
            </w:r>
            <w:r>
              <w:rPr>
                <w:lang w:val="en-US"/>
              </w:rPr>
              <w:t>2024</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14:paraId="4A834B23">
            <w:pPr>
              <w:pStyle w:val="10"/>
              <w:widowControl/>
              <w:rPr>
                <w:lang w:val="en-US"/>
              </w:rPr>
            </w:pPr>
            <w:r>
              <w:rPr>
                <w:lang w:val="uk"/>
              </w:rPr>
              <w:t>单位：万元</w:t>
            </w:r>
          </w:p>
        </w:tc>
      </w:tr>
      <w:tr w14:paraId="1187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14:paraId="3286B1A9">
            <w:pPr>
              <w:pStyle w:val="11"/>
              <w:widowControl/>
              <w:rPr>
                <w:lang w:val="en-US"/>
              </w:rPr>
            </w:pPr>
            <w:r>
              <w:rPr>
                <w:lang w:val="uk"/>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14:paraId="6D9751A1">
            <w:pPr>
              <w:pStyle w:val="11"/>
              <w:widowControl/>
              <w:rPr>
                <w:lang w:val="en-US"/>
              </w:rPr>
            </w:pPr>
            <w:r>
              <w:rPr>
                <w:lang w:val="uk"/>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14:paraId="727D142B">
            <w:pPr>
              <w:pStyle w:val="11"/>
              <w:widowControl/>
              <w:rPr>
                <w:lang w:val="en-US"/>
              </w:rPr>
            </w:pPr>
            <w:r>
              <w:rPr>
                <w:lang w:val="uk"/>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14:paraId="179F8BD5">
            <w:pPr>
              <w:pStyle w:val="11"/>
              <w:widowControl/>
              <w:rPr>
                <w:lang w:val="en-US"/>
              </w:rPr>
            </w:pPr>
            <w:r>
              <w:rPr>
                <w:lang w:val="uk"/>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14:paraId="02389335">
            <w:pPr>
              <w:pStyle w:val="11"/>
              <w:widowControl/>
              <w:rPr>
                <w:lang w:val="en-US"/>
              </w:rPr>
            </w:pPr>
            <w:r>
              <w:rPr>
                <w:lang w:val="uk"/>
              </w:rPr>
              <w:t>项目支出</w:t>
            </w:r>
          </w:p>
        </w:tc>
      </w:tr>
      <w:tr w14:paraId="2192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14:paraId="1ECCBBF8">
            <w:pPr>
              <w:rPr>
                <w:rFonts w:hint="default" w:ascii="Times New Roman" w:hAnsi="Times New Roman" w:cs="Times New Roman"/>
                <w:sz w:val="20"/>
                <w:szCs w:val="20"/>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62009F5">
            <w:pPr>
              <w:pStyle w:val="11"/>
              <w:widowControl/>
              <w:rPr>
                <w:lang w:val="en-US"/>
              </w:rPr>
            </w:pPr>
            <w:r>
              <w:rPr>
                <w:lang w:val="uk"/>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4673409B">
            <w:pPr>
              <w:pStyle w:val="11"/>
              <w:widowControl/>
              <w:rPr>
                <w:lang w:val="en-US"/>
              </w:rPr>
            </w:pPr>
            <w:r>
              <w:rPr>
                <w:lang w:val="uk"/>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14:paraId="42FB50BE">
            <w:pPr>
              <w:rPr>
                <w:rFonts w:hint="default" w:ascii="Times New Roman" w:hAnsi="Times New Roman" w:cs="Times New Roman"/>
                <w:sz w:val="20"/>
                <w:szCs w:val="20"/>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14:paraId="122D1007">
            <w:pPr>
              <w:rPr>
                <w:rFonts w:hint="default" w:ascii="Times New Roman" w:hAnsi="Times New Roman" w:cs="Times New Roman"/>
                <w:sz w:val="20"/>
                <w:szCs w:val="20"/>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14:paraId="72BEA4E0">
            <w:pPr>
              <w:rPr>
                <w:rFonts w:hint="default" w:ascii="Times New Roman" w:hAnsi="Times New Roman" w:cs="Times New Roman"/>
                <w:sz w:val="20"/>
                <w:szCs w:val="20"/>
              </w:rPr>
            </w:pPr>
          </w:p>
        </w:tc>
      </w:tr>
      <w:tr w14:paraId="3A1F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30568136">
            <w:pPr>
              <w:pStyle w:val="11"/>
              <w:widowControl/>
              <w:rPr>
                <w:lang w:val="en-US"/>
              </w:rPr>
            </w:pPr>
            <w:r>
              <w:rPr>
                <w:lang w:val="uk"/>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4F80B034">
            <w:pPr>
              <w:pStyle w:val="11"/>
              <w:widowControl/>
              <w:rPr>
                <w:lang w:val="en-US"/>
              </w:rPr>
            </w:pPr>
            <w:r>
              <w:rPr>
                <w:lang w:val="en-US"/>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05E9045E">
            <w:pPr>
              <w:pStyle w:val="11"/>
              <w:widowControl/>
              <w:rPr>
                <w:lang w:val="en-US"/>
              </w:rPr>
            </w:pPr>
            <w:r>
              <w:rPr>
                <w:lang w:val="en-US"/>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2F35686">
            <w:pPr>
              <w:pStyle w:val="11"/>
              <w:widowControl/>
              <w:rPr>
                <w:lang w:val="en-US"/>
              </w:rPr>
            </w:pPr>
            <w:r>
              <w:rPr>
                <w:lang w:val="en-US"/>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6B1B3194">
            <w:pPr>
              <w:pStyle w:val="11"/>
              <w:widowControl/>
              <w:rPr>
                <w:lang w:val="en-US"/>
              </w:rPr>
            </w:pPr>
            <w:r>
              <w:rPr>
                <w:lang w:val="en-US"/>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F305926">
            <w:pPr>
              <w:pStyle w:val="11"/>
              <w:widowControl/>
              <w:rPr>
                <w:lang w:val="en-US"/>
              </w:rPr>
            </w:pPr>
            <w:r>
              <w:rPr>
                <w:lang w:val="en-US"/>
              </w:rPr>
              <w:t>5</w:t>
            </w:r>
          </w:p>
        </w:tc>
      </w:tr>
      <w:tr w14:paraId="66D06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C908B39">
            <w:pPr>
              <w:pStyle w:val="12"/>
              <w:widowControl/>
              <w:rPr>
                <w:lang w:val="en-US"/>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3123FB7">
            <w:pPr>
              <w:pStyle w:val="13"/>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4E6C9DD">
            <w:pPr>
              <w:pStyle w:val="13"/>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996828D">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AE887B1">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AB48DA9">
            <w:pPr>
              <w:pStyle w:val="14"/>
              <w:widowControl/>
              <w:rPr>
                <w:lang w:val="en-US"/>
              </w:rPr>
            </w:pPr>
          </w:p>
        </w:tc>
      </w:tr>
    </w:tbl>
    <w:p w14:paraId="349EE77B">
      <w:pPr>
        <w:keepNext w:val="0"/>
        <w:keepLines w:val="0"/>
        <w:widowControl/>
        <w:suppressLineNumbers w:val="0"/>
        <w:spacing w:before="0" w:beforeAutospacing="0" w:after="0" w:afterAutospacing="0"/>
        <w:ind w:left="0" w:right="0" w:firstLine="420"/>
        <w:jc w:val="left"/>
        <w:rPr>
          <w:lang w:val="en-US"/>
        </w:rPr>
      </w:pPr>
      <w:r>
        <w:rPr>
          <w:rFonts w:hint="eastAsia" w:ascii="方正书宋_GBK" w:hAnsi="方正书宋_GBK" w:eastAsia="方正书宋_GBK" w:cs="方正书宋_GBK"/>
          <w:color w:val="000000"/>
          <w:kern w:val="0"/>
          <w:sz w:val="21"/>
          <w:szCs w:val="24"/>
          <w:lang w:val="uk" w:eastAsia="zh-CN" w:bidi="ar"/>
        </w:rPr>
        <w:t>注：无政府基金预算财政拨款预算，空表列示。</w:t>
      </w:r>
    </w:p>
    <w:p w14:paraId="19696024">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3AC44051">
      <w:pPr>
        <w:keepNext w:val="0"/>
        <w:keepLines w:val="0"/>
        <w:widowControl/>
        <w:suppressLineNumbers w:val="0"/>
        <w:spacing w:before="0" w:beforeAutospacing="0" w:after="0" w:afterAutospacing="0"/>
        <w:ind w:left="0" w:right="0"/>
        <w:jc w:val="center"/>
        <w:outlineLvl w:val="1"/>
        <w:rPr>
          <w:lang w:val="en-US"/>
        </w:rPr>
      </w:pPr>
      <w:bookmarkStart w:id="7" w:name="_Toc_2_2_0000000008"/>
      <w:r>
        <w:rPr>
          <w:rFonts w:hint="eastAsia" w:ascii="方正小标宋_GBK" w:hAnsi="方正小标宋_GBK" w:eastAsia="方正小标宋_GBK" w:cs="方正小标宋_GBK"/>
          <w:color w:val="000000"/>
          <w:kern w:val="0"/>
          <w:sz w:val="36"/>
          <w:szCs w:val="24"/>
          <w:lang w:val="uk" w:eastAsia="zh-CN" w:bidi="ar"/>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95E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0"/>
            <w:vAlign w:val="center"/>
          </w:tcPr>
          <w:p w14:paraId="3118B6E5">
            <w:pPr>
              <w:pStyle w:val="8"/>
              <w:widowControl/>
              <w:rPr>
                <w:lang w:val="en-US"/>
              </w:rPr>
            </w:pPr>
            <w:r>
              <w:rPr>
                <w:lang w:val="en-US"/>
              </w:rPr>
              <w:t>360</w:t>
            </w:r>
            <w:r>
              <w:rPr>
                <w:lang w:val="uk"/>
              </w:rPr>
              <w:t>曹妃甸区教育体育局</w:t>
            </w:r>
          </w:p>
        </w:tc>
        <w:tc>
          <w:tcPr>
            <w:tcW w:w="2551" w:type="dxa"/>
            <w:tcBorders>
              <w:top w:val="single" w:color="FFFFFF" w:sz="6" w:space="0"/>
              <w:left w:val="single" w:color="FFFFFF" w:sz="6" w:space="0"/>
              <w:bottom w:val="single" w:color="000000" w:sz="6" w:space="0"/>
              <w:right w:val="single" w:color="FFFFFF" w:sz="6" w:space="0"/>
            </w:tcBorders>
            <w:noWrap w:val="0"/>
            <w:vAlign w:val="center"/>
          </w:tcPr>
          <w:p w14:paraId="782DB9C8">
            <w:pPr>
              <w:pStyle w:val="9"/>
              <w:widowControl/>
              <w:rPr>
                <w:lang w:val="en-US"/>
              </w:rPr>
            </w:pPr>
            <w:r>
              <w:rPr>
                <w:lang w:val="uk"/>
              </w:rPr>
              <w:t>预算年度：</w:t>
            </w:r>
            <w:r>
              <w:rPr>
                <w:lang w:val="en-US"/>
              </w:rPr>
              <w:t>2024</w:t>
            </w:r>
          </w:p>
        </w:tc>
        <w:tc>
          <w:tcPr>
            <w:tcW w:w="5102" w:type="dxa"/>
            <w:gridSpan w:val="2"/>
            <w:tcBorders>
              <w:top w:val="single" w:color="FFFFFF" w:sz="6" w:space="0"/>
              <w:left w:val="single" w:color="FFFFFF" w:sz="6" w:space="0"/>
              <w:bottom w:val="single" w:color="000000" w:sz="6" w:space="0"/>
              <w:right w:val="single" w:color="FFFFFF" w:sz="6" w:space="0"/>
            </w:tcBorders>
            <w:noWrap w:val="0"/>
            <w:vAlign w:val="center"/>
          </w:tcPr>
          <w:p w14:paraId="22E31B2E">
            <w:pPr>
              <w:pStyle w:val="10"/>
              <w:widowControl/>
              <w:rPr>
                <w:lang w:val="en-US"/>
              </w:rPr>
            </w:pPr>
            <w:r>
              <w:rPr>
                <w:lang w:val="uk"/>
              </w:rPr>
              <w:t>单位：万元</w:t>
            </w:r>
          </w:p>
        </w:tc>
      </w:tr>
      <w:tr w14:paraId="0CAAE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14:paraId="1DFE2248">
            <w:pPr>
              <w:pStyle w:val="11"/>
              <w:widowControl/>
              <w:rPr>
                <w:lang w:val="en-US"/>
              </w:rPr>
            </w:pPr>
            <w:r>
              <w:rPr>
                <w:lang w:val="uk"/>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0"/>
            <w:vAlign w:val="center"/>
          </w:tcPr>
          <w:p w14:paraId="51E85981">
            <w:pPr>
              <w:pStyle w:val="11"/>
              <w:widowControl/>
              <w:rPr>
                <w:lang w:val="en-US"/>
              </w:rPr>
            </w:pPr>
            <w:r>
              <w:rPr>
                <w:lang w:val="uk"/>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14:paraId="55AEE019">
            <w:pPr>
              <w:pStyle w:val="11"/>
              <w:widowControl/>
              <w:rPr>
                <w:lang w:val="en-US"/>
              </w:rPr>
            </w:pPr>
            <w:r>
              <w:rPr>
                <w:lang w:val="uk"/>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14:paraId="262BA2F7">
            <w:pPr>
              <w:pStyle w:val="11"/>
              <w:widowControl/>
              <w:rPr>
                <w:lang w:val="en-US"/>
              </w:rPr>
            </w:pPr>
            <w:r>
              <w:rPr>
                <w:lang w:val="uk"/>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0"/>
            <w:vAlign w:val="center"/>
          </w:tcPr>
          <w:p w14:paraId="6C200029">
            <w:pPr>
              <w:pStyle w:val="11"/>
              <w:widowControl/>
              <w:rPr>
                <w:lang w:val="en-US"/>
              </w:rPr>
            </w:pPr>
            <w:r>
              <w:rPr>
                <w:lang w:val="uk"/>
              </w:rPr>
              <w:t>项目支出</w:t>
            </w:r>
          </w:p>
        </w:tc>
      </w:tr>
      <w:tr w14:paraId="03DC8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14:paraId="02A2C5ED">
            <w:pPr>
              <w:rPr>
                <w:rFonts w:hint="default" w:ascii="Times New Roman" w:hAnsi="Times New Roman" w:cs="Times New Roman"/>
                <w:sz w:val="20"/>
                <w:szCs w:val="20"/>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61F3F2E1">
            <w:pPr>
              <w:pStyle w:val="11"/>
              <w:widowControl/>
              <w:rPr>
                <w:lang w:val="en-US"/>
              </w:rPr>
            </w:pPr>
            <w:r>
              <w:rPr>
                <w:lang w:val="uk"/>
              </w:rPr>
              <w:t>科目编码</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30CD77EB">
            <w:pPr>
              <w:pStyle w:val="11"/>
              <w:widowControl/>
              <w:rPr>
                <w:lang w:val="en-US"/>
              </w:rPr>
            </w:pPr>
            <w:r>
              <w:rPr>
                <w:lang w:val="uk"/>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14:paraId="5B1384EA">
            <w:pPr>
              <w:rPr>
                <w:rFonts w:hint="default" w:ascii="Times New Roman" w:hAnsi="Times New Roman" w:cs="Times New Roman"/>
                <w:sz w:val="20"/>
                <w:szCs w:val="20"/>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14:paraId="6E5249F1">
            <w:pPr>
              <w:rPr>
                <w:rFonts w:hint="default" w:ascii="Times New Roman" w:hAnsi="Times New Roman" w:cs="Times New Roman"/>
                <w:sz w:val="20"/>
                <w:szCs w:val="20"/>
              </w:rPr>
            </w:pPr>
          </w:p>
        </w:tc>
        <w:tc>
          <w:tcPr>
            <w:tcW w:w="2551" w:type="dxa"/>
            <w:vMerge w:val="continue"/>
            <w:tcBorders>
              <w:top w:val="single" w:color="000000" w:sz="6" w:space="0"/>
              <w:left w:val="single" w:color="000000" w:sz="6" w:space="0"/>
              <w:bottom w:val="single" w:color="000000" w:sz="6" w:space="0"/>
              <w:right w:val="single" w:color="000000" w:sz="6" w:space="0"/>
            </w:tcBorders>
            <w:noWrap w:val="0"/>
            <w:vAlign w:val="center"/>
          </w:tcPr>
          <w:p w14:paraId="3E549835">
            <w:pPr>
              <w:rPr>
                <w:rFonts w:hint="default" w:ascii="Times New Roman" w:hAnsi="Times New Roman" w:cs="Times New Roman"/>
                <w:sz w:val="20"/>
                <w:szCs w:val="20"/>
              </w:rPr>
            </w:pPr>
          </w:p>
        </w:tc>
      </w:tr>
      <w:tr w14:paraId="6E728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0F007FD0">
            <w:pPr>
              <w:pStyle w:val="11"/>
              <w:widowControl/>
              <w:rPr>
                <w:lang w:val="en-US"/>
              </w:rPr>
            </w:pPr>
            <w:r>
              <w:rPr>
                <w:lang w:val="uk"/>
              </w:rPr>
              <w:t>栏次</w:t>
            </w: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16078C51">
            <w:pPr>
              <w:pStyle w:val="11"/>
              <w:widowControl/>
              <w:rPr>
                <w:lang w:val="en-US"/>
              </w:rPr>
            </w:pPr>
            <w:r>
              <w:rPr>
                <w:lang w:val="en-US"/>
              </w:rPr>
              <w:t>1</w:t>
            </w: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7A7603D0">
            <w:pPr>
              <w:pStyle w:val="11"/>
              <w:widowControl/>
              <w:rPr>
                <w:lang w:val="en-US"/>
              </w:rPr>
            </w:pPr>
            <w:r>
              <w:rPr>
                <w:lang w:val="en-US"/>
              </w:rPr>
              <w:t>2</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1BCFC6E">
            <w:pPr>
              <w:pStyle w:val="11"/>
              <w:widowControl/>
              <w:rPr>
                <w:lang w:val="en-US"/>
              </w:rPr>
            </w:pPr>
            <w:r>
              <w:rPr>
                <w:lang w:val="en-US"/>
              </w:rPr>
              <w:t>3</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451FB3CA">
            <w:pPr>
              <w:pStyle w:val="11"/>
              <w:widowControl/>
              <w:rPr>
                <w:lang w:val="en-US"/>
              </w:rPr>
            </w:pPr>
            <w:r>
              <w:rPr>
                <w:lang w:val="en-US"/>
              </w:rPr>
              <w:t>4</w:t>
            </w: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4D5026C">
            <w:pPr>
              <w:pStyle w:val="11"/>
              <w:widowControl/>
              <w:rPr>
                <w:lang w:val="en-US"/>
              </w:rPr>
            </w:pPr>
            <w:r>
              <w:rPr>
                <w:lang w:val="en-US"/>
              </w:rPr>
              <w:t>5</w:t>
            </w:r>
          </w:p>
        </w:tc>
      </w:tr>
      <w:tr w14:paraId="5911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C90363C">
            <w:pPr>
              <w:pStyle w:val="12"/>
              <w:widowControl/>
              <w:rPr>
                <w:lang w:val="en-US"/>
              </w:rPr>
            </w:pPr>
          </w:p>
        </w:tc>
        <w:tc>
          <w:tcPr>
            <w:tcW w:w="1191" w:type="dxa"/>
            <w:tcBorders>
              <w:top w:val="single" w:color="000000" w:sz="6" w:space="0"/>
              <w:left w:val="single" w:color="000000" w:sz="6" w:space="0"/>
              <w:bottom w:val="single" w:color="000000" w:sz="6" w:space="0"/>
              <w:right w:val="single" w:color="000000" w:sz="6" w:space="0"/>
            </w:tcBorders>
            <w:noWrap w:val="0"/>
            <w:vAlign w:val="center"/>
          </w:tcPr>
          <w:p w14:paraId="5D265201">
            <w:pPr>
              <w:pStyle w:val="13"/>
              <w:widowControl/>
              <w:rPr>
                <w:lang w:val="en-US"/>
              </w:rPr>
            </w:pPr>
          </w:p>
        </w:tc>
        <w:tc>
          <w:tcPr>
            <w:tcW w:w="4535" w:type="dxa"/>
            <w:tcBorders>
              <w:top w:val="single" w:color="000000" w:sz="6" w:space="0"/>
              <w:left w:val="single" w:color="000000" w:sz="6" w:space="0"/>
              <w:bottom w:val="single" w:color="000000" w:sz="6" w:space="0"/>
              <w:right w:val="single" w:color="000000" w:sz="6" w:space="0"/>
            </w:tcBorders>
            <w:noWrap w:val="0"/>
            <w:vAlign w:val="center"/>
          </w:tcPr>
          <w:p w14:paraId="6396BC9E">
            <w:pPr>
              <w:pStyle w:val="13"/>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50195D25">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1D6F77E3">
            <w:pPr>
              <w:pStyle w:val="14"/>
              <w:widowControl/>
              <w:rPr>
                <w:lang w:val="en-US"/>
              </w:rPr>
            </w:pPr>
          </w:p>
        </w:tc>
        <w:tc>
          <w:tcPr>
            <w:tcW w:w="2551" w:type="dxa"/>
            <w:tcBorders>
              <w:top w:val="single" w:color="000000" w:sz="6" w:space="0"/>
              <w:left w:val="single" w:color="000000" w:sz="6" w:space="0"/>
              <w:bottom w:val="single" w:color="000000" w:sz="6" w:space="0"/>
              <w:right w:val="single" w:color="000000" w:sz="6" w:space="0"/>
            </w:tcBorders>
            <w:noWrap w:val="0"/>
            <w:vAlign w:val="center"/>
          </w:tcPr>
          <w:p w14:paraId="081B26B4">
            <w:pPr>
              <w:pStyle w:val="14"/>
              <w:widowControl/>
              <w:rPr>
                <w:lang w:val="en-US"/>
              </w:rPr>
            </w:pPr>
          </w:p>
        </w:tc>
      </w:tr>
    </w:tbl>
    <w:p w14:paraId="0579CD6F">
      <w:pPr>
        <w:keepNext w:val="0"/>
        <w:keepLines w:val="0"/>
        <w:widowControl/>
        <w:suppressLineNumbers w:val="0"/>
        <w:spacing w:before="0" w:beforeAutospacing="0" w:after="0" w:afterAutospacing="0"/>
        <w:ind w:left="0" w:right="0" w:firstLine="420"/>
        <w:jc w:val="left"/>
        <w:rPr>
          <w:lang w:val="en-US"/>
        </w:rPr>
      </w:pPr>
      <w:r>
        <w:rPr>
          <w:rFonts w:hint="eastAsia" w:ascii="方正书宋_GBK" w:hAnsi="方正书宋_GBK" w:eastAsia="方正书宋_GBK" w:cs="方正书宋_GBK"/>
          <w:color w:val="000000"/>
          <w:kern w:val="0"/>
          <w:sz w:val="21"/>
          <w:szCs w:val="24"/>
          <w:lang w:val="uk" w:eastAsia="zh-CN" w:bidi="ar"/>
        </w:rPr>
        <w:t>注：无国有资本经营预算财政拨款预算，空表列示。</w:t>
      </w:r>
    </w:p>
    <w:p w14:paraId="2F438270">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7FAEE471">
      <w:pPr>
        <w:keepNext w:val="0"/>
        <w:keepLines w:val="0"/>
        <w:widowControl/>
        <w:suppressLineNumbers w:val="0"/>
        <w:spacing w:before="0" w:beforeAutospacing="0" w:after="0" w:afterAutospacing="0"/>
        <w:ind w:left="0" w:right="0"/>
        <w:jc w:val="center"/>
        <w:outlineLvl w:val="1"/>
        <w:rPr>
          <w:lang w:val="en-US"/>
        </w:rPr>
      </w:pPr>
      <w:bookmarkStart w:id="8" w:name="_Toc_2_2_0000000009"/>
      <w:r>
        <w:rPr>
          <w:rFonts w:hint="eastAsia" w:ascii="方正小标宋_GBK" w:hAnsi="方正小标宋_GBK" w:eastAsia="方正小标宋_GBK" w:cs="方正小标宋_GBK"/>
          <w:color w:val="000000"/>
          <w:kern w:val="0"/>
          <w:sz w:val="36"/>
          <w:szCs w:val="24"/>
          <w:lang w:val="uk" w:eastAsia="zh-CN" w:bidi="ar"/>
        </w:rPr>
        <w:t>部门预算财政拨款</w:t>
      </w:r>
      <w:r>
        <w:rPr>
          <w:rFonts w:hint="eastAsia" w:ascii="方正小标宋_GBK" w:hAnsi="方正小标宋_GBK" w:eastAsia="方正小标宋_GBK" w:cs="方正小标宋_GBK"/>
          <w:color w:val="000000"/>
          <w:kern w:val="0"/>
          <w:sz w:val="36"/>
          <w:szCs w:val="24"/>
          <w:lang w:val="en-US" w:eastAsia="zh-CN" w:bidi="ar"/>
        </w:rPr>
        <w:t>“</w:t>
      </w:r>
      <w:r>
        <w:rPr>
          <w:rFonts w:hint="eastAsia" w:ascii="方正小标宋_GBK" w:hAnsi="方正小标宋_GBK" w:eastAsia="方正小标宋_GBK" w:cs="方正小标宋_GBK"/>
          <w:color w:val="000000"/>
          <w:kern w:val="0"/>
          <w:sz w:val="36"/>
          <w:szCs w:val="24"/>
          <w:lang w:val="uk" w:eastAsia="zh-CN" w:bidi="ar"/>
        </w:rPr>
        <w:t>三公</w:t>
      </w:r>
      <w:r>
        <w:rPr>
          <w:rFonts w:hint="eastAsia" w:ascii="方正小标宋_GBK" w:hAnsi="方正小标宋_GBK" w:eastAsia="方正小标宋_GBK" w:cs="方正小标宋_GBK"/>
          <w:color w:val="000000"/>
          <w:kern w:val="0"/>
          <w:sz w:val="36"/>
          <w:szCs w:val="24"/>
          <w:lang w:val="en-US" w:eastAsia="zh-CN" w:bidi="ar"/>
        </w:rPr>
        <w:t>”</w:t>
      </w:r>
      <w:r>
        <w:rPr>
          <w:rFonts w:hint="eastAsia" w:ascii="方正小标宋_GBK" w:hAnsi="方正小标宋_GBK" w:eastAsia="方正小标宋_GBK" w:cs="方正小标宋_GBK"/>
          <w:color w:val="000000"/>
          <w:kern w:val="0"/>
          <w:sz w:val="36"/>
          <w:szCs w:val="24"/>
          <w:lang w:val="uk" w:eastAsia="zh-CN" w:bidi="ar"/>
        </w:rPr>
        <w:t>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BF79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noWrap w:val="0"/>
            <w:vAlign w:val="center"/>
          </w:tcPr>
          <w:p w14:paraId="5574D268">
            <w:pPr>
              <w:pStyle w:val="8"/>
              <w:widowControl/>
              <w:rPr>
                <w:lang w:val="en-US"/>
              </w:rPr>
            </w:pPr>
            <w:r>
              <w:rPr>
                <w:lang w:val="en-US"/>
              </w:rPr>
              <w:t>360</w:t>
            </w:r>
            <w:r>
              <w:rPr>
                <w:lang w:val="uk"/>
              </w:rPr>
              <w:t>曹妃甸区教育体育局</w:t>
            </w:r>
          </w:p>
        </w:tc>
        <w:tc>
          <w:tcPr>
            <w:tcW w:w="2381" w:type="dxa"/>
            <w:tcBorders>
              <w:top w:val="single" w:color="FFFFFF" w:sz="6" w:space="0"/>
              <w:left w:val="single" w:color="FFFFFF" w:sz="6" w:space="0"/>
              <w:bottom w:val="single" w:color="000000" w:sz="6" w:space="0"/>
              <w:right w:val="single" w:color="FFFFFF" w:sz="6" w:space="0"/>
            </w:tcBorders>
            <w:noWrap w:val="0"/>
            <w:vAlign w:val="center"/>
          </w:tcPr>
          <w:p w14:paraId="20831AD9">
            <w:pPr>
              <w:pStyle w:val="9"/>
              <w:widowControl/>
              <w:rPr>
                <w:lang w:val="en-US"/>
              </w:rPr>
            </w:pPr>
            <w:r>
              <w:rPr>
                <w:lang w:val="uk"/>
              </w:rPr>
              <w:t>预算年度：</w:t>
            </w:r>
            <w:r>
              <w:rPr>
                <w:lang w:val="en-US"/>
              </w:rPr>
              <w:t>2024</w:t>
            </w:r>
          </w:p>
        </w:tc>
        <w:tc>
          <w:tcPr>
            <w:tcW w:w="4762" w:type="dxa"/>
            <w:gridSpan w:val="2"/>
            <w:tcBorders>
              <w:top w:val="single" w:color="FFFFFF" w:sz="6" w:space="0"/>
              <w:left w:val="single" w:color="FFFFFF" w:sz="6" w:space="0"/>
              <w:bottom w:val="single" w:color="000000" w:sz="6" w:space="0"/>
              <w:right w:val="single" w:color="FFFFFF" w:sz="6" w:space="0"/>
            </w:tcBorders>
            <w:noWrap w:val="0"/>
            <w:vAlign w:val="center"/>
          </w:tcPr>
          <w:p w14:paraId="013C5258">
            <w:pPr>
              <w:pStyle w:val="10"/>
              <w:widowControl/>
              <w:rPr>
                <w:lang w:val="en-US"/>
              </w:rPr>
            </w:pPr>
            <w:r>
              <w:rPr>
                <w:lang w:val="uk"/>
              </w:rPr>
              <w:t>单位：万元</w:t>
            </w:r>
          </w:p>
        </w:tc>
      </w:tr>
      <w:tr w14:paraId="3E94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14:paraId="473F2CC7">
            <w:pPr>
              <w:pStyle w:val="11"/>
              <w:widowControl/>
              <w:rPr>
                <w:lang w:val="en-US"/>
              </w:rPr>
            </w:pPr>
            <w:r>
              <w:rPr>
                <w:lang w:val="uk"/>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0"/>
            <w:vAlign w:val="center"/>
          </w:tcPr>
          <w:p w14:paraId="6A271FBF">
            <w:pPr>
              <w:pStyle w:val="11"/>
              <w:widowControl/>
              <w:rPr>
                <w:lang w:val="en-US"/>
              </w:rPr>
            </w:pPr>
            <w:r>
              <w:rPr>
                <w:lang w:val="uk"/>
              </w:rPr>
              <w:t>项</w:t>
            </w:r>
            <w:r>
              <w:rPr>
                <w:lang w:val="en-US"/>
              </w:rPr>
              <w:t xml:space="preserve">  </w:t>
            </w:r>
            <w:r>
              <w:rPr>
                <w:lang w:val="uk"/>
              </w:rPr>
              <w:t>目</w:t>
            </w:r>
          </w:p>
        </w:tc>
        <w:tc>
          <w:tcPr>
            <w:tcW w:w="9524" w:type="dxa"/>
            <w:gridSpan w:val="4"/>
            <w:tcBorders>
              <w:top w:val="single" w:color="000000" w:sz="6" w:space="0"/>
              <w:left w:val="single" w:color="000000" w:sz="6" w:space="0"/>
              <w:bottom w:val="single" w:color="000000" w:sz="6" w:space="0"/>
              <w:right w:val="single" w:color="000000" w:sz="6" w:space="0"/>
            </w:tcBorders>
            <w:noWrap w:val="0"/>
            <w:vAlign w:val="center"/>
          </w:tcPr>
          <w:p w14:paraId="6EDA6B4D">
            <w:pPr>
              <w:pStyle w:val="11"/>
              <w:widowControl/>
              <w:rPr>
                <w:lang w:val="en-US"/>
              </w:rPr>
            </w:pPr>
            <w:r>
              <w:rPr>
                <w:lang w:val="uk"/>
              </w:rPr>
              <w:t>资 金 性 质</w:t>
            </w:r>
          </w:p>
        </w:tc>
      </w:tr>
      <w:tr w14:paraId="7C160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921AE39">
            <w:pPr>
              <w:rPr>
                <w:rFonts w:hint="default" w:ascii="Times New Roman" w:hAnsi="Times New Roman" w:cs="Times New Roman"/>
                <w:sz w:val="20"/>
                <w:szCs w:val="20"/>
              </w:rPr>
            </w:pPr>
          </w:p>
        </w:tc>
        <w:tc>
          <w:tcPr>
            <w:tcW w:w="3798" w:type="dxa"/>
            <w:vMerge w:val="continue"/>
            <w:tcBorders>
              <w:top w:val="single" w:color="000000" w:sz="6" w:space="0"/>
              <w:left w:val="single" w:color="000000" w:sz="6" w:space="0"/>
              <w:bottom w:val="single" w:color="000000" w:sz="6" w:space="0"/>
              <w:right w:val="single" w:color="000000" w:sz="6" w:space="0"/>
            </w:tcBorders>
            <w:noWrap w:val="0"/>
            <w:vAlign w:val="center"/>
          </w:tcPr>
          <w:p w14:paraId="2F2D50F3">
            <w:pPr>
              <w:rPr>
                <w:rFonts w:hint="default" w:ascii="Times New Roman" w:hAnsi="Times New Roman" w:cs="Times New Roman"/>
                <w:sz w:val="20"/>
                <w:szCs w:val="20"/>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6390B183">
            <w:pPr>
              <w:pStyle w:val="11"/>
              <w:widowControl/>
              <w:rPr>
                <w:lang w:val="en-US"/>
              </w:rPr>
            </w:pPr>
            <w:r>
              <w:rPr>
                <w:lang w:val="uk"/>
              </w:rPr>
              <w:t>合计</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76E5508F">
            <w:pPr>
              <w:pStyle w:val="11"/>
              <w:widowControl/>
              <w:rPr>
                <w:lang w:val="en-US"/>
              </w:rPr>
            </w:pPr>
            <w:r>
              <w:rPr>
                <w:lang w:val="uk"/>
              </w:rPr>
              <w:t>一般公共预算</w:t>
            </w:r>
            <w:r>
              <w:rPr>
                <w:lang w:val="en-US"/>
              </w:rPr>
              <w:t xml:space="preserve">              </w:t>
            </w:r>
            <w:r>
              <w:rPr>
                <w:lang w:val="uk"/>
              </w:rPr>
              <w:t>财政拨款</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2D2897B0">
            <w:pPr>
              <w:pStyle w:val="11"/>
              <w:widowControl/>
              <w:rPr>
                <w:lang w:val="en-US"/>
              </w:rPr>
            </w:pPr>
            <w:r>
              <w:rPr>
                <w:lang w:val="uk"/>
              </w:rPr>
              <w:t>政府性基金</w:t>
            </w:r>
            <w:r>
              <w:rPr>
                <w:lang w:val="en-US"/>
              </w:rPr>
              <w:t xml:space="preserve">                  </w:t>
            </w:r>
            <w:r>
              <w:rPr>
                <w:lang w:val="uk"/>
              </w:rPr>
              <w:t>预算拨款</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0BD9BD7B">
            <w:pPr>
              <w:pStyle w:val="11"/>
              <w:widowControl/>
              <w:rPr>
                <w:lang w:val="en-US"/>
              </w:rPr>
            </w:pPr>
            <w:r>
              <w:rPr>
                <w:lang w:val="uk"/>
              </w:rPr>
              <w:t>国有资本经营</w:t>
            </w:r>
            <w:r>
              <w:rPr>
                <w:lang w:val="en-US"/>
              </w:rPr>
              <w:t xml:space="preserve">              </w:t>
            </w:r>
            <w:r>
              <w:rPr>
                <w:lang w:val="uk"/>
              </w:rPr>
              <w:t>预算财政拨款</w:t>
            </w:r>
          </w:p>
        </w:tc>
      </w:tr>
      <w:tr w14:paraId="1039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20E43D6">
            <w:pPr>
              <w:pStyle w:val="11"/>
              <w:widowControl/>
              <w:rPr>
                <w:lang w:val="en-US"/>
              </w:rPr>
            </w:pPr>
            <w:r>
              <w:rPr>
                <w:lang w:val="uk"/>
              </w:rPr>
              <w:t>栏次</w:t>
            </w:r>
          </w:p>
        </w:tc>
        <w:tc>
          <w:tcPr>
            <w:tcW w:w="3798" w:type="dxa"/>
            <w:tcBorders>
              <w:top w:val="single" w:color="000000" w:sz="6" w:space="0"/>
              <w:left w:val="single" w:color="000000" w:sz="6" w:space="0"/>
              <w:bottom w:val="single" w:color="000000" w:sz="6" w:space="0"/>
              <w:right w:val="single" w:color="000000" w:sz="6" w:space="0"/>
            </w:tcBorders>
            <w:noWrap w:val="0"/>
            <w:vAlign w:val="center"/>
          </w:tcPr>
          <w:p w14:paraId="5203D444">
            <w:pPr>
              <w:pStyle w:val="11"/>
              <w:widowControl/>
              <w:rPr>
                <w:lang w:val="en-US"/>
              </w:rPr>
            </w:pPr>
            <w:r>
              <w:rPr>
                <w:lang w:val="en-US"/>
              </w:rPr>
              <w:t>1</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35BFA1AD">
            <w:pPr>
              <w:pStyle w:val="11"/>
              <w:widowControl/>
              <w:rPr>
                <w:lang w:val="en-US"/>
              </w:rPr>
            </w:pPr>
            <w:r>
              <w:rPr>
                <w:lang w:val="en-US"/>
              </w:rPr>
              <w:t>2</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6B2583F5">
            <w:pPr>
              <w:pStyle w:val="11"/>
              <w:widowControl/>
              <w:rPr>
                <w:lang w:val="en-US"/>
              </w:rPr>
            </w:pPr>
            <w:r>
              <w:rPr>
                <w:lang w:val="en-US"/>
              </w:rPr>
              <w:t>3</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4E5F7AC2">
            <w:pPr>
              <w:pStyle w:val="11"/>
              <w:widowControl/>
              <w:rPr>
                <w:lang w:val="en-US"/>
              </w:rPr>
            </w:pPr>
            <w:r>
              <w:rPr>
                <w:lang w:val="en-US"/>
              </w:rPr>
              <w:t>4</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5166AB97">
            <w:pPr>
              <w:pStyle w:val="11"/>
              <w:widowControl/>
              <w:rPr>
                <w:lang w:val="en-US"/>
              </w:rPr>
            </w:pPr>
            <w:r>
              <w:rPr>
                <w:lang w:val="en-US"/>
              </w:rPr>
              <w:t>5</w:t>
            </w:r>
          </w:p>
        </w:tc>
      </w:tr>
      <w:tr w14:paraId="6D1E2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C05415E">
            <w:pPr>
              <w:pStyle w:val="12"/>
              <w:widowControl/>
              <w:rPr>
                <w:lang w:val="en-US"/>
              </w:rPr>
            </w:pPr>
            <w:r>
              <w:rPr>
                <w:lang w:val="en-US"/>
              </w:rPr>
              <w:t>1</w:t>
            </w:r>
          </w:p>
        </w:tc>
        <w:tc>
          <w:tcPr>
            <w:tcW w:w="3798" w:type="dxa"/>
            <w:tcBorders>
              <w:top w:val="single" w:color="000000" w:sz="6" w:space="0"/>
              <w:left w:val="single" w:color="000000" w:sz="6" w:space="0"/>
              <w:bottom w:val="single" w:color="000000" w:sz="6" w:space="0"/>
              <w:right w:val="single" w:color="000000" w:sz="6" w:space="0"/>
            </w:tcBorders>
            <w:noWrap w:val="0"/>
            <w:vAlign w:val="center"/>
          </w:tcPr>
          <w:p w14:paraId="7E29EF1E">
            <w:pPr>
              <w:pStyle w:val="15"/>
              <w:widowControl/>
              <w:rPr>
                <w:lang w:val="en-US"/>
              </w:rPr>
            </w:pPr>
            <w:r>
              <w:rPr>
                <w:lang w:val="uk"/>
              </w:rPr>
              <w:t>合计</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712126F2">
            <w:pPr>
              <w:pStyle w:val="16"/>
              <w:widowControl/>
              <w:rPr>
                <w:lang w:val="en-US"/>
              </w:rPr>
            </w:pPr>
            <w:r>
              <w:rPr>
                <w:rFonts w:hint="eastAsia"/>
                <w:lang w:val="en-US" w:eastAsia="zh-CN"/>
              </w:rPr>
              <w:t>4.20</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77946079">
            <w:pPr>
              <w:pStyle w:val="16"/>
              <w:widowControl/>
              <w:rPr>
                <w:lang w:val="en-US"/>
              </w:rPr>
            </w:pPr>
            <w:r>
              <w:rPr>
                <w:rFonts w:hint="eastAsia"/>
                <w:lang w:val="en-US" w:eastAsia="zh-CN"/>
              </w:rPr>
              <w:t>4.20</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352D7A2B">
            <w:pPr>
              <w:pStyle w:val="16"/>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75B36463">
            <w:pPr>
              <w:pStyle w:val="16"/>
              <w:widowControl/>
              <w:rPr>
                <w:lang w:val="en-US"/>
              </w:rPr>
            </w:pPr>
          </w:p>
        </w:tc>
      </w:tr>
      <w:tr w14:paraId="596F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56ADFF1">
            <w:pPr>
              <w:pStyle w:val="12"/>
              <w:widowControl/>
              <w:rPr>
                <w:lang w:val="en-US"/>
              </w:rPr>
            </w:pPr>
            <w:r>
              <w:rPr>
                <w:lang w:val="en-US"/>
              </w:rPr>
              <w:t>2</w:t>
            </w:r>
          </w:p>
        </w:tc>
        <w:tc>
          <w:tcPr>
            <w:tcW w:w="3798" w:type="dxa"/>
            <w:tcBorders>
              <w:top w:val="single" w:color="000000" w:sz="6" w:space="0"/>
              <w:left w:val="single" w:color="000000" w:sz="6" w:space="0"/>
              <w:bottom w:val="single" w:color="000000" w:sz="6" w:space="0"/>
              <w:right w:val="single" w:color="000000" w:sz="6" w:space="0"/>
            </w:tcBorders>
            <w:noWrap w:val="0"/>
            <w:vAlign w:val="center"/>
          </w:tcPr>
          <w:p w14:paraId="5DFB0DFD">
            <w:pPr>
              <w:pStyle w:val="13"/>
              <w:widowControl/>
              <w:rPr>
                <w:lang w:val="en-US"/>
              </w:rPr>
            </w:pPr>
            <w:r>
              <w:rPr>
                <w:lang w:val="en-US"/>
              </w:rPr>
              <w:t>“</w:t>
            </w:r>
            <w:r>
              <w:rPr>
                <w:lang w:val="uk"/>
              </w:rPr>
              <w:t>三公</w:t>
            </w:r>
            <w:r>
              <w:rPr>
                <w:lang w:val="en-US"/>
              </w:rPr>
              <w:t>”</w:t>
            </w:r>
            <w:r>
              <w:rPr>
                <w:lang w:val="uk"/>
              </w:rPr>
              <w:t>经费小计</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5E3B6015">
            <w:pPr>
              <w:pStyle w:val="14"/>
              <w:widowControl/>
              <w:rPr>
                <w:rFonts w:hint="default" w:eastAsia="方正书宋_GBK"/>
                <w:lang w:val="en-US" w:eastAsia="zh-CN"/>
              </w:rPr>
            </w:pPr>
            <w:r>
              <w:rPr>
                <w:rFonts w:hint="eastAsia"/>
                <w:lang w:val="en-US" w:eastAsia="zh-CN"/>
              </w:rPr>
              <w:t>4.20</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13937D0C">
            <w:pPr>
              <w:pStyle w:val="14"/>
              <w:widowControl/>
              <w:rPr>
                <w:lang w:val="en-US"/>
              </w:rPr>
            </w:pPr>
            <w:r>
              <w:rPr>
                <w:rFonts w:hint="eastAsia"/>
                <w:lang w:val="en-US" w:eastAsia="zh-CN"/>
              </w:rPr>
              <w:t>4.2</w:t>
            </w:r>
            <w:r>
              <w:rPr>
                <w:lang w:val="en-US"/>
              </w:rPr>
              <w:t>0</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45C54574">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1AE20403">
            <w:pPr>
              <w:pStyle w:val="14"/>
              <w:widowControl/>
              <w:rPr>
                <w:lang w:val="en-US"/>
              </w:rPr>
            </w:pPr>
          </w:p>
        </w:tc>
      </w:tr>
      <w:tr w14:paraId="10A4F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729E3979">
            <w:pPr>
              <w:pStyle w:val="12"/>
              <w:widowControl/>
              <w:rPr>
                <w:lang w:val="en-US"/>
              </w:rPr>
            </w:pPr>
            <w:r>
              <w:rPr>
                <w:lang w:val="en-US"/>
              </w:rPr>
              <w:t>3</w:t>
            </w:r>
          </w:p>
        </w:tc>
        <w:tc>
          <w:tcPr>
            <w:tcW w:w="3798" w:type="dxa"/>
            <w:tcBorders>
              <w:top w:val="single" w:color="000000" w:sz="6" w:space="0"/>
              <w:left w:val="single" w:color="000000" w:sz="6" w:space="0"/>
              <w:bottom w:val="single" w:color="000000" w:sz="6" w:space="0"/>
              <w:right w:val="single" w:color="000000" w:sz="6" w:space="0"/>
            </w:tcBorders>
            <w:noWrap w:val="0"/>
            <w:vAlign w:val="center"/>
          </w:tcPr>
          <w:p w14:paraId="7FF1E678">
            <w:pPr>
              <w:pStyle w:val="13"/>
              <w:widowControl/>
              <w:rPr>
                <w:lang w:val="en-US"/>
              </w:rPr>
            </w:pPr>
            <w:r>
              <w:rPr>
                <w:lang w:val="uk"/>
              </w:rPr>
              <w:t>一、因公出国（境）费</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3F9B364F">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549DDC00">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5ABC4B78">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43F2FC1F">
            <w:pPr>
              <w:pStyle w:val="14"/>
              <w:widowControl/>
              <w:rPr>
                <w:lang w:val="en-US"/>
              </w:rPr>
            </w:pPr>
          </w:p>
        </w:tc>
      </w:tr>
      <w:tr w14:paraId="5BF8A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60B86B6">
            <w:pPr>
              <w:pStyle w:val="12"/>
              <w:widowControl/>
              <w:rPr>
                <w:lang w:val="en-US"/>
              </w:rPr>
            </w:pPr>
            <w:r>
              <w:rPr>
                <w:lang w:val="en-US"/>
              </w:rPr>
              <w:t>4</w:t>
            </w:r>
          </w:p>
        </w:tc>
        <w:tc>
          <w:tcPr>
            <w:tcW w:w="3798" w:type="dxa"/>
            <w:tcBorders>
              <w:top w:val="single" w:color="000000" w:sz="6" w:space="0"/>
              <w:left w:val="single" w:color="000000" w:sz="6" w:space="0"/>
              <w:bottom w:val="single" w:color="000000" w:sz="6" w:space="0"/>
              <w:right w:val="single" w:color="000000" w:sz="6" w:space="0"/>
            </w:tcBorders>
            <w:noWrap w:val="0"/>
            <w:vAlign w:val="center"/>
          </w:tcPr>
          <w:p w14:paraId="12AC4467">
            <w:pPr>
              <w:pStyle w:val="13"/>
              <w:widowControl/>
              <w:rPr>
                <w:lang w:val="en-US"/>
              </w:rPr>
            </w:pPr>
            <w:r>
              <w:rPr>
                <w:lang w:val="en-US"/>
              </w:rPr>
              <w:t xml:space="preserve">    </w:t>
            </w:r>
            <w:r>
              <w:rPr>
                <w:lang w:val="uk"/>
              </w:rPr>
              <w:t>其中：教学科研人员因公出国（境）费</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1A662A93">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7DD79996">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788EE0CA">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45D03ED8">
            <w:pPr>
              <w:pStyle w:val="14"/>
              <w:widowControl/>
              <w:rPr>
                <w:lang w:val="en-US"/>
              </w:rPr>
            </w:pPr>
          </w:p>
        </w:tc>
      </w:tr>
      <w:tr w14:paraId="3E0D7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ECCB83C">
            <w:pPr>
              <w:pStyle w:val="12"/>
              <w:widowControl/>
              <w:rPr>
                <w:lang w:val="en-US"/>
              </w:rPr>
            </w:pPr>
            <w:r>
              <w:rPr>
                <w:lang w:val="en-US"/>
              </w:rPr>
              <w:t>5</w:t>
            </w:r>
          </w:p>
        </w:tc>
        <w:tc>
          <w:tcPr>
            <w:tcW w:w="3798" w:type="dxa"/>
            <w:tcBorders>
              <w:top w:val="single" w:color="000000" w:sz="6" w:space="0"/>
              <w:left w:val="single" w:color="000000" w:sz="6" w:space="0"/>
              <w:bottom w:val="single" w:color="000000" w:sz="6" w:space="0"/>
              <w:right w:val="single" w:color="000000" w:sz="6" w:space="0"/>
            </w:tcBorders>
            <w:noWrap w:val="0"/>
            <w:vAlign w:val="center"/>
          </w:tcPr>
          <w:p w14:paraId="14C9A6BC">
            <w:pPr>
              <w:pStyle w:val="13"/>
              <w:widowControl/>
              <w:rPr>
                <w:lang w:val="en-US"/>
              </w:rPr>
            </w:pPr>
            <w:r>
              <w:rPr>
                <w:lang w:val="en-US"/>
              </w:rPr>
              <w:t xml:space="preserve">          </w:t>
            </w:r>
            <w:r>
              <w:rPr>
                <w:lang w:val="uk"/>
              </w:rPr>
              <w:t>其他因公出国（境）费</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241C460D">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6472008B">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2375AC56">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499A9703">
            <w:pPr>
              <w:pStyle w:val="14"/>
              <w:widowControl/>
              <w:rPr>
                <w:lang w:val="en-US"/>
              </w:rPr>
            </w:pPr>
          </w:p>
        </w:tc>
      </w:tr>
      <w:tr w14:paraId="02D41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5593B26F">
            <w:pPr>
              <w:pStyle w:val="12"/>
              <w:widowControl/>
              <w:rPr>
                <w:lang w:val="en-US"/>
              </w:rPr>
            </w:pPr>
            <w:r>
              <w:rPr>
                <w:lang w:val="en-US"/>
              </w:rPr>
              <w:t>6</w:t>
            </w:r>
          </w:p>
        </w:tc>
        <w:tc>
          <w:tcPr>
            <w:tcW w:w="3798" w:type="dxa"/>
            <w:tcBorders>
              <w:top w:val="single" w:color="000000" w:sz="6" w:space="0"/>
              <w:left w:val="single" w:color="000000" w:sz="6" w:space="0"/>
              <w:bottom w:val="single" w:color="000000" w:sz="6" w:space="0"/>
              <w:right w:val="single" w:color="000000" w:sz="6" w:space="0"/>
            </w:tcBorders>
            <w:noWrap w:val="0"/>
            <w:vAlign w:val="center"/>
          </w:tcPr>
          <w:p w14:paraId="618FEB4A">
            <w:pPr>
              <w:pStyle w:val="13"/>
              <w:widowControl/>
              <w:rPr>
                <w:lang w:val="en-US"/>
              </w:rPr>
            </w:pPr>
            <w:r>
              <w:rPr>
                <w:lang w:val="uk"/>
              </w:rPr>
              <w:t>二、公务用车购置及运维费</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76AC0091">
            <w:pPr>
              <w:pStyle w:val="14"/>
              <w:widowControl/>
              <w:rPr>
                <w:rFonts w:hint="default" w:eastAsia="方正书宋_GBK"/>
                <w:lang w:val="en-US" w:eastAsia="zh-CN"/>
              </w:rPr>
            </w:pPr>
            <w:r>
              <w:rPr>
                <w:rFonts w:hint="eastAsia"/>
                <w:lang w:val="en-US" w:eastAsia="zh-CN"/>
              </w:rPr>
              <w:t>3.90</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22ED7915">
            <w:pPr>
              <w:pStyle w:val="14"/>
              <w:widowControl/>
              <w:rPr>
                <w:rFonts w:hint="default" w:eastAsia="方正书宋_GBK"/>
                <w:lang w:val="en-US" w:eastAsia="zh-CN"/>
              </w:rPr>
            </w:pPr>
            <w:r>
              <w:rPr>
                <w:rFonts w:hint="eastAsia"/>
                <w:lang w:val="en-US" w:eastAsia="zh-CN"/>
              </w:rPr>
              <w:t>3.90</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044571A0">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6D574618">
            <w:pPr>
              <w:pStyle w:val="14"/>
              <w:widowControl/>
              <w:rPr>
                <w:lang w:val="en-US"/>
              </w:rPr>
            </w:pPr>
          </w:p>
        </w:tc>
      </w:tr>
      <w:tr w14:paraId="7307C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D7809D8">
            <w:pPr>
              <w:pStyle w:val="12"/>
              <w:widowControl/>
              <w:rPr>
                <w:lang w:val="en-US"/>
              </w:rPr>
            </w:pPr>
            <w:r>
              <w:rPr>
                <w:lang w:val="en-US"/>
              </w:rPr>
              <w:t>7</w:t>
            </w:r>
          </w:p>
        </w:tc>
        <w:tc>
          <w:tcPr>
            <w:tcW w:w="3798" w:type="dxa"/>
            <w:tcBorders>
              <w:top w:val="single" w:color="000000" w:sz="6" w:space="0"/>
              <w:left w:val="single" w:color="000000" w:sz="6" w:space="0"/>
              <w:bottom w:val="single" w:color="000000" w:sz="6" w:space="0"/>
              <w:right w:val="single" w:color="000000" w:sz="6" w:space="0"/>
            </w:tcBorders>
            <w:noWrap w:val="0"/>
            <w:vAlign w:val="center"/>
          </w:tcPr>
          <w:p w14:paraId="6B74D0FA">
            <w:pPr>
              <w:pStyle w:val="13"/>
              <w:widowControl/>
              <w:rPr>
                <w:lang w:val="en-US"/>
              </w:rPr>
            </w:pPr>
            <w:r>
              <w:rPr>
                <w:lang w:val="en-US"/>
              </w:rPr>
              <w:t xml:space="preserve">    </w:t>
            </w:r>
            <w:r>
              <w:rPr>
                <w:lang w:val="uk"/>
              </w:rPr>
              <w:t>其中：公务用车购置费</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7EE686D4">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5D9CFDE9">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18D8A818">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4A017B4C">
            <w:pPr>
              <w:pStyle w:val="14"/>
              <w:widowControl/>
              <w:rPr>
                <w:lang w:val="en-US"/>
              </w:rPr>
            </w:pPr>
          </w:p>
        </w:tc>
      </w:tr>
      <w:tr w14:paraId="450A2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19B0AAD0">
            <w:pPr>
              <w:pStyle w:val="12"/>
              <w:widowControl/>
              <w:rPr>
                <w:lang w:val="en-US"/>
              </w:rPr>
            </w:pPr>
            <w:r>
              <w:rPr>
                <w:lang w:val="en-US"/>
              </w:rPr>
              <w:t>8</w:t>
            </w:r>
          </w:p>
        </w:tc>
        <w:tc>
          <w:tcPr>
            <w:tcW w:w="3798" w:type="dxa"/>
            <w:tcBorders>
              <w:top w:val="single" w:color="000000" w:sz="6" w:space="0"/>
              <w:left w:val="single" w:color="000000" w:sz="6" w:space="0"/>
              <w:bottom w:val="single" w:color="000000" w:sz="6" w:space="0"/>
              <w:right w:val="single" w:color="000000" w:sz="6" w:space="0"/>
            </w:tcBorders>
            <w:noWrap w:val="0"/>
            <w:vAlign w:val="center"/>
          </w:tcPr>
          <w:p w14:paraId="29B839FD">
            <w:pPr>
              <w:pStyle w:val="13"/>
              <w:widowControl/>
              <w:rPr>
                <w:lang w:val="en-US"/>
              </w:rPr>
            </w:pPr>
            <w:r>
              <w:rPr>
                <w:lang w:val="en-US"/>
              </w:rPr>
              <w:t xml:space="preserve">          </w:t>
            </w:r>
            <w:r>
              <w:rPr>
                <w:lang w:val="uk"/>
              </w:rPr>
              <w:t>公务用车运行维护费</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563F3A76">
            <w:pPr>
              <w:pStyle w:val="14"/>
              <w:widowControl/>
              <w:rPr>
                <w:rFonts w:hint="default" w:eastAsia="方正书宋_GBK"/>
                <w:lang w:val="en-US" w:eastAsia="zh-CN"/>
              </w:rPr>
            </w:pPr>
            <w:r>
              <w:rPr>
                <w:rFonts w:hint="eastAsia"/>
                <w:lang w:val="en-US" w:eastAsia="zh-CN"/>
              </w:rPr>
              <w:t>3.90</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559C7ADA">
            <w:pPr>
              <w:pStyle w:val="14"/>
              <w:widowControl/>
              <w:rPr>
                <w:rFonts w:hint="default" w:eastAsia="方正书宋_GBK"/>
                <w:lang w:val="en-US" w:eastAsia="zh-CN"/>
              </w:rPr>
            </w:pPr>
            <w:r>
              <w:rPr>
                <w:rFonts w:hint="eastAsia"/>
                <w:lang w:val="en-US" w:eastAsia="zh-CN"/>
              </w:rPr>
              <w:t>3.90</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27400943">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45C3C9A5">
            <w:pPr>
              <w:pStyle w:val="14"/>
              <w:widowControl/>
              <w:rPr>
                <w:lang w:val="en-US"/>
              </w:rPr>
            </w:pPr>
          </w:p>
        </w:tc>
      </w:tr>
      <w:tr w14:paraId="69B24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0"/>
            <w:vAlign w:val="center"/>
          </w:tcPr>
          <w:p w14:paraId="2C743495">
            <w:pPr>
              <w:pStyle w:val="12"/>
              <w:widowControl/>
              <w:rPr>
                <w:lang w:val="en-US"/>
              </w:rPr>
            </w:pPr>
            <w:r>
              <w:rPr>
                <w:lang w:val="en-US"/>
              </w:rPr>
              <w:t>9</w:t>
            </w:r>
          </w:p>
        </w:tc>
        <w:tc>
          <w:tcPr>
            <w:tcW w:w="3798" w:type="dxa"/>
            <w:tcBorders>
              <w:top w:val="single" w:color="000000" w:sz="6" w:space="0"/>
              <w:left w:val="single" w:color="000000" w:sz="6" w:space="0"/>
              <w:bottom w:val="single" w:color="000000" w:sz="6" w:space="0"/>
              <w:right w:val="single" w:color="000000" w:sz="6" w:space="0"/>
            </w:tcBorders>
            <w:noWrap w:val="0"/>
            <w:vAlign w:val="center"/>
          </w:tcPr>
          <w:p w14:paraId="77A66128">
            <w:pPr>
              <w:pStyle w:val="13"/>
              <w:widowControl/>
              <w:rPr>
                <w:lang w:val="en-US"/>
              </w:rPr>
            </w:pPr>
            <w:r>
              <w:rPr>
                <w:lang w:val="uk"/>
              </w:rPr>
              <w:t>三、公务接待费</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60EDBE99">
            <w:pPr>
              <w:pStyle w:val="14"/>
              <w:widowControl/>
              <w:rPr>
                <w:lang w:val="en-US"/>
              </w:rPr>
            </w:pPr>
            <w:r>
              <w:rPr>
                <w:lang w:val="en-US"/>
              </w:rPr>
              <w:t>0.30</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6A0B86A0">
            <w:pPr>
              <w:pStyle w:val="14"/>
              <w:widowControl/>
              <w:rPr>
                <w:lang w:val="en-US"/>
              </w:rPr>
            </w:pPr>
            <w:r>
              <w:rPr>
                <w:lang w:val="en-US"/>
              </w:rPr>
              <w:t>0.30</w:t>
            </w: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28956168">
            <w:pPr>
              <w:pStyle w:val="14"/>
              <w:widowControl/>
              <w:rPr>
                <w:lang w:val="en-US"/>
              </w:rPr>
            </w:pPr>
          </w:p>
        </w:tc>
        <w:tc>
          <w:tcPr>
            <w:tcW w:w="2381" w:type="dxa"/>
            <w:tcBorders>
              <w:top w:val="single" w:color="000000" w:sz="6" w:space="0"/>
              <w:left w:val="single" w:color="000000" w:sz="6" w:space="0"/>
              <w:bottom w:val="single" w:color="000000" w:sz="6" w:space="0"/>
              <w:right w:val="single" w:color="000000" w:sz="6" w:space="0"/>
            </w:tcBorders>
            <w:noWrap w:val="0"/>
            <w:vAlign w:val="center"/>
          </w:tcPr>
          <w:p w14:paraId="7A4F6CAB">
            <w:pPr>
              <w:pStyle w:val="14"/>
              <w:widowControl/>
              <w:rPr>
                <w:lang w:val="en-US"/>
              </w:rPr>
            </w:pPr>
          </w:p>
        </w:tc>
      </w:tr>
    </w:tbl>
    <w:p w14:paraId="3534B8B7">
      <w:pPr>
        <w:keepNext w:val="0"/>
        <w:keepLines w:val="0"/>
        <w:widowControl/>
        <w:suppressLineNumbers w:val="0"/>
        <w:spacing w:before="0" w:beforeAutospacing="0" w:after="0" w:afterAutospacing="0"/>
        <w:ind w:left="2155" w:leftChars="1026" w:right="0" w:firstLine="12240" w:firstLineChars="1700"/>
        <w:jc w:val="center"/>
        <w:outlineLvl w:val="0"/>
        <w:rPr>
          <w:rFonts w:hint="eastAsia" w:ascii="方正小标宋_GBK" w:hAnsi="方正小标宋_GBK" w:eastAsia="方正小标宋_GBK" w:cs="方正小标宋_GBK"/>
          <w:color w:val="000000"/>
          <w:kern w:val="0"/>
          <w:sz w:val="72"/>
          <w:szCs w:val="72"/>
          <w:lang w:val="en-US" w:eastAsia="zh-CN" w:bidi="ar"/>
        </w:rPr>
      </w:pPr>
      <w:r>
        <w:rPr>
          <w:rFonts w:hint="eastAsia" w:ascii="方正小标宋简体" w:hAnsi="方正小标宋简体" w:eastAsia="方正小标宋简体" w:cs="方正小标宋简体"/>
          <w:b w:val="0"/>
          <w:bCs w:val="0"/>
          <w:color w:val="auto"/>
          <w:kern w:val="0"/>
          <w:sz w:val="72"/>
          <w:szCs w:val="72"/>
          <w:lang w:val="en-US" w:eastAsia="zh-CN" w:bidi="ar"/>
        </w:rPr>
        <w:t xml:space="preserve"> </w:t>
      </w:r>
      <w:r>
        <w:rPr>
          <w:rFonts w:hint="eastAsia" w:ascii="方正小标宋_GBK" w:hAnsi="方正小标宋_GBK" w:eastAsia="方正小标宋_GBK" w:cs="方正小标宋_GBK"/>
          <w:color w:val="000000"/>
          <w:kern w:val="0"/>
          <w:sz w:val="72"/>
          <w:szCs w:val="72"/>
          <w:lang w:val="uk" w:eastAsia="zh-CN" w:bidi="ar"/>
        </w:rPr>
        <w:t>曹妃甸区教育体育局</w:t>
      </w:r>
      <w:r>
        <w:rPr>
          <w:rFonts w:hint="eastAsia" w:ascii="方正小标宋_GBK" w:hAnsi="方正小标宋_GBK" w:eastAsia="方正小标宋_GBK" w:cs="方正小标宋_GBK"/>
          <w:color w:val="000000"/>
          <w:kern w:val="0"/>
          <w:sz w:val="72"/>
          <w:szCs w:val="72"/>
          <w:lang w:val="en-US" w:eastAsia="zh-CN" w:bidi="ar"/>
        </w:rPr>
        <w:t>2024</w:t>
      </w:r>
      <w:r>
        <w:rPr>
          <w:rFonts w:hint="eastAsia" w:ascii="方正小标宋_GBK" w:hAnsi="方正小标宋_GBK" w:eastAsia="方正小标宋_GBK" w:cs="方正小标宋_GBK"/>
          <w:color w:val="000000"/>
          <w:kern w:val="0"/>
          <w:sz w:val="72"/>
          <w:szCs w:val="72"/>
          <w:lang w:val="uk" w:eastAsia="zh-CN" w:bidi="ar"/>
        </w:rPr>
        <w:t>年部门预算信息公开情况说明</w:t>
      </w:r>
    </w:p>
    <w:p w14:paraId="4D8FBF89">
      <w:pPr>
        <w:keepNext w:val="0"/>
        <w:keepLines w:val="0"/>
        <w:widowControl/>
        <w:suppressLineNumbers w:val="0"/>
        <w:spacing w:before="0" w:beforeAutospacing="0" w:after="0" w:afterAutospacing="0"/>
        <w:ind w:left="0" w:right="0"/>
        <w:jc w:val="center"/>
        <w:outlineLvl w:val="0"/>
        <w:rPr>
          <w:rFonts w:hint="eastAsia" w:ascii="方正仿宋简体" w:hAnsi="方正仿宋简体" w:eastAsia="方正仿宋简体" w:cs="方正仿宋简体"/>
          <w:color w:val="FFFFFF"/>
          <w:kern w:val="0"/>
          <w:sz w:val="21"/>
          <w:szCs w:val="24"/>
          <w:lang w:val="en-US" w:eastAsia="uk" w:bidi="ar"/>
        </w:rPr>
        <w:sectPr>
          <w:pgSz w:w="16840" w:h="11900" w:orient="landscape"/>
          <w:pgMar w:top="1361" w:right="1020" w:bottom="1361" w:left="1020" w:header="720" w:footer="720" w:gutter="0"/>
          <w:cols w:space="720" w:num="1"/>
          <w:docGrid w:type="lines" w:linePitch="312" w:charSpace="0"/>
        </w:sectPr>
      </w:pPr>
    </w:p>
    <w:p w14:paraId="3FA78EA2">
      <w:pPr>
        <w:keepNext w:val="0"/>
        <w:keepLines w:val="0"/>
        <w:widowControl/>
        <w:suppressLineNumbers w:val="0"/>
        <w:spacing w:before="0" w:beforeAutospacing="0" w:after="0" w:afterAutospacing="0"/>
        <w:ind w:left="0" w:right="0"/>
        <w:jc w:val="center"/>
        <w:rPr>
          <w:lang w:val="en-US"/>
        </w:rPr>
      </w:pPr>
      <w:r>
        <w:rPr>
          <w:rFonts w:hint="eastAsia" w:ascii="方正小标宋_GBK" w:hAnsi="方正小标宋_GBK" w:eastAsia="方正小标宋_GBK" w:cs="方正小标宋_GBK"/>
          <w:color w:val="000000"/>
          <w:kern w:val="0"/>
          <w:sz w:val="44"/>
          <w:szCs w:val="24"/>
          <w:lang w:val="uk" w:eastAsia="zh-CN" w:bidi="ar"/>
        </w:rPr>
        <w:t>曹妃甸区教育体育局</w:t>
      </w:r>
      <w:r>
        <w:rPr>
          <w:rFonts w:hint="eastAsia" w:ascii="方正小标宋_GBK" w:hAnsi="方正小标宋_GBK" w:eastAsia="方正小标宋_GBK" w:cs="方正小标宋_GBK"/>
          <w:color w:val="000000"/>
          <w:kern w:val="0"/>
          <w:sz w:val="44"/>
          <w:szCs w:val="24"/>
          <w:lang w:val="en-US" w:eastAsia="zh-CN" w:bidi="ar"/>
        </w:rPr>
        <w:t>2024</w:t>
      </w:r>
      <w:r>
        <w:rPr>
          <w:rFonts w:hint="eastAsia" w:ascii="方正小标宋_GBK" w:hAnsi="方正小标宋_GBK" w:eastAsia="方正小标宋_GBK" w:cs="方正小标宋_GBK"/>
          <w:color w:val="000000"/>
          <w:kern w:val="0"/>
          <w:sz w:val="44"/>
          <w:szCs w:val="24"/>
          <w:lang w:val="uk" w:eastAsia="zh-CN" w:bidi="ar"/>
        </w:rPr>
        <w:t>年部门预算信息公开情况说明</w:t>
      </w:r>
    </w:p>
    <w:p w14:paraId="2405C076">
      <w:pPr>
        <w:keepNext w:val="0"/>
        <w:keepLines w:val="0"/>
        <w:widowControl/>
        <w:suppressLineNumbers w:val="0"/>
        <w:spacing w:before="0" w:beforeAutospacing="0" w:after="0" w:afterAutospacing="0" w:line="500" w:lineRule="exact"/>
        <w:ind w:left="0" w:right="0" w:firstLine="560"/>
        <w:jc w:val="left"/>
        <w:rPr>
          <w:lang w:val="en-US"/>
        </w:rPr>
      </w:pPr>
      <w:r>
        <w:rPr>
          <w:rFonts w:hint="eastAsia" w:ascii="Times New Roman" w:hAnsi="方正仿宋_GBK" w:eastAsia="方正仿宋_GBK" w:cs="方正仿宋_GBK"/>
          <w:color w:val="000000"/>
          <w:kern w:val="0"/>
          <w:sz w:val="28"/>
          <w:szCs w:val="24"/>
          <w:lang w:val="uk" w:eastAsia="zh-CN" w:bidi="ar"/>
        </w:rPr>
        <w:t>按照《中华人民共和国预算法》、《地方预决算公开操作规程》和《关于进一步推进预算公开工作的实施意见》规定，现将曹妃甸区教育体育局</w:t>
      </w:r>
      <w:r>
        <w:rPr>
          <w:rFonts w:hint="default" w:ascii="Times New Roman" w:hAnsi="Times New Roman" w:eastAsia="方正仿宋_GBK" w:cs="Times New Roman"/>
          <w:color w:val="000000"/>
          <w:kern w:val="0"/>
          <w:sz w:val="28"/>
          <w:szCs w:val="24"/>
          <w:lang w:val="en-US" w:eastAsia="zh-CN" w:bidi="ar"/>
        </w:rPr>
        <w:t>2024</w:t>
      </w:r>
      <w:r>
        <w:rPr>
          <w:rFonts w:hint="eastAsia" w:ascii="Times New Roman" w:hAnsi="方正仿宋_GBK" w:eastAsia="方正仿宋_GBK" w:cs="方正仿宋_GBK"/>
          <w:color w:val="000000"/>
          <w:kern w:val="0"/>
          <w:sz w:val="28"/>
          <w:szCs w:val="24"/>
          <w:lang w:val="uk" w:eastAsia="zh-CN" w:bidi="ar"/>
        </w:rPr>
        <w:t>年部门预算公开如下：</w:t>
      </w:r>
    </w:p>
    <w:p w14:paraId="33DADEAC">
      <w:pPr>
        <w:keepNext w:val="0"/>
        <w:keepLines w:val="0"/>
        <w:widowControl/>
        <w:suppressLineNumbers w:val="0"/>
        <w:spacing w:before="10" w:beforeAutospacing="0" w:after="10" w:afterAutospacing="0" w:line="360" w:lineRule="auto"/>
        <w:ind w:left="0" w:right="0" w:firstLine="640"/>
        <w:jc w:val="left"/>
        <w:outlineLvl w:val="2"/>
        <w:rPr>
          <w:lang w:val="en-US"/>
        </w:rPr>
      </w:pPr>
      <w:bookmarkStart w:id="9" w:name="_Toc_3_3_0000000010"/>
      <w:r>
        <w:rPr>
          <w:rFonts w:hint="eastAsia" w:ascii="黑体" w:hAnsi="宋体" w:eastAsia="黑体" w:cs="黑体"/>
          <w:color w:val="000000"/>
          <w:kern w:val="0"/>
          <w:sz w:val="32"/>
          <w:szCs w:val="24"/>
          <w:lang w:val="uk" w:eastAsia="zh-CN" w:bidi="ar"/>
        </w:rPr>
        <w:t>一、部门职责及机构设置情况</w:t>
      </w:r>
      <w:bookmarkEnd w:id="9"/>
    </w:p>
    <w:p w14:paraId="7DF5A919">
      <w:pPr>
        <w:keepNext w:val="0"/>
        <w:keepLines w:val="0"/>
        <w:widowControl/>
        <w:suppressLineNumbers w:val="0"/>
        <w:spacing w:before="0" w:beforeAutospacing="0" w:after="0" w:afterAutospacing="0"/>
        <w:ind w:left="0" w:right="0" w:firstLine="640"/>
        <w:jc w:val="left"/>
        <w:rPr>
          <w:lang w:val="en-US"/>
        </w:rPr>
      </w:pPr>
      <w:r>
        <w:rPr>
          <w:rFonts w:hint="eastAsia" w:ascii="方正楷体_GBK" w:hAnsi="方正楷体_GBK" w:eastAsia="方正楷体_GBK" w:cs="方正楷体_GBK"/>
          <w:b/>
          <w:bCs w:val="0"/>
          <w:color w:val="000000"/>
          <w:kern w:val="0"/>
          <w:sz w:val="32"/>
          <w:szCs w:val="24"/>
          <w:lang w:val="uk" w:eastAsia="zh-CN" w:bidi="ar"/>
        </w:rPr>
        <w:t>部门职责：</w:t>
      </w:r>
    </w:p>
    <w:p w14:paraId="04214C9F">
      <w:pPr>
        <w:pStyle w:val="18"/>
        <w:widowControl/>
        <w:rPr>
          <w:lang w:val="en-US"/>
        </w:rPr>
      </w:pPr>
      <w:r>
        <w:rPr>
          <w:lang w:val="en-US"/>
        </w:rPr>
        <w:t>1.</w:t>
      </w:r>
      <w:r>
        <w:rPr>
          <w:rFonts w:hint="eastAsia" w:ascii="Times New Roman" w:hAnsi="方正仿宋_GBK" w:eastAsia="方正仿宋_GBK" w:cs="方正仿宋_GBK"/>
          <w:lang w:val="uk"/>
        </w:rPr>
        <w:t>负责教育系统党的政治建设、思想建设、组织建设、作风建设、纪律建设和制度建设，承担所属学校基层党组织和党员队伍建设工作。</w:t>
      </w:r>
    </w:p>
    <w:p w14:paraId="7B41FA82">
      <w:pPr>
        <w:pStyle w:val="18"/>
        <w:widowControl/>
        <w:rPr>
          <w:lang w:val="en-US"/>
        </w:rPr>
      </w:pPr>
      <w:r>
        <w:rPr>
          <w:lang w:val="en-US"/>
        </w:rPr>
        <w:t>2.</w:t>
      </w:r>
      <w:r>
        <w:rPr>
          <w:rFonts w:hint="eastAsia" w:ascii="Times New Roman" w:hAnsi="方正仿宋_GBK" w:eastAsia="方正仿宋_GBK" w:cs="方正仿宋_GBK"/>
          <w:lang w:val="uk"/>
        </w:rPr>
        <w:t>指导所属学校意识形态和党的宣传教育工作，协助区委做好所属学校领导班子及领导人员的管理工作。指导所属学校干部队伍建设工作。</w:t>
      </w:r>
    </w:p>
    <w:p w14:paraId="4D2CD8C1">
      <w:pPr>
        <w:pStyle w:val="18"/>
        <w:widowControl/>
        <w:rPr>
          <w:lang w:val="en-US"/>
        </w:rPr>
      </w:pPr>
      <w:r>
        <w:rPr>
          <w:lang w:val="en-US"/>
        </w:rPr>
        <w:t>3.</w:t>
      </w:r>
      <w:r>
        <w:rPr>
          <w:rFonts w:hint="eastAsia" w:ascii="Times New Roman" w:hAnsi="方正仿宋_GBK" w:eastAsia="方正仿宋_GBK" w:cs="方正仿宋_GBK"/>
          <w:lang w:val="uk"/>
        </w:rPr>
        <w:t>负责各级各类学校学生和教师的思想政治工作，统筹管理教育体育系统人才工作。</w:t>
      </w:r>
    </w:p>
    <w:p w14:paraId="5F34C103">
      <w:pPr>
        <w:pStyle w:val="18"/>
        <w:widowControl/>
        <w:rPr>
          <w:lang w:val="en-US"/>
        </w:rPr>
      </w:pPr>
      <w:r>
        <w:rPr>
          <w:lang w:val="en-US"/>
        </w:rPr>
        <w:t>4.</w:t>
      </w:r>
      <w:r>
        <w:rPr>
          <w:rFonts w:hint="eastAsia" w:ascii="Times New Roman" w:hAnsi="方正仿宋_GBK" w:eastAsia="方正仿宋_GBK" w:cs="方正仿宋_GBK"/>
          <w:lang w:val="uk"/>
        </w:rPr>
        <w:t>负责教育体育系统安全稳定和校园及周边综合治理工作，贯彻与执行国家、省、市、区制定的教育体育发展规划和政策法规，起草全区教育体育改革与发展的政策和规划，起草有关地方性文件并组织实施。</w:t>
      </w:r>
    </w:p>
    <w:p w14:paraId="72885E5F">
      <w:pPr>
        <w:pStyle w:val="18"/>
        <w:widowControl/>
        <w:rPr>
          <w:lang w:val="en-US"/>
        </w:rPr>
      </w:pPr>
      <w:r>
        <w:rPr>
          <w:lang w:val="en-US"/>
        </w:rPr>
        <w:t>5.</w:t>
      </w:r>
      <w:r>
        <w:rPr>
          <w:rFonts w:hint="eastAsia" w:ascii="Times New Roman" w:hAnsi="方正仿宋_GBK" w:eastAsia="方正仿宋_GBK" w:cs="方正仿宋_GBK"/>
          <w:lang w:val="uk"/>
        </w:rPr>
        <w:t>负责各级各类教育体育的统筹规划和协调管理，负责基础教育管理工作，义务教育的协调指导、指导普通高中教育、幼儿教育和特殊教育；研究起草基础教育教学基本要求和教学基本文件，审核基础教育阶段的地方教材；按规定和权限起草高中以下招生政策、招生计划和初中毕业升学考试及毕业考试有关政策；推进素质教育。</w:t>
      </w:r>
    </w:p>
    <w:p w14:paraId="307BB730">
      <w:pPr>
        <w:pStyle w:val="18"/>
        <w:widowControl/>
        <w:rPr>
          <w:lang w:val="en-US"/>
        </w:rPr>
      </w:pPr>
      <w:r>
        <w:rPr>
          <w:lang w:val="en-US"/>
        </w:rPr>
        <w:t>6.</w:t>
      </w:r>
      <w:r>
        <w:rPr>
          <w:rFonts w:hint="eastAsia" w:ascii="Times New Roman" w:hAnsi="方正仿宋_GBK" w:eastAsia="方正仿宋_GBK" w:cs="方正仿宋_GBK"/>
          <w:lang w:val="uk"/>
        </w:rPr>
        <w:t>会同有关部门指导职业教育发展与改革，指导各类继续教育和远程教育工作；指导实施中等职业教育教学指导政策和教学评估标准，负责中等职业教育的地方教材审核和职业指导工作；负责中小学学历教育的学籍学历管理，负责成人教育和社区教育的指导工作。</w:t>
      </w:r>
    </w:p>
    <w:p w14:paraId="4B49B6DE">
      <w:pPr>
        <w:pStyle w:val="18"/>
        <w:widowControl/>
        <w:rPr>
          <w:lang w:val="en-US"/>
        </w:rPr>
      </w:pPr>
      <w:r>
        <w:rPr>
          <w:lang w:val="en-US"/>
        </w:rPr>
        <w:t>7.</w:t>
      </w:r>
      <w:r>
        <w:rPr>
          <w:rFonts w:hint="eastAsia" w:ascii="Times New Roman" w:hAnsi="方正仿宋_GBK" w:eastAsia="方正仿宋_GBK" w:cs="方正仿宋_GBK"/>
          <w:lang w:val="uk"/>
        </w:rPr>
        <w:t>负责初中毕业升学考试、高中学业水平测试及毕业考试和高等学历教育招生考试的组织。</w:t>
      </w:r>
    </w:p>
    <w:p w14:paraId="2BEC4A4C">
      <w:pPr>
        <w:pStyle w:val="18"/>
        <w:widowControl/>
        <w:rPr>
          <w:lang w:val="en-US"/>
        </w:rPr>
      </w:pPr>
      <w:r>
        <w:rPr>
          <w:lang w:val="en-US"/>
        </w:rPr>
        <w:t>8.</w:t>
      </w:r>
      <w:r>
        <w:rPr>
          <w:rFonts w:hint="eastAsia" w:ascii="Times New Roman" w:hAnsi="方正仿宋_GBK" w:eastAsia="方正仿宋_GBK" w:cs="方正仿宋_GBK"/>
          <w:lang w:val="uk"/>
        </w:rPr>
        <w:t>统筹指导少数民族教育工作，按规定组织协调对少数民族和少数民族地区的教育援助，指导各级各类学校的德育、体育、卫生、艺术、劳动教育及国防教育工作、安全监督管理工作。</w:t>
      </w:r>
    </w:p>
    <w:p w14:paraId="1DEA895D">
      <w:pPr>
        <w:pStyle w:val="18"/>
        <w:widowControl/>
        <w:rPr>
          <w:lang w:val="en-US"/>
        </w:rPr>
      </w:pPr>
      <w:r>
        <w:rPr>
          <w:lang w:val="en-US"/>
        </w:rPr>
        <w:t>9.</w:t>
      </w:r>
      <w:r>
        <w:rPr>
          <w:rFonts w:hint="eastAsia" w:ascii="Times New Roman" w:hAnsi="方正仿宋_GBK" w:eastAsia="方正仿宋_GBK" w:cs="方正仿宋_GBK"/>
          <w:lang w:val="uk"/>
        </w:rPr>
        <w:t>负责全区教师工作，负责教育体育经费的统筹管理和内部审计，负责统计全区教育体育经费投入情况。</w:t>
      </w:r>
    </w:p>
    <w:p w14:paraId="26CFE292">
      <w:pPr>
        <w:pStyle w:val="18"/>
        <w:widowControl/>
        <w:rPr>
          <w:lang w:val="en-US"/>
        </w:rPr>
      </w:pPr>
      <w:r>
        <w:rPr>
          <w:lang w:val="en-US"/>
        </w:rPr>
        <w:t>10.</w:t>
      </w:r>
      <w:r>
        <w:rPr>
          <w:rFonts w:hint="eastAsia" w:ascii="Times New Roman" w:hAnsi="方正仿宋_GBK" w:eastAsia="方正仿宋_GBK" w:cs="方正仿宋_GBK"/>
          <w:lang w:val="uk"/>
        </w:rPr>
        <w:t>负责全区语言文字工作，负责全区教育督导工作，指导全区老年教育工作，研究全区体育发展战略，统筹规划全区群众体育、竞技体育、青少年体育发展；指导体育外事工作，推动全区体育的对外交流与合作；指导全区性体育社团建设工作。</w:t>
      </w:r>
    </w:p>
    <w:p w14:paraId="42E15354">
      <w:pPr>
        <w:pStyle w:val="18"/>
        <w:widowControl/>
        <w:rPr>
          <w:lang w:val="en-US"/>
        </w:rPr>
      </w:pPr>
      <w:r>
        <w:rPr>
          <w:lang w:val="en-US"/>
        </w:rPr>
        <w:t>11.</w:t>
      </w:r>
      <w:r>
        <w:rPr>
          <w:rFonts w:hint="eastAsia" w:ascii="Times New Roman" w:hAnsi="方正仿宋_GBK" w:eastAsia="方正仿宋_GBK" w:cs="方正仿宋_GBK"/>
          <w:lang w:val="uk"/>
        </w:rPr>
        <w:t>完成区委、区政府交办的其他工作事项。</w:t>
      </w:r>
    </w:p>
    <w:p w14:paraId="201A1A02">
      <w:pPr>
        <w:keepNext w:val="0"/>
        <w:keepLines w:val="0"/>
        <w:widowControl/>
        <w:suppressLineNumbers w:val="0"/>
        <w:spacing w:before="0" w:beforeAutospacing="0" w:after="0" w:afterAutospacing="0"/>
        <w:ind w:left="0" w:right="0" w:firstLine="640"/>
        <w:jc w:val="left"/>
        <w:rPr>
          <w:lang w:val="en-US"/>
        </w:rPr>
      </w:pPr>
      <w:r>
        <w:rPr>
          <w:rFonts w:hint="eastAsia" w:ascii="方正楷体_GBK" w:hAnsi="方正楷体_GBK" w:eastAsia="方正楷体_GBK" w:cs="方正楷体_GBK"/>
          <w:b/>
          <w:bCs w:val="0"/>
          <w:color w:val="000000"/>
          <w:kern w:val="0"/>
          <w:sz w:val="32"/>
          <w:szCs w:val="24"/>
          <w:lang w:val="uk" w:eastAsia="zh-CN" w:bidi="ar"/>
        </w:rPr>
        <w:t>机构设置：</w:t>
      </w:r>
    </w:p>
    <w:p w14:paraId="27F0AE76">
      <w:pPr>
        <w:keepNext w:val="0"/>
        <w:keepLines w:val="0"/>
        <w:widowControl/>
        <w:suppressLineNumbers w:val="0"/>
        <w:spacing w:before="0" w:beforeAutospacing="0" w:after="0" w:afterAutospacing="0"/>
        <w:ind w:left="0" w:right="0"/>
        <w:jc w:val="center"/>
        <w:rPr>
          <w:lang w:val="en-US"/>
        </w:rPr>
      </w:pPr>
      <w:r>
        <w:rPr>
          <w:rFonts w:hint="eastAsia" w:ascii="方正小标宋_GBK" w:hAnsi="方正小标宋_GBK" w:eastAsia="方正小标宋_GBK" w:cs="方正小标宋_GBK"/>
          <w:color w:val="000000"/>
          <w:kern w:val="0"/>
          <w:sz w:val="32"/>
          <w:szCs w:val="24"/>
          <w:lang w:val="uk" w:eastAsia="zh-CN" w:bidi="ar"/>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DED9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33F4A51A">
            <w:pPr>
              <w:pStyle w:val="11"/>
              <w:widowControl/>
              <w:rPr>
                <w:lang w:val="en-US"/>
              </w:rPr>
            </w:pPr>
            <w:r>
              <w:rPr>
                <w:lang w:val="uk"/>
              </w:rPr>
              <w:t>单位名称</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7F7E251F">
            <w:pPr>
              <w:pStyle w:val="11"/>
              <w:widowControl/>
              <w:rPr>
                <w:lang w:val="en-US"/>
              </w:rPr>
            </w:pPr>
            <w:r>
              <w:rPr>
                <w:lang w:val="uk"/>
              </w:rPr>
              <w:t>单位性质</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7DFB0FA">
            <w:pPr>
              <w:pStyle w:val="11"/>
              <w:widowControl/>
              <w:rPr>
                <w:lang w:val="en-US"/>
              </w:rPr>
            </w:pPr>
            <w:r>
              <w:rPr>
                <w:lang w:val="uk"/>
              </w:rPr>
              <w:t>单位规格</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268E4630">
            <w:pPr>
              <w:pStyle w:val="11"/>
              <w:widowControl/>
              <w:rPr>
                <w:lang w:val="en-US"/>
              </w:rPr>
            </w:pPr>
            <w:r>
              <w:rPr>
                <w:lang w:val="uk"/>
              </w:rPr>
              <w:t>经费保障形式</w:t>
            </w:r>
          </w:p>
        </w:tc>
      </w:tr>
      <w:tr w14:paraId="59A1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0A7BD727">
            <w:pPr>
              <w:pStyle w:val="13"/>
              <w:widowControl/>
              <w:rPr>
                <w:lang w:val="en-US"/>
              </w:rPr>
            </w:pPr>
            <w:r>
              <w:rPr>
                <w:lang w:val="uk"/>
              </w:rPr>
              <w:t>曹妃甸区教育体育局本级</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5FA2CBF0">
            <w:pPr>
              <w:pStyle w:val="12"/>
              <w:widowControl/>
              <w:rPr>
                <w:lang w:val="en-US"/>
              </w:rPr>
            </w:pPr>
            <w:r>
              <w:rPr>
                <w:lang w:val="uk"/>
              </w:rPr>
              <w:t>行政</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C4A52F4">
            <w:pPr>
              <w:pStyle w:val="12"/>
              <w:widowControl/>
              <w:rPr>
                <w:lang w:val="en-US"/>
              </w:rPr>
            </w:pPr>
            <w:r>
              <w:rPr>
                <w:lang w:val="uk"/>
              </w:rPr>
              <w:t>正科级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426C5D8D">
            <w:pPr>
              <w:pStyle w:val="12"/>
              <w:widowControl/>
              <w:rPr>
                <w:lang w:val="en-US"/>
              </w:rPr>
            </w:pPr>
            <w:r>
              <w:rPr>
                <w:lang w:val="uk"/>
              </w:rPr>
              <w:t>财政拨款</w:t>
            </w:r>
          </w:p>
        </w:tc>
      </w:tr>
      <w:tr w14:paraId="00969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4E16F937">
            <w:pPr>
              <w:pStyle w:val="13"/>
              <w:widowControl/>
              <w:rPr>
                <w:lang w:val="en-US"/>
              </w:rPr>
            </w:pPr>
            <w:r>
              <w:rPr>
                <w:lang w:val="uk"/>
              </w:rPr>
              <w:t>曹妃甸区青少年活动中心</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E036BA0">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4D0923A">
            <w:pPr>
              <w:pStyle w:val="12"/>
              <w:widowControl/>
              <w:rPr>
                <w:lang w:val="en-US"/>
              </w:rPr>
            </w:pPr>
            <w:r>
              <w:rPr>
                <w:lang w:val="uk"/>
              </w:rPr>
              <w:t>未定行政级别</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3078DC39">
            <w:pPr>
              <w:pStyle w:val="12"/>
              <w:widowControl/>
              <w:rPr>
                <w:lang w:val="en-US"/>
              </w:rPr>
            </w:pPr>
            <w:r>
              <w:rPr>
                <w:lang w:val="uk"/>
              </w:rPr>
              <w:t>财政性资金基本保证</w:t>
            </w:r>
          </w:p>
        </w:tc>
      </w:tr>
      <w:tr w14:paraId="63F66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6922F065">
            <w:pPr>
              <w:pStyle w:val="13"/>
              <w:widowControl/>
              <w:rPr>
                <w:lang w:val="en-US"/>
              </w:rPr>
            </w:pPr>
            <w:r>
              <w:rPr>
                <w:lang w:val="uk"/>
              </w:rPr>
              <w:t>曹妃甸区第一幼儿园本级</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15A8060">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D560675">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59CE76A8">
            <w:pPr>
              <w:pStyle w:val="12"/>
              <w:widowControl/>
              <w:rPr>
                <w:lang w:val="en-US"/>
              </w:rPr>
            </w:pPr>
            <w:r>
              <w:rPr>
                <w:lang w:val="uk"/>
              </w:rPr>
              <w:t>财政性资金定额或定项补助</w:t>
            </w:r>
          </w:p>
        </w:tc>
      </w:tr>
      <w:tr w14:paraId="72AE1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589FB7E7">
            <w:pPr>
              <w:pStyle w:val="13"/>
              <w:widowControl/>
              <w:rPr>
                <w:lang w:val="en-US"/>
              </w:rPr>
            </w:pPr>
            <w:r>
              <w:rPr>
                <w:lang w:val="uk"/>
              </w:rPr>
              <w:t>唐山市曹妃甸区第二幼儿园</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62FB494F">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BD51B78">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447D68B4">
            <w:pPr>
              <w:pStyle w:val="12"/>
              <w:widowControl/>
              <w:rPr>
                <w:lang w:val="en-US"/>
              </w:rPr>
            </w:pPr>
            <w:r>
              <w:rPr>
                <w:lang w:val="uk"/>
              </w:rPr>
              <w:t>财政性资金定额或定项补助</w:t>
            </w:r>
          </w:p>
        </w:tc>
      </w:tr>
      <w:tr w14:paraId="0074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228D56C7">
            <w:pPr>
              <w:pStyle w:val="13"/>
              <w:widowControl/>
              <w:rPr>
                <w:lang w:val="en-US"/>
              </w:rPr>
            </w:pPr>
            <w:r>
              <w:rPr>
                <w:lang w:val="uk"/>
              </w:rPr>
              <w:t>曹妃甸区第三幼儿园</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7AAC759E">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DD5C008">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0A2B73F6">
            <w:pPr>
              <w:pStyle w:val="12"/>
              <w:widowControl/>
              <w:rPr>
                <w:lang w:val="en-US"/>
              </w:rPr>
            </w:pPr>
            <w:r>
              <w:rPr>
                <w:lang w:val="uk"/>
              </w:rPr>
              <w:t>财政性资金基本保证</w:t>
            </w:r>
          </w:p>
        </w:tc>
      </w:tr>
      <w:tr w14:paraId="27006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0ABE01F0">
            <w:pPr>
              <w:pStyle w:val="13"/>
              <w:widowControl/>
              <w:rPr>
                <w:lang w:val="en-US"/>
              </w:rPr>
            </w:pPr>
            <w:r>
              <w:rPr>
                <w:lang w:val="uk"/>
              </w:rPr>
              <w:t>唐山市曹妃甸区第一实验小学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44F7D241">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2703AA9">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0FB9FE54">
            <w:pPr>
              <w:pStyle w:val="12"/>
              <w:widowControl/>
              <w:rPr>
                <w:lang w:val="en-US"/>
              </w:rPr>
            </w:pPr>
            <w:r>
              <w:rPr>
                <w:lang w:val="uk"/>
              </w:rPr>
              <w:t>财政性资金基本保证</w:t>
            </w:r>
          </w:p>
        </w:tc>
      </w:tr>
      <w:tr w14:paraId="7DE48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2E09684C">
            <w:pPr>
              <w:pStyle w:val="13"/>
              <w:widowControl/>
              <w:rPr>
                <w:lang w:val="en-US"/>
              </w:rPr>
            </w:pPr>
            <w:r>
              <w:rPr>
                <w:lang w:val="uk"/>
              </w:rPr>
              <w:t>曹妃甸区第二实验小学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39F942F9">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F11448C">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5DFBDEA2">
            <w:pPr>
              <w:pStyle w:val="12"/>
              <w:widowControl/>
              <w:rPr>
                <w:lang w:val="en-US"/>
              </w:rPr>
            </w:pPr>
            <w:r>
              <w:rPr>
                <w:lang w:val="uk"/>
              </w:rPr>
              <w:t>财政性资金基本保证</w:t>
            </w:r>
          </w:p>
        </w:tc>
      </w:tr>
      <w:tr w14:paraId="23056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74F75F3E">
            <w:pPr>
              <w:pStyle w:val="13"/>
              <w:widowControl/>
              <w:rPr>
                <w:lang w:val="en-US"/>
              </w:rPr>
            </w:pPr>
            <w:r>
              <w:rPr>
                <w:lang w:val="uk"/>
              </w:rPr>
              <w:t>曹妃甸区第三小学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2F53947D">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5C6E9B2">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41BB7D03">
            <w:pPr>
              <w:pStyle w:val="12"/>
              <w:widowControl/>
              <w:rPr>
                <w:lang w:val="en-US"/>
              </w:rPr>
            </w:pPr>
            <w:r>
              <w:rPr>
                <w:lang w:val="uk"/>
              </w:rPr>
              <w:t>财政性资金基本保证</w:t>
            </w:r>
          </w:p>
        </w:tc>
      </w:tr>
      <w:tr w14:paraId="3A52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6E8189D0">
            <w:pPr>
              <w:pStyle w:val="13"/>
              <w:widowControl/>
              <w:rPr>
                <w:lang w:val="en-US"/>
              </w:rPr>
            </w:pPr>
            <w:r>
              <w:rPr>
                <w:lang w:val="uk"/>
              </w:rPr>
              <w:t>唐山市曹妃甸区第一农场中心小学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3530CB4D">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362CFF8">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510FA51E">
            <w:pPr>
              <w:pStyle w:val="12"/>
              <w:widowControl/>
              <w:rPr>
                <w:lang w:val="en-US"/>
              </w:rPr>
            </w:pPr>
            <w:r>
              <w:rPr>
                <w:lang w:val="uk"/>
              </w:rPr>
              <w:t>财政性资金基本保证</w:t>
            </w:r>
          </w:p>
        </w:tc>
      </w:tr>
      <w:tr w14:paraId="3180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1878E704">
            <w:pPr>
              <w:pStyle w:val="13"/>
              <w:widowControl/>
              <w:rPr>
                <w:lang w:val="en-US"/>
              </w:rPr>
            </w:pPr>
            <w:r>
              <w:rPr>
                <w:lang w:val="uk"/>
              </w:rPr>
              <w:t>曹妃甸区新立小学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24156BBB">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FA5463E">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35107755">
            <w:pPr>
              <w:pStyle w:val="12"/>
              <w:widowControl/>
              <w:rPr>
                <w:lang w:val="en-US"/>
              </w:rPr>
            </w:pPr>
            <w:r>
              <w:rPr>
                <w:lang w:val="uk"/>
              </w:rPr>
              <w:t>财政性资金基本保证</w:t>
            </w:r>
          </w:p>
        </w:tc>
      </w:tr>
      <w:tr w14:paraId="07E7F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48E51BA9">
            <w:pPr>
              <w:pStyle w:val="13"/>
              <w:widowControl/>
              <w:rPr>
                <w:lang w:val="en-US"/>
              </w:rPr>
            </w:pPr>
            <w:r>
              <w:rPr>
                <w:lang w:val="uk"/>
              </w:rPr>
              <w:t>曹妃甸区第三农场中心小学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6281E42A">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F63B8BD">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5455C238">
            <w:pPr>
              <w:pStyle w:val="12"/>
              <w:widowControl/>
              <w:rPr>
                <w:lang w:val="en-US"/>
              </w:rPr>
            </w:pPr>
            <w:r>
              <w:rPr>
                <w:lang w:val="uk"/>
              </w:rPr>
              <w:t>财政性资金基本保证</w:t>
            </w:r>
          </w:p>
        </w:tc>
      </w:tr>
      <w:tr w14:paraId="4F89B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2FF5C0C9">
            <w:pPr>
              <w:pStyle w:val="13"/>
              <w:widowControl/>
              <w:rPr>
                <w:lang w:val="en-US"/>
              </w:rPr>
            </w:pPr>
            <w:r>
              <w:rPr>
                <w:lang w:val="uk"/>
              </w:rPr>
              <w:t>曹妃甸区第四农场中心小学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532FDF8">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BBAC83E">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08FFD8F1">
            <w:pPr>
              <w:pStyle w:val="12"/>
              <w:widowControl/>
              <w:rPr>
                <w:lang w:val="en-US"/>
              </w:rPr>
            </w:pPr>
            <w:r>
              <w:rPr>
                <w:lang w:val="uk"/>
              </w:rPr>
              <w:t>财政性资金基本保证</w:t>
            </w:r>
          </w:p>
        </w:tc>
      </w:tr>
      <w:tr w14:paraId="3C5C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5681C261">
            <w:pPr>
              <w:pStyle w:val="13"/>
              <w:widowControl/>
              <w:rPr>
                <w:lang w:val="en-US"/>
              </w:rPr>
            </w:pPr>
            <w:r>
              <w:rPr>
                <w:lang w:val="uk"/>
              </w:rPr>
              <w:t>曹妃甸区第五农场中心小学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7BB71E34">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DB2A6C9">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5056B101">
            <w:pPr>
              <w:pStyle w:val="12"/>
              <w:widowControl/>
              <w:rPr>
                <w:lang w:val="en-US"/>
              </w:rPr>
            </w:pPr>
            <w:r>
              <w:rPr>
                <w:lang w:val="uk"/>
              </w:rPr>
              <w:t>财政性资金基本保证</w:t>
            </w:r>
          </w:p>
        </w:tc>
      </w:tr>
      <w:tr w14:paraId="66ECD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3F19144B">
            <w:pPr>
              <w:pStyle w:val="13"/>
              <w:widowControl/>
              <w:rPr>
                <w:lang w:val="en-US"/>
              </w:rPr>
            </w:pPr>
            <w:r>
              <w:rPr>
                <w:lang w:val="uk"/>
              </w:rPr>
              <w:t>唐山市曹妃甸区第六农场中心小学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3D7F642D">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00B041C">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68A17DFE">
            <w:pPr>
              <w:pStyle w:val="12"/>
              <w:widowControl/>
              <w:rPr>
                <w:lang w:val="en-US"/>
              </w:rPr>
            </w:pPr>
            <w:r>
              <w:rPr>
                <w:lang w:val="uk"/>
              </w:rPr>
              <w:t>财政性资金基本保证</w:t>
            </w:r>
          </w:p>
        </w:tc>
      </w:tr>
      <w:tr w14:paraId="1532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4EF3B6BE">
            <w:pPr>
              <w:pStyle w:val="13"/>
              <w:widowControl/>
              <w:rPr>
                <w:lang w:val="en-US"/>
              </w:rPr>
            </w:pPr>
            <w:r>
              <w:rPr>
                <w:lang w:val="uk"/>
              </w:rPr>
              <w:t>唐山市曹妃甸区第七农场中心小学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25EC2E08">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1B2EE17">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57D2B63F">
            <w:pPr>
              <w:pStyle w:val="12"/>
              <w:widowControl/>
              <w:rPr>
                <w:lang w:val="en-US"/>
              </w:rPr>
            </w:pPr>
            <w:r>
              <w:rPr>
                <w:lang w:val="uk"/>
              </w:rPr>
              <w:t>财政性资金基本保证</w:t>
            </w:r>
          </w:p>
        </w:tc>
      </w:tr>
      <w:tr w14:paraId="08804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6003C2C8">
            <w:pPr>
              <w:pStyle w:val="13"/>
              <w:widowControl/>
              <w:rPr>
                <w:lang w:val="en-US"/>
              </w:rPr>
            </w:pPr>
            <w:r>
              <w:rPr>
                <w:lang w:val="uk"/>
              </w:rPr>
              <w:t>曹妃甸区第八农场中心小学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B4540EC">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82BEFBB">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62380420">
            <w:pPr>
              <w:pStyle w:val="12"/>
              <w:widowControl/>
              <w:rPr>
                <w:lang w:val="en-US"/>
              </w:rPr>
            </w:pPr>
            <w:r>
              <w:rPr>
                <w:lang w:val="uk"/>
              </w:rPr>
              <w:t>财政性资金基本保证</w:t>
            </w:r>
          </w:p>
        </w:tc>
      </w:tr>
      <w:tr w14:paraId="6A78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359BB2B4">
            <w:pPr>
              <w:pStyle w:val="13"/>
              <w:widowControl/>
              <w:rPr>
                <w:lang w:val="en-US"/>
              </w:rPr>
            </w:pPr>
            <w:r>
              <w:rPr>
                <w:lang w:val="uk"/>
              </w:rPr>
              <w:t>曹妃甸区第八农场田庄小学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57D2A03C">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F4235C4">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348F547D">
            <w:pPr>
              <w:pStyle w:val="12"/>
              <w:widowControl/>
              <w:rPr>
                <w:lang w:val="en-US"/>
              </w:rPr>
            </w:pPr>
            <w:r>
              <w:rPr>
                <w:lang w:val="uk"/>
              </w:rPr>
              <w:t>财政性资金基本保证</w:t>
            </w:r>
          </w:p>
        </w:tc>
      </w:tr>
      <w:tr w14:paraId="4A510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52B2CC73">
            <w:pPr>
              <w:pStyle w:val="13"/>
              <w:widowControl/>
              <w:rPr>
                <w:lang w:val="en-US"/>
              </w:rPr>
            </w:pPr>
            <w:r>
              <w:rPr>
                <w:lang w:val="uk"/>
              </w:rPr>
              <w:t>曹妃甸区第八农场韩尚李小学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4A745007">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6D68EBD1">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0A61BC98">
            <w:pPr>
              <w:pStyle w:val="12"/>
              <w:widowControl/>
              <w:rPr>
                <w:lang w:val="en-US"/>
              </w:rPr>
            </w:pPr>
            <w:r>
              <w:rPr>
                <w:lang w:val="uk"/>
              </w:rPr>
              <w:t>财政性资金基本保证</w:t>
            </w:r>
          </w:p>
        </w:tc>
      </w:tr>
      <w:tr w14:paraId="57F76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30A9E2A6">
            <w:pPr>
              <w:pStyle w:val="13"/>
              <w:widowControl/>
              <w:rPr>
                <w:lang w:val="en-US"/>
              </w:rPr>
            </w:pPr>
            <w:r>
              <w:rPr>
                <w:lang w:val="uk"/>
              </w:rPr>
              <w:t>曹妃甸区第九农场中心小学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26343F9D">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D339935">
            <w:pPr>
              <w:pStyle w:val="12"/>
              <w:widowControl/>
              <w:rPr>
                <w:lang w:val="en-US"/>
              </w:rPr>
            </w:pPr>
            <w:r>
              <w:rPr>
                <w:lang w:val="uk"/>
              </w:rPr>
              <w:t>未定行政级别</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7B79DAF9">
            <w:pPr>
              <w:pStyle w:val="12"/>
              <w:widowControl/>
              <w:rPr>
                <w:lang w:val="en-US"/>
              </w:rPr>
            </w:pPr>
            <w:r>
              <w:rPr>
                <w:lang w:val="uk"/>
              </w:rPr>
              <w:t>财政性资金基本保证</w:t>
            </w:r>
          </w:p>
        </w:tc>
      </w:tr>
      <w:tr w14:paraId="777D2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446273CD">
            <w:pPr>
              <w:pStyle w:val="13"/>
              <w:widowControl/>
              <w:rPr>
                <w:lang w:val="en-US"/>
              </w:rPr>
            </w:pPr>
            <w:r>
              <w:rPr>
                <w:lang w:val="uk"/>
              </w:rPr>
              <w:t>曹妃甸区第十农场中心小学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A7D17EF">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985605C">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1E4ACB6A">
            <w:pPr>
              <w:pStyle w:val="12"/>
              <w:widowControl/>
              <w:rPr>
                <w:lang w:val="en-US"/>
              </w:rPr>
            </w:pPr>
            <w:r>
              <w:rPr>
                <w:lang w:val="uk"/>
              </w:rPr>
              <w:t>财政性资金基本保证</w:t>
            </w:r>
          </w:p>
        </w:tc>
      </w:tr>
      <w:tr w14:paraId="2834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568F4804">
            <w:pPr>
              <w:pStyle w:val="13"/>
              <w:widowControl/>
              <w:rPr>
                <w:lang w:val="en-US"/>
              </w:rPr>
            </w:pPr>
            <w:r>
              <w:rPr>
                <w:lang w:val="uk"/>
              </w:rPr>
              <w:t>曹妃甸区第十一农场中心小学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4E1D366B">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A9850BD">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2302D45F">
            <w:pPr>
              <w:pStyle w:val="12"/>
              <w:widowControl/>
              <w:rPr>
                <w:lang w:val="en-US"/>
              </w:rPr>
            </w:pPr>
            <w:r>
              <w:rPr>
                <w:lang w:val="uk"/>
              </w:rPr>
              <w:t>财政性资金基本保证</w:t>
            </w:r>
          </w:p>
        </w:tc>
      </w:tr>
      <w:tr w14:paraId="27BD6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72284055">
            <w:pPr>
              <w:pStyle w:val="13"/>
              <w:widowControl/>
              <w:rPr>
                <w:lang w:val="en-US"/>
              </w:rPr>
            </w:pPr>
            <w:r>
              <w:rPr>
                <w:lang w:val="uk"/>
              </w:rPr>
              <w:t>柳赞镇中心校</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7757A44D">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1123589">
            <w:pPr>
              <w:pStyle w:val="12"/>
              <w:widowControl/>
              <w:rPr>
                <w:lang w:val="en-US"/>
              </w:rPr>
            </w:pPr>
            <w:r>
              <w:rPr>
                <w:lang w:val="uk"/>
              </w:rPr>
              <w:t>副科级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4FDA1DF6">
            <w:pPr>
              <w:pStyle w:val="12"/>
              <w:widowControl/>
              <w:rPr>
                <w:lang w:val="en-US"/>
              </w:rPr>
            </w:pPr>
            <w:r>
              <w:rPr>
                <w:lang w:val="uk"/>
              </w:rPr>
              <w:t>财政性资金基本保证</w:t>
            </w:r>
          </w:p>
        </w:tc>
      </w:tr>
      <w:tr w14:paraId="6EFAC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1D2E2EB3">
            <w:pPr>
              <w:pStyle w:val="13"/>
              <w:widowControl/>
              <w:rPr>
                <w:lang w:val="en-US"/>
              </w:rPr>
            </w:pPr>
            <w:r>
              <w:rPr>
                <w:lang w:val="uk"/>
              </w:rPr>
              <w:t>曹妃甸区第一中学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42B7F01F">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A712BF1">
            <w:pPr>
              <w:pStyle w:val="12"/>
              <w:widowControl/>
              <w:rPr>
                <w:lang w:val="en-US"/>
              </w:rPr>
            </w:pPr>
            <w:r>
              <w:rPr>
                <w:lang w:val="uk"/>
              </w:rPr>
              <w:t>正科级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138BF415">
            <w:pPr>
              <w:pStyle w:val="12"/>
              <w:widowControl/>
              <w:rPr>
                <w:lang w:val="en-US"/>
              </w:rPr>
            </w:pPr>
            <w:r>
              <w:rPr>
                <w:lang w:val="uk"/>
              </w:rPr>
              <w:t>财政性资金基本保证</w:t>
            </w:r>
          </w:p>
        </w:tc>
      </w:tr>
      <w:tr w14:paraId="5BD83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4BB86C5E">
            <w:pPr>
              <w:pStyle w:val="13"/>
              <w:widowControl/>
              <w:rPr>
                <w:lang w:val="en-US"/>
              </w:rPr>
            </w:pPr>
            <w:r>
              <w:rPr>
                <w:lang w:val="uk"/>
              </w:rPr>
              <w:t>唐山市曹妃甸区第二中学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05B9781C">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7C65641">
            <w:pPr>
              <w:pStyle w:val="12"/>
              <w:widowControl/>
              <w:rPr>
                <w:lang w:val="en-US"/>
              </w:rPr>
            </w:pPr>
            <w:r>
              <w:rPr>
                <w:lang w:val="uk"/>
              </w:rPr>
              <w:t>正科级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358F8424">
            <w:pPr>
              <w:pStyle w:val="12"/>
              <w:widowControl/>
              <w:rPr>
                <w:lang w:val="en-US"/>
              </w:rPr>
            </w:pPr>
            <w:r>
              <w:rPr>
                <w:lang w:val="uk"/>
              </w:rPr>
              <w:t>财政性资金基本保证</w:t>
            </w:r>
          </w:p>
        </w:tc>
      </w:tr>
      <w:tr w14:paraId="24E3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48617331">
            <w:pPr>
              <w:pStyle w:val="13"/>
              <w:widowControl/>
              <w:rPr>
                <w:lang w:val="en-US"/>
              </w:rPr>
            </w:pPr>
            <w:r>
              <w:rPr>
                <w:lang w:val="uk"/>
              </w:rPr>
              <w:t>曹妃甸区第三完全中学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110E7DC">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DD84E5A">
            <w:pPr>
              <w:pStyle w:val="12"/>
              <w:widowControl/>
              <w:rPr>
                <w:lang w:val="en-US"/>
              </w:rPr>
            </w:pPr>
            <w:r>
              <w:rPr>
                <w:lang w:val="uk"/>
              </w:rPr>
              <w:t>副科级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4B249950">
            <w:pPr>
              <w:pStyle w:val="12"/>
              <w:widowControl/>
              <w:rPr>
                <w:lang w:val="en-US"/>
              </w:rPr>
            </w:pPr>
            <w:r>
              <w:rPr>
                <w:lang w:val="uk"/>
              </w:rPr>
              <w:t>财政性资金基本保证</w:t>
            </w:r>
          </w:p>
        </w:tc>
      </w:tr>
      <w:tr w14:paraId="67648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63FD7791">
            <w:pPr>
              <w:pStyle w:val="13"/>
              <w:widowControl/>
              <w:rPr>
                <w:lang w:val="en-US"/>
              </w:rPr>
            </w:pPr>
            <w:r>
              <w:rPr>
                <w:lang w:val="uk"/>
              </w:rPr>
              <w:t>曹妃甸区第八农场中学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3A24E55A">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5B999844">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31E35AB0">
            <w:pPr>
              <w:pStyle w:val="12"/>
              <w:widowControl/>
              <w:rPr>
                <w:lang w:val="en-US"/>
              </w:rPr>
            </w:pPr>
            <w:r>
              <w:rPr>
                <w:lang w:val="uk"/>
              </w:rPr>
              <w:t>财政性资金基本保证</w:t>
            </w:r>
          </w:p>
        </w:tc>
      </w:tr>
      <w:tr w14:paraId="1189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1FCA3A25">
            <w:pPr>
              <w:pStyle w:val="13"/>
              <w:widowControl/>
              <w:rPr>
                <w:lang w:val="en-US"/>
              </w:rPr>
            </w:pPr>
            <w:r>
              <w:rPr>
                <w:lang w:val="uk"/>
              </w:rPr>
              <w:t>曹妃甸区职业技术教育中心</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4649638">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C670C64">
            <w:pPr>
              <w:pStyle w:val="12"/>
              <w:widowControl/>
              <w:rPr>
                <w:lang w:val="en-US"/>
              </w:rPr>
            </w:pPr>
            <w:r>
              <w:rPr>
                <w:lang w:val="uk"/>
              </w:rPr>
              <w:t>正科级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242CE4CD">
            <w:pPr>
              <w:pStyle w:val="12"/>
              <w:widowControl/>
              <w:rPr>
                <w:lang w:val="en-US"/>
              </w:rPr>
            </w:pPr>
            <w:r>
              <w:rPr>
                <w:lang w:val="uk"/>
              </w:rPr>
              <w:t>财政性资金基本保证</w:t>
            </w:r>
          </w:p>
        </w:tc>
      </w:tr>
      <w:tr w14:paraId="58EAE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129028C7">
            <w:pPr>
              <w:pStyle w:val="13"/>
              <w:widowControl/>
              <w:rPr>
                <w:lang w:val="en-US"/>
              </w:rPr>
            </w:pPr>
            <w:r>
              <w:rPr>
                <w:lang w:val="uk"/>
              </w:rPr>
              <w:t>唐山市曹妃甸区教育教学研究与教师培训中心（教师进修学校）</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26A0EADD">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662DAFB9">
            <w:pPr>
              <w:pStyle w:val="12"/>
              <w:widowControl/>
              <w:rPr>
                <w:lang w:val="en-US"/>
              </w:rPr>
            </w:pPr>
            <w:r>
              <w:rPr>
                <w:lang w:val="uk"/>
              </w:rPr>
              <w:t>正科级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6CFEB60D">
            <w:pPr>
              <w:pStyle w:val="12"/>
              <w:widowControl/>
              <w:rPr>
                <w:lang w:val="en-US"/>
              </w:rPr>
            </w:pPr>
            <w:r>
              <w:rPr>
                <w:lang w:val="uk"/>
              </w:rPr>
              <w:t>财政性资金基本保证</w:t>
            </w:r>
          </w:p>
        </w:tc>
      </w:tr>
      <w:tr w14:paraId="307CF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0B10DB69">
            <w:pPr>
              <w:pStyle w:val="13"/>
              <w:widowControl/>
              <w:rPr>
                <w:lang w:val="en-US"/>
              </w:rPr>
            </w:pPr>
            <w:r>
              <w:rPr>
                <w:lang w:val="uk"/>
              </w:rPr>
              <w:t>唐山市曹妃甸区临港商务区实验学校</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7ACF37BA">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315AA8E">
            <w:pPr>
              <w:pStyle w:val="12"/>
              <w:widowControl/>
              <w:rPr>
                <w:lang w:val="en-US"/>
              </w:rPr>
            </w:pPr>
            <w:r>
              <w:rPr>
                <w:lang w:val="uk"/>
              </w:rPr>
              <w:t>正科级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7C4A1AD5">
            <w:pPr>
              <w:pStyle w:val="12"/>
              <w:widowControl/>
              <w:rPr>
                <w:lang w:val="en-US"/>
              </w:rPr>
            </w:pPr>
            <w:r>
              <w:rPr>
                <w:lang w:val="uk"/>
              </w:rPr>
              <w:t>财政性资金基本保证</w:t>
            </w:r>
          </w:p>
        </w:tc>
      </w:tr>
      <w:tr w14:paraId="62751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5D12A330">
            <w:pPr>
              <w:pStyle w:val="13"/>
              <w:widowControl/>
              <w:rPr>
                <w:lang w:val="en-US"/>
              </w:rPr>
            </w:pPr>
            <w:r>
              <w:rPr>
                <w:lang w:val="uk"/>
              </w:rPr>
              <w:t>唐山市曹妃甸区曹妃甸新城实验学校（北京景山学校曹妃甸分校）</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1DA84AC">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0814610">
            <w:pPr>
              <w:pStyle w:val="12"/>
              <w:widowControl/>
              <w:rPr>
                <w:lang w:val="en-US"/>
              </w:rPr>
            </w:pPr>
            <w:r>
              <w:rPr>
                <w:lang w:val="uk"/>
              </w:rPr>
              <w:t>正科级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5D09154A">
            <w:pPr>
              <w:pStyle w:val="12"/>
              <w:widowControl/>
              <w:rPr>
                <w:lang w:val="en-US"/>
              </w:rPr>
            </w:pPr>
            <w:r>
              <w:rPr>
                <w:lang w:val="uk"/>
              </w:rPr>
              <w:t>财政性资金基本保证</w:t>
            </w:r>
          </w:p>
        </w:tc>
      </w:tr>
      <w:tr w14:paraId="645B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119A10A9">
            <w:pPr>
              <w:pStyle w:val="13"/>
              <w:widowControl/>
              <w:rPr>
                <w:lang w:val="en-US"/>
              </w:rPr>
            </w:pPr>
            <w:r>
              <w:rPr>
                <w:lang w:val="uk"/>
              </w:rPr>
              <w:t>唐山市曹妃甸区第四小学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356BE0B">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29FA1822">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727468CC">
            <w:pPr>
              <w:pStyle w:val="12"/>
              <w:widowControl/>
              <w:rPr>
                <w:lang w:val="en-US"/>
              </w:rPr>
            </w:pPr>
            <w:r>
              <w:rPr>
                <w:lang w:val="uk"/>
              </w:rPr>
              <w:t>财政性资金基本保证</w:t>
            </w:r>
          </w:p>
        </w:tc>
      </w:tr>
      <w:tr w14:paraId="77330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02E352CD">
            <w:pPr>
              <w:pStyle w:val="13"/>
              <w:widowControl/>
              <w:rPr>
                <w:lang w:val="en-US"/>
              </w:rPr>
            </w:pPr>
            <w:r>
              <w:rPr>
                <w:lang w:val="uk"/>
              </w:rPr>
              <w:t>唐山市曹妃甸区第八农场中心幼儿园</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5CCB3B0B">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723B43B0">
            <w:pPr>
              <w:pStyle w:val="12"/>
              <w:widowControl/>
              <w:rPr>
                <w:lang w:val="en-US"/>
              </w:rPr>
            </w:pPr>
            <w:r>
              <w:rPr>
                <w:lang w:val="uk"/>
              </w:rPr>
              <w:t>股级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7D3E0B02">
            <w:pPr>
              <w:pStyle w:val="12"/>
              <w:widowControl/>
              <w:rPr>
                <w:lang w:val="en-US"/>
              </w:rPr>
            </w:pPr>
            <w:r>
              <w:rPr>
                <w:lang w:val="uk"/>
              </w:rPr>
              <w:t>财政性资金基本保证</w:t>
            </w:r>
          </w:p>
        </w:tc>
      </w:tr>
      <w:tr w14:paraId="7E7C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1EEA4FB2">
            <w:pPr>
              <w:pStyle w:val="13"/>
              <w:widowControl/>
              <w:rPr>
                <w:lang w:val="en-US"/>
              </w:rPr>
            </w:pPr>
            <w:r>
              <w:rPr>
                <w:lang w:val="uk"/>
              </w:rPr>
              <w:t>唐山市冀东中学</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581199C3">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0B7AB2D8">
            <w:pPr>
              <w:pStyle w:val="12"/>
              <w:widowControl/>
              <w:rPr>
                <w:lang w:val="en-US"/>
              </w:rPr>
            </w:pPr>
            <w:r>
              <w:rPr>
                <w:lang w:val="uk"/>
              </w:rPr>
              <w:t>副科级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61F7ABE0">
            <w:pPr>
              <w:pStyle w:val="12"/>
              <w:widowControl/>
              <w:rPr>
                <w:lang w:val="en-US"/>
              </w:rPr>
            </w:pPr>
            <w:r>
              <w:rPr>
                <w:lang w:val="uk"/>
              </w:rPr>
              <w:t>财政性资金基本保证</w:t>
            </w:r>
          </w:p>
        </w:tc>
      </w:tr>
      <w:tr w14:paraId="0BE1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0"/>
            <w:vAlign w:val="center"/>
          </w:tcPr>
          <w:p w14:paraId="2678327C">
            <w:pPr>
              <w:pStyle w:val="13"/>
              <w:widowControl/>
              <w:rPr>
                <w:lang w:val="en-US"/>
              </w:rPr>
            </w:pPr>
            <w:r>
              <w:rPr>
                <w:lang w:val="uk"/>
              </w:rPr>
              <w:t>唐山市曹妃甸区实验学校</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2A378706">
            <w:pPr>
              <w:pStyle w:val="12"/>
              <w:widowControl/>
              <w:rPr>
                <w:lang w:val="en-US"/>
              </w:rPr>
            </w:pPr>
            <w:r>
              <w:rPr>
                <w:lang w:val="uk"/>
              </w:rPr>
              <w:t>事业</w:t>
            </w: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15570DA6">
            <w:pPr>
              <w:pStyle w:val="12"/>
              <w:widowControl/>
              <w:rPr>
                <w:lang w:val="en-US"/>
              </w:rPr>
            </w:pPr>
            <w:r>
              <w:rPr>
                <w:lang w:val="uk"/>
              </w:rPr>
              <w:t>副科级</w:t>
            </w:r>
          </w:p>
        </w:tc>
        <w:tc>
          <w:tcPr>
            <w:tcW w:w="3827" w:type="dxa"/>
            <w:tcBorders>
              <w:top w:val="single" w:color="000000" w:sz="6" w:space="0"/>
              <w:left w:val="single" w:color="000000" w:sz="6" w:space="0"/>
              <w:bottom w:val="single" w:color="000000" w:sz="6" w:space="0"/>
              <w:right w:val="single" w:color="000000" w:sz="6" w:space="0"/>
            </w:tcBorders>
            <w:noWrap w:val="0"/>
            <w:vAlign w:val="center"/>
          </w:tcPr>
          <w:p w14:paraId="086EFFFC">
            <w:pPr>
              <w:pStyle w:val="12"/>
              <w:widowControl/>
              <w:rPr>
                <w:lang w:val="en-US"/>
              </w:rPr>
            </w:pPr>
            <w:r>
              <w:rPr>
                <w:lang w:val="uk"/>
              </w:rPr>
              <w:t>财政性资金基本保证</w:t>
            </w:r>
          </w:p>
        </w:tc>
      </w:tr>
    </w:tbl>
    <w:p w14:paraId="59177436">
      <w:pPr>
        <w:keepNext w:val="0"/>
        <w:keepLines w:val="0"/>
        <w:widowControl/>
        <w:suppressLineNumbers w:val="0"/>
        <w:spacing w:before="10" w:beforeAutospacing="0" w:after="10" w:afterAutospacing="0" w:line="360" w:lineRule="auto"/>
        <w:ind w:left="0" w:right="0" w:firstLine="640"/>
        <w:jc w:val="left"/>
        <w:outlineLvl w:val="2"/>
        <w:rPr>
          <w:lang w:val="en-US"/>
        </w:rPr>
      </w:pPr>
      <w:bookmarkStart w:id="10" w:name="_Toc_3_3_0000000011"/>
      <w:r>
        <w:rPr>
          <w:rFonts w:hint="eastAsia" w:ascii="黑体" w:hAnsi="宋体" w:eastAsia="黑体" w:cs="黑体"/>
          <w:color w:val="000000"/>
          <w:kern w:val="0"/>
          <w:sz w:val="32"/>
          <w:szCs w:val="24"/>
          <w:lang w:val="uk" w:eastAsia="zh-CN" w:bidi="ar"/>
        </w:rPr>
        <w:t>二、部门预算安排的总体情况</w:t>
      </w:r>
      <w:bookmarkEnd w:id="10"/>
    </w:p>
    <w:p w14:paraId="54245060">
      <w:pPr>
        <w:pStyle w:val="19"/>
        <w:widowControl/>
        <w:rPr>
          <w:lang w:val="en-US"/>
        </w:rPr>
      </w:pPr>
      <w:r>
        <w:rPr>
          <w:rFonts w:hint="eastAsia" w:ascii="Times New Roman" w:hAnsi="方正仿宋_GBK" w:eastAsia="方正仿宋_GBK" w:cs="方正仿宋_GBK"/>
          <w:lang w:val="uk"/>
        </w:rPr>
        <w:t>按照预算管理有关规定，目前部门预算的编制实行综合预算管理，即全部收入和支出都反映在预算中。曹妃甸区教育体育局机关及所属事业单位的收支包含在部门预算中。</w:t>
      </w:r>
    </w:p>
    <w:p w14:paraId="64028EE6">
      <w:pPr>
        <w:pStyle w:val="19"/>
        <w:widowControl/>
        <w:rPr>
          <w:lang w:val="en-US"/>
        </w:rPr>
      </w:pPr>
      <w:r>
        <w:rPr>
          <w:lang w:val="en-US"/>
        </w:rPr>
        <w:t>1</w:t>
      </w:r>
      <w:r>
        <w:rPr>
          <w:rFonts w:hint="eastAsia" w:ascii="Times New Roman" w:hAnsi="方正仿宋_GBK" w:eastAsia="方正仿宋_GBK" w:cs="方正仿宋_GBK"/>
          <w:lang w:val="uk"/>
        </w:rPr>
        <w:t>、收入说明</w:t>
      </w:r>
    </w:p>
    <w:p w14:paraId="02ACD27B">
      <w:pPr>
        <w:pStyle w:val="19"/>
        <w:widowControl/>
        <w:rPr>
          <w:lang w:val="en-US"/>
        </w:rPr>
      </w:pPr>
      <w:r>
        <w:rPr>
          <w:rFonts w:hint="eastAsia" w:ascii="Times New Roman" w:hAnsi="方正仿宋_GBK" w:eastAsia="方正仿宋_GBK" w:cs="方正仿宋_GBK"/>
          <w:lang w:val="uk"/>
        </w:rPr>
        <w:t>反映本部门当年全部收入。</w:t>
      </w:r>
      <w:r>
        <w:rPr>
          <w:lang w:val="en-US"/>
        </w:rPr>
        <w:t>2024</w:t>
      </w:r>
      <w:r>
        <w:rPr>
          <w:rFonts w:hint="eastAsia" w:ascii="Times New Roman" w:hAnsi="方正仿宋_GBK" w:eastAsia="方正仿宋_GBK" w:cs="方正仿宋_GBK"/>
          <w:lang w:val="uk"/>
        </w:rPr>
        <w:t>年预算收入</w:t>
      </w:r>
      <w:r>
        <w:rPr>
          <w:lang w:val="en-US"/>
        </w:rPr>
        <w:t>73767.98</w:t>
      </w:r>
      <w:r>
        <w:rPr>
          <w:rFonts w:hint="eastAsia" w:ascii="Times New Roman" w:hAnsi="方正仿宋_GBK" w:eastAsia="方正仿宋_GBK" w:cs="方正仿宋_GBK"/>
          <w:lang w:val="uk"/>
        </w:rPr>
        <w:t>万元，其中：一般公共预算收入</w:t>
      </w:r>
      <w:r>
        <w:rPr>
          <w:lang w:val="en-US"/>
        </w:rPr>
        <w:t>73733.02</w:t>
      </w:r>
      <w:r>
        <w:rPr>
          <w:rFonts w:hint="eastAsia" w:ascii="Times New Roman" w:hAnsi="方正仿宋_GBK" w:eastAsia="方正仿宋_GBK" w:cs="方正仿宋_GBK"/>
          <w:lang w:val="uk"/>
        </w:rPr>
        <w:t>万元，基金预算收入</w:t>
      </w:r>
      <w:r>
        <w:rPr>
          <w:lang w:val="en-US"/>
        </w:rPr>
        <w:t>0.00</w:t>
      </w:r>
      <w:r>
        <w:rPr>
          <w:rFonts w:hint="eastAsia" w:ascii="Times New Roman" w:hAnsi="方正仿宋_GBK" w:eastAsia="方正仿宋_GBK" w:cs="方正仿宋_GBK"/>
          <w:lang w:val="uk"/>
        </w:rPr>
        <w:t>万元，国有资本经营预算收入</w:t>
      </w:r>
      <w:r>
        <w:rPr>
          <w:lang w:val="en-US"/>
        </w:rPr>
        <w:t>0.00</w:t>
      </w:r>
      <w:r>
        <w:rPr>
          <w:rFonts w:hint="eastAsia" w:ascii="Times New Roman" w:hAnsi="方正仿宋_GBK" w:eastAsia="方正仿宋_GBK" w:cs="方正仿宋_GBK"/>
          <w:lang w:val="uk"/>
        </w:rPr>
        <w:t>万元，财政专户核拨收入</w:t>
      </w:r>
      <w:r>
        <w:rPr>
          <w:lang w:val="en-US"/>
        </w:rPr>
        <w:t>0.00</w:t>
      </w:r>
      <w:r>
        <w:rPr>
          <w:rFonts w:hint="eastAsia" w:ascii="Times New Roman" w:hAnsi="方正仿宋_GBK" w:eastAsia="方正仿宋_GBK" w:cs="方正仿宋_GBK"/>
          <w:lang w:val="uk"/>
        </w:rPr>
        <w:t>万元，单位资金收入</w:t>
      </w:r>
      <w:r>
        <w:rPr>
          <w:lang w:val="en-US"/>
        </w:rPr>
        <w:t>0.00</w:t>
      </w:r>
      <w:r>
        <w:rPr>
          <w:rFonts w:hint="eastAsia" w:ascii="Times New Roman" w:hAnsi="方正仿宋_GBK" w:eastAsia="方正仿宋_GBK" w:cs="方正仿宋_GBK"/>
          <w:lang w:val="uk"/>
        </w:rPr>
        <w:t>万元，上年结转结余</w:t>
      </w:r>
      <w:r>
        <w:rPr>
          <w:lang w:val="en-US"/>
        </w:rPr>
        <w:t>34.96</w:t>
      </w:r>
      <w:r>
        <w:rPr>
          <w:rFonts w:hint="eastAsia" w:ascii="Times New Roman" w:hAnsi="方正仿宋_GBK" w:eastAsia="方正仿宋_GBK" w:cs="方正仿宋_GBK"/>
          <w:lang w:val="uk"/>
        </w:rPr>
        <w:t>万元。</w:t>
      </w:r>
    </w:p>
    <w:p w14:paraId="4A6AA1A3">
      <w:pPr>
        <w:pStyle w:val="19"/>
        <w:widowControl/>
        <w:rPr>
          <w:lang w:val="en-US"/>
        </w:rPr>
      </w:pPr>
      <w:r>
        <w:rPr>
          <w:lang w:val="en-US"/>
        </w:rPr>
        <w:t>2</w:t>
      </w:r>
      <w:r>
        <w:rPr>
          <w:rFonts w:hint="eastAsia" w:ascii="Times New Roman" w:hAnsi="方正仿宋_GBK" w:eastAsia="方正仿宋_GBK" w:cs="方正仿宋_GBK"/>
          <w:lang w:val="uk"/>
        </w:rPr>
        <w:t>、支出说明</w:t>
      </w:r>
    </w:p>
    <w:p w14:paraId="1B335922">
      <w:pPr>
        <w:pStyle w:val="19"/>
        <w:widowControl/>
        <w:rPr>
          <w:lang w:val="en-US"/>
        </w:rPr>
      </w:pPr>
      <w:r>
        <w:rPr>
          <w:rFonts w:hint="eastAsia" w:ascii="Times New Roman" w:hAnsi="方正仿宋_GBK" w:eastAsia="方正仿宋_GBK" w:cs="方正仿宋_GBK"/>
          <w:lang w:val="uk"/>
        </w:rPr>
        <w:t>收支预算总表支出栏、基本支出表、项目支出表按经济分类和支出功能分类科目编制，反映曹妃甸区教育体育局年度部门预算中支出预算的总体情况。</w:t>
      </w:r>
      <w:r>
        <w:rPr>
          <w:lang w:val="en-US"/>
        </w:rPr>
        <w:t>2024</w:t>
      </w:r>
      <w:r>
        <w:rPr>
          <w:rFonts w:hint="eastAsia" w:ascii="Times New Roman" w:hAnsi="方正仿宋_GBK" w:eastAsia="方正仿宋_GBK" w:cs="方正仿宋_GBK"/>
          <w:lang w:val="uk"/>
        </w:rPr>
        <w:t>年支出预算</w:t>
      </w:r>
      <w:r>
        <w:rPr>
          <w:lang w:val="en-US"/>
        </w:rPr>
        <w:t>73767.98</w:t>
      </w:r>
      <w:r>
        <w:rPr>
          <w:rFonts w:hint="eastAsia" w:ascii="Times New Roman" w:hAnsi="方正仿宋_GBK" w:eastAsia="方正仿宋_GBK" w:cs="方正仿宋_GBK"/>
          <w:lang w:val="uk"/>
        </w:rPr>
        <w:t>万元，其中基本支出</w:t>
      </w:r>
      <w:r>
        <w:rPr>
          <w:lang w:val="en-US"/>
        </w:rPr>
        <w:t>57441.09</w:t>
      </w:r>
      <w:r>
        <w:rPr>
          <w:rFonts w:hint="eastAsia" w:ascii="Times New Roman" w:hAnsi="方正仿宋_GBK" w:eastAsia="方正仿宋_GBK" w:cs="方正仿宋_GBK"/>
          <w:lang w:val="uk"/>
        </w:rPr>
        <w:t>万元，包括人员经费</w:t>
      </w:r>
      <w:r>
        <w:rPr>
          <w:lang w:val="en-US"/>
        </w:rPr>
        <w:t>54675.65</w:t>
      </w:r>
      <w:r>
        <w:rPr>
          <w:rFonts w:hint="eastAsia" w:ascii="Times New Roman" w:hAnsi="方正仿宋_GBK" w:eastAsia="方正仿宋_GBK" w:cs="方正仿宋_GBK"/>
          <w:lang w:val="uk"/>
        </w:rPr>
        <w:t>万元和日常公用经费</w:t>
      </w:r>
      <w:r>
        <w:rPr>
          <w:lang w:val="en-US"/>
        </w:rPr>
        <w:t>2765.44</w:t>
      </w:r>
      <w:r>
        <w:rPr>
          <w:rFonts w:hint="eastAsia" w:ascii="Times New Roman" w:hAnsi="方正仿宋_GBK" w:eastAsia="方正仿宋_GBK" w:cs="方正仿宋_GBK"/>
          <w:lang w:val="uk"/>
        </w:rPr>
        <w:t>万元；项目支出</w:t>
      </w:r>
      <w:r>
        <w:rPr>
          <w:lang w:val="en-US"/>
        </w:rPr>
        <w:t>16326.89</w:t>
      </w:r>
      <w:r>
        <w:rPr>
          <w:rFonts w:hint="eastAsia" w:ascii="Times New Roman" w:hAnsi="方正仿宋_GBK" w:eastAsia="方正仿宋_GBK" w:cs="方正仿宋_GBK"/>
          <w:lang w:val="uk"/>
        </w:rPr>
        <w:t>万元，主要为保育费，保教育系统及学校正常运转项目，民生工程项目，建设项目。</w:t>
      </w:r>
    </w:p>
    <w:p w14:paraId="703F5565">
      <w:pPr>
        <w:pStyle w:val="19"/>
        <w:widowControl/>
        <w:rPr>
          <w:lang w:val="en-US"/>
        </w:rPr>
      </w:pPr>
      <w:r>
        <w:rPr>
          <w:lang w:val="en-US"/>
        </w:rPr>
        <w:t>3</w:t>
      </w:r>
      <w:r>
        <w:rPr>
          <w:rFonts w:hint="eastAsia" w:ascii="Times New Roman" w:hAnsi="方正仿宋_GBK" w:eastAsia="方正仿宋_GBK" w:cs="方正仿宋_GBK"/>
          <w:lang w:val="uk"/>
        </w:rPr>
        <w:t>、比上年增减情况</w:t>
      </w:r>
    </w:p>
    <w:p w14:paraId="1944CD64">
      <w:pPr>
        <w:pStyle w:val="19"/>
        <w:widowControl/>
        <w:rPr>
          <w:lang w:val="en-US"/>
        </w:rPr>
      </w:pPr>
      <w:r>
        <w:rPr>
          <w:lang w:val="en-US"/>
        </w:rPr>
        <w:t>2024</w:t>
      </w:r>
      <w:r>
        <w:rPr>
          <w:rFonts w:hint="eastAsia" w:ascii="Times New Roman" w:hAnsi="方正仿宋_GBK" w:eastAsia="方正仿宋_GBK" w:cs="方正仿宋_GBK"/>
          <w:lang w:val="uk"/>
        </w:rPr>
        <w:t>年预算收支安排</w:t>
      </w:r>
      <w:r>
        <w:rPr>
          <w:lang w:val="en-US"/>
        </w:rPr>
        <w:t>73767.98</w:t>
      </w:r>
      <w:r>
        <w:rPr>
          <w:rFonts w:hint="eastAsia" w:ascii="Times New Roman" w:hAnsi="方正仿宋_GBK" w:eastAsia="方正仿宋_GBK" w:cs="方正仿宋_GBK"/>
          <w:lang w:val="uk"/>
        </w:rPr>
        <w:t>万元，较</w:t>
      </w:r>
      <w:r>
        <w:rPr>
          <w:lang w:val="en-US"/>
        </w:rPr>
        <w:t>2023</w:t>
      </w:r>
      <w:r>
        <w:rPr>
          <w:rFonts w:hint="eastAsia" w:ascii="Times New Roman" w:hAnsi="方正仿宋_GBK" w:eastAsia="方正仿宋_GBK" w:cs="方正仿宋_GBK"/>
          <w:lang w:val="uk"/>
        </w:rPr>
        <w:t>年预算增加</w:t>
      </w:r>
      <w:r>
        <w:rPr>
          <w:lang w:val="en-US"/>
        </w:rPr>
        <w:t>11526.67</w:t>
      </w:r>
      <w:r>
        <w:rPr>
          <w:rFonts w:hint="eastAsia" w:ascii="Times New Roman" w:hAnsi="方正仿宋_GBK" w:eastAsia="方正仿宋_GBK" w:cs="方正仿宋_GBK"/>
          <w:lang w:val="uk"/>
        </w:rPr>
        <w:t>万元，其中：基本支出增加</w:t>
      </w:r>
      <w:r>
        <w:rPr>
          <w:lang w:val="en-US"/>
        </w:rPr>
        <w:t>5605.22</w:t>
      </w:r>
      <w:r>
        <w:rPr>
          <w:rFonts w:hint="eastAsia" w:ascii="Times New Roman" w:hAnsi="方正仿宋_GBK" w:eastAsia="方正仿宋_GBK" w:cs="方正仿宋_GBK"/>
          <w:lang w:val="uk"/>
        </w:rPr>
        <w:t>万元，主要为人员经费增加：</w:t>
      </w:r>
      <w:r>
        <w:rPr>
          <w:lang w:val="en-US"/>
        </w:rPr>
        <w:t>2024</w:t>
      </w:r>
      <w:r>
        <w:rPr>
          <w:rFonts w:hint="eastAsia" w:ascii="Times New Roman" w:hAnsi="方正仿宋_GBK" w:eastAsia="方正仿宋_GBK" w:cs="方正仿宋_GBK"/>
          <w:lang w:val="uk"/>
        </w:rPr>
        <w:t>年增加教师</w:t>
      </w:r>
      <w:r>
        <w:rPr>
          <w:lang w:val="en-US"/>
        </w:rPr>
        <w:t>400</w:t>
      </w:r>
      <w:r>
        <w:rPr>
          <w:rFonts w:hint="eastAsia" w:ascii="Times New Roman" w:hAnsi="方正仿宋_GBK" w:eastAsia="方正仿宋_GBK" w:cs="方正仿宋_GBK"/>
          <w:lang w:val="uk"/>
        </w:rPr>
        <w:t>人，包含</w:t>
      </w:r>
      <w:r>
        <w:rPr>
          <w:lang w:val="en-US"/>
        </w:rPr>
        <w:t>2023</w:t>
      </w:r>
      <w:r>
        <w:rPr>
          <w:rFonts w:hint="eastAsia" w:ascii="Times New Roman" w:hAnsi="方正仿宋_GBK" w:eastAsia="方正仿宋_GBK" w:cs="方正仿宋_GBK"/>
          <w:lang w:val="uk"/>
        </w:rPr>
        <w:t>年</w:t>
      </w:r>
      <w:r>
        <w:rPr>
          <w:lang w:val="en-US"/>
        </w:rPr>
        <w:t>8-12</w:t>
      </w:r>
      <w:r>
        <w:rPr>
          <w:rFonts w:hint="eastAsia" w:ascii="Times New Roman" w:hAnsi="方正仿宋_GBK" w:eastAsia="方正仿宋_GBK" w:cs="方正仿宋_GBK"/>
          <w:lang w:val="uk"/>
        </w:rPr>
        <w:t>月工资纳入</w:t>
      </w:r>
      <w:r>
        <w:rPr>
          <w:lang w:val="en-US"/>
        </w:rPr>
        <w:t>2024</w:t>
      </w:r>
      <w:r>
        <w:rPr>
          <w:rFonts w:hint="eastAsia" w:ascii="Times New Roman" w:hAnsi="方正仿宋_GBK" w:eastAsia="方正仿宋_GBK" w:cs="方正仿宋_GBK"/>
          <w:lang w:val="uk"/>
        </w:rPr>
        <w:t>年预算。项目支出增加</w:t>
      </w:r>
      <w:r>
        <w:rPr>
          <w:lang w:val="en-US"/>
        </w:rPr>
        <w:t>5921.46</w:t>
      </w:r>
      <w:r>
        <w:rPr>
          <w:rFonts w:hint="eastAsia" w:ascii="Times New Roman" w:hAnsi="方正仿宋_GBK" w:eastAsia="方正仿宋_GBK" w:cs="方正仿宋_GBK"/>
          <w:lang w:val="uk"/>
        </w:rPr>
        <w:t>万元，主要为民生工程与建设项目预算增加。</w:t>
      </w:r>
    </w:p>
    <w:p w14:paraId="1160DA8B">
      <w:pPr>
        <w:keepNext w:val="0"/>
        <w:keepLines w:val="0"/>
        <w:widowControl/>
        <w:suppressLineNumbers w:val="0"/>
        <w:spacing w:before="10" w:beforeAutospacing="0" w:after="10" w:afterAutospacing="0" w:line="360" w:lineRule="auto"/>
        <w:ind w:left="0" w:right="0" w:firstLine="640"/>
        <w:jc w:val="left"/>
        <w:outlineLvl w:val="2"/>
        <w:rPr>
          <w:lang w:val="en-US"/>
        </w:rPr>
      </w:pPr>
      <w:bookmarkStart w:id="11" w:name="_Toc_3_3_0000000012"/>
      <w:r>
        <w:rPr>
          <w:rFonts w:hint="eastAsia" w:ascii="黑体" w:hAnsi="宋体" w:eastAsia="黑体" w:cs="黑体"/>
          <w:color w:val="000000"/>
          <w:kern w:val="0"/>
          <w:sz w:val="32"/>
          <w:szCs w:val="24"/>
          <w:lang w:val="uk" w:eastAsia="zh-CN" w:bidi="ar"/>
        </w:rPr>
        <w:t>三、机关运行经费安排情况</w:t>
      </w:r>
      <w:bookmarkEnd w:id="11"/>
    </w:p>
    <w:p w14:paraId="738476FF">
      <w:pPr>
        <w:autoSpaceDE w:val="0"/>
        <w:autoSpaceDN w:val="0"/>
        <w:adjustRightInd w:val="0"/>
        <w:ind w:left="198" w:firstLine="560" w:firstLineChars="200"/>
        <w:jc w:val="left"/>
        <w:rPr>
          <w:lang w:val="en-US"/>
        </w:rPr>
      </w:pP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年，我部门机关运行经费共计安排</w:t>
      </w:r>
      <w:r>
        <w:rPr>
          <w:rFonts w:hint="eastAsia" w:ascii="Calibri" w:eastAsia="宋体"/>
          <w:sz w:val="28"/>
          <w:szCs w:val="28"/>
          <w:lang w:val="en-US" w:eastAsia="zh-CN"/>
        </w:rPr>
        <w:t>2765.44</w:t>
      </w:r>
      <w:r>
        <w:rPr>
          <w:rFonts w:hint="eastAsia" w:ascii="宋体" w:hAnsi="宋体" w:cs="宋体"/>
          <w:sz w:val="28"/>
          <w:szCs w:val="28"/>
        </w:rPr>
        <w:t>万元，主要用于日常维修费、</w:t>
      </w:r>
      <w:r>
        <w:rPr>
          <w:rFonts w:hint="eastAsia" w:ascii="宋体" w:hAnsi="宋体" w:cs="宋体"/>
          <w:sz w:val="28"/>
          <w:szCs w:val="28"/>
          <w:lang w:val="en-US" w:eastAsia="zh-CN"/>
        </w:rPr>
        <w:t>办公用房水电费，办公用房取暖费，</w:t>
      </w:r>
      <w:r>
        <w:rPr>
          <w:rFonts w:hint="eastAsia" w:ascii="宋体" w:hAnsi="宋体" w:cs="宋体"/>
          <w:sz w:val="28"/>
          <w:szCs w:val="28"/>
        </w:rPr>
        <w:t>公楼物业管理费</w:t>
      </w:r>
      <w:r>
        <w:rPr>
          <w:rFonts w:hint="eastAsia" w:ascii="宋体" w:hAnsi="宋体" w:cs="宋体"/>
          <w:sz w:val="28"/>
          <w:szCs w:val="28"/>
          <w:lang w:val="en-US" w:eastAsia="zh-CN"/>
        </w:rPr>
        <w:t>等日常运行支出</w:t>
      </w:r>
      <w:r>
        <w:rPr>
          <w:rFonts w:hint="eastAsia" w:ascii="宋体" w:hAnsi="宋体" w:cs="宋体"/>
          <w:sz w:val="28"/>
          <w:szCs w:val="28"/>
        </w:rPr>
        <w:t>。</w:t>
      </w:r>
    </w:p>
    <w:p w14:paraId="2D23C569">
      <w:pPr>
        <w:keepNext w:val="0"/>
        <w:keepLines w:val="0"/>
        <w:widowControl/>
        <w:suppressLineNumbers w:val="0"/>
        <w:spacing w:before="10" w:beforeAutospacing="0" w:after="10" w:afterAutospacing="0" w:line="360" w:lineRule="auto"/>
        <w:ind w:left="0" w:right="0" w:firstLine="640"/>
        <w:jc w:val="left"/>
        <w:outlineLvl w:val="2"/>
        <w:rPr>
          <w:lang w:val="en-US"/>
        </w:rPr>
      </w:pPr>
      <w:bookmarkStart w:id="12" w:name="_Toc_3_3_0000000013"/>
      <w:r>
        <w:rPr>
          <w:rFonts w:hint="eastAsia" w:ascii="黑体" w:hAnsi="宋体" w:eastAsia="黑体" w:cs="黑体"/>
          <w:color w:val="000000"/>
          <w:kern w:val="0"/>
          <w:sz w:val="32"/>
          <w:szCs w:val="24"/>
          <w:lang w:val="uk" w:eastAsia="zh-CN" w:bidi="ar"/>
        </w:rPr>
        <w:t>四、财政拨款</w:t>
      </w:r>
      <w:r>
        <w:rPr>
          <w:rFonts w:hint="eastAsia" w:ascii="黑体" w:hAnsi="宋体" w:eastAsia="黑体" w:cs="黑体"/>
          <w:color w:val="000000"/>
          <w:kern w:val="0"/>
          <w:sz w:val="32"/>
          <w:szCs w:val="24"/>
          <w:lang w:val="en-US" w:eastAsia="zh-CN" w:bidi="ar"/>
        </w:rPr>
        <w:t>“</w:t>
      </w:r>
      <w:r>
        <w:rPr>
          <w:rFonts w:hint="eastAsia" w:ascii="黑体" w:hAnsi="宋体" w:eastAsia="黑体" w:cs="黑体"/>
          <w:color w:val="000000"/>
          <w:kern w:val="0"/>
          <w:sz w:val="32"/>
          <w:szCs w:val="24"/>
          <w:lang w:val="uk" w:eastAsia="zh-CN" w:bidi="ar"/>
        </w:rPr>
        <w:t>三公</w:t>
      </w:r>
      <w:r>
        <w:rPr>
          <w:rFonts w:hint="eastAsia" w:ascii="黑体" w:hAnsi="宋体" w:eastAsia="黑体" w:cs="黑体"/>
          <w:color w:val="000000"/>
          <w:kern w:val="0"/>
          <w:sz w:val="32"/>
          <w:szCs w:val="24"/>
          <w:lang w:val="en-US" w:eastAsia="zh-CN" w:bidi="ar"/>
        </w:rPr>
        <w:t>”</w:t>
      </w:r>
      <w:r>
        <w:rPr>
          <w:rFonts w:hint="eastAsia" w:ascii="黑体" w:hAnsi="宋体" w:eastAsia="黑体" w:cs="黑体"/>
          <w:color w:val="000000"/>
          <w:kern w:val="0"/>
          <w:sz w:val="32"/>
          <w:szCs w:val="24"/>
          <w:lang w:val="uk" w:eastAsia="zh-CN" w:bidi="ar"/>
        </w:rPr>
        <w:t>经费预算情况及增减变化原因</w:t>
      </w:r>
      <w:bookmarkEnd w:id="12"/>
    </w:p>
    <w:p w14:paraId="360DF741">
      <w:pPr>
        <w:pStyle w:val="20"/>
        <w:widowControl/>
        <w:rPr>
          <w:rFonts w:hint="eastAsia" w:eastAsia="方正仿宋_GBK"/>
          <w:lang w:val="en-US" w:eastAsia="zh-CN"/>
        </w:rPr>
      </w:pPr>
      <w:r>
        <w:rPr>
          <w:lang w:val="en-US"/>
        </w:rPr>
        <w:t>2024</w:t>
      </w:r>
      <w:r>
        <w:rPr>
          <w:rFonts w:hint="eastAsia" w:ascii="Times New Roman" w:hAnsi="方正仿宋_GBK" w:eastAsia="方正仿宋_GBK" w:cs="方正仿宋_GBK"/>
          <w:lang w:val="uk"/>
        </w:rPr>
        <w:t>年，我部门财政拨款</w:t>
      </w:r>
      <w:r>
        <w:rPr>
          <w:lang w:val="en-US"/>
        </w:rPr>
        <w:t>“</w:t>
      </w:r>
      <w:r>
        <w:rPr>
          <w:rFonts w:hint="eastAsia" w:ascii="Times New Roman" w:hAnsi="方正仿宋_GBK" w:eastAsia="方正仿宋_GBK" w:cs="方正仿宋_GBK"/>
          <w:lang w:val="uk"/>
        </w:rPr>
        <w:t>三公</w:t>
      </w:r>
      <w:r>
        <w:rPr>
          <w:lang w:val="en-US"/>
        </w:rPr>
        <w:t>”</w:t>
      </w:r>
      <w:r>
        <w:rPr>
          <w:rFonts w:hint="eastAsia" w:ascii="Times New Roman" w:hAnsi="方正仿宋_GBK" w:eastAsia="方正仿宋_GBK" w:cs="方正仿宋_GBK"/>
          <w:lang w:val="uk"/>
        </w:rPr>
        <w:t>经费预算安排</w:t>
      </w:r>
      <w:r>
        <w:rPr>
          <w:lang w:val="en-US"/>
        </w:rPr>
        <w:t>4.</w:t>
      </w:r>
      <w:r>
        <w:rPr>
          <w:rFonts w:hint="eastAsia"/>
          <w:lang w:val="en-US" w:eastAsia="zh-CN"/>
        </w:rPr>
        <w:t>2</w:t>
      </w:r>
      <w:r>
        <w:rPr>
          <w:lang w:val="en-US"/>
        </w:rPr>
        <w:t>0</w:t>
      </w:r>
      <w:r>
        <w:rPr>
          <w:rFonts w:hint="eastAsia" w:ascii="Times New Roman" w:hAnsi="方正仿宋_GBK" w:eastAsia="方正仿宋_GBK" w:cs="方正仿宋_GBK"/>
          <w:lang w:val="uk"/>
        </w:rPr>
        <w:t>万元，其中因公出国（境）费</w:t>
      </w:r>
      <w:r>
        <w:rPr>
          <w:lang w:val="en-US"/>
        </w:rPr>
        <w:t>0.00</w:t>
      </w:r>
      <w:r>
        <w:rPr>
          <w:rFonts w:hint="eastAsia" w:ascii="Times New Roman" w:hAnsi="方正仿宋_GBK" w:eastAsia="方正仿宋_GBK" w:cs="方正仿宋_GBK"/>
          <w:lang w:val="uk"/>
        </w:rPr>
        <w:t>万元；公务用车购置及运维费</w:t>
      </w:r>
      <w:r>
        <w:rPr>
          <w:rFonts w:hint="eastAsia"/>
          <w:lang w:val="en-US" w:eastAsia="zh-CN"/>
        </w:rPr>
        <w:t>3.9</w:t>
      </w:r>
      <w:r>
        <w:rPr>
          <w:lang w:val="en-US"/>
        </w:rPr>
        <w:t>0</w:t>
      </w:r>
      <w:r>
        <w:rPr>
          <w:rFonts w:hint="eastAsia" w:ascii="Times New Roman" w:hAnsi="方正仿宋_GBK" w:eastAsia="方正仿宋_GBK" w:cs="方正仿宋_GBK"/>
          <w:lang w:val="uk"/>
        </w:rPr>
        <w:t>万元（其中：公务用车购置费为</w:t>
      </w:r>
      <w:r>
        <w:rPr>
          <w:lang w:val="en-US"/>
        </w:rPr>
        <w:t>0.00</w:t>
      </w:r>
      <w:r>
        <w:rPr>
          <w:rFonts w:hint="eastAsia" w:ascii="Times New Roman" w:hAnsi="方正仿宋_GBK" w:eastAsia="方正仿宋_GBK" w:cs="方正仿宋_GBK"/>
          <w:lang w:val="uk"/>
        </w:rPr>
        <w:t>万元，公务用车运维费</w:t>
      </w:r>
      <w:r>
        <w:rPr>
          <w:rFonts w:hint="eastAsia"/>
          <w:lang w:val="en-US" w:eastAsia="zh-CN"/>
        </w:rPr>
        <w:t>3.90</w:t>
      </w:r>
      <w:r>
        <w:rPr>
          <w:rFonts w:hint="eastAsia" w:ascii="Times New Roman" w:hAnsi="方正仿宋_GBK" w:eastAsia="方正仿宋_GBK" w:cs="方正仿宋_GBK"/>
          <w:lang w:val="uk"/>
        </w:rPr>
        <w:t>万元</w:t>
      </w:r>
      <w:r>
        <w:rPr>
          <w:lang w:val="en-US"/>
        </w:rPr>
        <w:t>)</w:t>
      </w:r>
      <w:r>
        <w:rPr>
          <w:rFonts w:hint="eastAsia" w:ascii="Times New Roman" w:hAnsi="方正仿宋_GBK" w:eastAsia="方正仿宋_GBK" w:cs="方正仿宋_GBK"/>
          <w:lang w:val="uk"/>
        </w:rPr>
        <w:t>；公务接待费</w:t>
      </w:r>
      <w:r>
        <w:rPr>
          <w:lang w:val="en-US"/>
        </w:rPr>
        <w:t>0.30</w:t>
      </w:r>
      <w:r>
        <w:rPr>
          <w:rFonts w:hint="eastAsia" w:ascii="Times New Roman" w:hAnsi="方正仿宋_GBK" w:eastAsia="方正仿宋_GBK" w:cs="方正仿宋_GBK"/>
          <w:lang w:val="uk"/>
        </w:rPr>
        <w:t>万元。与</w:t>
      </w:r>
      <w:r>
        <w:rPr>
          <w:lang w:val="en-US"/>
        </w:rPr>
        <w:t>2023</w:t>
      </w:r>
      <w:r>
        <w:rPr>
          <w:rFonts w:hint="eastAsia" w:ascii="Times New Roman" w:hAnsi="方正仿宋_GBK" w:eastAsia="方正仿宋_GBK" w:cs="方正仿宋_GBK"/>
          <w:lang w:val="uk"/>
        </w:rPr>
        <w:t>年相比</w:t>
      </w:r>
      <w:r>
        <w:rPr>
          <w:rFonts w:hint="eastAsia" w:hAnsi="方正仿宋_GBK" w:cs="方正仿宋_GBK"/>
          <w:lang w:val="en-US" w:eastAsia="zh-CN"/>
        </w:rPr>
        <w:t>持平</w:t>
      </w:r>
      <w:r>
        <w:rPr>
          <w:rFonts w:hint="eastAsia" w:ascii="Times New Roman" w:hAnsi="方正仿宋_GBK" w:eastAsia="方正仿宋_GBK" w:cs="方正仿宋_GBK"/>
          <w:lang w:val="uk"/>
        </w:rPr>
        <w:t>，</w:t>
      </w:r>
      <w:r>
        <w:rPr>
          <w:rFonts w:hint="eastAsia" w:hAnsi="方正仿宋_GBK" w:cs="方正仿宋_GBK"/>
          <w:lang w:val="en-US" w:eastAsia="zh-CN"/>
        </w:rPr>
        <w:t>无增减变化。</w:t>
      </w:r>
      <w:bookmarkStart w:id="144" w:name="_GoBack"/>
      <w:bookmarkEnd w:id="144"/>
    </w:p>
    <w:p w14:paraId="1C65F306">
      <w:pPr>
        <w:keepNext w:val="0"/>
        <w:keepLines w:val="0"/>
        <w:widowControl/>
        <w:suppressLineNumbers w:val="0"/>
        <w:spacing w:before="10" w:beforeAutospacing="0" w:after="10" w:afterAutospacing="0" w:line="360" w:lineRule="auto"/>
        <w:ind w:left="0" w:right="0" w:firstLine="640"/>
        <w:jc w:val="left"/>
        <w:outlineLvl w:val="2"/>
        <w:rPr>
          <w:lang w:val="en-US"/>
        </w:rPr>
      </w:pPr>
      <w:bookmarkStart w:id="13" w:name="_Toc_3_3_0000000014"/>
      <w:r>
        <w:rPr>
          <w:rFonts w:hint="eastAsia" w:ascii="黑体" w:hAnsi="宋体" w:eastAsia="黑体" w:cs="黑体"/>
          <w:color w:val="000000"/>
          <w:kern w:val="0"/>
          <w:sz w:val="32"/>
          <w:szCs w:val="24"/>
          <w:lang w:val="uk" w:eastAsia="zh-CN" w:bidi="ar"/>
        </w:rPr>
        <w:t>五、部门整体绩效目标</w:t>
      </w:r>
      <w:bookmarkEnd w:id="13"/>
    </w:p>
    <w:p w14:paraId="45055FB4">
      <w:pPr>
        <w:keepNext w:val="0"/>
        <w:keepLines w:val="0"/>
        <w:widowControl/>
        <w:suppressLineNumbers w:val="0"/>
        <w:spacing w:before="0" w:beforeAutospacing="0" w:after="0" w:afterAutospacing="0" w:line="500" w:lineRule="exact"/>
        <w:ind w:left="0" w:right="0" w:firstLine="560"/>
        <w:jc w:val="left"/>
        <w:rPr>
          <w:lang w:val="en-US"/>
        </w:rPr>
      </w:pPr>
      <w:r>
        <w:rPr>
          <w:rFonts w:hint="eastAsia" w:ascii="Times New Roman" w:hAnsi="方正仿宋_GBK" w:eastAsia="方正仿宋_GBK" w:cs="方正仿宋_GBK"/>
          <w:color w:val="000000"/>
          <w:kern w:val="0"/>
          <w:sz w:val="28"/>
          <w:szCs w:val="24"/>
          <w:lang w:val="uk" w:eastAsia="zh-CN" w:bidi="ar"/>
        </w:rPr>
        <w:t>（一）总体绩效目标</w:t>
      </w:r>
    </w:p>
    <w:p w14:paraId="6F59FFB0">
      <w:pPr>
        <w:pStyle w:val="21"/>
        <w:widowControl/>
        <w:rPr>
          <w:lang w:val="en-US"/>
        </w:rPr>
      </w:pPr>
      <w:r>
        <w:rPr>
          <w:rFonts w:hint="eastAsia" w:ascii="Times New Roman" w:hAnsi="方正仿宋_GBK" w:eastAsia="方正仿宋_GBK" w:cs="方正仿宋_GBK"/>
          <w:lang w:val="uk"/>
        </w:rPr>
        <w:t>部门整体绩效目标</w:t>
      </w:r>
    </w:p>
    <w:p w14:paraId="7DCBCA8D">
      <w:pPr>
        <w:pStyle w:val="21"/>
        <w:widowControl/>
        <w:rPr>
          <w:lang w:val="en-US"/>
        </w:rPr>
      </w:pPr>
    </w:p>
    <w:p w14:paraId="28211388">
      <w:pPr>
        <w:pStyle w:val="21"/>
        <w:widowControl/>
        <w:rPr>
          <w:lang w:val="en-US"/>
        </w:rPr>
      </w:pPr>
      <w:r>
        <w:rPr>
          <w:rFonts w:hint="eastAsia" w:ascii="Times New Roman" w:hAnsi="方正仿宋_GBK" w:eastAsia="方正仿宋_GBK" w:cs="方正仿宋_GBK"/>
          <w:lang w:val="uk"/>
        </w:rPr>
        <w:t>一、总体绩效目标</w:t>
      </w:r>
    </w:p>
    <w:p w14:paraId="464C2505">
      <w:pPr>
        <w:pStyle w:val="21"/>
        <w:widowControl/>
        <w:rPr>
          <w:lang w:val="en-US"/>
        </w:rPr>
      </w:pPr>
      <w:r>
        <w:rPr>
          <w:rFonts w:hint="eastAsia" w:ascii="Times New Roman" w:hAnsi="方正仿宋_GBK" w:eastAsia="方正仿宋_GBK" w:cs="方正仿宋_GBK"/>
          <w:lang w:val="uk"/>
        </w:rPr>
        <w:t>（一）总体绩效目标：</w:t>
      </w:r>
    </w:p>
    <w:p w14:paraId="7672440A">
      <w:pPr>
        <w:pStyle w:val="21"/>
        <w:widowControl/>
        <w:rPr>
          <w:lang w:val="en-US"/>
        </w:rPr>
      </w:pPr>
      <w:r>
        <w:rPr>
          <w:lang w:val="en-US"/>
        </w:rPr>
        <w:t>1.</w:t>
      </w:r>
      <w:r>
        <w:rPr>
          <w:rFonts w:hint="eastAsia" w:ascii="Times New Roman" w:hAnsi="方正仿宋_GBK" w:eastAsia="方正仿宋_GBK" w:cs="方正仿宋_GBK"/>
          <w:lang w:val="uk"/>
        </w:rPr>
        <w:t>学前三年毛入园率达到</w:t>
      </w:r>
      <w:r>
        <w:rPr>
          <w:lang w:val="en-US"/>
        </w:rPr>
        <w:t>100%</w:t>
      </w:r>
      <w:r>
        <w:rPr>
          <w:rFonts w:hint="eastAsia" w:ascii="Times New Roman" w:hAnsi="方正仿宋_GBK" w:eastAsia="方正仿宋_GBK" w:cs="方正仿宋_GBK"/>
          <w:lang w:val="uk"/>
        </w:rPr>
        <w:t>，普惠性幼儿园覆盖率达到</w:t>
      </w:r>
      <w:r>
        <w:rPr>
          <w:lang w:val="en-US"/>
        </w:rPr>
        <w:t>85%</w:t>
      </w:r>
      <w:r>
        <w:rPr>
          <w:rFonts w:hint="eastAsia" w:ascii="Times New Roman" w:hAnsi="方正仿宋_GBK" w:eastAsia="方正仿宋_GBK" w:cs="方正仿宋_GBK"/>
          <w:lang w:val="uk"/>
        </w:rPr>
        <w:t>，保障适龄儿童入园。</w:t>
      </w:r>
    </w:p>
    <w:p w14:paraId="1F92735D">
      <w:pPr>
        <w:pStyle w:val="21"/>
        <w:widowControl/>
        <w:rPr>
          <w:lang w:val="en-US"/>
        </w:rPr>
      </w:pPr>
      <w:r>
        <w:rPr>
          <w:lang w:val="en-US"/>
        </w:rPr>
        <w:t>2.</w:t>
      </w:r>
      <w:r>
        <w:rPr>
          <w:rFonts w:hint="eastAsia" w:ascii="Times New Roman" w:hAnsi="方正仿宋_GBK" w:eastAsia="方正仿宋_GBK" w:cs="方正仿宋_GBK"/>
          <w:lang w:val="uk"/>
        </w:rPr>
        <w:t>义务教育巩固率达</w:t>
      </w:r>
      <w:r>
        <w:rPr>
          <w:lang w:val="en-US"/>
        </w:rPr>
        <w:t>100%</w:t>
      </w:r>
      <w:r>
        <w:rPr>
          <w:rFonts w:hint="eastAsia" w:ascii="Times New Roman" w:hAnsi="方正仿宋_GBK" w:eastAsia="方正仿宋_GBK" w:cs="方正仿宋_GBK"/>
          <w:lang w:val="uk"/>
        </w:rPr>
        <w:t>，积极推进课程改革，创建市级名校。</w:t>
      </w:r>
    </w:p>
    <w:p w14:paraId="586126D2">
      <w:pPr>
        <w:pStyle w:val="21"/>
        <w:widowControl/>
        <w:rPr>
          <w:lang w:val="en-US"/>
        </w:rPr>
      </w:pPr>
      <w:r>
        <w:rPr>
          <w:lang w:val="en-US"/>
        </w:rPr>
        <w:t>3.</w:t>
      </w:r>
      <w:r>
        <w:rPr>
          <w:rFonts w:hint="eastAsia" w:ascii="Times New Roman" w:hAnsi="方正仿宋_GBK" w:eastAsia="方正仿宋_GBK" w:cs="方正仿宋_GBK"/>
          <w:lang w:val="uk"/>
        </w:rPr>
        <w:t>高中教育深入推进高效课堂建设，加强教学管理，提升教学效果。高考成绩位居全市前列，二本上线率达</w:t>
      </w:r>
      <w:r>
        <w:rPr>
          <w:lang w:val="en-US"/>
        </w:rPr>
        <w:t>80%</w:t>
      </w:r>
      <w:r>
        <w:rPr>
          <w:rFonts w:hint="eastAsia" w:ascii="Times New Roman" w:hAnsi="方正仿宋_GBK" w:eastAsia="方正仿宋_GBK" w:cs="方正仿宋_GBK"/>
          <w:lang w:val="uk"/>
        </w:rPr>
        <w:t>以上，一中一本上线率达</w:t>
      </w:r>
      <w:r>
        <w:rPr>
          <w:lang w:val="en-US"/>
        </w:rPr>
        <w:t>40%</w:t>
      </w:r>
      <w:r>
        <w:rPr>
          <w:rFonts w:hint="eastAsia" w:ascii="Times New Roman" w:hAnsi="方正仿宋_GBK" w:eastAsia="方正仿宋_GBK" w:cs="方正仿宋_GBK"/>
          <w:lang w:val="uk"/>
        </w:rPr>
        <w:t>以上。</w:t>
      </w:r>
      <w:r>
        <w:rPr>
          <w:lang w:val="uk"/>
        </w:rPr>
        <w:t xml:space="preserve"> </w:t>
      </w:r>
    </w:p>
    <w:p w14:paraId="4C6A82AB">
      <w:pPr>
        <w:pStyle w:val="21"/>
        <w:widowControl/>
        <w:rPr>
          <w:lang w:val="en-US"/>
        </w:rPr>
      </w:pPr>
      <w:r>
        <w:rPr>
          <w:lang w:val="en-US"/>
        </w:rPr>
        <w:t>4.</w:t>
      </w:r>
      <w:r>
        <w:rPr>
          <w:rFonts w:hint="eastAsia" w:ascii="Times New Roman" w:hAnsi="方正仿宋_GBK" w:eastAsia="方正仿宋_GBK" w:cs="方正仿宋_GBK"/>
          <w:lang w:val="uk"/>
        </w:rPr>
        <w:t>职业教育不断增强服务地方经济发展的能力，实行校企联合招生、联合培养、一体化育人模式，科学合理设置专业，毕业生就业率达</w:t>
      </w:r>
      <w:r>
        <w:rPr>
          <w:lang w:val="en-US"/>
        </w:rPr>
        <w:t>98%</w:t>
      </w:r>
      <w:r>
        <w:rPr>
          <w:rFonts w:hint="eastAsia" w:ascii="Times New Roman" w:hAnsi="方正仿宋_GBK" w:eastAsia="方正仿宋_GBK" w:cs="方正仿宋_GBK"/>
          <w:lang w:val="uk"/>
        </w:rPr>
        <w:t>，争创河北省职业教育精品校。</w:t>
      </w:r>
    </w:p>
    <w:p w14:paraId="630B3DE3">
      <w:pPr>
        <w:pStyle w:val="21"/>
        <w:widowControl/>
        <w:rPr>
          <w:lang w:val="en-US"/>
        </w:rPr>
      </w:pPr>
      <w:r>
        <w:rPr>
          <w:lang w:val="en-US"/>
        </w:rPr>
        <w:t>5</w:t>
      </w:r>
      <w:r>
        <w:rPr>
          <w:rFonts w:hint="eastAsia" w:ascii="Times New Roman" w:hAnsi="方正仿宋_GBK" w:eastAsia="方正仿宋_GBK" w:cs="方正仿宋_GBK"/>
          <w:lang w:val="uk"/>
        </w:rPr>
        <w:t>．积极推进体育工作社会化，拉长体育延伸链，扩大群体工作覆盖面。实现体育工作季季有赛事，月月有活动。全面推进冰雪运动参与率。</w:t>
      </w:r>
    </w:p>
    <w:p w14:paraId="480F7BD1">
      <w:pPr>
        <w:pStyle w:val="21"/>
        <w:widowControl/>
        <w:rPr>
          <w:lang w:val="en-US"/>
        </w:rPr>
      </w:pPr>
      <w:r>
        <w:rPr>
          <w:rFonts w:hint="eastAsia" w:ascii="Times New Roman" w:hAnsi="方正仿宋_GBK" w:eastAsia="方正仿宋_GBK" w:cs="方正仿宋_GBK"/>
          <w:lang w:val="uk"/>
        </w:rPr>
        <w:t>二、分项绩效目标</w:t>
      </w:r>
    </w:p>
    <w:p w14:paraId="6530949E">
      <w:pPr>
        <w:pStyle w:val="21"/>
        <w:widowControl/>
        <w:rPr>
          <w:lang w:val="en-US"/>
        </w:rPr>
      </w:pPr>
      <w:r>
        <w:rPr>
          <w:rFonts w:hint="eastAsia" w:ascii="Times New Roman" w:hAnsi="方正仿宋_GBK" w:eastAsia="方正仿宋_GBK" w:cs="方正仿宋_GBK"/>
          <w:lang w:val="uk"/>
        </w:rPr>
        <w:t>分项绩效目标：</w:t>
      </w:r>
    </w:p>
    <w:p w14:paraId="6C47A364">
      <w:pPr>
        <w:pStyle w:val="21"/>
        <w:widowControl/>
        <w:rPr>
          <w:lang w:val="en-US"/>
        </w:rPr>
      </w:pPr>
      <w:r>
        <w:rPr>
          <w:lang w:val="en-US"/>
        </w:rPr>
        <w:t>1</w:t>
      </w:r>
      <w:r>
        <w:rPr>
          <w:rFonts w:hint="eastAsia" w:ascii="Times New Roman" w:hAnsi="方正仿宋_GBK" w:eastAsia="方正仿宋_GBK" w:cs="方正仿宋_GBK"/>
          <w:lang w:val="uk"/>
        </w:rPr>
        <w:t>、学前教育绩效目标：普及学前三年教育，扩大学前教育资源，缓解当前存在的</w:t>
      </w:r>
      <w:r>
        <w:rPr>
          <w:lang w:val="en-US"/>
        </w:rPr>
        <w:t>“</w:t>
      </w:r>
      <w:r>
        <w:rPr>
          <w:rFonts w:hint="eastAsia" w:ascii="Times New Roman" w:hAnsi="方正仿宋_GBK" w:eastAsia="方正仿宋_GBK" w:cs="方正仿宋_GBK"/>
          <w:lang w:val="uk"/>
        </w:rPr>
        <w:t>入园难</w:t>
      </w:r>
      <w:r>
        <w:rPr>
          <w:lang w:val="en-US"/>
        </w:rPr>
        <w:t>”</w:t>
      </w:r>
      <w:r>
        <w:rPr>
          <w:rFonts w:hint="eastAsia" w:ascii="Times New Roman" w:hAnsi="方正仿宋_GBK" w:eastAsia="方正仿宋_GBK" w:cs="方正仿宋_GBK"/>
          <w:lang w:val="uk"/>
        </w:rPr>
        <w:t>、</w:t>
      </w:r>
      <w:r>
        <w:rPr>
          <w:lang w:val="en-US"/>
        </w:rPr>
        <w:t>“</w:t>
      </w:r>
      <w:r>
        <w:rPr>
          <w:rFonts w:hint="eastAsia" w:ascii="Times New Roman" w:hAnsi="方正仿宋_GBK" w:eastAsia="方正仿宋_GBK" w:cs="方正仿宋_GBK"/>
          <w:lang w:val="uk"/>
        </w:rPr>
        <w:t>入园贵</w:t>
      </w:r>
      <w:r>
        <w:rPr>
          <w:lang w:val="en-US"/>
        </w:rPr>
        <w:t>”</w:t>
      </w:r>
      <w:r>
        <w:rPr>
          <w:rFonts w:hint="eastAsia" w:ascii="Times New Roman" w:hAnsi="方正仿宋_GBK" w:eastAsia="方正仿宋_GBK" w:cs="方正仿宋_GBK"/>
          <w:lang w:val="uk"/>
        </w:rPr>
        <w:t>问题。支持扩建和新建公办幼儿园，利用社会力量举办普惠性幼儿园，改善办园条件。落实学前教育资助制度，帮助家庭经济困难儿童、孤儿和残疾儿童接受学前教育。绩效指标：普惠性民办园</w:t>
      </w:r>
      <w:r>
        <w:rPr>
          <w:lang w:val="en-US"/>
        </w:rPr>
        <w:t>22</w:t>
      </w:r>
      <w:r>
        <w:rPr>
          <w:rFonts w:hint="eastAsia" w:ascii="Times New Roman" w:hAnsi="方正仿宋_GBK" w:eastAsia="方正仿宋_GBK" w:cs="方正仿宋_GBK"/>
          <w:lang w:val="uk"/>
        </w:rPr>
        <w:t>所，公办园在园幼儿园占比</w:t>
      </w:r>
      <w:r>
        <w:rPr>
          <w:lang w:val="en-US"/>
        </w:rPr>
        <w:t>55%</w:t>
      </w:r>
      <w:r>
        <w:rPr>
          <w:rFonts w:hint="eastAsia" w:ascii="Times New Roman" w:hAnsi="方正仿宋_GBK" w:eastAsia="方正仿宋_GBK" w:cs="方正仿宋_GBK"/>
          <w:lang w:val="uk"/>
        </w:rPr>
        <w:t>以上。</w:t>
      </w:r>
    </w:p>
    <w:p w14:paraId="474EC501">
      <w:pPr>
        <w:pStyle w:val="21"/>
        <w:widowControl/>
        <w:rPr>
          <w:lang w:val="en-US"/>
        </w:rPr>
      </w:pPr>
      <w:r>
        <w:rPr>
          <w:lang w:val="en-US"/>
        </w:rPr>
        <w:t>2</w:t>
      </w:r>
      <w:r>
        <w:rPr>
          <w:rFonts w:hint="eastAsia" w:ascii="Times New Roman" w:hAnsi="方正仿宋_GBK" w:eastAsia="方正仿宋_GBK" w:cs="方正仿宋_GBK"/>
          <w:lang w:val="uk"/>
        </w:rPr>
        <w:t>、义务教育绩效目标：推进义务教育均衡发展，建立中小学校舍维修长效机制，完成当年新建、改扩建校舍任务，消除校舍安全隐患，促进公共教育资源向农村和经济欠发达地区倾斜。义务教育学生免费提供教科书，资助贫困寄宿生数达到寄宿人数的</w:t>
      </w:r>
      <w:r>
        <w:rPr>
          <w:lang w:val="en-US"/>
        </w:rPr>
        <w:t>15%</w:t>
      </w:r>
      <w:r>
        <w:rPr>
          <w:rFonts w:hint="eastAsia" w:ascii="Times New Roman" w:hAnsi="方正仿宋_GBK" w:eastAsia="方正仿宋_GBK" w:cs="方正仿宋_GBK"/>
          <w:lang w:val="uk"/>
        </w:rPr>
        <w:t>，城镇超大班额现象消除，教师数量、素质、结构基本适应教学需要。绩效指标：大班额消除率</w:t>
      </w:r>
      <w:r>
        <w:rPr>
          <w:lang w:val="en-US"/>
        </w:rPr>
        <w:t>100%</w:t>
      </w:r>
      <w:r>
        <w:rPr>
          <w:rFonts w:hint="eastAsia" w:ascii="Times New Roman" w:hAnsi="方正仿宋_GBK" w:eastAsia="方正仿宋_GBK" w:cs="方正仿宋_GBK"/>
          <w:lang w:val="uk"/>
        </w:rPr>
        <w:t>。义务教育巩固率</w:t>
      </w:r>
      <w:r>
        <w:rPr>
          <w:lang w:val="en-US"/>
        </w:rPr>
        <w:t>100%</w:t>
      </w:r>
      <w:r>
        <w:rPr>
          <w:rFonts w:hint="eastAsia" w:ascii="Times New Roman" w:hAnsi="方正仿宋_GBK" w:eastAsia="方正仿宋_GBK" w:cs="方正仿宋_GBK"/>
          <w:lang w:val="uk"/>
        </w:rPr>
        <w:t>。</w:t>
      </w:r>
    </w:p>
    <w:p w14:paraId="46ACCCA9">
      <w:pPr>
        <w:pStyle w:val="21"/>
        <w:widowControl/>
        <w:rPr>
          <w:lang w:val="en-US"/>
        </w:rPr>
      </w:pPr>
      <w:r>
        <w:rPr>
          <w:lang w:val="en-US"/>
        </w:rPr>
        <w:t>3</w:t>
      </w:r>
      <w:r>
        <w:rPr>
          <w:rFonts w:hint="eastAsia" w:ascii="Times New Roman" w:hAnsi="方正仿宋_GBK" w:eastAsia="方正仿宋_GBK" w:cs="方正仿宋_GBK"/>
          <w:lang w:val="uk"/>
        </w:rPr>
        <w:t>、普通高中教育绩效目标：大力发展普通高中教育，改善普通高中办学条件和教学环境。健全普通高中国家助学金和建档立卡贫困生资助政策，高标准完成对建档立卡的公办高中贫困学生实施免学费、免住宿费、免费提供教科书，享受助学金资助的任务。绩效指标：普通高中国家助学金资助金额平均达到</w:t>
      </w:r>
      <w:r>
        <w:rPr>
          <w:lang w:val="en-US"/>
        </w:rPr>
        <w:t>2000</w:t>
      </w:r>
      <w:r>
        <w:rPr>
          <w:rFonts w:hint="eastAsia" w:ascii="Times New Roman" w:hAnsi="方正仿宋_GBK" w:eastAsia="方正仿宋_GBK" w:cs="方正仿宋_GBK"/>
          <w:lang w:val="uk"/>
        </w:rPr>
        <w:t>元。二本上线率达</w:t>
      </w:r>
      <w:r>
        <w:rPr>
          <w:lang w:val="en-US"/>
        </w:rPr>
        <w:t>80%</w:t>
      </w:r>
      <w:r>
        <w:rPr>
          <w:rFonts w:hint="eastAsia" w:ascii="Times New Roman" w:hAnsi="方正仿宋_GBK" w:eastAsia="方正仿宋_GBK" w:cs="方正仿宋_GBK"/>
          <w:lang w:val="uk"/>
        </w:rPr>
        <w:t>以上，一中一本上线率达</w:t>
      </w:r>
      <w:r>
        <w:rPr>
          <w:lang w:val="en-US"/>
        </w:rPr>
        <w:t>40%</w:t>
      </w:r>
      <w:r>
        <w:rPr>
          <w:rFonts w:hint="eastAsia" w:ascii="Times New Roman" w:hAnsi="方正仿宋_GBK" w:eastAsia="方正仿宋_GBK" w:cs="方正仿宋_GBK"/>
          <w:lang w:val="uk"/>
        </w:rPr>
        <w:t>以上。</w:t>
      </w:r>
    </w:p>
    <w:p w14:paraId="0DC964F9">
      <w:pPr>
        <w:pStyle w:val="21"/>
        <w:widowControl/>
        <w:rPr>
          <w:lang w:val="en-US"/>
        </w:rPr>
      </w:pPr>
      <w:r>
        <w:rPr>
          <w:lang w:val="en-US"/>
        </w:rPr>
        <w:t>4</w:t>
      </w:r>
      <w:r>
        <w:rPr>
          <w:rFonts w:hint="eastAsia" w:ascii="Times New Roman" w:hAnsi="方正仿宋_GBK" w:eastAsia="方正仿宋_GBK" w:cs="方正仿宋_GBK"/>
          <w:lang w:val="uk"/>
        </w:rPr>
        <w:t>、职业教育绩效目标：大力发展职业教育，坚持以就业为导向，增强职业教育发展活力。实施重点中职学校质量提升计划，建设全省精品校，形成优势带动。落实中等职业学校免学费政策和生均公用经费标准。落实中职家庭困难学生助学金制度。绩效指标：资助金额每生每年</w:t>
      </w:r>
      <w:r>
        <w:rPr>
          <w:lang w:val="en-US"/>
        </w:rPr>
        <w:t>2000</w:t>
      </w:r>
      <w:r>
        <w:rPr>
          <w:rFonts w:hint="eastAsia" w:ascii="Times New Roman" w:hAnsi="方正仿宋_GBK" w:eastAsia="方正仿宋_GBK" w:cs="方正仿宋_GBK"/>
          <w:lang w:val="uk"/>
        </w:rPr>
        <w:t>元。毕业生就业率</w:t>
      </w:r>
      <w:r>
        <w:rPr>
          <w:lang w:val="en-US"/>
        </w:rPr>
        <w:t>98%</w:t>
      </w:r>
      <w:r>
        <w:rPr>
          <w:rFonts w:hint="eastAsia" w:ascii="Times New Roman" w:hAnsi="方正仿宋_GBK" w:eastAsia="方正仿宋_GBK" w:cs="方正仿宋_GBK"/>
          <w:lang w:val="uk"/>
        </w:rPr>
        <w:t>。</w:t>
      </w:r>
    </w:p>
    <w:p w14:paraId="1B98999D">
      <w:pPr>
        <w:pStyle w:val="21"/>
        <w:widowControl/>
        <w:rPr>
          <w:lang w:val="en-US"/>
        </w:rPr>
      </w:pPr>
      <w:r>
        <w:rPr>
          <w:lang w:val="en-US"/>
        </w:rPr>
        <w:t>5</w:t>
      </w:r>
      <w:r>
        <w:rPr>
          <w:rFonts w:hint="eastAsia" w:ascii="Times New Roman" w:hAnsi="方正仿宋_GBK" w:eastAsia="方正仿宋_GBK" w:cs="方正仿宋_GBK"/>
          <w:lang w:val="uk"/>
        </w:rPr>
        <w:t>、成人和民办教育绩效目标：发展成人教育，建立成人教育实训基地和社区教育中心。加强民办教育的统筹规划和管理，完善促进民办教育发展的优惠政策。规范社会力量办学秩序，支持社会力量等发展非学历教育。绩效指标：成人教育经费</w:t>
      </w:r>
      <w:r>
        <w:rPr>
          <w:lang w:val="en-US"/>
        </w:rPr>
        <w:t>35</w:t>
      </w:r>
      <w:r>
        <w:rPr>
          <w:rFonts w:hint="eastAsia" w:ascii="Times New Roman" w:hAnsi="方正仿宋_GBK" w:eastAsia="方正仿宋_GBK" w:cs="方正仿宋_GBK"/>
          <w:lang w:val="uk"/>
        </w:rPr>
        <w:t>万元。</w:t>
      </w:r>
    </w:p>
    <w:p w14:paraId="0532D520">
      <w:pPr>
        <w:pStyle w:val="21"/>
        <w:widowControl/>
        <w:rPr>
          <w:lang w:val="en-US"/>
        </w:rPr>
      </w:pPr>
      <w:r>
        <w:rPr>
          <w:lang w:val="en-US"/>
        </w:rPr>
        <w:t>6</w:t>
      </w:r>
      <w:r>
        <w:rPr>
          <w:rFonts w:hint="eastAsia" w:ascii="Times New Roman" w:hAnsi="方正仿宋_GBK" w:eastAsia="方正仿宋_GBK" w:cs="方正仿宋_GBK"/>
          <w:lang w:val="uk"/>
        </w:rPr>
        <w:t>、教师队伍建设绩效目标：加强教师干部队伍建设，实施教师资格证准入制度和新教师引进、选聘工作。实施中小学校长培训，提升校长素质；高质量完成中小学、幼儿园教师国家级培训计划；依规发放边远乡村教师生活补助差额，提高乡村教师待遇。绩效指标：农村人事代理教师乡村补贴</w:t>
      </w:r>
      <w:r>
        <w:rPr>
          <w:lang w:val="en-US"/>
        </w:rPr>
        <w:t>12.75</w:t>
      </w:r>
      <w:r>
        <w:rPr>
          <w:rFonts w:hint="eastAsia" w:ascii="Times New Roman" w:hAnsi="方正仿宋_GBK" w:eastAsia="方正仿宋_GBK" w:cs="方正仿宋_GBK"/>
          <w:lang w:val="uk"/>
        </w:rPr>
        <w:t>万元；校长培训参训率</w:t>
      </w:r>
      <w:r>
        <w:rPr>
          <w:lang w:val="en-US"/>
        </w:rPr>
        <w:t>100%</w:t>
      </w:r>
      <w:r>
        <w:rPr>
          <w:rFonts w:hint="eastAsia" w:ascii="Times New Roman" w:hAnsi="方正仿宋_GBK" w:eastAsia="方正仿宋_GBK" w:cs="方正仿宋_GBK"/>
          <w:lang w:val="uk"/>
        </w:rPr>
        <w:t>。</w:t>
      </w:r>
    </w:p>
    <w:p w14:paraId="55C374F8">
      <w:pPr>
        <w:pStyle w:val="21"/>
        <w:widowControl/>
        <w:rPr>
          <w:lang w:val="en-US"/>
        </w:rPr>
      </w:pPr>
      <w:r>
        <w:rPr>
          <w:lang w:val="en-US"/>
        </w:rPr>
        <w:t>7</w:t>
      </w:r>
      <w:r>
        <w:rPr>
          <w:rFonts w:hint="eastAsia" w:ascii="Times New Roman" w:hAnsi="方正仿宋_GBK" w:eastAsia="方正仿宋_GBK" w:cs="方正仿宋_GBK"/>
          <w:lang w:val="uk"/>
        </w:rPr>
        <w:t>、教育政务管理绩效目标：依法行政，构建人民群众满意、勤政廉洁的政府部门；保障工作正常高效运行，相关工作顺利开展。做好教育政策制定、教育改革、综合业务开展、教育支付中心运行、基础设施维修、大型设备购置，信息化建设、会议组织，党务以及老干部管理等工作。绩效指标：各部门高效运行</w:t>
      </w:r>
      <w:r>
        <w:rPr>
          <w:lang w:val="en-US"/>
        </w:rPr>
        <w:t>“</w:t>
      </w:r>
      <w:r>
        <w:rPr>
          <w:rFonts w:hint="eastAsia" w:ascii="Times New Roman" w:hAnsi="方正仿宋_GBK" w:eastAsia="方正仿宋_GBK" w:cs="方正仿宋_GBK"/>
          <w:lang w:val="uk"/>
        </w:rPr>
        <w:t>零事故</w:t>
      </w:r>
      <w:r>
        <w:rPr>
          <w:lang w:val="en-US"/>
        </w:rPr>
        <w:t>”</w:t>
      </w:r>
      <w:r>
        <w:rPr>
          <w:rFonts w:hint="eastAsia" w:ascii="Times New Roman" w:hAnsi="方正仿宋_GBK" w:eastAsia="方正仿宋_GBK" w:cs="方正仿宋_GBK"/>
          <w:lang w:val="uk"/>
        </w:rPr>
        <w:t>接待群众满意度</w:t>
      </w:r>
      <w:r>
        <w:rPr>
          <w:lang w:val="en-US"/>
        </w:rPr>
        <w:t>95%</w:t>
      </w:r>
      <w:r>
        <w:rPr>
          <w:rFonts w:hint="eastAsia" w:ascii="Times New Roman" w:hAnsi="方正仿宋_GBK" w:eastAsia="方正仿宋_GBK" w:cs="方正仿宋_GBK"/>
          <w:lang w:val="uk"/>
        </w:rPr>
        <w:t>以上。</w:t>
      </w:r>
    </w:p>
    <w:p w14:paraId="395450F0">
      <w:pPr>
        <w:pStyle w:val="21"/>
        <w:widowControl/>
        <w:rPr>
          <w:lang w:val="en-US"/>
        </w:rPr>
      </w:pPr>
      <w:r>
        <w:rPr>
          <w:rFonts w:hint="eastAsia" w:ascii="Times New Roman" w:hAnsi="方正仿宋_GBK" w:eastAsia="方正仿宋_GBK" w:cs="方正仿宋_GBK"/>
          <w:lang w:val="uk"/>
        </w:rPr>
        <w:t>三、工作保障措施</w:t>
      </w:r>
    </w:p>
    <w:p w14:paraId="2D77344F">
      <w:pPr>
        <w:pStyle w:val="21"/>
        <w:widowControl/>
        <w:rPr>
          <w:lang w:val="en-US"/>
        </w:rPr>
      </w:pPr>
      <w:r>
        <w:rPr>
          <w:rFonts w:hint="eastAsia" w:ascii="Times New Roman" w:hAnsi="方正仿宋_GBK" w:eastAsia="方正仿宋_GBK" w:cs="方正仿宋_GBK"/>
          <w:lang w:val="uk"/>
        </w:rPr>
        <w:t>保障措施：</w:t>
      </w:r>
    </w:p>
    <w:p w14:paraId="17842D97">
      <w:pPr>
        <w:pStyle w:val="21"/>
        <w:widowControl/>
        <w:rPr>
          <w:lang w:val="en-US"/>
        </w:rPr>
      </w:pPr>
      <w:r>
        <w:rPr>
          <w:rFonts w:hint="eastAsia" w:ascii="Times New Roman" w:hAnsi="方正仿宋_GBK" w:eastAsia="方正仿宋_GBK" w:cs="方正仿宋_GBK"/>
          <w:lang w:val="uk"/>
        </w:rPr>
        <w:t>一、成立曹妃甸区教育体育局财务工作领导小组，完善财务管理制度，严格审批程序，加强固定资产登记、使用和报废处置管理，年内开展固定资产盘点评估。</w:t>
      </w:r>
    </w:p>
    <w:p w14:paraId="1E716732">
      <w:pPr>
        <w:pStyle w:val="21"/>
        <w:widowControl/>
        <w:rPr>
          <w:lang w:val="en-US"/>
        </w:rPr>
      </w:pPr>
      <w:r>
        <w:rPr>
          <w:rFonts w:hint="eastAsia" w:ascii="Times New Roman" w:hAnsi="方正仿宋_GBK" w:eastAsia="方正仿宋_GBK" w:cs="方正仿宋_GBK"/>
          <w:lang w:val="uk"/>
        </w:rPr>
        <w:t>二、按规定及时下达资金，确保支出单位资金支付进度达标。</w:t>
      </w:r>
    </w:p>
    <w:p w14:paraId="78ACF15B">
      <w:pPr>
        <w:pStyle w:val="21"/>
        <w:widowControl/>
        <w:rPr>
          <w:lang w:val="en-US"/>
        </w:rPr>
      </w:pPr>
      <w:r>
        <w:rPr>
          <w:rFonts w:hint="eastAsia" w:ascii="Times New Roman" w:hAnsi="方正仿宋_GBK" w:eastAsia="方正仿宋_GBK" w:cs="方正仿宋_GBK"/>
          <w:lang w:val="uk"/>
        </w:rPr>
        <w:t>按要求开展绩效运行监控，发现问题及时采取措施，确保绩效目标如期保质实现。</w:t>
      </w:r>
    </w:p>
    <w:p w14:paraId="715ECDE4">
      <w:pPr>
        <w:pStyle w:val="21"/>
        <w:widowControl/>
        <w:rPr>
          <w:lang w:val="en-US"/>
        </w:rPr>
      </w:pPr>
      <w:r>
        <w:rPr>
          <w:rFonts w:hint="eastAsia" w:ascii="Times New Roman" w:hAnsi="方正仿宋_GBK" w:eastAsia="方正仿宋_GBK" w:cs="方正仿宋_GBK"/>
          <w:lang w:val="uk"/>
        </w:rPr>
        <w:t>三、按要求开展上年度部门预算绩效自评和重点评价工作，对评价中发现的问题及时整改，调整优化支出结构，提高财政资金使用效益。</w:t>
      </w:r>
      <w:r>
        <w:rPr>
          <w:lang w:val="en-US"/>
        </w:rPr>
        <w:t xml:space="preserve">  </w:t>
      </w:r>
    </w:p>
    <w:p w14:paraId="3E8C882D">
      <w:pPr>
        <w:pStyle w:val="21"/>
        <w:widowControl/>
        <w:rPr>
          <w:lang w:val="en-US"/>
        </w:rPr>
      </w:pPr>
      <w:r>
        <w:rPr>
          <w:rFonts w:hint="eastAsia" w:ascii="Times New Roman" w:hAnsi="方正仿宋_GBK" w:eastAsia="方正仿宋_GBK" w:cs="方正仿宋_GBK"/>
          <w:lang w:val="uk"/>
        </w:rPr>
        <w:t>四、成立教育体育局内部控制工作领导小组。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96D649F">
      <w:pPr>
        <w:pStyle w:val="21"/>
        <w:widowControl/>
        <w:rPr>
          <w:lang w:val="en-US"/>
        </w:rPr>
      </w:pPr>
      <w:r>
        <w:rPr>
          <w:rFonts w:hint="eastAsia" w:ascii="Times New Roman" w:hAnsi="方正仿宋_GBK" w:eastAsia="方正仿宋_GBK" w:cs="方正仿宋_GBK"/>
          <w:lang w:val="uk"/>
        </w:rPr>
        <w:t>五、加强人员培训，提高本部门职工业务素质；加强调研，提出优化财政资金配置、提高资金使用效益的意见意见；加大宣传力度，强化预算绩效管理意识，促进预算绩效管理水平进一步提升。</w:t>
      </w:r>
    </w:p>
    <w:p w14:paraId="2F67EE1C">
      <w:pPr>
        <w:pStyle w:val="21"/>
        <w:widowControl/>
        <w:rPr>
          <w:lang w:val="en-US"/>
        </w:rPr>
      </w:pPr>
    </w:p>
    <w:p w14:paraId="1319EEF8">
      <w:pPr>
        <w:pStyle w:val="21"/>
        <w:widowControl/>
        <w:rPr>
          <w:lang w:val="en-US"/>
        </w:rPr>
      </w:pPr>
    </w:p>
    <w:p w14:paraId="397225DD">
      <w:pPr>
        <w:pStyle w:val="21"/>
        <w:widowControl/>
        <w:rPr>
          <w:lang w:val="en-US"/>
        </w:rPr>
      </w:pPr>
      <w:r>
        <w:rPr>
          <w:rFonts w:hint="eastAsia" w:ascii="Times New Roman" w:hAnsi="方正仿宋_GBK" w:eastAsia="方正仿宋_GBK" w:cs="方正仿宋_GBK"/>
          <w:lang w:val="uk"/>
        </w:rPr>
        <w:t>。</w:t>
      </w:r>
    </w:p>
    <w:p w14:paraId="714D2222">
      <w:pPr>
        <w:keepNext w:val="0"/>
        <w:keepLines w:val="0"/>
        <w:widowControl/>
        <w:suppressLineNumbers w:val="0"/>
        <w:spacing w:before="0" w:beforeAutospacing="0" w:after="0" w:afterAutospacing="0" w:line="500" w:lineRule="exact"/>
        <w:ind w:left="0" w:right="0" w:firstLine="560"/>
        <w:jc w:val="left"/>
        <w:rPr>
          <w:lang w:val="en-US"/>
        </w:rPr>
      </w:pPr>
      <w:r>
        <w:rPr>
          <w:rFonts w:hint="eastAsia" w:ascii="Times New Roman" w:hAnsi="方正仿宋_GBK" w:eastAsia="方正仿宋_GBK" w:cs="方正仿宋_GBK"/>
          <w:color w:val="000000"/>
          <w:kern w:val="0"/>
          <w:sz w:val="28"/>
          <w:szCs w:val="24"/>
          <w:lang w:val="uk" w:eastAsia="zh-CN" w:bidi="ar"/>
        </w:rPr>
        <w:t>（二）分项绩效目标</w:t>
      </w:r>
    </w:p>
    <w:p w14:paraId="74EACBBE">
      <w:pPr>
        <w:pStyle w:val="22"/>
        <w:widowControl/>
        <w:rPr>
          <w:lang w:val="en-US"/>
        </w:rPr>
      </w:pPr>
    </w:p>
    <w:p w14:paraId="0390B216">
      <w:pPr>
        <w:keepNext w:val="0"/>
        <w:keepLines w:val="0"/>
        <w:widowControl/>
        <w:suppressLineNumbers w:val="0"/>
        <w:spacing w:before="0" w:beforeAutospacing="0" w:after="0" w:afterAutospacing="0" w:line="500" w:lineRule="exact"/>
        <w:ind w:left="0" w:right="0" w:firstLine="560"/>
        <w:jc w:val="left"/>
        <w:rPr>
          <w:lang w:val="en-US"/>
        </w:rPr>
      </w:pPr>
      <w:r>
        <w:rPr>
          <w:rFonts w:hint="eastAsia" w:ascii="Times New Roman" w:hAnsi="方正仿宋_GBK" w:eastAsia="方正仿宋_GBK" w:cs="方正仿宋_GBK"/>
          <w:color w:val="000000"/>
          <w:kern w:val="0"/>
          <w:sz w:val="28"/>
          <w:szCs w:val="24"/>
          <w:lang w:val="uk" w:eastAsia="zh-CN" w:bidi="ar"/>
        </w:rPr>
        <w:t>（三）工作保障措施</w:t>
      </w:r>
    </w:p>
    <w:p w14:paraId="0C56A543">
      <w:pPr>
        <w:rPr>
          <w:rFonts w:hint="default" w:ascii="Times New Roman" w:hAnsi="Times New Roman" w:eastAsia="方正仿宋_GBK" w:cs="Times New Roman"/>
          <w:sz w:val="28"/>
          <w:szCs w:val="24"/>
          <w:lang w:val="en-US" w:eastAsia="uk" w:bidi="ar"/>
        </w:rPr>
        <w:sectPr>
          <w:pgSz w:w="16840" w:h="11900" w:orient="landscape"/>
          <w:pgMar w:top="1361" w:right="1020" w:bottom="1361" w:left="1020" w:header="720" w:footer="720" w:gutter="0"/>
          <w:cols w:space="720" w:num="1"/>
          <w:docGrid w:type="lines" w:linePitch="312" w:charSpace="0"/>
        </w:sectPr>
      </w:pPr>
    </w:p>
    <w:p w14:paraId="23A4F0F2">
      <w:pPr>
        <w:keepNext w:val="0"/>
        <w:keepLines w:val="0"/>
        <w:widowControl/>
        <w:suppressLineNumbers w:val="0"/>
        <w:spacing w:before="10" w:beforeAutospacing="0" w:after="10" w:afterAutospacing="0" w:line="360" w:lineRule="auto"/>
        <w:ind w:left="0" w:right="0" w:firstLine="640"/>
        <w:jc w:val="left"/>
        <w:outlineLvl w:val="2"/>
        <w:rPr>
          <w:lang w:val="en-US"/>
        </w:rPr>
      </w:pPr>
      <w:bookmarkStart w:id="14" w:name="_Toc_3_3_0000000015"/>
      <w:r>
        <w:rPr>
          <w:rFonts w:hint="eastAsia" w:ascii="黑体" w:hAnsi="宋体" w:eastAsia="黑体" w:cs="黑体"/>
          <w:color w:val="000000"/>
          <w:kern w:val="0"/>
          <w:sz w:val="32"/>
          <w:szCs w:val="24"/>
          <w:lang w:val="uk" w:eastAsia="zh-CN" w:bidi="ar"/>
        </w:rPr>
        <w:t>六、部门主管专项资金预算安排情况及绩效目标</w:t>
      </w:r>
      <w:bookmarkEnd w:id="14"/>
    </w:p>
    <w:p w14:paraId="59CE1EAF">
      <w:pPr>
        <w:spacing w:line="360" w:lineRule="auto"/>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00A6465B">
      <w:pPr>
        <w:keepNext w:val="0"/>
        <w:keepLines w:val="0"/>
        <w:widowControl/>
        <w:suppressLineNumbers w:val="0"/>
        <w:spacing w:before="10" w:beforeAutospacing="0" w:after="10" w:afterAutospacing="0" w:line="360" w:lineRule="auto"/>
        <w:ind w:left="0" w:right="0" w:firstLine="640"/>
        <w:jc w:val="left"/>
        <w:outlineLvl w:val="2"/>
        <w:rPr>
          <w:rFonts w:hint="default" w:ascii="Times New Roman" w:hAnsi="Times New Roman" w:eastAsia="Times New Roman" w:cs="Times New Roman"/>
          <w:sz w:val="24"/>
          <w:szCs w:val="24"/>
          <w:lang w:val="en-US" w:eastAsia="uk" w:bidi="ar"/>
        </w:rPr>
      </w:pPr>
      <w:bookmarkStart w:id="15" w:name="_Toc_3_3_0000000016"/>
      <w:r>
        <w:rPr>
          <w:rFonts w:hint="eastAsia" w:ascii="黑体" w:hAnsi="宋体" w:eastAsia="黑体" w:cs="黑体"/>
          <w:color w:val="000000"/>
          <w:kern w:val="0"/>
          <w:sz w:val="32"/>
          <w:szCs w:val="24"/>
          <w:lang w:val="uk" w:eastAsia="zh-CN" w:bidi="ar"/>
        </w:rPr>
        <w:t>七、部门项目预算安排情况及绩效目标</w:t>
      </w:r>
      <w:bookmarkEnd w:id="15"/>
    </w:p>
    <w:p w14:paraId="0897C647">
      <w:pPr>
        <w:pStyle w:val="2"/>
      </w:pPr>
      <w:bookmarkStart w:id="16" w:name="_Toc_4_4_0000000004"/>
      <w:bookmarkStart w:id="17" w:name="_Toc160542873"/>
      <w:r>
        <w:t>1.教育局协同发展、招商引资、意识形态、舆情管控、信访维稳专项资金绩效目标表</w:t>
      </w:r>
      <w:bookmarkEnd w:id="16"/>
      <w:bookmarkEnd w:id="17"/>
    </w:p>
    <w:p w14:paraId="447D6CCE">
      <w:pPr>
        <w:spacing w:line="360" w:lineRule="auto"/>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tbl>
      <w:tblPr>
        <w:tblStyle w:val="4"/>
        <w:tblW w:w="0" w:type="auto"/>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76DD2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4E19959D">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4FEF5138">
            <w:pPr>
              <w:pStyle w:val="14"/>
              <w:ind w:firstLine="2730" w:firstLineChars="1300"/>
              <w:jc w:val="left"/>
              <w:rPr>
                <w:rFonts w:ascii="宋体" w:hAnsi="宋体" w:eastAsia="宋体"/>
              </w:rPr>
            </w:pPr>
            <w:r>
              <w:rPr>
                <w:rFonts w:ascii="宋体" w:hAnsi="宋体" w:eastAsia="宋体"/>
              </w:rPr>
              <w:t>单位：万元</w:t>
            </w:r>
          </w:p>
        </w:tc>
      </w:tr>
      <w:tr w14:paraId="72AB8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AF03193">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9D1D144">
            <w:pPr>
              <w:pStyle w:val="13"/>
            </w:pPr>
            <w:r>
              <w:t>13020924P000006100010</w:t>
            </w:r>
          </w:p>
        </w:tc>
        <w:tc>
          <w:tcPr>
            <w:tcW w:w="1843" w:type="dxa"/>
            <w:noWrap w:val="0"/>
            <w:vAlign w:val="center"/>
          </w:tcPr>
          <w:p w14:paraId="0D3520E9">
            <w:pPr>
              <w:pStyle w:val="11"/>
              <w:jc w:val="left"/>
              <w:rPr>
                <w:rFonts w:ascii="宋体" w:hAnsi="宋体" w:eastAsia="宋体"/>
              </w:rPr>
            </w:pPr>
            <w:r>
              <w:rPr>
                <w:rFonts w:ascii="宋体" w:hAnsi="宋体" w:eastAsia="宋体"/>
              </w:rPr>
              <w:t>项目名称</w:t>
            </w:r>
          </w:p>
        </w:tc>
        <w:tc>
          <w:tcPr>
            <w:tcW w:w="7513" w:type="dxa"/>
            <w:gridSpan w:val="6"/>
            <w:noWrap w:val="0"/>
            <w:vAlign w:val="center"/>
          </w:tcPr>
          <w:p w14:paraId="54F0B6DA">
            <w:pPr>
              <w:pStyle w:val="13"/>
            </w:pPr>
            <w:r>
              <w:t>教育局协同发展、招商引资、意识形态、舆情管控、信访维稳专项资金</w:t>
            </w:r>
          </w:p>
        </w:tc>
      </w:tr>
      <w:tr w14:paraId="6CED1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B65019F">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7AA52A38">
            <w:pPr>
              <w:pStyle w:val="11"/>
              <w:jc w:val="left"/>
              <w:rPr>
                <w:rFonts w:ascii="宋体" w:hAnsi="宋体" w:eastAsia="宋体"/>
              </w:rPr>
            </w:pPr>
            <w:r>
              <w:rPr>
                <w:rFonts w:ascii="宋体" w:hAnsi="宋体" w:eastAsia="宋体"/>
              </w:rPr>
              <w:t>预算数</w:t>
            </w:r>
          </w:p>
        </w:tc>
        <w:tc>
          <w:tcPr>
            <w:tcW w:w="1417" w:type="dxa"/>
            <w:gridSpan w:val="3"/>
            <w:noWrap w:val="0"/>
            <w:vAlign w:val="center"/>
          </w:tcPr>
          <w:p w14:paraId="010F8B0E">
            <w:pPr>
              <w:pStyle w:val="13"/>
            </w:pPr>
            <w:r>
              <w:t>90.00</w:t>
            </w:r>
          </w:p>
        </w:tc>
        <w:tc>
          <w:tcPr>
            <w:tcW w:w="1843" w:type="dxa"/>
            <w:noWrap w:val="0"/>
            <w:vAlign w:val="center"/>
          </w:tcPr>
          <w:p w14:paraId="0E48703F">
            <w:pPr>
              <w:pStyle w:val="11"/>
              <w:jc w:val="left"/>
              <w:rPr>
                <w:rFonts w:ascii="宋体" w:hAnsi="宋体" w:eastAsia="宋体"/>
              </w:rPr>
            </w:pPr>
            <w:r>
              <w:rPr>
                <w:rFonts w:ascii="宋体" w:hAnsi="宋体" w:eastAsia="宋体"/>
              </w:rPr>
              <w:t>其中：财政资金</w:t>
            </w:r>
          </w:p>
        </w:tc>
        <w:tc>
          <w:tcPr>
            <w:tcW w:w="2126" w:type="dxa"/>
            <w:gridSpan w:val="2"/>
            <w:noWrap w:val="0"/>
            <w:vAlign w:val="center"/>
          </w:tcPr>
          <w:p w14:paraId="046DAD41">
            <w:pPr>
              <w:pStyle w:val="13"/>
            </w:pPr>
            <w:r>
              <w:t>90.00</w:t>
            </w:r>
          </w:p>
        </w:tc>
        <w:tc>
          <w:tcPr>
            <w:tcW w:w="1560" w:type="dxa"/>
            <w:gridSpan w:val="3"/>
            <w:noWrap w:val="0"/>
            <w:vAlign w:val="center"/>
          </w:tcPr>
          <w:p w14:paraId="6A826217">
            <w:pPr>
              <w:pStyle w:val="11"/>
              <w:jc w:val="left"/>
              <w:rPr>
                <w:rFonts w:ascii="宋体" w:hAnsi="宋体" w:eastAsia="宋体"/>
              </w:rPr>
            </w:pPr>
            <w:r>
              <w:rPr>
                <w:rFonts w:ascii="宋体" w:hAnsi="宋体" w:eastAsia="宋体"/>
              </w:rPr>
              <w:t>其他资金</w:t>
            </w:r>
          </w:p>
        </w:tc>
        <w:tc>
          <w:tcPr>
            <w:tcW w:w="3827" w:type="dxa"/>
            <w:noWrap w:val="0"/>
            <w:vAlign w:val="center"/>
          </w:tcPr>
          <w:p w14:paraId="674C9B34">
            <w:pPr>
              <w:pStyle w:val="13"/>
            </w:pPr>
            <w:r>
              <w:t xml:space="preserve"> </w:t>
            </w:r>
          </w:p>
        </w:tc>
      </w:tr>
      <w:tr w14:paraId="50BBD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682E769E">
            <w:pPr>
              <w:jc w:val="left"/>
              <w:rPr>
                <w:rFonts w:ascii="宋体" w:hAnsi="宋体" w:eastAsia="宋体"/>
              </w:rPr>
            </w:pPr>
          </w:p>
        </w:tc>
        <w:tc>
          <w:tcPr>
            <w:tcW w:w="12332" w:type="dxa"/>
            <w:gridSpan w:val="11"/>
            <w:noWrap w:val="0"/>
            <w:vAlign w:val="center"/>
          </w:tcPr>
          <w:p w14:paraId="33AB1E80">
            <w:pPr>
              <w:pStyle w:val="13"/>
            </w:pPr>
            <w:r>
              <w:t>保证教育系统正常运转</w:t>
            </w:r>
          </w:p>
        </w:tc>
      </w:tr>
      <w:tr w14:paraId="7E55C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D14B981">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5F61AFD6">
            <w:pPr>
              <w:pStyle w:val="11"/>
              <w:rPr>
                <w:rFonts w:ascii="宋体" w:hAnsi="宋体" w:eastAsia="宋体"/>
              </w:rPr>
            </w:pPr>
            <w:r>
              <w:rPr>
                <w:rFonts w:ascii="宋体" w:hAnsi="宋体" w:eastAsia="宋体"/>
              </w:rPr>
              <w:t>3月底</w:t>
            </w:r>
          </w:p>
        </w:tc>
        <w:tc>
          <w:tcPr>
            <w:tcW w:w="1843" w:type="dxa"/>
            <w:noWrap w:val="0"/>
            <w:vAlign w:val="center"/>
          </w:tcPr>
          <w:p w14:paraId="6BD04A97">
            <w:pPr>
              <w:pStyle w:val="11"/>
              <w:rPr>
                <w:rFonts w:ascii="宋体" w:hAnsi="宋体" w:eastAsia="宋体"/>
              </w:rPr>
            </w:pPr>
            <w:r>
              <w:rPr>
                <w:rFonts w:ascii="宋体" w:hAnsi="宋体" w:eastAsia="宋体"/>
              </w:rPr>
              <w:t>6月底</w:t>
            </w:r>
          </w:p>
        </w:tc>
        <w:tc>
          <w:tcPr>
            <w:tcW w:w="2126" w:type="dxa"/>
            <w:gridSpan w:val="2"/>
            <w:noWrap w:val="0"/>
            <w:vAlign w:val="center"/>
          </w:tcPr>
          <w:p w14:paraId="15FCBBBA">
            <w:pPr>
              <w:pStyle w:val="11"/>
              <w:rPr>
                <w:rFonts w:ascii="宋体" w:hAnsi="宋体" w:eastAsia="宋体"/>
              </w:rPr>
            </w:pPr>
            <w:r>
              <w:rPr>
                <w:rFonts w:ascii="宋体" w:hAnsi="宋体" w:eastAsia="宋体"/>
              </w:rPr>
              <w:t>10月底</w:t>
            </w:r>
          </w:p>
        </w:tc>
        <w:tc>
          <w:tcPr>
            <w:tcW w:w="5387" w:type="dxa"/>
            <w:gridSpan w:val="4"/>
            <w:noWrap w:val="0"/>
            <w:vAlign w:val="center"/>
          </w:tcPr>
          <w:p w14:paraId="040762D3">
            <w:pPr>
              <w:pStyle w:val="11"/>
              <w:rPr>
                <w:rFonts w:ascii="宋体" w:hAnsi="宋体" w:eastAsia="宋体"/>
              </w:rPr>
            </w:pPr>
            <w:r>
              <w:rPr>
                <w:rFonts w:ascii="宋体" w:hAnsi="宋体" w:eastAsia="宋体"/>
              </w:rPr>
              <w:t>12月底</w:t>
            </w:r>
          </w:p>
        </w:tc>
      </w:tr>
      <w:tr w14:paraId="7A917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D2303DC">
            <w:pPr>
              <w:jc w:val="left"/>
              <w:rPr>
                <w:rFonts w:ascii="宋体" w:hAnsi="宋体" w:eastAsia="宋体"/>
              </w:rPr>
            </w:pPr>
          </w:p>
        </w:tc>
        <w:tc>
          <w:tcPr>
            <w:tcW w:w="2976" w:type="dxa"/>
            <w:gridSpan w:val="4"/>
            <w:noWrap w:val="0"/>
            <w:vAlign w:val="center"/>
          </w:tcPr>
          <w:p w14:paraId="00F5880E">
            <w:pPr>
              <w:pStyle w:val="12"/>
              <w:rPr>
                <w:rFonts w:ascii="宋体" w:hAnsi="宋体" w:eastAsia="宋体"/>
              </w:rPr>
            </w:pPr>
            <w:r>
              <w:rPr>
                <w:rFonts w:ascii="宋体" w:hAnsi="宋体" w:eastAsia="宋体"/>
              </w:rPr>
              <w:t>25%</w:t>
            </w:r>
          </w:p>
        </w:tc>
        <w:tc>
          <w:tcPr>
            <w:tcW w:w="1843" w:type="dxa"/>
            <w:noWrap w:val="0"/>
            <w:vAlign w:val="center"/>
          </w:tcPr>
          <w:p w14:paraId="238735C1">
            <w:pPr>
              <w:pStyle w:val="12"/>
              <w:rPr>
                <w:rFonts w:ascii="宋体" w:hAnsi="宋体" w:eastAsia="宋体"/>
              </w:rPr>
            </w:pPr>
            <w:r>
              <w:rPr>
                <w:rFonts w:ascii="宋体" w:hAnsi="宋体" w:eastAsia="宋体"/>
              </w:rPr>
              <w:t>50%</w:t>
            </w:r>
          </w:p>
        </w:tc>
        <w:tc>
          <w:tcPr>
            <w:tcW w:w="2126" w:type="dxa"/>
            <w:gridSpan w:val="2"/>
            <w:noWrap w:val="0"/>
            <w:vAlign w:val="center"/>
          </w:tcPr>
          <w:p w14:paraId="7BBF46E3">
            <w:pPr>
              <w:pStyle w:val="12"/>
              <w:rPr>
                <w:rFonts w:ascii="宋体" w:hAnsi="宋体" w:eastAsia="宋体"/>
              </w:rPr>
            </w:pPr>
            <w:r>
              <w:rPr>
                <w:rFonts w:ascii="宋体" w:hAnsi="宋体" w:eastAsia="宋体"/>
              </w:rPr>
              <w:t>75%</w:t>
            </w:r>
          </w:p>
        </w:tc>
        <w:tc>
          <w:tcPr>
            <w:tcW w:w="5387" w:type="dxa"/>
            <w:gridSpan w:val="4"/>
            <w:noWrap w:val="0"/>
            <w:vAlign w:val="center"/>
          </w:tcPr>
          <w:p w14:paraId="4E7D2A96">
            <w:pPr>
              <w:pStyle w:val="12"/>
              <w:rPr>
                <w:rFonts w:ascii="宋体" w:hAnsi="宋体" w:eastAsia="宋体"/>
              </w:rPr>
            </w:pPr>
            <w:r>
              <w:rPr>
                <w:rFonts w:ascii="宋体" w:hAnsi="宋体" w:eastAsia="宋体"/>
              </w:rPr>
              <w:t>100%</w:t>
            </w:r>
          </w:p>
        </w:tc>
      </w:tr>
      <w:tr w14:paraId="379AD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BB7777C">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16D8BA17">
            <w:pPr>
              <w:pStyle w:val="13"/>
            </w:pPr>
            <w:r>
              <w:rPr>
                <w:rFonts w:hint="eastAsia"/>
              </w:rPr>
              <w:t>1.招商引资，接洽合作办学事宜两次，促进京津冀教育一体化协同高效发展。</w:t>
            </w:r>
          </w:p>
          <w:p w14:paraId="639B294B">
            <w:pPr>
              <w:pStyle w:val="13"/>
            </w:pPr>
            <w:r>
              <w:rPr>
                <w:rFonts w:hint="eastAsia"/>
              </w:rPr>
              <w:t>2.加强信访维稳值班三次以上，保障教育系统平稳健康有序发展。</w:t>
            </w:r>
          </w:p>
        </w:tc>
      </w:tr>
      <w:tr w14:paraId="3CAC9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2926978D">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767ABAB5">
            <w:pPr>
              <w:pStyle w:val="11"/>
              <w:jc w:val="left"/>
              <w:rPr>
                <w:rFonts w:ascii="宋体" w:hAnsi="宋体" w:eastAsia="宋体"/>
              </w:rPr>
            </w:pPr>
            <w:r>
              <w:rPr>
                <w:rFonts w:ascii="宋体" w:hAnsi="宋体" w:eastAsia="宋体"/>
              </w:rPr>
              <w:t>二级指标</w:t>
            </w:r>
          </w:p>
        </w:tc>
        <w:tc>
          <w:tcPr>
            <w:tcW w:w="1327" w:type="dxa"/>
            <w:noWrap w:val="0"/>
            <w:vAlign w:val="center"/>
          </w:tcPr>
          <w:p w14:paraId="6BCAC7E5">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6CC890A1">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40AE8630">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0DEF1CFC">
            <w:pPr>
              <w:pStyle w:val="11"/>
              <w:jc w:val="left"/>
              <w:rPr>
                <w:rFonts w:ascii="宋体" w:hAnsi="宋体" w:eastAsia="宋体"/>
              </w:rPr>
            </w:pPr>
            <w:r>
              <w:rPr>
                <w:rFonts w:ascii="宋体" w:hAnsi="宋体" w:eastAsia="宋体"/>
              </w:rPr>
              <w:t>指标值确定依据</w:t>
            </w:r>
          </w:p>
        </w:tc>
      </w:tr>
      <w:tr w14:paraId="588DA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A6DD41B">
            <w:pPr>
              <w:pStyle w:val="12"/>
              <w:jc w:val="left"/>
              <w:rPr>
                <w:rFonts w:ascii="宋体" w:hAnsi="宋体" w:eastAsia="宋体"/>
              </w:rPr>
            </w:pPr>
            <w:r>
              <w:rPr>
                <w:rFonts w:ascii="宋体" w:hAnsi="宋体" w:eastAsia="宋体"/>
              </w:rPr>
              <w:t>产出指标</w:t>
            </w:r>
          </w:p>
        </w:tc>
        <w:tc>
          <w:tcPr>
            <w:tcW w:w="1614" w:type="dxa"/>
            <w:gridSpan w:val="2"/>
            <w:noWrap w:val="0"/>
            <w:vAlign w:val="center"/>
          </w:tcPr>
          <w:p w14:paraId="0A634ECC">
            <w:pPr>
              <w:pStyle w:val="13"/>
            </w:pPr>
            <w:r>
              <w:t>数量指标</w:t>
            </w:r>
          </w:p>
        </w:tc>
        <w:tc>
          <w:tcPr>
            <w:tcW w:w="1327" w:type="dxa"/>
            <w:noWrap w:val="0"/>
            <w:vAlign w:val="center"/>
          </w:tcPr>
          <w:p w14:paraId="0692E6E9">
            <w:pPr>
              <w:pStyle w:val="13"/>
            </w:pPr>
            <w:r>
              <w:t>实际</w:t>
            </w:r>
            <w:r>
              <w:rPr>
                <w:rFonts w:hint="eastAsia"/>
              </w:rPr>
              <w:t>完成数量</w:t>
            </w:r>
          </w:p>
        </w:tc>
        <w:tc>
          <w:tcPr>
            <w:tcW w:w="3437" w:type="dxa"/>
            <w:gridSpan w:val="3"/>
            <w:noWrap w:val="0"/>
            <w:vAlign w:val="center"/>
          </w:tcPr>
          <w:p w14:paraId="0A09758F">
            <w:pPr>
              <w:pStyle w:val="13"/>
            </w:pPr>
            <w:r>
              <w:rPr>
                <w:rFonts w:hint="eastAsia"/>
              </w:rPr>
              <w:t>保障教育协同发展事宜、信访维稳</w:t>
            </w:r>
            <w:r>
              <w:t>工作完成</w:t>
            </w:r>
            <w:r>
              <w:rPr>
                <w:rFonts w:hint="eastAsia"/>
              </w:rPr>
              <w:t>数量</w:t>
            </w:r>
          </w:p>
        </w:tc>
        <w:tc>
          <w:tcPr>
            <w:tcW w:w="1276" w:type="dxa"/>
            <w:gridSpan w:val="2"/>
            <w:noWrap w:val="0"/>
            <w:vAlign w:val="center"/>
          </w:tcPr>
          <w:p w14:paraId="0200DF4A">
            <w:pPr>
              <w:pStyle w:val="13"/>
            </w:pPr>
            <w:r>
              <w:t>≥</w:t>
            </w:r>
            <w:r>
              <w:rPr>
                <w:rFonts w:hint="eastAsia"/>
              </w:rPr>
              <w:t>5次</w:t>
            </w:r>
          </w:p>
        </w:tc>
        <w:tc>
          <w:tcPr>
            <w:tcW w:w="4678" w:type="dxa"/>
            <w:gridSpan w:val="3"/>
            <w:noWrap w:val="0"/>
            <w:vAlign w:val="center"/>
          </w:tcPr>
          <w:p w14:paraId="4C5E5BBF">
            <w:pPr>
              <w:pStyle w:val="13"/>
            </w:pPr>
            <w:r>
              <w:t>《教育信息化十年发展规划（2011-2020）》、《唐山市数字化校园建设发展规划》</w:t>
            </w:r>
          </w:p>
        </w:tc>
      </w:tr>
      <w:tr w14:paraId="26588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DCCBF27">
            <w:pPr>
              <w:jc w:val="left"/>
              <w:rPr>
                <w:rFonts w:ascii="宋体" w:hAnsi="宋体" w:eastAsia="宋体"/>
              </w:rPr>
            </w:pPr>
          </w:p>
        </w:tc>
        <w:tc>
          <w:tcPr>
            <w:tcW w:w="1614" w:type="dxa"/>
            <w:gridSpan w:val="2"/>
            <w:noWrap w:val="0"/>
            <w:vAlign w:val="center"/>
          </w:tcPr>
          <w:p w14:paraId="484AE092">
            <w:pPr>
              <w:pStyle w:val="13"/>
            </w:pPr>
            <w:r>
              <w:rPr>
                <w:rFonts w:hint="eastAsia"/>
              </w:rPr>
              <w:t>质量</w:t>
            </w:r>
            <w:r>
              <w:t>指标</w:t>
            </w:r>
          </w:p>
        </w:tc>
        <w:tc>
          <w:tcPr>
            <w:tcW w:w="1327" w:type="dxa"/>
            <w:noWrap w:val="0"/>
            <w:vAlign w:val="center"/>
          </w:tcPr>
          <w:p w14:paraId="4F9B761D">
            <w:pPr>
              <w:pStyle w:val="13"/>
            </w:pPr>
            <w:r>
              <w:t>保障工作质量</w:t>
            </w:r>
          </w:p>
        </w:tc>
        <w:tc>
          <w:tcPr>
            <w:tcW w:w="3437" w:type="dxa"/>
            <w:gridSpan w:val="3"/>
            <w:noWrap w:val="0"/>
            <w:vAlign w:val="center"/>
          </w:tcPr>
          <w:p w14:paraId="7F8D0214">
            <w:pPr>
              <w:pStyle w:val="13"/>
            </w:pPr>
            <w:r>
              <w:rPr>
                <w:rFonts w:hint="eastAsia"/>
              </w:rPr>
              <w:t>提高教育协同发展质量，拓宽教育高质量发展路径</w:t>
            </w:r>
          </w:p>
        </w:tc>
        <w:tc>
          <w:tcPr>
            <w:tcW w:w="1276" w:type="dxa"/>
            <w:gridSpan w:val="2"/>
            <w:noWrap w:val="0"/>
            <w:vAlign w:val="center"/>
          </w:tcPr>
          <w:p w14:paraId="674409C0">
            <w:pPr>
              <w:pStyle w:val="13"/>
            </w:pPr>
            <w:r>
              <w:t>≥9</w:t>
            </w:r>
            <w:r>
              <w:rPr>
                <w:rFonts w:hint="eastAsia"/>
              </w:rPr>
              <w:t>5%</w:t>
            </w:r>
          </w:p>
        </w:tc>
        <w:tc>
          <w:tcPr>
            <w:tcW w:w="4678" w:type="dxa"/>
            <w:gridSpan w:val="3"/>
            <w:noWrap w:val="0"/>
            <w:vAlign w:val="center"/>
          </w:tcPr>
          <w:p w14:paraId="2D2C2F64">
            <w:pPr>
              <w:pStyle w:val="13"/>
            </w:pPr>
            <w:r>
              <w:t>《教育信息化十年发展规划（2011-2020）》、《唐山市数字化校园建设发展规划》</w:t>
            </w:r>
          </w:p>
        </w:tc>
      </w:tr>
      <w:tr w14:paraId="3D07D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F6F1AB3">
            <w:pPr>
              <w:jc w:val="left"/>
              <w:rPr>
                <w:rFonts w:ascii="宋体" w:hAnsi="宋体" w:eastAsia="宋体"/>
              </w:rPr>
            </w:pPr>
          </w:p>
        </w:tc>
        <w:tc>
          <w:tcPr>
            <w:tcW w:w="1614" w:type="dxa"/>
            <w:gridSpan w:val="2"/>
            <w:noWrap w:val="0"/>
            <w:vAlign w:val="center"/>
          </w:tcPr>
          <w:p w14:paraId="69198FF9">
            <w:pPr>
              <w:pStyle w:val="13"/>
            </w:pPr>
            <w:r>
              <w:t>时效指标</w:t>
            </w:r>
          </w:p>
        </w:tc>
        <w:tc>
          <w:tcPr>
            <w:tcW w:w="1327" w:type="dxa"/>
            <w:noWrap w:val="0"/>
            <w:vAlign w:val="center"/>
          </w:tcPr>
          <w:p w14:paraId="0D29307C">
            <w:pPr>
              <w:pStyle w:val="13"/>
            </w:pPr>
            <w:r>
              <w:t>完成及时性</w:t>
            </w:r>
          </w:p>
        </w:tc>
        <w:tc>
          <w:tcPr>
            <w:tcW w:w="3437" w:type="dxa"/>
            <w:gridSpan w:val="3"/>
            <w:noWrap w:val="0"/>
            <w:vAlign w:val="center"/>
          </w:tcPr>
          <w:p w14:paraId="68872D8A">
            <w:pPr>
              <w:pStyle w:val="13"/>
            </w:pPr>
            <w:r>
              <w:rPr>
                <w:rFonts w:hint="eastAsia"/>
              </w:rPr>
              <w:t>预算</w:t>
            </w:r>
            <w:r>
              <w:t>年</w:t>
            </w:r>
            <w:r>
              <w:rPr>
                <w:rFonts w:hint="eastAsia"/>
              </w:rPr>
              <w:t>度</w:t>
            </w:r>
            <w:r>
              <w:t>内完成</w:t>
            </w:r>
          </w:p>
        </w:tc>
        <w:tc>
          <w:tcPr>
            <w:tcW w:w="1276" w:type="dxa"/>
            <w:gridSpan w:val="2"/>
            <w:noWrap w:val="0"/>
            <w:vAlign w:val="center"/>
          </w:tcPr>
          <w:p w14:paraId="0E3ACE64">
            <w:pPr>
              <w:pStyle w:val="13"/>
            </w:pPr>
            <w:r>
              <w:t>≤</w:t>
            </w:r>
            <w:r>
              <w:rPr>
                <w:rFonts w:hint="eastAsia"/>
              </w:rPr>
              <w:t>1年</w:t>
            </w:r>
          </w:p>
        </w:tc>
        <w:tc>
          <w:tcPr>
            <w:tcW w:w="4678" w:type="dxa"/>
            <w:gridSpan w:val="3"/>
            <w:noWrap w:val="0"/>
            <w:vAlign w:val="center"/>
          </w:tcPr>
          <w:p w14:paraId="7A024462">
            <w:pPr>
              <w:pStyle w:val="13"/>
            </w:pPr>
            <w:r>
              <w:t>《教育信息化十年发展规划（2011-2020）》、《唐山市数字化校园建设发展规划》</w:t>
            </w:r>
          </w:p>
        </w:tc>
      </w:tr>
      <w:tr w14:paraId="24977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E5E0715">
            <w:pPr>
              <w:jc w:val="left"/>
              <w:rPr>
                <w:rFonts w:ascii="宋体" w:hAnsi="宋体" w:eastAsia="宋体"/>
              </w:rPr>
            </w:pPr>
          </w:p>
        </w:tc>
        <w:tc>
          <w:tcPr>
            <w:tcW w:w="1614" w:type="dxa"/>
            <w:gridSpan w:val="2"/>
            <w:noWrap w:val="0"/>
            <w:vAlign w:val="center"/>
          </w:tcPr>
          <w:p w14:paraId="72EBC336">
            <w:pPr>
              <w:pStyle w:val="13"/>
            </w:pPr>
            <w:r>
              <w:t>成本指标</w:t>
            </w:r>
          </w:p>
        </w:tc>
        <w:tc>
          <w:tcPr>
            <w:tcW w:w="1327" w:type="dxa"/>
            <w:noWrap w:val="0"/>
            <w:vAlign w:val="center"/>
          </w:tcPr>
          <w:p w14:paraId="57A72040">
            <w:pPr>
              <w:pStyle w:val="13"/>
            </w:pPr>
            <w:r>
              <w:t>经费支出</w:t>
            </w:r>
          </w:p>
        </w:tc>
        <w:tc>
          <w:tcPr>
            <w:tcW w:w="3437" w:type="dxa"/>
            <w:gridSpan w:val="3"/>
            <w:noWrap w:val="0"/>
            <w:vAlign w:val="center"/>
          </w:tcPr>
          <w:p w14:paraId="71664131">
            <w:pPr>
              <w:pStyle w:val="13"/>
            </w:pPr>
            <w:r>
              <w:rPr>
                <w:rFonts w:hint="eastAsia"/>
              </w:rPr>
              <w:t>预算内足额支出经费数</w:t>
            </w:r>
          </w:p>
        </w:tc>
        <w:tc>
          <w:tcPr>
            <w:tcW w:w="1276" w:type="dxa"/>
            <w:gridSpan w:val="2"/>
            <w:noWrap w:val="0"/>
            <w:vAlign w:val="center"/>
          </w:tcPr>
          <w:p w14:paraId="602AE1D8">
            <w:pPr>
              <w:pStyle w:val="13"/>
            </w:pPr>
            <w:r>
              <w:t>≤</w:t>
            </w:r>
            <w:r>
              <w:rPr>
                <w:rFonts w:hint="eastAsia"/>
              </w:rPr>
              <w:t>90</w:t>
            </w:r>
            <w:r>
              <w:t>万元</w:t>
            </w:r>
          </w:p>
        </w:tc>
        <w:tc>
          <w:tcPr>
            <w:tcW w:w="4678" w:type="dxa"/>
            <w:gridSpan w:val="3"/>
            <w:noWrap w:val="0"/>
            <w:vAlign w:val="center"/>
          </w:tcPr>
          <w:p w14:paraId="6FDAC7DE">
            <w:pPr>
              <w:pStyle w:val="13"/>
            </w:pPr>
            <w:r>
              <w:t>《教育信息化十年发展规划（2011-2020）》、《唐山市数字化校园建设发展规划》</w:t>
            </w:r>
          </w:p>
        </w:tc>
      </w:tr>
      <w:tr w14:paraId="0EB8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539EEA4">
            <w:pPr>
              <w:pStyle w:val="12"/>
              <w:jc w:val="left"/>
              <w:rPr>
                <w:rFonts w:ascii="宋体" w:hAnsi="宋体" w:eastAsia="宋体"/>
              </w:rPr>
            </w:pPr>
            <w:r>
              <w:rPr>
                <w:rFonts w:ascii="宋体" w:hAnsi="宋体" w:eastAsia="宋体"/>
              </w:rPr>
              <w:t>效益指标</w:t>
            </w:r>
          </w:p>
        </w:tc>
        <w:tc>
          <w:tcPr>
            <w:tcW w:w="1614" w:type="dxa"/>
            <w:gridSpan w:val="2"/>
            <w:noWrap w:val="0"/>
            <w:vAlign w:val="center"/>
          </w:tcPr>
          <w:p w14:paraId="755A88A0">
            <w:pPr>
              <w:pStyle w:val="13"/>
            </w:pPr>
            <w:r>
              <w:t>社会效益指标</w:t>
            </w:r>
          </w:p>
        </w:tc>
        <w:tc>
          <w:tcPr>
            <w:tcW w:w="1327" w:type="dxa"/>
            <w:noWrap w:val="0"/>
            <w:vAlign w:val="center"/>
          </w:tcPr>
          <w:p w14:paraId="2D79C54A">
            <w:pPr>
              <w:pStyle w:val="13"/>
            </w:pPr>
            <w:r>
              <w:rPr>
                <w:rFonts w:hint="eastAsia"/>
              </w:rPr>
              <w:t>提升社会管理水平</w:t>
            </w:r>
          </w:p>
        </w:tc>
        <w:tc>
          <w:tcPr>
            <w:tcW w:w="3437" w:type="dxa"/>
            <w:gridSpan w:val="3"/>
            <w:noWrap w:val="0"/>
            <w:vAlign w:val="center"/>
          </w:tcPr>
          <w:p w14:paraId="5D415522">
            <w:pPr>
              <w:pStyle w:val="13"/>
            </w:pPr>
            <w:r>
              <w:rPr>
                <w:rFonts w:hint="eastAsia"/>
              </w:rPr>
              <w:t>深度融入京津冀教育协同发展战略，塑造教育协同发展典范</w:t>
            </w:r>
          </w:p>
        </w:tc>
        <w:tc>
          <w:tcPr>
            <w:tcW w:w="1276" w:type="dxa"/>
            <w:gridSpan w:val="2"/>
            <w:noWrap w:val="0"/>
            <w:vAlign w:val="center"/>
          </w:tcPr>
          <w:p w14:paraId="5BA7A6C6">
            <w:pPr>
              <w:pStyle w:val="13"/>
            </w:pPr>
            <w:r>
              <w:t>≥95</w:t>
            </w:r>
            <w:r>
              <w:rPr>
                <w:rFonts w:hint="eastAsia"/>
              </w:rPr>
              <w:t>%</w:t>
            </w:r>
          </w:p>
        </w:tc>
        <w:tc>
          <w:tcPr>
            <w:tcW w:w="4678" w:type="dxa"/>
            <w:gridSpan w:val="3"/>
            <w:noWrap w:val="0"/>
            <w:vAlign w:val="center"/>
          </w:tcPr>
          <w:p w14:paraId="410A5D92">
            <w:pPr>
              <w:pStyle w:val="13"/>
            </w:pPr>
            <w:r>
              <w:t>《教育信息化十年发展规划（2011-2020）》、《唐山市数字化校园建设发展规划》</w:t>
            </w:r>
          </w:p>
        </w:tc>
      </w:tr>
      <w:tr w14:paraId="0B921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E7D420D">
            <w:pPr>
              <w:pStyle w:val="12"/>
              <w:jc w:val="left"/>
              <w:rPr>
                <w:rFonts w:ascii="宋体" w:hAnsi="宋体" w:eastAsia="宋体"/>
              </w:rPr>
            </w:pPr>
            <w:r>
              <w:rPr>
                <w:rFonts w:ascii="宋体" w:hAnsi="宋体" w:eastAsia="宋体"/>
              </w:rPr>
              <w:t>满意度指标</w:t>
            </w:r>
          </w:p>
        </w:tc>
        <w:tc>
          <w:tcPr>
            <w:tcW w:w="1614" w:type="dxa"/>
            <w:gridSpan w:val="2"/>
            <w:noWrap w:val="0"/>
            <w:vAlign w:val="center"/>
          </w:tcPr>
          <w:p w14:paraId="5107A783">
            <w:pPr>
              <w:pStyle w:val="13"/>
            </w:pPr>
            <w:r>
              <w:t>服务对象满意度指标</w:t>
            </w:r>
          </w:p>
        </w:tc>
        <w:tc>
          <w:tcPr>
            <w:tcW w:w="1327" w:type="dxa"/>
            <w:noWrap w:val="0"/>
            <w:vAlign w:val="center"/>
          </w:tcPr>
          <w:p w14:paraId="602C0A6B">
            <w:pPr>
              <w:pStyle w:val="13"/>
            </w:pPr>
            <w:r>
              <w:t>提高公众满意度</w:t>
            </w:r>
          </w:p>
        </w:tc>
        <w:tc>
          <w:tcPr>
            <w:tcW w:w="3437" w:type="dxa"/>
            <w:gridSpan w:val="3"/>
            <w:noWrap w:val="0"/>
            <w:vAlign w:val="center"/>
          </w:tcPr>
          <w:p w14:paraId="7A9CF299">
            <w:pPr>
              <w:pStyle w:val="13"/>
            </w:pPr>
            <w:r>
              <w:t>提高</w:t>
            </w:r>
            <w:r>
              <w:rPr>
                <w:rFonts w:hint="eastAsia"/>
              </w:rPr>
              <w:t>社会各界对教育</w:t>
            </w:r>
            <w:r>
              <w:t>满意度</w:t>
            </w:r>
          </w:p>
        </w:tc>
        <w:tc>
          <w:tcPr>
            <w:tcW w:w="1276" w:type="dxa"/>
            <w:gridSpan w:val="2"/>
            <w:noWrap w:val="0"/>
            <w:vAlign w:val="center"/>
          </w:tcPr>
          <w:p w14:paraId="2332D8C7">
            <w:pPr>
              <w:pStyle w:val="13"/>
            </w:pPr>
            <w:r>
              <w:t>≥95</w:t>
            </w:r>
            <w:r>
              <w:rPr>
                <w:rFonts w:hint="eastAsia"/>
              </w:rPr>
              <w:t>%</w:t>
            </w:r>
          </w:p>
        </w:tc>
        <w:tc>
          <w:tcPr>
            <w:tcW w:w="4678" w:type="dxa"/>
            <w:gridSpan w:val="3"/>
            <w:noWrap w:val="0"/>
            <w:vAlign w:val="center"/>
          </w:tcPr>
          <w:p w14:paraId="11B2D0EB">
            <w:pPr>
              <w:pStyle w:val="13"/>
            </w:pPr>
            <w:r>
              <w:t>《教育信息化十年发展规划（2011-2020）》、《唐山市数字化校园建设发展规划》</w:t>
            </w:r>
          </w:p>
        </w:tc>
      </w:tr>
    </w:tbl>
    <w:p w14:paraId="1B30F899">
      <w:pPr>
        <w:rPr>
          <w:rFonts w:hint="default" w:ascii="Times New Roman" w:hAnsi="Times New Roman" w:eastAsia="Times New Roman" w:cs="Times New Roman"/>
          <w:sz w:val="24"/>
          <w:szCs w:val="24"/>
          <w:lang w:val="en-US" w:eastAsia="uk" w:bidi="ar"/>
        </w:rPr>
        <w:sectPr>
          <w:type w:val="continuous"/>
          <w:pgSz w:w="16840" w:h="11900" w:orient="landscape"/>
          <w:pgMar w:top="1361" w:right="1020" w:bottom="1135" w:left="1020" w:header="720" w:footer="720" w:gutter="0"/>
          <w:cols w:space="720" w:num="1"/>
          <w:docGrid w:type="lines" w:linePitch="312" w:charSpace="0"/>
        </w:sectPr>
      </w:pPr>
    </w:p>
    <w:p w14:paraId="0C373079">
      <w:pPr>
        <w:jc w:val="center"/>
        <w:rPr>
          <w:rFonts w:ascii="宋体" w:hAnsi="宋体" w:eastAsia="宋体"/>
        </w:rPr>
      </w:pPr>
      <w:r>
        <w:rPr>
          <w:rFonts w:ascii="宋体" w:hAnsi="宋体" w:eastAsia="宋体" w:cs="方正仿宋_GBK"/>
          <w:color w:val="000000"/>
          <w:sz w:val="28"/>
        </w:rPr>
        <w:t xml:space="preserve"> </w:t>
      </w:r>
    </w:p>
    <w:p w14:paraId="52F70BAE">
      <w:pPr>
        <w:pStyle w:val="2"/>
      </w:pPr>
      <w:bookmarkStart w:id="18" w:name="_Toc_4_4_0000000005"/>
      <w:bookmarkStart w:id="19" w:name="_Toc160542874"/>
      <w:r>
        <w:t>2.国开实验学校2023年中央城乡义务教育补助经费绩效目标表</w:t>
      </w:r>
      <w:bookmarkEnd w:id="18"/>
      <w:bookmarkEnd w:id="19"/>
    </w:p>
    <w:tbl>
      <w:tblPr>
        <w:tblStyle w:val="4"/>
        <w:tblW w:w="0" w:type="auto"/>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2C491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38ED18A9">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3ED4311B">
            <w:pPr>
              <w:pStyle w:val="14"/>
              <w:ind w:firstLine="2730" w:firstLineChars="1300"/>
              <w:jc w:val="left"/>
              <w:rPr>
                <w:rFonts w:ascii="宋体" w:hAnsi="宋体" w:eastAsia="宋体"/>
              </w:rPr>
            </w:pPr>
            <w:r>
              <w:rPr>
                <w:rFonts w:ascii="宋体" w:hAnsi="宋体" w:eastAsia="宋体"/>
              </w:rPr>
              <w:t>单位：万元</w:t>
            </w:r>
          </w:p>
        </w:tc>
      </w:tr>
      <w:tr w14:paraId="369DA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CCABF32">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07D5EBC3">
            <w:pPr>
              <w:pStyle w:val="13"/>
            </w:pPr>
            <w:r>
              <w:t>13020923P00049710003E</w:t>
            </w:r>
          </w:p>
        </w:tc>
        <w:tc>
          <w:tcPr>
            <w:tcW w:w="1843" w:type="dxa"/>
            <w:noWrap w:val="0"/>
            <w:vAlign w:val="center"/>
          </w:tcPr>
          <w:p w14:paraId="7975C33B">
            <w:pPr>
              <w:pStyle w:val="11"/>
              <w:rPr>
                <w:rFonts w:ascii="宋体" w:hAnsi="宋体" w:eastAsia="宋体"/>
              </w:rPr>
            </w:pPr>
            <w:r>
              <w:rPr>
                <w:rFonts w:ascii="宋体" w:hAnsi="宋体" w:eastAsia="宋体"/>
              </w:rPr>
              <w:t>项目名称</w:t>
            </w:r>
          </w:p>
        </w:tc>
        <w:tc>
          <w:tcPr>
            <w:tcW w:w="7513" w:type="dxa"/>
            <w:gridSpan w:val="6"/>
            <w:noWrap w:val="0"/>
            <w:vAlign w:val="center"/>
          </w:tcPr>
          <w:p w14:paraId="3FFE777C">
            <w:pPr>
              <w:pStyle w:val="13"/>
            </w:pPr>
            <w:r>
              <w:t>国开实验学校2023年中央城乡义务教育补助经费</w:t>
            </w:r>
          </w:p>
        </w:tc>
      </w:tr>
      <w:tr w14:paraId="16424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0EF67D9">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0F3EE745">
            <w:pPr>
              <w:pStyle w:val="11"/>
              <w:rPr>
                <w:rFonts w:ascii="宋体" w:hAnsi="宋体" w:eastAsia="宋体"/>
              </w:rPr>
            </w:pPr>
            <w:r>
              <w:rPr>
                <w:rFonts w:ascii="宋体" w:hAnsi="宋体" w:eastAsia="宋体"/>
              </w:rPr>
              <w:t>预算数</w:t>
            </w:r>
          </w:p>
        </w:tc>
        <w:tc>
          <w:tcPr>
            <w:tcW w:w="1417" w:type="dxa"/>
            <w:gridSpan w:val="3"/>
            <w:noWrap w:val="0"/>
            <w:vAlign w:val="center"/>
          </w:tcPr>
          <w:p w14:paraId="08B4398F">
            <w:pPr>
              <w:pStyle w:val="13"/>
            </w:pPr>
            <w:r>
              <w:t>21.08</w:t>
            </w:r>
          </w:p>
        </w:tc>
        <w:tc>
          <w:tcPr>
            <w:tcW w:w="1843" w:type="dxa"/>
            <w:noWrap w:val="0"/>
            <w:vAlign w:val="center"/>
          </w:tcPr>
          <w:p w14:paraId="17CE578F">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4665D059">
            <w:pPr>
              <w:pStyle w:val="13"/>
            </w:pPr>
            <w:r>
              <w:t>21.08</w:t>
            </w:r>
          </w:p>
        </w:tc>
        <w:tc>
          <w:tcPr>
            <w:tcW w:w="1560" w:type="dxa"/>
            <w:gridSpan w:val="3"/>
            <w:noWrap w:val="0"/>
            <w:vAlign w:val="center"/>
          </w:tcPr>
          <w:p w14:paraId="021BCBB0">
            <w:pPr>
              <w:pStyle w:val="11"/>
              <w:rPr>
                <w:rFonts w:ascii="宋体" w:hAnsi="宋体" w:eastAsia="宋体"/>
              </w:rPr>
            </w:pPr>
            <w:r>
              <w:rPr>
                <w:rFonts w:ascii="宋体" w:hAnsi="宋体" w:eastAsia="宋体"/>
              </w:rPr>
              <w:t>其他资金</w:t>
            </w:r>
          </w:p>
        </w:tc>
        <w:tc>
          <w:tcPr>
            <w:tcW w:w="3827" w:type="dxa"/>
            <w:noWrap w:val="0"/>
            <w:vAlign w:val="center"/>
          </w:tcPr>
          <w:p w14:paraId="2FF7C040">
            <w:pPr>
              <w:pStyle w:val="13"/>
            </w:pPr>
            <w:r>
              <w:t xml:space="preserve"> </w:t>
            </w:r>
          </w:p>
        </w:tc>
      </w:tr>
      <w:tr w14:paraId="527A3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47278D6">
            <w:pPr>
              <w:jc w:val="left"/>
              <w:rPr>
                <w:rFonts w:ascii="宋体" w:hAnsi="宋体" w:eastAsia="宋体"/>
              </w:rPr>
            </w:pPr>
          </w:p>
        </w:tc>
        <w:tc>
          <w:tcPr>
            <w:tcW w:w="12332" w:type="dxa"/>
            <w:gridSpan w:val="11"/>
            <w:noWrap w:val="0"/>
            <w:vAlign w:val="center"/>
          </w:tcPr>
          <w:p w14:paraId="763C9DCA">
            <w:pPr>
              <w:pStyle w:val="13"/>
            </w:pPr>
            <w:r>
              <w:t>国开实验学校开办费</w:t>
            </w:r>
          </w:p>
        </w:tc>
      </w:tr>
      <w:tr w14:paraId="5F534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1A8A431">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42DC2FDB">
            <w:pPr>
              <w:pStyle w:val="11"/>
              <w:rPr>
                <w:rFonts w:ascii="宋体" w:hAnsi="宋体" w:eastAsia="宋体"/>
              </w:rPr>
            </w:pPr>
            <w:r>
              <w:rPr>
                <w:rFonts w:ascii="宋体" w:hAnsi="宋体" w:eastAsia="宋体"/>
              </w:rPr>
              <w:t>3月底</w:t>
            </w:r>
          </w:p>
        </w:tc>
        <w:tc>
          <w:tcPr>
            <w:tcW w:w="1843" w:type="dxa"/>
            <w:noWrap w:val="0"/>
            <w:vAlign w:val="center"/>
          </w:tcPr>
          <w:p w14:paraId="4A50EEA6">
            <w:pPr>
              <w:pStyle w:val="11"/>
              <w:rPr>
                <w:rFonts w:ascii="宋体" w:hAnsi="宋体" w:eastAsia="宋体"/>
              </w:rPr>
            </w:pPr>
            <w:r>
              <w:rPr>
                <w:rFonts w:ascii="宋体" w:hAnsi="宋体" w:eastAsia="宋体"/>
              </w:rPr>
              <w:t>6月底</w:t>
            </w:r>
          </w:p>
        </w:tc>
        <w:tc>
          <w:tcPr>
            <w:tcW w:w="2126" w:type="dxa"/>
            <w:gridSpan w:val="2"/>
            <w:noWrap w:val="0"/>
            <w:vAlign w:val="center"/>
          </w:tcPr>
          <w:p w14:paraId="16B2FAC3">
            <w:pPr>
              <w:pStyle w:val="11"/>
              <w:rPr>
                <w:rFonts w:ascii="宋体" w:hAnsi="宋体" w:eastAsia="宋体"/>
              </w:rPr>
            </w:pPr>
            <w:r>
              <w:rPr>
                <w:rFonts w:ascii="宋体" w:hAnsi="宋体" w:eastAsia="宋体"/>
              </w:rPr>
              <w:t>10月底</w:t>
            </w:r>
          </w:p>
        </w:tc>
        <w:tc>
          <w:tcPr>
            <w:tcW w:w="5387" w:type="dxa"/>
            <w:gridSpan w:val="4"/>
            <w:noWrap w:val="0"/>
            <w:vAlign w:val="center"/>
          </w:tcPr>
          <w:p w14:paraId="04AE5651">
            <w:pPr>
              <w:pStyle w:val="11"/>
              <w:rPr>
                <w:rFonts w:ascii="宋体" w:hAnsi="宋体" w:eastAsia="宋体"/>
              </w:rPr>
            </w:pPr>
            <w:r>
              <w:rPr>
                <w:rFonts w:ascii="宋体" w:hAnsi="宋体" w:eastAsia="宋体"/>
              </w:rPr>
              <w:t>12月底</w:t>
            </w:r>
          </w:p>
        </w:tc>
      </w:tr>
      <w:tr w14:paraId="705EB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D52FDBE">
            <w:pPr>
              <w:jc w:val="left"/>
              <w:rPr>
                <w:rFonts w:ascii="宋体" w:hAnsi="宋体" w:eastAsia="宋体"/>
              </w:rPr>
            </w:pPr>
          </w:p>
        </w:tc>
        <w:tc>
          <w:tcPr>
            <w:tcW w:w="2976" w:type="dxa"/>
            <w:gridSpan w:val="4"/>
            <w:noWrap w:val="0"/>
            <w:vAlign w:val="center"/>
          </w:tcPr>
          <w:p w14:paraId="13D63022">
            <w:pPr>
              <w:pStyle w:val="12"/>
              <w:rPr>
                <w:rFonts w:ascii="宋体" w:hAnsi="宋体" w:eastAsia="宋体"/>
              </w:rPr>
            </w:pPr>
            <w:r>
              <w:rPr>
                <w:rFonts w:ascii="宋体" w:hAnsi="宋体" w:eastAsia="宋体"/>
              </w:rPr>
              <w:t>25%</w:t>
            </w:r>
          </w:p>
        </w:tc>
        <w:tc>
          <w:tcPr>
            <w:tcW w:w="1843" w:type="dxa"/>
            <w:noWrap w:val="0"/>
            <w:vAlign w:val="center"/>
          </w:tcPr>
          <w:p w14:paraId="3DC37E69">
            <w:pPr>
              <w:pStyle w:val="12"/>
              <w:rPr>
                <w:rFonts w:ascii="宋体" w:hAnsi="宋体" w:eastAsia="宋体"/>
              </w:rPr>
            </w:pPr>
            <w:r>
              <w:rPr>
                <w:rFonts w:ascii="宋体" w:hAnsi="宋体" w:eastAsia="宋体"/>
              </w:rPr>
              <w:t>50%</w:t>
            </w:r>
          </w:p>
        </w:tc>
        <w:tc>
          <w:tcPr>
            <w:tcW w:w="2126" w:type="dxa"/>
            <w:gridSpan w:val="2"/>
            <w:noWrap w:val="0"/>
            <w:vAlign w:val="center"/>
          </w:tcPr>
          <w:p w14:paraId="1ECE3C9B">
            <w:pPr>
              <w:pStyle w:val="12"/>
              <w:rPr>
                <w:rFonts w:ascii="宋体" w:hAnsi="宋体" w:eastAsia="宋体"/>
              </w:rPr>
            </w:pPr>
            <w:r>
              <w:rPr>
                <w:rFonts w:ascii="宋体" w:hAnsi="宋体" w:eastAsia="宋体"/>
              </w:rPr>
              <w:t>75%</w:t>
            </w:r>
          </w:p>
        </w:tc>
        <w:tc>
          <w:tcPr>
            <w:tcW w:w="5387" w:type="dxa"/>
            <w:gridSpan w:val="4"/>
            <w:noWrap w:val="0"/>
            <w:vAlign w:val="center"/>
          </w:tcPr>
          <w:p w14:paraId="4EB8146F">
            <w:pPr>
              <w:pStyle w:val="12"/>
              <w:rPr>
                <w:rFonts w:ascii="宋体" w:hAnsi="宋体" w:eastAsia="宋体"/>
              </w:rPr>
            </w:pPr>
            <w:r>
              <w:rPr>
                <w:rFonts w:ascii="宋体" w:hAnsi="宋体" w:eastAsia="宋体"/>
              </w:rPr>
              <w:t>100%</w:t>
            </w:r>
          </w:p>
        </w:tc>
      </w:tr>
      <w:tr w14:paraId="17F43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D2F3766">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22742235">
            <w:pPr>
              <w:pStyle w:val="13"/>
              <w:numPr>
                <w:ilvl w:val="0"/>
                <w:numId w:val="1"/>
              </w:numPr>
            </w:pPr>
            <w:r>
              <w:t>改善办学条件，顺利开学</w:t>
            </w:r>
            <w:r>
              <w:rPr>
                <w:rFonts w:hint="eastAsia"/>
              </w:rPr>
              <w:t>。</w:t>
            </w:r>
          </w:p>
          <w:p w14:paraId="66541299">
            <w:pPr>
              <w:pStyle w:val="13"/>
            </w:pPr>
            <w:r>
              <w:rPr>
                <w:rFonts w:hint="eastAsia"/>
              </w:rPr>
              <w:t>2. 提升学校管理水平，优化美化学校环境。</w:t>
            </w:r>
          </w:p>
        </w:tc>
      </w:tr>
      <w:tr w14:paraId="38311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FDBCD7F">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7FF20E5">
            <w:pPr>
              <w:pStyle w:val="11"/>
              <w:jc w:val="left"/>
              <w:rPr>
                <w:rFonts w:ascii="宋体" w:hAnsi="宋体" w:eastAsia="宋体"/>
              </w:rPr>
            </w:pPr>
            <w:r>
              <w:rPr>
                <w:rFonts w:ascii="宋体" w:hAnsi="宋体" w:eastAsia="宋体"/>
              </w:rPr>
              <w:t>二级指标</w:t>
            </w:r>
          </w:p>
        </w:tc>
        <w:tc>
          <w:tcPr>
            <w:tcW w:w="1327" w:type="dxa"/>
            <w:noWrap w:val="0"/>
            <w:vAlign w:val="center"/>
          </w:tcPr>
          <w:p w14:paraId="4EB93389">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03D472D7">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00AB2D19">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671F95B8">
            <w:pPr>
              <w:pStyle w:val="11"/>
              <w:jc w:val="left"/>
              <w:rPr>
                <w:rFonts w:ascii="宋体" w:hAnsi="宋体" w:eastAsia="宋体"/>
              </w:rPr>
            </w:pPr>
            <w:r>
              <w:rPr>
                <w:rFonts w:ascii="宋体" w:hAnsi="宋体" w:eastAsia="宋体"/>
              </w:rPr>
              <w:t>指标值确定依据</w:t>
            </w:r>
          </w:p>
        </w:tc>
      </w:tr>
      <w:tr w14:paraId="74DB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9A8195D">
            <w:pPr>
              <w:pStyle w:val="12"/>
              <w:rPr>
                <w:rFonts w:ascii="宋体" w:hAnsi="宋体" w:eastAsia="宋体"/>
              </w:rPr>
            </w:pPr>
            <w:r>
              <w:rPr>
                <w:rFonts w:ascii="宋体" w:hAnsi="宋体" w:eastAsia="宋体"/>
              </w:rPr>
              <w:t>产出指标</w:t>
            </w:r>
          </w:p>
        </w:tc>
        <w:tc>
          <w:tcPr>
            <w:tcW w:w="1614" w:type="dxa"/>
            <w:gridSpan w:val="2"/>
            <w:noWrap w:val="0"/>
            <w:vAlign w:val="center"/>
          </w:tcPr>
          <w:p w14:paraId="4D65CDBA">
            <w:pPr>
              <w:pStyle w:val="13"/>
            </w:pPr>
            <w:r>
              <w:t>数量指标</w:t>
            </w:r>
          </w:p>
        </w:tc>
        <w:tc>
          <w:tcPr>
            <w:tcW w:w="1327" w:type="dxa"/>
            <w:noWrap w:val="0"/>
            <w:vAlign w:val="center"/>
          </w:tcPr>
          <w:p w14:paraId="41997FF0">
            <w:pPr>
              <w:pStyle w:val="13"/>
            </w:pPr>
            <w:r>
              <w:t>学校改造数量</w:t>
            </w:r>
          </w:p>
        </w:tc>
        <w:tc>
          <w:tcPr>
            <w:tcW w:w="3437" w:type="dxa"/>
            <w:gridSpan w:val="3"/>
            <w:noWrap w:val="0"/>
            <w:vAlign w:val="center"/>
          </w:tcPr>
          <w:p w14:paraId="5842B404">
            <w:pPr>
              <w:pStyle w:val="13"/>
            </w:pPr>
            <w:r>
              <w:t>国开区实验学校</w:t>
            </w:r>
          </w:p>
        </w:tc>
        <w:tc>
          <w:tcPr>
            <w:tcW w:w="1276" w:type="dxa"/>
            <w:gridSpan w:val="2"/>
            <w:noWrap w:val="0"/>
            <w:vAlign w:val="center"/>
          </w:tcPr>
          <w:p w14:paraId="04590E54">
            <w:pPr>
              <w:pStyle w:val="13"/>
            </w:pPr>
            <w:r>
              <w:t>1所</w:t>
            </w:r>
          </w:p>
        </w:tc>
        <w:tc>
          <w:tcPr>
            <w:tcW w:w="4678" w:type="dxa"/>
            <w:gridSpan w:val="3"/>
            <w:noWrap w:val="0"/>
            <w:vAlign w:val="center"/>
          </w:tcPr>
          <w:p w14:paraId="3441CC4B">
            <w:pPr>
              <w:pStyle w:val="13"/>
            </w:pPr>
            <w:r>
              <w:t>唐财教【2023】26号</w:t>
            </w:r>
          </w:p>
        </w:tc>
      </w:tr>
      <w:tr w14:paraId="656B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16DDAC2">
            <w:pPr>
              <w:jc w:val="left"/>
              <w:rPr>
                <w:rFonts w:ascii="宋体" w:hAnsi="宋体" w:eastAsia="宋体"/>
              </w:rPr>
            </w:pPr>
          </w:p>
        </w:tc>
        <w:tc>
          <w:tcPr>
            <w:tcW w:w="1614" w:type="dxa"/>
            <w:gridSpan w:val="2"/>
            <w:noWrap w:val="0"/>
            <w:vAlign w:val="center"/>
          </w:tcPr>
          <w:p w14:paraId="5DB83887">
            <w:pPr>
              <w:pStyle w:val="13"/>
            </w:pPr>
            <w:r>
              <w:t>质量指标</w:t>
            </w:r>
          </w:p>
        </w:tc>
        <w:tc>
          <w:tcPr>
            <w:tcW w:w="1327" w:type="dxa"/>
            <w:noWrap w:val="0"/>
            <w:vAlign w:val="center"/>
          </w:tcPr>
          <w:p w14:paraId="4B40BD9A">
            <w:pPr>
              <w:pStyle w:val="13"/>
            </w:pPr>
            <w:r>
              <w:t>保障工作质量</w:t>
            </w:r>
          </w:p>
        </w:tc>
        <w:tc>
          <w:tcPr>
            <w:tcW w:w="3437" w:type="dxa"/>
            <w:gridSpan w:val="3"/>
            <w:noWrap w:val="0"/>
            <w:vAlign w:val="center"/>
          </w:tcPr>
          <w:p w14:paraId="62B4088A">
            <w:pPr>
              <w:pStyle w:val="13"/>
            </w:pPr>
            <w:r>
              <w:t>保障</w:t>
            </w:r>
            <w:r>
              <w:rPr>
                <w:rFonts w:hint="eastAsia"/>
              </w:rPr>
              <w:t>各项工作保质保量</w:t>
            </w:r>
          </w:p>
        </w:tc>
        <w:tc>
          <w:tcPr>
            <w:tcW w:w="1276" w:type="dxa"/>
            <w:gridSpan w:val="2"/>
            <w:noWrap w:val="0"/>
            <w:vAlign w:val="center"/>
          </w:tcPr>
          <w:p w14:paraId="26CB13B5">
            <w:pPr>
              <w:pStyle w:val="13"/>
            </w:pPr>
            <w:r>
              <w:t>≥</w:t>
            </w:r>
            <w:r>
              <w:rPr>
                <w:rFonts w:hint="eastAsia"/>
              </w:rPr>
              <w:t>98%</w:t>
            </w:r>
          </w:p>
        </w:tc>
        <w:tc>
          <w:tcPr>
            <w:tcW w:w="4678" w:type="dxa"/>
            <w:gridSpan w:val="3"/>
            <w:noWrap w:val="0"/>
            <w:vAlign w:val="center"/>
          </w:tcPr>
          <w:p w14:paraId="22F74079">
            <w:pPr>
              <w:pStyle w:val="13"/>
            </w:pPr>
            <w:r>
              <w:t>唐财教【2023】26号</w:t>
            </w:r>
          </w:p>
        </w:tc>
      </w:tr>
      <w:tr w14:paraId="458C5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A7E5FF4">
            <w:pPr>
              <w:jc w:val="left"/>
              <w:rPr>
                <w:rFonts w:ascii="宋体" w:hAnsi="宋体" w:eastAsia="宋体"/>
              </w:rPr>
            </w:pPr>
          </w:p>
        </w:tc>
        <w:tc>
          <w:tcPr>
            <w:tcW w:w="1614" w:type="dxa"/>
            <w:gridSpan w:val="2"/>
            <w:noWrap w:val="0"/>
            <w:vAlign w:val="center"/>
          </w:tcPr>
          <w:p w14:paraId="28527DA6">
            <w:pPr>
              <w:pStyle w:val="13"/>
            </w:pPr>
            <w:r>
              <w:t>时效指标</w:t>
            </w:r>
          </w:p>
        </w:tc>
        <w:tc>
          <w:tcPr>
            <w:tcW w:w="1327" w:type="dxa"/>
            <w:noWrap w:val="0"/>
            <w:vAlign w:val="center"/>
          </w:tcPr>
          <w:p w14:paraId="3200D713">
            <w:pPr>
              <w:pStyle w:val="13"/>
            </w:pPr>
            <w:r>
              <w:t>及时性</w:t>
            </w:r>
          </w:p>
        </w:tc>
        <w:tc>
          <w:tcPr>
            <w:tcW w:w="3437" w:type="dxa"/>
            <w:gridSpan w:val="3"/>
            <w:noWrap w:val="0"/>
            <w:vAlign w:val="center"/>
          </w:tcPr>
          <w:p w14:paraId="70BB403B">
            <w:pPr>
              <w:pStyle w:val="13"/>
            </w:pPr>
            <w:r>
              <w:rPr>
                <w:rFonts w:hint="eastAsia"/>
              </w:rPr>
              <w:t>规定年度内按时</w:t>
            </w:r>
            <w:r>
              <w:t>完成</w:t>
            </w:r>
          </w:p>
        </w:tc>
        <w:tc>
          <w:tcPr>
            <w:tcW w:w="1276" w:type="dxa"/>
            <w:gridSpan w:val="2"/>
            <w:noWrap w:val="0"/>
            <w:vAlign w:val="center"/>
          </w:tcPr>
          <w:p w14:paraId="43941ADB">
            <w:pPr>
              <w:pStyle w:val="13"/>
            </w:pPr>
            <w:r>
              <w:t>≤</w:t>
            </w:r>
            <w:r>
              <w:rPr>
                <w:rFonts w:hint="eastAsia"/>
              </w:rPr>
              <w:t>1年</w:t>
            </w:r>
          </w:p>
        </w:tc>
        <w:tc>
          <w:tcPr>
            <w:tcW w:w="4678" w:type="dxa"/>
            <w:gridSpan w:val="3"/>
            <w:noWrap w:val="0"/>
            <w:vAlign w:val="center"/>
          </w:tcPr>
          <w:p w14:paraId="08A1CC64">
            <w:pPr>
              <w:pStyle w:val="13"/>
            </w:pPr>
            <w:r>
              <w:t>唐财教【2023】26号</w:t>
            </w:r>
          </w:p>
        </w:tc>
      </w:tr>
      <w:tr w14:paraId="3F475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3A42306">
            <w:pPr>
              <w:jc w:val="left"/>
              <w:rPr>
                <w:rFonts w:ascii="宋体" w:hAnsi="宋体" w:eastAsia="宋体"/>
              </w:rPr>
            </w:pPr>
          </w:p>
        </w:tc>
        <w:tc>
          <w:tcPr>
            <w:tcW w:w="1614" w:type="dxa"/>
            <w:gridSpan w:val="2"/>
            <w:noWrap w:val="0"/>
            <w:vAlign w:val="center"/>
          </w:tcPr>
          <w:p w14:paraId="1FF457EF">
            <w:pPr>
              <w:pStyle w:val="13"/>
            </w:pPr>
            <w:r>
              <w:t>成本指标</w:t>
            </w:r>
          </w:p>
        </w:tc>
        <w:tc>
          <w:tcPr>
            <w:tcW w:w="1327" w:type="dxa"/>
            <w:noWrap w:val="0"/>
            <w:vAlign w:val="center"/>
          </w:tcPr>
          <w:p w14:paraId="42336C2A">
            <w:pPr>
              <w:pStyle w:val="13"/>
            </w:pPr>
            <w:r>
              <w:t>资金成本</w:t>
            </w:r>
          </w:p>
        </w:tc>
        <w:tc>
          <w:tcPr>
            <w:tcW w:w="3437" w:type="dxa"/>
            <w:gridSpan w:val="3"/>
            <w:noWrap w:val="0"/>
            <w:vAlign w:val="center"/>
          </w:tcPr>
          <w:p w14:paraId="335AABCF">
            <w:pPr>
              <w:pStyle w:val="13"/>
            </w:pPr>
            <w:r>
              <w:t>本次资金</w:t>
            </w:r>
            <w:r>
              <w:rPr>
                <w:rFonts w:hint="eastAsia"/>
              </w:rPr>
              <w:t>使用</w:t>
            </w:r>
            <w:r>
              <w:t>成本</w:t>
            </w:r>
            <w:r>
              <w:rPr>
                <w:rFonts w:hint="eastAsia"/>
              </w:rPr>
              <w:t>数</w:t>
            </w:r>
          </w:p>
        </w:tc>
        <w:tc>
          <w:tcPr>
            <w:tcW w:w="1276" w:type="dxa"/>
            <w:gridSpan w:val="2"/>
            <w:noWrap w:val="0"/>
            <w:vAlign w:val="center"/>
          </w:tcPr>
          <w:p w14:paraId="3B322479">
            <w:pPr>
              <w:pStyle w:val="13"/>
            </w:pPr>
            <w:r>
              <w:t>≤</w:t>
            </w:r>
            <w:r>
              <w:rPr>
                <w:rFonts w:hint="eastAsia"/>
              </w:rPr>
              <w:t>21.08</w:t>
            </w:r>
            <w:r>
              <w:t>万元</w:t>
            </w:r>
          </w:p>
        </w:tc>
        <w:tc>
          <w:tcPr>
            <w:tcW w:w="4678" w:type="dxa"/>
            <w:gridSpan w:val="3"/>
            <w:noWrap w:val="0"/>
            <w:vAlign w:val="center"/>
          </w:tcPr>
          <w:p w14:paraId="29701971">
            <w:pPr>
              <w:pStyle w:val="13"/>
            </w:pPr>
            <w:r>
              <w:t>唐财教【2023】26号</w:t>
            </w:r>
          </w:p>
        </w:tc>
      </w:tr>
      <w:tr w14:paraId="5474D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5A3342D">
            <w:pPr>
              <w:pStyle w:val="12"/>
              <w:rPr>
                <w:rFonts w:ascii="宋体" w:hAnsi="宋体" w:eastAsia="宋体"/>
              </w:rPr>
            </w:pPr>
            <w:r>
              <w:rPr>
                <w:rFonts w:ascii="宋体" w:hAnsi="宋体" w:eastAsia="宋体"/>
              </w:rPr>
              <w:t>效益指标</w:t>
            </w:r>
          </w:p>
        </w:tc>
        <w:tc>
          <w:tcPr>
            <w:tcW w:w="1614" w:type="dxa"/>
            <w:gridSpan w:val="2"/>
            <w:noWrap w:val="0"/>
            <w:vAlign w:val="center"/>
          </w:tcPr>
          <w:p w14:paraId="09AFB122">
            <w:pPr>
              <w:pStyle w:val="13"/>
            </w:pPr>
            <w:r>
              <w:t>社会效益指标</w:t>
            </w:r>
          </w:p>
        </w:tc>
        <w:tc>
          <w:tcPr>
            <w:tcW w:w="1327" w:type="dxa"/>
            <w:noWrap w:val="0"/>
            <w:vAlign w:val="center"/>
          </w:tcPr>
          <w:p w14:paraId="418C77CC">
            <w:pPr>
              <w:pStyle w:val="13"/>
            </w:pPr>
            <w:r>
              <w:t>项目实现功能</w:t>
            </w:r>
          </w:p>
        </w:tc>
        <w:tc>
          <w:tcPr>
            <w:tcW w:w="3437" w:type="dxa"/>
            <w:gridSpan w:val="3"/>
            <w:noWrap w:val="0"/>
            <w:vAlign w:val="center"/>
          </w:tcPr>
          <w:p w14:paraId="7C603189">
            <w:pPr>
              <w:pStyle w:val="13"/>
            </w:pPr>
            <w:r>
              <w:rPr>
                <w:rFonts w:hint="eastAsia"/>
              </w:rPr>
              <w:t>保障顺利开学，各项工作平稳运行</w:t>
            </w:r>
          </w:p>
        </w:tc>
        <w:tc>
          <w:tcPr>
            <w:tcW w:w="1276" w:type="dxa"/>
            <w:gridSpan w:val="2"/>
            <w:noWrap w:val="0"/>
            <w:vAlign w:val="center"/>
          </w:tcPr>
          <w:p w14:paraId="27E25A76">
            <w:pPr>
              <w:pStyle w:val="13"/>
            </w:pPr>
            <w:r>
              <w:rPr>
                <w:rFonts w:hint="eastAsia"/>
              </w:rPr>
              <w:t>100%</w:t>
            </w:r>
          </w:p>
        </w:tc>
        <w:tc>
          <w:tcPr>
            <w:tcW w:w="4678" w:type="dxa"/>
            <w:gridSpan w:val="3"/>
            <w:noWrap w:val="0"/>
            <w:vAlign w:val="center"/>
          </w:tcPr>
          <w:p w14:paraId="57E2A48B">
            <w:pPr>
              <w:pStyle w:val="13"/>
            </w:pPr>
            <w:r>
              <w:t>唐财教【2023】26号</w:t>
            </w:r>
          </w:p>
        </w:tc>
      </w:tr>
      <w:tr w14:paraId="67DE3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4FC2538">
            <w:pPr>
              <w:pStyle w:val="12"/>
              <w:rPr>
                <w:rFonts w:ascii="宋体" w:hAnsi="宋体" w:eastAsia="宋体"/>
              </w:rPr>
            </w:pPr>
            <w:r>
              <w:rPr>
                <w:rFonts w:ascii="宋体" w:hAnsi="宋体" w:eastAsia="宋体"/>
              </w:rPr>
              <w:t>满意度指标</w:t>
            </w:r>
          </w:p>
        </w:tc>
        <w:tc>
          <w:tcPr>
            <w:tcW w:w="1614" w:type="dxa"/>
            <w:gridSpan w:val="2"/>
            <w:noWrap w:val="0"/>
            <w:vAlign w:val="center"/>
          </w:tcPr>
          <w:p w14:paraId="49567E12">
            <w:pPr>
              <w:pStyle w:val="13"/>
            </w:pPr>
            <w:r>
              <w:t>服务对象满意度指标</w:t>
            </w:r>
          </w:p>
        </w:tc>
        <w:tc>
          <w:tcPr>
            <w:tcW w:w="1327" w:type="dxa"/>
            <w:noWrap w:val="0"/>
            <w:vAlign w:val="center"/>
          </w:tcPr>
          <w:p w14:paraId="7BB2A4A4">
            <w:pPr>
              <w:pStyle w:val="13"/>
            </w:pPr>
            <w:r>
              <w:t>群众满意度</w:t>
            </w:r>
          </w:p>
        </w:tc>
        <w:tc>
          <w:tcPr>
            <w:tcW w:w="3437" w:type="dxa"/>
            <w:gridSpan w:val="3"/>
            <w:noWrap w:val="0"/>
            <w:vAlign w:val="center"/>
          </w:tcPr>
          <w:p w14:paraId="0BEC23E3">
            <w:pPr>
              <w:pStyle w:val="13"/>
            </w:pPr>
            <w:r>
              <w:rPr>
                <w:rFonts w:hint="eastAsia"/>
              </w:rPr>
              <w:t>提高</w:t>
            </w:r>
            <w:r>
              <w:t>群众满意度</w:t>
            </w:r>
          </w:p>
        </w:tc>
        <w:tc>
          <w:tcPr>
            <w:tcW w:w="1276" w:type="dxa"/>
            <w:gridSpan w:val="2"/>
            <w:noWrap w:val="0"/>
            <w:vAlign w:val="center"/>
          </w:tcPr>
          <w:p w14:paraId="32AB06D7">
            <w:pPr>
              <w:pStyle w:val="13"/>
            </w:pPr>
            <w:r>
              <w:t>≥95</w:t>
            </w:r>
            <w:r>
              <w:rPr>
                <w:rFonts w:hint="eastAsia"/>
              </w:rPr>
              <w:t>%</w:t>
            </w:r>
          </w:p>
        </w:tc>
        <w:tc>
          <w:tcPr>
            <w:tcW w:w="4678" w:type="dxa"/>
            <w:gridSpan w:val="3"/>
            <w:noWrap w:val="0"/>
            <w:vAlign w:val="center"/>
          </w:tcPr>
          <w:p w14:paraId="08768959">
            <w:pPr>
              <w:pStyle w:val="13"/>
            </w:pPr>
            <w:r>
              <w:t>唐财教【2023】26号</w:t>
            </w:r>
          </w:p>
        </w:tc>
      </w:tr>
    </w:tbl>
    <w:p w14:paraId="4878C973">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154CBFE">
      <w:pPr>
        <w:pStyle w:val="2"/>
      </w:pPr>
      <w:bookmarkStart w:id="20" w:name="_Toc_4_4_0000000006"/>
      <w:bookmarkStart w:id="21" w:name="_Toc160542875"/>
      <w:r>
        <w:t>3.教育局2023年省级支持学前教育发展专项资金118绩效目标表</w:t>
      </w:r>
      <w:bookmarkEnd w:id="20"/>
      <w:bookmarkEnd w:id="21"/>
    </w:p>
    <w:tbl>
      <w:tblPr>
        <w:tblStyle w:val="4"/>
        <w:tblW w:w="0" w:type="auto"/>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211BB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40150706">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70386E7E">
            <w:pPr>
              <w:pStyle w:val="14"/>
              <w:ind w:firstLine="2730" w:firstLineChars="1300"/>
              <w:jc w:val="left"/>
              <w:rPr>
                <w:rFonts w:ascii="宋体" w:hAnsi="宋体" w:eastAsia="宋体"/>
              </w:rPr>
            </w:pPr>
            <w:r>
              <w:rPr>
                <w:rFonts w:ascii="宋体" w:hAnsi="宋体" w:eastAsia="宋体"/>
              </w:rPr>
              <w:t>单位：万元</w:t>
            </w:r>
          </w:p>
        </w:tc>
      </w:tr>
      <w:tr w14:paraId="31DF7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366DBD4">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EEE86BE">
            <w:pPr>
              <w:pStyle w:val="13"/>
            </w:pPr>
            <w:r>
              <w:t>13020923P00042810002X</w:t>
            </w:r>
          </w:p>
        </w:tc>
        <w:tc>
          <w:tcPr>
            <w:tcW w:w="1843" w:type="dxa"/>
            <w:noWrap w:val="0"/>
            <w:vAlign w:val="center"/>
          </w:tcPr>
          <w:p w14:paraId="4CF12C1B">
            <w:pPr>
              <w:pStyle w:val="11"/>
              <w:rPr>
                <w:rFonts w:ascii="宋体" w:hAnsi="宋体" w:eastAsia="宋体"/>
              </w:rPr>
            </w:pPr>
            <w:r>
              <w:rPr>
                <w:rFonts w:ascii="宋体" w:hAnsi="宋体" w:eastAsia="宋体"/>
              </w:rPr>
              <w:t>项目名称</w:t>
            </w:r>
          </w:p>
        </w:tc>
        <w:tc>
          <w:tcPr>
            <w:tcW w:w="7513" w:type="dxa"/>
            <w:gridSpan w:val="6"/>
            <w:noWrap w:val="0"/>
            <w:vAlign w:val="center"/>
          </w:tcPr>
          <w:p w14:paraId="61208495">
            <w:pPr>
              <w:pStyle w:val="13"/>
            </w:pPr>
            <w:r>
              <w:t>教育局2023年省级支持学前教育发展专项资金118</w:t>
            </w:r>
          </w:p>
        </w:tc>
      </w:tr>
      <w:tr w14:paraId="79175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6E7572A">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5E793B85">
            <w:pPr>
              <w:pStyle w:val="11"/>
              <w:rPr>
                <w:rFonts w:ascii="宋体" w:hAnsi="宋体" w:eastAsia="宋体"/>
              </w:rPr>
            </w:pPr>
            <w:r>
              <w:rPr>
                <w:rFonts w:ascii="宋体" w:hAnsi="宋体" w:eastAsia="宋体"/>
              </w:rPr>
              <w:t>预算数</w:t>
            </w:r>
          </w:p>
        </w:tc>
        <w:tc>
          <w:tcPr>
            <w:tcW w:w="1417" w:type="dxa"/>
            <w:gridSpan w:val="3"/>
            <w:noWrap w:val="0"/>
            <w:vAlign w:val="center"/>
          </w:tcPr>
          <w:p w14:paraId="5F315117">
            <w:pPr>
              <w:pStyle w:val="13"/>
            </w:pPr>
            <w:r>
              <w:t>1.22</w:t>
            </w:r>
          </w:p>
        </w:tc>
        <w:tc>
          <w:tcPr>
            <w:tcW w:w="1843" w:type="dxa"/>
            <w:noWrap w:val="0"/>
            <w:vAlign w:val="center"/>
          </w:tcPr>
          <w:p w14:paraId="482B001C">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9FF02E3">
            <w:pPr>
              <w:pStyle w:val="13"/>
            </w:pPr>
            <w:r>
              <w:t>1.22</w:t>
            </w:r>
          </w:p>
        </w:tc>
        <w:tc>
          <w:tcPr>
            <w:tcW w:w="1560" w:type="dxa"/>
            <w:gridSpan w:val="3"/>
            <w:noWrap w:val="0"/>
            <w:vAlign w:val="center"/>
          </w:tcPr>
          <w:p w14:paraId="10E48FA6">
            <w:pPr>
              <w:pStyle w:val="11"/>
              <w:rPr>
                <w:rFonts w:ascii="宋体" w:hAnsi="宋体" w:eastAsia="宋体"/>
              </w:rPr>
            </w:pPr>
            <w:r>
              <w:rPr>
                <w:rFonts w:ascii="宋体" w:hAnsi="宋体" w:eastAsia="宋体"/>
              </w:rPr>
              <w:t>其他资金</w:t>
            </w:r>
          </w:p>
        </w:tc>
        <w:tc>
          <w:tcPr>
            <w:tcW w:w="3827" w:type="dxa"/>
            <w:noWrap w:val="0"/>
            <w:vAlign w:val="center"/>
          </w:tcPr>
          <w:p w14:paraId="23346094">
            <w:pPr>
              <w:pStyle w:val="13"/>
            </w:pPr>
            <w:r>
              <w:t xml:space="preserve"> </w:t>
            </w:r>
          </w:p>
        </w:tc>
      </w:tr>
      <w:tr w14:paraId="35E13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7602D0DC">
            <w:pPr>
              <w:jc w:val="left"/>
              <w:rPr>
                <w:rFonts w:ascii="宋体" w:hAnsi="宋体" w:eastAsia="宋体"/>
              </w:rPr>
            </w:pPr>
          </w:p>
        </w:tc>
        <w:tc>
          <w:tcPr>
            <w:tcW w:w="12332" w:type="dxa"/>
            <w:gridSpan w:val="11"/>
            <w:noWrap w:val="0"/>
            <w:vAlign w:val="center"/>
          </w:tcPr>
          <w:p w14:paraId="00D37729">
            <w:pPr>
              <w:pStyle w:val="13"/>
            </w:pPr>
            <w:r>
              <w:t>改善学前教育办学条件，支持学前教育发展。</w:t>
            </w:r>
          </w:p>
        </w:tc>
      </w:tr>
      <w:tr w14:paraId="22FCD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C324720">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76675BDD">
            <w:pPr>
              <w:pStyle w:val="11"/>
              <w:rPr>
                <w:rFonts w:ascii="宋体" w:hAnsi="宋体" w:eastAsia="宋体"/>
              </w:rPr>
            </w:pPr>
            <w:r>
              <w:rPr>
                <w:rFonts w:ascii="宋体" w:hAnsi="宋体" w:eastAsia="宋体"/>
              </w:rPr>
              <w:t>3月底</w:t>
            </w:r>
          </w:p>
        </w:tc>
        <w:tc>
          <w:tcPr>
            <w:tcW w:w="1843" w:type="dxa"/>
            <w:noWrap w:val="0"/>
            <w:vAlign w:val="center"/>
          </w:tcPr>
          <w:p w14:paraId="7896D7FF">
            <w:pPr>
              <w:pStyle w:val="11"/>
              <w:rPr>
                <w:rFonts w:ascii="宋体" w:hAnsi="宋体" w:eastAsia="宋体"/>
              </w:rPr>
            </w:pPr>
            <w:r>
              <w:rPr>
                <w:rFonts w:ascii="宋体" w:hAnsi="宋体" w:eastAsia="宋体"/>
              </w:rPr>
              <w:t>6月底</w:t>
            </w:r>
          </w:p>
        </w:tc>
        <w:tc>
          <w:tcPr>
            <w:tcW w:w="2126" w:type="dxa"/>
            <w:gridSpan w:val="2"/>
            <w:noWrap w:val="0"/>
            <w:vAlign w:val="center"/>
          </w:tcPr>
          <w:p w14:paraId="65327E96">
            <w:pPr>
              <w:pStyle w:val="11"/>
              <w:rPr>
                <w:rFonts w:ascii="宋体" w:hAnsi="宋体" w:eastAsia="宋体"/>
              </w:rPr>
            </w:pPr>
            <w:r>
              <w:rPr>
                <w:rFonts w:ascii="宋体" w:hAnsi="宋体" w:eastAsia="宋体"/>
              </w:rPr>
              <w:t>10月底</w:t>
            </w:r>
          </w:p>
        </w:tc>
        <w:tc>
          <w:tcPr>
            <w:tcW w:w="5387" w:type="dxa"/>
            <w:gridSpan w:val="4"/>
            <w:noWrap w:val="0"/>
            <w:vAlign w:val="center"/>
          </w:tcPr>
          <w:p w14:paraId="1473245A">
            <w:pPr>
              <w:pStyle w:val="11"/>
              <w:rPr>
                <w:rFonts w:ascii="宋体" w:hAnsi="宋体" w:eastAsia="宋体"/>
              </w:rPr>
            </w:pPr>
            <w:r>
              <w:rPr>
                <w:rFonts w:ascii="宋体" w:hAnsi="宋体" w:eastAsia="宋体"/>
              </w:rPr>
              <w:t>12月底</w:t>
            </w:r>
          </w:p>
        </w:tc>
      </w:tr>
      <w:tr w14:paraId="0563D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74093B58">
            <w:pPr>
              <w:jc w:val="left"/>
              <w:rPr>
                <w:rFonts w:ascii="宋体" w:hAnsi="宋体" w:eastAsia="宋体"/>
              </w:rPr>
            </w:pPr>
          </w:p>
        </w:tc>
        <w:tc>
          <w:tcPr>
            <w:tcW w:w="2976" w:type="dxa"/>
            <w:gridSpan w:val="4"/>
            <w:noWrap w:val="0"/>
            <w:vAlign w:val="center"/>
          </w:tcPr>
          <w:p w14:paraId="71B79E48">
            <w:pPr>
              <w:pStyle w:val="12"/>
              <w:rPr>
                <w:rFonts w:ascii="宋体" w:hAnsi="宋体" w:eastAsia="宋体"/>
              </w:rPr>
            </w:pPr>
            <w:r>
              <w:rPr>
                <w:rFonts w:ascii="宋体" w:hAnsi="宋体" w:eastAsia="宋体"/>
              </w:rPr>
              <w:t>25%</w:t>
            </w:r>
          </w:p>
        </w:tc>
        <w:tc>
          <w:tcPr>
            <w:tcW w:w="1843" w:type="dxa"/>
            <w:noWrap w:val="0"/>
            <w:vAlign w:val="center"/>
          </w:tcPr>
          <w:p w14:paraId="52CB39F0">
            <w:pPr>
              <w:pStyle w:val="12"/>
              <w:rPr>
                <w:rFonts w:ascii="宋体" w:hAnsi="宋体" w:eastAsia="宋体"/>
              </w:rPr>
            </w:pPr>
            <w:r>
              <w:rPr>
                <w:rFonts w:ascii="宋体" w:hAnsi="宋体" w:eastAsia="宋体"/>
              </w:rPr>
              <w:t>50%</w:t>
            </w:r>
          </w:p>
        </w:tc>
        <w:tc>
          <w:tcPr>
            <w:tcW w:w="2126" w:type="dxa"/>
            <w:gridSpan w:val="2"/>
            <w:noWrap w:val="0"/>
            <w:vAlign w:val="center"/>
          </w:tcPr>
          <w:p w14:paraId="7731A711">
            <w:pPr>
              <w:pStyle w:val="12"/>
              <w:rPr>
                <w:rFonts w:ascii="宋体" w:hAnsi="宋体" w:eastAsia="宋体"/>
              </w:rPr>
            </w:pPr>
            <w:r>
              <w:rPr>
                <w:rFonts w:ascii="宋体" w:hAnsi="宋体" w:eastAsia="宋体"/>
              </w:rPr>
              <w:t>75%</w:t>
            </w:r>
          </w:p>
        </w:tc>
        <w:tc>
          <w:tcPr>
            <w:tcW w:w="5387" w:type="dxa"/>
            <w:gridSpan w:val="4"/>
            <w:noWrap w:val="0"/>
            <w:vAlign w:val="center"/>
          </w:tcPr>
          <w:p w14:paraId="20BB18D1">
            <w:pPr>
              <w:pStyle w:val="12"/>
              <w:rPr>
                <w:rFonts w:ascii="宋体" w:hAnsi="宋体" w:eastAsia="宋体"/>
              </w:rPr>
            </w:pPr>
            <w:r>
              <w:rPr>
                <w:rFonts w:ascii="宋体" w:hAnsi="宋体" w:eastAsia="宋体"/>
              </w:rPr>
              <w:t>100%</w:t>
            </w:r>
          </w:p>
        </w:tc>
      </w:tr>
      <w:tr w14:paraId="5E686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950220E">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750354BE">
            <w:pPr>
              <w:pStyle w:val="13"/>
            </w:pPr>
            <w:r>
              <w:rPr>
                <w:rFonts w:hint="eastAsia"/>
              </w:rPr>
              <w:t>1.</w:t>
            </w:r>
            <w:r>
              <w:t>改善办学条件</w:t>
            </w:r>
            <w:r>
              <w:rPr>
                <w:rFonts w:hint="eastAsia"/>
              </w:rPr>
              <w:t>，加强园所</w:t>
            </w:r>
            <w:r>
              <w:t>维修</w:t>
            </w:r>
            <w:r>
              <w:rPr>
                <w:rFonts w:hint="eastAsia"/>
              </w:rPr>
              <w:t>改造</w:t>
            </w:r>
            <w:r>
              <w:t>，提高学前教育质量</w:t>
            </w:r>
            <w:r>
              <w:rPr>
                <w:rFonts w:hint="eastAsia"/>
              </w:rPr>
              <w:t>。</w:t>
            </w:r>
          </w:p>
          <w:p w14:paraId="4098C469">
            <w:pPr>
              <w:pStyle w:val="13"/>
            </w:pPr>
            <w:r>
              <w:rPr>
                <w:rFonts w:hint="eastAsia"/>
              </w:rPr>
              <w:t>2.塑树学校良好社会形象，提高人民群众对学前投入满意度。</w:t>
            </w:r>
          </w:p>
        </w:tc>
      </w:tr>
      <w:tr w14:paraId="19200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47F3D04A">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C65706A">
            <w:pPr>
              <w:pStyle w:val="11"/>
              <w:jc w:val="left"/>
              <w:rPr>
                <w:rFonts w:ascii="宋体" w:hAnsi="宋体" w:eastAsia="宋体"/>
              </w:rPr>
            </w:pPr>
            <w:r>
              <w:rPr>
                <w:rFonts w:ascii="宋体" w:hAnsi="宋体" w:eastAsia="宋体"/>
              </w:rPr>
              <w:t>二级指标</w:t>
            </w:r>
          </w:p>
        </w:tc>
        <w:tc>
          <w:tcPr>
            <w:tcW w:w="1327" w:type="dxa"/>
            <w:noWrap w:val="0"/>
            <w:vAlign w:val="center"/>
          </w:tcPr>
          <w:p w14:paraId="03B0F627">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49793DD5">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157682EC">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232651CC">
            <w:pPr>
              <w:pStyle w:val="11"/>
              <w:jc w:val="left"/>
              <w:rPr>
                <w:rFonts w:ascii="宋体" w:hAnsi="宋体" w:eastAsia="宋体"/>
              </w:rPr>
            </w:pPr>
            <w:r>
              <w:rPr>
                <w:rFonts w:ascii="宋体" w:hAnsi="宋体" w:eastAsia="宋体"/>
              </w:rPr>
              <w:t>指标值确定依据</w:t>
            </w:r>
          </w:p>
        </w:tc>
      </w:tr>
      <w:tr w14:paraId="07080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E93A3A6">
            <w:pPr>
              <w:pStyle w:val="12"/>
              <w:rPr>
                <w:rFonts w:ascii="宋体" w:hAnsi="宋体" w:eastAsia="宋体"/>
              </w:rPr>
            </w:pPr>
            <w:r>
              <w:rPr>
                <w:rFonts w:ascii="宋体" w:hAnsi="宋体" w:eastAsia="宋体"/>
              </w:rPr>
              <w:t>产出指标</w:t>
            </w:r>
          </w:p>
        </w:tc>
        <w:tc>
          <w:tcPr>
            <w:tcW w:w="1614" w:type="dxa"/>
            <w:gridSpan w:val="2"/>
            <w:noWrap w:val="0"/>
            <w:vAlign w:val="center"/>
          </w:tcPr>
          <w:p w14:paraId="4C86D393">
            <w:pPr>
              <w:pStyle w:val="13"/>
            </w:pPr>
            <w:r>
              <w:t>数量指标</w:t>
            </w:r>
          </w:p>
        </w:tc>
        <w:tc>
          <w:tcPr>
            <w:tcW w:w="1327" w:type="dxa"/>
            <w:noWrap w:val="0"/>
            <w:vAlign w:val="center"/>
          </w:tcPr>
          <w:p w14:paraId="6A332FAB">
            <w:pPr>
              <w:pStyle w:val="13"/>
            </w:pPr>
            <w:r>
              <w:t>维修学校数量</w:t>
            </w:r>
          </w:p>
        </w:tc>
        <w:tc>
          <w:tcPr>
            <w:tcW w:w="3437" w:type="dxa"/>
            <w:gridSpan w:val="3"/>
            <w:noWrap w:val="0"/>
            <w:vAlign w:val="center"/>
          </w:tcPr>
          <w:p w14:paraId="0C15EF40">
            <w:pPr>
              <w:pStyle w:val="13"/>
            </w:pPr>
            <w:r>
              <w:t>维修学校数量</w:t>
            </w:r>
          </w:p>
        </w:tc>
        <w:tc>
          <w:tcPr>
            <w:tcW w:w="1276" w:type="dxa"/>
            <w:gridSpan w:val="2"/>
            <w:noWrap w:val="0"/>
            <w:vAlign w:val="center"/>
          </w:tcPr>
          <w:p w14:paraId="42A23D32">
            <w:pPr>
              <w:pStyle w:val="13"/>
            </w:pPr>
            <w:r>
              <w:t>≥5所</w:t>
            </w:r>
          </w:p>
        </w:tc>
        <w:tc>
          <w:tcPr>
            <w:tcW w:w="4678" w:type="dxa"/>
            <w:gridSpan w:val="3"/>
            <w:noWrap w:val="0"/>
            <w:vAlign w:val="center"/>
          </w:tcPr>
          <w:p w14:paraId="2A27300F">
            <w:pPr>
              <w:pStyle w:val="13"/>
            </w:pPr>
            <w:r>
              <w:t>唐财教（2022）100号</w:t>
            </w:r>
          </w:p>
        </w:tc>
      </w:tr>
      <w:tr w14:paraId="780FB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32A1EF7">
            <w:pPr>
              <w:jc w:val="left"/>
              <w:rPr>
                <w:rFonts w:ascii="宋体" w:hAnsi="宋体" w:eastAsia="宋体"/>
              </w:rPr>
            </w:pPr>
          </w:p>
        </w:tc>
        <w:tc>
          <w:tcPr>
            <w:tcW w:w="1614" w:type="dxa"/>
            <w:gridSpan w:val="2"/>
            <w:noWrap w:val="0"/>
            <w:vAlign w:val="center"/>
          </w:tcPr>
          <w:p w14:paraId="6BA997CB">
            <w:pPr>
              <w:pStyle w:val="13"/>
            </w:pPr>
            <w:r>
              <w:t>质量指标</w:t>
            </w:r>
          </w:p>
        </w:tc>
        <w:tc>
          <w:tcPr>
            <w:tcW w:w="1327" w:type="dxa"/>
            <w:noWrap w:val="0"/>
            <w:vAlign w:val="center"/>
          </w:tcPr>
          <w:p w14:paraId="6F52BD74">
            <w:pPr>
              <w:pStyle w:val="13"/>
            </w:pPr>
            <w:r>
              <w:rPr>
                <w:rFonts w:hint="eastAsia"/>
              </w:rPr>
              <w:t>合格率</w:t>
            </w:r>
          </w:p>
        </w:tc>
        <w:tc>
          <w:tcPr>
            <w:tcW w:w="3437" w:type="dxa"/>
            <w:gridSpan w:val="3"/>
            <w:noWrap w:val="0"/>
            <w:vAlign w:val="center"/>
          </w:tcPr>
          <w:p w14:paraId="5A6A61FA">
            <w:pPr>
              <w:pStyle w:val="13"/>
            </w:pPr>
            <w:r>
              <w:rPr>
                <w:rFonts w:hint="eastAsia"/>
              </w:rPr>
              <w:t>维修质量合格率</w:t>
            </w:r>
          </w:p>
        </w:tc>
        <w:tc>
          <w:tcPr>
            <w:tcW w:w="1276" w:type="dxa"/>
            <w:gridSpan w:val="2"/>
            <w:noWrap w:val="0"/>
            <w:vAlign w:val="center"/>
          </w:tcPr>
          <w:p w14:paraId="7CF71AC9">
            <w:pPr>
              <w:pStyle w:val="13"/>
            </w:pPr>
            <w:r>
              <w:t>≥</w:t>
            </w:r>
            <w:r>
              <w:rPr>
                <w:rFonts w:hint="eastAsia"/>
              </w:rPr>
              <w:t>95%</w:t>
            </w:r>
          </w:p>
        </w:tc>
        <w:tc>
          <w:tcPr>
            <w:tcW w:w="4678" w:type="dxa"/>
            <w:gridSpan w:val="3"/>
            <w:noWrap w:val="0"/>
            <w:vAlign w:val="center"/>
          </w:tcPr>
          <w:p w14:paraId="77DCC356">
            <w:pPr>
              <w:pStyle w:val="13"/>
            </w:pPr>
            <w:r>
              <w:t>唐财教（2022）100号</w:t>
            </w:r>
          </w:p>
        </w:tc>
      </w:tr>
      <w:tr w14:paraId="2058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81F2BB1">
            <w:pPr>
              <w:jc w:val="left"/>
              <w:rPr>
                <w:rFonts w:ascii="宋体" w:hAnsi="宋体" w:eastAsia="宋体"/>
              </w:rPr>
            </w:pPr>
          </w:p>
        </w:tc>
        <w:tc>
          <w:tcPr>
            <w:tcW w:w="1614" w:type="dxa"/>
            <w:gridSpan w:val="2"/>
            <w:noWrap w:val="0"/>
            <w:vAlign w:val="center"/>
          </w:tcPr>
          <w:p w14:paraId="3B8D0ECD">
            <w:pPr>
              <w:pStyle w:val="13"/>
            </w:pPr>
            <w:r>
              <w:t>时效指标</w:t>
            </w:r>
          </w:p>
        </w:tc>
        <w:tc>
          <w:tcPr>
            <w:tcW w:w="1327" w:type="dxa"/>
            <w:noWrap w:val="0"/>
            <w:vAlign w:val="center"/>
          </w:tcPr>
          <w:p w14:paraId="65CB2A6E">
            <w:pPr>
              <w:pStyle w:val="13"/>
            </w:pPr>
            <w:r>
              <w:t>完成及时性</w:t>
            </w:r>
          </w:p>
        </w:tc>
        <w:tc>
          <w:tcPr>
            <w:tcW w:w="3437" w:type="dxa"/>
            <w:gridSpan w:val="3"/>
            <w:noWrap w:val="0"/>
            <w:vAlign w:val="center"/>
          </w:tcPr>
          <w:p w14:paraId="6378AAEF">
            <w:pPr>
              <w:pStyle w:val="13"/>
            </w:pPr>
            <w:r>
              <w:rPr>
                <w:rFonts w:hint="eastAsia"/>
              </w:rPr>
              <w:t>年度预算内完成</w:t>
            </w:r>
          </w:p>
        </w:tc>
        <w:tc>
          <w:tcPr>
            <w:tcW w:w="1276" w:type="dxa"/>
            <w:gridSpan w:val="2"/>
            <w:noWrap w:val="0"/>
            <w:vAlign w:val="center"/>
          </w:tcPr>
          <w:p w14:paraId="2961102F">
            <w:pPr>
              <w:pStyle w:val="13"/>
            </w:pPr>
            <w:r>
              <w:t>≤</w:t>
            </w:r>
            <w:r>
              <w:rPr>
                <w:rFonts w:hint="eastAsia"/>
              </w:rPr>
              <w:t>1年</w:t>
            </w:r>
          </w:p>
        </w:tc>
        <w:tc>
          <w:tcPr>
            <w:tcW w:w="4678" w:type="dxa"/>
            <w:gridSpan w:val="3"/>
            <w:noWrap w:val="0"/>
            <w:vAlign w:val="center"/>
          </w:tcPr>
          <w:p w14:paraId="374068FC">
            <w:pPr>
              <w:pStyle w:val="13"/>
            </w:pPr>
            <w:r>
              <w:t>唐财教（2022）100号</w:t>
            </w:r>
          </w:p>
        </w:tc>
      </w:tr>
      <w:tr w14:paraId="1512D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F067304">
            <w:pPr>
              <w:jc w:val="left"/>
              <w:rPr>
                <w:rFonts w:ascii="宋体" w:hAnsi="宋体" w:eastAsia="宋体"/>
              </w:rPr>
            </w:pPr>
          </w:p>
        </w:tc>
        <w:tc>
          <w:tcPr>
            <w:tcW w:w="1614" w:type="dxa"/>
            <w:gridSpan w:val="2"/>
            <w:noWrap w:val="0"/>
            <w:vAlign w:val="center"/>
          </w:tcPr>
          <w:p w14:paraId="4293AF44">
            <w:pPr>
              <w:pStyle w:val="13"/>
            </w:pPr>
            <w:r>
              <w:t>成本指标</w:t>
            </w:r>
          </w:p>
        </w:tc>
        <w:tc>
          <w:tcPr>
            <w:tcW w:w="1327" w:type="dxa"/>
            <w:noWrap w:val="0"/>
            <w:vAlign w:val="center"/>
          </w:tcPr>
          <w:p w14:paraId="3D012C13">
            <w:pPr>
              <w:pStyle w:val="13"/>
            </w:pPr>
            <w:r>
              <w:t>支出不超预算</w:t>
            </w:r>
          </w:p>
        </w:tc>
        <w:tc>
          <w:tcPr>
            <w:tcW w:w="3437" w:type="dxa"/>
            <w:gridSpan w:val="3"/>
            <w:noWrap w:val="0"/>
            <w:vAlign w:val="center"/>
          </w:tcPr>
          <w:p w14:paraId="4235E0CB">
            <w:pPr>
              <w:pStyle w:val="13"/>
            </w:pPr>
            <w:r>
              <w:t>支出不超预算</w:t>
            </w:r>
            <w:r>
              <w:rPr>
                <w:rFonts w:hint="eastAsia"/>
              </w:rPr>
              <w:t>金额</w:t>
            </w:r>
          </w:p>
        </w:tc>
        <w:tc>
          <w:tcPr>
            <w:tcW w:w="1276" w:type="dxa"/>
            <w:gridSpan w:val="2"/>
            <w:noWrap w:val="0"/>
            <w:vAlign w:val="center"/>
          </w:tcPr>
          <w:p w14:paraId="74475CFC">
            <w:pPr>
              <w:pStyle w:val="13"/>
            </w:pPr>
            <w:r>
              <w:t>≤</w:t>
            </w:r>
            <w:r>
              <w:rPr>
                <w:rFonts w:hint="eastAsia"/>
              </w:rPr>
              <w:t>1.22万元</w:t>
            </w:r>
          </w:p>
        </w:tc>
        <w:tc>
          <w:tcPr>
            <w:tcW w:w="4678" w:type="dxa"/>
            <w:gridSpan w:val="3"/>
            <w:noWrap w:val="0"/>
            <w:vAlign w:val="center"/>
          </w:tcPr>
          <w:p w14:paraId="58444793">
            <w:pPr>
              <w:pStyle w:val="13"/>
            </w:pPr>
            <w:r>
              <w:t>唐财教（2022）100号</w:t>
            </w:r>
          </w:p>
        </w:tc>
      </w:tr>
      <w:tr w14:paraId="026E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CA9459E">
            <w:pPr>
              <w:pStyle w:val="12"/>
              <w:rPr>
                <w:rFonts w:ascii="宋体" w:hAnsi="宋体" w:eastAsia="宋体"/>
              </w:rPr>
            </w:pPr>
            <w:r>
              <w:rPr>
                <w:rFonts w:ascii="宋体" w:hAnsi="宋体" w:eastAsia="宋体"/>
              </w:rPr>
              <w:t>效益指标</w:t>
            </w:r>
          </w:p>
        </w:tc>
        <w:tc>
          <w:tcPr>
            <w:tcW w:w="1614" w:type="dxa"/>
            <w:gridSpan w:val="2"/>
            <w:noWrap w:val="0"/>
            <w:vAlign w:val="center"/>
          </w:tcPr>
          <w:p w14:paraId="19439FA7">
            <w:pPr>
              <w:pStyle w:val="13"/>
            </w:pPr>
            <w:r>
              <w:t>社会效益指标</w:t>
            </w:r>
          </w:p>
        </w:tc>
        <w:tc>
          <w:tcPr>
            <w:tcW w:w="1327" w:type="dxa"/>
            <w:noWrap w:val="0"/>
            <w:vAlign w:val="center"/>
          </w:tcPr>
          <w:p w14:paraId="0651B195">
            <w:pPr>
              <w:pStyle w:val="13"/>
              <w:rPr>
                <w:highlight w:val="yellow"/>
              </w:rPr>
            </w:pPr>
            <w:r>
              <w:t>提升</w:t>
            </w:r>
            <w:r>
              <w:rPr>
                <w:rFonts w:hint="eastAsia"/>
              </w:rPr>
              <w:t>社会管理</w:t>
            </w:r>
            <w:r>
              <w:t>水平</w:t>
            </w:r>
          </w:p>
        </w:tc>
        <w:tc>
          <w:tcPr>
            <w:tcW w:w="3437" w:type="dxa"/>
            <w:gridSpan w:val="3"/>
            <w:noWrap w:val="0"/>
            <w:vAlign w:val="center"/>
          </w:tcPr>
          <w:p w14:paraId="554AB761">
            <w:pPr>
              <w:pStyle w:val="13"/>
              <w:rPr>
                <w:highlight w:val="yellow"/>
              </w:rPr>
            </w:pPr>
            <w:r>
              <w:t>提升</w:t>
            </w:r>
            <w:r>
              <w:rPr>
                <w:rFonts w:hint="eastAsia"/>
              </w:rPr>
              <w:t>学前教育</w:t>
            </w:r>
            <w:r>
              <w:t>服务水平</w:t>
            </w:r>
            <w:r>
              <w:rPr>
                <w:rFonts w:hint="eastAsia"/>
              </w:rPr>
              <w:t>，满足人民群众对幼儿教育的需求</w:t>
            </w:r>
          </w:p>
        </w:tc>
        <w:tc>
          <w:tcPr>
            <w:tcW w:w="1276" w:type="dxa"/>
            <w:gridSpan w:val="2"/>
            <w:noWrap w:val="0"/>
            <w:vAlign w:val="center"/>
          </w:tcPr>
          <w:p w14:paraId="35682537">
            <w:pPr>
              <w:pStyle w:val="13"/>
              <w:rPr>
                <w:color w:val="0000FF"/>
                <w:highlight w:val="yellow"/>
              </w:rPr>
            </w:pPr>
            <w:r>
              <w:t>≥9</w:t>
            </w:r>
            <w:r>
              <w:rPr>
                <w:rFonts w:hint="eastAsia"/>
              </w:rPr>
              <w:t>6%</w:t>
            </w:r>
          </w:p>
        </w:tc>
        <w:tc>
          <w:tcPr>
            <w:tcW w:w="4678" w:type="dxa"/>
            <w:gridSpan w:val="3"/>
            <w:noWrap w:val="0"/>
            <w:vAlign w:val="center"/>
          </w:tcPr>
          <w:p w14:paraId="50212107">
            <w:pPr>
              <w:pStyle w:val="13"/>
            </w:pPr>
            <w:r>
              <w:t>唐财教（2022）100号</w:t>
            </w:r>
          </w:p>
        </w:tc>
      </w:tr>
      <w:tr w14:paraId="1914B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322600F">
            <w:pPr>
              <w:pStyle w:val="12"/>
              <w:rPr>
                <w:rFonts w:ascii="宋体" w:hAnsi="宋体" w:eastAsia="宋体"/>
              </w:rPr>
            </w:pPr>
            <w:r>
              <w:rPr>
                <w:rFonts w:ascii="宋体" w:hAnsi="宋体" w:eastAsia="宋体"/>
              </w:rPr>
              <w:t>满意度指标</w:t>
            </w:r>
          </w:p>
        </w:tc>
        <w:tc>
          <w:tcPr>
            <w:tcW w:w="1614" w:type="dxa"/>
            <w:gridSpan w:val="2"/>
            <w:noWrap w:val="0"/>
            <w:vAlign w:val="center"/>
          </w:tcPr>
          <w:p w14:paraId="7EC164FF">
            <w:pPr>
              <w:pStyle w:val="13"/>
            </w:pPr>
            <w:r>
              <w:t>服务对象满意度指标</w:t>
            </w:r>
          </w:p>
        </w:tc>
        <w:tc>
          <w:tcPr>
            <w:tcW w:w="1327" w:type="dxa"/>
            <w:noWrap w:val="0"/>
            <w:vAlign w:val="center"/>
          </w:tcPr>
          <w:p w14:paraId="7FEDBDA0">
            <w:pPr>
              <w:pStyle w:val="13"/>
            </w:pPr>
            <w:r>
              <w:t>增强满意度</w:t>
            </w:r>
          </w:p>
        </w:tc>
        <w:tc>
          <w:tcPr>
            <w:tcW w:w="3437" w:type="dxa"/>
            <w:gridSpan w:val="3"/>
            <w:noWrap w:val="0"/>
            <w:vAlign w:val="center"/>
          </w:tcPr>
          <w:p w14:paraId="0B2B3599">
            <w:pPr>
              <w:pStyle w:val="13"/>
            </w:pPr>
            <w:r>
              <w:rPr>
                <w:rFonts w:hint="eastAsia"/>
              </w:rPr>
              <w:t>学生及家长对教育投入满意度</w:t>
            </w:r>
          </w:p>
        </w:tc>
        <w:tc>
          <w:tcPr>
            <w:tcW w:w="1276" w:type="dxa"/>
            <w:gridSpan w:val="2"/>
            <w:noWrap w:val="0"/>
            <w:vAlign w:val="center"/>
          </w:tcPr>
          <w:p w14:paraId="484CD18F">
            <w:pPr>
              <w:pStyle w:val="13"/>
            </w:pPr>
            <w:r>
              <w:t>≥95</w:t>
            </w:r>
            <w:r>
              <w:rPr>
                <w:rFonts w:hint="eastAsia"/>
              </w:rPr>
              <w:t>%</w:t>
            </w:r>
          </w:p>
        </w:tc>
        <w:tc>
          <w:tcPr>
            <w:tcW w:w="4678" w:type="dxa"/>
            <w:gridSpan w:val="3"/>
            <w:noWrap w:val="0"/>
            <w:vAlign w:val="center"/>
          </w:tcPr>
          <w:p w14:paraId="60179CCB">
            <w:pPr>
              <w:pStyle w:val="13"/>
            </w:pPr>
            <w:r>
              <w:t>唐财教（2022）100号</w:t>
            </w:r>
          </w:p>
        </w:tc>
      </w:tr>
    </w:tbl>
    <w:p w14:paraId="57C7E5B5">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DEFEB72">
      <w:pPr>
        <w:pStyle w:val="2"/>
      </w:pPr>
      <w:bookmarkStart w:id="22" w:name="_Toc_4_4_0000000007"/>
      <w:bookmarkStart w:id="23" w:name="_Toc160542876"/>
      <w:r>
        <w:t>4.教育局2023年省级直达农村学生营养膳食补贴88绩效目标表</w:t>
      </w:r>
      <w:bookmarkEnd w:id="22"/>
      <w:bookmarkEnd w:id="23"/>
    </w:p>
    <w:p w14:paraId="6770FD35">
      <w:pPr>
        <w:spacing w:line="2" w:lineRule="exact"/>
        <w:jc w:val="center"/>
        <w:rPr>
          <w:rFonts w:ascii="宋体" w:hAnsi="宋体" w:eastAsia="宋体"/>
        </w:rPr>
      </w:pPr>
      <w:r>
        <w:rPr>
          <w:rFonts w:ascii="宋体" w:hAnsi="宋体" w:eastAsia="宋体" w:cs="方正书宋_GBK"/>
          <w:color w:val="000000"/>
        </w:rPr>
        <w:t xml:space="preserve"> </w:t>
      </w:r>
    </w:p>
    <w:tbl>
      <w:tblPr>
        <w:tblStyle w:val="4"/>
        <w:tblW w:w="0" w:type="auto"/>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206A7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394F76C8">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19E93158">
            <w:pPr>
              <w:pStyle w:val="14"/>
              <w:ind w:firstLine="2730" w:firstLineChars="1300"/>
              <w:jc w:val="left"/>
              <w:rPr>
                <w:rFonts w:ascii="宋体" w:hAnsi="宋体" w:eastAsia="宋体"/>
              </w:rPr>
            </w:pPr>
            <w:r>
              <w:rPr>
                <w:rFonts w:ascii="宋体" w:hAnsi="宋体" w:eastAsia="宋体"/>
              </w:rPr>
              <w:t>单位：万元</w:t>
            </w:r>
          </w:p>
        </w:tc>
      </w:tr>
      <w:tr w14:paraId="7BCA9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0F7FDC2">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0D7E6659">
            <w:pPr>
              <w:pStyle w:val="13"/>
            </w:pPr>
            <w:r>
              <w:t>13020923P00032110001T</w:t>
            </w:r>
          </w:p>
        </w:tc>
        <w:tc>
          <w:tcPr>
            <w:tcW w:w="1843" w:type="dxa"/>
            <w:noWrap w:val="0"/>
            <w:vAlign w:val="center"/>
          </w:tcPr>
          <w:p w14:paraId="08EB4D93">
            <w:pPr>
              <w:pStyle w:val="11"/>
              <w:rPr>
                <w:rFonts w:ascii="宋体" w:hAnsi="宋体" w:eastAsia="宋体"/>
              </w:rPr>
            </w:pPr>
            <w:r>
              <w:rPr>
                <w:rFonts w:ascii="宋体" w:hAnsi="宋体" w:eastAsia="宋体"/>
              </w:rPr>
              <w:t>项目名称</w:t>
            </w:r>
          </w:p>
        </w:tc>
        <w:tc>
          <w:tcPr>
            <w:tcW w:w="7513" w:type="dxa"/>
            <w:gridSpan w:val="6"/>
            <w:noWrap w:val="0"/>
            <w:vAlign w:val="center"/>
          </w:tcPr>
          <w:p w14:paraId="2A8CB196">
            <w:pPr>
              <w:pStyle w:val="13"/>
            </w:pPr>
            <w:r>
              <w:t>教育局2023年省级直达农村学生营养膳食补贴88</w:t>
            </w:r>
          </w:p>
        </w:tc>
      </w:tr>
      <w:tr w14:paraId="4384C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E0FABED">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78213434">
            <w:pPr>
              <w:pStyle w:val="11"/>
              <w:rPr>
                <w:rFonts w:ascii="宋体" w:hAnsi="宋体" w:eastAsia="宋体"/>
              </w:rPr>
            </w:pPr>
            <w:r>
              <w:rPr>
                <w:rFonts w:ascii="宋体" w:hAnsi="宋体" w:eastAsia="宋体"/>
              </w:rPr>
              <w:t>预算数</w:t>
            </w:r>
          </w:p>
        </w:tc>
        <w:tc>
          <w:tcPr>
            <w:tcW w:w="1417" w:type="dxa"/>
            <w:gridSpan w:val="3"/>
            <w:noWrap w:val="0"/>
            <w:vAlign w:val="center"/>
          </w:tcPr>
          <w:p w14:paraId="6EFB5A64">
            <w:pPr>
              <w:pStyle w:val="13"/>
            </w:pPr>
            <w:r>
              <w:t>8.69</w:t>
            </w:r>
          </w:p>
        </w:tc>
        <w:tc>
          <w:tcPr>
            <w:tcW w:w="1843" w:type="dxa"/>
            <w:noWrap w:val="0"/>
            <w:vAlign w:val="center"/>
          </w:tcPr>
          <w:p w14:paraId="2090E3DB">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6623249">
            <w:pPr>
              <w:pStyle w:val="13"/>
            </w:pPr>
            <w:r>
              <w:t>8.69</w:t>
            </w:r>
          </w:p>
        </w:tc>
        <w:tc>
          <w:tcPr>
            <w:tcW w:w="1560" w:type="dxa"/>
            <w:gridSpan w:val="3"/>
            <w:noWrap w:val="0"/>
            <w:vAlign w:val="center"/>
          </w:tcPr>
          <w:p w14:paraId="512C71D3">
            <w:pPr>
              <w:pStyle w:val="11"/>
              <w:rPr>
                <w:rFonts w:ascii="宋体" w:hAnsi="宋体" w:eastAsia="宋体"/>
              </w:rPr>
            </w:pPr>
            <w:r>
              <w:rPr>
                <w:rFonts w:ascii="宋体" w:hAnsi="宋体" w:eastAsia="宋体"/>
              </w:rPr>
              <w:t>其他资金</w:t>
            </w:r>
          </w:p>
        </w:tc>
        <w:tc>
          <w:tcPr>
            <w:tcW w:w="3827" w:type="dxa"/>
            <w:noWrap w:val="0"/>
            <w:vAlign w:val="center"/>
          </w:tcPr>
          <w:p w14:paraId="5F62D79F">
            <w:pPr>
              <w:pStyle w:val="13"/>
            </w:pPr>
            <w:r>
              <w:t xml:space="preserve"> </w:t>
            </w:r>
          </w:p>
        </w:tc>
      </w:tr>
      <w:tr w14:paraId="388B1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E4951C7">
            <w:pPr>
              <w:jc w:val="left"/>
              <w:rPr>
                <w:rFonts w:ascii="宋体" w:hAnsi="宋体" w:eastAsia="宋体"/>
              </w:rPr>
            </w:pPr>
          </w:p>
        </w:tc>
        <w:tc>
          <w:tcPr>
            <w:tcW w:w="12332" w:type="dxa"/>
            <w:gridSpan w:val="11"/>
            <w:noWrap w:val="0"/>
            <w:vAlign w:val="center"/>
          </w:tcPr>
          <w:p w14:paraId="476ED897">
            <w:pPr>
              <w:pStyle w:val="13"/>
            </w:pPr>
            <w:r>
              <w:t>农村学生营养膳食补贴</w:t>
            </w:r>
          </w:p>
        </w:tc>
      </w:tr>
      <w:tr w14:paraId="56C6D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31B1FC9">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2D7B08A0">
            <w:pPr>
              <w:pStyle w:val="11"/>
              <w:rPr>
                <w:rFonts w:ascii="宋体" w:hAnsi="宋体" w:eastAsia="宋体"/>
              </w:rPr>
            </w:pPr>
            <w:r>
              <w:rPr>
                <w:rFonts w:ascii="宋体" w:hAnsi="宋体" w:eastAsia="宋体"/>
              </w:rPr>
              <w:t>3月底</w:t>
            </w:r>
          </w:p>
        </w:tc>
        <w:tc>
          <w:tcPr>
            <w:tcW w:w="1843" w:type="dxa"/>
            <w:noWrap w:val="0"/>
            <w:vAlign w:val="center"/>
          </w:tcPr>
          <w:p w14:paraId="767640E9">
            <w:pPr>
              <w:pStyle w:val="11"/>
              <w:rPr>
                <w:rFonts w:ascii="宋体" w:hAnsi="宋体" w:eastAsia="宋体"/>
              </w:rPr>
            </w:pPr>
            <w:r>
              <w:rPr>
                <w:rFonts w:ascii="宋体" w:hAnsi="宋体" w:eastAsia="宋体"/>
              </w:rPr>
              <w:t>6月底</w:t>
            </w:r>
          </w:p>
        </w:tc>
        <w:tc>
          <w:tcPr>
            <w:tcW w:w="2126" w:type="dxa"/>
            <w:gridSpan w:val="2"/>
            <w:noWrap w:val="0"/>
            <w:vAlign w:val="center"/>
          </w:tcPr>
          <w:p w14:paraId="0C594F35">
            <w:pPr>
              <w:pStyle w:val="11"/>
              <w:rPr>
                <w:rFonts w:ascii="宋体" w:hAnsi="宋体" w:eastAsia="宋体"/>
              </w:rPr>
            </w:pPr>
            <w:r>
              <w:rPr>
                <w:rFonts w:ascii="宋体" w:hAnsi="宋体" w:eastAsia="宋体"/>
              </w:rPr>
              <w:t>10月底</w:t>
            </w:r>
          </w:p>
        </w:tc>
        <w:tc>
          <w:tcPr>
            <w:tcW w:w="5387" w:type="dxa"/>
            <w:gridSpan w:val="4"/>
            <w:noWrap w:val="0"/>
            <w:vAlign w:val="center"/>
          </w:tcPr>
          <w:p w14:paraId="5D2FB65B">
            <w:pPr>
              <w:pStyle w:val="11"/>
              <w:rPr>
                <w:rFonts w:ascii="宋体" w:hAnsi="宋体" w:eastAsia="宋体"/>
              </w:rPr>
            </w:pPr>
            <w:r>
              <w:rPr>
                <w:rFonts w:ascii="宋体" w:hAnsi="宋体" w:eastAsia="宋体"/>
              </w:rPr>
              <w:t>12月底</w:t>
            </w:r>
          </w:p>
        </w:tc>
      </w:tr>
      <w:tr w14:paraId="1BB0F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DC5ADC1">
            <w:pPr>
              <w:jc w:val="left"/>
              <w:rPr>
                <w:rFonts w:ascii="宋体" w:hAnsi="宋体" w:eastAsia="宋体"/>
              </w:rPr>
            </w:pPr>
          </w:p>
        </w:tc>
        <w:tc>
          <w:tcPr>
            <w:tcW w:w="2976" w:type="dxa"/>
            <w:gridSpan w:val="4"/>
            <w:noWrap w:val="0"/>
            <w:vAlign w:val="center"/>
          </w:tcPr>
          <w:p w14:paraId="204AEFB3">
            <w:pPr>
              <w:pStyle w:val="12"/>
              <w:rPr>
                <w:rFonts w:ascii="宋体" w:hAnsi="宋体" w:eastAsia="宋体"/>
              </w:rPr>
            </w:pPr>
            <w:r>
              <w:rPr>
                <w:rFonts w:ascii="宋体" w:hAnsi="宋体" w:eastAsia="宋体"/>
              </w:rPr>
              <w:t>25%</w:t>
            </w:r>
          </w:p>
        </w:tc>
        <w:tc>
          <w:tcPr>
            <w:tcW w:w="1843" w:type="dxa"/>
            <w:noWrap w:val="0"/>
            <w:vAlign w:val="center"/>
          </w:tcPr>
          <w:p w14:paraId="59721E92">
            <w:pPr>
              <w:pStyle w:val="12"/>
              <w:rPr>
                <w:rFonts w:ascii="宋体" w:hAnsi="宋体" w:eastAsia="宋体"/>
              </w:rPr>
            </w:pPr>
            <w:r>
              <w:rPr>
                <w:rFonts w:ascii="宋体" w:hAnsi="宋体" w:eastAsia="宋体"/>
              </w:rPr>
              <w:t>50%</w:t>
            </w:r>
          </w:p>
        </w:tc>
        <w:tc>
          <w:tcPr>
            <w:tcW w:w="2126" w:type="dxa"/>
            <w:gridSpan w:val="2"/>
            <w:noWrap w:val="0"/>
            <w:vAlign w:val="center"/>
          </w:tcPr>
          <w:p w14:paraId="07E05D63">
            <w:pPr>
              <w:pStyle w:val="12"/>
              <w:rPr>
                <w:rFonts w:ascii="宋体" w:hAnsi="宋体" w:eastAsia="宋体"/>
              </w:rPr>
            </w:pPr>
            <w:r>
              <w:rPr>
                <w:rFonts w:ascii="宋体" w:hAnsi="宋体" w:eastAsia="宋体"/>
              </w:rPr>
              <w:t>75%</w:t>
            </w:r>
          </w:p>
        </w:tc>
        <w:tc>
          <w:tcPr>
            <w:tcW w:w="5387" w:type="dxa"/>
            <w:gridSpan w:val="4"/>
            <w:noWrap w:val="0"/>
            <w:vAlign w:val="center"/>
          </w:tcPr>
          <w:p w14:paraId="46260F05">
            <w:pPr>
              <w:pStyle w:val="12"/>
              <w:rPr>
                <w:rFonts w:ascii="宋体" w:hAnsi="宋体" w:eastAsia="宋体"/>
              </w:rPr>
            </w:pPr>
            <w:r>
              <w:rPr>
                <w:rFonts w:ascii="宋体" w:hAnsi="宋体" w:eastAsia="宋体"/>
              </w:rPr>
              <w:t>100%</w:t>
            </w:r>
          </w:p>
        </w:tc>
      </w:tr>
      <w:tr w14:paraId="37540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8BB37B1">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3E0F025C">
            <w:pPr>
              <w:pStyle w:val="13"/>
            </w:pPr>
            <w:r>
              <w:t>1.</w:t>
            </w:r>
            <w:r>
              <w:rPr>
                <w:rFonts w:hint="eastAsia"/>
              </w:rPr>
              <w:t>完善营养搭配，强健学生体魄。</w:t>
            </w:r>
          </w:p>
          <w:p w14:paraId="07E84C4A">
            <w:pPr>
              <w:pStyle w:val="13"/>
            </w:pPr>
            <w:r>
              <w:t>2.</w:t>
            </w:r>
            <w:r>
              <w:rPr>
                <w:rFonts w:hint="eastAsia"/>
              </w:rPr>
              <w:t>优化学生膳食结构，增强学生体质。</w:t>
            </w:r>
          </w:p>
          <w:p w14:paraId="78047412">
            <w:pPr>
              <w:pStyle w:val="13"/>
            </w:pPr>
            <w:r>
              <w:t>3.</w:t>
            </w:r>
            <w:r>
              <w:rPr>
                <w:rFonts w:hint="eastAsia"/>
              </w:rPr>
              <w:t>促进</w:t>
            </w:r>
            <w:r>
              <w:t>农村学校</w:t>
            </w:r>
            <w:r>
              <w:rPr>
                <w:rFonts w:hint="eastAsia"/>
              </w:rPr>
              <w:t>高效</w:t>
            </w:r>
            <w:r>
              <w:t>运转</w:t>
            </w:r>
            <w:r>
              <w:rPr>
                <w:rFonts w:hint="eastAsia"/>
              </w:rPr>
              <w:t>，提高社会满意度。</w:t>
            </w:r>
          </w:p>
        </w:tc>
      </w:tr>
      <w:tr w14:paraId="69A27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7E81498">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2B6EABAF">
            <w:pPr>
              <w:pStyle w:val="11"/>
              <w:jc w:val="left"/>
              <w:rPr>
                <w:rFonts w:ascii="宋体" w:hAnsi="宋体" w:eastAsia="宋体"/>
              </w:rPr>
            </w:pPr>
            <w:r>
              <w:rPr>
                <w:rFonts w:ascii="宋体" w:hAnsi="宋体" w:eastAsia="宋体"/>
              </w:rPr>
              <w:t>二级指标</w:t>
            </w:r>
          </w:p>
        </w:tc>
        <w:tc>
          <w:tcPr>
            <w:tcW w:w="1327" w:type="dxa"/>
            <w:noWrap w:val="0"/>
            <w:vAlign w:val="center"/>
          </w:tcPr>
          <w:p w14:paraId="4308C0B7">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2FB537DE">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7252A558">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56FB696">
            <w:pPr>
              <w:pStyle w:val="11"/>
              <w:jc w:val="left"/>
              <w:rPr>
                <w:rFonts w:ascii="宋体" w:hAnsi="宋体" w:eastAsia="宋体"/>
              </w:rPr>
            </w:pPr>
            <w:r>
              <w:rPr>
                <w:rFonts w:ascii="宋体" w:hAnsi="宋体" w:eastAsia="宋体"/>
              </w:rPr>
              <w:t>指标值确定依据</w:t>
            </w:r>
          </w:p>
        </w:tc>
      </w:tr>
      <w:tr w14:paraId="197A4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D907643">
            <w:pPr>
              <w:pStyle w:val="12"/>
              <w:rPr>
                <w:rFonts w:ascii="宋体" w:hAnsi="宋体" w:eastAsia="宋体"/>
              </w:rPr>
            </w:pPr>
            <w:r>
              <w:rPr>
                <w:rFonts w:ascii="宋体" w:hAnsi="宋体" w:eastAsia="宋体"/>
              </w:rPr>
              <w:t>产出指标</w:t>
            </w:r>
          </w:p>
        </w:tc>
        <w:tc>
          <w:tcPr>
            <w:tcW w:w="1614" w:type="dxa"/>
            <w:gridSpan w:val="2"/>
            <w:noWrap w:val="0"/>
            <w:vAlign w:val="center"/>
          </w:tcPr>
          <w:p w14:paraId="68C7AFE0">
            <w:pPr>
              <w:pStyle w:val="13"/>
            </w:pPr>
            <w:r>
              <w:t>数量指标</w:t>
            </w:r>
          </w:p>
        </w:tc>
        <w:tc>
          <w:tcPr>
            <w:tcW w:w="1327" w:type="dxa"/>
            <w:noWrap w:val="0"/>
            <w:vAlign w:val="center"/>
          </w:tcPr>
          <w:p w14:paraId="79E95253">
            <w:pPr>
              <w:pStyle w:val="13"/>
            </w:pPr>
            <w:r>
              <w:t>计划完成量</w:t>
            </w:r>
          </w:p>
        </w:tc>
        <w:tc>
          <w:tcPr>
            <w:tcW w:w="3437" w:type="dxa"/>
            <w:gridSpan w:val="3"/>
            <w:noWrap w:val="0"/>
            <w:vAlign w:val="center"/>
          </w:tcPr>
          <w:p w14:paraId="73609858">
            <w:pPr>
              <w:pStyle w:val="13"/>
            </w:pPr>
            <w:r>
              <w:rPr>
                <w:rFonts w:hint="eastAsia"/>
              </w:rPr>
              <w:t>受益学生人数</w:t>
            </w:r>
          </w:p>
        </w:tc>
        <w:tc>
          <w:tcPr>
            <w:tcW w:w="1276" w:type="dxa"/>
            <w:gridSpan w:val="2"/>
            <w:noWrap w:val="0"/>
            <w:vAlign w:val="center"/>
          </w:tcPr>
          <w:p w14:paraId="4F2D3B82">
            <w:pPr>
              <w:pStyle w:val="13"/>
            </w:pPr>
            <w:r>
              <w:t>≥</w:t>
            </w:r>
            <w:r>
              <w:rPr>
                <w:rFonts w:hint="eastAsia"/>
              </w:rPr>
              <w:t>3500人次</w:t>
            </w:r>
          </w:p>
        </w:tc>
        <w:tc>
          <w:tcPr>
            <w:tcW w:w="4678" w:type="dxa"/>
            <w:gridSpan w:val="3"/>
            <w:noWrap w:val="0"/>
            <w:vAlign w:val="center"/>
          </w:tcPr>
          <w:p w14:paraId="59311522">
            <w:pPr>
              <w:pStyle w:val="13"/>
            </w:pPr>
            <w:r>
              <w:t>年初预算</w:t>
            </w:r>
          </w:p>
        </w:tc>
      </w:tr>
      <w:tr w14:paraId="7656C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9D9338C">
            <w:pPr>
              <w:jc w:val="left"/>
              <w:rPr>
                <w:rFonts w:ascii="宋体" w:hAnsi="宋体" w:eastAsia="宋体"/>
              </w:rPr>
            </w:pPr>
          </w:p>
        </w:tc>
        <w:tc>
          <w:tcPr>
            <w:tcW w:w="1614" w:type="dxa"/>
            <w:gridSpan w:val="2"/>
            <w:noWrap w:val="0"/>
            <w:vAlign w:val="center"/>
          </w:tcPr>
          <w:p w14:paraId="52A918AF">
            <w:pPr>
              <w:pStyle w:val="13"/>
            </w:pPr>
            <w:r>
              <w:t>质量指标</w:t>
            </w:r>
          </w:p>
        </w:tc>
        <w:tc>
          <w:tcPr>
            <w:tcW w:w="1327" w:type="dxa"/>
            <w:noWrap w:val="0"/>
            <w:vAlign w:val="center"/>
          </w:tcPr>
          <w:p w14:paraId="31E3BC97">
            <w:pPr>
              <w:pStyle w:val="13"/>
            </w:pPr>
            <w:r>
              <w:t>全覆盖</w:t>
            </w:r>
          </w:p>
        </w:tc>
        <w:tc>
          <w:tcPr>
            <w:tcW w:w="3437" w:type="dxa"/>
            <w:gridSpan w:val="3"/>
            <w:noWrap w:val="0"/>
            <w:vAlign w:val="center"/>
          </w:tcPr>
          <w:p w14:paraId="485A9C65">
            <w:pPr>
              <w:pStyle w:val="13"/>
            </w:pPr>
            <w:r>
              <w:rPr>
                <w:rFonts w:hint="eastAsia"/>
              </w:rPr>
              <w:t>农村学生</w:t>
            </w:r>
            <w:r>
              <w:t>覆盖</w:t>
            </w:r>
            <w:r>
              <w:rPr>
                <w:rFonts w:hint="eastAsia"/>
              </w:rPr>
              <w:t>率</w:t>
            </w:r>
          </w:p>
        </w:tc>
        <w:tc>
          <w:tcPr>
            <w:tcW w:w="1276" w:type="dxa"/>
            <w:gridSpan w:val="2"/>
            <w:noWrap w:val="0"/>
            <w:vAlign w:val="center"/>
          </w:tcPr>
          <w:p w14:paraId="17EC332F">
            <w:pPr>
              <w:pStyle w:val="13"/>
            </w:pPr>
            <w:r>
              <w:rPr>
                <w:rFonts w:hint="eastAsia"/>
              </w:rPr>
              <w:t>100%</w:t>
            </w:r>
          </w:p>
        </w:tc>
        <w:tc>
          <w:tcPr>
            <w:tcW w:w="4678" w:type="dxa"/>
            <w:gridSpan w:val="3"/>
            <w:noWrap w:val="0"/>
            <w:vAlign w:val="center"/>
          </w:tcPr>
          <w:p w14:paraId="42E5614E">
            <w:pPr>
              <w:pStyle w:val="13"/>
            </w:pPr>
            <w:r>
              <w:t>年初预算</w:t>
            </w:r>
          </w:p>
        </w:tc>
      </w:tr>
      <w:tr w14:paraId="0C50C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98BA227">
            <w:pPr>
              <w:jc w:val="left"/>
              <w:rPr>
                <w:rFonts w:ascii="宋体" w:hAnsi="宋体" w:eastAsia="宋体"/>
              </w:rPr>
            </w:pPr>
          </w:p>
        </w:tc>
        <w:tc>
          <w:tcPr>
            <w:tcW w:w="1614" w:type="dxa"/>
            <w:gridSpan w:val="2"/>
            <w:noWrap w:val="0"/>
            <w:vAlign w:val="center"/>
          </w:tcPr>
          <w:p w14:paraId="5C20ADA4">
            <w:pPr>
              <w:pStyle w:val="13"/>
            </w:pPr>
            <w:r>
              <w:t>时效指标</w:t>
            </w:r>
          </w:p>
        </w:tc>
        <w:tc>
          <w:tcPr>
            <w:tcW w:w="1327" w:type="dxa"/>
            <w:noWrap w:val="0"/>
            <w:vAlign w:val="center"/>
          </w:tcPr>
          <w:p w14:paraId="4EE445C1">
            <w:pPr>
              <w:pStyle w:val="13"/>
            </w:pPr>
            <w:r>
              <w:t>完成时间</w:t>
            </w:r>
          </w:p>
        </w:tc>
        <w:tc>
          <w:tcPr>
            <w:tcW w:w="3437" w:type="dxa"/>
            <w:gridSpan w:val="3"/>
            <w:noWrap w:val="0"/>
            <w:vAlign w:val="center"/>
          </w:tcPr>
          <w:p w14:paraId="5A05AAA8">
            <w:pPr>
              <w:pStyle w:val="13"/>
            </w:pPr>
            <w:r>
              <w:rPr>
                <w:rFonts w:hint="eastAsia"/>
              </w:rPr>
              <w:t>年度预算内</w:t>
            </w:r>
            <w:r>
              <w:t>及时完成</w:t>
            </w:r>
          </w:p>
        </w:tc>
        <w:tc>
          <w:tcPr>
            <w:tcW w:w="1276" w:type="dxa"/>
            <w:gridSpan w:val="2"/>
            <w:noWrap w:val="0"/>
            <w:vAlign w:val="center"/>
          </w:tcPr>
          <w:p w14:paraId="3BF71A01">
            <w:pPr>
              <w:pStyle w:val="13"/>
            </w:pPr>
            <w:r>
              <w:t>≤1年</w:t>
            </w:r>
          </w:p>
        </w:tc>
        <w:tc>
          <w:tcPr>
            <w:tcW w:w="4678" w:type="dxa"/>
            <w:gridSpan w:val="3"/>
            <w:noWrap w:val="0"/>
            <w:vAlign w:val="center"/>
          </w:tcPr>
          <w:p w14:paraId="526F834F">
            <w:pPr>
              <w:pStyle w:val="13"/>
            </w:pPr>
            <w:r>
              <w:t>年初预算</w:t>
            </w:r>
          </w:p>
        </w:tc>
      </w:tr>
      <w:tr w14:paraId="499E3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4E3B561">
            <w:pPr>
              <w:jc w:val="left"/>
              <w:rPr>
                <w:rFonts w:ascii="宋体" w:hAnsi="宋体" w:eastAsia="宋体"/>
              </w:rPr>
            </w:pPr>
          </w:p>
        </w:tc>
        <w:tc>
          <w:tcPr>
            <w:tcW w:w="1614" w:type="dxa"/>
            <w:gridSpan w:val="2"/>
            <w:noWrap w:val="0"/>
            <w:vAlign w:val="center"/>
          </w:tcPr>
          <w:p w14:paraId="63AF163D">
            <w:pPr>
              <w:pStyle w:val="13"/>
            </w:pPr>
            <w:r>
              <w:t>成本指标</w:t>
            </w:r>
          </w:p>
        </w:tc>
        <w:tc>
          <w:tcPr>
            <w:tcW w:w="1327" w:type="dxa"/>
            <w:noWrap w:val="0"/>
            <w:vAlign w:val="center"/>
          </w:tcPr>
          <w:p w14:paraId="6C74E428">
            <w:pPr>
              <w:pStyle w:val="13"/>
            </w:pPr>
            <w:r>
              <w:t>资金成本</w:t>
            </w:r>
          </w:p>
        </w:tc>
        <w:tc>
          <w:tcPr>
            <w:tcW w:w="3437" w:type="dxa"/>
            <w:gridSpan w:val="3"/>
            <w:noWrap w:val="0"/>
            <w:vAlign w:val="center"/>
          </w:tcPr>
          <w:p w14:paraId="2B3C6F08">
            <w:pPr>
              <w:pStyle w:val="13"/>
            </w:pPr>
            <w:r>
              <w:t>资金使用在资金保障范围内最优化</w:t>
            </w:r>
          </w:p>
        </w:tc>
        <w:tc>
          <w:tcPr>
            <w:tcW w:w="1276" w:type="dxa"/>
            <w:gridSpan w:val="2"/>
            <w:noWrap w:val="0"/>
            <w:vAlign w:val="center"/>
          </w:tcPr>
          <w:p w14:paraId="24E57DC6">
            <w:pPr>
              <w:pStyle w:val="13"/>
            </w:pPr>
            <w:r>
              <w:t>≤8</w:t>
            </w:r>
            <w:r>
              <w:rPr>
                <w:rFonts w:hint="eastAsia"/>
              </w:rPr>
              <w:t>.69</w:t>
            </w:r>
            <w:r>
              <w:t>万元</w:t>
            </w:r>
          </w:p>
        </w:tc>
        <w:tc>
          <w:tcPr>
            <w:tcW w:w="4678" w:type="dxa"/>
            <w:gridSpan w:val="3"/>
            <w:noWrap w:val="0"/>
            <w:vAlign w:val="center"/>
          </w:tcPr>
          <w:p w14:paraId="081C2EA0">
            <w:pPr>
              <w:pStyle w:val="13"/>
            </w:pPr>
            <w:r>
              <w:t>年初预算</w:t>
            </w:r>
          </w:p>
        </w:tc>
      </w:tr>
      <w:tr w14:paraId="7EEA6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26A9BC8">
            <w:pPr>
              <w:pStyle w:val="12"/>
              <w:rPr>
                <w:rFonts w:ascii="宋体" w:hAnsi="宋体" w:eastAsia="宋体"/>
              </w:rPr>
            </w:pPr>
            <w:r>
              <w:rPr>
                <w:rFonts w:ascii="宋体" w:hAnsi="宋体" w:eastAsia="宋体"/>
              </w:rPr>
              <w:t>效益指标</w:t>
            </w:r>
          </w:p>
        </w:tc>
        <w:tc>
          <w:tcPr>
            <w:tcW w:w="1614" w:type="dxa"/>
            <w:gridSpan w:val="2"/>
            <w:noWrap w:val="0"/>
            <w:vAlign w:val="center"/>
          </w:tcPr>
          <w:p w14:paraId="1182A86E">
            <w:pPr>
              <w:pStyle w:val="13"/>
            </w:pPr>
            <w:r>
              <w:t>社会效益指标</w:t>
            </w:r>
          </w:p>
        </w:tc>
        <w:tc>
          <w:tcPr>
            <w:tcW w:w="1327" w:type="dxa"/>
            <w:noWrap w:val="0"/>
            <w:vAlign w:val="center"/>
          </w:tcPr>
          <w:p w14:paraId="225CF25D">
            <w:pPr>
              <w:pStyle w:val="13"/>
            </w:pPr>
            <w:r>
              <w:t>提供优质服务</w:t>
            </w:r>
          </w:p>
        </w:tc>
        <w:tc>
          <w:tcPr>
            <w:tcW w:w="3437" w:type="dxa"/>
            <w:gridSpan w:val="3"/>
            <w:noWrap w:val="0"/>
            <w:vAlign w:val="center"/>
          </w:tcPr>
          <w:p w14:paraId="01BE4F91">
            <w:pPr>
              <w:pStyle w:val="13"/>
            </w:pPr>
            <w:r>
              <w:t>提供教师、学生及家长各项优质服务</w:t>
            </w:r>
          </w:p>
        </w:tc>
        <w:tc>
          <w:tcPr>
            <w:tcW w:w="1276" w:type="dxa"/>
            <w:gridSpan w:val="2"/>
            <w:noWrap w:val="0"/>
            <w:vAlign w:val="center"/>
          </w:tcPr>
          <w:p w14:paraId="7FF43C15">
            <w:pPr>
              <w:pStyle w:val="13"/>
            </w:pPr>
            <w:r>
              <w:t>≥95</w:t>
            </w:r>
            <w:r>
              <w:rPr>
                <w:rFonts w:hint="eastAsia"/>
              </w:rPr>
              <w:t>%</w:t>
            </w:r>
          </w:p>
        </w:tc>
        <w:tc>
          <w:tcPr>
            <w:tcW w:w="4678" w:type="dxa"/>
            <w:gridSpan w:val="3"/>
            <w:noWrap w:val="0"/>
            <w:vAlign w:val="center"/>
          </w:tcPr>
          <w:p w14:paraId="510F92BE">
            <w:pPr>
              <w:pStyle w:val="13"/>
            </w:pPr>
            <w:r>
              <w:t>年初预算</w:t>
            </w:r>
          </w:p>
        </w:tc>
      </w:tr>
      <w:tr w14:paraId="6013F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52BFCFF">
            <w:pPr>
              <w:pStyle w:val="12"/>
              <w:rPr>
                <w:rFonts w:ascii="宋体" w:hAnsi="宋体" w:eastAsia="宋体"/>
              </w:rPr>
            </w:pPr>
            <w:r>
              <w:rPr>
                <w:rFonts w:ascii="宋体" w:hAnsi="宋体" w:eastAsia="宋体"/>
              </w:rPr>
              <w:t>满意度指标</w:t>
            </w:r>
          </w:p>
        </w:tc>
        <w:tc>
          <w:tcPr>
            <w:tcW w:w="1614" w:type="dxa"/>
            <w:gridSpan w:val="2"/>
            <w:noWrap w:val="0"/>
            <w:vAlign w:val="center"/>
          </w:tcPr>
          <w:p w14:paraId="34130149">
            <w:pPr>
              <w:pStyle w:val="13"/>
            </w:pPr>
            <w:r>
              <w:t>服务对象满意度指标</w:t>
            </w:r>
          </w:p>
        </w:tc>
        <w:tc>
          <w:tcPr>
            <w:tcW w:w="1327" w:type="dxa"/>
            <w:noWrap w:val="0"/>
            <w:vAlign w:val="center"/>
          </w:tcPr>
          <w:p w14:paraId="49D597DC">
            <w:pPr>
              <w:pStyle w:val="13"/>
            </w:pPr>
            <w:r>
              <w:t>满意率</w:t>
            </w:r>
          </w:p>
        </w:tc>
        <w:tc>
          <w:tcPr>
            <w:tcW w:w="3437" w:type="dxa"/>
            <w:gridSpan w:val="3"/>
            <w:noWrap w:val="0"/>
            <w:vAlign w:val="center"/>
          </w:tcPr>
          <w:p w14:paraId="1426066D">
            <w:pPr>
              <w:pStyle w:val="13"/>
            </w:pPr>
            <w:r>
              <w:t>提高家长、学生的满意度</w:t>
            </w:r>
          </w:p>
        </w:tc>
        <w:tc>
          <w:tcPr>
            <w:tcW w:w="1276" w:type="dxa"/>
            <w:gridSpan w:val="2"/>
            <w:noWrap w:val="0"/>
            <w:vAlign w:val="center"/>
          </w:tcPr>
          <w:p w14:paraId="17B57C98">
            <w:pPr>
              <w:pStyle w:val="13"/>
            </w:pPr>
            <w:r>
              <w:t>≥95%</w:t>
            </w:r>
          </w:p>
        </w:tc>
        <w:tc>
          <w:tcPr>
            <w:tcW w:w="4678" w:type="dxa"/>
            <w:gridSpan w:val="3"/>
            <w:noWrap w:val="0"/>
            <w:vAlign w:val="center"/>
          </w:tcPr>
          <w:p w14:paraId="363EB501">
            <w:pPr>
              <w:pStyle w:val="13"/>
            </w:pPr>
            <w:r>
              <w:t>年初预算</w:t>
            </w:r>
          </w:p>
        </w:tc>
      </w:tr>
    </w:tbl>
    <w:p w14:paraId="46174A82">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1A0CB89">
      <w:pPr>
        <w:pStyle w:val="2"/>
      </w:pPr>
      <w:bookmarkStart w:id="24" w:name="_Toc_4_4_0000000008"/>
      <w:bookmarkStart w:id="25" w:name="_Toc160542877"/>
      <w:r>
        <w:t>5.教育局第三幼儿园使用房屋及设施租赁费绩效目标表</w:t>
      </w:r>
      <w:bookmarkEnd w:id="24"/>
      <w:bookmarkEnd w:id="2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70D3A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220FCF99">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39D40B0E">
            <w:pPr>
              <w:pStyle w:val="14"/>
              <w:ind w:firstLine="2730" w:firstLineChars="1300"/>
              <w:jc w:val="left"/>
              <w:rPr>
                <w:rFonts w:ascii="宋体" w:hAnsi="宋体" w:eastAsia="宋体"/>
              </w:rPr>
            </w:pPr>
            <w:r>
              <w:rPr>
                <w:rFonts w:ascii="宋体" w:hAnsi="宋体" w:eastAsia="宋体"/>
              </w:rPr>
              <w:t>单位：万元</w:t>
            </w:r>
          </w:p>
        </w:tc>
      </w:tr>
      <w:tr w14:paraId="6767E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ED12EAA">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37D7FACF">
            <w:pPr>
              <w:pStyle w:val="13"/>
            </w:pPr>
            <w:r>
              <w:t>13020924P00001110001T</w:t>
            </w:r>
          </w:p>
        </w:tc>
        <w:tc>
          <w:tcPr>
            <w:tcW w:w="1843" w:type="dxa"/>
            <w:noWrap w:val="0"/>
            <w:vAlign w:val="center"/>
          </w:tcPr>
          <w:p w14:paraId="12EB6C7A">
            <w:pPr>
              <w:pStyle w:val="11"/>
              <w:rPr>
                <w:rFonts w:ascii="宋体" w:hAnsi="宋体" w:eastAsia="宋体"/>
              </w:rPr>
            </w:pPr>
            <w:r>
              <w:rPr>
                <w:rFonts w:ascii="宋体" w:hAnsi="宋体" w:eastAsia="宋体"/>
              </w:rPr>
              <w:t>项目名称</w:t>
            </w:r>
          </w:p>
        </w:tc>
        <w:tc>
          <w:tcPr>
            <w:tcW w:w="7513" w:type="dxa"/>
            <w:gridSpan w:val="6"/>
            <w:noWrap w:val="0"/>
            <w:vAlign w:val="center"/>
          </w:tcPr>
          <w:p w14:paraId="1C648E28">
            <w:pPr>
              <w:pStyle w:val="13"/>
            </w:pPr>
            <w:r>
              <w:t>教育局第三幼儿园使用房屋及设施租赁费</w:t>
            </w:r>
          </w:p>
        </w:tc>
      </w:tr>
      <w:tr w14:paraId="2ABFB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FD7033F">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562549AD">
            <w:pPr>
              <w:pStyle w:val="11"/>
              <w:rPr>
                <w:rFonts w:ascii="宋体" w:hAnsi="宋体" w:eastAsia="宋体"/>
              </w:rPr>
            </w:pPr>
            <w:r>
              <w:rPr>
                <w:rFonts w:ascii="宋体" w:hAnsi="宋体" w:eastAsia="宋体"/>
              </w:rPr>
              <w:t>预算数</w:t>
            </w:r>
          </w:p>
        </w:tc>
        <w:tc>
          <w:tcPr>
            <w:tcW w:w="1417" w:type="dxa"/>
            <w:gridSpan w:val="3"/>
            <w:noWrap w:val="0"/>
            <w:vAlign w:val="center"/>
          </w:tcPr>
          <w:p w14:paraId="10875E75">
            <w:pPr>
              <w:pStyle w:val="13"/>
            </w:pPr>
            <w:r>
              <w:t>152.90</w:t>
            </w:r>
          </w:p>
        </w:tc>
        <w:tc>
          <w:tcPr>
            <w:tcW w:w="1843" w:type="dxa"/>
            <w:noWrap w:val="0"/>
            <w:vAlign w:val="center"/>
          </w:tcPr>
          <w:p w14:paraId="29EAF285">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5C5432B">
            <w:pPr>
              <w:pStyle w:val="13"/>
            </w:pPr>
            <w:r>
              <w:t>152.90</w:t>
            </w:r>
          </w:p>
        </w:tc>
        <w:tc>
          <w:tcPr>
            <w:tcW w:w="1560" w:type="dxa"/>
            <w:gridSpan w:val="3"/>
            <w:noWrap w:val="0"/>
            <w:vAlign w:val="center"/>
          </w:tcPr>
          <w:p w14:paraId="51BB9706">
            <w:pPr>
              <w:pStyle w:val="11"/>
              <w:rPr>
                <w:rFonts w:ascii="宋体" w:hAnsi="宋体" w:eastAsia="宋体"/>
              </w:rPr>
            </w:pPr>
            <w:r>
              <w:rPr>
                <w:rFonts w:ascii="宋体" w:hAnsi="宋体" w:eastAsia="宋体"/>
              </w:rPr>
              <w:t>其他资金</w:t>
            </w:r>
          </w:p>
        </w:tc>
        <w:tc>
          <w:tcPr>
            <w:tcW w:w="3827" w:type="dxa"/>
            <w:noWrap w:val="0"/>
            <w:vAlign w:val="center"/>
          </w:tcPr>
          <w:p w14:paraId="3B4EF609">
            <w:pPr>
              <w:pStyle w:val="13"/>
            </w:pPr>
            <w:r>
              <w:t xml:space="preserve"> </w:t>
            </w:r>
          </w:p>
        </w:tc>
      </w:tr>
      <w:tr w14:paraId="12552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33EB9D45">
            <w:pPr>
              <w:jc w:val="left"/>
              <w:rPr>
                <w:rFonts w:ascii="宋体" w:hAnsi="宋体" w:eastAsia="宋体"/>
              </w:rPr>
            </w:pPr>
          </w:p>
        </w:tc>
        <w:tc>
          <w:tcPr>
            <w:tcW w:w="12332" w:type="dxa"/>
            <w:gridSpan w:val="11"/>
            <w:noWrap w:val="0"/>
            <w:vAlign w:val="center"/>
          </w:tcPr>
          <w:p w14:paraId="4063C616">
            <w:pPr>
              <w:pStyle w:val="13"/>
            </w:pPr>
            <w:r>
              <w:t>支付第三幼儿园房屋租赁费</w:t>
            </w:r>
          </w:p>
        </w:tc>
      </w:tr>
      <w:tr w14:paraId="12240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AD362E0">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793A6F4C">
            <w:pPr>
              <w:pStyle w:val="11"/>
              <w:rPr>
                <w:rFonts w:ascii="宋体" w:hAnsi="宋体" w:eastAsia="宋体"/>
              </w:rPr>
            </w:pPr>
            <w:r>
              <w:rPr>
                <w:rFonts w:ascii="宋体" w:hAnsi="宋体" w:eastAsia="宋体"/>
              </w:rPr>
              <w:t>3月底</w:t>
            </w:r>
          </w:p>
        </w:tc>
        <w:tc>
          <w:tcPr>
            <w:tcW w:w="1843" w:type="dxa"/>
            <w:noWrap w:val="0"/>
            <w:vAlign w:val="center"/>
          </w:tcPr>
          <w:p w14:paraId="12B3576F">
            <w:pPr>
              <w:pStyle w:val="11"/>
              <w:rPr>
                <w:rFonts w:ascii="宋体" w:hAnsi="宋体" w:eastAsia="宋体"/>
              </w:rPr>
            </w:pPr>
            <w:r>
              <w:rPr>
                <w:rFonts w:ascii="宋体" w:hAnsi="宋体" w:eastAsia="宋体"/>
              </w:rPr>
              <w:t>6月底</w:t>
            </w:r>
          </w:p>
        </w:tc>
        <w:tc>
          <w:tcPr>
            <w:tcW w:w="2126" w:type="dxa"/>
            <w:gridSpan w:val="2"/>
            <w:noWrap w:val="0"/>
            <w:vAlign w:val="center"/>
          </w:tcPr>
          <w:p w14:paraId="4E803C3D">
            <w:pPr>
              <w:pStyle w:val="11"/>
              <w:rPr>
                <w:rFonts w:ascii="宋体" w:hAnsi="宋体" w:eastAsia="宋体"/>
              </w:rPr>
            </w:pPr>
            <w:r>
              <w:rPr>
                <w:rFonts w:ascii="宋体" w:hAnsi="宋体" w:eastAsia="宋体"/>
              </w:rPr>
              <w:t>10月底</w:t>
            </w:r>
          </w:p>
        </w:tc>
        <w:tc>
          <w:tcPr>
            <w:tcW w:w="5387" w:type="dxa"/>
            <w:gridSpan w:val="4"/>
            <w:noWrap w:val="0"/>
            <w:vAlign w:val="center"/>
          </w:tcPr>
          <w:p w14:paraId="32A322AB">
            <w:pPr>
              <w:pStyle w:val="11"/>
              <w:rPr>
                <w:rFonts w:ascii="宋体" w:hAnsi="宋体" w:eastAsia="宋体"/>
              </w:rPr>
            </w:pPr>
            <w:r>
              <w:rPr>
                <w:rFonts w:ascii="宋体" w:hAnsi="宋体" w:eastAsia="宋体"/>
              </w:rPr>
              <w:t>12月底</w:t>
            </w:r>
          </w:p>
        </w:tc>
      </w:tr>
      <w:tr w14:paraId="782E9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3D02BA3E">
            <w:pPr>
              <w:jc w:val="left"/>
              <w:rPr>
                <w:rFonts w:ascii="宋体" w:hAnsi="宋体" w:eastAsia="宋体"/>
              </w:rPr>
            </w:pPr>
          </w:p>
        </w:tc>
        <w:tc>
          <w:tcPr>
            <w:tcW w:w="2976" w:type="dxa"/>
            <w:gridSpan w:val="4"/>
            <w:noWrap w:val="0"/>
            <w:vAlign w:val="center"/>
          </w:tcPr>
          <w:p w14:paraId="215A83AB">
            <w:pPr>
              <w:pStyle w:val="12"/>
              <w:rPr>
                <w:rFonts w:ascii="宋体" w:hAnsi="宋体" w:eastAsia="宋体"/>
              </w:rPr>
            </w:pPr>
            <w:r>
              <w:rPr>
                <w:rFonts w:ascii="宋体" w:hAnsi="宋体" w:eastAsia="宋体"/>
              </w:rPr>
              <w:t>25%</w:t>
            </w:r>
          </w:p>
        </w:tc>
        <w:tc>
          <w:tcPr>
            <w:tcW w:w="1843" w:type="dxa"/>
            <w:noWrap w:val="0"/>
            <w:vAlign w:val="center"/>
          </w:tcPr>
          <w:p w14:paraId="67038350">
            <w:pPr>
              <w:pStyle w:val="12"/>
              <w:rPr>
                <w:rFonts w:ascii="宋体" w:hAnsi="宋体" w:eastAsia="宋体"/>
              </w:rPr>
            </w:pPr>
            <w:r>
              <w:rPr>
                <w:rFonts w:ascii="宋体" w:hAnsi="宋体" w:eastAsia="宋体"/>
              </w:rPr>
              <w:t>50%</w:t>
            </w:r>
          </w:p>
        </w:tc>
        <w:tc>
          <w:tcPr>
            <w:tcW w:w="2126" w:type="dxa"/>
            <w:gridSpan w:val="2"/>
            <w:noWrap w:val="0"/>
            <w:vAlign w:val="center"/>
          </w:tcPr>
          <w:p w14:paraId="08D53A47">
            <w:pPr>
              <w:pStyle w:val="12"/>
              <w:rPr>
                <w:rFonts w:ascii="宋体" w:hAnsi="宋体" w:eastAsia="宋体"/>
              </w:rPr>
            </w:pPr>
            <w:r>
              <w:rPr>
                <w:rFonts w:ascii="宋体" w:hAnsi="宋体" w:eastAsia="宋体"/>
              </w:rPr>
              <w:t>75%</w:t>
            </w:r>
          </w:p>
        </w:tc>
        <w:tc>
          <w:tcPr>
            <w:tcW w:w="5387" w:type="dxa"/>
            <w:gridSpan w:val="4"/>
            <w:noWrap w:val="0"/>
            <w:vAlign w:val="center"/>
          </w:tcPr>
          <w:p w14:paraId="312CAC19">
            <w:pPr>
              <w:pStyle w:val="12"/>
              <w:rPr>
                <w:rFonts w:ascii="宋体" w:hAnsi="宋体" w:eastAsia="宋体"/>
              </w:rPr>
            </w:pPr>
            <w:r>
              <w:rPr>
                <w:rFonts w:ascii="宋体" w:hAnsi="宋体" w:eastAsia="宋体"/>
              </w:rPr>
              <w:t>100%</w:t>
            </w:r>
          </w:p>
        </w:tc>
      </w:tr>
      <w:tr w14:paraId="7A95C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8081B0E">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5596C85">
            <w:pPr>
              <w:pStyle w:val="13"/>
            </w:pPr>
            <w:r>
              <w:t>支付第三幼儿园房屋租赁费</w:t>
            </w:r>
          </w:p>
        </w:tc>
      </w:tr>
      <w:tr w14:paraId="5A4CE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32E2B16F">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6840FC4">
            <w:pPr>
              <w:pStyle w:val="11"/>
              <w:jc w:val="left"/>
              <w:rPr>
                <w:rFonts w:ascii="宋体" w:hAnsi="宋体" w:eastAsia="宋体"/>
              </w:rPr>
            </w:pPr>
            <w:r>
              <w:rPr>
                <w:rFonts w:ascii="宋体" w:hAnsi="宋体" w:eastAsia="宋体"/>
              </w:rPr>
              <w:t>二级指标</w:t>
            </w:r>
          </w:p>
        </w:tc>
        <w:tc>
          <w:tcPr>
            <w:tcW w:w="1327" w:type="dxa"/>
            <w:noWrap w:val="0"/>
            <w:vAlign w:val="center"/>
          </w:tcPr>
          <w:p w14:paraId="5C4194B4">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282E24B5">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1E329D79">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57C56292">
            <w:pPr>
              <w:pStyle w:val="11"/>
              <w:jc w:val="left"/>
              <w:rPr>
                <w:rFonts w:ascii="宋体" w:hAnsi="宋体" w:eastAsia="宋体"/>
              </w:rPr>
            </w:pPr>
            <w:r>
              <w:rPr>
                <w:rFonts w:ascii="宋体" w:hAnsi="宋体" w:eastAsia="宋体"/>
              </w:rPr>
              <w:t>指标值确定依据</w:t>
            </w:r>
          </w:p>
        </w:tc>
      </w:tr>
      <w:tr w14:paraId="2751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BED7E43">
            <w:pPr>
              <w:pStyle w:val="12"/>
              <w:rPr>
                <w:rFonts w:ascii="宋体" w:hAnsi="宋体" w:eastAsia="宋体"/>
              </w:rPr>
            </w:pPr>
            <w:r>
              <w:rPr>
                <w:rFonts w:ascii="宋体" w:hAnsi="宋体" w:eastAsia="宋体"/>
              </w:rPr>
              <w:t>产出指标</w:t>
            </w:r>
          </w:p>
        </w:tc>
        <w:tc>
          <w:tcPr>
            <w:tcW w:w="1614" w:type="dxa"/>
            <w:gridSpan w:val="2"/>
            <w:noWrap w:val="0"/>
            <w:vAlign w:val="center"/>
          </w:tcPr>
          <w:p w14:paraId="7E526777">
            <w:pPr>
              <w:pStyle w:val="13"/>
            </w:pPr>
            <w:r>
              <w:t>数量指标</w:t>
            </w:r>
          </w:p>
        </w:tc>
        <w:tc>
          <w:tcPr>
            <w:tcW w:w="1327" w:type="dxa"/>
            <w:noWrap w:val="0"/>
            <w:vAlign w:val="center"/>
          </w:tcPr>
          <w:p w14:paraId="4B183F6B">
            <w:pPr>
              <w:pStyle w:val="13"/>
            </w:pPr>
            <w:r>
              <w:t>房屋租赁数量</w:t>
            </w:r>
          </w:p>
        </w:tc>
        <w:tc>
          <w:tcPr>
            <w:tcW w:w="3437" w:type="dxa"/>
            <w:gridSpan w:val="3"/>
            <w:noWrap w:val="0"/>
            <w:vAlign w:val="center"/>
          </w:tcPr>
          <w:p w14:paraId="61D19EB0">
            <w:pPr>
              <w:pStyle w:val="13"/>
            </w:pPr>
            <w:r>
              <w:rPr>
                <w:rFonts w:hint="eastAsia"/>
              </w:rPr>
              <w:t>保障</w:t>
            </w:r>
            <w:r>
              <w:t>房屋租赁</w:t>
            </w:r>
            <w:r>
              <w:rPr>
                <w:rFonts w:hint="eastAsia"/>
              </w:rPr>
              <w:t>数量质量，各项指标达标</w:t>
            </w:r>
          </w:p>
        </w:tc>
        <w:tc>
          <w:tcPr>
            <w:tcW w:w="1276" w:type="dxa"/>
            <w:gridSpan w:val="2"/>
            <w:noWrap w:val="0"/>
            <w:vAlign w:val="center"/>
          </w:tcPr>
          <w:p w14:paraId="50571C07">
            <w:pPr>
              <w:pStyle w:val="13"/>
            </w:pPr>
            <w:r>
              <w:t>≤1</w:t>
            </w:r>
          </w:p>
        </w:tc>
        <w:tc>
          <w:tcPr>
            <w:tcW w:w="4678" w:type="dxa"/>
            <w:gridSpan w:val="3"/>
            <w:noWrap w:val="0"/>
            <w:vAlign w:val="center"/>
          </w:tcPr>
          <w:p w14:paraId="1FA73814">
            <w:pPr>
              <w:pStyle w:val="13"/>
            </w:pPr>
            <w:r>
              <w:t>租赁协议</w:t>
            </w:r>
          </w:p>
        </w:tc>
      </w:tr>
      <w:tr w14:paraId="2C5BE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93C511F">
            <w:pPr>
              <w:jc w:val="left"/>
              <w:rPr>
                <w:rFonts w:ascii="宋体" w:hAnsi="宋体" w:eastAsia="宋体"/>
              </w:rPr>
            </w:pPr>
          </w:p>
        </w:tc>
        <w:tc>
          <w:tcPr>
            <w:tcW w:w="1614" w:type="dxa"/>
            <w:gridSpan w:val="2"/>
            <w:noWrap w:val="0"/>
            <w:vAlign w:val="center"/>
          </w:tcPr>
          <w:p w14:paraId="6E60D529">
            <w:pPr>
              <w:pStyle w:val="13"/>
            </w:pPr>
            <w:r>
              <w:t>质量指标</w:t>
            </w:r>
          </w:p>
        </w:tc>
        <w:tc>
          <w:tcPr>
            <w:tcW w:w="1327" w:type="dxa"/>
            <w:noWrap w:val="0"/>
            <w:vAlign w:val="center"/>
          </w:tcPr>
          <w:p w14:paraId="0953CAEE">
            <w:pPr>
              <w:pStyle w:val="13"/>
            </w:pPr>
            <w:r>
              <w:t>保障工作质量</w:t>
            </w:r>
          </w:p>
        </w:tc>
        <w:tc>
          <w:tcPr>
            <w:tcW w:w="3437" w:type="dxa"/>
            <w:gridSpan w:val="3"/>
            <w:noWrap w:val="0"/>
            <w:vAlign w:val="center"/>
          </w:tcPr>
          <w:p w14:paraId="03630ECD">
            <w:pPr>
              <w:pStyle w:val="13"/>
            </w:pPr>
            <w:r>
              <w:t>保障工作质量</w:t>
            </w:r>
          </w:p>
        </w:tc>
        <w:tc>
          <w:tcPr>
            <w:tcW w:w="1276" w:type="dxa"/>
            <w:gridSpan w:val="2"/>
            <w:noWrap w:val="0"/>
            <w:vAlign w:val="center"/>
          </w:tcPr>
          <w:p w14:paraId="3F0919D4">
            <w:pPr>
              <w:pStyle w:val="13"/>
            </w:pPr>
            <w:r>
              <w:rPr>
                <w:rFonts w:hint="eastAsia"/>
              </w:rPr>
              <w:t>100%</w:t>
            </w:r>
          </w:p>
        </w:tc>
        <w:tc>
          <w:tcPr>
            <w:tcW w:w="4678" w:type="dxa"/>
            <w:gridSpan w:val="3"/>
            <w:noWrap w:val="0"/>
            <w:vAlign w:val="center"/>
          </w:tcPr>
          <w:p w14:paraId="1EE36B96">
            <w:pPr>
              <w:pStyle w:val="13"/>
            </w:pPr>
            <w:r>
              <w:t>租赁协议</w:t>
            </w:r>
          </w:p>
        </w:tc>
      </w:tr>
      <w:tr w14:paraId="5CE50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B8D00AC">
            <w:pPr>
              <w:jc w:val="left"/>
              <w:rPr>
                <w:rFonts w:ascii="宋体" w:hAnsi="宋体" w:eastAsia="宋体"/>
              </w:rPr>
            </w:pPr>
          </w:p>
        </w:tc>
        <w:tc>
          <w:tcPr>
            <w:tcW w:w="1614" w:type="dxa"/>
            <w:gridSpan w:val="2"/>
            <w:noWrap w:val="0"/>
            <w:vAlign w:val="center"/>
          </w:tcPr>
          <w:p w14:paraId="5B65EC25">
            <w:pPr>
              <w:pStyle w:val="13"/>
            </w:pPr>
            <w:r>
              <w:t>时效指标</w:t>
            </w:r>
          </w:p>
        </w:tc>
        <w:tc>
          <w:tcPr>
            <w:tcW w:w="1327" w:type="dxa"/>
            <w:noWrap w:val="0"/>
            <w:vAlign w:val="center"/>
          </w:tcPr>
          <w:p w14:paraId="66555162">
            <w:pPr>
              <w:pStyle w:val="13"/>
            </w:pPr>
            <w:r>
              <w:t>完成及时性</w:t>
            </w:r>
          </w:p>
        </w:tc>
        <w:tc>
          <w:tcPr>
            <w:tcW w:w="3437" w:type="dxa"/>
            <w:gridSpan w:val="3"/>
            <w:noWrap w:val="0"/>
            <w:vAlign w:val="center"/>
          </w:tcPr>
          <w:p w14:paraId="68D66912">
            <w:pPr>
              <w:pStyle w:val="13"/>
            </w:pPr>
            <w:r>
              <w:rPr>
                <w:rFonts w:hint="eastAsia"/>
              </w:rPr>
              <w:t>年度预算内完成</w:t>
            </w:r>
          </w:p>
        </w:tc>
        <w:tc>
          <w:tcPr>
            <w:tcW w:w="1276" w:type="dxa"/>
            <w:gridSpan w:val="2"/>
            <w:noWrap w:val="0"/>
            <w:vAlign w:val="center"/>
          </w:tcPr>
          <w:p w14:paraId="5D17256C">
            <w:pPr>
              <w:pStyle w:val="13"/>
            </w:pPr>
            <w:r>
              <w:t>≤</w:t>
            </w:r>
            <w:r>
              <w:rPr>
                <w:rFonts w:hint="eastAsia"/>
              </w:rPr>
              <w:t>1年</w:t>
            </w:r>
          </w:p>
        </w:tc>
        <w:tc>
          <w:tcPr>
            <w:tcW w:w="4678" w:type="dxa"/>
            <w:gridSpan w:val="3"/>
            <w:noWrap w:val="0"/>
            <w:vAlign w:val="center"/>
          </w:tcPr>
          <w:p w14:paraId="161D7194">
            <w:pPr>
              <w:pStyle w:val="13"/>
            </w:pPr>
            <w:r>
              <w:t>租赁协议</w:t>
            </w:r>
          </w:p>
        </w:tc>
      </w:tr>
      <w:tr w14:paraId="3D61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0818E6A">
            <w:pPr>
              <w:jc w:val="left"/>
              <w:rPr>
                <w:rFonts w:ascii="宋体" w:hAnsi="宋体" w:eastAsia="宋体"/>
              </w:rPr>
            </w:pPr>
          </w:p>
        </w:tc>
        <w:tc>
          <w:tcPr>
            <w:tcW w:w="1614" w:type="dxa"/>
            <w:gridSpan w:val="2"/>
            <w:noWrap w:val="0"/>
            <w:vAlign w:val="center"/>
          </w:tcPr>
          <w:p w14:paraId="2E661D1C">
            <w:pPr>
              <w:pStyle w:val="13"/>
            </w:pPr>
            <w:r>
              <w:t>成本指标</w:t>
            </w:r>
          </w:p>
        </w:tc>
        <w:tc>
          <w:tcPr>
            <w:tcW w:w="1327" w:type="dxa"/>
            <w:noWrap w:val="0"/>
            <w:vAlign w:val="center"/>
          </w:tcPr>
          <w:p w14:paraId="36E98F68">
            <w:pPr>
              <w:pStyle w:val="13"/>
            </w:pPr>
            <w:r>
              <w:rPr>
                <w:rFonts w:hint="eastAsia"/>
              </w:rPr>
              <w:t>资金成本</w:t>
            </w:r>
          </w:p>
        </w:tc>
        <w:tc>
          <w:tcPr>
            <w:tcW w:w="3437" w:type="dxa"/>
            <w:gridSpan w:val="3"/>
            <w:noWrap w:val="0"/>
            <w:vAlign w:val="center"/>
          </w:tcPr>
          <w:p w14:paraId="056DCC16">
            <w:pPr>
              <w:pStyle w:val="13"/>
            </w:pPr>
            <w:r>
              <w:rPr>
                <w:rFonts w:hint="eastAsia"/>
              </w:rPr>
              <w:t>预算内压低成本，提高教育回报</w:t>
            </w:r>
          </w:p>
        </w:tc>
        <w:tc>
          <w:tcPr>
            <w:tcW w:w="1276" w:type="dxa"/>
            <w:gridSpan w:val="2"/>
            <w:noWrap w:val="0"/>
            <w:vAlign w:val="center"/>
          </w:tcPr>
          <w:p w14:paraId="2101B3D1">
            <w:pPr>
              <w:pStyle w:val="13"/>
            </w:pPr>
            <w:r>
              <w:t>≤</w:t>
            </w:r>
            <w:r>
              <w:rPr>
                <w:rFonts w:hint="eastAsia"/>
              </w:rPr>
              <w:t>152.9万元</w:t>
            </w:r>
          </w:p>
        </w:tc>
        <w:tc>
          <w:tcPr>
            <w:tcW w:w="4678" w:type="dxa"/>
            <w:gridSpan w:val="3"/>
            <w:noWrap w:val="0"/>
            <w:vAlign w:val="center"/>
          </w:tcPr>
          <w:p w14:paraId="2D392399">
            <w:pPr>
              <w:pStyle w:val="13"/>
            </w:pPr>
            <w:r>
              <w:t>租赁协议</w:t>
            </w:r>
          </w:p>
        </w:tc>
      </w:tr>
      <w:tr w14:paraId="5491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1A91721">
            <w:pPr>
              <w:pStyle w:val="12"/>
              <w:rPr>
                <w:rFonts w:ascii="宋体" w:hAnsi="宋体" w:eastAsia="宋体"/>
              </w:rPr>
            </w:pPr>
            <w:r>
              <w:rPr>
                <w:rFonts w:ascii="宋体" w:hAnsi="宋体" w:eastAsia="宋体"/>
              </w:rPr>
              <w:t>效益指标</w:t>
            </w:r>
          </w:p>
        </w:tc>
        <w:tc>
          <w:tcPr>
            <w:tcW w:w="1614" w:type="dxa"/>
            <w:gridSpan w:val="2"/>
            <w:noWrap w:val="0"/>
            <w:vAlign w:val="center"/>
          </w:tcPr>
          <w:p w14:paraId="65687A67">
            <w:pPr>
              <w:pStyle w:val="13"/>
            </w:pPr>
            <w:r>
              <w:t>社会效益指标</w:t>
            </w:r>
          </w:p>
        </w:tc>
        <w:tc>
          <w:tcPr>
            <w:tcW w:w="1327" w:type="dxa"/>
            <w:noWrap w:val="0"/>
            <w:vAlign w:val="center"/>
          </w:tcPr>
          <w:p w14:paraId="1EF8DA3E">
            <w:pPr>
              <w:pStyle w:val="13"/>
              <w:rPr>
                <w:highlight w:val="yellow"/>
              </w:rPr>
            </w:pPr>
            <w:r>
              <w:t>提供优质服务</w:t>
            </w:r>
          </w:p>
        </w:tc>
        <w:tc>
          <w:tcPr>
            <w:tcW w:w="3437" w:type="dxa"/>
            <w:gridSpan w:val="3"/>
            <w:noWrap w:val="0"/>
            <w:vAlign w:val="center"/>
          </w:tcPr>
          <w:p w14:paraId="6DCFBF81">
            <w:pPr>
              <w:pStyle w:val="13"/>
              <w:rPr>
                <w:highlight w:val="yellow"/>
              </w:rPr>
            </w:pPr>
            <w:r>
              <w:t>提供各项优质服务</w:t>
            </w:r>
            <w:r>
              <w:rPr>
                <w:rFonts w:hint="eastAsia"/>
              </w:rPr>
              <w:t>，提高社会关注度</w:t>
            </w:r>
          </w:p>
        </w:tc>
        <w:tc>
          <w:tcPr>
            <w:tcW w:w="1276" w:type="dxa"/>
            <w:gridSpan w:val="2"/>
            <w:noWrap w:val="0"/>
            <w:vAlign w:val="center"/>
          </w:tcPr>
          <w:p w14:paraId="603F11E7">
            <w:pPr>
              <w:pStyle w:val="13"/>
              <w:rPr>
                <w:highlight w:val="yellow"/>
              </w:rPr>
            </w:pPr>
            <w:r>
              <w:t>≥95</w:t>
            </w:r>
            <w:r>
              <w:rPr>
                <w:rFonts w:hint="eastAsia"/>
              </w:rPr>
              <w:t>%</w:t>
            </w:r>
          </w:p>
        </w:tc>
        <w:tc>
          <w:tcPr>
            <w:tcW w:w="4678" w:type="dxa"/>
            <w:gridSpan w:val="3"/>
            <w:noWrap w:val="0"/>
            <w:vAlign w:val="center"/>
          </w:tcPr>
          <w:p w14:paraId="5A4D8095">
            <w:pPr>
              <w:pStyle w:val="13"/>
            </w:pPr>
            <w:r>
              <w:t>租赁协议</w:t>
            </w:r>
          </w:p>
        </w:tc>
      </w:tr>
      <w:tr w14:paraId="71C5E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488F88E">
            <w:pPr>
              <w:pStyle w:val="12"/>
              <w:rPr>
                <w:rFonts w:ascii="宋体" w:hAnsi="宋体" w:eastAsia="宋体"/>
              </w:rPr>
            </w:pPr>
            <w:r>
              <w:rPr>
                <w:rFonts w:ascii="宋体" w:hAnsi="宋体" w:eastAsia="宋体"/>
              </w:rPr>
              <w:t>满意度指标</w:t>
            </w:r>
          </w:p>
        </w:tc>
        <w:tc>
          <w:tcPr>
            <w:tcW w:w="1614" w:type="dxa"/>
            <w:gridSpan w:val="2"/>
            <w:noWrap w:val="0"/>
            <w:vAlign w:val="center"/>
          </w:tcPr>
          <w:p w14:paraId="052DAC85">
            <w:pPr>
              <w:pStyle w:val="13"/>
            </w:pPr>
            <w:r>
              <w:t>服务对象满意度指标</w:t>
            </w:r>
          </w:p>
        </w:tc>
        <w:tc>
          <w:tcPr>
            <w:tcW w:w="1327" w:type="dxa"/>
            <w:noWrap w:val="0"/>
            <w:vAlign w:val="center"/>
          </w:tcPr>
          <w:p w14:paraId="6371001A">
            <w:pPr>
              <w:pStyle w:val="13"/>
            </w:pPr>
            <w:r>
              <w:t>提高公众满意度</w:t>
            </w:r>
          </w:p>
        </w:tc>
        <w:tc>
          <w:tcPr>
            <w:tcW w:w="3437" w:type="dxa"/>
            <w:gridSpan w:val="3"/>
            <w:noWrap w:val="0"/>
            <w:vAlign w:val="center"/>
          </w:tcPr>
          <w:p w14:paraId="084022AF">
            <w:pPr>
              <w:pStyle w:val="13"/>
            </w:pPr>
            <w:r>
              <w:t>提高公众</w:t>
            </w:r>
            <w:r>
              <w:rPr>
                <w:rFonts w:hint="eastAsia"/>
              </w:rPr>
              <w:t>对教育投入</w:t>
            </w:r>
            <w:r>
              <w:t>满意度</w:t>
            </w:r>
          </w:p>
        </w:tc>
        <w:tc>
          <w:tcPr>
            <w:tcW w:w="1276" w:type="dxa"/>
            <w:gridSpan w:val="2"/>
            <w:noWrap w:val="0"/>
            <w:vAlign w:val="center"/>
          </w:tcPr>
          <w:p w14:paraId="1AC917ED">
            <w:pPr>
              <w:pStyle w:val="13"/>
            </w:pPr>
            <w:r>
              <w:t>≥95</w:t>
            </w:r>
            <w:r>
              <w:rPr>
                <w:rFonts w:hint="eastAsia"/>
              </w:rPr>
              <w:t>%</w:t>
            </w:r>
          </w:p>
        </w:tc>
        <w:tc>
          <w:tcPr>
            <w:tcW w:w="4678" w:type="dxa"/>
            <w:gridSpan w:val="3"/>
            <w:noWrap w:val="0"/>
            <w:vAlign w:val="center"/>
          </w:tcPr>
          <w:p w14:paraId="5AEDDE6F">
            <w:pPr>
              <w:pStyle w:val="13"/>
            </w:pPr>
            <w:r>
              <w:t>租赁协议</w:t>
            </w:r>
          </w:p>
        </w:tc>
      </w:tr>
    </w:tbl>
    <w:p w14:paraId="5F29A854">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7EA4C687">
      <w:pPr>
        <w:jc w:val="center"/>
        <w:rPr>
          <w:rFonts w:ascii="宋体" w:hAnsi="宋体" w:eastAsia="宋体"/>
        </w:rPr>
      </w:pPr>
      <w:r>
        <w:rPr>
          <w:rFonts w:ascii="宋体" w:hAnsi="宋体" w:eastAsia="宋体" w:cs="方正仿宋_GBK"/>
          <w:color w:val="000000"/>
          <w:sz w:val="28"/>
        </w:rPr>
        <w:t xml:space="preserve"> </w:t>
      </w:r>
    </w:p>
    <w:p w14:paraId="4F07834C">
      <w:pPr>
        <w:pStyle w:val="2"/>
      </w:pPr>
      <w:bookmarkStart w:id="26" w:name="_Toc160542878"/>
      <w:bookmarkStart w:id="27" w:name="_Toc_4_4_0000000009"/>
      <w:r>
        <w:t>6.教育局高中免学费资金绩效目标表</w:t>
      </w:r>
      <w:bookmarkEnd w:id="26"/>
      <w:bookmarkEnd w:id="2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0A556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6CA953B8">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2B7D3207">
            <w:pPr>
              <w:pStyle w:val="14"/>
              <w:ind w:firstLine="2730" w:firstLineChars="1300"/>
              <w:jc w:val="left"/>
              <w:rPr>
                <w:rFonts w:ascii="宋体" w:hAnsi="宋体" w:eastAsia="宋体"/>
              </w:rPr>
            </w:pPr>
            <w:r>
              <w:rPr>
                <w:rFonts w:ascii="宋体" w:hAnsi="宋体" w:eastAsia="宋体"/>
              </w:rPr>
              <w:t>单位：万元</w:t>
            </w:r>
          </w:p>
        </w:tc>
      </w:tr>
      <w:tr w14:paraId="76FE7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365878A">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9E22AEE">
            <w:pPr>
              <w:pStyle w:val="13"/>
            </w:pPr>
            <w:r>
              <w:t>13020924P001065100018</w:t>
            </w:r>
          </w:p>
        </w:tc>
        <w:tc>
          <w:tcPr>
            <w:tcW w:w="1843" w:type="dxa"/>
            <w:noWrap w:val="0"/>
            <w:vAlign w:val="center"/>
          </w:tcPr>
          <w:p w14:paraId="12F36F37">
            <w:pPr>
              <w:pStyle w:val="11"/>
              <w:rPr>
                <w:rFonts w:ascii="宋体" w:hAnsi="宋体" w:eastAsia="宋体"/>
              </w:rPr>
            </w:pPr>
            <w:r>
              <w:rPr>
                <w:rFonts w:ascii="宋体" w:hAnsi="宋体" w:eastAsia="宋体"/>
              </w:rPr>
              <w:t>项目名称</w:t>
            </w:r>
          </w:p>
        </w:tc>
        <w:tc>
          <w:tcPr>
            <w:tcW w:w="7513" w:type="dxa"/>
            <w:gridSpan w:val="6"/>
            <w:noWrap w:val="0"/>
            <w:vAlign w:val="center"/>
          </w:tcPr>
          <w:p w14:paraId="61F9EFFF">
            <w:pPr>
              <w:pStyle w:val="13"/>
            </w:pPr>
            <w:r>
              <w:t>教育局高中免学费资金</w:t>
            </w:r>
          </w:p>
        </w:tc>
      </w:tr>
      <w:tr w14:paraId="7CD85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9FACE01">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332AD7A3">
            <w:pPr>
              <w:pStyle w:val="11"/>
              <w:rPr>
                <w:rFonts w:ascii="宋体" w:hAnsi="宋体" w:eastAsia="宋体"/>
              </w:rPr>
            </w:pPr>
            <w:r>
              <w:rPr>
                <w:rFonts w:ascii="宋体" w:hAnsi="宋体" w:eastAsia="宋体"/>
              </w:rPr>
              <w:t>预算数</w:t>
            </w:r>
          </w:p>
        </w:tc>
        <w:tc>
          <w:tcPr>
            <w:tcW w:w="1417" w:type="dxa"/>
            <w:gridSpan w:val="3"/>
            <w:noWrap w:val="0"/>
            <w:vAlign w:val="center"/>
          </w:tcPr>
          <w:p w14:paraId="748C12D5">
            <w:pPr>
              <w:pStyle w:val="13"/>
            </w:pPr>
            <w:r>
              <w:rPr>
                <w:rFonts w:hint="eastAsia"/>
              </w:rPr>
              <w:t>7</w:t>
            </w:r>
          </w:p>
        </w:tc>
        <w:tc>
          <w:tcPr>
            <w:tcW w:w="1843" w:type="dxa"/>
            <w:noWrap w:val="0"/>
            <w:vAlign w:val="center"/>
          </w:tcPr>
          <w:p w14:paraId="4AD77B34">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7451EDFE">
            <w:pPr>
              <w:pStyle w:val="13"/>
            </w:pPr>
            <w:r>
              <w:rPr>
                <w:rFonts w:hint="eastAsia"/>
              </w:rPr>
              <w:t>7</w:t>
            </w:r>
          </w:p>
        </w:tc>
        <w:tc>
          <w:tcPr>
            <w:tcW w:w="1560" w:type="dxa"/>
            <w:gridSpan w:val="3"/>
            <w:noWrap w:val="0"/>
            <w:vAlign w:val="center"/>
          </w:tcPr>
          <w:p w14:paraId="37F46629">
            <w:pPr>
              <w:pStyle w:val="11"/>
              <w:rPr>
                <w:rFonts w:ascii="宋体" w:hAnsi="宋体" w:eastAsia="宋体"/>
              </w:rPr>
            </w:pPr>
            <w:r>
              <w:rPr>
                <w:rFonts w:ascii="宋体" w:hAnsi="宋体" w:eastAsia="宋体"/>
              </w:rPr>
              <w:t>其他资金</w:t>
            </w:r>
          </w:p>
        </w:tc>
        <w:tc>
          <w:tcPr>
            <w:tcW w:w="3827" w:type="dxa"/>
            <w:noWrap w:val="0"/>
            <w:vAlign w:val="center"/>
          </w:tcPr>
          <w:p w14:paraId="4723509F">
            <w:pPr>
              <w:pStyle w:val="13"/>
            </w:pPr>
            <w:r>
              <w:t xml:space="preserve"> </w:t>
            </w:r>
          </w:p>
        </w:tc>
      </w:tr>
      <w:tr w14:paraId="516FB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0514F82D">
            <w:pPr>
              <w:jc w:val="left"/>
              <w:rPr>
                <w:rFonts w:ascii="宋体" w:hAnsi="宋体" w:eastAsia="宋体"/>
              </w:rPr>
            </w:pPr>
          </w:p>
        </w:tc>
        <w:tc>
          <w:tcPr>
            <w:tcW w:w="12332" w:type="dxa"/>
            <w:gridSpan w:val="11"/>
            <w:noWrap w:val="0"/>
            <w:vAlign w:val="center"/>
          </w:tcPr>
          <w:p w14:paraId="3B549F4B">
            <w:pPr>
              <w:pStyle w:val="13"/>
            </w:pPr>
            <w:r>
              <w:t>完成学生资助</w:t>
            </w:r>
          </w:p>
        </w:tc>
      </w:tr>
      <w:tr w14:paraId="405E9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EFF0B49">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38300D0F">
            <w:pPr>
              <w:pStyle w:val="11"/>
              <w:rPr>
                <w:rFonts w:ascii="宋体" w:hAnsi="宋体" w:eastAsia="宋体"/>
              </w:rPr>
            </w:pPr>
            <w:r>
              <w:rPr>
                <w:rFonts w:ascii="宋体" w:hAnsi="宋体" w:eastAsia="宋体"/>
              </w:rPr>
              <w:t>3月底</w:t>
            </w:r>
          </w:p>
        </w:tc>
        <w:tc>
          <w:tcPr>
            <w:tcW w:w="1843" w:type="dxa"/>
            <w:noWrap w:val="0"/>
            <w:vAlign w:val="center"/>
          </w:tcPr>
          <w:p w14:paraId="7370C940">
            <w:pPr>
              <w:pStyle w:val="11"/>
              <w:rPr>
                <w:rFonts w:ascii="宋体" w:hAnsi="宋体" w:eastAsia="宋体"/>
              </w:rPr>
            </w:pPr>
            <w:r>
              <w:rPr>
                <w:rFonts w:ascii="宋体" w:hAnsi="宋体" w:eastAsia="宋体"/>
              </w:rPr>
              <w:t>6月底</w:t>
            </w:r>
          </w:p>
        </w:tc>
        <w:tc>
          <w:tcPr>
            <w:tcW w:w="2126" w:type="dxa"/>
            <w:gridSpan w:val="2"/>
            <w:noWrap w:val="0"/>
            <w:vAlign w:val="center"/>
          </w:tcPr>
          <w:p w14:paraId="10AA8AAF">
            <w:pPr>
              <w:pStyle w:val="11"/>
              <w:rPr>
                <w:rFonts w:ascii="宋体" w:hAnsi="宋体" w:eastAsia="宋体"/>
              </w:rPr>
            </w:pPr>
            <w:r>
              <w:rPr>
                <w:rFonts w:ascii="宋体" w:hAnsi="宋体" w:eastAsia="宋体"/>
              </w:rPr>
              <w:t>10月底</w:t>
            </w:r>
          </w:p>
        </w:tc>
        <w:tc>
          <w:tcPr>
            <w:tcW w:w="5387" w:type="dxa"/>
            <w:gridSpan w:val="4"/>
            <w:noWrap w:val="0"/>
            <w:vAlign w:val="center"/>
          </w:tcPr>
          <w:p w14:paraId="3B9136AC">
            <w:pPr>
              <w:pStyle w:val="11"/>
              <w:rPr>
                <w:rFonts w:ascii="宋体" w:hAnsi="宋体" w:eastAsia="宋体"/>
              </w:rPr>
            </w:pPr>
            <w:r>
              <w:rPr>
                <w:rFonts w:ascii="宋体" w:hAnsi="宋体" w:eastAsia="宋体"/>
              </w:rPr>
              <w:t>12月底</w:t>
            </w:r>
          </w:p>
        </w:tc>
      </w:tr>
      <w:tr w14:paraId="342B3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78E73CF">
            <w:pPr>
              <w:jc w:val="left"/>
              <w:rPr>
                <w:rFonts w:ascii="宋体" w:hAnsi="宋体" w:eastAsia="宋体"/>
              </w:rPr>
            </w:pPr>
          </w:p>
        </w:tc>
        <w:tc>
          <w:tcPr>
            <w:tcW w:w="2976" w:type="dxa"/>
            <w:gridSpan w:val="4"/>
            <w:noWrap w:val="0"/>
            <w:vAlign w:val="center"/>
          </w:tcPr>
          <w:p w14:paraId="01E7E119">
            <w:pPr>
              <w:pStyle w:val="12"/>
              <w:rPr>
                <w:rFonts w:ascii="宋体" w:hAnsi="宋体" w:eastAsia="宋体"/>
              </w:rPr>
            </w:pPr>
            <w:r>
              <w:rPr>
                <w:rFonts w:ascii="宋体" w:hAnsi="宋体" w:eastAsia="宋体"/>
              </w:rPr>
              <w:t>25%</w:t>
            </w:r>
          </w:p>
        </w:tc>
        <w:tc>
          <w:tcPr>
            <w:tcW w:w="1843" w:type="dxa"/>
            <w:noWrap w:val="0"/>
            <w:vAlign w:val="center"/>
          </w:tcPr>
          <w:p w14:paraId="0CDAC3F3">
            <w:pPr>
              <w:pStyle w:val="12"/>
              <w:rPr>
                <w:rFonts w:ascii="宋体" w:hAnsi="宋体" w:eastAsia="宋体"/>
              </w:rPr>
            </w:pPr>
            <w:r>
              <w:rPr>
                <w:rFonts w:ascii="宋体" w:hAnsi="宋体" w:eastAsia="宋体"/>
              </w:rPr>
              <w:t>50%</w:t>
            </w:r>
          </w:p>
        </w:tc>
        <w:tc>
          <w:tcPr>
            <w:tcW w:w="2126" w:type="dxa"/>
            <w:gridSpan w:val="2"/>
            <w:noWrap w:val="0"/>
            <w:vAlign w:val="center"/>
          </w:tcPr>
          <w:p w14:paraId="02A2B00E">
            <w:pPr>
              <w:pStyle w:val="12"/>
              <w:rPr>
                <w:rFonts w:ascii="宋体" w:hAnsi="宋体" w:eastAsia="宋体"/>
              </w:rPr>
            </w:pPr>
            <w:r>
              <w:rPr>
                <w:rFonts w:ascii="宋体" w:hAnsi="宋体" w:eastAsia="宋体"/>
              </w:rPr>
              <w:t>75%</w:t>
            </w:r>
          </w:p>
        </w:tc>
        <w:tc>
          <w:tcPr>
            <w:tcW w:w="5387" w:type="dxa"/>
            <w:gridSpan w:val="4"/>
            <w:noWrap w:val="0"/>
            <w:vAlign w:val="center"/>
          </w:tcPr>
          <w:p w14:paraId="458B5316">
            <w:pPr>
              <w:pStyle w:val="12"/>
              <w:rPr>
                <w:rFonts w:ascii="宋体" w:hAnsi="宋体" w:eastAsia="宋体"/>
              </w:rPr>
            </w:pPr>
            <w:r>
              <w:rPr>
                <w:rFonts w:ascii="宋体" w:hAnsi="宋体" w:eastAsia="宋体"/>
              </w:rPr>
              <w:t>100%</w:t>
            </w:r>
          </w:p>
        </w:tc>
      </w:tr>
      <w:tr w14:paraId="59358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DBBB8A6">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73C8908">
            <w:pPr>
              <w:pStyle w:val="13"/>
              <w:numPr>
                <w:ilvl w:val="0"/>
                <w:numId w:val="2"/>
              </w:numPr>
            </w:pPr>
            <w:r>
              <w:rPr>
                <w:rFonts w:hint="eastAsia"/>
              </w:rPr>
              <w:t>资助学生，降低学生学习成本。</w:t>
            </w:r>
          </w:p>
          <w:p w14:paraId="172471A0">
            <w:pPr>
              <w:pStyle w:val="13"/>
            </w:pPr>
            <w:r>
              <w:rPr>
                <w:rFonts w:hint="eastAsia"/>
              </w:rPr>
              <w:t>2. 减轻家长教育投入。</w:t>
            </w:r>
          </w:p>
        </w:tc>
      </w:tr>
      <w:tr w14:paraId="5E94E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27EB7EF0">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7AFF04E0">
            <w:pPr>
              <w:pStyle w:val="11"/>
              <w:jc w:val="left"/>
              <w:rPr>
                <w:rFonts w:ascii="宋体" w:hAnsi="宋体" w:eastAsia="宋体"/>
              </w:rPr>
            </w:pPr>
            <w:r>
              <w:rPr>
                <w:rFonts w:ascii="宋体" w:hAnsi="宋体" w:eastAsia="宋体"/>
              </w:rPr>
              <w:t>二级指标</w:t>
            </w:r>
          </w:p>
        </w:tc>
        <w:tc>
          <w:tcPr>
            <w:tcW w:w="1327" w:type="dxa"/>
            <w:noWrap w:val="0"/>
            <w:vAlign w:val="center"/>
          </w:tcPr>
          <w:p w14:paraId="6093ACE0">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5E672E8F">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315ACF40">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05D40848">
            <w:pPr>
              <w:pStyle w:val="11"/>
              <w:jc w:val="left"/>
              <w:rPr>
                <w:rFonts w:ascii="宋体" w:hAnsi="宋体" w:eastAsia="宋体"/>
              </w:rPr>
            </w:pPr>
            <w:r>
              <w:rPr>
                <w:rFonts w:ascii="宋体" w:hAnsi="宋体" w:eastAsia="宋体"/>
              </w:rPr>
              <w:t>指标值确定依据</w:t>
            </w:r>
          </w:p>
        </w:tc>
      </w:tr>
      <w:tr w14:paraId="082B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BFA52A4">
            <w:pPr>
              <w:pStyle w:val="12"/>
              <w:rPr>
                <w:rFonts w:ascii="宋体" w:hAnsi="宋体" w:eastAsia="宋体"/>
              </w:rPr>
            </w:pPr>
            <w:r>
              <w:rPr>
                <w:rFonts w:ascii="宋体" w:hAnsi="宋体" w:eastAsia="宋体"/>
              </w:rPr>
              <w:t>产出指标</w:t>
            </w:r>
          </w:p>
        </w:tc>
        <w:tc>
          <w:tcPr>
            <w:tcW w:w="1614" w:type="dxa"/>
            <w:gridSpan w:val="2"/>
            <w:noWrap w:val="0"/>
            <w:vAlign w:val="center"/>
          </w:tcPr>
          <w:p w14:paraId="1100D5B5">
            <w:pPr>
              <w:pStyle w:val="13"/>
            </w:pPr>
            <w:r>
              <w:t>数量指标</w:t>
            </w:r>
          </w:p>
        </w:tc>
        <w:tc>
          <w:tcPr>
            <w:tcW w:w="1327" w:type="dxa"/>
            <w:noWrap w:val="0"/>
            <w:vAlign w:val="center"/>
          </w:tcPr>
          <w:p w14:paraId="1C5F9BCD">
            <w:pPr>
              <w:pStyle w:val="13"/>
            </w:pPr>
            <w:r>
              <w:t>资助学生数量</w:t>
            </w:r>
          </w:p>
        </w:tc>
        <w:tc>
          <w:tcPr>
            <w:tcW w:w="3437" w:type="dxa"/>
            <w:gridSpan w:val="3"/>
            <w:noWrap w:val="0"/>
            <w:vAlign w:val="center"/>
          </w:tcPr>
          <w:p w14:paraId="05C6EF55">
            <w:pPr>
              <w:pStyle w:val="13"/>
            </w:pPr>
            <w:r>
              <w:t>实际资助学生数量</w:t>
            </w:r>
          </w:p>
        </w:tc>
        <w:tc>
          <w:tcPr>
            <w:tcW w:w="1276" w:type="dxa"/>
            <w:gridSpan w:val="2"/>
            <w:noWrap w:val="0"/>
            <w:vAlign w:val="center"/>
          </w:tcPr>
          <w:p w14:paraId="1E4D578F">
            <w:pPr>
              <w:pStyle w:val="13"/>
            </w:pPr>
            <w:r>
              <w:t>≥30</w:t>
            </w:r>
            <w:r>
              <w:rPr>
                <w:rFonts w:hint="eastAsia"/>
              </w:rPr>
              <w:t>人</w:t>
            </w:r>
          </w:p>
        </w:tc>
        <w:tc>
          <w:tcPr>
            <w:tcW w:w="4678" w:type="dxa"/>
            <w:gridSpan w:val="3"/>
            <w:noWrap w:val="0"/>
            <w:vAlign w:val="center"/>
          </w:tcPr>
          <w:p w14:paraId="2F677236">
            <w:pPr>
              <w:pStyle w:val="13"/>
            </w:pPr>
            <w:r>
              <w:rPr>
                <w:rFonts w:hint="eastAsia"/>
              </w:rPr>
              <w:t>资助文件</w:t>
            </w:r>
          </w:p>
        </w:tc>
      </w:tr>
      <w:tr w14:paraId="3CD03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2C56ED0">
            <w:pPr>
              <w:jc w:val="left"/>
              <w:rPr>
                <w:rFonts w:ascii="宋体" w:hAnsi="宋体" w:eastAsia="宋体"/>
              </w:rPr>
            </w:pPr>
          </w:p>
        </w:tc>
        <w:tc>
          <w:tcPr>
            <w:tcW w:w="1614" w:type="dxa"/>
            <w:gridSpan w:val="2"/>
            <w:noWrap w:val="0"/>
            <w:vAlign w:val="center"/>
          </w:tcPr>
          <w:p w14:paraId="03586F80">
            <w:pPr>
              <w:pStyle w:val="13"/>
            </w:pPr>
            <w:r>
              <w:t>质量指标</w:t>
            </w:r>
          </w:p>
        </w:tc>
        <w:tc>
          <w:tcPr>
            <w:tcW w:w="1327" w:type="dxa"/>
            <w:noWrap w:val="0"/>
            <w:vAlign w:val="center"/>
          </w:tcPr>
          <w:p w14:paraId="4E493382">
            <w:pPr>
              <w:pStyle w:val="13"/>
            </w:pPr>
            <w:r>
              <w:t>高质量完成资助工作</w:t>
            </w:r>
          </w:p>
        </w:tc>
        <w:tc>
          <w:tcPr>
            <w:tcW w:w="3437" w:type="dxa"/>
            <w:gridSpan w:val="3"/>
            <w:noWrap w:val="0"/>
            <w:vAlign w:val="center"/>
          </w:tcPr>
          <w:p w14:paraId="1F9AC898">
            <w:pPr>
              <w:pStyle w:val="13"/>
            </w:pPr>
            <w:r>
              <w:rPr>
                <w:rFonts w:hint="eastAsia"/>
              </w:rPr>
              <w:t>确保资助工作高质量推进</w:t>
            </w:r>
          </w:p>
        </w:tc>
        <w:tc>
          <w:tcPr>
            <w:tcW w:w="1276" w:type="dxa"/>
            <w:gridSpan w:val="2"/>
            <w:noWrap w:val="0"/>
            <w:vAlign w:val="center"/>
          </w:tcPr>
          <w:p w14:paraId="0AEE53E7">
            <w:pPr>
              <w:pStyle w:val="13"/>
            </w:pPr>
            <w:r>
              <w:rPr>
                <w:rFonts w:hint="eastAsia"/>
              </w:rPr>
              <w:t>100%</w:t>
            </w:r>
          </w:p>
        </w:tc>
        <w:tc>
          <w:tcPr>
            <w:tcW w:w="4678" w:type="dxa"/>
            <w:gridSpan w:val="3"/>
            <w:noWrap w:val="0"/>
            <w:vAlign w:val="center"/>
          </w:tcPr>
          <w:p w14:paraId="02B2AEDE">
            <w:pPr>
              <w:pStyle w:val="13"/>
            </w:pPr>
            <w:r>
              <w:rPr>
                <w:rFonts w:hint="eastAsia"/>
              </w:rPr>
              <w:t>资助文件</w:t>
            </w:r>
          </w:p>
        </w:tc>
      </w:tr>
      <w:tr w14:paraId="211ED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7352776">
            <w:pPr>
              <w:jc w:val="left"/>
              <w:rPr>
                <w:rFonts w:ascii="宋体" w:hAnsi="宋体" w:eastAsia="宋体"/>
              </w:rPr>
            </w:pPr>
          </w:p>
        </w:tc>
        <w:tc>
          <w:tcPr>
            <w:tcW w:w="1614" w:type="dxa"/>
            <w:gridSpan w:val="2"/>
            <w:noWrap w:val="0"/>
            <w:vAlign w:val="center"/>
          </w:tcPr>
          <w:p w14:paraId="61CBF919">
            <w:pPr>
              <w:pStyle w:val="13"/>
            </w:pPr>
            <w:r>
              <w:t>时效指标</w:t>
            </w:r>
          </w:p>
        </w:tc>
        <w:tc>
          <w:tcPr>
            <w:tcW w:w="1327" w:type="dxa"/>
            <w:noWrap w:val="0"/>
            <w:vAlign w:val="center"/>
          </w:tcPr>
          <w:p w14:paraId="367BA827">
            <w:pPr>
              <w:pStyle w:val="13"/>
            </w:pPr>
            <w:r>
              <w:t>完成及时性</w:t>
            </w:r>
          </w:p>
        </w:tc>
        <w:tc>
          <w:tcPr>
            <w:tcW w:w="3437" w:type="dxa"/>
            <w:gridSpan w:val="3"/>
            <w:noWrap w:val="0"/>
            <w:vAlign w:val="center"/>
          </w:tcPr>
          <w:p w14:paraId="2C165E06">
            <w:pPr>
              <w:pStyle w:val="13"/>
            </w:pPr>
            <w:r>
              <w:rPr>
                <w:rFonts w:hint="eastAsia"/>
              </w:rPr>
              <w:t>年度预算内完成</w:t>
            </w:r>
          </w:p>
        </w:tc>
        <w:tc>
          <w:tcPr>
            <w:tcW w:w="1276" w:type="dxa"/>
            <w:gridSpan w:val="2"/>
            <w:noWrap w:val="0"/>
            <w:vAlign w:val="center"/>
          </w:tcPr>
          <w:p w14:paraId="4213673A">
            <w:pPr>
              <w:pStyle w:val="13"/>
            </w:pPr>
            <w:r>
              <w:rPr>
                <w:rFonts w:hint="eastAsia"/>
              </w:rPr>
              <w:t>≤1年</w:t>
            </w:r>
          </w:p>
        </w:tc>
        <w:tc>
          <w:tcPr>
            <w:tcW w:w="4678" w:type="dxa"/>
            <w:gridSpan w:val="3"/>
            <w:noWrap w:val="0"/>
            <w:vAlign w:val="center"/>
          </w:tcPr>
          <w:p w14:paraId="57062B2A">
            <w:pPr>
              <w:pStyle w:val="13"/>
            </w:pPr>
            <w:r>
              <w:rPr>
                <w:rFonts w:hint="eastAsia"/>
              </w:rPr>
              <w:t>资助文件</w:t>
            </w:r>
          </w:p>
        </w:tc>
      </w:tr>
      <w:tr w14:paraId="6402B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A49D228">
            <w:pPr>
              <w:jc w:val="left"/>
              <w:rPr>
                <w:rFonts w:ascii="宋体" w:hAnsi="宋体" w:eastAsia="宋体"/>
              </w:rPr>
            </w:pPr>
          </w:p>
        </w:tc>
        <w:tc>
          <w:tcPr>
            <w:tcW w:w="1614" w:type="dxa"/>
            <w:gridSpan w:val="2"/>
            <w:noWrap w:val="0"/>
            <w:vAlign w:val="center"/>
          </w:tcPr>
          <w:p w14:paraId="0BACDE55">
            <w:pPr>
              <w:pStyle w:val="13"/>
            </w:pPr>
            <w:r>
              <w:t>成本指标</w:t>
            </w:r>
          </w:p>
        </w:tc>
        <w:tc>
          <w:tcPr>
            <w:tcW w:w="1327" w:type="dxa"/>
            <w:noWrap w:val="0"/>
            <w:vAlign w:val="center"/>
          </w:tcPr>
          <w:p w14:paraId="3975BDA6">
            <w:pPr>
              <w:pStyle w:val="13"/>
            </w:pPr>
            <w:r>
              <w:t>根据实际情况完成</w:t>
            </w:r>
          </w:p>
        </w:tc>
        <w:tc>
          <w:tcPr>
            <w:tcW w:w="3437" w:type="dxa"/>
            <w:gridSpan w:val="3"/>
            <w:noWrap w:val="0"/>
            <w:vAlign w:val="center"/>
          </w:tcPr>
          <w:p w14:paraId="315A2D7C">
            <w:pPr>
              <w:pStyle w:val="13"/>
            </w:pPr>
            <w:r>
              <w:t>按实际情况下达</w:t>
            </w:r>
            <w:r>
              <w:rPr>
                <w:rFonts w:hint="eastAsia"/>
              </w:rPr>
              <w:t>资金额度</w:t>
            </w:r>
          </w:p>
        </w:tc>
        <w:tc>
          <w:tcPr>
            <w:tcW w:w="1276" w:type="dxa"/>
            <w:gridSpan w:val="2"/>
            <w:noWrap w:val="0"/>
            <w:vAlign w:val="center"/>
          </w:tcPr>
          <w:p w14:paraId="025F46F8">
            <w:pPr>
              <w:pStyle w:val="13"/>
            </w:pPr>
            <w:r>
              <w:t>≤</w:t>
            </w:r>
            <w:r>
              <w:rPr>
                <w:rFonts w:hint="eastAsia"/>
              </w:rPr>
              <w:t>7</w:t>
            </w:r>
            <w:r>
              <w:t>万元</w:t>
            </w:r>
          </w:p>
        </w:tc>
        <w:tc>
          <w:tcPr>
            <w:tcW w:w="4678" w:type="dxa"/>
            <w:gridSpan w:val="3"/>
            <w:noWrap w:val="0"/>
            <w:vAlign w:val="center"/>
          </w:tcPr>
          <w:p w14:paraId="64537715">
            <w:pPr>
              <w:pStyle w:val="13"/>
            </w:pPr>
            <w:r>
              <w:rPr>
                <w:rFonts w:hint="eastAsia"/>
              </w:rPr>
              <w:t>资助文件</w:t>
            </w:r>
          </w:p>
        </w:tc>
      </w:tr>
      <w:tr w14:paraId="3B1D8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311F9A2">
            <w:pPr>
              <w:pStyle w:val="12"/>
              <w:rPr>
                <w:rFonts w:ascii="宋体" w:hAnsi="宋体" w:eastAsia="宋体"/>
              </w:rPr>
            </w:pPr>
            <w:r>
              <w:rPr>
                <w:rFonts w:ascii="宋体" w:hAnsi="宋体" w:eastAsia="宋体"/>
              </w:rPr>
              <w:t>效益指标</w:t>
            </w:r>
          </w:p>
        </w:tc>
        <w:tc>
          <w:tcPr>
            <w:tcW w:w="1614" w:type="dxa"/>
            <w:gridSpan w:val="2"/>
            <w:noWrap w:val="0"/>
            <w:vAlign w:val="center"/>
          </w:tcPr>
          <w:p w14:paraId="3EBEF888">
            <w:pPr>
              <w:pStyle w:val="13"/>
            </w:pPr>
            <w:r>
              <w:t>社会效益指标</w:t>
            </w:r>
          </w:p>
        </w:tc>
        <w:tc>
          <w:tcPr>
            <w:tcW w:w="1327" w:type="dxa"/>
            <w:noWrap w:val="0"/>
            <w:vAlign w:val="center"/>
          </w:tcPr>
          <w:p w14:paraId="39F935CA">
            <w:pPr>
              <w:pStyle w:val="13"/>
            </w:pPr>
            <w:r>
              <w:t>保障工作顺利开展</w:t>
            </w:r>
          </w:p>
        </w:tc>
        <w:tc>
          <w:tcPr>
            <w:tcW w:w="3437" w:type="dxa"/>
            <w:gridSpan w:val="3"/>
            <w:noWrap w:val="0"/>
            <w:vAlign w:val="center"/>
          </w:tcPr>
          <w:p w14:paraId="5C5D1D46">
            <w:pPr>
              <w:pStyle w:val="13"/>
            </w:pPr>
            <w:r>
              <w:rPr>
                <w:rFonts w:hint="eastAsia"/>
              </w:rPr>
              <w:t>资助经费发放到位率</w:t>
            </w:r>
          </w:p>
        </w:tc>
        <w:tc>
          <w:tcPr>
            <w:tcW w:w="1276" w:type="dxa"/>
            <w:gridSpan w:val="2"/>
            <w:noWrap w:val="0"/>
            <w:vAlign w:val="center"/>
          </w:tcPr>
          <w:p w14:paraId="464DBA34">
            <w:pPr>
              <w:pStyle w:val="13"/>
            </w:pPr>
            <w:r>
              <w:rPr>
                <w:rFonts w:hint="eastAsia"/>
              </w:rPr>
              <w:t>100%</w:t>
            </w:r>
          </w:p>
        </w:tc>
        <w:tc>
          <w:tcPr>
            <w:tcW w:w="4678" w:type="dxa"/>
            <w:gridSpan w:val="3"/>
            <w:noWrap w:val="0"/>
            <w:vAlign w:val="center"/>
          </w:tcPr>
          <w:p w14:paraId="450CC300">
            <w:pPr>
              <w:pStyle w:val="13"/>
            </w:pPr>
            <w:r>
              <w:rPr>
                <w:rFonts w:hint="eastAsia"/>
              </w:rPr>
              <w:t>资助文件</w:t>
            </w:r>
          </w:p>
        </w:tc>
      </w:tr>
      <w:tr w14:paraId="7AD9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F1FF216">
            <w:pPr>
              <w:pStyle w:val="12"/>
              <w:rPr>
                <w:rFonts w:ascii="宋体" w:hAnsi="宋体" w:eastAsia="宋体"/>
              </w:rPr>
            </w:pPr>
            <w:r>
              <w:rPr>
                <w:rFonts w:ascii="宋体" w:hAnsi="宋体" w:eastAsia="宋体"/>
              </w:rPr>
              <w:t>满意度指标</w:t>
            </w:r>
          </w:p>
        </w:tc>
        <w:tc>
          <w:tcPr>
            <w:tcW w:w="1614" w:type="dxa"/>
            <w:gridSpan w:val="2"/>
            <w:noWrap w:val="0"/>
            <w:vAlign w:val="center"/>
          </w:tcPr>
          <w:p w14:paraId="3F83802B">
            <w:pPr>
              <w:pStyle w:val="13"/>
            </w:pPr>
            <w:r>
              <w:t>服务对象满意度指标</w:t>
            </w:r>
          </w:p>
        </w:tc>
        <w:tc>
          <w:tcPr>
            <w:tcW w:w="1327" w:type="dxa"/>
            <w:noWrap w:val="0"/>
            <w:vAlign w:val="center"/>
          </w:tcPr>
          <w:p w14:paraId="10A405F7">
            <w:pPr>
              <w:pStyle w:val="13"/>
            </w:pPr>
            <w:r>
              <w:t>提高公众满意度</w:t>
            </w:r>
          </w:p>
        </w:tc>
        <w:tc>
          <w:tcPr>
            <w:tcW w:w="3437" w:type="dxa"/>
            <w:gridSpan w:val="3"/>
            <w:noWrap w:val="0"/>
            <w:vAlign w:val="center"/>
          </w:tcPr>
          <w:p w14:paraId="4BE25FA9">
            <w:pPr>
              <w:pStyle w:val="13"/>
            </w:pPr>
            <w:r>
              <w:t>提高公众</w:t>
            </w:r>
            <w:r>
              <w:rPr>
                <w:rFonts w:hint="eastAsia"/>
              </w:rPr>
              <w:t>对教育资助</w:t>
            </w:r>
            <w:r>
              <w:t>满意度</w:t>
            </w:r>
          </w:p>
        </w:tc>
        <w:tc>
          <w:tcPr>
            <w:tcW w:w="1276" w:type="dxa"/>
            <w:gridSpan w:val="2"/>
            <w:noWrap w:val="0"/>
            <w:vAlign w:val="center"/>
          </w:tcPr>
          <w:p w14:paraId="47D5E196">
            <w:pPr>
              <w:pStyle w:val="13"/>
            </w:pPr>
            <w:r>
              <w:t>≥95</w:t>
            </w:r>
            <w:r>
              <w:rPr>
                <w:rFonts w:hint="eastAsia"/>
              </w:rPr>
              <w:t>%</w:t>
            </w:r>
          </w:p>
        </w:tc>
        <w:tc>
          <w:tcPr>
            <w:tcW w:w="4678" w:type="dxa"/>
            <w:gridSpan w:val="3"/>
            <w:noWrap w:val="0"/>
            <w:vAlign w:val="center"/>
          </w:tcPr>
          <w:p w14:paraId="373A7855">
            <w:pPr>
              <w:pStyle w:val="13"/>
            </w:pPr>
            <w:r>
              <w:rPr>
                <w:rFonts w:hint="eastAsia"/>
              </w:rPr>
              <w:t>资助文件</w:t>
            </w:r>
          </w:p>
        </w:tc>
      </w:tr>
    </w:tbl>
    <w:p w14:paraId="77169183">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4D64CFB">
      <w:pPr>
        <w:pStyle w:val="2"/>
      </w:pPr>
      <w:bookmarkStart w:id="28" w:name="_Toc_4_4_0000000010"/>
      <w:bookmarkStart w:id="29" w:name="_Toc160542879"/>
      <w:r>
        <w:t>7.教育局各类体育活动及艺术节专项项目绩效目标表</w:t>
      </w:r>
      <w:bookmarkEnd w:id="28"/>
      <w:bookmarkEnd w:id="2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0C105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74D73CFB">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6B52778F">
            <w:pPr>
              <w:pStyle w:val="14"/>
              <w:ind w:firstLine="2730" w:firstLineChars="1300"/>
              <w:jc w:val="left"/>
              <w:rPr>
                <w:rFonts w:ascii="宋体" w:hAnsi="宋体" w:eastAsia="宋体"/>
              </w:rPr>
            </w:pPr>
            <w:r>
              <w:rPr>
                <w:rFonts w:ascii="宋体" w:hAnsi="宋体" w:eastAsia="宋体"/>
              </w:rPr>
              <w:t>单位：万元</w:t>
            </w:r>
          </w:p>
        </w:tc>
      </w:tr>
      <w:tr w14:paraId="342C7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C7B4CFD">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481518A">
            <w:pPr>
              <w:pStyle w:val="13"/>
            </w:pPr>
            <w:r>
              <w:t>13020924P000716100021</w:t>
            </w:r>
          </w:p>
        </w:tc>
        <w:tc>
          <w:tcPr>
            <w:tcW w:w="1843" w:type="dxa"/>
            <w:noWrap w:val="0"/>
            <w:vAlign w:val="center"/>
          </w:tcPr>
          <w:p w14:paraId="0A9D54AE">
            <w:pPr>
              <w:pStyle w:val="11"/>
              <w:rPr>
                <w:rFonts w:ascii="宋体" w:hAnsi="宋体" w:eastAsia="宋体"/>
              </w:rPr>
            </w:pPr>
            <w:r>
              <w:rPr>
                <w:rFonts w:ascii="宋体" w:hAnsi="宋体" w:eastAsia="宋体"/>
              </w:rPr>
              <w:t>项目名称</w:t>
            </w:r>
          </w:p>
        </w:tc>
        <w:tc>
          <w:tcPr>
            <w:tcW w:w="7513" w:type="dxa"/>
            <w:gridSpan w:val="6"/>
            <w:noWrap w:val="0"/>
            <w:vAlign w:val="center"/>
          </w:tcPr>
          <w:p w14:paraId="4007553C">
            <w:pPr>
              <w:pStyle w:val="13"/>
            </w:pPr>
            <w:r>
              <w:t>教育局各类体育活动及艺术节专项项目</w:t>
            </w:r>
          </w:p>
        </w:tc>
      </w:tr>
      <w:tr w14:paraId="6205E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4F0340F">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722CF2B">
            <w:pPr>
              <w:pStyle w:val="11"/>
              <w:rPr>
                <w:rFonts w:ascii="宋体" w:hAnsi="宋体" w:eastAsia="宋体"/>
              </w:rPr>
            </w:pPr>
            <w:r>
              <w:rPr>
                <w:rFonts w:ascii="宋体" w:hAnsi="宋体" w:eastAsia="宋体"/>
              </w:rPr>
              <w:t>预算数</w:t>
            </w:r>
          </w:p>
        </w:tc>
        <w:tc>
          <w:tcPr>
            <w:tcW w:w="1417" w:type="dxa"/>
            <w:gridSpan w:val="3"/>
            <w:noWrap w:val="0"/>
            <w:vAlign w:val="center"/>
          </w:tcPr>
          <w:p w14:paraId="763944CD">
            <w:pPr>
              <w:pStyle w:val="13"/>
            </w:pPr>
            <w:r>
              <w:t>265.40</w:t>
            </w:r>
          </w:p>
        </w:tc>
        <w:tc>
          <w:tcPr>
            <w:tcW w:w="1843" w:type="dxa"/>
            <w:noWrap w:val="0"/>
            <w:vAlign w:val="center"/>
          </w:tcPr>
          <w:p w14:paraId="3C090771">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6F4A44CA">
            <w:pPr>
              <w:pStyle w:val="13"/>
            </w:pPr>
            <w:r>
              <w:t>265.40</w:t>
            </w:r>
          </w:p>
        </w:tc>
        <w:tc>
          <w:tcPr>
            <w:tcW w:w="1560" w:type="dxa"/>
            <w:gridSpan w:val="3"/>
            <w:noWrap w:val="0"/>
            <w:vAlign w:val="center"/>
          </w:tcPr>
          <w:p w14:paraId="2F78F774">
            <w:pPr>
              <w:pStyle w:val="11"/>
              <w:rPr>
                <w:rFonts w:ascii="宋体" w:hAnsi="宋体" w:eastAsia="宋体"/>
              </w:rPr>
            </w:pPr>
            <w:r>
              <w:rPr>
                <w:rFonts w:ascii="宋体" w:hAnsi="宋体" w:eastAsia="宋体"/>
              </w:rPr>
              <w:t>其他资金</w:t>
            </w:r>
          </w:p>
        </w:tc>
        <w:tc>
          <w:tcPr>
            <w:tcW w:w="3827" w:type="dxa"/>
            <w:noWrap w:val="0"/>
            <w:vAlign w:val="center"/>
          </w:tcPr>
          <w:p w14:paraId="7A4593FD">
            <w:pPr>
              <w:pStyle w:val="13"/>
            </w:pPr>
            <w:r>
              <w:t xml:space="preserve"> </w:t>
            </w:r>
          </w:p>
        </w:tc>
      </w:tr>
      <w:tr w14:paraId="7BD02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7034B801">
            <w:pPr>
              <w:jc w:val="left"/>
              <w:rPr>
                <w:rFonts w:ascii="宋体" w:hAnsi="宋体" w:eastAsia="宋体"/>
              </w:rPr>
            </w:pPr>
          </w:p>
        </w:tc>
        <w:tc>
          <w:tcPr>
            <w:tcW w:w="12332" w:type="dxa"/>
            <w:gridSpan w:val="11"/>
            <w:noWrap w:val="0"/>
            <w:vAlign w:val="center"/>
          </w:tcPr>
          <w:p w14:paraId="6D53FEFC">
            <w:pPr>
              <w:pStyle w:val="13"/>
            </w:pPr>
            <w:r>
              <w:rPr>
                <w:rFonts w:hint="eastAsia"/>
              </w:rPr>
              <w:t>1.</w:t>
            </w:r>
            <w:r>
              <w:t>组织赛事，</w:t>
            </w:r>
            <w:r>
              <w:rPr>
                <w:rFonts w:hint="eastAsia"/>
              </w:rPr>
              <w:t>提升</w:t>
            </w:r>
            <w:r>
              <w:t>竞技水平</w:t>
            </w:r>
            <w:r>
              <w:rPr>
                <w:rFonts w:hint="eastAsia"/>
              </w:rPr>
              <w:t>。</w:t>
            </w:r>
          </w:p>
          <w:p w14:paraId="05625D0D">
            <w:pPr>
              <w:pStyle w:val="13"/>
            </w:pPr>
            <w:r>
              <w:rPr>
                <w:rFonts w:hint="eastAsia"/>
              </w:rPr>
              <w:t>2</w:t>
            </w:r>
            <w:r>
              <w:t>.促进全民健康，提升全民身体素质，</w:t>
            </w:r>
            <w:r>
              <w:rPr>
                <w:rFonts w:hint="eastAsia"/>
              </w:rPr>
              <w:t>完善</w:t>
            </w:r>
            <w:r>
              <w:t>公共体育设施服务。</w:t>
            </w:r>
          </w:p>
        </w:tc>
      </w:tr>
      <w:tr w14:paraId="14AFA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88D8403">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0E66AF3D">
            <w:pPr>
              <w:pStyle w:val="11"/>
              <w:rPr>
                <w:rFonts w:ascii="宋体" w:hAnsi="宋体" w:eastAsia="宋体"/>
              </w:rPr>
            </w:pPr>
            <w:r>
              <w:rPr>
                <w:rFonts w:ascii="宋体" w:hAnsi="宋体" w:eastAsia="宋体"/>
              </w:rPr>
              <w:t>3月底</w:t>
            </w:r>
          </w:p>
        </w:tc>
        <w:tc>
          <w:tcPr>
            <w:tcW w:w="1843" w:type="dxa"/>
            <w:noWrap w:val="0"/>
            <w:vAlign w:val="center"/>
          </w:tcPr>
          <w:p w14:paraId="6B09A398">
            <w:pPr>
              <w:pStyle w:val="11"/>
              <w:rPr>
                <w:rFonts w:ascii="宋体" w:hAnsi="宋体" w:eastAsia="宋体"/>
              </w:rPr>
            </w:pPr>
            <w:r>
              <w:rPr>
                <w:rFonts w:ascii="宋体" w:hAnsi="宋体" w:eastAsia="宋体"/>
              </w:rPr>
              <w:t>6月底</w:t>
            </w:r>
          </w:p>
        </w:tc>
        <w:tc>
          <w:tcPr>
            <w:tcW w:w="2126" w:type="dxa"/>
            <w:gridSpan w:val="2"/>
            <w:noWrap w:val="0"/>
            <w:vAlign w:val="center"/>
          </w:tcPr>
          <w:p w14:paraId="54184A1E">
            <w:pPr>
              <w:pStyle w:val="11"/>
              <w:rPr>
                <w:rFonts w:ascii="宋体" w:hAnsi="宋体" w:eastAsia="宋体"/>
              </w:rPr>
            </w:pPr>
            <w:r>
              <w:rPr>
                <w:rFonts w:ascii="宋体" w:hAnsi="宋体" w:eastAsia="宋体"/>
              </w:rPr>
              <w:t>10月底</w:t>
            </w:r>
          </w:p>
        </w:tc>
        <w:tc>
          <w:tcPr>
            <w:tcW w:w="5387" w:type="dxa"/>
            <w:gridSpan w:val="4"/>
            <w:noWrap w:val="0"/>
            <w:vAlign w:val="center"/>
          </w:tcPr>
          <w:p w14:paraId="7CF44800">
            <w:pPr>
              <w:pStyle w:val="11"/>
              <w:rPr>
                <w:rFonts w:ascii="宋体" w:hAnsi="宋体" w:eastAsia="宋体"/>
              </w:rPr>
            </w:pPr>
            <w:r>
              <w:rPr>
                <w:rFonts w:ascii="宋体" w:hAnsi="宋体" w:eastAsia="宋体"/>
              </w:rPr>
              <w:t>12月底</w:t>
            </w:r>
          </w:p>
        </w:tc>
      </w:tr>
      <w:tr w14:paraId="05025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6EA95EA1">
            <w:pPr>
              <w:jc w:val="left"/>
              <w:rPr>
                <w:rFonts w:ascii="宋体" w:hAnsi="宋体" w:eastAsia="宋体"/>
              </w:rPr>
            </w:pPr>
          </w:p>
        </w:tc>
        <w:tc>
          <w:tcPr>
            <w:tcW w:w="2976" w:type="dxa"/>
            <w:gridSpan w:val="4"/>
            <w:noWrap w:val="0"/>
            <w:vAlign w:val="center"/>
          </w:tcPr>
          <w:p w14:paraId="2F4DA443">
            <w:pPr>
              <w:pStyle w:val="12"/>
              <w:rPr>
                <w:rFonts w:ascii="宋体" w:hAnsi="宋体" w:eastAsia="宋体"/>
              </w:rPr>
            </w:pPr>
            <w:r>
              <w:rPr>
                <w:rFonts w:ascii="宋体" w:hAnsi="宋体" w:eastAsia="宋体"/>
              </w:rPr>
              <w:t>25%</w:t>
            </w:r>
          </w:p>
        </w:tc>
        <w:tc>
          <w:tcPr>
            <w:tcW w:w="1843" w:type="dxa"/>
            <w:noWrap w:val="0"/>
            <w:vAlign w:val="center"/>
          </w:tcPr>
          <w:p w14:paraId="2183D369">
            <w:pPr>
              <w:pStyle w:val="12"/>
              <w:rPr>
                <w:rFonts w:ascii="宋体" w:hAnsi="宋体" w:eastAsia="宋体"/>
              </w:rPr>
            </w:pPr>
            <w:r>
              <w:rPr>
                <w:rFonts w:ascii="宋体" w:hAnsi="宋体" w:eastAsia="宋体"/>
              </w:rPr>
              <w:t>50%</w:t>
            </w:r>
          </w:p>
        </w:tc>
        <w:tc>
          <w:tcPr>
            <w:tcW w:w="2126" w:type="dxa"/>
            <w:gridSpan w:val="2"/>
            <w:noWrap w:val="0"/>
            <w:vAlign w:val="center"/>
          </w:tcPr>
          <w:p w14:paraId="18A1DB0B">
            <w:pPr>
              <w:pStyle w:val="12"/>
              <w:rPr>
                <w:rFonts w:ascii="宋体" w:hAnsi="宋体" w:eastAsia="宋体"/>
              </w:rPr>
            </w:pPr>
            <w:r>
              <w:rPr>
                <w:rFonts w:ascii="宋体" w:hAnsi="宋体" w:eastAsia="宋体"/>
              </w:rPr>
              <w:t>75%</w:t>
            </w:r>
          </w:p>
        </w:tc>
        <w:tc>
          <w:tcPr>
            <w:tcW w:w="5387" w:type="dxa"/>
            <w:gridSpan w:val="4"/>
            <w:noWrap w:val="0"/>
            <w:vAlign w:val="center"/>
          </w:tcPr>
          <w:p w14:paraId="58B5A463">
            <w:pPr>
              <w:pStyle w:val="12"/>
              <w:rPr>
                <w:rFonts w:ascii="宋体" w:hAnsi="宋体" w:eastAsia="宋体"/>
              </w:rPr>
            </w:pPr>
            <w:r>
              <w:rPr>
                <w:rFonts w:ascii="宋体" w:hAnsi="宋体" w:eastAsia="宋体"/>
              </w:rPr>
              <w:t>100%</w:t>
            </w:r>
          </w:p>
        </w:tc>
      </w:tr>
      <w:tr w14:paraId="2458E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461EE3B">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2CE6E556">
            <w:pPr>
              <w:pStyle w:val="13"/>
            </w:pPr>
            <w:r>
              <w:t>1.促进全民健康，提升全民身体素质。</w:t>
            </w:r>
          </w:p>
          <w:p w14:paraId="5B07C9D0">
            <w:pPr>
              <w:pStyle w:val="13"/>
            </w:pPr>
            <w:r>
              <w:t>2.通过组织体育赛事，提升全区人民运动技能，展示我区竞技水平</w:t>
            </w:r>
            <w:r>
              <w:rPr>
                <w:rFonts w:hint="eastAsia"/>
              </w:rPr>
              <w:t>，</w:t>
            </w:r>
            <w:r>
              <w:t>推动</w:t>
            </w:r>
            <w:r>
              <w:rPr>
                <w:rFonts w:hint="eastAsia"/>
              </w:rPr>
              <w:t>体艺教育</w:t>
            </w:r>
            <w:r>
              <w:t>纵深发展。</w:t>
            </w:r>
          </w:p>
          <w:p w14:paraId="27885B37">
            <w:pPr>
              <w:pStyle w:val="13"/>
            </w:pPr>
            <w:r>
              <w:rPr>
                <w:rFonts w:hint="eastAsia"/>
              </w:rPr>
              <w:t>3.完善</w:t>
            </w:r>
            <w:r>
              <w:t>公共体育设施服务</w:t>
            </w:r>
          </w:p>
        </w:tc>
      </w:tr>
      <w:tr w14:paraId="74052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24F8302">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66BCE94">
            <w:pPr>
              <w:pStyle w:val="11"/>
              <w:jc w:val="left"/>
              <w:rPr>
                <w:rFonts w:ascii="宋体" w:hAnsi="宋体" w:eastAsia="宋体"/>
              </w:rPr>
            </w:pPr>
            <w:r>
              <w:rPr>
                <w:rFonts w:ascii="宋体" w:hAnsi="宋体" w:eastAsia="宋体"/>
              </w:rPr>
              <w:t>二级指标</w:t>
            </w:r>
          </w:p>
        </w:tc>
        <w:tc>
          <w:tcPr>
            <w:tcW w:w="1327" w:type="dxa"/>
            <w:noWrap w:val="0"/>
            <w:vAlign w:val="center"/>
          </w:tcPr>
          <w:p w14:paraId="1D1D0723">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08A371BF">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0546B153">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219BCE1E">
            <w:pPr>
              <w:pStyle w:val="11"/>
              <w:jc w:val="left"/>
              <w:rPr>
                <w:rFonts w:ascii="宋体" w:hAnsi="宋体" w:eastAsia="宋体"/>
              </w:rPr>
            </w:pPr>
            <w:r>
              <w:rPr>
                <w:rFonts w:ascii="宋体" w:hAnsi="宋体" w:eastAsia="宋体"/>
              </w:rPr>
              <w:t>指标值确定依据</w:t>
            </w:r>
          </w:p>
        </w:tc>
      </w:tr>
      <w:tr w14:paraId="01B0F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51B96CE">
            <w:pPr>
              <w:pStyle w:val="12"/>
              <w:rPr>
                <w:rFonts w:ascii="宋体" w:hAnsi="宋体" w:eastAsia="宋体"/>
              </w:rPr>
            </w:pPr>
            <w:r>
              <w:rPr>
                <w:rFonts w:ascii="宋体" w:hAnsi="宋体" w:eastAsia="宋体"/>
              </w:rPr>
              <w:t>产出指标</w:t>
            </w:r>
          </w:p>
        </w:tc>
        <w:tc>
          <w:tcPr>
            <w:tcW w:w="1614" w:type="dxa"/>
            <w:gridSpan w:val="2"/>
            <w:noWrap w:val="0"/>
            <w:vAlign w:val="center"/>
          </w:tcPr>
          <w:p w14:paraId="045D264A">
            <w:pPr>
              <w:pStyle w:val="13"/>
            </w:pPr>
            <w:r>
              <w:t>数量指标</w:t>
            </w:r>
          </w:p>
        </w:tc>
        <w:tc>
          <w:tcPr>
            <w:tcW w:w="1327" w:type="dxa"/>
            <w:noWrap w:val="0"/>
            <w:vAlign w:val="center"/>
          </w:tcPr>
          <w:p w14:paraId="5CC8EEFB">
            <w:pPr>
              <w:pStyle w:val="13"/>
            </w:pPr>
            <w:r>
              <w:t>参与活动人数</w:t>
            </w:r>
          </w:p>
        </w:tc>
        <w:tc>
          <w:tcPr>
            <w:tcW w:w="3437" w:type="dxa"/>
            <w:gridSpan w:val="3"/>
            <w:noWrap w:val="0"/>
            <w:vAlign w:val="center"/>
          </w:tcPr>
          <w:p w14:paraId="7AB45AA3">
            <w:pPr>
              <w:pStyle w:val="13"/>
            </w:pPr>
            <w:r>
              <w:t>参与体育活动人数</w:t>
            </w:r>
          </w:p>
        </w:tc>
        <w:tc>
          <w:tcPr>
            <w:tcW w:w="1276" w:type="dxa"/>
            <w:gridSpan w:val="2"/>
            <w:noWrap w:val="0"/>
            <w:vAlign w:val="center"/>
          </w:tcPr>
          <w:p w14:paraId="0B8ACB87">
            <w:pPr>
              <w:pStyle w:val="13"/>
            </w:pPr>
            <w:r>
              <w:t>≥3000人数</w:t>
            </w:r>
          </w:p>
        </w:tc>
        <w:tc>
          <w:tcPr>
            <w:tcW w:w="4678" w:type="dxa"/>
            <w:gridSpan w:val="3"/>
            <w:noWrap w:val="0"/>
            <w:vAlign w:val="center"/>
          </w:tcPr>
          <w:p w14:paraId="0362CB43">
            <w:pPr>
              <w:pStyle w:val="13"/>
            </w:pPr>
            <w:r>
              <w:t>五年规划</w:t>
            </w:r>
          </w:p>
        </w:tc>
      </w:tr>
      <w:tr w14:paraId="20ECE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323716D">
            <w:pPr>
              <w:jc w:val="left"/>
              <w:rPr>
                <w:rFonts w:ascii="宋体" w:hAnsi="宋体" w:eastAsia="宋体"/>
              </w:rPr>
            </w:pPr>
          </w:p>
        </w:tc>
        <w:tc>
          <w:tcPr>
            <w:tcW w:w="1614" w:type="dxa"/>
            <w:gridSpan w:val="2"/>
            <w:noWrap w:val="0"/>
            <w:vAlign w:val="center"/>
          </w:tcPr>
          <w:p w14:paraId="7ADF72A1">
            <w:pPr>
              <w:pStyle w:val="13"/>
            </w:pPr>
            <w:r>
              <w:t>质量指标</w:t>
            </w:r>
          </w:p>
        </w:tc>
        <w:tc>
          <w:tcPr>
            <w:tcW w:w="1327" w:type="dxa"/>
            <w:noWrap w:val="0"/>
            <w:vAlign w:val="center"/>
          </w:tcPr>
          <w:p w14:paraId="0882B656">
            <w:pPr>
              <w:pStyle w:val="13"/>
            </w:pPr>
            <w:r>
              <w:t>活动质量</w:t>
            </w:r>
          </w:p>
        </w:tc>
        <w:tc>
          <w:tcPr>
            <w:tcW w:w="3437" w:type="dxa"/>
            <w:gridSpan w:val="3"/>
            <w:noWrap w:val="0"/>
            <w:vAlign w:val="center"/>
          </w:tcPr>
          <w:p w14:paraId="1CF5E3A2">
            <w:pPr>
              <w:pStyle w:val="13"/>
            </w:pPr>
            <w:r>
              <w:rPr>
                <w:rFonts w:hint="eastAsia"/>
              </w:rPr>
              <w:t>提高活动质量比例</w:t>
            </w:r>
          </w:p>
        </w:tc>
        <w:tc>
          <w:tcPr>
            <w:tcW w:w="1276" w:type="dxa"/>
            <w:gridSpan w:val="2"/>
            <w:noWrap w:val="0"/>
            <w:vAlign w:val="center"/>
          </w:tcPr>
          <w:p w14:paraId="142EB387">
            <w:pPr>
              <w:pStyle w:val="13"/>
            </w:pPr>
            <w:r>
              <w:rPr>
                <w:rFonts w:hint="eastAsia"/>
              </w:rPr>
              <w:t>95%</w:t>
            </w:r>
          </w:p>
        </w:tc>
        <w:tc>
          <w:tcPr>
            <w:tcW w:w="4678" w:type="dxa"/>
            <w:gridSpan w:val="3"/>
            <w:noWrap w:val="0"/>
            <w:vAlign w:val="center"/>
          </w:tcPr>
          <w:p w14:paraId="54D91F79">
            <w:pPr>
              <w:pStyle w:val="13"/>
            </w:pPr>
            <w:r>
              <w:t>五年规划</w:t>
            </w:r>
          </w:p>
        </w:tc>
      </w:tr>
      <w:tr w14:paraId="75A0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451DD0E">
            <w:pPr>
              <w:jc w:val="left"/>
              <w:rPr>
                <w:rFonts w:ascii="宋体" w:hAnsi="宋体" w:eastAsia="宋体"/>
              </w:rPr>
            </w:pPr>
          </w:p>
        </w:tc>
        <w:tc>
          <w:tcPr>
            <w:tcW w:w="1614" w:type="dxa"/>
            <w:gridSpan w:val="2"/>
            <w:noWrap w:val="0"/>
            <w:vAlign w:val="center"/>
          </w:tcPr>
          <w:p w14:paraId="19E495B2">
            <w:pPr>
              <w:pStyle w:val="13"/>
            </w:pPr>
            <w:r>
              <w:t>时效指标</w:t>
            </w:r>
          </w:p>
        </w:tc>
        <w:tc>
          <w:tcPr>
            <w:tcW w:w="1327" w:type="dxa"/>
            <w:noWrap w:val="0"/>
            <w:vAlign w:val="center"/>
          </w:tcPr>
          <w:p w14:paraId="47AF265D">
            <w:pPr>
              <w:pStyle w:val="13"/>
            </w:pPr>
            <w:r>
              <w:t>完成及时性</w:t>
            </w:r>
          </w:p>
        </w:tc>
        <w:tc>
          <w:tcPr>
            <w:tcW w:w="3437" w:type="dxa"/>
            <w:gridSpan w:val="3"/>
            <w:noWrap w:val="0"/>
            <w:vAlign w:val="center"/>
          </w:tcPr>
          <w:p w14:paraId="4B4FFF54">
            <w:pPr>
              <w:pStyle w:val="13"/>
            </w:pPr>
            <w:r>
              <w:rPr>
                <w:rFonts w:hint="eastAsia"/>
              </w:rPr>
              <w:t>年度预算内完成</w:t>
            </w:r>
          </w:p>
        </w:tc>
        <w:tc>
          <w:tcPr>
            <w:tcW w:w="1276" w:type="dxa"/>
            <w:gridSpan w:val="2"/>
            <w:noWrap w:val="0"/>
            <w:vAlign w:val="center"/>
          </w:tcPr>
          <w:p w14:paraId="4DDF93CD">
            <w:pPr>
              <w:pStyle w:val="13"/>
            </w:pPr>
            <w:r>
              <w:t>≤</w:t>
            </w:r>
            <w:r>
              <w:rPr>
                <w:rFonts w:hint="eastAsia"/>
              </w:rPr>
              <w:t>1年</w:t>
            </w:r>
          </w:p>
        </w:tc>
        <w:tc>
          <w:tcPr>
            <w:tcW w:w="4678" w:type="dxa"/>
            <w:gridSpan w:val="3"/>
            <w:noWrap w:val="0"/>
            <w:vAlign w:val="center"/>
          </w:tcPr>
          <w:p w14:paraId="42A7AFD8">
            <w:pPr>
              <w:pStyle w:val="13"/>
            </w:pPr>
            <w:r>
              <w:t>五年规划</w:t>
            </w:r>
          </w:p>
        </w:tc>
      </w:tr>
      <w:tr w14:paraId="22E7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72792B1">
            <w:pPr>
              <w:jc w:val="left"/>
              <w:rPr>
                <w:rFonts w:ascii="宋体" w:hAnsi="宋体" w:eastAsia="宋体"/>
              </w:rPr>
            </w:pPr>
          </w:p>
        </w:tc>
        <w:tc>
          <w:tcPr>
            <w:tcW w:w="1614" w:type="dxa"/>
            <w:gridSpan w:val="2"/>
            <w:noWrap w:val="0"/>
            <w:vAlign w:val="center"/>
          </w:tcPr>
          <w:p w14:paraId="64827432">
            <w:pPr>
              <w:pStyle w:val="13"/>
            </w:pPr>
            <w:r>
              <w:t>成本指标</w:t>
            </w:r>
          </w:p>
        </w:tc>
        <w:tc>
          <w:tcPr>
            <w:tcW w:w="1327" w:type="dxa"/>
            <w:noWrap w:val="0"/>
            <w:vAlign w:val="center"/>
          </w:tcPr>
          <w:p w14:paraId="6FF2C0F0">
            <w:pPr>
              <w:pStyle w:val="13"/>
            </w:pPr>
            <w:r>
              <w:t>经费支出</w:t>
            </w:r>
          </w:p>
        </w:tc>
        <w:tc>
          <w:tcPr>
            <w:tcW w:w="3437" w:type="dxa"/>
            <w:gridSpan w:val="3"/>
            <w:noWrap w:val="0"/>
            <w:vAlign w:val="center"/>
          </w:tcPr>
          <w:p w14:paraId="4505F4DA">
            <w:pPr>
              <w:pStyle w:val="13"/>
            </w:pPr>
            <w:r>
              <w:rPr>
                <w:rFonts w:hint="eastAsia"/>
              </w:rPr>
              <w:t>控制在年初预算内</w:t>
            </w:r>
          </w:p>
        </w:tc>
        <w:tc>
          <w:tcPr>
            <w:tcW w:w="1276" w:type="dxa"/>
            <w:gridSpan w:val="2"/>
            <w:noWrap w:val="0"/>
            <w:vAlign w:val="center"/>
          </w:tcPr>
          <w:p w14:paraId="46D2C29A">
            <w:pPr>
              <w:pStyle w:val="13"/>
            </w:pPr>
            <w:r>
              <w:t>≤</w:t>
            </w:r>
            <w:r>
              <w:rPr>
                <w:rFonts w:hint="eastAsia"/>
              </w:rPr>
              <w:t>265.4万元</w:t>
            </w:r>
          </w:p>
        </w:tc>
        <w:tc>
          <w:tcPr>
            <w:tcW w:w="4678" w:type="dxa"/>
            <w:gridSpan w:val="3"/>
            <w:noWrap w:val="0"/>
            <w:vAlign w:val="center"/>
          </w:tcPr>
          <w:p w14:paraId="25404B9B">
            <w:pPr>
              <w:pStyle w:val="13"/>
            </w:pPr>
            <w:r>
              <w:t>五年规划</w:t>
            </w:r>
          </w:p>
        </w:tc>
      </w:tr>
      <w:tr w14:paraId="483C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BFA1F6D">
            <w:pPr>
              <w:pStyle w:val="12"/>
              <w:rPr>
                <w:rFonts w:ascii="宋体" w:hAnsi="宋体" w:eastAsia="宋体"/>
              </w:rPr>
            </w:pPr>
            <w:r>
              <w:rPr>
                <w:rFonts w:ascii="宋体" w:hAnsi="宋体" w:eastAsia="宋体"/>
              </w:rPr>
              <w:t>效益指标</w:t>
            </w:r>
          </w:p>
        </w:tc>
        <w:tc>
          <w:tcPr>
            <w:tcW w:w="1614" w:type="dxa"/>
            <w:gridSpan w:val="2"/>
            <w:noWrap w:val="0"/>
            <w:vAlign w:val="center"/>
          </w:tcPr>
          <w:p w14:paraId="1BF53E60">
            <w:pPr>
              <w:pStyle w:val="13"/>
            </w:pPr>
            <w:r>
              <w:rPr>
                <w:rFonts w:hint="eastAsia"/>
              </w:rPr>
              <w:t>可持续性影响</w:t>
            </w:r>
          </w:p>
        </w:tc>
        <w:tc>
          <w:tcPr>
            <w:tcW w:w="1327" w:type="dxa"/>
            <w:noWrap w:val="0"/>
            <w:vAlign w:val="center"/>
          </w:tcPr>
          <w:p w14:paraId="663D53FC">
            <w:pPr>
              <w:pStyle w:val="13"/>
            </w:pPr>
            <w:r>
              <w:t>影响期限</w:t>
            </w:r>
          </w:p>
        </w:tc>
        <w:tc>
          <w:tcPr>
            <w:tcW w:w="3437" w:type="dxa"/>
            <w:gridSpan w:val="3"/>
            <w:noWrap w:val="0"/>
            <w:vAlign w:val="center"/>
          </w:tcPr>
          <w:p w14:paraId="18F57EC4">
            <w:pPr>
              <w:pStyle w:val="13"/>
            </w:pPr>
            <w:r>
              <w:t>树立良好形象</w:t>
            </w:r>
            <w:r>
              <w:rPr>
                <w:rFonts w:hint="eastAsia"/>
              </w:rPr>
              <w:t>，完善体艺组织建设</w:t>
            </w:r>
          </w:p>
        </w:tc>
        <w:tc>
          <w:tcPr>
            <w:tcW w:w="1276" w:type="dxa"/>
            <w:gridSpan w:val="2"/>
            <w:noWrap w:val="0"/>
            <w:vAlign w:val="center"/>
          </w:tcPr>
          <w:p w14:paraId="53BBDBDE">
            <w:pPr>
              <w:pStyle w:val="13"/>
            </w:pPr>
            <w:r>
              <w:t>≥</w:t>
            </w:r>
            <w:r>
              <w:rPr>
                <w:rFonts w:hint="eastAsia"/>
              </w:rPr>
              <w:t>2年</w:t>
            </w:r>
          </w:p>
        </w:tc>
        <w:tc>
          <w:tcPr>
            <w:tcW w:w="4678" w:type="dxa"/>
            <w:gridSpan w:val="3"/>
            <w:noWrap w:val="0"/>
            <w:vAlign w:val="center"/>
          </w:tcPr>
          <w:p w14:paraId="57E93753">
            <w:pPr>
              <w:pStyle w:val="13"/>
            </w:pPr>
            <w:r>
              <w:t>五年规划</w:t>
            </w:r>
          </w:p>
        </w:tc>
      </w:tr>
      <w:tr w14:paraId="1E0F7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3AB8557">
            <w:pPr>
              <w:pStyle w:val="12"/>
              <w:rPr>
                <w:rFonts w:ascii="宋体" w:hAnsi="宋体" w:eastAsia="宋体"/>
              </w:rPr>
            </w:pPr>
            <w:r>
              <w:rPr>
                <w:rFonts w:ascii="宋体" w:hAnsi="宋体" w:eastAsia="宋体"/>
              </w:rPr>
              <w:t>满意度指标</w:t>
            </w:r>
          </w:p>
        </w:tc>
        <w:tc>
          <w:tcPr>
            <w:tcW w:w="1614" w:type="dxa"/>
            <w:gridSpan w:val="2"/>
            <w:noWrap w:val="0"/>
            <w:vAlign w:val="center"/>
          </w:tcPr>
          <w:p w14:paraId="614427ED">
            <w:pPr>
              <w:pStyle w:val="13"/>
            </w:pPr>
            <w:r>
              <w:t>服务对象满意度指标</w:t>
            </w:r>
          </w:p>
        </w:tc>
        <w:tc>
          <w:tcPr>
            <w:tcW w:w="1327" w:type="dxa"/>
            <w:noWrap w:val="0"/>
            <w:vAlign w:val="center"/>
          </w:tcPr>
          <w:p w14:paraId="5225782B">
            <w:pPr>
              <w:pStyle w:val="13"/>
            </w:pPr>
            <w:r>
              <w:t>提高公众满意度</w:t>
            </w:r>
          </w:p>
        </w:tc>
        <w:tc>
          <w:tcPr>
            <w:tcW w:w="3437" w:type="dxa"/>
            <w:gridSpan w:val="3"/>
            <w:noWrap w:val="0"/>
            <w:vAlign w:val="center"/>
          </w:tcPr>
          <w:p w14:paraId="5AB76448">
            <w:pPr>
              <w:pStyle w:val="13"/>
            </w:pPr>
            <w:r>
              <w:t>提高公众满意度</w:t>
            </w:r>
          </w:p>
        </w:tc>
        <w:tc>
          <w:tcPr>
            <w:tcW w:w="1276" w:type="dxa"/>
            <w:gridSpan w:val="2"/>
            <w:noWrap w:val="0"/>
            <w:vAlign w:val="center"/>
          </w:tcPr>
          <w:p w14:paraId="3A2F7FAA">
            <w:pPr>
              <w:pStyle w:val="13"/>
            </w:pPr>
            <w:r>
              <w:t>≥95</w:t>
            </w:r>
            <w:r>
              <w:rPr>
                <w:rFonts w:hint="eastAsia"/>
              </w:rPr>
              <w:t>%</w:t>
            </w:r>
          </w:p>
        </w:tc>
        <w:tc>
          <w:tcPr>
            <w:tcW w:w="4678" w:type="dxa"/>
            <w:gridSpan w:val="3"/>
            <w:noWrap w:val="0"/>
            <w:vAlign w:val="center"/>
          </w:tcPr>
          <w:p w14:paraId="49735A50">
            <w:pPr>
              <w:pStyle w:val="13"/>
            </w:pPr>
            <w:r>
              <w:t>五年规划</w:t>
            </w:r>
          </w:p>
        </w:tc>
      </w:tr>
    </w:tbl>
    <w:p w14:paraId="0D251781">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F9A718D">
      <w:pPr>
        <w:jc w:val="center"/>
        <w:rPr>
          <w:rFonts w:ascii="宋体" w:hAnsi="宋体" w:eastAsia="宋体"/>
        </w:rPr>
      </w:pPr>
      <w:r>
        <w:rPr>
          <w:rFonts w:ascii="宋体" w:hAnsi="宋体" w:eastAsia="宋体" w:cs="方正仿宋_GBK"/>
          <w:color w:val="000000"/>
          <w:sz w:val="28"/>
        </w:rPr>
        <w:t xml:space="preserve"> </w:t>
      </w:r>
    </w:p>
    <w:p w14:paraId="34D95E97">
      <w:pPr>
        <w:pStyle w:val="2"/>
      </w:pPr>
      <w:bookmarkStart w:id="30" w:name="_Toc160542880"/>
      <w:bookmarkStart w:id="31" w:name="_Toc_4_4_0000000011"/>
      <w:r>
        <w:t>8.教育局各类学生资助绩效目标表</w:t>
      </w:r>
      <w:bookmarkEnd w:id="30"/>
      <w:bookmarkEnd w:id="31"/>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52CCA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47EF27B3">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567EE968">
            <w:pPr>
              <w:pStyle w:val="14"/>
              <w:ind w:firstLine="2730" w:firstLineChars="1300"/>
              <w:jc w:val="left"/>
              <w:rPr>
                <w:rFonts w:ascii="宋体" w:hAnsi="宋体" w:eastAsia="宋体"/>
              </w:rPr>
            </w:pPr>
            <w:r>
              <w:rPr>
                <w:rFonts w:ascii="宋体" w:hAnsi="宋体" w:eastAsia="宋体"/>
              </w:rPr>
              <w:t>单位：万元</w:t>
            </w:r>
          </w:p>
        </w:tc>
      </w:tr>
      <w:tr w14:paraId="5A789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71F8F38">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554681FE">
            <w:pPr>
              <w:pStyle w:val="13"/>
            </w:pPr>
            <w:r>
              <w:t>13020924P00106610001X</w:t>
            </w:r>
          </w:p>
        </w:tc>
        <w:tc>
          <w:tcPr>
            <w:tcW w:w="1843" w:type="dxa"/>
            <w:noWrap w:val="0"/>
            <w:vAlign w:val="center"/>
          </w:tcPr>
          <w:p w14:paraId="7C1C6A8E">
            <w:pPr>
              <w:pStyle w:val="11"/>
              <w:rPr>
                <w:rFonts w:ascii="宋体" w:hAnsi="宋体" w:eastAsia="宋体"/>
              </w:rPr>
            </w:pPr>
            <w:r>
              <w:rPr>
                <w:rFonts w:ascii="宋体" w:hAnsi="宋体" w:eastAsia="宋体"/>
              </w:rPr>
              <w:t>项目名称</w:t>
            </w:r>
          </w:p>
        </w:tc>
        <w:tc>
          <w:tcPr>
            <w:tcW w:w="7513" w:type="dxa"/>
            <w:gridSpan w:val="6"/>
            <w:noWrap w:val="0"/>
            <w:vAlign w:val="center"/>
          </w:tcPr>
          <w:p w14:paraId="070F43F5">
            <w:pPr>
              <w:pStyle w:val="13"/>
            </w:pPr>
            <w:r>
              <w:t>教育局各类学生资助</w:t>
            </w:r>
          </w:p>
        </w:tc>
      </w:tr>
      <w:tr w14:paraId="15370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8256DA1">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762D38DE">
            <w:pPr>
              <w:pStyle w:val="11"/>
              <w:rPr>
                <w:rFonts w:ascii="宋体" w:hAnsi="宋体" w:eastAsia="宋体"/>
              </w:rPr>
            </w:pPr>
            <w:r>
              <w:rPr>
                <w:rFonts w:ascii="宋体" w:hAnsi="宋体" w:eastAsia="宋体"/>
              </w:rPr>
              <w:t>预算数</w:t>
            </w:r>
          </w:p>
        </w:tc>
        <w:tc>
          <w:tcPr>
            <w:tcW w:w="1417" w:type="dxa"/>
            <w:gridSpan w:val="3"/>
            <w:noWrap w:val="0"/>
            <w:vAlign w:val="center"/>
          </w:tcPr>
          <w:p w14:paraId="3287E055">
            <w:pPr>
              <w:pStyle w:val="13"/>
            </w:pPr>
            <w:r>
              <w:t>29.00</w:t>
            </w:r>
          </w:p>
        </w:tc>
        <w:tc>
          <w:tcPr>
            <w:tcW w:w="1843" w:type="dxa"/>
            <w:noWrap w:val="0"/>
            <w:vAlign w:val="center"/>
          </w:tcPr>
          <w:p w14:paraId="51DC8E4D">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495C6B6">
            <w:pPr>
              <w:pStyle w:val="13"/>
            </w:pPr>
            <w:r>
              <w:t>29.00</w:t>
            </w:r>
          </w:p>
        </w:tc>
        <w:tc>
          <w:tcPr>
            <w:tcW w:w="1560" w:type="dxa"/>
            <w:gridSpan w:val="3"/>
            <w:noWrap w:val="0"/>
            <w:vAlign w:val="center"/>
          </w:tcPr>
          <w:p w14:paraId="0F0C873D">
            <w:pPr>
              <w:pStyle w:val="11"/>
              <w:rPr>
                <w:rFonts w:ascii="宋体" w:hAnsi="宋体" w:eastAsia="宋体"/>
              </w:rPr>
            </w:pPr>
            <w:r>
              <w:rPr>
                <w:rFonts w:ascii="宋体" w:hAnsi="宋体" w:eastAsia="宋体"/>
              </w:rPr>
              <w:t>其他资金</w:t>
            </w:r>
          </w:p>
        </w:tc>
        <w:tc>
          <w:tcPr>
            <w:tcW w:w="3827" w:type="dxa"/>
            <w:noWrap w:val="0"/>
            <w:vAlign w:val="center"/>
          </w:tcPr>
          <w:p w14:paraId="7A8E8AE1">
            <w:pPr>
              <w:pStyle w:val="13"/>
            </w:pPr>
            <w:r>
              <w:t xml:space="preserve"> </w:t>
            </w:r>
          </w:p>
        </w:tc>
      </w:tr>
      <w:tr w14:paraId="6A984B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8A6B696">
            <w:pPr>
              <w:jc w:val="left"/>
              <w:rPr>
                <w:rFonts w:ascii="宋体" w:hAnsi="宋体" w:eastAsia="宋体"/>
              </w:rPr>
            </w:pPr>
          </w:p>
        </w:tc>
        <w:tc>
          <w:tcPr>
            <w:tcW w:w="12332" w:type="dxa"/>
            <w:gridSpan w:val="11"/>
            <w:noWrap w:val="0"/>
            <w:vAlign w:val="top"/>
          </w:tcPr>
          <w:p w14:paraId="53B02846">
            <w:r>
              <w:rPr>
                <w:rFonts w:ascii="宋体" w:hAnsi="宋体" w:eastAsia="宋体"/>
              </w:rPr>
              <w:t>用于各学段家庭经济困难学生资助</w:t>
            </w:r>
          </w:p>
        </w:tc>
      </w:tr>
      <w:tr w14:paraId="6A93D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52C19A3">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75C5656F">
            <w:pPr>
              <w:pStyle w:val="11"/>
              <w:rPr>
                <w:rFonts w:ascii="宋体" w:hAnsi="宋体" w:eastAsia="宋体"/>
              </w:rPr>
            </w:pPr>
            <w:r>
              <w:rPr>
                <w:rFonts w:ascii="宋体" w:hAnsi="宋体" w:eastAsia="宋体"/>
              </w:rPr>
              <w:t>3月底</w:t>
            </w:r>
          </w:p>
        </w:tc>
        <w:tc>
          <w:tcPr>
            <w:tcW w:w="1843" w:type="dxa"/>
            <w:noWrap w:val="0"/>
            <w:vAlign w:val="center"/>
          </w:tcPr>
          <w:p w14:paraId="419E11D7">
            <w:pPr>
              <w:pStyle w:val="11"/>
              <w:rPr>
                <w:rFonts w:ascii="宋体" w:hAnsi="宋体" w:eastAsia="宋体"/>
              </w:rPr>
            </w:pPr>
            <w:r>
              <w:rPr>
                <w:rFonts w:ascii="宋体" w:hAnsi="宋体" w:eastAsia="宋体"/>
              </w:rPr>
              <w:t>6月底</w:t>
            </w:r>
          </w:p>
        </w:tc>
        <w:tc>
          <w:tcPr>
            <w:tcW w:w="2126" w:type="dxa"/>
            <w:gridSpan w:val="2"/>
            <w:noWrap w:val="0"/>
            <w:vAlign w:val="center"/>
          </w:tcPr>
          <w:p w14:paraId="04EAB397">
            <w:pPr>
              <w:pStyle w:val="11"/>
              <w:rPr>
                <w:rFonts w:ascii="宋体" w:hAnsi="宋体" w:eastAsia="宋体"/>
              </w:rPr>
            </w:pPr>
            <w:r>
              <w:rPr>
                <w:rFonts w:ascii="宋体" w:hAnsi="宋体" w:eastAsia="宋体"/>
              </w:rPr>
              <w:t>10月底</w:t>
            </w:r>
          </w:p>
        </w:tc>
        <w:tc>
          <w:tcPr>
            <w:tcW w:w="5387" w:type="dxa"/>
            <w:gridSpan w:val="4"/>
            <w:noWrap w:val="0"/>
            <w:vAlign w:val="center"/>
          </w:tcPr>
          <w:p w14:paraId="1C20086E">
            <w:pPr>
              <w:pStyle w:val="11"/>
              <w:rPr>
                <w:rFonts w:ascii="宋体" w:hAnsi="宋体" w:eastAsia="宋体"/>
              </w:rPr>
            </w:pPr>
            <w:r>
              <w:rPr>
                <w:rFonts w:ascii="宋体" w:hAnsi="宋体" w:eastAsia="宋体"/>
              </w:rPr>
              <w:t>12月底</w:t>
            </w:r>
          </w:p>
        </w:tc>
      </w:tr>
      <w:tr w14:paraId="5D20F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390B428">
            <w:pPr>
              <w:jc w:val="left"/>
              <w:rPr>
                <w:rFonts w:ascii="宋体" w:hAnsi="宋体" w:eastAsia="宋体"/>
              </w:rPr>
            </w:pPr>
          </w:p>
        </w:tc>
        <w:tc>
          <w:tcPr>
            <w:tcW w:w="2976" w:type="dxa"/>
            <w:gridSpan w:val="4"/>
            <w:noWrap w:val="0"/>
            <w:vAlign w:val="center"/>
          </w:tcPr>
          <w:p w14:paraId="7D1A709D">
            <w:pPr>
              <w:pStyle w:val="12"/>
              <w:rPr>
                <w:rFonts w:ascii="宋体" w:hAnsi="宋体" w:eastAsia="宋体"/>
              </w:rPr>
            </w:pPr>
            <w:r>
              <w:rPr>
                <w:rFonts w:ascii="宋体" w:hAnsi="宋体" w:eastAsia="宋体"/>
              </w:rPr>
              <w:t>25%</w:t>
            </w:r>
          </w:p>
        </w:tc>
        <w:tc>
          <w:tcPr>
            <w:tcW w:w="1843" w:type="dxa"/>
            <w:noWrap w:val="0"/>
            <w:vAlign w:val="center"/>
          </w:tcPr>
          <w:p w14:paraId="5D8C3931">
            <w:pPr>
              <w:pStyle w:val="12"/>
              <w:rPr>
                <w:rFonts w:ascii="宋体" w:hAnsi="宋体" w:eastAsia="宋体"/>
              </w:rPr>
            </w:pPr>
            <w:r>
              <w:rPr>
                <w:rFonts w:ascii="宋体" w:hAnsi="宋体" w:eastAsia="宋体"/>
              </w:rPr>
              <w:t>50%</w:t>
            </w:r>
          </w:p>
        </w:tc>
        <w:tc>
          <w:tcPr>
            <w:tcW w:w="2126" w:type="dxa"/>
            <w:gridSpan w:val="2"/>
            <w:noWrap w:val="0"/>
            <w:vAlign w:val="center"/>
          </w:tcPr>
          <w:p w14:paraId="794656F2">
            <w:pPr>
              <w:pStyle w:val="12"/>
              <w:rPr>
                <w:rFonts w:ascii="宋体" w:hAnsi="宋体" w:eastAsia="宋体"/>
              </w:rPr>
            </w:pPr>
            <w:r>
              <w:rPr>
                <w:rFonts w:ascii="宋体" w:hAnsi="宋体" w:eastAsia="宋体"/>
              </w:rPr>
              <w:t>75%</w:t>
            </w:r>
          </w:p>
        </w:tc>
        <w:tc>
          <w:tcPr>
            <w:tcW w:w="5387" w:type="dxa"/>
            <w:gridSpan w:val="4"/>
            <w:noWrap w:val="0"/>
            <w:vAlign w:val="center"/>
          </w:tcPr>
          <w:p w14:paraId="0E2C21A7">
            <w:pPr>
              <w:pStyle w:val="12"/>
              <w:rPr>
                <w:rFonts w:ascii="宋体" w:hAnsi="宋体" w:eastAsia="宋体"/>
              </w:rPr>
            </w:pPr>
            <w:r>
              <w:rPr>
                <w:rFonts w:ascii="宋体" w:hAnsi="宋体" w:eastAsia="宋体"/>
              </w:rPr>
              <w:t>100%</w:t>
            </w:r>
          </w:p>
        </w:tc>
      </w:tr>
      <w:tr w14:paraId="0B4D4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3EF3C69">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40F1A29D">
            <w:pPr>
              <w:pStyle w:val="13"/>
            </w:pPr>
            <w:r>
              <w:t>1.</w:t>
            </w:r>
            <w:r>
              <w:rPr>
                <w:rFonts w:hint="eastAsia"/>
              </w:rPr>
              <w:t>确保</w:t>
            </w:r>
            <w:r>
              <w:t>各学段家庭经济困难学生得到有效资助</w:t>
            </w:r>
            <w:r>
              <w:rPr>
                <w:rFonts w:hint="eastAsia"/>
              </w:rPr>
              <w:t>。</w:t>
            </w:r>
          </w:p>
          <w:p w14:paraId="5BAE3B0C">
            <w:pPr>
              <w:pStyle w:val="13"/>
            </w:pPr>
            <w:r>
              <w:t>2.无因贫辍学</w:t>
            </w:r>
            <w:r>
              <w:rPr>
                <w:rFonts w:hint="eastAsia"/>
              </w:rPr>
              <w:t>。</w:t>
            </w:r>
          </w:p>
        </w:tc>
      </w:tr>
      <w:tr w14:paraId="3B3C5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20E01664">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6381D286">
            <w:pPr>
              <w:pStyle w:val="11"/>
              <w:jc w:val="left"/>
              <w:rPr>
                <w:rFonts w:ascii="宋体" w:hAnsi="宋体" w:eastAsia="宋体"/>
              </w:rPr>
            </w:pPr>
            <w:r>
              <w:rPr>
                <w:rFonts w:ascii="宋体" w:hAnsi="宋体" w:eastAsia="宋体"/>
              </w:rPr>
              <w:t>二级指标</w:t>
            </w:r>
          </w:p>
        </w:tc>
        <w:tc>
          <w:tcPr>
            <w:tcW w:w="1327" w:type="dxa"/>
            <w:noWrap w:val="0"/>
            <w:vAlign w:val="center"/>
          </w:tcPr>
          <w:p w14:paraId="4668C7FE">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44E69147">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23CAFCD1">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2A1B4195">
            <w:pPr>
              <w:pStyle w:val="11"/>
              <w:jc w:val="left"/>
              <w:rPr>
                <w:rFonts w:ascii="宋体" w:hAnsi="宋体" w:eastAsia="宋体"/>
              </w:rPr>
            </w:pPr>
            <w:r>
              <w:rPr>
                <w:rFonts w:ascii="宋体" w:hAnsi="宋体" w:eastAsia="宋体"/>
              </w:rPr>
              <w:t>指标值确定依据</w:t>
            </w:r>
          </w:p>
        </w:tc>
      </w:tr>
      <w:tr w14:paraId="79A84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FB7946C">
            <w:pPr>
              <w:pStyle w:val="12"/>
              <w:rPr>
                <w:rFonts w:ascii="宋体" w:hAnsi="宋体" w:eastAsia="宋体"/>
              </w:rPr>
            </w:pPr>
            <w:r>
              <w:rPr>
                <w:rFonts w:ascii="宋体" w:hAnsi="宋体" w:eastAsia="宋体"/>
              </w:rPr>
              <w:t>产出指标</w:t>
            </w:r>
          </w:p>
        </w:tc>
        <w:tc>
          <w:tcPr>
            <w:tcW w:w="1614" w:type="dxa"/>
            <w:gridSpan w:val="2"/>
            <w:noWrap w:val="0"/>
            <w:vAlign w:val="center"/>
          </w:tcPr>
          <w:p w14:paraId="2CFFFED1">
            <w:pPr>
              <w:pStyle w:val="13"/>
            </w:pPr>
            <w:r>
              <w:t>数量指标</w:t>
            </w:r>
          </w:p>
        </w:tc>
        <w:tc>
          <w:tcPr>
            <w:tcW w:w="1327" w:type="dxa"/>
            <w:noWrap w:val="0"/>
            <w:vAlign w:val="center"/>
          </w:tcPr>
          <w:p w14:paraId="0D6F44B5">
            <w:pPr>
              <w:pStyle w:val="13"/>
            </w:pPr>
            <w:r>
              <w:t>资助学生数量</w:t>
            </w:r>
          </w:p>
        </w:tc>
        <w:tc>
          <w:tcPr>
            <w:tcW w:w="3437" w:type="dxa"/>
            <w:gridSpan w:val="3"/>
            <w:noWrap w:val="0"/>
            <w:vAlign w:val="center"/>
          </w:tcPr>
          <w:p w14:paraId="1F92A8D0">
            <w:pPr>
              <w:pStyle w:val="13"/>
            </w:pPr>
            <w:r>
              <w:t>资助学生数量</w:t>
            </w:r>
          </w:p>
        </w:tc>
        <w:tc>
          <w:tcPr>
            <w:tcW w:w="1276" w:type="dxa"/>
            <w:gridSpan w:val="2"/>
            <w:noWrap w:val="0"/>
            <w:vAlign w:val="center"/>
          </w:tcPr>
          <w:p w14:paraId="233928CF">
            <w:pPr>
              <w:pStyle w:val="13"/>
            </w:pPr>
            <w:r>
              <w:t>≥300</w:t>
            </w:r>
            <w:r>
              <w:rPr>
                <w:rFonts w:hint="eastAsia"/>
              </w:rPr>
              <w:t>人次</w:t>
            </w:r>
          </w:p>
        </w:tc>
        <w:tc>
          <w:tcPr>
            <w:tcW w:w="4678" w:type="dxa"/>
            <w:gridSpan w:val="3"/>
            <w:noWrap w:val="0"/>
            <w:vAlign w:val="center"/>
          </w:tcPr>
          <w:p w14:paraId="609B28DA">
            <w:pPr>
              <w:pStyle w:val="13"/>
            </w:pPr>
            <w:r>
              <w:t>各类资助政策</w:t>
            </w:r>
          </w:p>
        </w:tc>
      </w:tr>
      <w:tr w14:paraId="0D16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5348B37">
            <w:pPr>
              <w:jc w:val="left"/>
              <w:rPr>
                <w:rFonts w:ascii="宋体" w:hAnsi="宋体" w:eastAsia="宋体"/>
              </w:rPr>
            </w:pPr>
          </w:p>
        </w:tc>
        <w:tc>
          <w:tcPr>
            <w:tcW w:w="1614" w:type="dxa"/>
            <w:gridSpan w:val="2"/>
            <w:noWrap w:val="0"/>
            <w:vAlign w:val="center"/>
          </w:tcPr>
          <w:p w14:paraId="63BC0D57">
            <w:pPr>
              <w:pStyle w:val="13"/>
            </w:pPr>
            <w:r>
              <w:t>质量指标</w:t>
            </w:r>
          </w:p>
        </w:tc>
        <w:tc>
          <w:tcPr>
            <w:tcW w:w="1327" w:type="dxa"/>
            <w:noWrap w:val="0"/>
            <w:vAlign w:val="center"/>
          </w:tcPr>
          <w:p w14:paraId="49A73AA3">
            <w:pPr>
              <w:pStyle w:val="13"/>
            </w:pPr>
            <w:r>
              <w:t>高质量完成资助工作</w:t>
            </w:r>
          </w:p>
        </w:tc>
        <w:tc>
          <w:tcPr>
            <w:tcW w:w="3437" w:type="dxa"/>
            <w:gridSpan w:val="3"/>
            <w:noWrap w:val="0"/>
            <w:vAlign w:val="center"/>
          </w:tcPr>
          <w:p w14:paraId="46A08E18">
            <w:pPr>
              <w:pStyle w:val="13"/>
            </w:pPr>
            <w:r>
              <w:t>高质量完成资助工作</w:t>
            </w:r>
          </w:p>
        </w:tc>
        <w:tc>
          <w:tcPr>
            <w:tcW w:w="1276" w:type="dxa"/>
            <w:gridSpan w:val="2"/>
            <w:noWrap w:val="0"/>
            <w:vAlign w:val="center"/>
          </w:tcPr>
          <w:p w14:paraId="1CFD56FB">
            <w:pPr>
              <w:pStyle w:val="13"/>
            </w:pPr>
            <w:r>
              <w:rPr>
                <w:rFonts w:cs="Arial"/>
              </w:rPr>
              <w:t>≥</w:t>
            </w:r>
            <w:r>
              <w:rPr>
                <w:rFonts w:hint="eastAsia"/>
              </w:rPr>
              <w:t>98%</w:t>
            </w:r>
          </w:p>
        </w:tc>
        <w:tc>
          <w:tcPr>
            <w:tcW w:w="4678" w:type="dxa"/>
            <w:gridSpan w:val="3"/>
            <w:noWrap w:val="0"/>
            <w:vAlign w:val="center"/>
          </w:tcPr>
          <w:p w14:paraId="2252DFE5">
            <w:pPr>
              <w:pStyle w:val="13"/>
            </w:pPr>
            <w:r>
              <w:t>各类资助政策</w:t>
            </w:r>
          </w:p>
        </w:tc>
      </w:tr>
      <w:tr w14:paraId="74A9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0D7087F">
            <w:pPr>
              <w:jc w:val="left"/>
              <w:rPr>
                <w:rFonts w:ascii="宋体" w:hAnsi="宋体" w:eastAsia="宋体"/>
              </w:rPr>
            </w:pPr>
          </w:p>
        </w:tc>
        <w:tc>
          <w:tcPr>
            <w:tcW w:w="1614" w:type="dxa"/>
            <w:gridSpan w:val="2"/>
            <w:noWrap w:val="0"/>
            <w:vAlign w:val="center"/>
          </w:tcPr>
          <w:p w14:paraId="4D6F311F">
            <w:pPr>
              <w:pStyle w:val="13"/>
            </w:pPr>
            <w:r>
              <w:t>时效指标</w:t>
            </w:r>
          </w:p>
        </w:tc>
        <w:tc>
          <w:tcPr>
            <w:tcW w:w="1327" w:type="dxa"/>
            <w:noWrap w:val="0"/>
            <w:vAlign w:val="center"/>
          </w:tcPr>
          <w:p w14:paraId="54357043">
            <w:pPr>
              <w:pStyle w:val="13"/>
            </w:pPr>
            <w:r>
              <w:t>完成及时性</w:t>
            </w:r>
          </w:p>
        </w:tc>
        <w:tc>
          <w:tcPr>
            <w:tcW w:w="3437" w:type="dxa"/>
            <w:gridSpan w:val="3"/>
            <w:noWrap w:val="0"/>
            <w:vAlign w:val="center"/>
          </w:tcPr>
          <w:p w14:paraId="7701B5EC">
            <w:pPr>
              <w:pStyle w:val="13"/>
            </w:pPr>
            <w:r>
              <w:rPr>
                <w:rFonts w:hint="eastAsia"/>
              </w:rPr>
              <w:t>年度内完成</w:t>
            </w:r>
          </w:p>
        </w:tc>
        <w:tc>
          <w:tcPr>
            <w:tcW w:w="1276" w:type="dxa"/>
            <w:gridSpan w:val="2"/>
            <w:noWrap w:val="0"/>
            <w:vAlign w:val="center"/>
          </w:tcPr>
          <w:p w14:paraId="6AA94EE6">
            <w:pPr>
              <w:pStyle w:val="13"/>
            </w:pPr>
            <w:r>
              <w:t>≤</w:t>
            </w:r>
            <w:r>
              <w:rPr>
                <w:rFonts w:hint="eastAsia"/>
              </w:rPr>
              <w:t>1年</w:t>
            </w:r>
          </w:p>
        </w:tc>
        <w:tc>
          <w:tcPr>
            <w:tcW w:w="4678" w:type="dxa"/>
            <w:gridSpan w:val="3"/>
            <w:noWrap w:val="0"/>
            <w:vAlign w:val="center"/>
          </w:tcPr>
          <w:p w14:paraId="4AEC28A8">
            <w:pPr>
              <w:pStyle w:val="13"/>
            </w:pPr>
            <w:r>
              <w:t>各类资助政策</w:t>
            </w:r>
          </w:p>
        </w:tc>
      </w:tr>
      <w:tr w14:paraId="2C49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9294B71">
            <w:pPr>
              <w:jc w:val="left"/>
              <w:rPr>
                <w:rFonts w:ascii="宋体" w:hAnsi="宋体" w:eastAsia="宋体"/>
              </w:rPr>
            </w:pPr>
          </w:p>
        </w:tc>
        <w:tc>
          <w:tcPr>
            <w:tcW w:w="1614" w:type="dxa"/>
            <w:gridSpan w:val="2"/>
            <w:noWrap w:val="0"/>
            <w:vAlign w:val="center"/>
          </w:tcPr>
          <w:p w14:paraId="1C9C24F0">
            <w:pPr>
              <w:pStyle w:val="13"/>
            </w:pPr>
            <w:r>
              <w:t>成本指标</w:t>
            </w:r>
          </w:p>
        </w:tc>
        <w:tc>
          <w:tcPr>
            <w:tcW w:w="1327" w:type="dxa"/>
            <w:noWrap w:val="0"/>
            <w:vAlign w:val="center"/>
          </w:tcPr>
          <w:p w14:paraId="778F32DD">
            <w:pPr>
              <w:pStyle w:val="13"/>
            </w:pPr>
            <w:r>
              <w:t>根据实际情况完成</w:t>
            </w:r>
          </w:p>
        </w:tc>
        <w:tc>
          <w:tcPr>
            <w:tcW w:w="3437" w:type="dxa"/>
            <w:gridSpan w:val="3"/>
            <w:noWrap w:val="0"/>
            <w:vAlign w:val="center"/>
          </w:tcPr>
          <w:p w14:paraId="735C7339">
            <w:pPr>
              <w:pStyle w:val="13"/>
            </w:pPr>
            <w:r>
              <w:rPr>
                <w:rFonts w:hint="eastAsia"/>
              </w:rPr>
              <w:t>控制在年初预算内</w:t>
            </w:r>
          </w:p>
        </w:tc>
        <w:tc>
          <w:tcPr>
            <w:tcW w:w="1276" w:type="dxa"/>
            <w:gridSpan w:val="2"/>
            <w:noWrap w:val="0"/>
            <w:vAlign w:val="center"/>
          </w:tcPr>
          <w:p w14:paraId="5475D5BA">
            <w:pPr>
              <w:pStyle w:val="13"/>
            </w:pPr>
            <w:r>
              <w:t>≤</w:t>
            </w:r>
            <w:r>
              <w:rPr>
                <w:rFonts w:hint="eastAsia"/>
              </w:rPr>
              <w:t>29万元</w:t>
            </w:r>
          </w:p>
        </w:tc>
        <w:tc>
          <w:tcPr>
            <w:tcW w:w="4678" w:type="dxa"/>
            <w:gridSpan w:val="3"/>
            <w:noWrap w:val="0"/>
            <w:vAlign w:val="center"/>
          </w:tcPr>
          <w:p w14:paraId="771F1F95">
            <w:pPr>
              <w:pStyle w:val="13"/>
            </w:pPr>
            <w:r>
              <w:t>各类资助政策</w:t>
            </w:r>
          </w:p>
        </w:tc>
      </w:tr>
      <w:tr w14:paraId="1ABB3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4B5FEBD">
            <w:pPr>
              <w:pStyle w:val="12"/>
              <w:rPr>
                <w:rFonts w:ascii="宋体" w:hAnsi="宋体" w:eastAsia="宋体"/>
              </w:rPr>
            </w:pPr>
            <w:r>
              <w:rPr>
                <w:rFonts w:ascii="宋体" w:hAnsi="宋体" w:eastAsia="宋体"/>
              </w:rPr>
              <w:t>效益指标</w:t>
            </w:r>
          </w:p>
        </w:tc>
        <w:tc>
          <w:tcPr>
            <w:tcW w:w="1614" w:type="dxa"/>
            <w:gridSpan w:val="2"/>
            <w:noWrap w:val="0"/>
            <w:vAlign w:val="center"/>
          </w:tcPr>
          <w:p w14:paraId="69175205">
            <w:pPr>
              <w:pStyle w:val="13"/>
            </w:pPr>
            <w:r>
              <w:t>社会效益指标</w:t>
            </w:r>
          </w:p>
        </w:tc>
        <w:tc>
          <w:tcPr>
            <w:tcW w:w="1327" w:type="dxa"/>
            <w:noWrap w:val="0"/>
            <w:vAlign w:val="center"/>
          </w:tcPr>
          <w:p w14:paraId="37C25237">
            <w:pPr>
              <w:pStyle w:val="13"/>
            </w:pPr>
            <w:r>
              <w:rPr>
                <w:rFonts w:hint="eastAsia"/>
              </w:rPr>
              <w:t>覆盖率</w:t>
            </w:r>
          </w:p>
        </w:tc>
        <w:tc>
          <w:tcPr>
            <w:tcW w:w="3437" w:type="dxa"/>
            <w:gridSpan w:val="3"/>
            <w:noWrap w:val="0"/>
            <w:vAlign w:val="center"/>
          </w:tcPr>
          <w:p w14:paraId="5F6165DC">
            <w:pPr>
              <w:pStyle w:val="13"/>
            </w:pPr>
            <w:r>
              <w:rPr>
                <w:rFonts w:hint="eastAsia"/>
              </w:rPr>
              <w:t>符合资助条件的学生覆盖面</w:t>
            </w:r>
          </w:p>
        </w:tc>
        <w:tc>
          <w:tcPr>
            <w:tcW w:w="1276" w:type="dxa"/>
            <w:gridSpan w:val="2"/>
            <w:noWrap w:val="0"/>
            <w:vAlign w:val="center"/>
          </w:tcPr>
          <w:p w14:paraId="45CBE26A">
            <w:pPr>
              <w:pStyle w:val="13"/>
            </w:pPr>
            <w:r>
              <w:rPr>
                <w:rFonts w:hint="eastAsia"/>
              </w:rPr>
              <w:t>100%</w:t>
            </w:r>
          </w:p>
        </w:tc>
        <w:tc>
          <w:tcPr>
            <w:tcW w:w="4678" w:type="dxa"/>
            <w:gridSpan w:val="3"/>
            <w:noWrap w:val="0"/>
            <w:vAlign w:val="center"/>
          </w:tcPr>
          <w:p w14:paraId="2E027FF1">
            <w:pPr>
              <w:pStyle w:val="13"/>
            </w:pPr>
            <w:r>
              <w:t>各类资助政策</w:t>
            </w:r>
          </w:p>
        </w:tc>
      </w:tr>
      <w:tr w14:paraId="31DD7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6B5A578">
            <w:pPr>
              <w:pStyle w:val="12"/>
              <w:rPr>
                <w:rFonts w:ascii="宋体" w:hAnsi="宋体" w:eastAsia="宋体"/>
              </w:rPr>
            </w:pPr>
            <w:r>
              <w:rPr>
                <w:rFonts w:ascii="宋体" w:hAnsi="宋体" w:eastAsia="宋体"/>
              </w:rPr>
              <w:t>满意度指标</w:t>
            </w:r>
          </w:p>
        </w:tc>
        <w:tc>
          <w:tcPr>
            <w:tcW w:w="1614" w:type="dxa"/>
            <w:gridSpan w:val="2"/>
            <w:noWrap w:val="0"/>
            <w:vAlign w:val="center"/>
          </w:tcPr>
          <w:p w14:paraId="3E07C9B1">
            <w:pPr>
              <w:pStyle w:val="13"/>
            </w:pPr>
            <w:r>
              <w:t>服务对象满意度指标</w:t>
            </w:r>
          </w:p>
        </w:tc>
        <w:tc>
          <w:tcPr>
            <w:tcW w:w="1327" w:type="dxa"/>
            <w:noWrap w:val="0"/>
            <w:vAlign w:val="center"/>
          </w:tcPr>
          <w:p w14:paraId="7D3A2ABB">
            <w:pPr>
              <w:pStyle w:val="13"/>
            </w:pPr>
            <w:r>
              <w:t>各级救育学生家长满意度</w:t>
            </w:r>
          </w:p>
        </w:tc>
        <w:tc>
          <w:tcPr>
            <w:tcW w:w="3437" w:type="dxa"/>
            <w:gridSpan w:val="3"/>
            <w:noWrap w:val="0"/>
            <w:vAlign w:val="center"/>
          </w:tcPr>
          <w:p w14:paraId="09FE7A03">
            <w:pPr>
              <w:pStyle w:val="13"/>
            </w:pPr>
            <w:r>
              <w:t>各级学生</w:t>
            </w:r>
            <w:r>
              <w:rPr>
                <w:rFonts w:hint="eastAsia"/>
              </w:rPr>
              <w:t>及</w:t>
            </w:r>
            <w:r>
              <w:t>家长</w:t>
            </w:r>
            <w:r>
              <w:rPr>
                <w:rFonts w:hint="eastAsia"/>
              </w:rPr>
              <w:t>对教育资助</w:t>
            </w:r>
            <w:r>
              <w:t>满意度</w:t>
            </w:r>
          </w:p>
        </w:tc>
        <w:tc>
          <w:tcPr>
            <w:tcW w:w="1276" w:type="dxa"/>
            <w:gridSpan w:val="2"/>
            <w:noWrap w:val="0"/>
            <w:vAlign w:val="center"/>
          </w:tcPr>
          <w:p w14:paraId="5B239C5A">
            <w:pPr>
              <w:pStyle w:val="13"/>
            </w:pPr>
            <w:r>
              <w:t>≥95</w:t>
            </w:r>
            <w:r>
              <w:rPr>
                <w:rFonts w:hint="eastAsia"/>
              </w:rPr>
              <w:t>%</w:t>
            </w:r>
          </w:p>
        </w:tc>
        <w:tc>
          <w:tcPr>
            <w:tcW w:w="4678" w:type="dxa"/>
            <w:gridSpan w:val="3"/>
            <w:noWrap w:val="0"/>
            <w:vAlign w:val="center"/>
          </w:tcPr>
          <w:p w14:paraId="617CF060">
            <w:pPr>
              <w:pStyle w:val="13"/>
            </w:pPr>
            <w:r>
              <w:t>各类资助政策</w:t>
            </w:r>
          </w:p>
        </w:tc>
      </w:tr>
    </w:tbl>
    <w:p w14:paraId="3714111F">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799F6AB7">
      <w:pPr>
        <w:pStyle w:val="2"/>
      </w:pPr>
      <w:bookmarkStart w:id="32" w:name="_Toc160542881"/>
      <w:bookmarkStart w:id="33" w:name="_Toc_4_4_0000000012"/>
      <w:r>
        <w:t>9.教育局公用经费缺口专项资金绩效目标表</w:t>
      </w:r>
      <w:bookmarkEnd w:id="32"/>
      <w:bookmarkEnd w:id="33"/>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0D650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144D75AD">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6882F3BA">
            <w:pPr>
              <w:pStyle w:val="14"/>
              <w:ind w:firstLine="2730" w:firstLineChars="1300"/>
              <w:jc w:val="left"/>
              <w:rPr>
                <w:rFonts w:ascii="宋体" w:hAnsi="宋体" w:eastAsia="宋体"/>
              </w:rPr>
            </w:pPr>
            <w:r>
              <w:rPr>
                <w:rFonts w:ascii="宋体" w:hAnsi="宋体" w:eastAsia="宋体"/>
              </w:rPr>
              <w:t>单位：万元</w:t>
            </w:r>
          </w:p>
        </w:tc>
      </w:tr>
      <w:tr w14:paraId="70642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BC20573">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37492189">
            <w:pPr>
              <w:pStyle w:val="13"/>
            </w:pPr>
            <w:r>
              <w:t>13020924P000003100036</w:t>
            </w:r>
          </w:p>
        </w:tc>
        <w:tc>
          <w:tcPr>
            <w:tcW w:w="1843" w:type="dxa"/>
            <w:noWrap w:val="0"/>
            <w:vAlign w:val="center"/>
          </w:tcPr>
          <w:p w14:paraId="6D33AB8B">
            <w:pPr>
              <w:pStyle w:val="11"/>
              <w:rPr>
                <w:rFonts w:ascii="宋体" w:hAnsi="宋体" w:eastAsia="宋体"/>
              </w:rPr>
            </w:pPr>
            <w:r>
              <w:rPr>
                <w:rFonts w:ascii="宋体" w:hAnsi="宋体" w:eastAsia="宋体"/>
              </w:rPr>
              <w:t>项目名称</w:t>
            </w:r>
          </w:p>
        </w:tc>
        <w:tc>
          <w:tcPr>
            <w:tcW w:w="7513" w:type="dxa"/>
            <w:gridSpan w:val="6"/>
            <w:noWrap w:val="0"/>
            <w:vAlign w:val="center"/>
          </w:tcPr>
          <w:p w14:paraId="1679EFFF">
            <w:pPr>
              <w:pStyle w:val="13"/>
            </w:pPr>
            <w:r>
              <w:t>教育局公用经费缺口专项资金</w:t>
            </w:r>
          </w:p>
        </w:tc>
      </w:tr>
      <w:tr w14:paraId="107D3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40CA769">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1E24A9C6">
            <w:pPr>
              <w:pStyle w:val="11"/>
              <w:rPr>
                <w:rFonts w:ascii="宋体" w:hAnsi="宋体" w:eastAsia="宋体"/>
              </w:rPr>
            </w:pPr>
            <w:r>
              <w:rPr>
                <w:rFonts w:ascii="宋体" w:hAnsi="宋体" w:eastAsia="宋体"/>
              </w:rPr>
              <w:t>预算数</w:t>
            </w:r>
          </w:p>
        </w:tc>
        <w:tc>
          <w:tcPr>
            <w:tcW w:w="1417" w:type="dxa"/>
            <w:gridSpan w:val="3"/>
            <w:noWrap w:val="0"/>
            <w:vAlign w:val="center"/>
          </w:tcPr>
          <w:p w14:paraId="717578C3">
            <w:pPr>
              <w:pStyle w:val="13"/>
            </w:pPr>
            <w:r>
              <w:t>284.66</w:t>
            </w:r>
          </w:p>
        </w:tc>
        <w:tc>
          <w:tcPr>
            <w:tcW w:w="1843" w:type="dxa"/>
            <w:noWrap w:val="0"/>
            <w:vAlign w:val="center"/>
          </w:tcPr>
          <w:p w14:paraId="205E7BF5">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7AA3EEEC">
            <w:pPr>
              <w:pStyle w:val="13"/>
            </w:pPr>
            <w:r>
              <w:t>284.66</w:t>
            </w:r>
          </w:p>
        </w:tc>
        <w:tc>
          <w:tcPr>
            <w:tcW w:w="1560" w:type="dxa"/>
            <w:gridSpan w:val="3"/>
            <w:noWrap w:val="0"/>
            <w:vAlign w:val="center"/>
          </w:tcPr>
          <w:p w14:paraId="0A1D327B">
            <w:pPr>
              <w:pStyle w:val="11"/>
              <w:rPr>
                <w:rFonts w:ascii="宋体" w:hAnsi="宋体" w:eastAsia="宋体"/>
              </w:rPr>
            </w:pPr>
            <w:r>
              <w:rPr>
                <w:rFonts w:ascii="宋体" w:hAnsi="宋体" w:eastAsia="宋体"/>
              </w:rPr>
              <w:t>其他资金</w:t>
            </w:r>
          </w:p>
        </w:tc>
        <w:tc>
          <w:tcPr>
            <w:tcW w:w="3827" w:type="dxa"/>
            <w:noWrap w:val="0"/>
            <w:vAlign w:val="center"/>
          </w:tcPr>
          <w:p w14:paraId="1D4EEF43">
            <w:pPr>
              <w:pStyle w:val="13"/>
            </w:pPr>
            <w:r>
              <w:t xml:space="preserve"> </w:t>
            </w:r>
          </w:p>
        </w:tc>
      </w:tr>
      <w:tr w14:paraId="1B476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CE28DFD">
            <w:pPr>
              <w:jc w:val="left"/>
              <w:rPr>
                <w:rFonts w:ascii="宋体" w:hAnsi="宋体" w:eastAsia="宋体"/>
              </w:rPr>
            </w:pPr>
          </w:p>
        </w:tc>
        <w:tc>
          <w:tcPr>
            <w:tcW w:w="12332" w:type="dxa"/>
            <w:gridSpan w:val="11"/>
            <w:noWrap w:val="0"/>
            <w:vAlign w:val="center"/>
          </w:tcPr>
          <w:p w14:paraId="15FCB989">
            <w:pPr>
              <w:pStyle w:val="13"/>
            </w:pPr>
            <w:r>
              <w:t>1.顺利完成教育体育局专项公用事务</w:t>
            </w:r>
            <w:r>
              <w:rPr>
                <w:rFonts w:hint="eastAsia"/>
              </w:rPr>
              <w:t>。</w:t>
            </w:r>
          </w:p>
          <w:p w14:paraId="68F90B24">
            <w:pPr>
              <w:pStyle w:val="13"/>
            </w:pPr>
            <w:r>
              <w:t>2.确保正常运转</w:t>
            </w:r>
            <w:r>
              <w:rPr>
                <w:rFonts w:hint="eastAsia"/>
              </w:rPr>
              <w:t>，保障</w:t>
            </w:r>
            <w:r>
              <w:t>中、高考及各项招生考试顺利实施</w:t>
            </w:r>
            <w:r>
              <w:rPr>
                <w:rFonts w:hint="eastAsia"/>
              </w:rPr>
              <w:t>。</w:t>
            </w:r>
            <w:r>
              <w:tab/>
            </w:r>
          </w:p>
        </w:tc>
      </w:tr>
      <w:tr w14:paraId="562E7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20DB3B3">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26E53FE7">
            <w:pPr>
              <w:pStyle w:val="11"/>
              <w:rPr>
                <w:rFonts w:ascii="宋体" w:hAnsi="宋体" w:eastAsia="宋体"/>
              </w:rPr>
            </w:pPr>
            <w:r>
              <w:rPr>
                <w:rFonts w:ascii="宋体" w:hAnsi="宋体" w:eastAsia="宋体"/>
              </w:rPr>
              <w:t>3月底</w:t>
            </w:r>
          </w:p>
        </w:tc>
        <w:tc>
          <w:tcPr>
            <w:tcW w:w="1843" w:type="dxa"/>
            <w:noWrap w:val="0"/>
            <w:vAlign w:val="center"/>
          </w:tcPr>
          <w:p w14:paraId="441C24B7">
            <w:pPr>
              <w:pStyle w:val="11"/>
              <w:rPr>
                <w:rFonts w:ascii="宋体" w:hAnsi="宋体" w:eastAsia="宋体"/>
              </w:rPr>
            </w:pPr>
            <w:r>
              <w:rPr>
                <w:rFonts w:ascii="宋体" w:hAnsi="宋体" w:eastAsia="宋体"/>
              </w:rPr>
              <w:t>6月底</w:t>
            </w:r>
          </w:p>
        </w:tc>
        <w:tc>
          <w:tcPr>
            <w:tcW w:w="2126" w:type="dxa"/>
            <w:gridSpan w:val="2"/>
            <w:noWrap w:val="0"/>
            <w:vAlign w:val="center"/>
          </w:tcPr>
          <w:p w14:paraId="201E16AC">
            <w:pPr>
              <w:pStyle w:val="11"/>
              <w:rPr>
                <w:rFonts w:ascii="宋体" w:hAnsi="宋体" w:eastAsia="宋体"/>
              </w:rPr>
            </w:pPr>
            <w:r>
              <w:rPr>
                <w:rFonts w:ascii="宋体" w:hAnsi="宋体" w:eastAsia="宋体"/>
              </w:rPr>
              <w:t>10月底</w:t>
            </w:r>
          </w:p>
        </w:tc>
        <w:tc>
          <w:tcPr>
            <w:tcW w:w="5387" w:type="dxa"/>
            <w:gridSpan w:val="4"/>
            <w:noWrap w:val="0"/>
            <w:vAlign w:val="center"/>
          </w:tcPr>
          <w:p w14:paraId="01C9DF87">
            <w:pPr>
              <w:pStyle w:val="11"/>
              <w:rPr>
                <w:rFonts w:ascii="宋体" w:hAnsi="宋体" w:eastAsia="宋体"/>
              </w:rPr>
            </w:pPr>
            <w:r>
              <w:rPr>
                <w:rFonts w:ascii="宋体" w:hAnsi="宋体" w:eastAsia="宋体"/>
              </w:rPr>
              <w:t>12月底</w:t>
            </w:r>
          </w:p>
        </w:tc>
      </w:tr>
      <w:tr w14:paraId="31F49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76D9AF16">
            <w:pPr>
              <w:jc w:val="left"/>
              <w:rPr>
                <w:rFonts w:ascii="宋体" w:hAnsi="宋体" w:eastAsia="宋体"/>
              </w:rPr>
            </w:pPr>
          </w:p>
        </w:tc>
        <w:tc>
          <w:tcPr>
            <w:tcW w:w="2976" w:type="dxa"/>
            <w:gridSpan w:val="4"/>
            <w:noWrap w:val="0"/>
            <w:vAlign w:val="center"/>
          </w:tcPr>
          <w:p w14:paraId="2DFC5536">
            <w:pPr>
              <w:pStyle w:val="12"/>
              <w:rPr>
                <w:rFonts w:ascii="宋体" w:hAnsi="宋体" w:eastAsia="宋体"/>
              </w:rPr>
            </w:pPr>
            <w:r>
              <w:rPr>
                <w:rFonts w:ascii="宋体" w:hAnsi="宋体" w:eastAsia="宋体"/>
              </w:rPr>
              <w:t>25%</w:t>
            </w:r>
          </w:p>
        </w:tc>
        <w:tc>
          <w:tcPr>
            <w:tcW w:w="1843" w:type="dxa"/>
            <w:noWrap w:val="0"/>
            <w:vAlign w:val="center"/>
          </w:tcPr>
          <w:p w14:paraId="6828B293">
            <w:pPr>
              <w:pStyle w:val="12"/>
              <w:rPr>
                <w:rFonts w:ascii="宋体" w:hAnsi="宋体" w:eastAsia="宋体"/>
              </w:rPr>
            </w:pPr>
            <w:r>
              <w:rPr>
                <w:rFonts w:ascii="宋体" w:hAnsi="宋体" w:eastAsia="宋体"/>
              </w:rPr>
              <w:t>50%</w:t>
            </w:r>
          </w:p>
        </w:tc>
        <w:tc>
          <w:tcPr>
            <w:tcW w:w="2126" w:type="dxa"/>
            <w:gridSpan w:val="2"/>
            <w:noWrap w:val="0"/>
            <w:vAlign w:val="center"/>
          </w:tcPr>
          <w:p w14:paraId="0800D228">
            <w:pPr>
              <w:pStyle w:val="12"/>
              <w:rPr>
                <w:rFonts w:ascii="宋体" w:hAnsi="宋体" w:eastAsia="宋体"/>
              </w:rPr>
            </w:pPr>
            <w:r>
              <w:rPr>
                <w:rFonts w:ascii="宋体" w:hAnsi="宋体" w:eastAsia="宋体"/>
              </w:rPr>
              <w:t>75%</w:t>
            </w:r>
          </w:p>
        </w:tc>
        <w:tc>
          <w:tcPr>
            <w:tcW w:w="5387" w:type="dxa"/>
            <w:gridSpan w:val="4"/>
            <w:noWrap w:val="0"/>
            <w:vAlign w:val="center"/>
          </w:tcPr>
          <w:p w14:paraId="63B7EC36">
            <w:pPr>
              <w:pStyle w:val="12"/>
              <w:rPr>
                <w:rFonts w:ascii="宋体" w:hAnsi="宋体" w:eastAsia="宋体"/>
              </w:rPr>
            </w:pPr>
            <w:r>
              <w:rPr>
                <w:rFonts w:ascii="宋体" w:hAnsi="宋体" w:eastAsia="宋体"/>
              </w:rPr>
              <w:t>100%</w:t>
            </w:r>
          </w:p>
        </w:tc>
      </w:tr>
      <w:tr w14:paraId="749AD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9C23E5B">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21866240">
            <w:pPr>
              <w:pStyle w:val="13"/>
            </w:pPr>
            <w:r>
              <w:t>1.顺利完成教育体育局专项公用事务</w:t>
            </w:r>
            <w:r>
              <w:rPr>
                <w:rFonts w:hint="eastAsia"/>
              </w:rPr>
              <w:t>。</w:t>
            </w:r>
          </w:p>
          <w:p w14:paraId="2B8DAC4C">
            <w:pPr>
              <w:pStyle w:val="13"/>
            </w:pPr>
            <w:r>
              <w:t>2.确保正常运转</w:t>
            </w:r>
            <w:r>
              <w:rPr>
                <w:rFonts w:hint="eastAsia"/>
              </w:rPr>
              <w:t>，保障</w:t>
            </w:r>
            <w:r>
              <w:t>中、高考及各项招生考试顺利实施</w:t>
            </w:r>
            <w:r>
              <w:rPr>
                <w:rFonts w:hint="eastAsia"/>
              </w:rPr>
              <w:t>。</w:t>
            </w:r>
            <w:r>
              <w:tab/>
            </w:r>
            <w:r>
              <w:tab/>
            </w:r>
            <w:r>
              <w:tab/>
            </w:r>
          </w:p>
        </w:tc>
      </w:tr>
      <w:tr w14:paraId="0250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49C5DD69">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633D4EBC">
            <w:pPr>
              <w:pStyle w:val="11"/>
              <w:jc w:val="left"/>
              <w:rPr>
                <w:rFonts w:ascii="宋体" w:hAnsi="宋体" w:eastAsia="宋体"/>
              </w:rPr>
            </w:pPr>
            <w:r>
              <w:rPr>
                <w:rFonts w:ascii="宋体" w:hAnsi="宋体" w:eastAsia="宋体"/>
              </w:rPr>
              <w:t>二级指标</w:t>
            </w:r>
          </w:p>
        </w:tc>
        <w:tc>
          <w:tcPr>
            <w:tcW w:w="1327" w:type="dxa"/>
            <w:noWrap w:val="0"/>
            <w:vAlign w:val="center"/>
          </w:tcPr>
          <w:p w14:paraId="1F232DB7">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62EF4417">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61C55735">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4CC0FC1D">
            <w:pPr>
              <w:pStyle w:val="11"/>
              <w:jc w:val="left"/>
              <w:rPr>
                <w:rFonts w:ascii="宋体" w:hAnsi="宋体" w:eastAsia="宋体"/>
              </w:rPr>
            </w:pPr>
            <w:r>
              <w:rPr>
                <w:rFonts w:ascii="宋体" w:hAnsi="宋体" w:eastAsia="宋体"/>
              </w:rPr>
              <w:t>指标值确定依据</w:t>
            </w:r>
          </w:p>
        </w:tc>
      </w:tr>
      <w:tr w14:paraId="0BC43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A6AD194">
            <w:pPr>
              <w:pStyle w:val="12"/>
              <w:rPr>
                <w:rFonts w:ascii="宋体" w:hAnsi="宋体" w:eastAsia="宋体"/>
              </w:rPr>
            </w:pPr>
            <w:r>
              <w:rPr>
                <w:rFonts w:ascii="宋体" w:hAnsi="宋体" w:eastAsia="宋体"/>
              </w:rPr>
              <w:t>产出指标</w:t>
            </w:r>
          </w:p>
        </w:tc>
        <w:tc>
          <w:tcPr>
            <w:tcW w:w="1614" w:type="dxa"/>
            <w:gridSpan w:val="2"/>
            <w:noWrap w:val="0"/>
            <w:vAlign w:val="center"/>
          </w:tcPr>
          <w:p w14:paraId="68D38316">
            <w:pPr>
              <w:pStyle w:val="13"/>
            </w:pPr>
            <w:r>
              <w:t>数量指标</w:t>
            </w:r>
          </w:p>
        </w:tc>
        <w:tc>
          <w:tcPr>
            <w:tcW w:w="1327" w:type="dxa"/>
            <w:noWrap w:val="0"/>
            <w:vAlign w:val="center"/>
          </w:tcPr>
          <w:p w14:paraId="554CBCA1">
            <w:pPr>
              <w:pStyle w:val="13"/>
            </w:pPr>
            <w:r>
              <w:t>实际完成率</w:t>
            </w:r>
          </w:p>
        </w:tc>
        <w:tc>
          <w:tcPr>
            <w:tcW w:w="3437" w:type="dxa"/>
            <w:gridSpan w:val="3"/>
            <w:noWrap w:val="0"/>
            <w:vAlign w:val="center"/>
          </w:tcPr>
          <w:p w14:paraId="13B69498">
            <w:pPr>
              <w:pStyle w:val="13"/>
            </w:pPr>
            <w:r>
              <w:t>完成11项事务</w:t>
            </w:r>
          </w:p>
        </w:tc>
        <w:tc>
          <w:tcPr>
            <w:tcW w:w="1276" w:type="dxa"/>
            <w:gridSpan w:val="2"/>
            <w:noWrap w:val="0"/>
            <w:vAlign w:val="center"/>
          </w:tcPr>
          <w:p w14:paraId="79BE3CC2">
            <w:pPr>
              <w:pStyle w:val="13"/>
            </w:pPr>
            <w:r>
              <w:t>≤</w:t>
            </w:r>
            <w:r>
              <w:rPr>
                <w:rFonts w:hint="eastAsia"/>
              </w:rPr>
              <w:t>100%</w:t>
            </w:r>
          </w:p>
        </w:tc>
        <w:tc>
          <w:tcPr>
            <w:tcW w:w="4678" w:type="dxa"/>
            <w:gridSpan w:val="3"/>
            <w:noWrap w:val="0"/>
            <w:vAlign w:val="center"/>
          </w:tcPr>
          <w:p w14:paraId="530B43D1">
            <w:pPr>
              <w:pStyle w:val="13"/>
            </w:pPr>
            <w:r>
              <w:t>招生考试文件及年初预算</w:t>
            </w:r>
          </w:p>
        </w:tc>
      </w:tr>
      <w:tr w14:paraId="61CD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1846720">
            <w:pPr>
              <w:jc w:val="left"/>
              <w:rPr>
                <w:rFonts w:ascii="宋体" w:hAnsi="宋体" w:eastAsia="宋体"/>
              </w:rPr>
            </w:pPr>
          </w:p>
        </w:tc>
        <w:tc>
          <w:tcPr>
            <w:tcW w:w="1614" w:type="dxa"/>
            <w:gridSpan w:val="2"/>
            <w:noWrap w:val="0"/>
            <w:vAlign w:val="center"/>
          </w:tcPr>
          <w:p w14:paraId="7A937917">
            <w:pPr>
              <w:pStyle w:val="13"/>
            </w:pPr>
            <w:r>
              <w:t>质量指标</w:t>
            </w:r>
          </w:p>
        </w:tc>
        <w:tc>
          <w:tcPr>
            <w:tcW w:w="1327" w:type="dxa"/>
            <w:noWrap w:val="0"/>
            <w:vAlign w:val="center"/>
          </w:tcPr>
          <w:p w14:paraId="19693AC6">
            <w:pPr>
              <w:pStyle w:val="13"/>
            </w:pPr>
            <w:r>
              <w:t>保障工作正常进行</w:t>
            </w:r>
          </w:p>
        </w:tc>
        <w:tc>
          <w:tcPr>
            <w:tcW w:w="3437" w:type="dxa"/>
            <w:gridSpan w:val="3"/>
            <w:noWrap w:val="0"/>
            <w:vAlign w:val="center"/>
          </w:tcPr>
          <w:p w14:paraId="0B117DDB">
            <w:pPr>
              <w:pStyle w:val="13"/>
            </w:pPr>
            <w:r>
              <w:t>保障工作正常进行</w:t>
            </w:r>
          </w:p>
        </w:tc>
        <w:tc>
          <w:tcPr>
            <w:tcW w:w="1276" w:type="dxa"/>
            <w:gridSpan w:val="2"/>
            <w:noWrap w:val="0"/>
            <w:vAlign w:val="center"/>
          </w:tcPr>
          <w:p w14:paraId="360154ED">
            <w:pPr>
              <w:pStyle w:val="13"/>
            </w:pPr>
            <w:r>
              <w:t>≥90</w:t>
            </w:r>
            <w:r>
              <w:rPr>
                <w:rFonts w:hint="eastAsia"/>
              </w:rPr>
              <w:t>%</w:t>
            </w:r>
          </w:p>
        </w:tc>
        <w:tc>
          <w:tcPr>
            <w:tcW w:w="4678" w:type="dxa"/>
            <w:gridSpan w:val="3"/>
            <w:noWrap w:val="0"/>
            <w:vAlign w:val="center"/>
          </w:tcPr>
          <w:p w14:paraId="2CCDDA24">
            <w:pPr>
              <w:pStyle w:val="13"/>
            </w:pPr>
            <w:r>
              <w:t>招生考试文件及年初预算</w:t>
            </w:r>
          </w:p>
        </w:tc>
      </w:tr>
      <w:tr w14:paraId="555CC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BE6734D">
            <w:pPr>
              <w:jc w:val="left"/>
              <w:rPr>
                <w:rFonts w:ascii="宋体" w:hAnsi="宋体" w:eastAsia="宋体"/>
              </w:rPr>
            </w:pPr>
          </w:p>
        </w:tc>
        <w:tc>
          <w:tcPr>
            <w:tcW w:w="1614" w:type="dxa"/>
            <w:gridSpan w:val="2"/>
            <w:noWrap w:val="0"/>
            <w:vAlign w:val="center"/>
          </w:tcPr>
          <w:p w14:paraId="5E10A551">
            <w:pPr>
              <w:pStyle w:val="13"/>
            </w:pPr>
            <w:r>
              <w:t>时效指标</w:t>
            </w:r>
          </w:p>
        </w:tc>
        <w:tc>
          <w:tcPr>
            <w:tcW w:w="1327" w:type="dxa"/>
            <w:noWrap w:val="0"/>
            <w:vAlign w:val="center"/>
          </w:tcPr>
          <w:p w14:paraId="4645EAD2">
            <w:pPr>
              <w:pStyle w:val="13"/>
            </w:pPr>
            <w:r>
              <w:t>完成时间</w:t>
            </w:r>
          </w:p>
        </w:tc>
        <w:tc>
          <w:tcPr>
            <w:tcW w:w="3437" w:type="dxa"/>
            <w:gridSpan w:val="3"/>
            <w:noWrap w:val="0"/>
            <w:vAlign w:val="center"/>
          </w:tcPr>
          <w:p w14:paraId="00002853">
            <w:pPr>
              <w:pStyle w:val="13"/>
            </w:pPr>
            <w:r>
              <w:rPr>
                <w:rFonts w:hint="eastAsia"/>
              </w:rPr>
              <w:t>年度预算内</w:t>
            </w:r>
            <w:r>
              <w:t>及时完成</w:t>
            </w:r>
          </w:p>
        </w:tc>
        <w:tc>
          <w:tcPr>
            <w:tcW w:w="1276" w:type="dxa"/>
            <w:gridSpan w:val="2"/>
            <w:noWrap w:val="0"/>
            <w:vAlign w:val="center"/>
          </w:tcPr>
          <w:p w14:paraId="1E8F8C39">
            <w:pPr>
              <w:pStyle w:val="13"/>
            </w:pPr>
            <w:r>
              <w:t>≤</w:t>
            </w:r>
            <w:r>
              <w:rPr>
                <w:rFonts w:hint="eastAsia"/>
              </w:rPr>
              <w:t>1年</w:t>
            </w:r>
          </w:p>
        </w:tc>
        <w:tc>
          <w:tcPr>
            <w:tcW w:w="4678" w:type="dxa"/>
            <w:gridSpan w:val="3"/>
            <w:noWrap w:val="0"/>
            <w:vAlign w:val="center"/>
          </w:tcPr>
          <w:p w14:paraId="6C6A534E">
            <w:pPr>
              <w:pStyle w:val="13"/>
            </w:pPr>
            <w:r>
              <w:t>招生考试文件及年初预算</w:t>
            </w:r>
          </w:p>
        </w:tc>
      </w:tr>
      <w:tr w14:paraId="0EC5D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8A31F11">
            <w:pPr>
              <w:jc w:val="left"/>
              <w:rPr>
                <w:rFonts w:ascii="宋体" w:hAnsi="宋体" w:eastAsia="宋体"/>
              </w:rPr>
            </w:pPr>
          </w:p>
        </w:tc>
        <w:tc>
          <w:tcPr>
            <w:tcW w:w="1614" w:type="dxa"/>
            <w:gridSpan w:val="2"/>
            <w:noWrap w:val="0"/>
            <w:vAlign w:val="center"/>
          </w:tcPr>
          <w:p w14:paraId="2F03447B">
            <w:pPr>
              <w:pStyle w:val="13"/>
            </w:pPr>
            <w:r>
              <w:t>成本指标</w:t>
            </w:r>
          </w:p>
        </w:tc>
        <w:tc>
          <w:tcPr>
            <w:tcW w:w="1327" w:type="dxa"/>
            <w:noWrap w:val="0"/>
            <w:vAlign w:val="center"/>
          </w:tcPr>
          <w:p w14:paraId="566BDB8F">
            <w:pPr>
              <w:pStyle w:val="13"/>
            </w:pPr>
            <w:r>
              <w:t>资金成本</w:t>
            </w:r>
          </w:p>
        </w:tc>
        <w:tc>
          <w:tcPr>
            <w:tcW w:w="3437" w:type="dxa"/>
            <w:gridSpan w:val="3"/>
            <w:noWrap w:val="0"/>
            <w:vAlign w:val="center"/>
          </w:tcPr>
          <w:p w14:paraId="51E0E7A8">
            <w:pPr>
              <w:pStyle w:val="13"/>
            </w:pPr>
            <w:r>
              <w:t>资金使用在资金保障范围内最优化</w:t>
            </w:r>
          </w:p>
        </w:tc>
        <w:tc>
          <w:tcPr>
            <w:tcW w:w="1276" w:type="dxa"/>
            <w:gridSpan w:val="2"/>
            <w:noWrap w:val="0"/>
            <w:vAlign w:val="center"/>
          </w:tcPr>
          <w:p w14:paraId="03618523">
            <w:pPr>
              <w:pStyle w:val="13"/>
            </w:pPr>
            <w:r>
              <w:t>≤</w:t>
            </w:r>
            <w:r>
              <w:rPr>
                <w:rFonts w:hint="eastAsia"/>
              </w:rPr>
              <w:t>284.66</w:t>
            </w:r>
            <w:r>
              <w:t>万</w:t>
            </w:r>
          </w:p>
        </w:tc>
        <w:tc>
          <w:tcPr>
            <w:tcW w:w="4678" w:type="dxa"/>
            <w:gridSpan w:val="3"/>
            <w:noWrap w:val="0"/>
            <w:vAlign w:val="center"/>
          </w:tcPr>
          <w:p w14:paraId="5411A4C9">
            <w:pPr>
              <w:pStyle w:val="13"/>
            </w:pPr>
            <w:r>
              <w:t>招生考试文件及年初预算</w:t>
            </w:r>
          </w:p>
        </w:tc>
      </w:tr>
      <w:tr w14:paraId="7A5D1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6AAE0A5">
            <w:pPr>
              <w:pStyle w:val="12"/>
              <w:rPr>
                <w:rFonts w:ascii="宋体" w:hAnsi="宋体" w:eastAsia="宋体"/>
              </w:rPr>
            </w:pPr>
            <w:r>
              <w:rPr>
                <w:rFonts w:ascii="宋体" w:hAnsi="宋体" w:eastAsia="宋体"/>
              </w:rPr>
              <w:t>效益指标</w:t>
            </w:r>
          </w:p>
        </w:tc>
        <w:tc>
          <w:tcPr>
            <w:tcW w:w="1614" w:type="dxa"/>
            <w:gridSpan w:val="2"/>
            <w:noWrap w:val="0"/>
            <w:vAlign w:val="center"/>
          </w:tcPr>
          <w:p w14:paraId="1E811987">
            <w:pPr>
              <w:pStyle w:val="13"/>
            </w:pPr>
            <w:r>
              <w:t>社会效益指标</w:t>
            </w:r>
          </w:p>
        </w:tc>
        <w:tc>
          <w:tcPr>
            <w:tcW w:w="1327" w:type="dxa"/>
            <w:noWrap w:val="0"/>
            <w:vAlign w:val="center"/>
          </w:tcPr>
          <w:p w14:paraId="5F80A917">
            <w:pPr>
              <w:pStyle w:val="13"/>
            </w:pPr>
            <w:r>
              <w:t>提升公共服务水平</w:t>
            </w:r>
          </w:p>
        </w:tc>
        <w:tc>
          <w:tcPr>
            <w:tcW w:w="3437" w:type="dxa"/>
            <w:gridSpan w:val="3"/>
            <w:noWrap w:val="0"/>
            <w:vAlign w:val="center"/>
          </w:tcPr>
          <w:p w14:paraId="1449620D">
            <w:pPr>
              <w:pStyle w:val="13"/>
            </w:pPr>
            <w:r>
              <w:t>提升教育系统服务水平</w:t>
            </w:r>
          </w:p>
        </w:tc>
        <w:tc>
          <w:tcPr>
            <w:tcW w:w="1276" w:type="dxa"/>
            <w:gridSpan w:val="2"/>
            <w:noWrap w:val="0"/>
            <w:vAlign w:val="center"/>
          </w:tcPr>
          <w:p w14:paraId="19DDEE7B">
            <w:pPr>
              <w:pStyle w:val="13"/>
            </w:pPr>
            <w:r>
              <w:rPr>
                <w:rFonts w:hint="eastAsia"/>
              </w:rPr>
              <w:t>100%</w:t>
            </w:r>
          </w:p>
        </w:tc>
        <w:tc>
          <w:tcPr>
            <w:tcW w:w="4678" w:type="dxa"/>
            <w:gridSpan w:val="3"/>
            <w:noWrap w:val="0"/>
            <w:vAlign w:val="center"/>
          </w:tcPr>
          <w:p w14:paraId="78142944">
            <w:pPr>
              <w:pStyle w:val="13"/>
            </w:pPr>
            <w:r>
              <w:t>招生考试文件及年初预算</w:t>
            </w:r>
          </w:p>
        </w:tc>
      </w:tr>
      <w:tr w14:paraId="024C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6E01CCF">
            <w:pPr>
              <w:pStyle w:val="12"/>
              <w:rPr>
                <w:rFonts w:ascii="宋体" w:hAnsi="宋体" w:eastAsia="宋体"/>
              </w:rPr>
            </w:pPr>
            <w:r>
              <w:rPr>
                <w:rFonts w:ascii="宋体" w:hAnsi="宋体" w:eastAsia="宋体"/>
              </w:rPr>
              <w:t>满意度指标</w:t>
            </w:r>
          </w:p>
        </w:tc>
        <w:tc>
          <w:tcPr>
            <w:tcW w:w="1614" w:type="dxa"/>
            <w:gridSpan w:val="2"/>
            <w:noWrap w:val="0"/>
            <w:vAlign w:val="center"/>
          </w:tcPr>
          <w:p w14:paraId="35DA4841">
            <w:pPr>
              <w:pStyle w:val="13"/>
            </w:pPr>
            <w:r>
              <w:t>服务对象满意度指标</w:t>
            </w:r>
          </w:p>
        </w:tc>
        <w:tc>
          <w:tcPr>
            <w:tcW w:w="1327" w:type="dxa"/>
            <w:noWrap w:val="0"/>
            <w:vAlign w:val="center"/>
          </w:tcPr>
          <w:p w14:paraId="7DDC86F0">
            <w:pPr>
              <w:pStyle w:val="13"/>
            </w:pPr>
            <w:r>
              <w:t>提高公众满意度</w:t>
            </w:r>
          </w:p>
        </w:tc>
        <w:tc>
          <w:tcPr>
            <w:tcW w:w="3437" w:type="dxa"/>
            <w:gridSpan w:val="3"/>
            <w:noWrap w:val="0"/>
            <w:vAlign w:val="center"/>
          </w:tcPr>
          <w:p w14:paraId="56E5A8A4">
            <w:pPr>
              <w:pStyle w:val="13"/>
            </w:pPr>
            <w:r>
              <w:rPr>
                <w:rFonts w:hint="eastAsia"/>
              </w:rPr>
              <w:t>持续提高社会各界对教育</w:t>
            </w:r>
            <w:r>
              <w:t>服务满意程度</w:t>
            </w:r>
          </w:p>
        </w:tc>
        <w:tc>
          <w:tcPr>
            <w:tcW w:w="1276" w:type="dxa"/>
            <w:gridSpan w:val="2"/>
            <w:noWrap w:val="0"/>
            <w:vAlign w:val="center"/>
          </w:tcPr>
          <w:p w14:paraId="562125E0">
            <w:pPr>
              <w:pStyle w:val="13"/>
            </w:pPr>
            <w:r>
              <w:t>≥95</w:t>
            </w:r>
            <w:r>
              <w:rPr>
                <w:rFonts w:hint="eastAsia"/>
              </w:rPr>
              <w:t>%</w:t>
            </w:r>
          </w:p>
        </w:tc>
        <w:tc>
          <w:tcPr>
            <w:tcW w:w="4678" w:type="dxa"/>
            <w:gridSpan w:val="3"/>
            <w:noWrap w:val="0"/>
            <w:vAlign w:val="center"/>
          </w:tcPr>
          <w:p w14:paraId="202725EB">
            <w:pPr>
              <w:pStyle w:val="13"/>
            </w:pPr>
            <w:r>
              <w:t>招生考试文件及年初预算</w:t>
            </w:r>
          </w:p>
        </w:tc>
      </w:tr>
    </w:tbl>
    <w:p w14:paraId="068C74BB">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4C12299">
      <w:pPr>
        <w:jc w:val="center"/>
        <w:rPr>
          <w:rFonts w:ascii="宋体" w:hAnsi="宋体" w:eastAsia="宋体"/>
        </w:rPr>
      </w:pPr>
      <w:r>
        <w:rPr>
          <w:rFonts w:ascii="宋体" w:hAnsi="宋体" w:eastAsia="宋体" w:cs="方正仿宋_GBK"/>
          <w:color w:val="000000"/>
          <w:sz w:val="28"/>
        </w:rPr>
        <w:t xml:space="preserve"> </w:t>
      </w:r>
    </w:p>
    <w:p w14:paraId="1A54374D">
      <w:pPr>
        <w:pStyle w:val="2"/>
      </w:pPr>
      <w:bookmarkStart w:id="34" w:name="_Toc160542882"/>
      <w:bookmarkStart w:id="35" w:name="_Toc_4_4_0000000013"/>
      <w:r>
        <w:t>10.教育局国开实验学校开办专项资金绩效目标表</w:t>
      </w:r>
      <w:bookmarkEnd w:id="34"/>
      <w:bookmarkEnd w:id="3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596B8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6A8E2956">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3CFF4AC8">
            <w:pPr>
              <w:pStyle w:val="14"/>
              <w:ind w:firstLine="2730" w:firstLineChars="1300"/>
              <w:jc w:val="left"/>
              <w:rPr>
                <w:rFonts w:ascii="宋体" w:hAnsi="宋体" w:eastAsia="宋体"/>
              </w:rPr>
            </w:pPr>
            <w:r>
              <w:rPr>
                <w:rFonts w:ascii="宋体" w:hAnsi="宋体" w:eastAsia="宋体"/>
              </w:rPr>
              <w:t>单位：万元</w:t>
            </w:r>
          </w:p>
        </w:tc>
      </w:tr>
      <w:tr w14:paraId="27274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413AF03">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4A30A643">
            <w:pPr>
              <w:pStyle w:val="13"/>
            </w:pPr>
            <w:r>
              <w:t>13020924P00002210001P</w:t>
            </w:r>
          </w:p>
        </w:tc>
        <w:tc>
          <w:tcPr>
            <w:tcW w:w="1843" w:type="dxa"/>
            <w:noWrap w:val="0"/>
            <w:vAlign w:val="center"/>
          </w:tcPr>
          <w:p w14:paraId="44CEC975">
            <w:pPr>
              <w:pStyle w:val="11"/>
              <w:rPr>
                <w:rFonts w:ascii="宋体" w:hAnsi="宋体" w:eastAsia="宋体"/>
              </w:rPr>
            </w:pPr>
            <w:r>
              <w:rPr>
                <w:rFonts w:ascii="宋体" w:hAnsi="宋体" w:eastAsia="宋体"/>
              </w:rPr>
              <w:t>项目名称</w:t>
            </w:r>
          </w:p>
        </w:tc>
        <w:tc>
          <w:tcPr>
            <w:tcW w:w="7513" w:type="dxa"/>
            <w:gridSpan w:val="6"/>
            <w:noWrap w:val="0"/>
            <w:vAlign w:val="center"/>
          </w:tcPr>
          <w:p w14:paraId="2038935B">
            <w:pPr>
              <w:pStyle w:val="13"/>
            </w:pPr>
            <w:r>
              <w:t>教育局国开实验学校开办专项资金</w:t>
            </w:r>
          </w:p>
        </w:tc>
      </w:tr>
      <w:tr w14:paraId="1F8FB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62D0F0C">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741665B6">
            <w:pPr>
              <w:pStyle w:val="11"/>
              <w:rPr>
                <w:rFonts w:ascii="宋体" w:hAnsi="宋体" w:eastAsia="宋体"/>
              </w:rPr>
            </w:pPr>
            <w:r>
              <w:rPr>
                <w:rFonts w:ascii="宋体" w:hAnsi="宋体" w:eastAsia="宋体"/>
              </w:rPr>
              <w:t>预算数</w:t>
            </w:r>
          </w:p>
        </w:tc>
        <w:tc>
          <w:tcPr>
            <w:tcW w:w="1417" w:type="dxa"/>
            <w:gridSpan w:val="3"/>
            <w:noWrap w:val="0"/>
            <w:vAlign w:val="center"/>
          </w:tcPr>
          <w:p w14:paraId="38D1C2D5">
            <w:pPr>
              <w:pStyle w:val="13"/>
            </w:pPr>
            <w:r>
              <w:t>375.00</w:t>
            </w:r>
          </w:p>
        </w:tc>
        <w:tc>
          <w:tcPr>
            <w:tcW w:w="1843" w:type="dxa"/>
            <w:noWrap w:val="0"/>
            <w:vAlign w:val="center"/>
          </w:tcPr>
          <w:p w14:paraId="42B6C1CA">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6B75441F">
            <w:pPr>
              <w:pStyle w:val="13"/>
            </w:pPr>
            <w:r>
              <w:t>375.00</w:t>
            </w:r>
          </w:p>
        </w:tc>
        <w:tc>
          <w:tcPr>
            <w:tcW w:w="1560" w:type="dxa"/>
            <w:gridSpan w:val="3"/>
            <w:noWrap w:val="0"/>
            <w:vAlign w:val="center"/>
          </w:tcPr>
          <w:p w14:paraId="592AC16E">
            <w:pPr>
              <w:pStyle w:val="11"/>
              <w:rPr>
                <w:rFonts w:ascii="宋体" w:hAnsi="宋体" w:eastAsia="宋体"/>
              </w:rPr>
            </w:pPr>
            <w:r>
              <w:rPr>
                <w:rFonts w:ascii="宋体" w:hAnsi="宋体" w:eastAsia="宋体"/>
              </w:rPr>
              <w:t>其他资金</w:t>
            </w:r>
          </w:p>
        </w:tc>
        <w:tc>
          <w:tcPr>
            <w:tcW w:w="3827" w:type="dxa"/>
            <w:noWrap w:val="0"/>
            <w:vAlign w:val="center"/>
          </w:tcPr>
          <w:p w14:paraId="0CCEDDE0">
            <w:pPr>
              <w:pStyle w:val="13"/>
            </w:pPr>
            <w:r>
              <w:t xml:space="preserve"> </w:t>
            </w:r>
          </w:p>
        </w:tc>
      </w:tr>
      <w:tr w14:paraId="249DC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D4CC1AA">
            <w:pPr>
              <w:jc w:val="left"/>
              <w:rPr>
                <w:rFonts w:ascii="宋体" w:hAnsi="宋体" w:eastAsia="宋体"/>
              </w:rPr>
            </w:pPr>
          </w:p>
        </w:tc>
        <w:tc>
          <w:tcPr>
            <w:tcW w:w="12332" w:type="dxa"/>
            <w:gridSpan w:val="11"/>
            <w:noWrap w:val="0"/>
            <w:vAlign w:val="center"/>
          </w:tcPr>
          <w:p w14:paraId="5B211C55">
            <w:pPr>
              <w:pStyle w:val="13"/>
            </w:pPr>
            <w:r>
              <w:t xml:space="preserve">1.及时足额完成水、电、网络等费用支付工作，积极达到保障校园硬件设施正常运转的效果。      </w:t>
            </w:r>
          </w:p>
          <w:p w14:paraId="6CBA494E">
            <w:pPr>
              <w:pStyle w:val="13"/>
            </w:pPr>
            <w:r>
              <w:t>2.及时完成新建校园文化建设、党员活动室、校史馆的设计制作，积极达到满足学校德育教育要求，提升学生思想道德素质的效果</w:t>
            </w:r>
            <w:r>
              <w:rPr>
                <w:rFonts w:hint="eastAsia"/>
              </w:rPr>
              <w:t>。</w:t>
            </w:r>
          </w:p>
        </w:tc>
      </w:tr>
      <w:tr w14:paraId="4947A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4DE1414">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34CBAE12">
            <w:pPr>
              <w:pStyle w:val="11"/>
              <w:rPr>
                <w:rFonts w:ascii="宋体" w:hAnsi="宋体" w:eastAsia="宋体"/>
              </w:rPr>
            </w:pPr>
            <w:r>
              <w:rPr>
                <w:rFonts w:ascii="宋体" w:hAnsi="宋体" w:eastAsia="宋体"/>
              </w:rPr>
              <w:t>3月底</w:t>
            </w:r>
          </w:p>
        </w:tc>
        <w:tc>
          <w:tcPr>
            <w:tcW w:w="1843" w:type="dxa"/>
            <w:noWrap w:val="0"/>
            <w:vAlign w:val="center"/>
          </w:tcPr>
          <w:p w14:paraId="3CBA1ADD">
            <w:pPr>
              <w:pStyle w:val="11"/>
              <w:rPr>
                <w:rFonts w:ascii="宋体" w:hAnsi="宋体" w:eastAsia="宋体"/>
              </w:rPr>
            </w:pPr>
            <w:r>
              <w:rPr>
                <w:rFonts w:ascii="宋体" w:hAnsi="宋体" w:eastAsia="宋体"/>
              </w:rPr>
              <w:t>6月底</w:t>
            </w:r>
          </w:p>
        </w:tc>
        <w:tc>
          <w:tcPr>
            <w:tcW w:w="2126" w:type="dxa"/>
            <w:gridSpan w:val="2"/>
            <w:noWrap w:val="0"/>
            <w:vAlign w:val="center"/>
          </w:tcPr>
          <w:p w14:paraId="1303CE88">
            <w:pPr>
              <w:pStyle w:val="11"/>
              <w:rPr>
                <w:rFonts w:ascii="宋体" w:hAnsi="宋体" w:eastAsia="宋体"/>
              </w:rPr>
            </w:pPr>
            <w:r>
              <w:rPr>
                <w:rFonts w:ascii="宋体" w:hAnsi="宋体" w:eastAsia="宋体"/>
              </w:rPr>
              <w:t>10月底</w:t>
            </w:r>
          </w:p>
        </w:tc>
        <w:tc>
          <w:tcPr>
            <w:tcW w:w="5387" w:type="dxa"/>
            <w:gridSpan w:val="4"/>
            <w:noWrap w:val="0"/>
            <w:vAlign w:val="center"/>
          </w:tcPr>
          <w:p w14:paraId="738BBAD5">
            <w:pPr>
              <w:pStyle w:val="11"/>
              <w:rPr>
                <w:rFonts w:ascii="宋体" w:hAnsi="宋体" w:eastAsia="宋体"/>
              </w:rPr>
            </w:pPr>
            <w:r>
              <w:rPr>
                <w:rFonts w:ascii="宋体" w:hAnsi="宋体" w:eastAsia="宋体"/>
              </w:rPr>
              <w:t>12月底</w:t>
            </w:r>
          </w:p>
        </w:tc>
      </w:tr>
      <w:tr w14:paraId="3A225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1108C28">
            <w:pPr>
              <w:jc w:val="left"/>
              <w:rPr>
                <w:rFonts w:ascii="宋体" w:hAnsi="宋体" w:eastAsia="宋体"/>
              </w:rPr>
            </w:pPr>
          </w:p>
        </w:tc>
        <w:tc>
          <w:tcPr>
            <w:tcW w:w="2976" w:type="dxa"/>
            <w:gridSpan w:val="4"/>
            <w:noWrap w:val="0"/>
            <w:vAlign w:val="center"/>
          </w:tcPr>
          <w:p w14:paraId="47A70181">
            <w:pPr>
              <w:pStyle w:val="12"/>
              <w:rPr>
                <w:rFonts w:ascii="宋体" w:hAnsi="宋体" w:eastAsia="宋体"/>
              </w:rPr>
            </w:pPr>
            <w:r>
              <w:rPr>
                <w:rFonts w:ascii="宋体" w:hAnsi="宋体" w:eastAsia="宋体"/>
              </w:rPr>
              <w:t>25%</w:t>
            </w:r>
          </w:p>
        </w:tc>
        <w:tc>
          <w:tcPr>
            <w:tcW w:w="1843" w:type="dxa"/>
            <w:noWrap w:val="0"/>
            <w:vAlign w:val="center"/>
          </w:tcPr>
          <w:p w14:paraId="046E6E56">
            <w:pPr>
              <w:pStyle w:val="12"/>
              <w:rPr>
                <w:rFonts w:ascii="宋体" w:hAnsi="宋体" w:eastAsia="宋体"/>
              </w:rPr>
            </w:pPr>
            <w:r>
              <w:rPr>
                <w:rFonts w:ascii="宋体" w:hAnsi="宋体" w:eastAsia="宋体"/>
              </w:rPr>
              <w:t>50%</w:t>
            </w:r>
          </w:p>
        </w:tc>
        <w:tc>
          <w:tcPr>
            <w:tcW w:w="2126" w:type="dxa"/>
            <w:gridSpan w:val="2"/>
            <w:noWrap w:val="0"/>
            <w:vAlign w:val="center"/>
          </w:tcPr>
          <w:p w14:paraId="7011432D">
            <w:pPr>
              <w:pStyle w:val="12"/>
              <w:rPr>
                <w:rFonts w:ascii="宋体" w:hAnsi="宋体" w:eastAsia="宋体"/>
              </w:rPr>
            </w:pPr>
            <w:r>
              <w:rPr>
                <w:rFonts w:ascii="宋体" w:hAnsi="宋体" w:eastAsia="宋体"/>
              </w:rPr>
              <w:t>75%</w:t>
            </w:r>
          </w:p>
        </w:tc>
        <w:tc>
          <w:tcPr>
            <w:tcW w:w="5387" w:type="dxa"/>
            <w:gridSpan w:val="4"/>
            <w:noWrap w:val="0"/>
            <w:vAlign w:val="center"/>
          </w:tcPr>
          <w:p w14:paraId="49312BA1">
            <w:pPr>
              <w:pStyle w:val="12"/>
              <w:rPr>
                <w:rFonts w:ascii="宋体" w:hAnsi="宋体" w:eastAsia="宋体"/>
              </w:rPr>
            </w:pPr>
            <w:r>
              <w:rPr>
                <w:rFonts w:ascii="宋体" w:hAnsi="宋体" w:eastAsia="宋体"/>
              </w:rPr>
              <w:t>100%</w:t>
            </w:r>
          </w:p>
        </w:tc>
      </w:tr>
      <w:tr w14:paraId="26B0C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555EB6B">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4C610EFB">
            <w:pPr>
              <w:pStyle w:val="13"/>
            </w:pPr>
            <w:r>
              <w:t xml:space="preserve">1.保障校园设施正常运转。      </w:t>
            </w:r>
          </w:p>
          <w:p w14:paraId="3E0FE4C0">
            <w:pPr>
              <w:pStyle w:val="13"/>
            </w:pPr>
            <w:r>
              <w:t>2.建设校园文化</w:t>
            </w:r>
            <w:r>
              <w:rPr>
                <w:rFonts w:hint="eastAsia"/>
              </w:rPr>
              <w:t>，</w:t>
            </w:r>
            <w:r>
              <w:t>满足学校德育教育要求，</w:t>
            </w:r>
            <w:r>
              <w:rPr>
                <w:rFonts w:hint="eastAsia"/>
              </w:rPr>
              <w:t>树立学校品牌。</w:t>
            </w:r>
          </w:p>
        </w:tc>
      </w:tr>
      <w:tr w14:paraId="65048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7F7AB719">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5566D2A2">
            <w:pPr>
              <w:pStyle w:val="11"/>
              <w:jc w:val="left"/>
              <w:rPr>
                <w:rFonts w:ascii="宋体" w:hAnsi="宋体" w:eastAsia="宋体"/>
              </w:rPr>
            </w:pPr>
            <w:r>
              <w:rPr>
                <w:rFonts w:ascii="宋体" w:hAnsi="宋体" w:eastAsia="宋体"/>
              </w:rPr>
              <w:t>二级指标</w:t>
            </w:r>
          </w:p>
        </w:tc>
        <w:tc>
          <w:tcPr>
            <w:tcW w:w="1327" w:type="dxa"/>
            <w:noWrap w:val="0"/>
            <w:vAlign w:val="center"/>
          </w:tcPr>
          <w:p w14:paraId="1B94838C">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5150B5C4">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50ACA812">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13106283">
            <w:pPr>
              <w:pStyle w:val="11"/>
              <w:jc w:val="left"/>
              <w:rPr>
                <w:rFonts w:ascii="宋体" w:hAnsi="宋体" w:eastAsia="宋体"/>
              </w:rPr>
            </w:pPr>
            <w:r>
              <w:rPr>
                <w:rFonts w:ascii="宋体" w:hAnsi="宋体" w:eastAsia="宋体"/>
              </w:rPr>
              <w:t>指标值确定依据</w:t>
            </w:r>
          </w:p>
        </w:tc>
      </w:tr>
      <w:tr w14:paraId="5E23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C584E1A">
            <w:pPr>
              <w:pStyle w:val="12"/>
              <w:rPr>
                <w:rFonts w:ascii="宋体" w:hAnsi="宋体" w:eastAsia="宋体"/>
              </w:rPr>
            </w:pPr>
            <w:r>
              <w:rPr>
                <w:rFonts w:ascii="宋体" w:hAnsi="宋体" w:eastAsia="宋体"/>
              </w:rPr>
              <w:t>产出指标</w:t>
            </w:r>
          </w:p>
        </w:tc>
        <w:tc>
          <w:tcPr>
            <w:tcW w:w="1614" w:type="dxa"/>
            <w:gridSpan w:val="2"/>
            <w:noWrap w:val="0"/>
            <w:vAlign w:val="center"/>
          </w:tcPr>
          <w:p w14:paraId="785A2A61">
            <w:pPr>
              <w:pStyle w:val="13"/>
            </w:pPr>
            <w:r>
              <w:t>数量指标</w:t>
            </w:r>
          </w:p>
        </w:tc>
        <w:tc>
          <w:tcPr>
            <w:tcW w:w="1327" w:type="dxa"/>
            <w:noWrap w:val="0"/>
            <w:vAlign w:val="center"/>
          </w:tcPr>
          <w:p w14:paraId="645AC802">
            <w:pPr>
              <w:pStyle w:val="13"/>
            </w:pPr>
            <w:r>
              <w:t>实际完成率</w:t>
            </w:r>
          </w:p>
        </w:tc>
        <w:tc>
          <w:tcPr>
            <w:tcW w:w="3437" w:type="dxa"/>
            <w:gridSpan w:val="3"/>
            <w:noWrap w:val="0"/>
            <w:vAlign w:val="center"/>
          </w:tcPr>
          <w:p w14:paraId="405E7FDA">
            <w:pPr>
              <w:pStyle w:val="13"/>
            </w:pPr>
            <w:r>
              <w:t>完成11项事务</w:t>
            </w:r>
          </w:p>
        </w:tc>
        <w:tc>
          <w:tcPr>
            <w:tcW w:w="1276" w:type="dxa"/>
            <w:gridSpan w:val="2"/>
            <w:noWrap w:val="0"/>
            <w:vAlign w:val="center"/>
          </w:tcPr>
          <w:p w14:paraId="588F009E">
            <w:pPr>
              <w:pStyle w:val="13"/>
            </w:pPr>
            <w:r>
              <w:t>≤</w:t>
            </w:r>
            <w:r>
              <w:rPr>
                <w:rFonts w:hint="eastAsia"/>
              </w:rPr>
              <w:t>100%</w:t>
            </w:r>
          </w:p>
        </w:tc>
        <w:tc>
          <w:tcPr>
            <w:tcW w:w="4678" w:type="dxa"/>
            <w:gridSpan w:val="3"/>
            <w:noWrap w:val="0"/>
            <w:vAlign w:val="center"/>
          </w:tcPr>
          <w:p w14:paraId="24D8EB29">
            <w:pPr>
              <w:pStyle w:val="13"/>
            </w:pPr>
            <w:r>
              <w:t>招生考试文件及年初预算</w:t>
            </w:r>
          </w:p>
        </w:tc>
      </w:tr>
      <w:tr w14:paraId="76140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283C087">
            <w:pPr>
              <w:jc w:val="left"/>
              <w:rPr>
                <w:rFonts w:ascii="宋体" w:hAnsi="宋体" w:eastAsia="宋体"/>
              </w:rPr>
            </w:pPr>
          </w:p>
        </w:tc>
        <w:tc>
          <w:tcPr>
            <w:tcW w:w="1614" w:type="dxa"/>
            <w:gridSpan w:val="2"/>
            <w:noWrap w:val="0"/>
            <w:vAlign w:val="center"/>
          </w:tcPr>
          <w:p w14:paraId="0B00EC6E">
            <w:pPr>
              <w:pStyle w:val="13"/>
            </w:pPr>
            <w:r>
              <w:t>质量指标</w:t>
            </w:r>
          </w:p>
        </w:tc>
        <w:tc>
          <w:tcPr>
            <w:tcW w:w="1327" w:type="dxa"/>
            <w:noWrap w:val="0"/>
            <w:vAlign w:val="center"/>
          </w:tcPr>
          <w:p w14:paraId="17F7987C">
            <w:pPr>
              <w:pStyle w:val="13"/>
            </w:pPr>
            <w:r>
              <w:t>保障工作正常进行</w:t>
            </w:r>
          </w:p>
        </w:tc>
        <w:tc>
          <w:tcPr>
            <w:tcW w:w="3437" w:type="dxa"/>
            <w:gridSpan w:val="3"/>
            <w:noWrap w:val="0"/>
            <w:vAlign w:val="center"/>
          </w:tcPr>
          <w:p w14:paraId="1B9DE1CF">
            <w:pPr>
              <w:pStyle w:val="13"/>
            </w:pPr>
            <w:r>
              <w:t>保障工作正常进行</w:t>
            </w:r>
          </w:p>
        </w:tc>
        <w:tc>
          <w:tcPr>
            <w:tcW w:w="1276" w:type="dxa"/>
            <w:gridSpan w:val="2"/>
            <w:noWrap w:val="0"/>
            <w:vAlign w:val="center"/>
          </w:tcPr>
          <w:p w14:paraId="5EBC671B">
            <w:pPr>
              <w:pStyle w:val="13"/>
            </w:pPr>
            <w:r>
              <w:t>≥90</w:t>
            </w:r>
            <w:r>
              <w:rPr>
                <w:rFonts w:hint="eastAsia"/>
              </w:rPr>
              <w:t>%</w:t>
            </w:r>
          </w:p>
        </w:tc>
        <w:tc>
          <w:tcPr>
            <w:tcW w:w="4678" w:type="dxa"/>
            <w:gridSpan w:val="3"/>
            <w:noWrap w:val="0"/>
            <w:vAlign w:val="center"/>
          </w:tcPr>
          <w:p w14:paraId="441D8CC0">
            <w:pPr>
              <w:pStyle w:val="13"/>
            </w:pPr>
            <w:r>
              <w:t>招生考试文件及年初预算</w:t>
            </w:r>
          </w:p>
        </w:tc>
      </w:tr>
      <w:tr w14:paraId="2D3A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DD26E3C">
            <w:pPr>
              <w:jc w:val="left"/>
              <w:rPr>
                <w:rFonts w:ascii="宋体" w:hAnsi="宋体" w:eastAsia="宋体"/>
              </w:rPr>
            </w:pPr>
          </w:p>
        </w:tc>
        <w:tc>
          <w:tcPr>
            <w:tcW w:w="1614" w:type="dxa"/>
            <w:gridSpan w:val="2"/>
            <w:noWrap w:val="0"/>
            <w:vAlign w:val="center"/>
          </w:tcPr>
          <w:p w14:paraId="125AB3A6">
            <w:pPr>
              <w:pStyle w:val="13"/>
            </w:pPr>
            <w:r>
              <w:t>时效指标</w:t>
            </w:r>
          </w:p>
        </w:tc>
        <w:tc>
          <w:tcPr>
            <w:tcW w:w="1327" w:type="dxa"/>
            <w:noWrap w:val="0"/>
            <w:vAlign w:val="center"/>
          </w:tcPr>
          <w:p w14:paraId="3214403F">
            <w:pPr>
              <w:pStyle w:val="13"/>
            </w:pPr>
            <w:r>
              <w:t>完成时间</w:t>
            </w:r>
          </w:p>
        </w:tc>
        <w:tc>
          <w:tcPr>
            <w:tcW w:w="3437" w:type="dxa"/>
            <w:gridSpan w:val="3"/>
            <w:noWrap w:val="0"/>
            <w:vAlign w:val="center"/>
          </w:tcPr>
          <w:p w14:paraId="47C8BEC5">
            <w:pPr>
              <w:pStyle w:val="13"/>
            </w:pPr>
            <w:r>
              <w:rPr>
                <w:rFonts w:hint="eastAsia"/>
              </w:rPr>
              <w:t>年度预算内</w:t>
            </w:r>
            <w:r>
              <w:t>及时完成</w:t>
            </w:r>
          </w:p>
        </w:tc>
        <w:tc>
          <w:tcPr>
            <w:tcW w:w="1276" w:type="dxa"/>
            <w:gridSpan w:val="2"/>
            <w:noWrap w:val="0"/>
            <w:vAlign w:val="center"/>
          </w:tcPr>
          <w:p w14:paraId="3219D9A9">
            <w:pPr>
              <w:pStyle w:val="13"/>
            </w:pPr>
            <w:r>
              <w:t>≤</w:t>
            </w:r>
            <w:r>
              <w:rPr>
                <w:rFonts w:hint="eastAsia"/>
              </w:rPr>
              <w:t>1年</w:t>
            </w:r>
          </w:p>
        </w:tc>
        <w:tc>
          <w:tcPr>
            <w:tcW w:w="4678" w:type="dxa"/>
            <w:gridSpan w:val="3"/>
            <w:noWrap w:val="0"/>
            <w:vAlign w:val="center"/>
          </w:tcPr>
          <w:p w14:paraId="50B3F27A">
            <w:pPr>
              <w:pStyle w:val="13"/>
            </w:pPr>
            <w:r>
              <w:t>招生考试文件及年初预算</w:t>
            </w:r>
          </w:p>
        </w:tc>
      </w:tr>
      <w:tr w14:paraId="05C57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DFDB5A5">
            <w:pPr>
              <w:jc w:val="left"/>
              <w:rPr>
                <w:rFonts w:ascii="宋体" w:hAnsi="宋体" w:eastAsia="宋体"/>
              </w:rPr>
            </w:pPr>
          </w:p>
        </w:tc>
        <w:tc>
          <w:tcPr>
            <w:tcW w:w="1614" w:type="dxa"/>
            <w:gridSpan w:val="2"/>
            <w:noWrap w:val="0"/>
            <w:vAlign w:val="center"/>
          </w:tcPr>
          <w:p w14:paraId="08074D4A">
            <w:pPr>
              <w:pStyle w:val="13"/>
            </w:pPr>
            <w:r>
              <w:t>成本指标</w:t>
            </w:r>
          </w:p>
        </w:tc>
        <w:tc>
          <w:tcPr>
            <w:tcW w:w="1327" w:type="dxa"/>
            <w:noWrap w:val="0"/>
            <w:vAlign w:val="center"/>
          </w:tcPr>
          <w:p w14:paraId="59DAB5B6">
            <w:pPr>
              <w:pStyle w:val="13"/>
            </w:pPr>
            <w:r>
              <w:t>资金成本</w:t>
            </w:r>
          </w:p>
        </w:tc>
        <w:tc>
          <w:tcPr>
            <w:tcW w:w="3437" w:type="dxa"/>
            <w:gridSpan w:val="3"/>
            <w:noWrap w:val="0"/>
            <w:vAlign w:val="center"/>
          </w:tcPr>
          <w:p w14:paraId="7AF64F5A">
            <w:pPr>
              <w:pStyle w:val="13"/>
            </w:pPr>
            <w:r>
              <w:t>资金使用在资金保障范围内最优化</w:t>
            </w:r>
          </w:p>
        </w:tc>
        <w:tc>
          <w:tcPr>
            <w:tcW w:w="1276" w:type="dxa"/>
            <w:gridSpan w:val="2"/>
            <w:noWrap w:val="0"/>
            <w:vAlign w:val="center"/>
          </w:tcPr>
          <w:p w14:paraId="1645AF69">
            <w:pPr>
              <w:pStyle w:val="13"/>
            </w:pPr>
            <w:r>
              <w:t>≤</w:t>
            </w:r>
            <w:r>
              <w:rPr>
                <w:rFonts w:hint="eastAsia"/>
              </w:rPr>
              <w:t>284.66</w:t>
            </w:r>
            <w:r>
              <w:t>万</w:t>
            </w:r>
          </w:p>
        </w:tc>
        <w:tc>
          <w:tcPr>
            <w:tcW w:w="4678" w:type="dxa"/>
            <w:gridSpan w:val="3"/>
            <w:noWrap w:val="0"/>
            <w:vAlign w:val="center"/>
          </w:tcPr>
          <w:p w14:paraId="4C70CCB3">
            <w:pPr>
              <w:pStyle w:val="13"/>
            </w:pPr>
            <w:r>
              <w:t>招生考试文件及年初预算</w:t>
            </w:r>
          </w:p>
        </w:tc>
      </w:tr>
      <w:tr w14:paraId="1CC51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4163394">
            <w:pPr>
              <w:pStyle w:val="12"/>
              <w:rPr>
                <w:rFonts w:ascii="宋体" w:hAnsi="宋体" w:eastAsia="宋体"/>
              </w:rPr>
            </w:pPr>
            <w:r>
              <w:rPr>
                <w:rFonts w:ascii="宋体" w:hAnsi="宋体" w:eastAsia="宋体"/>
              </w:rPr>
              <w:t>效益指标</w:t>
            </w:r>
          </w:p>
        </w:tc>
        <w:tc>
          <w:tcPr>
            <w:tcW w:w="1614" w:type="dxa"/>
            <w:gridSpan w:val="2"/>
            <w:noWrap w:val="0"/>
            <w:vAlign w:val="center"/>
          </w:tcPr>
          <w:p w14:paraId="557F4C64">
            <w:pPr>
              <w:pStyle w:val="13"/>
            </w:pPr>
            <w:r>
              <w:t>社会效益指标</w:t>
            </w:r>
          </w:p>
        </w:tc>
        <w:tc>
          <w:tcPr>
            <w:tcW w:w="1327" w:type="dxa"/>
            <w:noWrap w:val="0"/>
            <w:vAlign w:val="center"/>
          </w:tcPr>
          <w:p w14:paraId="2FB0AA0C">
            <w:pPr>
              <w:pStyle w:val="13"/>
            </w:pPr>
            <w:r>
              <w:t>提升公共服务水平</w:t>
            </w:r>
          </w:p>
        </w:tc>
        <w:tc>
          <w:tcPr>
            <w:tcW w:w="3437" w:type="dxa"/>
            <w:gridSpan w:val="3"/>
            <w:noWrap w:val="0"/>
            <w:vAlign w:val="center"/>
          </w:tcPr>
          <w:p w14:paraId="47BA277B">
            <w:pPr>
              <w:pStyle w:val="13"/>
            </w:pPr>
            <w:r>
              <w:t>提升教育系统服务水平</w:t>
            </w:r>
          </w:p>
        </w:tc>
        <w:tc>
          <w:tcPr>
            <w:tcW w:w="1276" w:type="dxa"/>
            <w:gridSpan w:val="2"/>
            <w:noWrap w:val="0"/>
            <w:vAlign w:val="center"/>
          </w:tcPr>
          <w:p w14:paraId="35A76BD7">
            <w:pPr>
              <w:pStyle w:val="13"/>
            </w:pPr>
            <w:r>
              <w:rPr>
                <w:rFonts w:hint="eastAsia"/>
              </w:rPr>
              <w:t>100%</w:t>
            </w:r>
          </w:p>
        </w:tc>
        <w:tc>
          <w:tcPr>
            <w:tcW w:w="4678" w:type="dxa"/>
            <w:gridSpan w:val="3"/>
            <w:noWrap w:val="0"/>
            <w:vAlign w:val="center"/>
          </w:tcPr>
          <w:p w14:paraId="219003A3">
            <w:pPr>
              <w:pStyle w:val="13"/>
            </w:pPr>
            <w:r>
              <w:t>招生考试文件及年初预算</w:t>
            </w:r>
          </w:p>
        </w:tc>
      </w:tr>
      <w:tr w14:paraId="6E1E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5E0747D">
            <w:pPr>
              <w:pStyle w:val="12"/>
              <w:rPr>
                <w:rFonts w:ascii="宋体" w:hAnsi="宋体" w:eastAsia="宋体"/>
              </w:rPr>
            </w:pPr>
            <w:r>
              <w:rPr>
                <w:rFonts w:ascii="宋体" w:hAnsi="宋体" w:eastAsia="宋体"/>
              </w:rPr>
              <w:t>满意度指标</w:t>
            </w:r>
          </w:p>
        </w:tc>
        <w:tc>
          <w:tcPr>
            <w:tcW w:w="1614" w:type="dxa"/>
            <w:gridSpan w:val="2"/>
            <w:noWrap w:val="0"/>
            <w:vAlign w:val="center"/>
          </w:tcPr>
          <w:p w14:paraId="195BAA9D">
            <w:pPr>
              <w:pStyle w:val="13"/>
            </w:pPr>
            <w:r>
              <w:t>服务对象满意度指标</w:t>
            </w:r>
          </w:p>
        </w:tc>
        <w:tc>
          <w:tcPr>
            <w:tcW w:w="1327" w:type="dxa"/>
            <w:noWrap w:val="0"/>
            <w:vAlign w:val="center"/>
          </w:tcPr>
          <w:p w14:paraId="52B63D70">
            <w:pPr>
              <w:pStyle w:val="13"/>
            </w:pPr>
            <w:r>
              <w:t>提高公众满意度</w:t>
            </w:r>
          </w:p>
        </w:tc>
        <w:tc>
          <w:tcPr>
            <w:tcW w:w="3437" w:type="dxa"/>
            <w:gridSpan w:val="3"/>
            <w:noWrap w:val="0"/>
            <w:vAlign w:val="center"/>
          </w:tcPr>
          <w:p w14:paraId="5262C5C2">
            <w:pPr>
              <w:pStyle w:val="13"/>
            </w:pPr>
            <w:r>
              <w:rPr>
                <w:rFonts w:hint="eastAsia"/>
              </w:rPr>
              <w:t>持续提高社会各界对教育</w:t>
            </w:r>
            <w:r>
              <w:t>服务满意程度</w:t>
            </w:r>
          </w:p>
        </w:tc>
        <w:tc>
          <w:tcPr>
            <w:tcW w:w="1276" w:type="dxa"/>
            <w:gridSpan w:val="2"/>
            <w:noWrap w:val="0"/>
            <w:vAlign w:val="center"/>
          </w:tcPr>
          <w:p w14:paraId="14AFF631">
            <w:pPr>
              <w:pStyle w:val="13"/>
            </w:pPr>
            <w:r>
              <w:t>≥95</w:t>
            </w:r>
            <w:r>
              <w:rPr>
                <w:rFonts w:hint="eastAsia"/>
              </w:rPr>
              <w:t>%</w:t>
            </w:r>
          </w:p>
        </w:tc>
        <w:tc>
          <w:tcPr>
            <w:tcW w:w="4678" w:type="dxa"/>
            <w:gridSpan w:val="3"/>
            <w:noWrap w:val="0"/>
            <w:vAlign w:val="center"/>
          </w:tcPr>
          <w:p w14:paraId="7A5E9C87">
            <w:pPr>
              <w:pStyle w:val="13"/>
            </w:pPr>
            <w:r>
              <w:t>招生考试文件及年初预算</w:t>
            </w:r>
          </w:p>
        </w:tc>
      </w:tr>
    </w:tbl>
    <w:p w14:paraId="5FAEBBFA">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3F2B30D9">
      <w:pPr>
        <w:pStyle w:val="2"/>
      </w:pPr>
      <w:bookmarkStart w:id="36" w:name="_Toc160542883"/>
      <w:bookmarkStart w:id="37" w:name="_Toc_4_4_0000000014"/>
      <w:r>
        <w:t>11.教育局教育提质促学工程（民生工程）绩效目标表</w:t>
      </w:r>
      <w:bookmarkEnd w:id="36"/>
      <w:bookmarkEnd w:id="3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46A3F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013D335B">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2693FD3D">
            <w:pPr>
              <w:pStyle w:val="14"/>
              <w:ind w:firstLine="2730" w:firstLineChars="1300"/>
              <w:jc w:val="left"/>
              <w:rPr>
                <w:rFonts w:ascii="宋体" w:hAnsi="宋体" w:eastAsia="宋体"/>
              </w:rPr>
            </w:pPr>
            <w:r>
              <w:rPr>
                <w:rFonts w:ascii="宋体" w:hAnsi="宋体" w:eastAsia="宋体"/>
              </w:rPr>
              <w:t>单位：万元</w:t>
            </w:r>
          </w:p>
        </w:tc>
      </w:tr>
      <w:tr w14:paraId="0A4FA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9DCBFDC">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73A91145">
            <w:pPr>
              <w:pStyle w:val="13"/>
            </w:pPr>
            <w:r>
              <w:t>13020924P00107110002C</w:t>
            </w:r>
          </w:p>
        </w:tc>
        <w:tc>
          <w:tcPr>
            <w:tcW w:w="1701" w:type="dxa"/>
            <w:noWrap w:val="0"/>
            <w:vAlign w:val="center"/>
          </w:tcPr>
          <w:p w14:paraId="769E617F">
            <w:pPr>
              <w:pStyle w:val="11"/>
              <w:rPr>
                <w:rFonts w:ascii="宋体" w:hAnsi="宋体" w:eastAsia="宋体"/>
              </w:rPr>
            </w:pPr>
            <w:r>
              <w:rPr>
                <w:rFonts w:ascii="宋体" w:hAnsi="宋体" w:eastAsia="宋体"/>
              </w:rPr>
              <w:t>项目名称</w:t>
            </w:r>
          </w:p>
        </w:tc>
        <w:tc>
          <w:tcPr>
            <w:tcW w:w="7513" w:type="dxa"/>
            <w:gridSpan w:val="6"/>
            <w:noWrap w:val="0"/>
            <w:vAlign w:val="center"/>
          </w:tcPr>
          <w:p w14:paraId="05689EAB">
            <w:pPr>
              <w:pStyle w:val="13"/>
            </w:pPr>
            <w:r>
              <w:t>教育局教育提质促学工程（民生工程）</w:t>
            </w:r>
          </w:p>
        </w:tc>
      </w:tr>
      <w:tr w14:paraId="1F0B0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9E21449">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A2A6F72">
            <w:pPr>
              <w:pStyle w:val="11"/>
              <w:rPr>
                <w:rFonts w:ascii="宋体" w:hAnsi="宋体" w:eastAsia="宋体"/>
              </w:rPr>
            </w:pPr>
            <w:r>
              <w:rPr>
                <w:rFonts w:ascii="宋体" w:hAnsi="宋体" w:eastAsia="宋体"/>
              </w:rPr>
              <w:t>预算数</w:t>
            </w:r>
          </w:p>
        </w:tc>
        <w:tc>
          <w:tcPr>
            <w:tcW w:w="1559" w:type="dxa"/>
            <w:gridSpan w:val="2"/>
            <w:noWrap w:val="0"/>
            <w:vAlign w:val="center"/>
          </w:tcPr>
          <w:p w14:paraId="5FEB8DB9">
            <w:pPr>
              <w:pStyle w:val="13"/>
            </w:pPr>
            <w:r>
              <w:t>2000.00</w:t>
            </w:r>
          </w:p>
        </w:tc>
        <w:tc>
          <w:tcPr>
            <w:tcW w:w="1701" w:type="dxa"/>
            <w:noWrap w:val="0"/>
            <w:vAlign w:val="center"/>
          </w:tcPr>
          <w:p w14:paraId="111FAE45">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B4EC5B6">
            <w:pPr>
              <w:pStyle w:val="13"/>
            </w:pPr>
            <w:r>
              <w:t>2000.00</w:t>
            </w:r>
          </w:p>
        </w:tc>
        <w:tc>
          <w:tcPr>
            <w:tcW w:w="1560" w:type="dxa"/>
            <w:gridSpan w:val="3"/>
            <w:noWrap w:val="0"/>
            <w:vAlign w:val="center"/>
          </w:tcPr>
          <w:p w14:paraId="3C8449FF">
            <w:pPr>
              <w:pStyle w:val="11"/>
              <w:rPr>
                <w:rFonts w:ascii="宋体" w:hAnsi="宋体" w:eastAsia="宋体"/>
              </w:rPr>
            </w:pPr>
            <w:r>
              <w:rPr>
                <w:rFonts w:ascii="宋体" w:hAnsi="宋体" w:eastAsia="宋体"/>
              </w:rPr>
              <w:t>其他资金</w:t>
            </w:r>
          </w:p>
        </w:tc>
        <w:tc>
          <w:tcPr>
            <w:tcW w:w="3827" w:type="dxa"/>
            <w:noWrap w:val="0"/>
            <w:vAlign w:val="center"/>
          </w:tcPr>
          <w:p w14:paraId="02F41CE0">
            <w:pPr>
              <w:pStyle w:val="13"/>
            </w:pPr>
            <w:r>
              <w:t xml:space="preserve"> </w:t>
            </w:r>
          </w:p>
        </w:tc>
      </w:tr>
      <w:tr w14:paraId="5E1BC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AB1CDBE">
            <w:pPr>
              <w:jc w:val="left"/>
              <w:rPr>
                <w:rFonts w:ascii="宋体" w:hAnsi="宋体" w:eastAsia="宋体"/>
              </w:rPr>
            </w:pPr>
          </w:p>
        </w:tc>
        <w:tc>
          <w:tcPr>
            <w:tcW w:w="12332" w:type="dxa"/>
            <w:gridSpan w:val="10"/>
            <w:noWrap w:val="0"/>
            <w:vAlign w:val="center"/>
          </w:tcPr>
          <w:p w14:paraId="5C3E9FF8">
            <w:pPr>
              <w:pStyle w:val="13"/>
            </w:pPr>
            <w:r>
              <w:t>完成教育设备设施采购、改造薄弱学校幼儿园基础配套、建设心理小学报告厅</w:t>
            </w:r>
          </w:p>
        </w:tc>
      </w:tr>
      <w:tr w14:paraId="1E83B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984F369">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027A4A7A">
            <w:pPr>
              <w:pStyle w:val="11"/>
              <w:rPr>
                <w:rFonts w:ascii="宋体" w:hAnsi="宋体" w:eastAsia="宋体"/>
              </w:rPr>
            </w:pPr>
            <w:r>
              <w:rPr>
                <w:rFonts w:ascii="宋体" w:hAnsi="宋体" w:eastAsia="宋体"/>
              </w:rPr>
              <w:t>3月底</w:t>
            </w:r>
          </w:p>
        </w:tc>
        <w:tc>
          <w:tcPr>
            <w:tcW w:w="1701" w:type="dxa"/>
            <w:noWrap w:val="0"/>
            <w:vAlign w:val="center"/>
          </w:tcPr>
          <w:p w14:paraId="0CCE4406">
            <w:pPr>
              <w:pStyle w:val="11"/>
              <w:rPr>
                <w:rFonts w:ascii="宋体" w:hAnsi="宋体" w:eastAsia="宋体"/>
              </w:rPr>
            </w:pPr>
            <w:r>
              <w:rPr>
                <w:rFonts w:ascii="宋体" w:hAnsi="宋体" w:eastAsia="宋体"/>
              </w:rPr>
              <w:t>6月底</w:t>
            </w:r>
          </w:p>
        </w:tc>
        <w:tc>
          <w:tcPr>
            <w:tcW w:w="2126" w:type="dxa"/>
            <w:gridSpan w:val="2"/>
            <w:noWrap w:val="0"/>
            <w:vAlign w:val="center"/>
          </w:tcPr>
          <w:p w14:paraId="27D710F2">
            <w:pPr>
              <w:pStyle w:val="11"/>
              <w:rPr>
                <w:rFonts w:ascii="宋体" w:hAnsi="宋体" w:eastAsia="宋体"/>
              </w:rPr>
            </w:pPr>
            <w:r>
              <w:rPr>
                <w:rFonts w:ascii="宋体" w:hAnsi="宋体" w:eastAsia="宋体"/>
              </w:rPr>
              <w:t>10月底</w:t>
            </w:r>
          </w:p>
        </w:tc>
        <w:tc>
          <w:tcPr>
            <w:tcW w:w="5387" w:type="dxa"/>
            <w:gridSpan w:val="4"/>
            <w:noWrap w:val="0"/>
            <w:vAlign w:val="center"/>
          </w:tcPr>
          <w:p w14:paraId="540520E6">
            <w:pPr>
              <w:pStyle w:val="11"/>
              <w:rPr>
                <w:rFonts w:ascii="宋体" w:hAnsi="宋体" w:eastAsia="宋体"/>
              </w:rPr>
            </w:pPr>
            <w:r>
              <w:rPr>
                <w:rFonts w:ascii="宋体" w:hAnsi="宋体" w:eastAsia="宋体"/>
              </w:rPr>
              <w:t>12月底</w:t>
            </w:r>
          </w:p>
        </w:tc>
      </w:tr>
      <w:tr w14:paraId="127BD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076CF5F8">
            <w:pPr>
              <w:jc w:val="left"/>
              <w:rPr>
                <w:rFonts w:ascii="宋体" w:hAnsi="宋体" w:eastAsia="宋体"/>
              </w:rPr>
            </w:pPr>
          </w:p>
        </w:tc>
        <w:tc>
          <w:tcPr>
            <w:tcW w:w="3118" w:type="dxa"/>
            <w:gridSpan w:val="3"/>
            <w:noWrap w:val="0"/>
            <w:vAlign w:val="center"/>
          </w:tcPr>
          <w:p w14:paraId="3CE69C66">
            <w:pPr>
              <w:pStyle w:val="12"/>
              <w:rPr>
                <w:rFonts w:ascii="宋体" w:hAnsi="宋体" w:eastAsia="宋体"/>
              </w:rPr>
            </w:pPr>
            <w:r>
              <w:rPr>
                <w:rFonts w:ascii="宋体" w:hAnsi="宋体" w:eastAsia="宋体"/>
              </w:rPr>
              <w:t>25%</w:t>
            </w:r>
          </w:p>
        </w:tc>
        <w:tc>
          <w:tcPr>
            <w:tcW w:w="1701" w:type="dxa"/>
            <w:noWrap w:val="0"/>
            <w:vAlign w:val="center"/>
          </w:tcPr>
          <w:p w14:paraId="60683853">
            <w:pPr>
              <w:pStyle w:val="12"/>
              <w:rPr>
                <w:rFonts w:ascii="宋体" w:hAnsi="宋体" w:eastAsia="宋体"/>
              </w:rPr>
            </w:pPr>
            <w:r>
              <w:rPr>
                <w:rFonts w:ascii="宋体" w:hAnsi="宋体" w:eastAsia="宋体"/>
              </w:rPr>
              <w:t>50%</w:t>
            </w:r>
          </w:p>
        </w:tc>
        <w:tc>
          <w:tcPr>
            <w:tcW w:w="2126" w:type="dxa"/>
            <w:gridSpan w:val="2"/>
            <w:noWrap w:val="0"/>
            <w:vAlign w:val="center"/>
          </w:tcPr>
          <w:p w14:paraId="76E43C74">
            <w:pPr>
              <w:pStyle w:val="12"/>
              <w:rPr>
                <w:rFonts w:ascii="宋体" w:hAnsi="宋体" w:eastAsia="宋体"/>
              </w:rPr>
            </w:pPr>
            <w:r>
              <w:rPr>
                <w:rFonts w:ascii="宋体" w:hAnsi="宋体" w:eastAsia="宋体"/>
              </w:rPr>
              <w:t>75%</w:t>
            </w:r>
          </w:p>
        </w:tc>
        <w:tc>
          <w:tcPr>
            <w:tcW w:w="5387" w:type="dxa"/>
            <w:gridSpan w:val="4"/>
            <w:noWrap w:val="0"/>
            <w:vAlign w:val="center"/>
          </w:tcPr>
          <w:p w14:paraId="188E08C2">
            <w:pPr>
              <w:pStyle w:val="12"/>
              <w:rPr>
                <w:rFonts w:ascii="宋体" w:hAnsi="宋体" w:eastAsia="宋体"/>
              </w:rPr>
            </w:pPr>
            <w:r>
              <w:rPr>
                <w:rFonts w:ascii="宋体" w:hAnsi="宋体" w:eastAsia="宋体"/>
              </w:rPr>
              <w:t>100%</w:t>
            </w:r>
          </w:p>
        </w:tc>
      </w:tr>
      <w:tr w14:paraId="0612B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2C3166F">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5175197E">
            <w:pPr>
              <w:pStyle w:val="13"/>
              <w:numPr>
                <w:ilvl w:val="0"/>
                <w:numId w:val="3"/>
              </w:numPr>
            </w:pPr>
            <w:r>
              <w:t>完成教育设备设施采购</w:t>
            </w:r>
            <w:r>
              <w:rPr>
                <w:rFonts w:hint="eastAsia"/>
              </w:rPr>
              <w:t>。</w:t>
            </w:r>
          </w:p>
          <w:p w14:paraId="53F0A665">
            <w:pPr>
              <w:pStyle w:val="13"/>
              <w:numPr>
                <w:ilvl w:val="0"/>
                <w:numId w:val="3"/>
              </w:numPr>
            </w:pPr>
            <w:r>
              <w:t>改造薄弱学校</w:t>
            </w:r>
            <w:r>
              <w:rPr>
                <w:rFonts w:hint="eastAsia"/>
              </w:rPr>
              <w:t>及</w:t>
            </w:r>
            <w:r>
              <w:t>幼儿园基础配套</w:t>
            </w:r>
            <w:r>
              <w:rPr>
                <w:rFonts w:hint="eastAsia"/>
              </w:rPr>
              <w:t>设施。</w:t>
            </w:r>
          </w:p>
        </w:tc>
      </w:tr>
      <w:tr w14:paraId="575C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1FA100F1">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2B17102A">
            <w:pPr>
              <w:pStyle w:val="11"/>
              <w:jc w:val="left"/>
              <w:rPr>
                <w:rFonts w:ascii="宋体" w:hAnsi="宋体" w:eastAsia="宋体"/>
              </w:rPr>
            </w:pPr>
            <w:r>
              <w:rPr>
                <w:rFonts w:ascii="宋体" w:hAnsi="宋体" w:eastAsia="宋体"/>
              </w:rPr>
              <w:t>二级指标</w:t>
            </w:r>
          </w:p>
        </w:tc>
        <w:tc>
          <w:tcPr>
            <w:tcW w:w="1504" w:type="dxa"/>
            <w:noWrap w:val="0"/>
            <w:vAlign w:val="center"/>
          </w:tcPr>
          <w:p w14:paraId="22E19972">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1EC2C720">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79A90140">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0B9374C8">
            <w:pPr>
              <w:pStyle w:val="11"/>
              <w:jc w:val="left"/>
              <w:rPr>
                <w:rFonts w:ascii="宋体" w:hAnsi="宋体" w:eastAsia="宋体"/>
              </w:rPr>
            </w:pPr>
            <w:r>
              <w:rPr>
                <w:rFonts w:ascii="宋体" w:hAnsi="宋体" w:eastAsia="宋体"/>
              </w:rPr>
              <w:t>指标值确定依据</w:t>
            </w:r>
          </w:p>
        </w:tc>
      </w:tr>
      <w:tr w14:paraId="36EFD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6F5245E">
            <w:pPr>
              <w:pStyle w:val="12"/>
              <w:rPr>
                <w:rFonts w:ascii="宋体" w:hAnsi="宋体" w:eastAsia="宋体"/>
              </w:rPr>
            </w:pPr>
            <w:r>
              <w:rPr>
                <w:rFonts w:ascii="宋体" w:hAnsi="宋体" w:eastAsia="宋体"/>
              </w:rPr>
              <w:t>产出指标</w:t>
            </w:r>
          </w:p>
        </w:tc>
        <w:tc>
          <w:tcPr>
            <w:tcW w:w="1614" w:type="dxa"/>
            <w:gridSpan w:val="2"/>
            <w:noWrap w:val="0"/>
            <w:vAlign w:val="center"/>
          </w:tcPr>
          <w:p w14:paraId="5F4A9AE6">
            <w:pPr>
              <w:pStyle w:val="13"/>
            </w:pPr>
            <w:r>
              <w:t>数量指标</w:t>
            </w:r>
          </w:p>
        </w:tc>
        <w:tc>
          <w:tcPr>
            <w:tcW w:w="1504" w:type="dxa"/>
            <w:noWrap w:val="0"/>
            <w:vAlign w:val="center"/>
          </w:tcPr>
          <w:p w14:paraId="677F635E">
            <w:pPr>
              <w:pStyle w:val="13"/>
            </w:pPr>
            <w:r>
              <w:t>完成事项</w:t>
            </w:r>
          </w:p>
        </w:tc>
        <w:tc>
          <w:tcPr>
            <w:tcW w:w="3260" w:type="dxa"/>
            <w:gridSpan w:val="2"/>
            <w:noWrap w:val="0"/>
            <w:vAlign w:val="center"/>
          </w:tcPr>
          <w:p w14:paraId="5FA81683">
            <w:pPr>
              <w:pStyle w:val="13"/>
            </w:pPr>
            <w:r>
              <w:t>完成事项数量</w:t>
            </w:r>
          </w:p>
        </w:tc>
        <w:tc>
          <w:tcPr>
            <w:tcW w:w="1276" w:type="dxa"/>
            <w:gridSpan w:val="2"/>
            <w:noWrap w:val="0"/>
            <w:vAlign w:val="center"/>
          </w:tcPr>
          <w:p w14:paraId="010258FF">
            <w:pPr>
              <w:pStyle w:val="13"/>
            </w:pPr>
            <w:r>
              <w:t>≥3件</w:t>
            </w:r>
          </w:p>
        </w:tc>
        <w:tc>
          <w:tcPr>
            <w:tcW w:w="4678" w:type="dxa"/>
            <w:gridSpan w:val="3"/>
            <w:noWrap w:val="0"/>
            <w:vAlign w:val="center"/>
          </w:tcPr>
          <w:p w14:paraId="0D98D230">
            <w:pPr>
              <w:pStyle w:val="13"/>
            </w:pPr>
            <w:r>
              <w:t>合同</w:t>
            </w:r>
          </w:p>
        </w:tc>
      </w:tr>
      <w:tr w14:paraId="13613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B8E1896">
            <w:pPr>
              <w:jc w:val="left"/>
              <w:rPr>
                <w:rFonts w:ascii="宋体" w:hAnsi="宋体" w:eastAsia="宋体"/>
              </w:rPr>
            </w:pPr>
          </w:p>
        </w:tc>
        <w:tc>
          <w:tcPr>
            <w:tcW w:w="1614" w:type="dxa"/>
            <w:gridSpan w:val="2"/>
            <w:noWrap w:val="0"/>
            <w:vAlign w:val="center"/>
          </w:tcPr>
          <w:p w14:paraId="394E8664">
            <w:pPr>
              <w:pStyle w:val="13"/>
            </w:pPr>
            <w:r>
              <w:t>质量指标</w:t>
            </w:r>
          </w:p>
        </w:tc>
        <w:tc>
          <w:tcPr>
            <w:tcW w:w="1504" w:type="dxa"/>
            <w:noWrap w:val="0"/>
            <w:vAlign w:val="center"/>
          </w:tcPr>
          <w:p w14:paraId="39A89CE5">
            <w:pPr>
              <w:pStyle w:val="13"/>
            </w:pPr>
            <w:r>
              <w:t>设备、设施验收通过率（%）</w:t>
            </w:r>
          </w:p>
        </w:tc>
        <w:tc>
          <w:tcPr>
            <w:tcW w:w="3260" w:type="dxa"/>
            <w:gridSpan w:val="2"/>
            <w:noWrap w:val="0"/>
            <w:vAlign w:val="center"/>
          </w:tcPr>
          <w:p w14:paraId="06C90841">
            <w:pPr>
              <w:pStyle w:val="13"/>
            </w:pPr>
            <w:r>
              <w:t>设备、设施、工程验收通过率</w:t>
            </w:r>
          </w:p>
        </w:tc>
        <w:tc>
          <w:tcPr>
            <w:tcW w:w="1276" w:type="dxa"/>
            <w:gridSpan w:val="2"/>
            <w:noWrap w:val="0"/>
            <w:vAlign w:val="center"/>
          </w:tcPr>
          <w:p w14:paraId="221C838D">
            <w:pPr>
              <w:pStyle w:val="13"/>
            </w:pPr>
            <w:r>
              <w:t>≥100</w:t>
            </w:r>
            <w:r>
              <w:rPr>
                <w:rFonts w:hint="eastAsia"/>
              </w:rPr>
              <w:t>%</w:t>
            </w:r>
          </w:p>
        </w:tc>
        <w:tc>
          <w:tcPr>
            <w:tcW w:w="4678" w:type="dxa"/>
            <w:gridSpan w:val="3"/>
            <w:noWrap w:val="0"/>
            <w:vAlign w:val="center"/>
          </w:tcPr>
          <w:p w14:paraId="468E8925">
            <w:pPr>
              <w:pStyle w:val="13"/>
            </w:pPr>
            <w:r>
              <w:t>合同</w:t>
            </w:r>
          </w:p>
        </w:tc>
      </w:tr>
      <w:tr w14:paraId="3CEB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AAB04F3">
            <w:pPr>
              <w:jc w:val="left"/>
              <w:rPr>
                <w:rFonts w:ascii="宋体" w:hAnsi="宋体" w:eastAsia="宋体"/>
              </w:rPr>
            </w:pPr>
          </w:p>
        </w:tc>
        <w:tc>
          <w:tcPr>
            <w:tcW w:w="1614" w:type="dxa"/>
            <w:gridSpan w:val="2"/>
            <w:noWrap w:val="0"/>
            <w:vAlign w:val="center"/>
          </w:tcPr>
          <w:p w14:paraId="0FFA515A">
            <w:pPr>
              <w:pStyle w:val="13"/>
            </w:pPr>
            <w:r>
              <w:t>时效指标</w:t>
            </w:r>
          </w:p>
        </w:tc>
        <w:tc>
          <w:tcPr>
            <w:tcW w:w="1504" w:type="dxa"/>
            <w:noWrap w:val="0"/>
            <w:vAlign w:val="center"/>
          </w:tcPr>
          <w:p w14:paraId="3200134C">
            <w:pPr>
              <w:pStyle w:val="13"/>
            </w:pPr>
            <w:r>
              <w:t>完成工作任务及时性</w:t>
            </w:r>
          </w:p>
        </w:tc>
        <w:tc>
          <w:tcPr>
            <w:tcW w:w="3260" w:type="dxa"/>
            <w:gridSpan w:val="2"/>
            <w:noWrap w:val="0"/>
            <w:vAlign w:val="center"/>
          </w:tcPr>
          <w:p w14:paraId="4DCCA427">
            <w:pPr>
              <w:pStyle w:val="13"/>
            </w:pPr>
            <w:r>
              <w:t>及时完成</w:t>
            </w:r>
          </w:p>
        </w:tc>
        <w:tc>
          <w:tcPr>
            <w:tcW w:w="1276" w:type="dxa"/>
            <w:gridSpan w:val="2"/>
            <w:noWrap w:val="0"/>
            <w:vAlign w:val="center"/>
          </w:tcPr>
          <w:p w14:paraId="693A31FE">
            <w:pPr>
              <w:pStyle w:val="13"/>
            </w:pPr>
            <w:r>
              <w:t>≤</w:t>
            </w:r>
            <w:r>
              <w:rPr>
                <w:rFonts w:hint="eastAsia"/>
              </w:rPr>
              <w:t>1年</w:t>
            </w:r>
          </w:p>
        </w:tc>
        <w:tc>
          <w:tcPr>
            <w:tcW w:w="4678" w:type="dxa"/>
            <w:gridSpan w:val="3"/>
            <w:noWrap w:val="0"/>
            <w:vAlign w:val="center"/>
          </w:tcPr>
          <w:p w14:paraId="5E6F2582">
            <w:pPr>
              <w:pStyle w:val="13"/>
            </w:pPr>
            <w:r>
              <w:t>合同</w:t>
            </w:r>
          </w:p>
        </w:tc>
      </w:tr>
      <w:tr w14:paraId="0DD59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EC34A79">
            <w:pPr>
              <w:jc w:val="left"/>
              <w:rPr>
                <w:rFonts w:ascii="宋体" w:hAnsi="宋体" w:eastAsia="宋体"/>
              </w:rPr>
            </w:pPr>
          </w:p>
        </w:tc>
        <w:tc>
          <w:tcPr>
            <w:tcW w:w="1614" w:type="dxa"/>
            <w:gridSpan w:val="2"/>
            <w:noWrap w:val="0"/>
            <w:vAlign w:val="center"/>
          </w:tcPr>
          <w:p w14:paraId="089D1184">
            <w:pPr>
              <w:pStyle w:val="13"/>
            </w:pPr>
            <w:r>
              <w:t>成本指标</w:t>
            </w:r>
          </w:p>
        </w:tc>
        <w:tc>
          <w:tcPr>
            <w:tcW w:w="1504" w:type="dxa"/>
            <w:noWrap w:val="0"/>
            <w:vAlign w:val="center"/>
          </w:tcPr>
          <w:p w14:paraId="61994706">
            <w:pPr>
              <w:pStyle w:val="13"/>
            </w:pPr>
            <w:r>
              <w:t>控制成本</w:t>
            </w:r>
          </w:p>
        </w:tc>
        <w:tc>
          <w:tcPr>
            <w:tcW w:w="3260" w:type="dxa"/>
            <w:gridSpan w:val="2"/>
            <w:noWrap w:val="0"/>
            <w:vAlign w:val="center"/>
          </w:tcPr>
          <w:p w14:paraId="3FF88DC3">
            <w:pPr>
              <w:pStyle w:val="13"/>
            </w:pPr>
            <w:r>
              <w:t>不超预算</w:t>
            </w:r>
          </w:p>
        </w:tc>
        <w:tc>
          <w:tcPr>
            <w:tcW w:w="1276" w:type="dxa"/>
            <w:gridSpan w:val="2"/>
            <w:noWrap w:val="0"/>
            <w:vAlign w:val="center"/>
          </w:tcPr>
          <w:p w14:paraId="4CD41031">
            <w:pPr>
              <w:pStyle w:val="13"/>
            </w:pPr>
            <w:r>
              <w:rPr>
                <w:rFonts w:cs="Arial"/>
              </w:rPr>
              <w:t>≤</w:t>
            </w:r>
            <w:r>
              <w:t>2000万</w:t>
            </w:r>
          </w:p>
        </w:tc>
        <w:tc>
          <w:tcPr>
            <w:tcW w:w="4678" w:type="dxa"/>
            <w:gridSpan w:val="3"/>
            <w:noWrap w:val="0"/>
            <w:vAlign w:val="center"/>
          </w:tcPr>
          <w:p w14:paraId="79391BB9">
            <w:pPr>
              <w:pStyle w:val="13"/>
            </w:pPr>
            <w:r>
              <w:t>合同</w:t>
            </w:r>
          </w:p>
        </w:tc>
      </w:tr>
      <w:tr w14:paraId="1E4BA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AA2A93E">
            <w:pPr>
              <w:pStyle w:val="12"/>
              <w:rPr>
                <w:rFonts w:ascii="宋体" w:hAnsi="宋体" w:eastAsia="宋体"/>
              </w:rPr>
            </w:pPr>
            <w:r>
              <w:rPr>
                <w:rFonts w:ascii="宋体" w:hAnsi="宋体" w:eastAsia="宋体"/>
              </w:rPr>
              <w:t>效益指标</w:t>
            </w:r>
          </w:p>
        </w:tc>
        <w:tc>
          <w:tcPr>
            <w:tcW w:w="1614" w:type="dxa"/>
            <w:gridSpan w:val="2"/>
            <w:noWrap w:val="0"/>
            <w:vAlign w:val="center"/>
          </w:tcPr>
          <w:p w14:paraId="74A514E4">
            <w:pPr>
              <w:pStyle w:val="13"/>
            </w:pPr>
            <w:r>
              <w:t>社会效益指标</w:t>
            </w:r>
          </w:p>
        </w:tc>
        <w:tc>
          <w:tcPr>
            <w:tcW w:w="1504" w:type="dxa"/>
            <w:noWrap w:val="0"/>
            <w:vAlign w:val="center"/>
          </w:tcPr>
          <w:p w14:paraId="10B5D61F">
            <w:pPr>
              <w:pStyle w:val="13"/>
            </w:pPr>
            <w:r>
              <w:t>通用设备运行或应用软件的满意率</w:t>
            </w:r>
          </w:p>
        </w:tc>
        <w:tc>
          <w:tcPr>
            <w:tcW w:w="3260" w:type="dxa"/>
            <w:gridSpan w:val="2"/>
            <w:noWrap w:val="0"/>
            <w:vAlign w:val="center"/>
          </w:tcPr>
          <w:p w14:paraId="7A5444C9">
            <w:pPr>
              <w:pStyle w:val="13"/>
            </w:pPr>
            <w:r>
              <w:t>服务申请单中满意的数量占服务申请单总数量的比率</w:t>
            </w:r>
          </w:p>
        </w:tc>
        <w:tc>
          <w:tcPr>
            <w:tcW w:w="1276" w:type="dxa"/>
            <w:gridSpan w:val="2"/>
            <w:noWrap w:val="0"/>
            <w:vAlign w:val="center"/>
          </w:tcPr>
          <w:p w14:paraId="2F15033B">
            <w:pPr>
              <w:pStyle w:val="13"/>
            </w:pPr>
            <w:r>
              <w:t>≥95</w:t>
            </w:r>
            <w:r>
              <w:rPr>
                <w:rFonts w:hint="eastAsia"/>
              </w:rPr>
              <w:t>%</w:t>
            </w:r>
          </w:p>
        </w:tc>
        <w:tc>
          <w:tcPr>
            <w:tcW w:w="4678" w:type="dxa"/>
            <w:gridSpan w:val="3"/>
            <w:noWrap w:val="0"/>
            <w:vAlign w:val="center"/>
          </w:tcPr>
          <w:p w14:paraId="2552803B">
            <w:pPr>
              <w:pStyle w:val="13"/>
            </w:pPr>
            <w:r>
              <w:t>合同</w:t>
            </w:r>
          </w:p>
        </w:tc>
      </w:tr>
      <w:tr w14:paraId="2E91F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AB9AE07">
            <w:pPr>
              <w:pStyle w:val="12"/>
              <w:rPr>
                <w:rFonts w:ascii="宋体" w:hAnsi="宋体" w:eastAsia="宋体"/>
              </w:rPr>
            </w:pPr>
          </w:p>
        </w:tc>
        <w:tc>
          <w:tcPr>
            <w:tcW w:w="1614" w:type="dxa"/>
            <w:gridSpan w:val="2"/>
            <w:noWrap w:val="0"/>
            <w:vAlign w:val="center"/>
          </w:tcPr>
          <w:p w14:paraId="1EC03D56">
            <w:pPr>
              <w:pStyle w:val="13"/>
            </w:pPr>
            <w:r>
              <w:t>可持续影响指标</w:t>
            </w:r>
          </w:p>
        </w:tc>
        <w:tc>
          <w:tcPr>
            <w:tcW w:w="1504" w:type="dxa"/>
            <w:noWrap w:val="0"/>
            <w:vAlign w:val="center"/>
          </w:tcPr>
          <w:p w14:paraId="1BEB2D3E">
            <w:pPr>
              <w:pStyle w:val="13"/>
            </w:pPr>
            <w:r>
              <w:t>项目持续发挥作用期限</w:t>
            </w:r>
          </w:p>
        </w:tc>
        <w:tc>
          <w:tcPr>
            <w:tcW w:w="3260" w:type="dxa"/>
            <w:gridSpan w:val="2"/>
            <w:noWrap w:val="0"/>
            <w:vAlign w:val="center"/>
          </w:tcPr>
          <w:p w14:paraId="4B67B713">
            <w:pPr>
              <w:pStyle w:val="13"/>
            </w:pPr>
            <w:r>
              <w:t>项目持续发挥作用</w:t>
            </w:r>
            <w:r>
              <w:rPr>
                <w:rFonts w:hint="eastAsia"/>
              </w:rPr>
              <w:t>，美化周边环境</w:t>
            </w:r>
          </w:p>
        </w:tc>
        <w:tc>
          <w:tcPr>
            <w:tcW w:w="1276" w:type="dxa"/>
            <w:gridSpan w:val="2"/>
            <w:noWrap w:val="0"/>
            <w:vAlign w:val="center"/>
          </w:tcPr>
          <w:p w14:paraId="6A20EF99">
            <w:pPr>
              <w:pStyle w:val="13"/>
            </w:pPr>
            <w:r>
              <w:t>≥3年</w:t>
            </w:r>
          </w:p>
        </w:tc>
        <w:tc>
          <w:tcPr>
            <w:tcW w:w="4678" w:type="dxa"/>
            <w:gridSpan w:val="3"/>
            <w:noWrap w:val="0"/>
            <w:vAlign w:val="center"/>
          </w:tcPr>
          <w:p w14:paraId="10C21E23">
            <w:pPr>
              <w:pStyle w:val="13"/>
            </w:pPr>
            <w:r>
              <w:t>合同</w:t>
            </w:r>
          </w:p>
        </w:tc>
      </w:tr>
      <w:tr w14:paraId="17F50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8C6844B">
            <w:pPr>
              <w:pStyle w:val="12"/>
              <w:rPr>
                <w:rFonts w:ascii="宋体" w:hAnsi="宋体" w:eastAsia="宋体"/>
              </w:rPr>
            </w:pPr>
            <w:r>
              <w:rPr>
                <w:rFonts w:ascii="宋体" w:hAnsi="宋体" w:eastAsia="宋体"/>
              </w:rPr>
              <w:t>满意度指标</w:t>
            </w:r>
          </w:p>
        </w:tc>
        <w:tc>
          <w:tcPr>
            <w:tcW w:w="1614" w:type="dxa"/>
            <w:gridSpan w:val="2"/>
            <w:noWrap w:val="0"/>
            <w:vAlign w:val="center"/>
          </w:tcPr>
          <w:p w14:paraId="3D168648">
            <w:pPr>
              <w:pStyle w:val="13"/>
            </w:pPr>
            <w:r>
              <w:t>服务对象满意度指标</w:t>
            </w:r>
          </w:p>
        </w:tc>
        <w:tc>
          <w:tcPr>
            <w:tcW w:w="1504" w:type="dxa"/>
            <w:noWrap w:val="0"/>
            <w:vAlign w:val="center"/>
          </w:tcPr>
          <w:p w14:paraId="79DE8241">
            <w:pPr>
              <w:pStyle w:val="13"/>
            </w:pPr>
            <w:r>
              <w:t>社会公众和服务对象满意度</w:t>
            </w:r>
          </w:p>
        </w:tc>
        <w:tc>
          <w:tcPr>
            <w:tcW w:w="3260" w:type="dxa"/>
            <w:gridSpan w:val="2"/>
            <w:noWrap w:val="0"/>
            <w:vAlign w:val="center"/>
          </w:tcPr>
          <w:p w14:paraId="2474A1BA">
            <w:pPr>
              <w:pStyle w:val="13"/>
            </w:pPr>
            <w:r>
              <w:t>社会公众和服务对象满意度</w:t>
            </w:r>
          </w:p>
        </w:tc>
        <w:tc>
          <w:tcPr>
            <w:tcW w:w="1276" w:type="dxa"/>
            <w:gridSpan w:val="2"/>
            <w:noWrap w:val="0"/>
            <w:vAlign w:val="center"/>
          </w:tcPr>
          <w:p w14:paraId="37F27329">
            <w:pPr>
              <w:pStyle w:val="13"/>
            </w:pPr>
            <w:r>
              <w:t>≥95</w:t>
            </w:r>
            <w:r>
              <w:rPr>
                <w:rFonts w:hint="eastAsia"/>
              </w:rPr>
              <w:t>%</w:t>
            </w:r>
          </w:p>
        </w:tc>
        <w:tc>
          <w:tcPr>
            <w:tcW w:w="4678" w:type="dxa"/>
            <w:gridSpan w:val="3"/>
            <w:noWrap w:val="0"/>
            <w:vAlign w:val="center"/>
          </w:tcPr>
          <w:p w14:paraId="0293FFB0">
            <w:pPr>
              <w:pStyle w:val="13"/>
            </w:pPr>
            <w:r>
              <w:t>合同</w:t>
            </w:r>
          </w:p>
        </w:tc>
      </w:tr>
    </w:tbl>
    <w:p w14:paraId="233B66FB">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3F4BA3B8">
      <w:pPr>
        <w:pStyle w:val="2"/>
      </w:pPr>
      <w:bookmarkStart w:id="38" w:name="_Toc160542884"/>
      <w:bookmarkStart w:id="39" w:name="_Toc_4_4_0000000015"/>
      <w:r>
        <w:t>12.教育局临港商务区实验学校及幼儿园两免一补专项资金绩效目标表</w:t>
      </w:r>
      <w:bookmarkEnd w:id="38"/>
      <w:bookmarkEnd w:id="3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24F2F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208C995E">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1299E909">
            <w:pPr>
              <w:pStyle w:val="14"/>
              <w:ind w:firstLine="2730" w:firstLineChars="1300"/>
              <w:jc w:val="left"/>
              <w:rPr>
                <w:rFonts w:ascii="宋体" w:hAnsi="宋体" w:eastAsia="宋体"/>
              </w:rPr>
            </w:pPr>
            <w:r>
              <w:rPr>
                <w:rFonts w:ascii="宋体" w:hAnsi="宋体" w:eastAsia="宋体"/>
              </w:rPr>
              <w:t>单位：万元</w:t>
            </w:r>
          </w:p>
        </w:tc>
      </w:tr>
      <w:tr w14:paraId="7C594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170A028">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6D7EF52E">
            <w:pPr>
              <w:pStyle w:val="13"/>
            </w:pPr>
            <w:r>
              <w:t>13020924P00001710001W</w:t>
            </w:r>
          </w:p>
        </w:tc>
        <w:tc>
          <w:tcPr>
            <w:tcW w:w="1701" w:type="dxa"/>
            <w:noWrap w:val="0"/>
            <w:vAlign w:val="center"/>
          </w:tcPr>
          <w:p w14:paraId="6CE1D487">
            <w:pPr>
              <w:pStyle w:val="11"/>
              <w:rPr>
                <w:rFonts w:ascii="宋体" w:hAnsi="宋体" w:eastAsia="宋体"/>
              </w:rPr>
            </w:pPr>
            <w:r>
              <w:rPr>
                <w:rFonts w:ascii="宋体" w:hAnsi="宋体" w:eastAsia="宋体"/>
              </w:rPr>
              <w:t>项目名称</w:t>
            </w:r>
          </w:p>
        </w:tc>
        <w:tc>
          <w:tcPr>
            <w:tcW w:w="7513" w:type="dxa"/>
            <w:gridSpan w:val="6"/>
            <w:noWrap w:val="0"/>
            <w:vAlign w:val="center"/>
          </w:tcPr>
          <w:p w14:paraId="060E564B">
            <w:pPr>
              <w:pStyle w:val="13"/>
            </w:pPr>
            <w:r>
              <w:t>教育局临港商务区实验学校及幼儿园两免一补专项资金</w:t>
            </w:r>
          </w:p>
        </w:tc>
      </w:tr>
      <w:tr w14:paraId="7CA1F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94143BC">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3B9E080F">
            <w:pPr>
              <w:pStyle w:val="11"/>
              <w:rPr>
                <w:rFonts w:ascii="宋体" w:hAnsi="宋体" w:eastAsia="宋体"/>
              </w:rPr>
            </w:pPr>
            <w:r>
              <w:rPr>
                <w:rFonts w:ascii="宋体" w:hAnsi="宋体" w:eastAsia="宋体"/>
              </w:rPr>
              <w:t>预算数</w:t>
            </w:r>
          </w:p>
        </w:tc>
        <w:tc>
          <w:tcPr>
            <w:tcW w:w="1559" w:type="dxa"/>
            <w:gridSpan w:val="2"/>
            <w:noWrap w:val="0"/>
            <w:vAlign w:val="center"/>
          </w:tcPr>
          <w:p w14:paraId="385A4C33">
            <w:pPr>
              <w:pStyle w:val="13"/>
            </w:pPr>
            <w:r>
              <w:t>1021.00</w:t>
            </w:r>
          </w:p>
        </w:tc>
        <w:tc>
          <w:tcPr>
            <w:tcW w:w="1701" w:type="dxa"/>
            <w:noWrap w:val="0"/>
            <w:vAlign w:val="center"/>
          </w:tcPr>
          <w:p w14:paraId="7CA06361">
            <w:pPr>
              <w:pStyle w:val="11"/>
              <w:rPr>
                <w:rFonts w:ascii="宋体" w:hAnsi="宋体" w:eastAsia="宋体"/>
              </w:rPr>
            </w:pPr>
            <w:r>
              <w:rPr>
                <w:rFonts w:ascii="宋体" w:hAnsi="宋体" w:eastAsia="宋体"/>
              </w:rPr>
              <w:t>其中：财政 资金</w:t>
            </w:r>
          </w:p>
        </w:tc>
        <w:tc>
          <w:tcPr>
            <w:tcW w:w="2126" w:type="dxa"/>
            <w:gridSpan w:val="2"/>
            <w:noWrap w:val="0"/>
            <w:vAlign w:val="center"/>
          </w:tcPr>
          <w:p w14:paraId="32D199BA">
            <w:pPr>
              <w:pStyle w:val="13"/>
            </w:pPr>
            <w:r>
              <w:t>1021.00</w:t>
            </w:r>
          </w:p>
        </w:tc>
        <w:tc>
          <w:tcPr>
            <w:tcW w:w="1560" w:type="dxa"/>
            <w:gridSpan w:val="3"/>
            <w:noWrap w:val="0"/>
            <w:vAlign w:val="center"/>
          </w:tcPr>
          <w:p w14:paraId="1E7DA990">
            <w:pPr>
              <w:pStyle w:val="11"/>
              <w:rPr>
                <w:rFonts w:ascii="宋体" w:hAnsi="宋体" w:eastAsia="宋体"/>
              </w:rPr>
            </w:pPr>
            <w:r>
              <w:rPr>
                <w:rFonts w:ascii="宋体" w:hAnsi="宋体" w:eastAsia="宋体"/>
              </w:rPr>
              <w:t>其他资金</w:t>
            </w:r>
          </w:p>
        </w:tc>
        <w:tc>
          <w:tcPr>
            <w:tcW w:w="3827" w:type="dxa"/>
            <w:noWrap w:val="0"/>
            <w:vAlign w:val="center"/>
          </w:tcPr>
          <w:p w14:paraId="66C6D0D1">
            <w:pPr>
              <w:pStyle w:val="13"/>
            </w:pPr>
            <w:r>
              <w:t xml:space="preserve"> </w:t>
            </w:r>
          </w:p>
        </w:tc>
      </w:tr>
      <w:tr w14:paraId="612B6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3D96165B">
            <w:pPr>
              <w:jc w:val="left"/>
              <w:rPr>
                <w:rFonts w:ascii="宋体" w:hAnsi="宋体" w:eastAsia="宋体"/>
              </w:rPr>
            </w:pPr>
          </w:p>
        </w:tc>
        <w:tc>
          <w:tcPr>
            <w:tcW w:w="12332" w:type="dxa"/>
            <w:gridSpan w:val="10"/>
            <w:noWrap w:val="0"/>
            <w:vAlign w:val="center"/>
          </w:tcPr>
          <w:p w14:paraId="32A0582C">
            <w:pPr>
              <w:pStyle w:val="13"/>
            </w:pPr>
            <w:r>
              <w:t>补贴临港商务区实验学校及幼儿园“两免一补”资金</w:t>
            </w:r>
          </w:p>
        </w:tc>
      </w:tr>
      <w:tr w14:paraId="360CE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F2C4A73">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5686F340">
            <w:pPr>
              <w:pStyle w:val="11"/>
              <w:rPr>
                <w:rFonts w:ascii="宋体" w:hAnsi="宋体" w:eastAsia="宋体"/>
              </w:rPr>
            </w:pPr>
            <w:r>
              <w:rPr>
                <w:rFonts w:ascii="宋体" w:hAnsi="宋体" w:eastAsia="宋体"/>
              </w:rPr>
              <w:t>3月底</w:t>
            </w:r>
          </w:p>
        </w:tc>
        <w:tc>
          <w:tcPr>
            <w:tcW w:w="1701" w:type="dxa"/>
            <w:noWrap w:val="0"/>
            <w:vAlign w:val="center"/>
          </w:tcPr>
          <w:p w14:paraId="6EF1E6FA">
            <w:pPr>
              <w:pStyle w:val="11"/>
              <w:rPr>
                <w:rFonts w:ascii="宋体" w:hAnsi="宋体" w:eastAsia="宋体"/>
              </w:rPr>
            </w:pPr>
            <w:r>
              <w:rPr>
                <w:rFonts w:ascii="宋体" w:hAnsi="宋体" w:eastAsia="宋体"/>
              </w:rPr>
              <w:t>6月底</w:t>
            </w:r>
          </w:p>
        </w:tc>
        <w:tc>
          <w:tcPr>
            <w:tcW w:w="2126" w:type="dxa"/>
            <w:gridSpan w:val="2"/>
            <w:noWrap w:val="0"/>
            <w:vAlign w:val="center"/>
          </w:tcPr>
          <w:p w14:paraId="046B9CE0">
            <w:pPr>
              <w:pStyle w:val="11"/>
              <w:rPr>
                <w:rFonts w:ascii="宋体" w:hAnsi="宋体" w:eastAsia="宋体"/>
              </w:rPr>
            </w:pPr>
            <w:r>
              <w:rPr>
                <w:rFonts w:ascii="宋体" w:hAnsi="宋体" w:eastAsia="宋体"/>
              </w:rPr>
              <w:t>10月底</w:t>
            </w:r>
          </w:p>
        </w:tc>
        <w:tc>
          <w:tcPr>
            <w:tcW w:w="5387" w:type="dxa"/>
            <w:gridSpan w:val="4"/>
            <w:noWrap w:val="0"/>
            <w:vAlign w:val="center"/>
          </w:tcPr>
          <w:p w14:paraId="7D40F162">
            <w:pPr>
              <w:pStyle w:val="11"/>
              <w:rPr>
                <w:rFonts w:ascii="宋体" w:hAnsi="宋体" w:eastAsia="宋体"/>
              </w:rPr>
            </w:pPr>
            <w:r>
              <w:rPr>
                <w:rFonts w:ascii="宋体" w:hAnsi="宋体" w:eastAsia="宋体"/>
              </w:rPr>
              <w:t>12月底</w:t>
            </w:r>
          </w:p>
        </w:tc>
      </w:tr>
      <w:tr w14:paraId="020FE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C248134">
            <w:pPr>
              <w:jc w:val="left"/>
              <w:rPr>
                <w:rFonts w:ascii="宋体" w:hAnsi="宋体" w:eastAsia="宋体"/>
              </w:rPr>
            </w:pPr>
          </w:p>
        </w:tc>
        <w:tc>
          <w:tcPr>
            <w:tcW w:w="3118" w:type="dxa"/>
            <w:gridSpan w:val="3"/>
            <w:noWrap w:val="0"/>
            <w:vAlign w:val="center"/>
          </w:tcPr>
          <w:p w14:paraId="2C5ED70E">
            <w:pPr>
              <w:pStyle w:val="12"/>
              <w:rPr>
                <w:rFonts w:ascii="宋体" w:hAnsi="宋体" w:eastAsia="宋体"/>
              </w:rPr>
            </w:pPr>
            <w:r>
              <w:rPr>
                <w:rFonts w:ascii="宋体" w:hAnsi="宋体" w:eastAsia="宋体"/>
              </w:rPr>
              <w:t>25%</w:t>
            </w:r>
          </w:p>
        </w:tc>
        <w:tc>
          <w:tcPr>
            <w:tcW w:w="1701" w:type="dxa"/>
            <w:noWrap w:val="0"/>
            <w:vAlign w:val="center"/>
          </w:tcPr>
          <w:p w14:paraId="586CCDC1">
            <w:pPr>
              <w:pStyle w:val="12"/>
              <w:rPr>
                <w:rFonts w:ascii="宋体" w:hAnsi="宋体" w:eastAsia="宋体"/>
              </w:rPr>
            </w:pPr>
            <w:r>
              <w:rPr>
                <w:rFonts w:ascii="宋体" w:hAnsi="宋体" w:eastAsia="宋体"/>
              </w:rPr>
              <w:t>50%</w:t>
            </w:r>
          </w:p>
        </w:tc>
        <w:tc>
          <w:tcPr>
            <w:tcW w:w="2126" w:type="dxa"/>
            <w:gridSpan w:val="2"/>
            <w:noWrap w:val="0"/>
            <w:vAlign w:val="center"/>
          </w:tcPr>
          <w:p w14:paraId="0B27BA2C">
            <w:pPr>
              <w:pStyle w:val="12"/>
              <w:rPr>
                <w:rFonts w:ascii="宋体" w:hAnsi="宋体" w:eastAsia="宋体"/>
              </w:rPr>
            </w:pPr>
            <w:r>
              <w:rPr>
                <w:rFonts w:ascii="宋体" w:hAnsi="宋体" w:eastAsia="宋体"/>
              </w:rPr>
              <w:t>75%</w:t>
            </w:r>
          </w:p>
        </w:tc>
        <w:tc>
          <w:tcPr>
            <w:tcW w:w="5387" w:type="dxa"/>
            <w:gridSpan w:val="4"/>
            <w:noWrap w:val="0"/>
            <w:vAlign w:val="center"/>
          </w:tcPr>
          <w:p w14:paraId="5D7AD8A1">
            <w:pPr>
              <w:pStyle w:val="12"/>
              <w:rPr>
                <w:rFonts w:ascii="宋体" w:hAnsi="宋体" w:eastAsia="宋体"/>
              </w:rPr>
            </w:pPr>
            <w:r>
              <w:rPr>
                <w:rFonts w:ascii="宋体" w:hAnsi="宋体" w:eastAsia="宋体"/>
              </w:rPr>
              <w:t>100%</w:t>
            </w:r>
          </w:p>
        </w:tc>
      </w:tr>
      <w:tr w14:paraId="564E9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CCF3305">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582CEEEC">
            <w:pPr>
              <w:pStyle w:val="13"/>
            </w:pPr>
            <w:r>
              <w:t>补贴临港商务区实验学校及幼儿园“两免一补”资金</w:t>
            </w:r>
            <w:r>
              <w:rPr>
                <w:rFonts w:hint="eastAsia"/>
              </w:rPr>
              <w:t>。</w:t>
            </w:r>
          </w:p>
        </w:tc>
      </w:tr>
      <w:tr w14:paraId="2B875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18F3DACA">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65DD136">
            <w:pPr>
              <w:pStyle w:val="11"/>
              <w:jc w:val="left"/>
              <w:rPr>
                <w:rFonts w:ascii="宋体" w:hAnsi="宋体" w:eastAsia="宋体"/>
              </w:rPr>
            </w:pPr>
            <w:r>
              <w:rPr>
                <w:rFonts w:ascii="宋体" w:hAnsi="宋体" w:eastAsia="宋体"/>
              </w:rPr>
              <w:t>二级指标</w:t>
            </w:r>
          </w:p>
        </w:tc>
        <w:tc>
          <w:tcPr>
            <w:tcW w:w="1504" w:type="dxa"/>
            <w:noWrap w:val="0"/>
            <w:vAlign w:val="center"/>
          </w:tcPr>
          <w:p w14:paraId="124DBDA6">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7B618588">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1A1CC7A2">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F0AB4CE">
            <w:pPr>
              <w:pStyle w:val="11"/>
              <w:jc w:val="left"/>
              <w:rPr>
                <w:rFonts w:ascii="宋体" w:hAnsi="宋体" w:eastAsia="宋体"/>
              </w:rPr>
            </w:pPr>
            <w:r>
              <w:rPr>
                <w:rFonts w:ascii="宋体" w:hAnsi="宋体" w:eastAsia="宋体"/>
              </w:rPr>
              <w:t>指标值确定依据</w:t>
            </w:r>
          </w:p>
        </w:tc>
      </w:tr>
      <w:tr w14:paraId="6BD0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D71DD91">
            <w:pPr>
              <w:pStyle w:val="12"/>
              <w:rPr>
                <w:rFonts w:ascii="宋体" w:hAnsi="宋体" w:eastAsia="宋体"/>
              </w:rPr>
            </w:pPr>
            <w:r>
              <w:rPr>
                <w:rFonts w:ascii="宋体" w:hAnsi="宋体" w:eastAsia="宋体"/>
              </w:rPr>
              <w:t>产出指标</w:t>
            </w:r>
          </w:p>
        </w:tc>
        <w:tc>
          <w:tcPr>
            <w:tcW w:w="1614" w:type="dxa"/>
            <w:gridSpan w:val="2"/>
            <w:noWrap w:val="0"/>
            <w:vAlign w:val="center"/>
          </w:tcPr>
          <w:p w14:paraId="6636EB3E">
            <w:pPr>
              <w:pStyle w:val="13"/>
            </w:pPr>
            <w:r>
              <w:t>数量指标</w:t>
            </w:r>
          </w:p>
        </w:tc>
        <w:tc>
          <w:tcPr>
            <w:tcW w:w="1504" w:type="dxa"/>
            <w:noWrap w:val="0"/>
            <w:vAlign w:val="center"/>
          </w:tcPr>
          <w:p w14:paraId="4B0AF400">
            <w:pPr>
              <w:pStyle w:val="13"/>
            </w:pPr>
            <w:r>
              <w:t>足额发放</w:t>
            </w:r>
          </w:p>
        </w:tc>
        <w:tc>
          <w:tcPr>
            <w:tcW w:w="3260" w:type="dxa"/>
            <w:gridSpan w:val="2"/>
            <w:noWrap w:val="0"/>
            <w:vAlign w:val="center"/>
          </w:tcPr>
          <w:p w14:paraId="68818176">
            <w:pPr>
              <w:pStyle w:val="13"/>
            </w:pPr>
            <w:r>
              <w:t>补助金足额发放</w:t>
            </w:r>
          </w:p>
        </w:tc>
        <w:tc>
          <w:tcPr>
            <w:tcW w:w="1276" w:type="dxa"/>
            <w:gridSpan w:val="2"/>
            <w:noWrap w:val="0"/>
            <w:vAlign w:val="center"/>
          </w:tcPr>
          <w:p w14:paraId="3F1868F6">
            <w:pPr>
              <w:pStyle w:val="13"/>
            </w:pPr>
            <w:r>
              <w:t>≤</w:t>
            </w:r>
            <w:r>
              <w:rPr>
                <w:rFonts w:hint="eastAsia"/>
              </w:rPr>
              <w:t>1021万元</w:t>
            </w:r>
          </w:p>
        </w:tc>
        <w:tc>
          <w:tcPr>
            <w:tcW w:w="4678" w:type="dxa"/>
            <w:gridSpan w:val="3"/>
            <w:noWrap w:val="0"/>
            <w:vAlign w:val="center"/>
          </w:tcPr>
          <w:p w14:paraId="44D174D6">
            <w:pPr>
              <w:pStyle w:val="13"/>
            </w:pPr>
            <w:r>
              <w:t>据实测算</w:t>
            </w:r>
          </w:p>
        </w:tc>
      </w:tr>
      <w:tr w14:paraId="5ECFC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40E906A">
            <w:pPr>
              <w:jc w:val="left"/>
              <w:rPr>
                <w:rFonts w:ascii="宋体" w:hAnsi="宋体" w:eastAsia="宋体"/>
              </w:rPr>
            </w:pPr>
          </w:p>
        </w:tc>
        <w:tc>
          <w:tcPr>
            <w:tcW w:w="1614" w:type="dxa"/>
            <w:gridSpan w:val="2"/>
            <w:noWrap w:val="0"/>
            <w:vAlign w:val="center"/>
          </w:tcPr>
          <w:p w14:paraId="14BCCAC4">
            <w:pPr>
              <w:pStyle w:val="13"/>
            </w:pPr>
            <w:r>
              <w:t>质量指标</w:t>
            </w:r>
          </w:p>
        </w:tc>
        <w:tc>
          <w:tcPr>
            <w:tcW w:w="1504" w:type="dxa"/>
            <w:noWrap w:val="0"/>
            <w:vAlign w:val="center"/>
          </w:tcPr>
          <w:p w14:paraId="1D341533">
            <w:pPr>
              <w:pStyle w:val="13"/>
            </w:pPr>
            <w:r>
              <w:t>保障教育质量</w:t>
            </w:r>
          </w:p>
        </w:tc>
        <w:tc>
          <w:tcPr>
            <w:tcW w:w="3260" w:type="dxa"/>
            <w:gridSpan w:val="2"/>
            <w:noWrap w:val="0"/>
            <w:vAlign w:val="center"/>
          </w:tcPr>
          <w:p w14:paraId="738D3F66">
            <w:pPr>
              <w:pStyle w:val="13"/>
            </w:pPr>
            <w:r>
              <w:t>保障教育质量</w:t>
            </w:r>
          </w:p>
        </w:tc>
        <w:tc>
          <w:tcPr>
            <w:tcW w:w="1276" w:type="dxa"/>
            <w:gridSpan w:val="2"/>
            <w:noWrap w:val="0"/>
            <w:vAlign w:val="center"/>
          </w:tcPr>
          <w:p w14:paraId="5C8CD48A">
            <w:pPr>
              <w:pStyle w:val="13"/>
            </w:pPr>
            <w:r>
              <w:t>≥</w:t>
            </w:r>
            <w:r>
              <w:rPr>
                <w:rFonts w:hint="eastAsia"/>
              </w:rPr>
              <w:t>90%</w:t>
            </w:r>
          </w:p>
        </w:tc>
        <w:tc>
          <w:tcPr>
            <w:tcW w:w="4678" w:type="dxa"/>
            <w:gridSpan w:val="3"/>
            <w:noWrap w:val="0"/>
            <w:vAlign w:val="center"/>
          </w:tcPr>
          <w:p w14:paraId="1FE2C107">
            <w:pPr>
              <w:pStyle w:val="13"/>
            </w:pPr>
            <w:r>
              <w:t>据实测算</w:t>
            </w:r>
          </w:p>
        </w:tc>
      </w:tr>
      <w:tr w14:paraId="08178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B43D2E9">
            <w:pPr>
              <w:jc w:val="left"/>
              <w:rPr>
                <w:rFonts w:ascii="宋体" w:hAnsi="宋体" w:eastAsia="宋体"/>
              </w:rPr>
            </w:pPr>
          </w:p>
        </w:tc>
        <w:tc>
          <w:tcPr>
            <w:tcW w:w="1614" w:type="dxa"/>
            <w:gridSpan w:val="2"/>
            <w:noWrap w:val="0"/>
            <w:vAlign w:val="center"/>
          </w:tcPr>
          <w:p w14:paraId="3E0A137A">
            <w:pPr>
              <w:pStyle w:val="13"/>
            </w:pPr>
            <w:r>
              <w:t>时效指标</w:t>
            </w:r>
          </w:p>
        </w:tc>
        <w:tc>
          <w:tcPr>
            <w:tcW w:w="1504" w:type="dxa"/>
            <w:noWrap w:val="0"/>
            <w:vAlign w:val="center"/>
          </w:tcPr>
          <w:p w14:paraId="43856E72">
            <w:pPr>
              <w:pStyle w:val="13"/>
            </w:pPr>
            <w:r>
              <w:t>完成及时性</w:t>
            </w:r>
          </w:p>
        </w:tc>
        <w:tc>
          <w:tcPr>
            <w:tcW w:w="3260" w:type="dxa"/>
            <w:gridSpan w:val="2"/>
            <w:noWrap w:val="0"/>
            <w:vAlign w:val="center"/>
          </w:tcPr>
          <w:p w14:paraId="759042E4">
            <w:pPr>
              <w:pStyle w:val="13"/>
            </w:pPr>
            <w:r>
              <w:t>及时完成年初各项支出计划</w:t>
            </w:r>
          </w:p>
        </w:tc>
        <w:tc>
          <w:tcPr>
            <w:tcW w:w="1276" w:type="dxa"/>
            <w:gridSpan w:val="2"/>
            <w:noWrap w:val="0"/>
            <w:vAlign w:val="center"/>
          </w:tcPr>
          <w:p w14:paraId="6E6B0CE4">
            <w:pPr>
              <w:pStyle w:val="13"/>
            </w:pPr>
            <w:r>
              <w:t>≤</w:t>
            </w:r>
            <w:r>
              <w:rPr>
                <w:rFonts w:hint="eastAsia"/>
              </w:rPr>
              <w:t>1年</w:t>
            </w:r>
          </w:p>
        </w:tc>
        <w:tc>
          <w:tcPr>
            <w:tcW w:w="4678" w:type="dxa"/>
            <w:gridSpan w:val="3"/>
            <w:noWrap w:val="0"/>
            <w:vAlign w:val="center"/>
          </w:tcPr>
          <w:p w14:paraId="2C404DE2">
            <w:pPr>
              <w:pStyle w:val="13"/>
            </w:pPr>
            <w:r>
              <w:t>据实测算</w:t>
            </w:r>
          </w:p>
        </w:tc>
      </w:tr>
      <w:tr w14:paraId="3BA5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D8C2634">
            <w:pPr>
              <w:jc w:val="left"/>
              <w:rPr>
                <w:rFonts w:ascii="宋体" w:hAnsi="宋体" w:eastAsia="宋体"/>
              </w:rPr>
            </w:pPr>
          </w:p>
        </w:tc>
        <w:tc>
          <w:tcPr>
            <w:tcW w:w="1614" w:type="dxa"/>
            <w:gridSpan w:val="2"/>
            <w:noWrap w:val="0"/>
            <w:vAlign w:val="center"/>
          </w:tcPr>
          <w:p w14:paraId="37ACEE0E">
            <w:pPr>
              <w:pStyle w:val="13"/>
            </w:pPr>
            <w:r>
              <w:t>成本指标</w:t>
            </w:r>
          </w:p>
        </w:tc>
        <w:tc>
          <w:tcPr>
            <w:tcW w:w="1504" w:type="dxa"/>
            <w:noWrap w:val="0"/>
            <w:vAlign w:val="center"/>
          </w:tcPr>
          <w:p w14:paraId="24066C0B">
            <w:pPr>
              <w:pStyle w:val="13"/>
            </w:pPr>
            <w:r>
              <w:t>支出不超出预算</w:t>
            </w:r>
          </w:p>
        </w:tc>
        <w:tc>
          <w:tcPr>
            <w:tcW w:w="3260" w:type="dxa"/>
            <w:gridSpan w:val="2"/>
            <w:noWrap w:val="0"/>
            <w:vAlign w:val="center"/>
          </w:tcPr>
          <w:p w14:paraId="24C1FD50">
            <w:pPr>
              <w:pStyle w:val="13"/>
            </w:pPr>
            <w:r>
              <w:t>支出不超出预算</w:t>
            </w:r>
          </w:p>
        </w:tc>
        <w:tc>
          <w:tcPr>
            <w:tcW w:w="1276" w:type="dxa"/>
            <w:gridSpan w:val="2"/>
            <w:noWrap w:val="0"/>
            <w:vAlign w:val="center"/>
          </w:tcPr>
          <w:p w14:paraId="18EB61AE">
            <w:pPr>
              <w:pStyle w:val="13"/>
            </w:pPr>
            <w:r>
              <w:t>≤</w:t>
            </w:r>
            <w:r>
              <w:rPr>
                <w:rFonts w:hint="eastAsia"/>
              </w:rPr>
              <w:t>1021万元</w:t>
            </w:r>
          </w:p>
        </w:tc>
        <w:tc>
          <w:tcPr>
            <w:tcW w:w="4678" w:type="dxa"/>
            <w:gridSpan w:val="3"/>
            <w:noWrap w:val="0"/>
            <w:vAlign w:val="center"/>
          </w:tcPr>
          <w:p w14:paraId="1732454D">
            <w:pPr>
              <w:pStyle w:val="13"/>
            </w:pPr>
            <w:r>
              <w:t>据实测算</w:t>
            </w:r>
          </w:p>
        </w:tc>
      </w:tr>
      <w:tr w14:paraId="4F1C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13B45AF">
            <w:pPr>
              <w:pStyle w:val="12"/>
              <w:rPr>
                <w:rFonts w:ascii="宋体" w:hAnsi="宋体" w:eastAsia="宋体"/>
              </w:rPr>
            </w:pPr>
            <w:r>
              <w:rPr>
                <w:rFonts w:ascii="宋体" w:hAnsi="宋体" w:eastAsia="宋体"/>
              </w:rPr>
              <w:t>效益指标</w:t>
            </w:r>
          </w:p>
        </w:tc>
        <w:tc>
          <w:tcPr>
            <w:tcW w:w="1614" w:type="dxa"/>
            <w:gridSpan w:val="2"/>
            <w:noWrap w:val="0"/>
            <w:vAlign w:val="center"/>
          </w:tcPr>
          <w:p w14:paraId="400A4D26">
            <w:pPr>
              <w:pStyle w:val="13"/>
            </w:pPr>
            <w:r>
              <w:t>社会效益指标</w:t>
            </w:r>
          </w:p>
        </w:tc>
        <w:tc>
          <w:tcPr>
            <w:tcW w:w="1504" w:type="dxa"/>
            <w:noWrap w:val="0"/>
            <w:vAlign w:val="center"/>
          </w:tcPr>
          <w:p w14:paraId="45C09B79">
            <w:pPr>
              <w:pStyle w:val="13"/>
            </w:pPr>
            <w:r>
              <w:t>降低家长教育成本</w:t>
            </w:r>
          </w:p>
        </w:tc>
        <w:tc>
          <w:tcPr>
            <w:tcW w:w="3260" w:type="dxa"/>
            <w:gridSpan w:val="2"/>
            <w:noWrap w:val="0"/>
            <w:vAlign w:val="center"/>
          </w:tcPr>
          <w:p w14:paraId="49EC37CC">
            <w:pPr>
              <w:pStyle w:val="13"/>
            </w:pPr>
            <w:r>
              <w:t>降低家长教育成本</w:t>
            </w:r>
            <w:r>
              <w:rPr>
                <w:rFonts w:hint="eastAsia"/>
              </w:rPr>
              <w:t>，保障学生学习权利</w:t>
            </w:r>
          </w:p>
        </w:tc>
        <w:tc>
          <w:tcPr>
            <w:tcW w:w="1276" w:type="dxa"/>
            <w:gridSpan w:val="2"/>
            <w:noWrap w:val="0"/>
            <w:vAlign w:val="center"/>
          </w:tcPr>
          <w:p w14:paraId="577BBCC2">
            <w:pPr>
              <w:pStyle w:val="13"/>
            </w:pPr>
            <w:r>
              <w:rPr>
                <w:rFonts w:hint="eastAsia"/>
              </w:rPr>
              <w:t>100%</w:t>
            </w:r>
          </w:p>
        </w:tc>
        <w:tc>
          <w:tcPr>
            <w:tcW w:w="4678" w:type="dxa"/>
            <w:gridSpan w:val="3"/>
            <w:noWrap w:val="0"/>
            <w:vAlign w:val="center"/>
          </w:tcPr>
          <w:p w14:paraId="7BC131D4">
            <w:pPr>
              <w:pStyle w:val="13"/>
            </w:pPr>
            <w:r>
              <w:t>据实测算</w:t>
            </w:r>
          </w:p>
        </w:tc>
      </w:tr>
      <w:tr w14:paraId="1FB1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6CD9DCF">
            <w:pPr>
              <w:pStyle w:val="12"/>
              <w:rPr>
                <w:rFonts w:ascii="宋体" w:hAnsi="宋体" w:eastAsia="宋体"/>
              </w:rPr>
            </w:pPr>
          </w:p>
        </w:tc>
        <w:tc>
          <w:tcPr>
            <w:tcW w:w="1614" w:type="dxa"/>
            <w:gridSpan w:val="2"/>
            <w:noWrap w:val="0"/>
            <w:vAlign w:val="center"/>
          </w:tcPr>
          <w:p w14:paraId="59AD283D">
            <w:pPr>
              <w:pStyle w:val="13"/>
            </w:pPr>
            <w:r>
              <w:t>可持续影响指标</w:t>
            </w:r>
          </w:p>
        </w:tc>
        <w:tc>
          <w:tcPr>
            <w:tcW w:w="1504" w:type="dxa"/>
            <w:noWrap w:val="0"/>
            <w:vAlign w:val="center"/>
          </w:tcPr>
          <w:p w14:paraId="071F2004">
            <w:pPr>
              <w:pStyle w:val="13"/>
            </w:pPr>
            <w:r>
              <w:t>影响期限</w:t>
            </w:r>
          </w:p>
        </w:tc>
        <w:tc>
          <w:tcPr>
            <w:tcW w:w="3260" w:type="dxa"/>
            <w:gridSpan w:val="2"/>
            <w:noWrap w:val="0"/>
            <w:vAlign w:val="center"/>
          </w:tcPr>
          <w:p w14:paraId="296EE6CB">
            <w:pPr>
              <w:pStyle w:val="13"/>
            </w:pPr>
            <w:r>
              <w:rPr>
                <w:rFonts w:hint="eastAsia"/>
              </w:rPr>
              <w:t>教育、保育、美誉度方面持续影响</w:t>
            </w:r>
          </w:p>
        </w:tc>
        <w:tc>
          <w:tcPr>
            <w:tcW w:w="1276" w:type="dxa"/>
            <w:gridSpan w:val="2"/>
            <w:noWrap w:val="0"/>
            <w:vAlign w:val="center"/>
          </w:tcPr>
          <w:p w14:paraId="68933EFC">
            <w:pPr>
              <w:pStyle w:val="13"/>
            </w:pPr>
            <w:r>
              <w:t>≥</w:t>
            </w:r>
            <w:r>
              <w:rPr>
                <w:rFonts w:hint="eastAsia"/>
              </w:rPr>
              <w:t>1</w:t>
            </w:r>
            <w:r>
              <w:rPr>
                <w:rFonts w:hint="eastAsia" w:cs="Arial"/>
              </w:rPr>
              <w:t>年</w:t>
            </w:r>
          </w:p>
        </w:tc>
        <w:tc>
          <w:tcPr>
            <w:tcW w:w="4678" w:type="dxa"/>
            <w:gridSpan w:val="3"/>
            <w:noWrap w:val="0"/>
            <w:vAlign w:val="center"/>
          </w:tcPr>
          <w:p w14:paraId="399F5BA3">
            <w:pPr>
              <w:pStyle w:val="13"/>
            </w:pPr>
            <w:r>
              <w:t>据实测算</w:t>
            </w:r>
          </w:p>
        </w:tc>
      </w:tr>
      <w:tr w14:paraId="5C9E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25C0826">
            <w:pPr>
              <w:pStyle w:val="12"/>
              <w:rPr>
                <w:rFonts w:ascii="宋体" w:hAnsi="宋体" w:eastAsia="宋体"/>
              </w:rPr>
            </w:pPr>
            <w:r>
              <w:rPr>
                <w:rFonts w:ascii="宋体" w:hAnsi="宋体" w:eastAsia="宋体"/>
              </w:rPr>
              <w:t>满意度指标</w:t>
            </w:r>
          </w:p>
        </w:tc>
        <w:tc>
          <w:tcPr>
            <w:tcW w:w="1614" w:type="dxa"/>
            <w:gridSpan w:val="2"/>
            <w:noWrap w:val="0"/>
            <w:vAlign w:val="center"/>
          </w:tcPr>
          <w:p w14:paraId="5265EF05">
            <w:pPr>
              <w:pStyle w:val="13"/>
            </w:pPr>
            <w:r>
              <w:t>服务对象满意度指标</w:t>
            </w:r>
          </w:p>
        </w:tc>
        <w:tc>
          <w:tcPr>
            <w:tcW w:w="1504" w:type="dxa"/>
            <w:noWrap w:val="0"/>
            <w:vAlign w:val="center"/>
          </w:tcPr>
          <w:p w14:paraId="4ABB1EAB">
            <w:pPr>
              <w:pStyle w:val="13"/>
            </w:pPr>
            <w:r>
              <w:t>增强满意度</w:t>
            </w:r>
          </w:p>
        </w:tc>
        <w:tc>
          <w:tcPr>
            <w:tcW w:w="3260" w:type="dxa"/>
            <w:gridSpan w:val="2"/>
            <w:noWrap w:val="0"/>
            <w:vAlign w:val="center"/>
          </w:tcPr>
          <w:p w14:paraId="3E1C698B">
            <w:pPr>
              <w:pStyle w:val="13"/>
            </w:pPr>
            <w:r>
              <w:rPr>
                <w:rFonts w:hint="eastAsia"/>
              </w:rPr>
              <w:t>加强学生、家长对两免一补资金投入满意度</w:t>
            </w:r>
          </w:p>
        </w:tc>
        <w:tc>
          <w:tcPr>
            <w:tcW w:w="1276" w:type="dxa"/>
            <w:gridSpan w:val="2"/>
            <w:noWrap w:val="0"/>
            <w:vAlign w:val="center"/>
          </w:tcPr>
          <w:p w14:paraId="6DE52F07">
            <w:pPr>
              <w:pStyle w:val="13"/>
            </w:pPr>
            <w:r>
              <w:t>≥95</w:t>
            </w:r>
            <w:r>
              <w:rPr>
                <w:rFonts w:hint="eastAsia"/>
              </w:rPr>
              <w:t>%</w:t>
            </w:r>
          </w:p>
        </w:tc>
        <w:tc>
          <w:tcPr>
            <w:tcW w:w="4678" w:type="dxa"/>
            <w:gridSpan w:val="3"/>
            <w:noWrap w:val="0"/>
            <w:vAlign w:val="center"/>
          </w:tcPr>
          <w:p w14:paraId="22CCC890">
            <w:pPr>
              <w:pStyle w:val="13"/>
            </w:pPr>
            <w:r>
              <w:t>据实测算</w:t>
            </w:r>
          </w:p>
        </w:tc>
      </w:tr>
    </w:tbl>
    <w:p w14:paraId="6B05F2C0">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E1FC0DD">
      <w:pPr>
        <w:pStyle w:val="2"/>
      </w:pPr>
      <w:bookmarkStart w:id="40" w:name="_Toc_4_4_0000000016"/>
      <w:bookmarkStart w:id="41" w:name="_Toc160542885"/>
      <w:r>
        <w:t>13.教育局免费学生装专项资金绩效目标表</w:t>
      </w:r>
      <w:bookmarkEnd w:id="40"/>
      <w:bookmarkEnd w:id="41"/>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698CD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1A41D290">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602D26BB">
            <w:pPr>
              <w:pStyle w:val="14"/>
              <w:ind w:firstLine="2730" w:firstLineChars="1300"/>
              <w:jc w:val="left"/>
              <w:rPr>
                <w:rFonts w:ascii="宋体" w:hAnsi="宋体" w:eastAsia="宋体"/>
              </w:rPr>
            </w:pPr>
            <w:r>
              <w:rPr>
                <w:rFonts w:ascii="宋体" w:hAnsi="宋体" w:eastAsia="宋体"/>
              </w:rPr>
              <w:t>单位：万元</w:t>
            </w:r>
          </w:p>
        </w:tc>
      </w:tr>
      <w:tr w14:paraId="7016D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D9DC83F">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3C849655">
            <w:pPr>
              <w:pStyle w:val="13"/>
            </w:pPr>
            <w:r>
              <w:t>13020924P000021100012</w:t>
            </w:r>
          </w:p>
        </w:tc>
        <w:tc>
          <w:tcPr>
            <w:tcW w:w="1843" w:type="dxa"/>
            <w:noWrap w:val="0"/>
            <w:vAlign w:val="center"/>
          </w:tcPr>
          <w:p w14:paraId="5909A1B6">
            <w:pPr>
              <w:pStyle w:val="11"/>
              <w:rPr>
                <w:rFonts w:ascii="宋体" w:hAnsi="宋体" w:eastAsia="宋体"/>
              </w:rPr>
            </w:pPr>
            <w:r>
              <w:rPr>
                <w:rFonts w:ascii="宋体" w:hAnsi="宋体" w:eastAsia="宋体"/>
              </w:rPr>
              <w:t>项目名称</w:t>
            </w:r>
          </w:p>
        </w:tc>
        <w:tc>
          <w:tcPr>
            <w:tcW w:w="7513" w:type="dxa"/>
            <w:gridSpan w:val="6"/>
            <w:noWrap w:val="0"/>
            <w:vAlign w:val="center"/>
          </w:tcPr>
          <w:p w14:paraId="5D752954">
            <w:pPr>
              <w:pStyle w:val="13"/>
            </w:pPr>
            <w:r>
              <w:t>教育局免费学生装专项资金</w:t>
            </w:r>
          </w:p>
        </w:tc>
      </w:tr>
      <w:tr w14:paraId="3E706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BF6E9AA">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276BA279">
            <w:pPr>
              <w:pStyle w:val="11"/>
              <w:rPr>
                <w:rFonts w:ascii="宋体" w:hAnsi="宋体" w:eastAsia="宋体"/>
              </w:rPr>
            </w:pPr>
            <w:r>
              <w:rPr>
                <w:rFonts w:ascii="宋体" w:hAnsi="宋体" w:eastAsia="宋体"/>
              </w:rPr>
              <w:t>预算数</w:t>
            </w:r>
          </w:p>
        </w:tc>
        <w:tc>
          <w:tcPr>
            <w:tcW w:w="1417" w:type="dxa"/>
            <w:gridSpan w:val="3"/>
            <w:noWrap w:val="0"/>
            <w:vAlign w:val="center"/>
          </w:tcPr>
          <w:p w14:paraId="411E6D45">
            <w:pPr>
              <w:pStyle w:val="13"/>
            </w:pPr>
            <w:r>
              <w:t>153.00</w:t>
            </w:r>
          </w:p>
        </w:tc>
        <w:tc>
          <w:tcPr>
            <w:tcW w:w="1843" w:type="dxa"/>
            <w:noWrap w:val="0"/>
            <w:vAlign w:val="center"/>
          </w:tcPr>
          <w:p w14:paraId="22EE578D">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4D87EC7D">
            <w:pPr>
              <w:pStyle w:val="13"/>
            </w:pPr>
            <w:r>
              <w:t>153.00</w:t>
            </w:r>
          </w:p>
        </w:tc>
        <w:tc>
          <w:tcPr>
            <w:tcW w:w="1560" w:type="dxa"/>
            <w:gridSpan w:val="3"/>
            <w:noWrap w:val="0"/>
            <w:vAlign w:val="center"/>
          </w:tcPr>
          <w:p w14:paraId="24688C73">
            <w:pPr>
              <w:pStyle w:val="11"/>
              <w:rPr>
                <w:rFonts w:ascii="宋体" w:hAnsi="宋体" w:eastAsia="宋体"/>
              </w:rPr>
            </w:pPr>
            <w:r>
              <w:rPr>
                <w:rFonts w:ascii="宋体" w:hAnsi="宋体" w:eastAsia="宋体"/>
              </w:rPr>
              <w:t>其他资金</w:t>
            </w:r>
          </w:p>
        </w:tc>
        <w:tc>
          <w:tcPr>
            <w:tcW w:w="3827" w:type="dxa"/>
            <w:noWrap w:val="0"/>
            <w:vAlign w:val="center"/>
          </w:tcPr>
          <w:p w14:paraId="4EFAE9FD">
            <w:pPr>
              <w:pStyle w:val="13"/>
            </w:pPr>
            <w:r>
              <w:t xml:space="preserve"> </w:t>
            </w:r>
          </w:p>
        </w:tc>
      </w:tr>
      <w:tr w14:paraId="7BC0A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2731458">
            <w:pPr>
              <w:jc w:val="left"/>
              <w:rPr>
                <w:rFonts w:ascii="宋体" w:hAnsi="宋体" w:eastAsia="宋体"/>
              </w:rPr>
            </w:pPr>
          </w:p>
        </w:tc>
        <w:tc>
          <w:tcPr>
            <w:tcW w:w="12332" w:type="dxa"/>
            <w:gridSpan w:val="11"/>
            <w:noWrap w:val="0"/>
            <w:vAlign w:val="center"/>
          </w:tcPr>
          <w:p w14:paraId="2C93DE4C">
            <w:pPr>
              <w:pStyle w:val="13"/>
            </w:pPr>
            <w:r>
              <w:t>为义务教育学生提供免费学生装</w:t>
            </w:r>
          </w:p>
        </w:tc>
      </w:tr>
      <w:tr w14:paraId="2D2EE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66AF0AC">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39767BA9">
            <w:pPr>
              <w:pStyle w:val="11"/>
              <w:rPr>
                <w:rFonts w:ascii="宋体" w:hAnsi="宋体" w:eastAsia="宋体"/>
              </w:rPr>
            </w:pPr>
            <w:r>
              <w:rPr>
                <w:rFonts w:ascii="宋体" w:hAnsi="宋体" w:eastAsia="宋体"/>
              </w:rPr>
              <w:t>3月底</w:t>
            </w:r>
          </w:p>
        </w:tc>
        <w:tc>
          <w:tcPr>
            <w:tcW w:w="1843" w:type="dxa"/>
            <w:noWrap w:val="0"/>
            <w:vAlign w:val="center"/>
          </w:tcPr>
          <w:p w14:paraId="6D02D3C3">
            <w:pPr>
              <w:pStyle w:val="11"/>
              <w:rPr>
                <w:rFonts w:ascii="宋体" w:hAnsi="宋体" w:eastAsia="宋体"/>
              </w:rPr>
            </w:pPr>
            <w:r>
              <w:rPr>
                <w:rFonts w:ascii="宋体" w:hAnsi="宋体" w:eastAsia="宋体"/>
              </w:rPr>
              <w:t>6月底</w:t>
            </w:r>
          </w:p>
        </w:tc>
        <w:tc>
          <w:tcPr>
            <w:tcW w:w="2126" w:type="dxa"/>
            <w:gridSpan w:val="2"/>
            <w:noWrap w:val="0"/>
            <w:vAlign w:val="center"/>
          </w:tcPr>
          <w:p w14:paraId="41FE7297">
            <w:pPr>
              <w:pStyle w:val="11"/>
              <w:rPr>
                <w:rFonts w:ascii="宋体" w:hAnsi="宋体" w:eastAsia="宋体"/>
              </w:rPr>
            </w:pPr>
            <w:r>
              <w:rPr>
                <w:rFonts w:ascii="宋体" w:hAnsi="宋体" w:eastAsia="宋体"/>
              </w:rPr>
              <w:t>10月底</w:t>
            </w:r>
          </w:p>
        </w:tc>
        <w:tc>
          <w:tcPr>
            <w:tcW w:w="5387" w:type="dxa"/>
            <w:gridSpan w:val="4"/>
            <w:noWrap w:val="0"/>
            <w:vAlign w:val="center"/>
          </w:tcPr>
          <w:p w14:paraId="16D0D609">
            <w:pPr>
              <w:pStyle w:val="11"/>
              <w:rPr>
                <w:rFonts w:ascii="宋体" w:hAnsi="宋体" w:eastAsia="宋体"/>
              </w:rPr>
            </w:pPr>
            <w:r>
              <w:rPr>
                <w:rFonts w:ascii="宋体" w:hAnsi="宋体" w:eastAsia="宋体"/>
              </w:rPr>
              <w:t>12月底</w:t>
            </w:r>
          </w:p>
        </w:tc>
      </w:tr>
      <w:tr w14:paraId="6970C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625DF436">
            <w:pPr>
              <w:jc w:val="left"/>
              <w:rPr>
                <w:rFonts w:ascii="宋体" w:hAnsi="宋体" w:eastAsia="宋体"/>
              </w:rPr>
            </w:pPr>
          </w:p>
        </w:tc>
        <w:tc>
          <w:tcPr>
            <w:tcW w:w="2976" w:type="dxa"/>
            <w:gridSpan w:val="4"/>
            <w:noWrap w:val="0"/>
            <w:vAlign w:val="center"/>
          </w:tcPr>
          <w:p w14:paraId="7D2E7BB3">
            <w:pPr>
              <w:pStyle w:val="12"/>
              <w:rPr>
                <w:rFonts w:ascii="宋体" w:hAnsi="宋体" w:eastAsia="宋体"/>
              </w:rPr>
            </w:pPr>
            <w:r>
              <w:rPr>
                <w:rFonts w:ascii="宋体" w:hAnsi="宋体" w:eastAsia="宋体"/>
              </w:rPr>
              <w:t>25%</w:t>
            </w:r>
          </w:p>
        </w:tc>
        <w:tc>
          <w:tcPr>
            <w:tcW w:w="1843" w:type="dxa"/>
            <w:noWrap w:val="0"/>
            <w:vAlign w:val="center"/>
          </w:tcPr>
          <w:p w14:paraId="43CA442B">
            <w:pPr>
              <w:pStyle w:val="12"/>
              <w:rPr>
                <w:rFonts w:ascii="宋体" w:hAnsi="宋体" w:eastAsia="宋体"/>
              </w:rPr>
            </w:pPr>
            <w:r>
              <w:rPr>
                <w:rFonts w:ascii="宋体" w:hAnsi="宋体" w:eastAsia="宋体"/>
              </w:rPr>
              <w:t>50%</w:t>
            </w:r>
          </w:p>
        </w:tc>
        <w:tc>
          <w:tcPr>
            <w:tcW w:w="2126" w:type="dxa"/>
            <w:gridSpan w:val="2"/>
            <w:noWrap w:val="0"/>
            <w:vAlign w:val="center"/>
          </w:tcPr>
          <w:p w14:paraId="6A96013A">
            <w:pPr>
              <w:pStyle w:val="12"/>
              <w:rPr>
                <w:rFonts w:ascii="宋体" w:hAnsi="宋体" w:eastAsia="宋体"/>
              </w:rPr>
            </w:pPr>
            <w:r>
              <w:rPr>
                <w:rFonts w:ascii="宋体" w:hAnsi="宋体" w:eastAsia="宋体"/>
              </w:rPr>
              <w:t>75%</w:t>
            </w:r>
          </w:p>
        </w:tc>
        <w:tc>
          <w:tcPr>
            <w:tcW w:w="5387" w:type="dxa"/>
            <w:gridSpan w:val="4"/>
            <w:noWrap w:val="0"/>
            <w:vAlign w:val="center"/>
          </w:tcPr>
          <w:p w14:paraId="636211E0">
            <w:pPr>
              <w:pStyle w:val="12"/>
              <w:rPr>
                <w:rFonts w:ascii="宋体" w:hAnsi="宋体" w:eastAsia="宋体"/>
              </w:rPr>
            </w:pPr>
            <w:r>
              <w:rPr>
                <w:rFonts w:ascii="宋体" w:hAnsi="宋体" w:eastAsia="宋体"/>
              </w:rPr>
              <w:t>100%</w:t>
            </w:r>
          </w:p>
        </w:tc>
      </w:tr>
      <w:tr w14:paraId="7024F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ABDA5C2">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F200A64">
            <w:pPr>
              <w:pStyle w:val="13"/>
              <w:numPr>
                <w:ilvl w:val="0"/>
                <w:numId w:val="4"/>
              </w:numPr>
            </w:pPr>
            <w:r>
              <w:t>为义务教育学生提供免费学生装</w:t>
            </w:r>
            <w:r>
              <w:rPr>
                <w:rFonts w:hint="eastAsia"/>
              </w:rPr>
              <w:t>。</w:t>
            </w:r>
          </w:p>
          <w:p w14:paraId="19182C59">
            <w:pPr>
              <w:pStyle w:val="13"/>
              <w:numPr>
                <w:ilvl w:val="0"/>
                <w:numId w:val="4"/>
              </w:numPr>
            </w:pPr>
            <w:r>
              <w:rPr>
                <w:rFonts w:hint="eastAsia"/>
              </w:rPr>
              <w:t>培养学生自信心。</w:t>
            </w:r>
          </w:p>
        </w:tc>
      </w:tr>
      <w:tr w14:paraId="434E1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79D75BA7">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3E991A50">
            <w:pPr>
              <w:pStyle w:val="11"/>
              <w:jc w:val="left"/>
              <w:rPr>
                <w:rFonts w:ascii="宋体" w:hAnsi="宋体" w:eastAsia="宋体"/>
              </w:rPr>
            </w:pPr>
            <w:r>
              <w:rPr>
                <w:rFonts w:ascii="宋体" w:hAnsi="宋体" w:eastAsia="宋体"/>
              </w:rPr>
              <w:t>二级指标</w:t>
            </w:r>
          </w:p>
        </w:tc>
        <w:tc>
          <w:tcPr>
            <w:tcW w:w="1327" w:type="dxa"/>
            <w:noWrap w:val="0"/>
            <w:vAlign w:val="center"/>
          </w:tcPr>
          <w:p w14:paraId="572D558D">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36EABC4D">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30AD8810">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049ACCF1">
            <w:pPr>
              <w:pStyle w:val="11"/>
              <w:jc w:val="left"/>
              <w:rPr>
                <w:rFonts w:ascii="宋体" w:hAnsi="宋体" w:eastAsia="宋体"/>
              </w:rPr>
            </w:pPr>
            <w:r>
              <w:rPr>
                <w:rFonts w:ascii="宋体" w:hAnsi="宋体" w:eastAsia="宋体"/>
              </w:rPr>
              <w:t>指标值确定依据</w:t>
            </w:r>
          </w:p>
        </w:tc>
      </w:tr>
      <w:tr w14:paraId="0162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4D716A9">
            <w:pPr>
              <w:pStyle w:val="12"/>
              <w:rPr>
                <w:rFonts w:ascii="宋体" w:hAnsi="宋体" w:eastAsia="宋体"/>
              </w:rPr>
            </w:pPr>
            <w:r>
              <w:rPr>
                <w:rFonts w:ascii="宋体" w:hAnsi="宋体" w:eastAsia="宋体"/>
              </w:rPr>
              <w:t>产出指标</w:t>
            </w:r>
          </w:p>
        </w:tc>
        <w:tc>
          <w:tcPr>
            <w:tcW w:w="1614" w:type="dxa"/>
            <w:gridSpan w:val="2"/>
            <w:noWrap w:val="0"/>
            <w:vAlign w:val="center"/>
          </w:tcPr>
          <w:p w14:paraId="60F7BDD1">
            <w:pPr>
              <w:pStyle w:val="13"/>
            </w:pPr>
            <w:r>
              <w:t>数量指标</w:t>
            </w:r>
          </w:p>
        </w:tc>
        <w:tc>
          <w:tcPr>
            <w:tcW w:w="1327" w:type="dxa"/>
            <w:noWrap w:val="0"/>
            <w:vAlign w:val="center"/>
          </w:tcPr>
          <w:p w14:paraId="19F257B8">
            <w:pPr>
              <w:pStyle w:val="13"/>
            </w:pPr>
            <w:r>
              <w:t>项目数量</w:t>
            </w:r>
          </w:p>
        </w:tc>
        <w:tc>
          <w:tcPr>
            <w:tcW w:w="3437" w:type="dxa"/>
            <w:gridSpan w:val="3"/>
            <w:noWrap w:val="0"/>
            <w:vAlign w:val="center"/>
          </w:tcPr>
          <w:p w14:paraId="6A27F667">
            <w:pPr>
              <w:pStyle w:val="13"/>
            </w:pPr>
            <w:r>
              <w:t>发放免费装数量</w:t>
            </w:r>
          </w:p>
        </w:tc>
        <w:tc>
          <w:tcPr>
            <w:tcW w:w="1276" w:type="dxa"/>
            <w:gridSpan w:val="2"/>
            <w:noWrap w:val="0"/>
            <w:vAlign w:val="center"/>
          </w:tcPr>
          <w:p w14:paraId="2693A8AD">
            <w:pPr>
              <w:pStyle w:val="13"/>
            </w:pPr>
            <w:r>
              <w:t>≥4500人</w:t>
            </w:r>
          </w:p>
        </w:tc>
        <w:tc>
          <w:tcPr>
            <w:tcW w:w="4678" w:type="dxa"/>
            <w:gridSpan w:val="3"/>
            <w:noWrap w:val="0"/>
            <w:vAlign w:val="center"/>
          </w:tcPr>
          <w:p w14:paraId="69A25A47">
            <w:pPr>
              <w:pStyle w:val="13"/>
            </w:pPr>
            <w:r>
              <w:t>唐山市义务教育免费学生装实施方案</w:t>
            </w:r>
          </w:p>
        </w:tc>
      </w:tr>
      <w:tr w14:paraId="6A10F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176E8C4">
            <w:pPr>
              <w:jc w:val="left"/>
              <w:rPr>
                <w:rFonts w:ascii="宋体" w:hAnsi="宋体" w:eastAsia="宋体"/>
              </w:rPr>
            </w:pPr>
          </w:p>
        </w:tc>
        <w:tc>
          <w:tcPr>
            <w:tcW w:w="1614" w:type="dxa"/>
            <w:gridSpan w:val="2"/>
            <w:noWrap w:val="0"/>
            <w:vAlign w:val="center"/>
          </w:tcPr>
          <w:p w14:paraId="1AC4ABF2">
            <w:pPr>
              <w:pStyle w:val="13"/>
            </w:pPr>
            <w:r>
              <w:t>质量指标</w:t>
            </w:r>
          </w:p>
        </w:tc>
        <w:tc>
          <w:tcPr>
            <w:tcW w:w="1327" w:type="dxa"/>
            <w:noWrap w:val="0"/>
            <w:vAlign w:val="center"/>
          </w:tcPr>
          <w:p w14:paraId="7B99AEDB">
            <w:pPr>
              <w:pStyle w:val="13"/>
            </w:pPr>
            <w:r>
              <w:t>验收合格率</w:t>
            </w:r>
          </w:p>
        </w:tc>
        <w:tc>
          <w:tcPr>
            <w:tcW w:w="3437" w:type="dxa"/>
            <w:gridSpan w:val="3"/>
            <w:noWrap w:val="0"/>
            <w:vAlign w:val="center"/>
          </w:tcPr>
          <w:p w14:paraId="778D16D3">
            <w:pPr>
              <w:pStyle w:val="13"/>
            </w:pPr>
            <w:r>
              <w:rPr>
                <w:rFonts w:hint="eastAsia"/>
              </w:rPr>
              <w:t>发放套装</w:t>
            </w:r>
            <w:r>
              <w:t>验收合格率</w:t>
            </w:r>
          </w:p>
        </w:tc>
        <w:tc>
          <w:tcPr>
            <w:tcW w:w="1276" w:type="dxa"/>
            <w:gridSpan w:val="2"/>
            <w:noWrap w:val="0"/>
            <w:vAlign w:val="center"/>
          </w:tcPr>
          <w:p w14:paraId="59ED81D7">
            <w:pPr>
              <w:pStyle w:val="13"/>
            </w:pPr>
            <w:r>
              <w:t>≥98</w:t>
            </w:r>
            <w:r>
              <w:rPr>
                <w:rFonts w:hint="eastAsia"/>
              </w:rPr>
              <w:t>%</w:t>
            </w:r>
          </w:p>
        </w:tc>
        <w:tc>
          <w:tcPr>
            <w:tcW w:w="4678" w:type="dxa"/>
            <w:gridSpan w:val="3"/>
            <w:noWrap w:val="0"/>
            <w:vAlign w:val="center"/>
          </w:tcPr>
          <w:p w14:paraId="31A02777">
            <w:pPr>
              <w:pStyle w:val="13"/>
            </w:pPr>
            <w:r>
              <w:t>唐山市义务教育免费学生装实施方案</w:t>
            </w:r>
          </w:p>
        </w:tc>
      </w:tr>
      <w:tr w14:paraId="59980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F105C79">
            <w:pPr>
              <w:jc w:val="left"/>
              <w:rPr>
                <w:rFonts w:ascii="宋体" w:hAnsi="宋体" w:eastAsia="宋体"/>
              </w:rPr>
            </w:pPr>
          </w:p>
        </w:tc>
        <w:tc>
          <w:tcPr>
            <w:tcW w:w="1614" w:type="dxa"/>
            <w:gridSpan w:val="2"/>
            <w:noWrap w:val="0"/>
            <w:vAlign w:val="center"/>
          </w:tcPr>
          <w:p w14:paraId="2772C60C">
            <w:pPr>
              <w:pStyle w:val="13"/>
            </w:pPr>
            <w:r>
              <w:t>时效指标</w:t>
            </w:r>
          </w:p>
        </w:tc>
        <w:tc>
          <w:tcPr>
            <w:tcW w:w="1327" w:type="dxa"/>
            <w:noWrap w:val="0"/>
            <w:vAlign w:val="center"/>
          </w:tcPr>
          <w:p w14:paraId="69917FB5">
            <w:pPr>
              <w:pStyle w:val="13"/>
            </w:pPr>
            <w:r>
              <w:t>及时性</w:t>
            </w:r>
          </w:p>
        </w:tc>
        <w:tc>
          <w:tcPr>
            <w:tcW w:w="3437" w:type="dxa"/>
            <w:gridSpan w:val="3"/>
            <w:noWrap w:val="0"/>
            <w:vAlign w:val="center"/>
          </w:tcPr>
          <w:p w14:paraId="32F9BEFC">
            <w:pPr>
              <w:pStyle w:val="13"/>
            </w:pPr>
            <w:r>
              <w:t>及时完成年初各项支出计划</w:t>
            </w:r>
          </w:p>
        </w:tc>
        <w:tc>
          <w:tcPr>
            <w:tcW w:w="1276" w:type="dxa"/>
            <w:gridSpan w:val="2"/>
            <w:noWrap w:val="0"/>
            <w:vAlign w:val="center"/>
          </w:tcPr>
          <w:p w14:paraId="52095294">
            <w:pPr>
              <w:pStyle w:val="13"/>
            </w:pPr>
            <w:r>
              <w:t>≤</w:t>
            </w:r>
            <w:r>
              <w:rPr>
                <w:rFonts w:hint="eastAsia"/>
              </w:rPr>
              <w:t>1年</w:t>
            </w:r>
          </w:p>
        </w:tc>
        <w:tc>
          <w:tcPr>
            <w:tcW w:w="4678" w:type="dxa"/>
            <w:gridSpan w:val="3"/>
            <w:noWrap w:val="0"/>
            <w:vAlign w:val="center"/>
          </w:tcPr>
          <w:p w14:paraId="52B9817E">
            <w:pPr>
              <w:pStyle w:val="13"/>
            </w:pPr>
            <w:r>
              <w:t>唐山市义务教育免费学生装实施方案</w:t>
            </w:r>
          </w:p>
        </w:tc>
      </w:tr>
      <w:tr w14:paraId="31F4B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300DDEA">
            <w:pPr>
              <w:jc w:val="left"/>
              <w:rPr>
                <w:rFonts w:ascii="宋体" w:hAnsi="宋体" w:eastAsia="宋体"/>
              </w:rPr>
            </w:pPr>
          </w:p>
        </w:tc>
        <w:tc>
          <w:tcPr>
            <w:tcW w:w="1614" w:type="dxa"/>
            <w:gridSpan w:val="2"/>
            <w:noWrap w:val="0"/>
            <w:vAlign w:val="center"/>
          </w:tcPr>
          <w:p w14:paraId="0CE3999D">
            <w:pPr>
              <w:pStyle w:val="13"/>
            </w:pPr>
            <w:r>
              <w:t>成本指标</w:t>
            </w:r>
          </w:p>
        </w:tc>
        <w:tc>
          <w:tcPr>
            <w:tcW w:w="1327" w:type="dxa"/>
            <w:noWrap w:val="0"/>
            <w:vAlign w:val="center"/>
          </w:tcPr>
          <w:p w14:paraId="7EC4E386">
            <w:pPr>
              <w:pStyle w:val="13"/>
            </w:pPr>
            <w:r>
              <w:t>项目总成本</w:t>
            </w:r>
          </w:p>
        </w:tc>
        <w:tc>
          <w:tcPr>
            <w:tcW w:w="3437" w:type="dxa"/>
            <w:gridSpan w:val="3"/>
            <w:noWrap w:val="0"/>
            <w:vAlign w:val="center"/>
          </w:tcPr>
          <w:p w14:paraId="086A703F">
            <w:pPr>
              <w:pStyle w:val="13"/>
            </w:pPr>
            <w:r>
              <w:rPr>
                <w:rFonts w:hint="eastAsia"/>
              </w:rPr>
              <w:t>预算内节约成本</w:t>
            </w:r>
          </w:p>
        </w:tc>
        <w:tc>
          <w:tcPr>
            <w:tcW w:w="1276" w:type="dxa"/>
            <w:gridSpan w:val="2"/>
            <w:noWrap w:val="0"/>
            <w:vAlign w:val="center"/>
          </w:tcPr>
          <w:p w14:paraId="51A4EB51">
            <w:pPr>
              <w:pStyle w:val="13"/>
            </w:pPr>
            <w:r>
              <w:t>≤</w:t>
            </w:r>
            <w:r>
              <w:rPr>
                <w:rFonts w:hint="eastAsia"/>
              </w:rPr>
              <w:t>153</w:t>
            </w:r>
            <w:r>
              <w:t>万元</w:t>
            </w:r>
          </w:p>
        </w:tc>
        <w:tc>
          <w:tcPr>
            <w:tcW w:w="4678" w:type="dxa"/>
            <w:gridSpan w:val="3"/>
            <w:noWrap w:val="0"/>
            <w:vAlign w:val="center"/>
          </w:tcPr>
          <w:p w14:paraId="1F3884B9">
            <w:pPr>
              <w:pStyle w:val="13"/>
            </w:pPr>
            <w:r>
              <w:t>唐山市义务教育免费学生装实施方案</w:t>
            </w:r>
          </w:p>
        </w:tc>
      </w:tr>
      <w:tr w14:paraId="4D90A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B67CD55">
            <w:pPr>
              <w:pStyle w:val="12"/>
              <w:rPr>
                <w:rFonts w:ascii="宋体" w:hAnsi="宋体" w:eastAsia="宋体"/>
              </w:rPr>
            </w:pPr>
            <w:r>
              <w:rPr>
                <w:rFonts w:ascii="宋体" w:hAnsi="宋体" w:eastAsia="宋体"/>
              </w:rPr>
              <w:t>效益指标</w:t>
            </w:r>
          </w:p>
        </w:tc>
        <w:tc>
          <w:tcPr>
            <w:tcW w:w="1614" w:type="dxa"/>
            <w:gridSpan w:val="2"/>
            <w:noWrap w:val="0"/>
            <w:vAlign w:val="center"/>
          </w:tcPr>
          <w:p w14:paraId="73252D9E">
            <w:pPr>
              <w:pStyle w:val="13"/>
            </w:pPr>
            <w:r>
              <w:t>社会效益指标</w:t>
            </w:r>
          </w:p>
        </w:tc>
        <w:tc>
          <w:tcPr>
            <w:tcW w:w="1327" w:type="dxa"/>
            <w:noWrap w:val="0"/>
            <w:vAlign w:val="center"/>
          </w:tcPr>
          <w:p w14:paraId="5822A69F">
            <w:pPr>
              <w:pStyle w:val="13"/>
            </w:pPr>
            <w:r>
              <w:t>社会影响力</w:t>
            </w:r>
          </w:p>
        </w:tc>
        <w:tc>
          <w:tcPr>
            <w:tcW w:w="3437" w:type="dxa"/>
            <w:gridSpan w:val="3"/>
            <w:noWrap w:val="0"/>
            <w:vAlign w:val="center"/>
          </w:tcPr>
          <w:p w14:paraId="42A9FBC4">
            <w:pPr>
              <w:pStyle w:val="13"/>
            </w:pPr>
            <w:r>
              <w:rPr>
                <w:rFonts w:hint="eastAsia"/>
              </w:rPr>
              <w:t>培养团队意识，建设校园文化，展现学校教学管理和精神风貌</w:t>
            </w:r>
          </w:p>
        </w:tc>
        <w:tc>
          <w:tcPr>
            <w:tcW w:w="1276" w:type="dxa"/>
            <w:gridSpan w:val="2"/>
            <w:noWrap w:val="0"/>
            <w:vAlign w:val="center"/>
          </w:tcPr>
          <w:p w14:paraId="3F3C457F">
            <w:pPr>
              <w:pStyle w:val="13"/>
            </w:pPr>
            <w:r>
              <w:rPr>
                <w:rFonts w:hint="eastAsia"/>
              </w:rPr>
              <w:t>100%</w:t>
            </w:r>
          </w:p>
        </w:tc>
        <w:tc>
          <w:tcPr>
            <w:tcW w:w="4678" w:type="dxa"/>
            <w:gridSpan w:val="3"/>
            <w:noWrap w:val="0"/>
            <w:vAlign w:val="center"/>
          </w:tcPr>
          <w:p w14:paraId="37923E1A">
            <w:pPr>
              <w:pStyle w:val="13"/>
            </w:pPr>
            <w:r>
              <w:t>唐山市义务教育免费学生装实施方案</w:t>
            </w:r>
          </w:p>
        </w:tc>
      </w:tr>
      <w:tr w14:paraId="65900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5893184">
            <w:pPr>
              <w:pStyle w:val="12"/>
              <w:rPr>
                <w:rFonts w:ascii="宋体" w:hAnsi="宋体" w:eastAsia="宋体"/>
              </w:rPr>
            </w:pPr>
            <w:r>
              <w:rPr>
                <w:rFonts w:ascii="宋体" w:hAnsi="宋体" w:eastAsia="宋体"/>
              </w:rPr>
              <w:t>满意度指标</w:t>
            </w:r>
          </w:p>
        </w:tc>
        <w:tc>
          <w:tcPr>
            <w:tcW w:w="1614" w:type="dxa"/>
            <w:gridSpan w:val="2"/>
            <w:noWrap w:val="0"/>
            <w:vAlign w:val="center"/>
          </w:tcPr>
          <w:p w14:paraId="7EB1B054">
            <w:pPr>
              <w:pStyle w:val="13"/>
            </w:pPr>
            <w:r>
              <w:t>服务对象满意度指标</w:t>
            </w:r>
          </w:p>
        </w:tc>
        <w:tc>
          <w:tcPr>
            <w:tcW w:w="1327" w:type="dxa"/>
            <w:noWrap w:val="0"/>
            <w:vAlign w:val="center"/>
          </w:tcPr>
          <w:p w14:paraId="0005C968">
            <w:pPr>
              <w:pStyle w:val="13"/>
            </w:pPr>
            <w:r>
              <w:t>各级救育学生家长满意度</w:t>
            </w:r>
          </w:p>
        </w:tc>
        <w:tc>
          <w:tcPr>
            <w:tcW w:w="3437" w:type="dxa"/>
            <w:gridSpan w:val="3"/>
            <w:noWrap w:val="0"/>
            <w:vAlign w:val="center"/>
          </w:tcPr>
          <w:p w14:paraId="00D908BD">
            <w:pPr>
              <w:pStyle w:val="13"/>
            </w:pPr>
            <w:r>
              <w:rPr>
                <w:rFonts w:hint="eastAsia"/>
              </w:rPr>
              <w:t>不断提高社会各界对教育</w:t>
            </w:r>
            <w:r>
              <w:t>满意度</w:t>
            </w:r>
          </w:p>
        </w:tc>
        <w:tc>
          <w:tcPr>
            <w:tcW w:w="1276" w:type="dxa"/>
            <w:gridSpan w:val="2"/>
            <w:noWrap w:val="0"/>
            <w:vAlign w:val="center"/>
          </w:tcPr>
          <w:p w14:paraId="4B7E7A2E">
            <w:pPr>
              <w:pStyle w:val="13"/>
            </w:pPr>
            <w:r>
              <w:t>≥95</w:t>
            </w:r>
            <w:r>
              <w:rPr>
                <w:rFonts w:hint="eastAsia"/>
              </w:rPr>
              <w:t>%</w:t>
            </w:r>
          </w:p>
        </w:tc>
        <w:tc>
          <w:tcPr>
            <w:tcW w:w="4678" w:type="dxa"/>
            <w:gridSpan w:val="3"/>
            <w:noWrap w:val="0"/>
            <w:vAlign w:val="center"/>
          </w:tcPr>
          <w:p w14:paraId="329B6D8E">
            <w:pPr>
              <w:pStyle w:val="13"/>
            </w:pPr>
            <w:r>
              <w:t>唐山市义务教育免费学生装实施方案</w:t>
            </w:r>
          </w:p>
        </w:tc>
      </w:tr>
    </w:tbl>
    <w:p w14:paraId="7DB98479">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740DE129">
      <w:pPr>
        <w:pStyle w:val="2"/>
      </w:pPr>
      <w:bookmarkStart w:id="42" w:name="_Toc160542886"/>
      <w:bookmarkStart w:id="43" w:name="_Toc_4_4_0000000017"/>
      <w:r>
        <w:t>14.教育局农村小学生营养改善服务项目资金绩效目标表</w:t>
      </w:r>
      <w:bookmarkEnd w:id="42"/>
      <w:bookmarkEnd w:id="43"/>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54530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7F181EBF">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722F7DF3">
            <w:pPr>
              <w:pStyle w:val="14"/>
              <w:ind w:firstLine="2730" w:firstLineChars="1300"/>
              <w:jc w:val="left"/>
              <w:rPr>
                <w:rFonts w:ascii="宋体" w:hAnsi="宋体" w:eastAsia="宋体"/>
              </w:rPr>
            </w:pPr>
            <w:r>
              <w:rPr>
                <w:rFonts w:ascii="宋体" w:hAnsi="宋体" w:eastAsia="宋体"/>
              </w:rPr>
              <w:t>单位：万元</w:t>
            </w:r>
          </w:p>
        </w:tc>
      </w:tr>
      <w:tr w14:paraId="7FBB6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72756EB">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6A6634F0">
            <w:pPr>
              <w:pStyle w:val="13"/>
            </w:pPr>
            <w:r>
              <w:t>13020924P00001210001G</w:t>
            </w:r>
          </w:p>
        </w:tc>
        <w:tc>
          <w:tcPr>
            <w:tcW w:w="1701" w:type="dxa"/>
            <w:noWrap w:val="0"/>
            <w:vAlign w:val="center"/>
          </w:tcPr>
          <w:p w14:paraId="3C553364">
            <w:pPr>
              <w:pStyle w:val="11"/>
              <w:rPr>
                <w:rFonts w:ascii="宋体" w:hAnsi="宋体" w:eastAsia="宋体"/>
              </w:rPr>
            </w:pPr>
            <w:r>
              <w:rPr>
                <w:rFonts w:ascii="宋体" w:hAnsi="宋体" w:eastAsia="宋体"/>
              </w:rPr>
              <w:t>项目名称</w:t>
            </w:r>
          </w:p>
        </w:tc>
        <w:tc>
          <w:tcPr>
            <w:tcW w:w="7513" w:type="dxa"/>
            <w:gridSpan w:val="6"/>
            <w:noWrap w:val="0"/>
            <w:vAlign w:val="center"/>
          </w:tcPr>
          <w:p w14:paraId="38DB1800">
            <w:pPr>
              <w:pStyle w:val="13"/>
            </w:pPr>
            <w:r>
              <w:t>教育局农村小学生营养改善服务项目资金</w:t>
            </w:r>
          </w:p>
        </w:tc>
      </w:tr>
      <w:tr w14:paraId="041CC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B6B9AA7">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7FE46E9A">
            <w:pPr>
              <w:pStyle w:val="11"/>
              <w:rPr>
                <w:rFonts w:ascii="宋体" w:hAnsi="宋体" w:eastAsia="宋体"/>
              </w:rPr>
            </w:pPr>
            <w:r>
              <w:rPr>
                <w:rFonts w:ascii="宋体" w:hAnsi="宋体" w:eastAsia="宋体"/>
              </w:rPr>
              <w:t>预算数</w:t>
            </w:r>
          </w:p>
        </w:tc>
        <w:tc>
          <w:tcPr>
            <w:tcW w:w="1559" w:type="dxa"/>
            <w:gridSpan w:val="2"/>
            <w:noWrap w:val="0"/>
            <w:vAlign w:val="center"/>
          </w:tcPr>
          <w:p w14:paraId="042A1DC5">
            <w:pPr>
              <w:pStyle w:val="13"/>
            </w:pPr>
            <w:r>
              <w:t>121.58</w:t>
            </w:r>
          </w:p>
        </w:tc>
        <w:tc>
          <w:tcPr>
            <w:tcW w:w="1701" w:type="dxa"/>
            <w:noWrap w:val="0"/>
            <w:vAlign w:val="center"/>
          </w:tcPr>
          <w:p w14:paraId="282B9381">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088F30DB">
            <w:pPr>
              <w:pStyle w:val="13"/>
            </w:pPr>
            <w:r>
              <w:t>121.58</w:t>
            </w:r>
          </w:p>
        </w:tc>
        <w:tc>
          <w:tcPr>
            <w:tcW w:w="1560" w:type="dxa"/>
            <w:gridSpan w:val="3"/>
            <w:noWrap w:val="0"/>
            <w:vAlign w:val="center"/>
          </w:tcPr>
          <w:p w14:paraId="75C56E72">
            <w:pPr>
              <w:pStyle w:val="11"/>
              <w:rPr>
                <w:rFonts w:ascii="宋体" w:hAnsi="宋体" w:eastAsia="宋体"/>
              </w:rPr>
            </w:pPr>
            <w:r>
              <w:rPr>
                <w:rFonts w:ascii="宋体" w:hAnsi="宋体" w:eastAsia="宋体"/>
              </w:rPr>
              <w:t>其他资金</w:t>
            </w:r>
          </w:p>
        </w:tc>
        <w:tc>
          <w:tcPr>
            <w:tcW w:w="3827" w:type="dxa"/>
            <w:noWrap w:val="0"/>
            <w:vAlign w:val="center"/>
          </w:tcPr>
          <w:p w14:paraId="2BFBC44D">
            <w:pPr>
              <w:pStyle w:val="13"/>
            </w:pPr>
            <w:r>
              <w:t xml:space="preserve"> </w:t>
            </w:r>
          </w:p>
        </w:tc>
      </w:tr>
      <w:tr w14:paraId="7E5EA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6AFD887">
            <w:pPr>
              <w:jc w:val="left"/>
              <w:rPr>
                <w:rFonts w:ascii="宋体" w:hAnsi="宋体" w:eastAsia="宋体"/>
              </w:rPr>
            </w:pPr>
          </w:p>
        </w:tc>
        <w:tc>
          <w:tcPr>
            <w:tcW w:w="12332" w:type="dxa"/>
            <w:gridSpan w:val="10"/>
            <w:noWrap w:val="0"/>
            <w:vAlign w:val="center"/>
          </w:tcPr>
          <w:p w14:paraId="3DA3A3D1">
            <w:pPr>
              <w:pStyle w:val="13"/>
            </w:pPr>
            <w:r>
              <w:t>提高农村小学生营养改善服务，增强学生体质</w:t>
            </w:r>
          </w:p>
        </w:tc>
      </w:tr>
      <w:tr w14:paraId="71031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4AF1B3F">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3998E4ED">
            <w:pPr>
              <w:pStyle w:val="11"/>
              <w:rPr>
                <w:rFonts w:ascii="宋体" w:hAnsi="宋体" w:eastAsia="宋体"/>
              </w:rPr>
            </w:pPr>
            <w:r>
              <w:rPr>
                <w:rFonts w:ascii="宋体" w:hAnsi="宋体" w:eastAsia="宋体"/>
              </w:rPr>
              <w:t>3月底</w:t>
            </w:r>
          </w:p>
        </w:tc>
        <w:tc>
          <w:tcPr>
            <w:tcW w:w="1701" w:type="dxa"/>
            <w:noWrap w:val="0"/>
            <w:vAlign w:val="center"/>
          </w:tcPr>
          <w:p w14:paraId="19152A45">
            <w:pPr>
              <w:pStyle w:val="11"/>
              <w:rPr>
                <w:rFonts w:ascii="宋体" w:hAnsi="宋体" w:eastAsia="宋体"/>
              </w:rPr>
            </w:pPr>
            <w:r>
              <w:rPr>
                <w:rFonts w:ascii="宋体" w:hAnsi="宋体" w:eastAsia="宋体"/>
              </w:rPr>
              <w:t>6月底</w:t>
            </w:r>
          </w:p>
        </w:tc>
        <w:tc>
          <w:tcPr>
            <w:tcW w:w="2126" w:type="dxa"/>
            <w:gridSpan w:val="2"/>
            <w:noWrap w:val="0"/>
            <w:vAlign w:val="center"/>
          </w:tcPr>
          <w:p w14:paraId="2CE00A39">
            <w:pPr>
              <w:pStyle w:val="11"/>
              <w:rPr>
                <w:rFonts w:ascii="宋体" w:hAnsi="宋体" w:eastAsia="宋体"/>
              </w:rPr>
            </w:pPr>
            <w:r>
              <w:rPr>
                <w:rFonts w:ascii="宋体" w:hAnsi="宋体" w:eastAsia="宋体"/>
              </w:rPr>
              <w:t>10月底</w:t>
            </w:r>
          </w:p>
        </w:tc>
        <w:tc>
          <w:tcPr>
            <w:tcW w:w="5387" w:type="dxa"/>
            <w:gridSpan w:val="4"/>
            <w:noWrap w:val="0"/>
            <w:vAlign w:val="center"/>
          </w:tcPr>
          <w:p w14:paraId="7DADB836">
            <w:pPr>
              <w:pStyle w:val="11"/>
              <w:rPr>
                <w:rFonts w:ascii="宋体" w:hAnsi="宋体" w:eastAsia="宋体"/>
              </w:rPr>
            </w:pPr>
            <w:r>
              <w:rPr>
                <w:rFonts w:ascii="宋体" w:hAnsi="宋体" w:eastAsia="宋体"/>
              </w:rPr>
              <w:t>12月底</w:t>
            </w:r>
          </w:p>
        </w:tc>
      </w:tr>
      <w:tr w14:paraId="58B4E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0546C4A">
            <w:pPr>
              <w:jc w:val="left"/>
              <w:rPr>
                <w:rFonts w:ascii="宋体" w:hAnsi="宋体" w:eastAsia="宋体"/>
              </w:rPr>
            </w:pPr>
          </w:p>
        </w:tc>
        <w:tc>
          <w:tcPr>
            <w:tcW w:w="3118" w:type="dxa"/>
            <w:gridSpan w:val="3"/>
            <w:noWrap w:val="0"/>
            <w:vAlign w:val="center"/>
          </w:tcPr>
          <w:p w14:paraId="287C1F93">
            <w:pPr>
              <w:pStyle w:val="12"/>
              <w:rPr>
                <w:rFonts w:ascii="宋体" w:hAnsi="宋体" w:eastAsia="宋体"/>
              </w:rPr>
            </w:pPr>
            <w:r>
              <w:rPr>
                <w:rFonts w:ascii="宋体" w:hAnsi="宋体" w:eastAsia="宋体"/>
              </w:rPr>
              <w:t>25%</w:t>
            </w:r>
          </w:p>
        </w:tc>
        <w:tc>
          <w:tcPr>
            <w:tcW w:w="1701" w:type="dxa"/>
            <w:noWrap w:val="0"/>
            <w:vAlign w:val="center"/>
          </w:tcPr>
          <w:p w14:paraId="6E391BF5">
            <w:pPr>
              <w:pStyle w:val="12"/>
              <w:rPr>
                <w:rFonts w:ascii="宋体" w:hAnsi="宋体" w:eastAsia="宋体"/>
              </w:rPr>
            </w:pPr>
            <w:r>
              <w:rPr>
                <w:rFonts w:ascii="宋体" w:hAnsi="宋体" w:eastAsia="宋体"/>
              </w:rPr>
              <w:t>50%</w:t>
            </w:r>
          </w:p>
        </w:tc>
        <w:tc>
          <w:tcPr>
            <w:tcW w:w="2126" w:type="dxa"/>
            <w:gridSpan w:val="2"/>
            <w:noWrap w:val="0"/>
            <w:vAlign w:val="center"/>
          </w:tcPr>
          <w:p w14:paraId="17346A2F">
            <w:pPr>
              <w:pStyle w:val="12"/>
              <w:rPr>
                <w:rFonts w:ascii="宋体" w:hAnsi="宋体" w:eastAsia="宋体"/>
              </w:rPr>
            </w:pPr>
            <w:r>
              <w:rPr>
                <w:rFonts w:ascii="宋体" w:hAnsi="宋体" w:eastAsia="宋体"/>
              </w:rPr>
              <w:t>75%</w:t>
            </w:r>
          </w:p>
        </w:tc>
        <w:tc>
          <w:tcPr>
            <w:tcW w:w="5387" w:type="dxa"/>
            <w:gridSpan w:val="4"/>
            <w:noWrap w:val="0"/>
            <w:vAlign w:val="center"/>
          </w:tcPr>
          <w:p w14:paraId="0F1DE90A">
            <w:pPr>
              <w:pStyle w:val="12"/>
              <w:rPr>
                <w:rFonts w:ascii="宋体" w:hAnsi="宋体" w:eastAsia="宋体"/>
              </w:rPr>
            </w:pPr>
            <w:r>
              <w:rPr>
                <w:rFonts w:ascii="宋体" w:hAnsi="宋体" w:eastAsia="宋体"/>
              </w:rPr>
              <w:t>100%</w:t>
            </w:r>
          </w:p>
        </w:tc>
      </w:tr>
      <w:tr w14:paraId="1BB81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1876FCB">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0CFB6616">
            <w:pPr>
              <w:pStyle w:val="13"/>
            </w:pPr>
            <w:r>
              <w:t>1.</w:t>
            </w:r>
            <w:r>
              <w:rPr>
                <w:rFonts w:hint="eastAsia"/>
              </w:rPr>
              <w:t>完善营养搭配，强健学生体魄。</w:t>
            </w:r>
          </w:p>
          <w:p w14:paraId="189E340C">
            <w:pPr>
              <w:pStyle w:val="13"/>
            </w:pPr>
            <w:r>
              <w:t>2.</w:t>
            </w:r>
            <w:r>
              <w:rPr>
                <w:rFonts w:hint="eastAsia"/>
              </w:rPr>
              <w:t>优化学生膳食结构，增强学生体质。</w:t>
            </w:r>
          </w:p>
          <w:p w14:paraId="75A2862B">
            <w:pPr>
              <w:pStyle w:val="13"/>
            </w:pPr>
            <w:r>
              <w:t>3.</w:t>
            </w:r>
            <w:r>
              <w:rPr>
                <w:rFonts w:hint="eastAsia"/>
              </w:rPr>
              <w:t>促进</w:t>
            </w:r>
            <w:r>
              <w:t>农村学校</w:t>
            </w:r>
            <w:r>
              <w:rPr>
                <w:rFonts w:hint="eastAsia"/>
              </w:rPr>
              <w:t>高效</w:t>
            </w:r>
            <w:r>
              <w:t>运转</w:t>
            </w:r>
            <w:r>
              <w:rPr>
                <w:rFonts w:hint="eastAsia"/>
              </w:rPr>
              <w:t>，提高社会满意度。</w:t>
            </w:r>
          </w:p>
        </w:tc>
      </w:tr>
      <w:tr w14:paraId="11628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910C54F">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3D320848">
            <w:pPr>
              <w:pStyle w:val="11"/>
              <w:jc w:val="left"/>
              <w:rPr>
                <w:rFonts w:ascii="宋体" w:hAnsi="宋体" w:eastAsia="宋体"/>
              </w:rPr>
            </w:pPr>
            <w:r>
              <w:rPr>
                <w:rFonts w:ascii="宋体" w:hAnsi="宋体" w:eastAsia="宋体"/>
              </w:rPr>
              <w:t>二级指标</w:t>
            </w:r>
          </w:p>
        </w:tc>
        <w:tc>
          <w:tcPr>
            <w:tcW w:w="1504" w:type="dxa"/>
            <w:noWrap w:val="0"/>
            <w:vAlign w:val="center"/>
          </w:tcPr>
          <w:p w14:paraId="55615859">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5E5E675B">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6E7885C7">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0626FCA0">
            <w:pPr>
              <w:pStyle w:val="11"/>
              <w:jc w:val="left"/>
              <w:rPr>
                <w:rFonts w:ascii="宋体" w:hAnsi="宋体" w:eastAsia="宋体"/>
              </w:rPr>
            </w:pPr>
            <w:r>
              <w:rPr>
                <w:rFonts w:ascii="宋体" w:hAnsi="宋体" w:eastAsia="宋体"/>
              </w:rPr>
              <w:t>指标值确定依据</w:t>
            </w:r>
          </w:p>
        </w:tc>
      </w:tr>
      <w:tr w14:paraId="02766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27DC95E">
            <w:pPr>
              <w:pStyle w:val="12"/>
              <w:rPr>
                <w:rFonts w:ascii="宋体" w:hAnsi="宋体" w:eastAsia="宋体"/>
              </w:rPr>
            </w:pPr>
            <w:r>
              <w:rPr>
                <w:rFonts w:ascii="宋体" w:hAnsi="宋体" w:eastAsia="宋体"/>
              </w:rPr>
              <w:t>产出指标</w:t>
            </w:r>
          </w:p>
        </w:tc>
        <w:tc>
          <w:tcPr>
            <w:tcW w:w="1614" w:type="dxa"/>
            <w:gridSpan w:val="2"/>
            <w:noWrap w:val="0"/>
            <w:vAlign w:val="center"/>
          </w:tcPr>
          <w:p w14:paraId="460D0981">
            <w:pPr>
              <w:pStyle w:val="13"/>
            </w:pPr>
            <w:r>
              <w:t>数量指标</w:t>
            </w:r>
          </w:p>
        </w:tc>
        <w:tc>
          <w:tcPr>
            <w:tcW w:w="1504" w:type="dxa"/>
            <w:noWrap w:val="0"/>
            <w:vAlign w:val="center"/>
          </w:tcPr>
          <w:p w14:paraId="436670F8">
            <w:pPr>
              <w:pStyle w:val="13"/>
            </w:pPr>
            <w:r>
              <w:t>受益学生数量</w:t>
            </w:r>
          </w:p>
        </w:tc>
        <w:tc>
          <w:tcPr>
            <w:tcW w:w="3260" w:type="dxa"/>
            <w:gridSpan w:val="2"/>
            <w:noWrap w:val="0"/>
            <w:vAlign w:val="center"/>
          </w:tcPr>
          <w:p w14:paraId="32AB67FD">
            <w:pPr>
              <w:pStyle w:val="13"/>
            </w:pPr>
            <w:r>
              <w:t>受益学生数量</w:t>
            </w:r>
          </w:p>
        </w:tc>
        <w:tc>
          <w:tcPr>
            <w:tcW w:w="1276" w:type="dxa"/>
            <w:gridSpan w:val="2"/>
            <w:noWrap w:val="0"/>
            <w:vAlign w:val="center"/>
          </w:tcPr>
          <w:p w14:paraId="7F9C7F9E">
            <w:pPr>
              <w:pStyle w:val="13"/>
            </w:pPr>
            <w:r>
              <w:t>≥3100人</w:t>
            </w:r>
          </w:p>
        </w:tc>
        <w:tc>
          <w:tcPr>
            <w:tcW w:w="4678" w:type="dxa"/>
            <w:gridSpan w:val="3"/>
            <w:noWrap w:val="0"/>
            <w:vAlign w:val="center"/>
          </w:tcPr>
          <w:p w14:paraId="7A6B4C7D">
            <w:pPr>
              <w:pStyle w:val="13"/>
            </w:pPr>
            <w:r>
              <w:t>采购合同</w:t>
            </w:r>
          </w:p>
        </w:tc>
      </w:tr>
      <w:tr w14:paraId="3839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297B407">
            <w:pPr>
              <w:jc w:val="left"/>
              <w:rPr>
                <w:rFonts w:ascii="宋体" w:hAnsi="宋体" w:eastAsia="宋体"/>
              </w:rPr>
            </w:pPr>
          </w:p>
        </w:tc>
        <w:tc>
          <w:tcPr>
            <w:tcW w:w="1614" w:type="dxa"/>
            <w:gridSpan w:val="2"/>
            <w:noWrap w:val="0"/>
            <w:vAlign w:val="center"/>
          </w:tcPr>
          <w:p w14:paraId="52BC43B6">
            <w:pPr>
              <w:pStyle w:val="13"/>
            </w:pPr>
            <w:r>
              <w:t>质量指标</w:t>
            </w:r>
          </w:p>
        </w:tc>
        <w:tc>
          <w:tcPr>
            <w:tcW w:w="1504" w:type="dxa"/>
            <w:noWrap w:val="0"/>
            <w:vAlign w:val="center"/>
          </w:tcPr>
          <w:p w14:paraId="58DAE418">
            <w:pPr>
              <w:pStyle w:val="13"/>
            </w:pPr>
            <w:r>
              <w:t>政府采购率</w:t>
            </w:r>
          </w:p>
        </w:tc>
        <w:tc>
          <w:tcPr>
            <w:tcW w:w="3260" w:type="dxa"/>
            <w:gridSpan w:val="2"/>
            <w:noWrap w:val="0"/>
            <w:vAlign w:val="center"/>
          </w:tcPr>
          <w:p w14:paraId="1C8EF9BA">
            <w:pPr>
              <w:pStyle w:val="13"/>
            </w:pPr>
            <w:r>
              <w:t>政府采购率</w:t>
            </w:r>
          </w:p>
        </w:tc>
        <w:tc>
          <w:tcPr>
            <w:tcW w:w="1276" w:type="dxa"/>
            <w:gridSpan w:val="2"/>
            <w:noWrap w:val="0"/>
            <w:vAlign w:val="center"/>
          </w:tcPr>
          <w:p w14:paraId="54CEBC40">
            <w:pPr>
              <w:pStyle w:val="13"/>
            </w:pPr>
            <w:r>
              <w:t>100</w:t>
            </w:r>
            <w:r>
              <w:rPr>
                <w:rFonts w:hint="eastAsia"/>
              </w:rPr>
              <w:t>%</w:t>
            </w:r>
          </w:p>
        </w:tc>
        <w:tc>
          <w:tcPr>
            <w:tcW w:w="4678" w:type="dxa"/>
            <w:gridSpan w:val="3"/>
            <w:noWrap w:val="0"/>
            <w:vAlign w:val="center"/>
          </w:tcPr>
          <w:p w14:paraId="59F197C1">
            <w:pPr>
              <w:pStyle w:val="13"/>
            </w:pPr>
            <w:r>
              <w:t>采购合同</w:t>
            </w:r>
          </w:p>
        </w:tc>
      </w:tr>
      <w:tr w14:paraId="6523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E9515C3">
            <w:pPr>
              <w:jc w:val="left"/>
              <w:rPr>
                <w:rFonts w:ascii="宋体" w:hAnsi="宋体" w:eastAsia="宋体"/>
              </w:rPr>
            </w:pPr>
          </w:p>
        </w:tc>
        <w:tc>
          <w:tcPr>
            <w:tcW w:w="1614" w:type="dxa"/>
            <w:gridSpan w:val="2"/>
            <w:noWrap w:val="0"/>
            <w:vAlign w:val="center"/>
          </w:tcPr>
          <w:p w14:paraId="71B6E782">
            <w:pPr>
              <w:pStyle w:val="13"/>
            </w:pPr>
            <w:r>
              <w:t>时效指标</w:t>
            </w:r>
          </w:p>
        </w:tc>
        <w:tc>
          <w:tcPr>
            <w:tcW w:w="1504" w:type="dxa"/>
            <w:noWrap w:val="0"/>
            <w:vAlign w:val="center"/>
          </w:tcPr>
          <w:p w14:paraId="06BF1183">
            <w:pPr>
              <w:pStyle w:val="13"/>
            </w:pPr>
            <w:r>
              <w:t>完成及时性</w:t>
            </w:r>
          </w:p>
        </w:tc>
        <w:tc>
          <w:tcPr>
            <w:tcW w:w="3260" w:type="dxa"/>
            <w:gridSpan w:val="2"/>
            <w:noWrap w:val="0"/>
            <w:vAlign w:val="center"/>
          </w:tcPr>
          <w:p w14:paraId="3D651E76">
            <w:pPr>
              <w:pStyle w:val="13"/>
            </w:pPr>
            <w:r>
              <w:rPr>
                <w:rFonts w:hint="eastAsia"/>
              </w:rPr>
              <w:t>年度预算内完成</w:t>
            </w:r>
          </w:p>
        </w:tc>
        <w:tc>
          <w:tcPr>
            <w:tcW w:w="1276" w:type="dxa"/>
            <w:gridSpan w:val="2"/>
            <w:noWrap w:val="0"/>
            <w:vAlign w:val="center"/>
          </w:tcPr>
          <w:p w14:paraId="1860739F">
            <w:pPr>
              <w:pStyle w:val="13"/>
            </w:pPr>
            <w:r>
              <w:rPr>
                <w:rFonts w:hint="eastAsia"/>
              </w:rPr>
              <w:t>2024年12月31日内完成</w:t>
            </w:r>
          </w:p>
        </w:tc>
        <w:tc>
          <w:tcPr>
            <w:tcW w:w="4678" w:type="dxa"/>
            <w:gridSpan w:val="3"/>
            <w:noWrap w:val="0"/>
            <w:vAlign w:val="center"/>
          </w:tcPr>
          <w:p w14:paraId="068E0C61">
            <w:pPr>
              <w:pStyle w:val="13"/>
            </w:pPr>
            <w:r>
              <w:t>采购合同</w:t>
            </w:r>
          </w:p>
        </w:tc>
      </w:tr>
      <w:tr w14:paraId="25E91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DD7E7F0">
            <w:pPr>
              <w:jc w:val="left"/>
              <w:rPr>
                <w:rFonts w:ascii="宋体" w:hAnsi="宋体" w:eastAsia="宋体"/>
              </w:rPr>
            </w:pPr>
          </w:p>
        </w:tc>
        <w:tc>
          <w:tcPr>
            <w:tcW w:w="1614" w:type="dxa"/>
            <w:gridSpan w:val="2"/>
            <w:noWrap w:val="0"/>
            <w:vAlign w:val="center"/>
          </w:tcPr>
          <w:p w14:paraId="4C223810">
            <w:pPr>
              <w:pStyle w:val="13"/>
            </w:pPr>
            <w:r>
              <w:t>成本指标</w:t>
            </w:r>
          </w:p>
        </w:tc>
        <w:tc>
          <w:tcPr>
            <w:tcW w:w="1504" w:type="dxa"/>
            <w:noWrap w:val="0"/>
            <w:vAlign w:val="center"/>
          </w:tcPr>
          <w:p w14:paraId="6E6FD916">
            <w:pPr>
              <w:pStyle w:val="13"/>
            </w:pPr>
            <w:r>
              <w:t>控制在预算成本内</w:t>
            </w:r>
          </w:p>
        </w:tc>
        <w:tc>
          <w:tcPr>
            <w:tcW w:w="3260" w:type="dxa"/>
            <w:gridSpan w:val="2"/>
            <w:noWrap w:val="0"/>
            <w:vAlign w:val="center"/>
          </w:tcPr>
          <w:p w14:paraId="45539DCA">
            <w:pPr>
              <w:pStyle w:val="13"/>
            </w:pPr>
            <w:r>
              <w:t>控制在</w:t>
            </w:r>
            <w:r>
              <w:rPr>
                <w:rFonts w:hint="eastAsia"/>
              </w:rPr>
              <w:t>年初</w:t>
            </w:r>
            <w:r>
              <w:t>预算内</w:t>
            </w:r>
          </w:p>
        </w:tc>
        <w:tc>
          <w:tcPr>
            <w:tcW w:w="1276" w:type="dxa"/>
            <w:gridSpan w:val="2"/>
            <w:noWrap w:val="0"/>
            <w:vAlign w:val="center"/>
          </w:tcPr>
          <w:p w14:paraId="7212C1AD">
            <w:pPr>
              <w:pStyle w:val="13"/>
            </w:pPr>
            <w:r>
              <w:rPr>
                <w:rFonts w:hint="eastAsia" w:cs="宋体"/>
              </w:rPr>
              <w:t>≦</w:t>
            </w:r>
            <w:r>
              <w:rPr>
                <w:rFonts w:hint="eastAsia"/>
              </w:rPr>
              <w:t>121.58万元</w:t>
            </w:r>
          </w:p>
        </w:tc>
        <w:tc>
          <w:tcPr>
            <w:tcW w:w="4678" w:type="dxa"/>
            <w:gridSpan w:val="3"/>
            <w:noWrap w:val="0"/>
            <w:vAlign w:val="center"/>
          </w:tcPr>
          <w:p w14:paraId="6A951AA1">
            <w:pPr>
              <w:pStyle w:val="13"/>
            </w:pPr>
            <w:r>
              <w:t>采购合同</w:t>
            </w:r>
          </w:p>
        </w:tc>
      </w:tr>
      <w:tr w14:paraId="51B65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9175F14">
            <w:pPr>
              <w:pStyle w:val="12"/>
              <w:rPr>
                <w:rFonts w:ascii="宋体" w:hAnsi="宋体" w:eastAsia="宋体"/>
              </w:rPr>
            </w:pPr>
            <w:r>
              <w:rPr>
                <w:rFonts w:ascii="宋体" w:hAnsi="宋体" w:eastAsia="宋体"/>
              </w:rPr>
              <w:t>效益指标</w:t>
            </w:r>
          </w:p>
        </w:tc>
        <w:tc>
          <w:tcPr>
            <w:tcW w:w="1614" w:type="dxa"/>
            <w:gridSpan w:val="2"/>
            <w:noWrap w:val="0"/>
            <w:vAlign w:val="center"/>
          </w:tcPr>
          <w:p w14:paraId="77E6C540">
            <w:pPr>
              <w:pStyle w:val="13"/>
            </w:pPr>
            <w:r>
              <w:t>社会效益指标</w:t>
            </w:r>
          </w:p>
        </w:tc>
        <w:tc>
          <w:tcPr>
            <w:tcW w:w="1504" w:type="dxa"/>
            <w:noWrap w:val="0"/>
            <w:vAlign w:val="center"/>
          </w:tcPr>
          <w:p w14:paraId="32EC69FF">
            <w:pPr>
              <w:pStyle w:val="13"/>
            </w:pPr>
            <w:r>
              <w:t>降低家长教育成本</w:t>
            </w:r>
          </w:p>
        </w:tc>
        <w:tc>
          <w:tcPr>
            <w:tcW w:w="3260" w:type="dxa"/>
            <w:gridSpan w:val="2"/>
            <w:noWrap w:val="0"/>
            <w:vAlign w:val="center"/>
          </w:tcPr>
          <w:p w14:paraId="42BE83F8">
            <w:pPr>
              <w:pStyle w:val="13"/>
            </w:pPr>
            <w:r>
              <w:rPr>
                <w:rFonts w:hint="eastAsia"/>
              </w:rPr>
              <w:t>提高学生身体素质，强健体魄</w:t>
            </w:r>
          </w:p>
        </w:tc>
        <w:tc>
          <w:tcPr>
            <w:tcW w:w="1276" w:type="dxa"/>
            <w:gridSpan w:val="2"/>
            <w:noWrap w:val="0"/>
            <w:vAlign w:val="center"/>
          </w:tcPr>
          <w:p w14:paraId="468B6547">
            <w:pPr>
              <w:pStyle w:val="13"/>
            </w:pPr>
            <w:r>
              <w:t>≥</w:t>
            </w:r>
            <w:r>
              <w:rPr>
                <w:rFonts w:hint="eastAsia"/>
              </w:rPr>
              <w:t>3100人</w:t>
            </w:r>
          </w:p>
        </w:tc>
        <w:tc>
          <w:tcPr>
            <w:tcW w:w="4678" w:type="dxa"/>
            <w:gridSpan w:val="3"/>
            <w:noWrap w:val="0"/>
            <w:vAlign w:val="center"/>
          </w:tcPr>
          <w:p w14:paraId="350AB0EF">
            <w:pPr>
              <w:pStyle w:val="13"/>
            </w:pPr>
            <w:r>
              <w:t>采购合同</w:t>
            </w:r>
          </w:p>
        </w:tc>
      </w:tr>
      <w:tr w14:paraId="5257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21B21E8">
            <w:pPr>
              <w:pStyle w:val="12"/>
              <w:rPr>
                <w:rFonts w:ascii="宋体" w:hAnsi="宋体" w:eastAsia="宋体"/>
              </w:rPr>
            </w:pPr>
          </w:p>
        </w:tc>
        <w:tc>
          <w:tcPr>
            <w:tcW w:w="1614" w:type="dxa"/>
            <w:gridSpan w:val="2"/>
            <w:noWrap w:val="0"/>
            <w:vAlign w:val="center"/>
          </w:tcPr>
          <w:p w14:paraId="4A1EB2CA">
            <w:pPr>
              <w:pStyle w:val="13"/>
            </w:pPr>
            <w:r>
              <w:t>可持续影响指标</w:t>
            </w:r>
          </w:p>
        </w:tc>
        <w:tc>
          <w:tcPr>
            <w:tcW w:w="1504" w:type="dxa"/>
            <w:noWrap w:val="0"/>
            <w:vAlign w:val="center"/>
          </w:tcPr>
          <w:p w14:paraId="7D777B8F">
            <w:pPr>
              <w:pStyle w:val="13"/>
            </w:pPr>
            <w:r>
              <w:t>影响期限</w:t>
            </w:r>
          </w:p>
        </w:tc>
        <w:tc>
          <w:tcPr>
            <w:tcW w:w="3260" w:type="dxa"/>
            <w:gridSpan w:val="2"/>
            <w:noWrap w:val="0"/>
            <w:vAlign w:val="center"/>
          </w:tcPr>
          <w:p w14:paraId="18B220B7">
            <w:pPr>
              <w:pStyle w:val="13"/>
            </w:pPr>
            <w:r>
              <w:rPr>
                <w:rFonts w:hint="eastAsia"/>
              </w:rPr>
              <w:t>持续改善营养膳食，合理优化饮食结构</w:t>
            </w:r>
          </w:p>
        </w:tc>
        <w:tc>
          <w:tcPr>
            <w:tcW w:w="1276" w:type="dxa"/>
            <w:gridSpan w:val="2"/>
            <w:noWrap w:val="0"/>
            <w:vAlign w:val="center"/>
          </w:tcPr>
          <w:p w14:paraId="17FC9E6E">
            <w:pPr>
              <w:pStyle w:val="13"/>
            </w:pPr>
            <w:r>
              <w:t>≥</w:t>
            </w:r>
            <w:r>
              <w:rPr>
                <w:rFonts w:hint="eastAsia"/>
              </w:rPr>
              <w:t>3100人</w:t>
            </w:r>
          </w:p>
        </w:tc>
        <w:tc>
          <w:tcPr>
            <w:tcW w:w="4678" w:type="dxa"/>
            <w:gridSpan w:val="3"/>
            <w:noWrap w:val="0"/>
            <w:vAlign w:val="center"/>
          </w:tcPr>
          <w:p w14:paraId="2B0597AD">
            <w:pPr>
              <w:pStyle w:val="13"/>
            </w:pPr>
            <w:r>
              <w:t>采购合同</w:t>
            </w:r>
          </w:p>
        </w:tc>
      </w:tr>
      <w:tr w14:paraId="6768B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3FAE603">
            <w:pPr>
              <w:pStyle w:val="12"/>
              <w:rPr>
                <w:rFonts w:ascii="宋体" w:hAnsi="宋体" w:eastAsia="宋体"/>
              </w:rPr>
            </w:pPr>
            <w:r>
              <w:rPr>
                <w:rFonts w:ascii="宋体" w:hAnsi="宋体" w:eastAsia="宋体"/>
              </w:rPr>
              <w:t>满意度指标</w:t>
            </w:r>
          </w:p>
        </w:tc>
        <w:tc>
          <w:tcPr>
            <w:tcW w:w="1614" w:type="dxa"/>
            <w:gridSpan w:val="2"/>
            <w:noWrap w:val="0"/>
            <w:vAlign w:val="center"/>
          </w:tcPr>
          <w:p w14:paraId="7D85F3CD">
            <w:pPr>
              <w:pStyle w:val="13"/>
            </w:pPr>
            <w:r>
              <w:t>服务对象满意度指标</w:t>
            </w:r>
          </w:p>
        </w:tc>
        <w:tc>
          <w:tcPr>
            <w:tcW w:w="1504" w:type="dxa"/>
            <w:noWrap w:val="0"/>
            <w:vAlign w:val="center"/>
          </w:tcPr>
          <w:p w14:paraId="6F5CBBBD">
            <w:pPr>
              <w:pStyle w:val="13"/>
            </w:pPr>
            <w:r>
              <w:t>服务对象的满意度</w:t>
            </w:r>
          </w:p>
        </w:tc>
        <w:tc>
          <w:tcPr>
            <w:tcW w:w="3260" w:type="dxa"/>
            <w:gridSpan w:val="2"/>
            <w:noWrap w:val="0"/>
            <w:vAlign w:val="center"/>
          </w:tcPr>
          <w:p w14:paraId="62210AFE">
            <w:pPr>
              <w:pStyle w:val="13"/>
            </w:pPr>
            <w:r>
              <w:t>服务对象的满意度</w:t>
            </w:r>
          </w:p>
        </w:tc>
        <w:tc>
          <w:tcPr>
            <w:tcW w:w="1276" w:type="dxa"/>
            <w:gridSpan w:val="2"/>
            <w:noWrap w:val="0"/>
            <w:vAlign w:val="center"/>
          </w:tcPr>
          <w:p w14:paraId="58F548B4">
            <w:pPr>
              <w:pStyle w:val="13"/>
            </w:pPr>
            <w:r>
              <w:t>≥95</w:t>
            </w:r>
          </w:p>
        </w:tc>
        <w:tc>
          <w:tcPr>
            <w:tcW w:w="4678" w:type="dxa"/>
            <w:gridSpan w:val="3"/>
            <w:noWrap w:val="0"/>
            <w:vAlign w:val="center"/>
          </w:tcPr>
          <w:p w14:paraId="7E9E63BE">
            <w:pPr>
              <w:pStyle w:val="13"/>
            </w:pPr>
            <w:r>
              <w:t>采购合同</w:t>
            </w:r>
          </w:p>
        </w:tc>
      </w:tr>
    </w:tbl>
    <w:p w14:paraId="6B6932C9">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C5EC8B8">
      <w:pPr>
        <w:pStyle w:val="2"/>
      </w:pPr>
      <w:bookmarkStart w:id="44" w:name="_Toc160542887"/>
      <w:bookmarkStart w:id="45" w:name="_Toc_4_4_0000000018"/>
      <w:r>
        <w:t>15.教育局人才专项资金绩效目标表</w:t>
      </w:r>
      <w:bookmarkEnd w:id="44"/>
      <w:bookmarkEnd w:id="4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1AC17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169F5AB8">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22AC0BEB">
            <w:pPr>
              <w:pStyle w:val="14"/>
              <w:ind w:firstLine="2730" w:firstLineChars="1300"/>
              <w:jc w:val="left"/>
              <w:rPr>
                <w:rFonts w:ascii="宋体" w:hAnsi="宋体" w:eastAsia="宋体"/>
              </w:rPr>
            </w:pPr>
            <w:r>
              <w:rPr>
                <w:rFonts w:ascii="宋体" w:hAnsi="宋体" w:eastAsia="宋体"/>
              </w:rPr>
              <w:t>单位：万元</w:t>
            </w:r>
          </w:p>
        </w:tc>
      </w:tr>
      <w:tr w14:paraId="52818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FF73FF4">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3206A1BA">
            <w:pPr>
              <w:pStyle w:val="13"/>
            </w:pPr>
            <w:r>
              <w:t>13020924P00036810002H</w:t>
            </w:r>
          </w:p>
        </w:tc>
        <w:tc>
          <w:tcPr>
            <w:tcW w:w="1701" w:type="dxa"/>
            <w:noWrap w:val="0"/>
            <w:vAlign w:val="center"/>
          </w:tcPr>
          <w:p w14:paraId="2AE89FEB">
            <w:pPr>
              <w:pStyle w:val="11"/>
              <w:rPr>
                <w:rFonts w:ascii="宋体" w:hAnsi="宋体" w:eastAsia="宋体"/>
              </w:rPr>
            </w:pPr>
            <w:r>
              <w:rPr>
                <w:rFonts w:ascii="宋体" w:hAnsi="宋体" w:eastAsia="宋体"/>
              </w:rPr>
              <w:t>项目名称</w:t>
            </w:r>
          </w:p>
        </w:tc>
        <w:tc>
          <w:tcPr>
            <w:tcW w:w="7513" w:type="dxa"/>
            <w:gridSpan w:val="6"/>
            <w:noWrap w:val="0"/>
            <w:vAlign w:val="center"/>
          </w:tcPr>
          <w:p w14:paraId="18DFBEF0">
            <w:pPr>
              <w:pStyle w:val="13"/>
            </w:pPr>
            <w:r>
              <w:t>教育局人才专项资金</w:t>
            </w:r>
          </w:p>
        </w:tc>
      </w:tr>
      <w:tr w14:paraId="39FEC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4395A1B">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1AF665DC">
            <w:pPr>
              <w:pStyle w:val="11"/>
              <w:rPr>
                <w:rFonts w:ascii="宋体" w:hAnsi="宋体" w:eastAsia="宋体"/>
              </w:rPr>
            </w:pPr>
            <w:r>
              <w:rPr>
                <w:rFonts w:ascii="宋体" w:hAnsi="宋体" w:eastAsia="宋体"/>
              </w:rPr>
              <w:t>预算数</w:t>
            </w:r>
          </w:p>
        </w:tc>
        <w:tc>
          <w:tcPr>
            <w:tcW w:w="1559" w:type="dxa"/>
            <w:gridSpan w:val="2"/>
            <w:noWrap w:val="0"/>
            <w:vAlign w:val="center"/>
          </w:tcPr>
          <w:p w14:paraId="7F545865">
            <w:pPr>
              <w:pStyle w:val="13"/>
            </w:pPr>
            <w:r>
              <w:t>360.00</w:t>
            </w:r>
          </w:p>
        </w:tc>
        <w:tc>
          <w:tcPr>
            <w:tcW w:w="1701" w:type="dxa"/>
            <w:noWrap w:val="0"/>
            <w:vAlign w:val="center"/>
          </w:tcPr>
          <w:p w14:paraId="217B115E">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0FCDF4F7">
            <w:pPr>
              <w:pStyle w:val="13"/>
            </w:pPr>
            <w:r>
              <w:t>360.00</w:t>
            </w:r>
          </w:p>
        </w:tc>
        <w:tc>
          <w:tcPr>
            <w:tcW w:w="1560" w:type="dxa"/>
            <w:gridSpan w:val="3"/>
            <w:noWrap w:val="0"/>
            <w:vAlign w:val="center"/>
          </w:tcPr>
          <w:p w14:paraId="4B24CFC0">
            <w:pPr>
              <w:pStyle w:val="11"/>
              <w:rPr>
                <w:rFonts w:ascii="宋体" w:hAnsi="宋体" w:eastAsia="宋体"/>
              </w:rPr>
            </w:pPr>
            <w:r>
              <w:rPr>
                <w:rFonts w:ascii="宋体" w:hAnsi="宋体" w:eastAsia="宋体"/>
              </w:rPr>
              <w:t>其他资金</w:t>
            </w:r>
          </w:p>
        </w:tc>
        <w:tc>
          <w:tcPr>
            <w:tcW w:w="3827" w:type="dxa"/>
            <w:noWrap w:val="0"/>
            <w:vAlign w:val="center"/>
          </w:tcPr>
          <w:p w14:paraId="0A6E0415">
            <w:pPr>
              <w:pStyle w:val="13"/>
            </w:pPr>
            <w:r>
              <w:t xml:space="preserve"> </w:t>
            </w:r>
          </w:p>
        </w:tc>
      </w:tr>
      <w:tr w14:paraId="54CA7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B4C101A">
            <w:pPr>
              <w:jc w:val="left"/>
              <w:rPr>
                <w:rFonts w:ascii="宋体" w:hAnsi="宋体" w:eastAsia="宋体"/>
              </w:rPr>
            </w:pPr>
          </w:p>
        </w:tc>
        <w:tc>
          <w:tcPr>
            <w:tcW w:w="12332" w:type="dxa"/>
            <w:gridSpan w:val="10"/>
            <w:noWrap w:val="0"/>
            <w:vAlign w:val="center"/>
          </w:tcPr>
          <w:p w14:paraId="4579414C">
            <w:pPr>
              <w:pStyle w:val="13"/>
            </w:pPr>
            <w:r>
              <w:t>缓解我区教育压力，提高我区教育质量</w:t>
            </w:r>
          </w:p>
        </w:tc>
      </w:tr>
      <w:tr w14:paraId="5149E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CDB4BF5">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62759211">
            <w:pPr>
              <w:pStyle w:val="11"/>
              <w:rPr>
                <w:rFonts w:ascii="宋体" w:hAnsi="宋体" w:eastAsia="宋体"/>
              </w:rPr>
            </w:pPr>
            <w:r>
              <w:rPr>
                <w:rFonts w:ascii="宋体" w:hAnsi="宋体" w:eastAsia="宋体"/>
              </w:rPr>
              <w:t>3月底</w:t>
            </w:r>
          </w:p>
        </w:tc>
        <w:tc>
          <w:tcPr>
            <w:tcW w:w="1701" w:type="dxa"/>
            <w:noWrap w:val="0"/>
            <w:vAlign w:val="center"/>
          </w:tcPr>
          <w:p w14:paraId="1587C709">
            <w:pPr>
              <w:pStyle w:val="11"/>
              <w:rPr>
                <w:rFonts w:ascii="宋体" w:hAnsi="宋体" w:eastAsia="宋体"/>
              </w:rPr>
            </w:pPr>
            <w:r>
              <w:rPr>
                <w:rFonts w:ascii="宋体" w:hAnsi="宋体" w:eastAsia="宋体"/>
              </w:rPr>
              <w:t>6月底</w:t>
            </w:r>
          </w:p>
        </w:tc>
        <w:tc>
          <w:tcPr>
            <w:tcW w:w="2126" w:type="dxa"/>
            <w:gridSpan w:val="2"/>
            <w:noWrap w:val="0"/>
            <w:vAlign w:val="center"/>
          </w:tcPr>
          <w:p w14:paraId="38E2F27B">
            <w:pPr>
              <w:pStyle w:val="11"/>
              <w:rPr>
                <w:rFonts w:ascii="宋体" w:hAnsi="宋体" w:eastAsia="宋体"/>
              </w:rPr>
            </w:pPr>
            <w:r>
              <w:rPr>
                <w:rFonts w:ascii="宋体" w:hAnsi="宋体" w:eastAsia="宋体"/>
              </w:rPr>
              <w:t>10月底</w:t>
            </w:r>
          </w:p>
        </w:tc>
        <w:tc>
          <w:tcPr>
            <w:tcW w:w="5387" w:type="dxa"/>
            <w:gridSpan w:val="4"/>
            <w:noWrap w:val="0"/>
            <w:vAlign w:val="center"/>
          </w:tcPr>
          <w:p w14:paraId="5A7591DE">
            <w:pPr>
              <w:pStyle w:val="11"/>
              <w:rPr>
                <w:rFonts w:ascii="宋体" w:hAnsi="宋体" w:eastAsia="宋体"/>
              </w:rPr>
            </w:pPr>
            <w:r>
              <w:rPr>
                <w:rFonts w:ascii="宋体" w:hAnsi="宋体" w:eastAsia="宋体"/>
              </w:rPr>
              <w:t>12月底</w:t>
            </w:r>
          </w:p>
        </w:tc>
      </w:tr>
      <w:tr w14:paraId="6B87D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7686F45">
            <w:pPr>
              <w:jc w:val="left"/>
              <w:rPr>
                <w:rFonts w:ascii="宋体" w:hAnsi="宋体" w:eastAsia="宋体"/>
              </w:rPr>
            </w:pPr>
          </w:p>
        </w:tc>
        <w:tc>
          <w:tcPr>
            <w:tcW w:w="3118" w:type="dxa"/>
            <w:gridSpan w:val="3"/>
            <w:noWrap w:val="0"/>
            <w:vAlign w:val="center"/>
          </w:tcPr>
          <w:p w14:paraId="2F762E69">
            <w:pPr>
              <w:pStyle w:val="12"/>
              <w:rPr>
                <w:rFonts w:ascii="宋体" w:hAnsi="宋体" w:eastAsia="宋体"/>
              </w:rPr>
            </w:pPr>
            <w:r>
              <w:rPr>
                <w:rFonts w:ascii="宋体" w:hAnsi="宋体" w:eastAsia="宋体"/>
              </w:rPr>
              <w:t>25%</w:t>
            </w:r>
          </w:p>
        </w:tc>
        <w:tc>
          <w:tcPr>
            <w:tcW w:w="1701" w:type="dxa"/>
            <w:noWrap w:val="0"/>
            <w:vAlign w:val="center"/>
          </w:tcPr>
          <w:p w14:paraId="445FBE51">
            <w:pPr>
              <w:pStyle w:val="12"/>
              <w:rPr>
                <w:rFonts w:ascii="宋体" w:hAnsi="宋体" w:eastAsia="宋体"/>
              </w:rPr>
            </w:pPr>
            <w:r>
              <w:rPr>
                <w:rFonts w:ascii="宋体" w:hAnsi="宋体" w:eastAsia="宋体"/>
              </w:rPr>
              <w:t>50%</w:t>
            </w:r>
          </w:p>
        </w:tc>
        <w:tc>
          <w:tcPr>
            <w:tcW w:w="2126" w:type="dxa"/>
            <w:gridSpan w:val="2"/>
            <w:noWrap w:val="0"/>
            <w:vAlign w:val="center"/>
          </w:tcPr>
          <w:p w14:paraId="1A0FA755">
            <w:pPr>
              <w:pStyle w:val="12"/>
              <w:rPr>
                <w:rFonts w:ascii="宋体" w:hAnsi="宋体" w:eastAsia="宋体"/>
              </w:rPr>
            </w:pPr>
            <w:r>
              <w:rPr>
                <w:rFonts w:ascii="宋体" w:hAnsi="宋体" w:eastAsia="宋体"/>
              </w:rPr>
              <w:t>75%</w:t>
            </w:r>
          </w:p>
        </w:tc>
        <w:tc>
          <w:tcPr>
            <w:tcW w:w="5387" w:type="dxa"/>
            <w:gridSpan w:val="4"/>
            <w:noWrap w:val="0"/>
            <w:vAlign w:val="center"/>
          </w:tcPr>
          <w:p w14:paraId="34C34BF9">
            <w:pPr>
              <w:pStyle w:val="12"/>
              <w:rPr>
                <w:rFonts w:ascii="宋体" w:hAnsi="宋体" w:eastAsia="宋体"/>
              </w:rPr>
            </w:pPr>
            <w:r>
              <w:rPr>
                <w:rFonts w:ascii="宋体" w:hAnsi="宋体" w:eastAsia="宋体"/>
              </w:rPr>
              <w:t>100%</w:t>
            </w:r>
          </w:p>
        </w:tc>
      </w:tr>
      <w:tr w14:paraId="736E2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B346E65">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4551C9A6">
            <w:pPr>
              <w:pStyle w:val="13"/>
            </w:pPr>
            <w:r>
              <w:t>缓解教育压力，提高教育质量</w:t>
            </w:r>
            <w:r>
              <w:rPr>
                <w:rFonts w:hint="eastAsia"/>
              </w:rPr>
              <w:t>。</w:t>
            </w:r>
          </w:p>
        </w:tc>
      </w:tr>
      <w:tr w14:paraId="4088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09D20D9">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6BBAA811">
            <w:pPr>
              <w:pStyle w:val="11"/>
              <w:jc w:val="left"/>
              <w:rPr>
                <w:rFonts w:ascii="宋体" w:hAnsi="宋体" w:eastAsia="宋体"/>
              </w:rPr>
            </w:pPr>
            <w:r>
              <w:rPr>
                <w:rFonts w:ascii="宋体" w:hAnsi="宋体" w:eastAsia="宋体"/>
              </w:rPr>
              <w:t>二级指标</w:t>
            </w:r>
          </w:p>
        </w:tc>
        <w:tc>
          <w:tcPr>
            <w:tcW w:w="1504" w:type="dxa"/>
            <w:noWrap w:val="0"/>
            <w:vAlign w:val="center"/>
          </w:tcPr>
          <w:p w14:paraId="2E2BA58D">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3B8C1F37">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020976C7">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43C49620">
            <w:pPr>
              <w:pStyle w:val="11"/>
              <w:jc w:val="left"/>
              <w:rPr>
                <w:rFonts w:ascii="宋体" w:hAnsi="宋体" w:eastAsia="宋体"/>
              </w:rPr>
            </w:pPr>
            <w:r>
              <w:rPr>
                <w:rFonts w:ascii="宋体" w:hAnsi="宋体" w:eastAsia="宋体"/>
              </w:rPr>
              <w:t>指标值确定依据</w:t>
            </w:r>
          </w:p>
        </w:tc>
      </w:tr>
      <w:tr w14:paraId="6279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B56E1F3">
            <w:pPr>
              <w:pStyle w:val="12"/>
              <w:rPr>
                <w:rFonts w:ascii="宋体" w:hAnsi="宋体" w:eastAsia="宋体"/>
              </w:rPr>
            </w:pPr>
            <w:r>
              <w:rPr>
                <w:rFonts w:ascii="宋体" w:hAnsi="宋体" w:eastAsia="宋体"/>
              </w:rPr>
              <w:t>产出指标</w:t>
            </w:r>
          </w:p>
        </w:tc>
        <w:tc>
          <w:tcPr>
            <w:tcW w:w="1614" w:type="dxa"/>
            <w:gridSpan w:val="2"/>
            <w:noWrap w:val="0"/>
            <w:vAlign w:val="center"/>
          </w:tcPr>
          <w:p w14:paraId="21E93DD7">
            <w:pPr>
              <w:pStyle w:val="13"/>
            </w:pPr>
            <w:r>
              <w:t>数量指标</w:t>
            </w:r>
          </w:p>
        </w:tc>
        <w:tc>
          <w:tcPr>
            <w:tcW w:w="1504" w:type="dxa"/>
            <w:noWrap w:val="0"/>
            <w:vAlign w:val="center"/>
          </w:tcPr>
          <w:p w14:paraId="23BB951F">
            <w:pPr>
              <w:pStyle w:val="13"/>
            </w:pPr>
            <w:r>
              <w:t>临时聘用人员数量</w:t>
            </w:r>
          </w:p>
        </w:tc>
        <w:tc>
          <w:tcPr>
            <w:tcW w:w="3260" w:type="dxa"/>
            <w:gridSpan w:val="2"/>
            <w:noWrap w:val="0"/>
            <w:vAlign w:val="center"/>
          </w:tcPr>
          <w:p w14:paraId="002A3507">
            <w:pPr>
              <w:pStyle w:val="13"/>
            </w:pPr>
            <w:r>
              <w:t>临时聘用人员数量</w:t>
            </w:r>
          </w:p>
        </w:tc>
        <w:tc>
          <w:tcPr>
            <w:tcW w:w="1276" w:type="dxa"/>
            <w:gridSpan w:val="2"/>
            <w:noWrap w:val="0"/>
            <w:vAlign w:val="center"/>
          </w:tcPr>
          <w:p w14:paraId="34B8888F">
            <w:pPr>
              <w:pStyle w:val="13"/>
            </w:pPr>
            <w:r>
              <w:t>≥150人</w:t>
            </w:r>
          </w:p>
        </w:tc>
        <w:tc>
          <w:tcPr>
            <w:tcW w:w="4678" w:type="dxa"/>
            <w:gridSpan w:val="3"/>
            <w:noWrap w:val="0"/>
            <w:vAlign w:val="center"/>
          </w:tcPr>
          <w:p w14:paraId="784ECC27">
            <w:pPr>
              <w:pStyle w:val="13"/>
            </w:pPr>
            <w:r>
              <w:t>各校上报临时聘用人数数据据实测算</w:t>
            </w:r>
          </w:p>
        </w:tc>
      </w:tr>
      <w:tr w14:paraId="25C10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3E5AE1F">
            <w:pPr>
              <w:jc w:val="left"/>
              <w:rPr>
                <w:rFonts w:ascii="宋体" w:hAnsi="宋体" w:eastAsia="宋体"/>
              </w:rPr>
            </w:pPr>
          </w:p>
        </w:tc>
        <w:tc>
          <w:tcPr>
            <w:tcW w:w="1614" w:type="dxa"/>
            <w:gridSpan w:val="2"/>
            <w:noWrap w:val="0"/>
            <w:vAlign w:val="center"/>
          </w:tcPr>
          <w:p w14:paraId="3DC3BD14">
            <w:pPr>
              <w:pStyle w:val="13"/>
            </w:pPr>
            <w:r>
              <w:t>质量指标</w:t>
            </w:r>
          </w:p>
        </w:tc>
        <w:tc>
          <w:tcPr>
            <w:tcW w:w="1504" w:type="dxa"/>
            <w:noWrap w:val="0"/>
            <w:vAlign w:val="center"/>
          </w:tcPr>
          <w:p w14:paraId="4D013E63">
            <w:pPr>
              <w:pStyle w:val="13"/>
            </w:pPr>
            <w:r>
              <w:t>聘用人员素质达标</w:t>
            </w:r>
          </w:p>
        </w:tc>
        <w:tc>
          <w:tcPr>
            <w:tcW w:w="3260" w:type="dxa"/>
            <w:gridSpan w:val="2"/>
            <w:noWrap w:val="0"/>
            <w:vAlign w:val="center"/>
          </w:tcPr>
          <w:p w14:paraId="76D8EF69">
            <w:pPr>
              <w:pStyle w:val="13"/>
            </w:pPr>
            <w:r>
              <w:t>临时聘用人员必须有相关合格证书</w:t>
            </w:r>
          </w:p>
        </w:tc>
        <w:tc>
          <w:tcPr>
            <w:tcW w:w="1276" w:type="dxa"/>
            <w:gridSpan w:val="2"/>
            <w:noWrap w:val="0"/>
            <w:vAlign w:val="center"/>
          </w:tcPr>
          <w:p w14:paraId="7C658F32">
            <w:pPr>
              <w:pStyle w:val="13"/>
            </w:pPr>
            <w:r>
              <w:t>≥95百分比</w:t>
            </w:r>
          </w:p>
        </w:tc>
        <w:tc>
          <w:tcPr>
            <w:tcW w:w="4678" w:type="dxa"/>
            <w:gridSpan w:val="3"/>
            <w:noWrap w:val="0"/>
            <w:vAlign w:val="center"/>
          </w:tcPr>
          <w:p w14:paraId="1AFAF71D">
            <w:pPr>
              <w:pStyle w:val="13"/>
            </w:pPr>
            <w:r>
              <w:t>各校上报临时聘用人数数据据实测算</w:t>
            </w:r>
          </w:p>
        </w:tc>
      </w:tr>
      <w:tr w14:paraId="4D22B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FF19187">
            <w:pPr>
              <w:jc w:val="left"/>
              <w:rPr>
                <w:rFonts w:ascii="宋体" w:hAnsi="宋体" w:eastAsia="宋体"/>
              </w:rPr>
            </w:pPr>
          </w:p>
        </w:tc>
        <w:tc>
          <w:tcPr>
            <w:tcW w:w="1614" w:type="dxa"/>
            <w:gridSpan w:val="2"/>
            <w:noWrap w:val="0"/>
            <w:vAlign w:val="center"/>
          </w:tcPr>
          <w:p w14:paraId="61DC5020">
            <w:pPr>
              <w:pStyle w:val="13"/>
            </w:pPr>
            <w:r>
              <w:t>时效指标</w:t>
            </w:r>
          </w:p>
        </w:tc>
        <w:tc>
          <w:tcPr>
            <w:tcW w:w="1504" w:type="dxa"/>
            <w:noWrap w:val="0"/>
            <w:vAlign w:val="center"/>
          </w:tcPr>
          <w:p w14:paraId="6DFDB221">
            <w:pPr>
              <w:pStyle w:val="13"/>
            </w:pPr>
            <w:r>
              <w:t>完成及时性</w:t>
            </w:r>
          </w:p>
        </w:tc>
        <w:tc>
          <w:tcPr>
            <w:tcW w:w="3260" w:type="dxa"/>
            <w:gridSpan w:val="2"/>
            <w:noWrap w:val="0"/>
            <w:vAlign w:val="center"/>
          </w:tcPr>
          <w:p w14:paraId="2959EC12">
            <w:pPr>
              <w:pStyle w:val="13"/>
            </w:pPr>
            <w:r>
              <w:t>完成及时性</w:t>
            </w:r>
          </w:p>
        </w:tc>
        <w:tc>
          <w:tcPr>
            <w:tcW w:w="1276" w:type="dxa"/>
            <w:gridSpan w:val="2"/>
            <w:noWrap w:val="0"/>
            <w:vAlign w:val="center"/>
          </w:tcPr>
          <w:p w14:paraId="4AD321DC">
            <w:pPr>
              <w:pStyle w:val="13"/>
            </w:pPr>
            <w:r>
              <w:t>≤2024年12月31日</w:t>
            </w:r>
          </w:p>
        </w:tc>
        <w:tc>
          <w:tcPr>
            <w:tcW w:w="4678" w:type="dxa"/>
            <w:gridSpan w:val="3"/>
            <w:noWrap w:val="0"/>
            <w:vAlign w:val="center"/>
          </w:tcPr>
          <w:p w14:paraId="0F8FF48F">
            <w:pPr>
              <w:pStyle w:val="13"/>
            </w:pPr>
            <w:r>
              <w:t>各校上报临时聘用人数数据据实测算</w:t>
            </w:r>
          </w:p>
        </w:tc>
      </w:tr>
      <w:tr w14:paraId="2D61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C791542">
            <w:pPr>
              <w:jc w:val="left"/>
              <w:rPr>
                <w:rFonts w:ascii="宋体" w:hAnsi="宋体" w:eastAsia="宋体"/>
              </w:rPr>
            </w:pPr>
          </w:p>
        </w:tc>
        <w:tc>
          <w:tcPr>
            <w:tcW w:w="1614" w:type="dxa"/>
            <w:gridSpan w:val="2"/>
            <w:noWrap w:val="0"/>
            <w:vAlign w:val="center"/>
          </w:tcPr>
          <w:p w14:paraId="3FE9AF63">
            <w:pPr>
              <w:pStyle w:val="13"/>
            </w:pPr>
            <w:r>
              <w:t>成本指标</w:t>
            </w:r>
          </w:p>
        </w:tc>
        <w:tc>
          <w:tcPr>
            <w:tcW w:w="1504" w:type="dxa"/>
            <w:noWrap w:val="0"/>
            <w:vAlign w:val="center"/>
          </w:tcPr>
          <w:p w14:paraId="19989B6B">
            <w:pPr>
              <w:pStyle w:val="13"/>
            </w:pPr>
            <w:r>
              <w:t>控制成本</w:t>
            </w:r>
          </w:p>
        </w:tc>
        <w:tc>
          <w:tcPr>
            <w:tcW w:w="3260" w:type="dxa"/>
            <w:gridSpan w:val="2"/>
            <w:noWrap w:val="0"/>
            <w:vAlign w:val="center"/>
          </w:tcPr>
          <w:p w14:paraId="00469FB5">
            <w:pPr>
              <w:pStyle w:val="13"/>
            </w:pPr>
            <w:r>
              <w:t>资金使用在资金保障范围内最优化</w:t>
            </w:r>
          </w:p>
        </w:tc>
        <w:tc>
          <w:tcPr>
            <w:tcW w:w="1276" w:type="dxa"/>
            <w:gridSpan w:val="2"/>
            <w:noWrap w:val="0"/>
            <w:vAlign w:val="center"/>
          </w:tcPr>
          <w:p w14:paraId="550DAE90">
            <w:pPr>
              <w:pStyle w:val="13"/>
            </w:pPr>
            <w:r>
              <w:t>≤360万元</w:t>
            </w:r>
          </w:p>
        </w:tc>
        <w:tc>
          <w:tcPr>
            <w:tcW w:w="4678" w:type="dxa"/>
            <w:gridSpan w:val="3"/>
            <w:noWrap w:val="0"/>
            <w:vAlign w:val="center"/>
          </w:tcPr>
          <w:p w14:paraId="6359D38B">
            <w:pPr>
              <w:pStyle w:val="13"/>
            </w:pPr>
            <w:r>
              <w:t>各校上报临时聘用人数数据据实测算</w:t>
            </w:r>
          </w:p>
        </w:tc>
      </w:tr>
      <w:tr w14:paraId="72C7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0EE4CB4">
            <w:pPr>
              <w:pStyle w:val="12"/>
              <w:rPr>
                <w:rFonts w:ascii="宋体" w:hAnsi="宋体" w:eastAsia="宋体"/>
              </w:rPr>
            </w:pPr>
            <w:r>
              <w:rPr>
                <w:rFonts w:ascii="宋体" w:hAnsi="宋体" w:eastAsia="宋体"/>
              </w:rPr>
              <w:t>效益指标</w:t>
            </w:r>
          </w:p>
        </w:tc>
        <w:tc>
          <w:tcPr>
            <w:tcW w:w="1614" w:type="dxa"/>
            <w:gridSpan w:val="2"/>
            <w:noWrap w:val="0"/>
            <w:vAlign w:val="center"/>
          </w:tcPr>
          <w:p w14:paraId="08DBCAC5">
            <w:pPr>
              <w:pStyle w:val="13"/>
            </w:pPr>
            <w:r>
              <w:t>社会效益指标</w:t>
            </w:r>
          </w:p>
        </w:tc>
        <w:tc>
          <w:tcPr>
            <w:tcW w:w="1504" w:type="dxa"/>
            <w:noWrap w:val="0"/>
            <w:vAlign w:val="center"/>
          </w:tcPr>
          <w:p w14:paraId="57AC4B6F">
            <w:pPr>
              <w:pStyle w:val="13"/>
            </w:pPr>
            <w:r>
              <w:t>社会稳定水平</w:t>
            </w:r>
          </w:p>
        </w:tc>
        <w:tc>
          <w:tcPr>
            <w:tcW w:w="3260" w:type="dxa"/>
            <w:gridSpan w:val="2"/>
            <w:noWrap w:val="0"/>
            <w:vAlign w:val="center"/>
          </w:tcPr>
          <w:p w14:paraId="24C8DF22">
            <w:pPr>
              <w:pStyle w:val="13"/>
            </w:pPr>
            <w:r>
              <w:rPr>
                <w:rFonts w:hint="eastAsia"/>
              </w:rPr>
              <w:t>保障</w:t>
            </w:r>
            <w:r>
              <w:t>社会稳定</w:t>
            </w:r>
            <w:r>
              <w:rPr>
                <w:rFonts w:hint="eastAsia"/>
              </w:rPr>
              <w:t>，提高聘用人员薪酬待遇</w:t>
            </w:r>
          </w:p>
        </w:tc>
        <w:tc>
          <w:tcPr>
            <w:tcW w:w="1276" w:type="dxa"/>
            <w:gridSpan w:val="2"/>
            <w:noWrap w:val="0"/>
            <w:vAlign w:val="center"/>
          </w:tcPr>
          <w:p w14:paraId="29B980E8">
            <w:pPr>
              <w:pStyle w:val="13"/>
            </w:pPr>
            <w:r>
              <w:t>≥150人</w:t>
            </w:r>
          </w:p>
        </w:tc>
        <w:tc>
          <w:tcPr>
            <w:tcW w:w="4678" w:type="dxa"/>
            <w:gridSpan w:val="3"/>
            <w:noWrap w:val="0"/>
            <w:vAlign w:val="center"/>
          </w:tcPr>
          <w:p w14:paraId="16CDB3BF">
            <w:pPr>
              <w:pStyle w:val="13"/>
            </w:pPr>
            <w:r>
              <w:t>各校上报临时聘用人数数据据实测算</w:t>
            </w:r>
          </w:p>
        </w:tc>
      </w:tr>
      <w:tr w14:paraId="7ED02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E218D86">
            <w:pPr>
              <w:pStyle w:val="12"/>
              <w:rPr>
                <w:rFonts w:ascii="宋体" w:hAnsi="宋体" w:eastAsia="宋体"/>
              </w:rPr>
            </w:pPr>
          </w:p>
        </w:tc>
        <w:tc>
          <w:tcPr>
            <w:tcW w:w="1614" w:type="dxa"/>
            <w:gridSpan w:val="2"/>
            <w:noWrap w:val="0"/>
            <w:vAlign w:val="center"/>
          </w:tcPr>
          <w:p w14:paraId="7A6B50C4">
            <w:pPr>
              <w:pStyle w:val="13"/>
            </w:pPr>
            <w:r>
              <w:t>可持续影响指标</w:t>
            </w:r>
          </w:p>
        </w:tc>
        <w:tc>
          <w:tcPr>
            <w:tcW w:w="1504" w:type="dxa"/>
            <w:noWrap w:val="0"/>
            <w:vAlign w:val="center"/>
          </w:tcPr>
          <w:p w14:paraId="3600AD9D">
            <w:pPr>
              <w:pStyle w:val="13"/>
            </w:pPr>
            <w:r>
              <w:rPr>
                <w:rFonts w:hint="eastAsia"/>
              </w:rPr>
              <w:t>教师队伍建设制度体系完善度</w:t>
            </w:r>
          </w:p>
        </w:tc>
        <w:tc>
          <w:tcPr>
            <w:tcW w:w="3260" w:type="dxa"/>
            <w:gridSpan w:val="2"/>
            <w:noWrap w:val="0"/>
            <w:vAlign w:val="center"/>
          </w:tcPr>
          <w:p w14:paraId="5EDB1E6F">
            <w:pPr>
              <w:pStyle w:val="13"/>
            </w:pPr>
            <w:r>
              <w:t>教师成长、引进等制度是否及时修订，并链接紧密。</w:t>
            </w:r>
          </w:p>
        </w:tc>
        <w:tc>
          <w:tcPr>
            <w:tcW w:w="1276" w:type="dxa"/>
            <w:gridSpan w:val="2"/>
            <w:noWrap w:val="0"/>
            <w:vAlign w:val="center"/>
          </w:tcPr>
          <w:p w14:paraId="45EC97EB">
            <w:pPr>
              <w:pStyle w:val="13"/>
            </w:pPr>
            <w:r>
              <w:t>≥1年</w:t>
            </w:r>
          </w:p>
        </w:tc>
        <w:tc>
          <w:tcPr>
            <w:tcW w:w="4678" w:type="dxa"/>
            <w:gridSpan w:val="3"/>
            <w:noWrap w:val="0"/>
            <w:vAlign w:val="center"/>
          </w:tcPr>
          <w:p w14:paraId="4F2D1754">
            <w:pPr>
              <w:pStyle w:val="13"/>
            </w:pPr>
            <w:r>
              <w:t>各校上报临时聘用人数数据据实测算</w:t>
            </w:r>
          </w:p>
        </w:tc>
      </w:tr>
      <w:tr w14:paraId="0733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BE16703">
            <w:pPr>
              <w:pStyle w:val="12"/>
              <w:rPr>
                <w:rFonts w:ascii="宋体" w:hAnsi="宋体" w:eastAsia="宋体"/>
              </w:rPr>
            </w:pPr>
            <w:r>
              <w:rPr>
                <w:rFonts w:ascii="宋体" w:hAnsi="宋体" w:eastAsia="宋体"/>
              </w:rPr>
              <w:t>满意度指标</w:t>
            </w:r>
          </w:p>
        </w:tc>
        <w:tc>
          <w:tcPr>
            <w:tcW w:w="1614" w:type="dxa"/>
            <w:gridSpan w:val="2"/>
            <w:noWrap w:val="0"/>
            <w:vAlign w:val="center"/>
          </w:tcPr>
          <w:p w14:paraId="385A73D3">
            <w:pPr>
              <w:pStyle w:val="13"/>
            </w:pPr>
            <w:r>
              <w:t>服务对象满意度指标</w:t>
            </w:r>
          </w:p>
        </w:tc>
        <w:tc>
          <w:tcPr>
            <w:tcW w:w="1504" w:type="dxa"/>
            <w:noWrap w:val="0"/>
            <w:vAlign w:val="center"/>
          </w:tcPr>
          <w:p w14:paraId="5C3029C9">
            <w:pPr>
              <w:pStyle w:val="13"/>
            </w:pPr>
            <w:r>
              <w:t>服务对象满意度</w:t>
            </w:r>
          </w:p>
        </w:tc>
        <w:tc>
          <w:tcPr>
            <w:tcW w:w="3260" w:type="dxa"/>
            <w:gridSpan w:val="2"/>
            <w:noWrap w:val="0"/>
            <w:vAlign w:val="center"/>
          </w:tcPr>
          <w:p w14:paraId="05A63FD6">
            <w:pPr>
              <w:pStyle w:val="13"/>
            </w:pPr>
            <w:r>
              <w:rPr>
                <w:rFonts w:hint="eastAsia"/>
              </w:rPr>
              <w:t>聘用人员对教育</w:t>
            </w:r>
            <w:r>
              <w:t>满意度</w:t>
            </w:r>
          </w:p>
        </w:tc>
        <w:tc>
          <w:tcPr>
            <w:tcW w:w="1276" w:type="dxa"/>
            <w:gridSpan w:val="2"/>
            <w:noWrap w:val="0"/>
            <w:vAlign w:val="center"/>
          </w:tcPr>
          <w:p w14:paraId="395A6FF5">
            <w:pPr>
              <w:pStyle w:val="13"/>
            </w:pPr>
            <w:r>
              <w:t>≥95</w:t>
            </w:r>
            <w:r>
              <w:rPr>
                <w:rFonts w:hint="eastAsia"/>
              </w:rPr>
              <w:t>%</w:t>
            </w:r>
          </w:p>
        </w:tc>
        <w:tc>
          <w:tcPr>
            <w:tcW w:w="4678" w:type="dxa"/>
            <w:gridSpan w:val="3"/>
            <w:noWrap w:val="0"/>
            <w:vAlign w:val="center"/>
          </w:tcPr>
          <w:p w14:paraId="4FDF57E2">
            <w:pPr>
              <w:pStyle w:val="13"/>
            </w:pPr>
            <w:r>
              <w:t>各校上报临时聘用人数数据据实测算</w:t>
            </w:r>
          </w:p>
        </w:tc>
      </w:tr>
    </w:tbl>
    <w:p w14:paraId="7B63A40F">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30550A9">
      <w:pPr>
        <w:pStyle w:val="2"/>
      </w:pPr>
      <w:bookmarkStart w:id="46" w:name="_Toc_4_4_0000000019"/>
      <w:bookmarkStart w:id="47" w:name="_Toc160542888"/>
      <w:r>
        <w:t>16.教育局数字化校园建设项目绩效目标表</w:t>
      </w:r>
      <w:bookmarkEnd w:id="46"/>
      <w:bookmarkEnd w:id="4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50CA0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512281FC">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70024057">
            <w:pPr>
              <w:pStyle w:val="14"/>
              <w:ind w:firstLine="2730" w:firstLineChars="1300"/>
              <w:jc w:val="left"/>
              <w:rPr>
                <w:rFonts w:ascii="宋体" w:hAnsi="宋体" w:eastAsia="宋体"/>
              </w:rPr>
            </w:pPr>
            <w:r>
              <w:rPr>
                <w:rFonts w:ascii="宋体" w:hAnsi="宋体" w:eastAsia="宋体"/>
              </w:rPr>
              <w:t>单位：万元</w:t>
            </w:r>
          </w:p>
        </w:tc>
      </w:tr>
      <w:tr w14:paraId="1D28A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180B6F1">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7074F002">
            <w:pPr>
              <w:pStyle w:val="13"/>
            </w:pPr>
            <w:r>
              <w:t>13020924P00106710001K</w:t>
            </w:r>
          </w:p>
        </w:tc>
        <w:tc>
          <w:tcPr>
            <w:tcW w:w="1843" w:type="dxa"/>
            <w:noWrap w:val="0"/>
            <w:vAlign w:val="center"/>
          </w:tcPr>
          <w:p w14:paraId="12AD6942">
            <w:pPr>
              <w:pStyle w:val="11"/>
              <w:rPr>
                <w:rFonts w:ascii="宋体" w:hAnsi="宋体" w:eastAsia="宋体"/>
              </w:rPr>
            </w:pPr>
            <w:r>
              <w:rPr>
                <w:rFonts w:ascii="宋体" w:hAnsi="宋体" w:eastAsia="宋体"/>
              </w:rPr>
              <w:t>项目名称</w:t>
            </w:r>
          </w:p>
        </w:tc>
        <w:tc>
          <w:tcPr>
            <w:tcW w:w="7513" w:type="dxa"/>
            <w:gridSpan w:val="6"/>
            <w:noWrap w:val="0"/>
            <w:vAlign w:val="center"/>
          </w:tcPr>
          <w:p w14:paraId="675FD738">
            <w:pPr>
              <w:pStyle w:val="13"/>
            </w:pPr>
            <w:r>
              <w:t>教育局数字化校园建设项目</w:t>
            </w:r>
          </w:p>
        </w:tc>
      </w:tr>
      <w:tr w14:paraId="7358E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6DD8ABE">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1414138E">
            <w:pPr>
              <w:pStyle w:val="11"/>
              <w:rPr>
                <w:rFonts w:ascii="宋体" w:hAnsi="宋体" w:eastAsia="宋体"/>
              </w:rPr>
            </w:pPr>
            <w:r>
              <w:rPr>
                <w:rFonts w:ascii="宋体" w:hAnsi="宋体" w:eastAsia="宋体"/>
              </w:rPr>
              <w:t>预算数</w:t>
            </w:r>
          </w:p>
        </w:tc>
        <w:tc>
          <w:tcPr>
            <w:tcW w:w="1417" w:type="dxa"/>
            <w:gridSpan w:val="3"/>
            <w:noWrap w:val="0"/>
            <w:vAlign w:val="center"/>
          </w:tcPr>
          <w:p w14:paraId="03DB6704">
            <w:pPr>
              <w:pStyle w:val="13"/>
            </w:pPr>
            <w:r>
              <w:t>1200.00</w:t>
            </w:r>
          </w:p>
        </w:tc>
        <w:tc>
          <w:tcPr>
            <w:tcW w:w="1843" w:type="dxa"/>
            <w:noWrap w:val="0"/>
            <w:vAlign w:val="center"/>
          </w:tcPr>
          <w:p w14:paraId="4EFE42F9">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0C988FDF">
            <w:pPr>
              <w:pStyle w:val="13"/>
            </w:pPr>
            <w:r>
              <w:t>1200.00</w:t>
            </w:r>
          </w:p>
        </w:tc>
        <w:tc>
          <w:tcPr>
            <w:tcW w:w="1560" w:type="dxa"/>
            <w:gridSpan w:val="3"/>
            <w:noWrap w:val="0"/>
            <w:vAlign w:val="center"/>
          </w:tcPr>
          <w:p w14:paraId="4AABB4A0">
            <w:pPr>
              <w:pStyle w:val="11"/>
              <w:rPr>
                <w:rFonts w:ascii="宋体" w:hAnsi="宋体" w:eastAsia="宋体"/>
              </w:rPr>
            </w:pPr>
            <w:r>
              <w:rPr>
                <w:rFonts w:ascii="宋体" w:hAnsi="宋体" w:eastAsia="宋体"/>
              </w:rPr>
              <w:t>其他资金</w:t>
            </w:r>
          </w:p>
        </w:tc>
        <w:tc>
          <w:tcPr>
            <w:tcW w:w="3827" w:type="dxa"/>
            <w:noWrap w:val="0"/>
            <w:vAlign w:val="center"/>
          </w:tcPr>
          <w:p w14:paraId="7D82701E">
            <w:pPr>
              <w:pStyle w:val="13"/>
            </w:pPr>
            <w:r>
              <w:t xml:space="preserve"> </w:t>
            </w:r>
          </w:p>
        </w:tc>
      </w:tr>
      <w:tr w14:paraId="2AA25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1E4690E">
            <w:pPr>
              <w:jc w:val="left"/>
              <w:rPr>
                <w:rFonts w:ascii="宋体" w:hAnsi="宋体" w:eastAsia="宋体"/>
              </w:rPr>
            </w:pPr>
          </w:p>
        </w:tc>
        <w:tc>
          <w:tcPr>
            <w:tcW w:w="12332" w:type="dxa"/>
            <w:gridSpan w:val="11"/>
            <w:noWrap w:val="0"/>
            <w:vAlign w:val="center"/>
          </w:tcPr>
          <w:p w14:paraId="7675FD4F">
            <w:pPr>
              <w:pStyle w:val="13"/>
            </w:pPr>
            <w:r>
              <w:t>改善学校办学条件</w:t>
            </w:r>
          </w:p>
        </w:tc>
      </w:tr>
      <w:tr w14:paraId="0488E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DA221AE">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61A3B4F4">
            <w:pPr>
              <w:pStyle w:val="11"/>
              <w:rPr>
                <w:rFonts w:ascii="宋体" w:hAnsi="宋体" w:eastAsia="宋体"/>
              </w:rPr>
            </w:pPr>
            <w:r>
              <w:rPr>
                <w:rFonts w:ascii="宋体" w:hAnsi="宋体" w:eastAsia="宋体"/>
              </w:rPr>
              <w:t>3月底</w:t>
            </w:r>
          </w:p>
        </w:tc>
        <w:tc>
          <w:tcPr>
            <w:tcW w:w="1843" w:type="dxa"/>
            <w:noWrap w:val="0"/>
            <w:vAlign w:val="center"/>
          </w:tcPr>
          <w:p w14:paraId="6B8E8928">
            <w:pPr>
              <w:pStyle w:val="11"/>
              <w:rPr>
                <w:rFonts w:ascii="宋体" w:hAnsi="宋体" w:eastAsia="宋体"/>
              </w:rPr>
            </w:pPr>
            <w:r>
              <w:rPr>
                <w:rFonts w:ascii="宋体" w:hAnsi="宋体" w:eastAsia="宋体"/>
              </w:rPr>
              <w:t>6月底</w:t>
            </w:r>
          </w:p>
        </w:tc>
        <w:tc>
          <w:tcPr>
            <w:tcW w:w="2126" w:type="dxa"/>
            <w:gridSpan w:val="2"/>
            <w:noWrap w:val="0"/>
            <w:vAlign w:val="center"/>
          </w:tcPr>
          <w:p w14:paraId="2D191F3B">
            <w:pPr>
              <w:pStyle w:val="11"/>
              <w:rPr>
                <w:rFonts w:ascii="宋体" w:hAnsi="宋体" w:eastAsia="宋体"/>
              </w:rPr>
            </w:pPr>
            <w:r>
              <w:rPr>
                <w:rFonts w:ascii="宋体" w:hAnsi="宋体" w:eastAsia="宋体"/>
              </w:rPr>
              <w:t>10月底</w:t>
            </w:r>
          </w:p>
        </w:tc>
        <w:tc>
          <w:tcPr>
            <w:tcW w:w="5387" w:type="dxa"/>
            <w:gridSpan w:val="4"/>
            <w:noWrap w:val="0"/>
            <w:vAlign w:val="center"/>
          </w:tcPr>
          <w:p w14:paraId="7C9DFCC4">
            <w:pPr>
              <w:pStyle w:val="11"/>
              <w:rPr>
                <w:rFonts w:ascii="宋体" w:hAnsi="宋体" w:eastAsia="宋体"/>
              </w:rPr>
            </w:pPr>
            <w:r>
              <w:rPr>
                <w:rFonts w:ascii="宋体" w:hAnsi="宋体" w:eastAsia="宋体"/>
              </w:rPr>
              <w:t>12月底</w:t>
            </w:r>
          </w:p>
        </w:tc>
      </w:tr>
      <w:tr w14:paraId="0F4C4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17C234C">
            <w:pPr>
              <w:jc w:val="left"/>
              <w:rPr>
                <w:rFonts w:ascii="宋体" w:hAnsi="宋体" w:eastAsia="宋体"/>
              </w:rPr>
            </w:pPr>
          </w:p>
        </w:tc>
        <w:tc>
          <w:tcPr>
            <w:tcW w:w="2976" w:type="dxa"/>
            <w:gridSpan w:val="4"/>
            <w:noWrap w:val="0"/>
            <w:vAlign w:val="center"/>
          </w:tcPr>
          <w:p w14:paraId="651F4DD1">
            <w:pPr>
              <w:pStyle w:val="12"/>
              <w:rPr>
                <w:rFonts w:ascii="宋体" w:hAnsi="宋体" w:eastAsia="宋体"/>
              </w:rPr>
            </w:pPr>
            <w:r>
              <w:rPr>
                <w:rFonts w:ascii="宋体" w:hAnsi="宋体" w:eastAsia="宋体"/>
              </w:rPr>
              <w:t>25%</w:t>
            </w:r>
          </w:p>
        </w:tc>
        <w:tc>
          <w:tcPr>
            <w:tcW w:w="1843" w:type="dxa"/>
            <w:noWrap w:val="0"/>
            <w:vAlign w:val="center"/>
          </w:tcPr>
          <w:p w14:paraId="00AEB798">
            <w:pPr>
              <w:pStyle w:val="12"/>
              <w:rPr>
                <w:rFonts w:ascii="宋体" w:hAnsi="宋体" w:eastAsia="宋体"/>
              </w:rPr>
            </w:pPr>
            <w:r>
              <w:rPr>
                <w:rFonts w:ascii="宋体" w:hAnsi="宋体" w:eastAsia="宋体"/>
              </w:rPr>
              <w:t>50%</w:t>
            </w:r>
          </w:p>
        </w:tc>
        <w:tc>
          <w:tcPr>
            <w:tcW w:w="2126" w:type="dxa"/>
            <w:gridSpan w:val="2"/>
            <w:noWrap w:val="0"/>
            <w:vAlign w:val="center"/>
          </w:tcPr>
          <w:p w14:paraId="4E90816E">
            <w:pPr>
              <w:pStyle w:val="12"/>
              <w:rPr>
                <w:rFonts w:ascii="宋体" w:hAnsi="宋体" w:eastAsia="宋体"/>
              </w:rPr>
            </w:pPr>
            <w:r>
              <w:rPr>
                <w:rFonts w:ascii="宋体" w:hAnsi="宋体" w:eastAsia="宋体"/>
              </w:rPr>
              <w:t>75%</w:t>
            </w:r>
          </w:p>
        </w:tc>
        <w:tc>
          <w:tcPr>
            <w:tcW w:w="5387" w:type="dxa"/>
            <w:gridSpan w:val="4"/>
            <w:noWrap w:val="0"/>
            <w:vAlign w:val="center"/>
          </w:tcPr>
          <w:p w14:paraId="679AE270">
            <w:pPr>
              <w:pStyle w:val="12"/>
              <w:rPr>
                <w:rFonts w:ascii="宋体" w:hAnsi="宋体" w:eastAsia="宋体"/>
              </w:rPr>
            </w:pPr>
            <w:r>
              <w:rPr>
                <w:rFonts w:ascii="宋体" w:hAnsi="宋体" w:eastAsia="宋体"/>
              </w:rPr>
              <w:t>100%</w:t>
            </w:r>
          </w:p>
        </w:tc>
      </w:tr>
      <w:tr w14:paraId="19FFB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D161919">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DD92041">
            <w:pPr>
              <w:pStyle w:val="13"/>
              <w:numPr>
                <w:ilvl w:val="0"/>
                <w:numId w:val="5"/>
              </w:numPr>
            </w:pPr>
            <w:r>
              <w:t>改善学校办学条件</w:t>
            </w:r>
            <w:r>
              <w:rPr>
                <w:rFonts w:hint="eastAsia"/>
              </w:rPr>
              <w:t>。</w:t>
            </w:r>
          </w:p>
          <w:p w14:paraId="62AF9AB1">
            <w:pPr>
              <w:pStyle w:val="13"/>
              <w:numPr>
                <w:ilvl w:val="0"/>
                <w:numId w:val="5"/>
              </w:numPr>
            </w:pPr>
            <w:r>
              <w:rPr>
                <w:rFonts w:hint="eastAsia"/>
              </w:rPr>
              <w:t>提升信息装备数字化水平。</w:t>
            </w:r>
          </w:p>
          <w:p w14:paraId="36B099C2">
            <w:pPr>
              <w:pStyle w:val="13"/>
              <w:numPr>
                <w:ilvl w:val="0"/>
                <w:numId w:val="5"/>
              </w:numPr>
            </w:pPr>
            <w:r>
              <w:rPr>
                <w:rFonts w:hint="eastAsia"/>
              </w:rPr>
              <w:t>打造数字校园。</w:t>
            </w:r>
          </w:p>
        </w:tc>
      </w:tr>
      <w:tr w14:paraId="3494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19CB8A52">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4EE63A35">
            <w:pPr>
              <w:pStyle w:val="11"/>
              <w:jc w:val="left"/>
              <w:rPr>
                <w:rFonts w:ascii="宋体" w:hAnsi="宋体" w:eastAsia="宋体"/>
              </w:rPr>
            </w:pPr>
            <w:r>
              <w:rPr>
                <w:rFonts w:ascii="宋体" w:hAnsi="宋体" w:eastAsia="宋体"/>
              </w:rPr>
              <w:t>二级指标</w:t>
            </w:r>
          </w:p>
        </w:tc>
        <w:tc>
          <w:tcPr>
            <w:tcW w:w="1327" w:type="dxa"/>
            <w:noWrap w:val="0"/>
            <w:vAlign w:val="center"/>
          </w:tcPr>
          <w:p w14:paraId="629AAE36">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2CFF30B5">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58745A9C">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16EB7CFB">
            <w:pPr>
              <w:pStyle w:val="11"/>
              <w:jc w:val="left"/>
              <w:rPr>
                <w:rFonts w:ascii="宋体" w:hAnsi="宋体" w:eastAsia="宋体"/>
              </w:rPr>
            </w:pPr>
            <w:r>
              <w:rPr>
                <w:rFonts w:ascii="宋体" w:hAnsi="宋体" w:eastAsia="宋体"/>
              </w:rPr>
              <w:t>指标值确定依据</w:t>
            </w:r>
          </w:p>
        </w:tc>
      </w:tr>
      <w:tr w14:paraId="385DF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4812335">
            <w:pPr>
              <w:pStyle w:val="12"/>
              <w:rPr>
                <w:rFonts w:ascii="宋体" w:hAnsi="宋体" w:eastAsia="宋体"/>
              </w:rPr>
            </w:pPr>
            <w:r>
              <w:rPr>
                <w:rFonts w:ascii="宋体" w:hAnsi="宋体" w:eastAsia="宋体"/>
              </w:rPr>
              <w:t>产出指标</w:t>
            </w:r>
          </w:p>
        </w:tc>
        <w:tc>
          <w:tcPr>
            <w:tcW w:w="1614" w:type="dxa"/>
            <w:gridSpan w:val="2"/>
            <w:noWrap w:val="0"/>
            <w:vAlign w:val="center"/>
          </w:tcPr>
          <w:p w14:paraId="301C2B50">
            <w:pPr>
              <w:pStyle w:val="13"/>
            </w:pPr>
            <w:r>
              <w:t>数量指标</w:t>
            </w:r>
          </w:p>
        </w:tc>
        <w:tc>
          <w:tcPr>
            <w:tcW w:w="1327" w:type="dxa"/>
            <w:noWrap w:val="0"/>
            <w:vAlign w:val="center"/>
          </w:tcPr>
          <w:p w14:paraId="30485BD6">
            <w:pPr>
              <w:pStyle w:val="13"/>
            </w:pPr>
            <w:r>
              <w:t>项目数量</w:t>
            </w:r>
          </w:p>
        </w:tc>
        <w:tc>
          <w:tcPr>
            <w:tcW w:w="3437" w:type="dxa"/>
            <w:gridSpan w:val="3"/>
            <w:noWrap w:val="0"/>
            <w:vAlign w:val="center"/>
          </w:tcPr>
          <w:p w14:paraId="385A1320">
            <w:pPr>
              <w:pStyle w:val="13"/>
            </w:pPr>
            <w:r>
              <w:t>完成项目数量</w:t>
            </w:r>
          </w:p>
        </w:tc>
        <w:tc>
          <w:tcPr>
            <w:tcW w:w="1276" w:type="dxa"/>
            <w:gridSpan w:val="2"/>
            <w:noWrap w:val="0"/>
            <w:vAlign w:val="center"/>
          </w:tcPr>
          <w:p w14:paraId="7CBFA736">
            <w:pPr>
              <w:pStyle w:val="13"/>
            </w:pPr>
            <w:r>
              <w:t>≥2项</w:t>
            </w:r>
          </w:p>
        </w:tc>
        <w:tc>
          <w:tcPr>
            <w:tcW w:w="4678" w:type="dxa"/>
            <w:gridSpan w:val="3"/>
            <w:noWrap w:val="0"/>
            <w:vAlign w:val="center"/>
          </w:tcPr>
          <w:p w14:paraId="1A84098C">
            <w:pPr>
              <w:pStyle w:val="13"/>
            </w:pPr>
            <w:r>
              <w:t>年初预算</w:t>
            </w:r>
          </w:p>
        </w:tc>
      </w:tr>
      <w:tr w14:paraId="4F75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EA2ACCC">
            <w:pPr>
              <w:jc w:val="left"/>
              <w:rPr>
                <w:rFonts w:ascii="宋体" w:hAnsi="宋体" w:eastAsia="宋体"/>
              </w:rPr>
            </w:pPr>
          </w:p>
        </w:tc>
        <w:tc>
          <w:tcPr>
            <w:tcW w:w="1614" w:type="dxa"/>
            <w:gridSpan w:val="2"/>
            <w:noWrap w:val="0"/>
            <w:vAlign w:val="center"/>
          </w:tcPr>
          <w:p w14:paraId="729551F8">
            <w:pPr>
              <w:pStyle w:val="13"/>
            </w:pPr>
            <w:r>
              <w:t>质量指标</w:t>
            </w:r>
          </w:p>
        </w:tc>
        <w:tc>
          <w:tcPr>
            <w:tcW w:w="1327" w:type="dxa"/>
            <w:noWrap w:val="0"/>
            <w:vAlign w:val="center"/>
          </w:tcPr>
          <w:p w14:paraId="67FD3B36">
            <w:pPr>
              <w:pStyle w:val="13"/>
            </w:pPr>
            <w:r>
              <w:t>采购质量合格率</w:t>
            </w:r>
          </w:p>
        </w:tc>
        <w:tc>
          <w:tcPr>
            <w:tcW w:w="3437" w:type="dxa"/>
            <w:gridSpan w:val="3"/>
            <w:noWrap w:val="0"/>
            <w:vAlign w:val="center"/>
          </w:tcPr>
          <w:p w14:paraId="284CB6C7">
            <w:pPr>
              <w:pStyle w:val="13"/>
            </w:pPr>
            <w:r>
              <w:t>采购设施、设备质量合格率</w:t>
            </w:r>
          </w:p>
        </w:tc>
        <w:tc>
          <w:tcPr>
            <w:tcW w:w="1276" w:type="dxa"/>
            <w:gridSpan w:val="2"/>
            <w:noWrap w:val="0"/>
            <w:vAlign w:val="center"/>
          </w:tcPr>
          <w:p w14:paraId="6AB946AF">
            <w:pPr>
              <w:pStyle w:val="13"/>
            </w:pPr>
            <w:r>
              <w:rPr>
                <w:rFonts w:hint="eastAsia"/>
              </w:rPr>
              <w:t>100%</w:t>
            </w:r>
          </w:p>
        </w:tc>
        <w:tc>
          <w:tcPr>
            <w:tcW w:w="4678" w:type="dxa"/>
            <w:gridSpan w:val="3"/>
            <w:noWrap w:val="0"/>
            <w:vAlign w:val="center"/>
          </w:tcPr>
          <w:p w14:paraId="41E47E90">
            <w:pPr>
              <w:pStyle w:val="13"/>
            </w:pPr>
            <w:r>
              <w:t>年初预算</w:t>
            </w:r>
          </w:p>
        </w:tc>
      </w:tr>
      <w:tr w14:paraId="3642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8DC1FCC">
            <w:pPr>
              <w:jc w:val="left"/>
              <w:rPr>
                <w:rFonts w:ascii="宋体" w:hAnsi="宋体" w:eastAsia="宋体"/>
              </w:rPr>
            </w:pPr>
          </w:p>
        </w:tc>
        <w:tc>
          <w:tcPr>
            <w:tcW w:w="1614" w:type="dxa"/>
            <w:gridSpan w:val="2"/>
            <w:noWrap w:val="0"/>
            <w:vAlign w:val="center"/>
          </w:tcPr>
          <w:p w14:paraId="37ADC6D3">
            <w:pPr>
              <w:pStyle w:val="13"/>
            </w:pPr>
            <w:r>
              <w:t>时效指标</w:t>
            </w:r>
          </w:p>
        </w:tc>
        <w:tc>
          <w:tcPr>
            <w:tcW w:w="1327" w:type="dxa"/>
            <w:noWrap w:val="0"/>
            <w:vAlign w:val="center"/>
          </w:tcPr>
          <w:p w14:paraId="38F2A1EF">
            <w:pPr>
              <w:pStyle w:val="13"/>
            </w:pPr>
            <w:r>
              <w:t>支付及时率</w:t>
            </w:r>
          </w:p>
        </w:tc>
        <w:tc>
          <w:tcPr>
            <w:tcW w:w="3437" w:type="dxa"/>
            <w:gridSpan w:val="3"/>
            <w:noWrap w:val="0"/>
            <w:vAlign w:val="center"/>
          </w:tcPr>
          <w:p w14:paraId="5157BD8D">
            <w:pPr>
              <w:pStyle w:val="13"/>
            </w:pPr>
            <w:r>
              <w:t>资金支付及时率</w:t>
            </w:r>
          </w:p>
        </w:tc>
        <w:tc>
          <w:tcPr>
            <w:tcW w:w="1276" w:type="dxa"/>
            <w:gridSpan w:val="2"/>
            <w:noWrap w:val="0"/>
            <w:vAlign w:val="center"/>
          </w:tcPr>
          <w:p w14:paraId="65976B89">
            <w:pPr>
              <w:pStyle w:val="13"/>
            </w:pPr>
            <w:r>
              <w:t>在202</w:t>
            </w:r>
            <w:r>
              <w:rPr>
                <w:rFonts w:hint="eastAsia"/>
              </w:rPr>
              <w:t>4</w:t>
            </w:r>
            <w:r>
              <w:t>年12月31日支付完成</w:t>
            </w:r>
          </w:p>
        </w:tc>
        <w:tc>
          <w:tcPr>
            <w:tcW w:w="4678" w:type="dxa"/>
            <w:gridSpan w:val="3"/>
            <w:noWrap w:val="0"/>
            <w:vAlign w:val="center"/>
          </w:tcPr>
          <w:p w14:paraId="13640651">
            <w:pPr>
              <w:pStyle w:val="13"/>
            </w:pPr>
            <w:r>
              <w:t>年初预算</w:t>
            </w:r>
          </w:p>
        </w:tc>
      </w:tr>
      <w:tr w14:paraId="4776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179D622">
            <w:pPr>
              <w:jc w:val="left"/>
              <w:rPr>
                <w:rFonts w:ascii="宋体" w:hAnsi="宋体" w:eastAsia="宋体"/>
              </w:rPr>
            </w:pPr>
          </w:p>
        </w:tc>
        <w:tc>
          <w:tcPr>
            <w:tcW w:w="1614" w:type="dxa"/>
            <w:gridSpan w:val="2"/>
            <w:noWrap w:val="0"/>
            <w:vAlign w:val="center"/>
          </w:tcPr>
          <w:p w14:paraId="4B72B6F6">
            <w:pPr>
              <w:pStyle w:val="13"/>
            </w:pPr>
            <w:r>
              <w:t>成本指标</w:t>
            </w:r>
          </w:p>
        </w:tc>
        <w:tc>
          <w:tcPr>
            <w:tcW w:w="1327" w:type="dxa"/>
            <w:noWrap w:val="0"/>
            <w:vAlign w:val="center"/>
          </w:tcPr>
          <w:p w14:paraId="219ABE21">
            <w:pPr>
              <w:pStyle w:val="13"/>
            </w:pPr>
            <w:r>
              <w:t>资金成本</w:t>
            </w:r>
          </w:p>
        </w:tc>
        <w:tc>
          <w:tcPr>
            <w:tcW w:w="3437" w:type="dxa"/>
            <w:gridSpan w:val="3"/>
            <w:noWrap w:val="0"/>
            <w:vAlign w:val="center"/>
          </w:tcPr>
          <w:p w14:paraId="4AA79C7B">
            <w:pPr>
              <w:pStyle w:val="13"/>
            </w:pPr>
            <w:r>
              <w:t>项目资金成本</w:t>
            </w:r>
          </w:p>
        </w:tc>
        <w:tc>
          <w:tcPr>
            <w:tcW w:w="1276" w:type="dxa"/>
            <w:gridSpan w:val="2"/>
            <w:noWrap w:val="0"/>
            <w:vAlign w:val="center"/>
          </w:tcPr>
          <w:p w14:paraId="48D2B3CE">
            <w:pPr>
              <w:pStyle w:val="13"/>
            </w:pPr>
            <w:r>
              <w:t>≤1200万元</w:t>
            </w:r>
          </w:p>
        </w:tc>
        <w:tc>
          <w:tcPr>
            <w:tcW w:w="4678" w:type="dxa"/>
            <w:gridSpan w:val="3"/>
            <w:noWrap w:val="0"/>
            <w:vAlign w:val="center"/>
          </w:tcPr>
          <w:p w14:paraId="7E2B5711">
            <w:pPr>
              <w:pStyle w:val="13"/>
            </w:pPr>
            <w:r>
              <w:t>年初预算</w:t>
            </w:r>
          </w:p>
        </w:tc>
      </w:tr>
      <w:tr w14:paraId="43A17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EAF7ECB">
            <w:pPr>
              <w:pStyle w:val="12"/>
              <w:rPr>
                <w:rFonts w:ascii="宋体" w:hAnsi="宋体" w:eastAsia="宋体"/>
              </w:rPr>
            </w:pPr>
            <w:r>
              <w:rPr>
                <w:rFonts w:ascii="宋体" w:hAnsi="宋体" w:eastAsia="宋体"/>
              </w:rPr>
              <w:t>效益指标</w:t>
            </w:r>
          </w:p>
        </w:tc>
        <w:tc>
          <w:tcPr>
            <w:tcW w:w="1614" w:type="dxa"/>
            <w:gridSpan w:val="2"/>
            <w:noWrap w:val="0"/>
            <w:vAlign w:val="center"/>
          </w:tcPr>
          <w:p w14:paraId="6AD4B41A">
            <w:pPr>
              <w:pStyle w:val="13"/>
            </w:pPr>
            <w:r>
              <w:t>社会效益指标</w:t>
            </w:r>
          </w:p>
        </w:tc>
        <w:tc>
          <w:tcPr>
            <w:tcW w:w="1327" w:type="dxa"/>
            <w:noWrap w:val="0"/>
            <w:vAlign w:val="center"/>
          </w:tcPr>
          <w:p w14:paraId="62321DEF">
            <w:pPr>
              <w:pStyle w:val="13"/>
            </w:pPr>
            <w:r>
              <w:t>提升服务能力</w:t>
            </w:r>
          </w:p>
        </w:tc>
        <w:tc>
          <w:tcPr>
            <w:tcW w:w="3437" w:type="dxa"/>
            <w:gridSpan w:val="3"/>
            <w:noWrap w:val="0"/>
            <w:vAlign w:val="center"/>
          </w:tcPr>
          <w:p w14:paraId="48D39B12">
            <w:pPr>
              <w:pStyle w:val="13"/>
            </w:pPr>
            <w:r>
              <w:t>提升学校的基础设施服务能力</w:t>
            </w:r>
          </w:p>
        </w:tc>
        <w:tc>
          <w:tcPr>
            <w:tcW w:w="1276" w:type="dxa"/>
            <w:gridSpan w:val="2"/>
            <w:noWrap w:val="0"/>
            <w:vAlign w:val="center"/>
          </w:tcPr>
          <w:p w14:paraId="3FC56D74">
            <w:pPr>
              <w:pStyle w:val="13"/>
            </w:pPr>
            <w:r>
              <w:t>≥</w:t>
            </w:r>
            <w:r>
              <w:rPr>
                <w:rFonts w:hint="eastAsia"/>
              </w:rPr>
              <w:t>95%</w:t>
            </w:r>
          </w:p>
        </w:tc>
        <w:tc>
          <w:tcPr>
            <w:tcW w:w="4678" w:type="dxa"/>
            <w:gridSpan w:val="3"/>
            <w:noWrap w:val="0"/>
            <w:vAlign w:val="center"/>
          </w:tcPr>
          <w:p w14:paraId="7843C396">
            <w:pPr>
              <w:pStyle w:val="13"/>
            </w:pPr>
            <w:r>
              <w:t>年初预算</w:t>
            </w:r>
          </w:p>
        </w:tc>
      </w:tr>
      <w:tr w14:paraId="76B55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236D974">
            <w:pPr>
              <w:pStyle w:val="12"/>
              <w:rPr>
                <w:rFonts w:ascii="宋体" w:hAnsi="宋体" w:eastAsia="宋体"/>
              </w:rPr>
            </w:pPr>
            <w:r>
              <w:rPr>
                <w:rFonts w:ascii="宋体" w:hAnsi="宋体" w:eastAsia="宋体"/>
              </w:rPr>
              <w:t>满意度指标</w:t>
            </w:r>
          </w:p>
        </w:tc>
        <w:tc>
          <w:tcPr>
            <w:tcW w:w="1614" w:type="dxa"/>
            <w:gridSpan w:val="2"/>
            <w:noWrap w:val="0"/>
            <w:vAlign w:val="center"/>
          </w:tcPr>
          <w:p w14:paraId="7A2AF93E">
            <w:pPr>
              <w:pStyle w:val="13"/>
            </w:pPr>
            <w:r>
              <w:t>服务对象满意度指标</w:t>
            </w:r>
          </w:p>
        </w:tc>
        <w:tc>
          <w:tcPr>
            <w:tcW w:w="1327" w:type="dxa"/>
            <w:noWrap w:val="0"/>
            <w:vAlign w:val="center"/>
          </w:tcPr>
          <w:p w14:paraId="0D65AC19">
            <w:pPr>
              <w:pStyle w:val="13"/>
            </w:pPr>
            <w:r>
              <w:t>服务对象满意度指标</w:t>
            </w:r>
          </w:p>
        </w:tc>
        <w:tc>
          <w:tcPr>
            <w:tcW w:w="3437" w:type="dxa"/>
            <w:gridSpan w:val="3"/>
            <w:noWrap w:val="0"/>
            <w:vAlign w:val="center"/>
          </w:tcPr>
          <w:p w14:paraId="6D246DA2">
            <w:pPr>
              <w:pStyle w:val="13"/>
            </w:pPr>
            <w:r>
              <w:rPr>
                <w:rFonts w:hint="eastAsia"/>
              </w:rPr>
              <w:t>家长学生对数字化建设</w:t>
            </w:r>
            <w:r>
              <w:t>满意度</w:t>
            </w:r>
          </w:p>
        </w:tc>
        <w:tc>
          <w:tcPr>
            <w:tcW w:w="1276" w:type="dxa"/>
            <w:gridSpan w:val="2"/>
            <w:noWrap w:val="0"/>
            <w:vAlign w:val="center"/>
          </w:tcPr>
          <w:p w14:paraId="58354438">
            <w:pPr>
              <w:pStyle w:val="13"/>
            </w:pPr>
            <w:r>
              <w:t>≥90</w:t>
            </w:r>
            <w:r>
              <w:rPr>
                <w:rFonts w:hint="eastAsia"/>
              </w:rPr>
              <w:t>%</w:t>
            </w:r>
          </w:p>
        </w:tc>
        <w:tc>
          <w:tcPr>
            <w:tcW w:w="4678" w:type="dxa"/>
            <w:gridSpan w:val="3"/>
            <w:noWrap w:val="0"/>
            <w:vAlign w:val="center"/>
          </w:tcPr>
          <w:p w14:paraId="67D61A86">
            <w:pPr>
              <w:pStyle w:val="13"/>
            </w:pPr>
            <w:r>
              <w:t>年初预算</w:t>
            </w:r>
          </w:p>
        </w:tc>
      </w:tr>
    </w:tbl>
    <w:p w14:paraId="1601CAF4">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B445494">
      <w:pPr>
        <w:pStyle w:val="2"/>
      </w:pPr>
      <w:bookmarkStart w:id="48" w:name="_Toc_4_4_0000000020"/>
      <w:bookmarkStart w:id="49" w:name="_Toc160542889"/>
      <w:r>
        <w:t>17.教育局文体服务惠民工程（民生工程）绩效目标表</w:t>
      </w:r>
      <w:bookmarkEnd w:id="48"/>
      <w:bookmarkEnd w:id="4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4F087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1C8EE6C3">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4EEE9349">
            <w:pPr>
              <w:pStyle w:val="14"/>
              <w:ind w:firstLine="2730" w:firstLineChars="1300"/>
              <w:jc w:val="left"/>
              <w:rPr>
                <w:rFonts w:ascii="宋体" w:hAnsi="宋体" w:eastAsia="宋体"/>
              </w:rPr>
            </w:pPr>
            <w:r>
              <w:rPr>
                <w:rFonts w:ascii="宋体" w:hAnsi="宋体" w:eastAsia="宋体"/>
              </w:rPr>
              <w:t>单位：万元</w:t>
            </w:r>
          </w:p>
        </w:tc>
      </w:tr>
      <w:tr w14:paraId="5C8FE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2A3171D">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254D0CE2">
            <w:pPr>
              <w:pStyle w:val="13"/>
            </w:pPr>
            <w:r>
              <w:t>13020924P00107310002P</w:t>
            </w:r>
          </w:p>
        </w:tc>
        <w:tc>
          <w:tcPr>
            <w:tcW w:w="1701" w:type="dxa"/>
            <w:noWrap w:val="0"/>
            <w:vAlign w:val="center"/>
          </w:tcPr>
          <w:p w14:paraId="4777F4B8">
            <w:pPr>
              <w:pStyle w:val="11"/>
              <w:rPr>
                <w:rFonts w:ascii="宋体" w:hAnsi="宋体" w:eastAsia="宋体"/>
              </w:rPr>
            </w:pPr>
            <w:r>
              <w:rPr>
                <w:rFonts w:ascii="宋体" w:hAnsi="宋体" w:eastAsia="宋体"/>
              </w:rPr>
              <w:t>项目名称</w:t>
            </w:r>
          </w:p>
        </w:tc>
        <w:tc>
          <w:tcPr>
            <w:tcW w:w="7513" w:type="dxa"/>
            <w:gridSpan w:val="6"/>
            <w:noWrap w:val="0"/>
            <w:vAlign w:val="center"/>
          </w:tcPr>
          <w:p w14:paraId="2EE00056">
            <w:pPr>
              <w:pStyle w:val="13"/>
            </w:pPr>
            <w:r>
              <w:t>教育局文体服务惠民工程（民生工程）</w:t>
            </w:r>
          </w:p>
        </w:tc>
      </w:tr>
      <w:tr w14:paraId="36B62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CF4056B">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33ADA632">
            <w:pPr>
              <w:pStyle w:val="11"/>
              <w:rPr>
                <w:rFonts w:ascii="宋体" w:hAnsi="宋体" w:eastAsia="宋体"/>
              </w:rPr>
            </w:pPr>
            <w:r>
              <w:rPr>
                <w:rFonts w:ascii="宋体" w:hAnsi="宋体" w:eastAsia="宋体"/>
              </w:rPr>
              <w:t>预算数</w:t>
            </w:r>
          </w:p>
        </w:tc>
        <w:tc>
          <w:tcPr>
            <w:tcW w:w="1559" w:type="dxa"/>
            <w:gridSpan w:val="2"/>
            <w:noWrap w:val="0"/>
            <w:vAlign w:val="center"/>
          </w:tcPr>
          <w:p w14:paraId="50D6A229">
            <w:pPr>
              <w:pStyle w:val="13"/>
            </w:pPr>
            <w:r>
              <w:t>225.00</w:t>
            </w:r>
          </w:p>
        </w:tc>
        <w:tc>
          <w:tcPr>
            <w:tcW w:w="1701" w:type="dxa"/>
            <w:noWrap w:val="0"/>
            <w:vAlign w:val="center"/>
          </w:tcPr>
          <w:p w14:paraId="5D39E839">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0B301817">
            <w:pPr>
              <w:pStyle w:val="13"/>
            </w:pPr>
            <w:r>
              <w:t>225.00</w:t>
            </w:r>
          </w:p>
        </w:tc>
        <w:tc>
          <w:tcPr>
            <w:tcW w:w="1560" w:type="dxa"/>
            <w:gridSpan w:val="3"/>
            <w:noWrap w:val="0"/>
            <w:vAlign w:val="center"/>
          </w:tcPr>
          <w:p w14:paraId="1B968B66">
            <w:pPr>
              <w:pStyle w:val="11"/>
              <w:rPr>
                <w:rFonts w:ascii="宋体" w:hAnsi="宋体" w:eastAsia="宋体"/>
              </w:rPr>
            </w:pPr>
            <w:r>
              <w:rPr>
                <w:rFonts w:ascii="宋体" w:hAnsi="宋体" w:eastAsia="宋体"/>
              </w:rPr>
              <w:t>其他资金</w:t>
            </w:r>
          </w:p>
        </w:tc>
        <w:tc>
          <w:tcPr>
            <w:tcW w:w="3827" w:type="dxa"/>
            <w:noWrap w:val="0"/>
            <w:vAlign w:val="center"/>
          </w:tcPr>
          <w:p w14:paraId="5EB645F8">
            <w:pPr>
              <w:pStyle w:val="13"/>
            </w:pPr>
            <w:r>
              <w:t xml:space="preserve"> </w:t>
            </w:r>
          </w:p>
        </w:tc>
      </w:tr>
      <w:tr w14:paraId="20EE5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823DF3A">
            <w:pPr>
              <w:jc w:val="left"/>
              <w:rPr>
                <w:rFonts w:ascii="宋体" w:hAnsi="宋体" w:eastAsia="宋体"/>
              </w:rPr>
            </w:pPr>
          </w:p>
        </w:tc>
        <w:tc>
          <w:tcPr>
            <w:tcW w:w="12332" w:type="dxa"/>
            <w:gridSpan w:val="10"/>
            <w:noWrap w:val="0"/>
            <w:vAlign w:val="center"/>
          </w:tcPr>
          <w:p w14:paraId="5D94BFF8">
            <w:pPr>
              <w:pStyle w:val="13"/>
            </w:pPr>
            <w:r>
              <w:t>更新乡村、社区健身器材、建设运动场地</w:t>
            </w:r>
          </w:p>
        </w:tc>
      </w:tr>
      <w:tr w14:paraId="138D2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4059532">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43741733">
            <w:pPr>
              <w:pStyle w:val="11"/>
              <w:rPr>
                <w:rFonts w:ascii="宋体" w:hAnsi="宋体" w:eastAsia="宋体"/>
              </w:rPr>
            </w:pPr>
            <w:r>
              <w:rPr>
                <w:rFonts w:ascii="宋体" w:hAnsi="宋体" w:eastAsia="宋体"/>
              </w:rPr>
              <w:t>3月底</w:t>
            </w:r>
          </w:p>
        </w:tc>
        <w:tc>
          <w:tcPr>
            <w:tcW w:w="1701" w:type="dxa"/>
            <w:noWrap w:val="0"/>
            <w:vAlign w:val="center"/>
          </w:tcPr>
          <w:p w14:paraId="648CD081">
            <w:pPr>
              <w:pStyle w:val="11"/>
              <w:rPr>
                <w:rFonts w:ascii="宋体" w:hAnsi="宋体" w:eastAsia="宋体"/>
              </w:rPr>
            </w:pPr>
            <w:r>
              <w:rPr>
                <w:rFonts w:ascii="宋体" w:hAnsi="宋体" w:eastAsia="宋体"/>
              </w:rPr>
              <w:t>6月底</w:t>
            </w:r>
          </w:p>
        </w:tc>
        <w:tc>
          <w:tcPr>
            <w:tcW w:w="2126" w:type="dxa"/>
            <w:gridSpan w:val="2"/>
            <w:noWrap w:val="0"/>
            <w:vAlign w:val="center"/>
          </w:tcPr>
          <w:p w14:paraId="1B27A6FD">
            <w:pPr>
              <w:pStyle w:val="11"/>
              <w:rPr>
                <w:rFonts w:ascii="宋体" w:hAnsi="宋体" w:eastAsia="宋体"/>
              </w:rPr>
            </w:pPr>
            <w:r>
              <w:rPr>
                <w:rFonts w:ascii="宋体" w:hAnsi="宋体" w:eastAsia="宋体"/>
              </w:rPr>
              <w:t>10月底</w:t>
            </w:r>
          </w:p>
        </w:tc>
        <w:tc>
          <w:tcPr>
            <w:tcW w:w="5387" w:type="dxa"/>
            <w:gridSpan w:val="4"/>
            <w:noWrap w:val="0"/>
            <w:vAlign w:val="center"/>
          </w:tcPr>
          <w:p w14:paraId="51388058">
            <w:pPr>
              <w:pStyle w:val="11"/>
              <w:rPr>
                <w:rFonts w:ascii="宋体" w:hAnsi="宋体" w:eastAsia="宋体"/>
              </w:rPr>
            </w:pPr>
            <w:r>
              <w:rPr>
                <w:rFonts w:ascii="宋体" w:hAnsi="宋体" w:eastAsia="宋体"/>
              </w:rPr>
              <w:t>12月底</w:t>
            </w:r>
          </w:p>
        </w:tc>
      </w:tr>
      <w:tr w14:paraId="42CAC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364EC3F">
            <w:pPr>
              <w:jc w:val="left"/>
              <w:rPr>
                <w:rFonts w:ascii="宋体" w:hAnsi="宋体" w:eastAsia="宋体"/>
              </w:rPr>
            </w:pPr>
          </w:p>
        </w:tc>
        <w:tc>
          <w:tcPr>
            <w:tcW w:w="3118" w:type="dxa"/>
            <w:gridSpan w:val="3"/>
            <w:noWrap w:val="0"/>
            <w:vAlign w:val="center"/>
          </w:tcPr>
          <w:p w14:paraId="56FF4506">
            <w:pPr>
              <w:pStyle w:val="12"/>
              <w:rPr>
                <w:rFonts w:ascii="宋体" w:hAnsi="宋体" w:eastAsia="宋体"/>
              </w:rPr>
            </w:pPr>
            <w:r>
              <w:rPr>
                <w:rFonts w:ascii="宋体" w:hAnsi="宋体" w:eastAsia="宋体"/>
              </w:rPr>
              <w:t>25%</w:t>
            </w:r>
          </w:p>
        </w:tc>
        <w:tc>
          <w:tcPr>
            <w:tcW w:w="1701" w:type="dxa"/>
            <w:noWrap w:val="0"/>
            <w:vAlign w:val="center"/>
          </w:tcPr>
          <w:p w14:paraId="017C6EF0">
            <w:pPr>
              <w:pStyle w:val="12"/>
              <w:rPr>
                <w:rFonts w:ascii="宋体" w:hAnsi="宋体" w:eastAsia="宋体"/>
              </w:rPr>
            </w:pPr>
            <w:r>
              <w:rPr>
                <w:rFonts w:ascii="宋体" w:hAnsi="宋体" w:eastAsia="宋体"/>
              </w:rPr>
              <w:t>50%</w:t>
            </w:r>
          </w:p>
        </w:tc>
        <w:tc>
          <w:tcPr>
            <w:tcW w:w="2126" w:type="dxa"/>
            <w:gridSpan w:val="2"/>
            <w:noWrap w:val="0"/>
            <w:vAlign w:val="center"/>
          </w:tcPr>
          <w:p w14:paraId="54236BF4">
            <w:pPr>
              <w:pStyle w:val="12"/>
              <w:rPr>
                <w:rFonts w:ascii="宋体" w:hAnsi="宋体" w:eastAsia="宋体"/>
              </w:rPr>
            </w:pPr>
            <w:r>
              <w:rPr>
                <w:rFonts w:ascii="宋体" w:hAnsi="宋体" w:eastAsia="宋体"/>
              </w:rPr>
              <w:t>75%</w:t>
            </w:r>
          </w:p>
        </w:tc>
        <w:tc>
          <w:tcPr>
            <w:tcW w:w="5387" w:type="dxa"/>
            <w:gridSpan w:val="4"/>
            <w:noWrap w:val="0"/>
            <w:vAlign w:val="center"/>
          </w:tcPr>
          <w:p w14:paraId="2895CE6D">
            <w:pPr>
              <w:pStyle w:val="12"/>
              <w:rPr>
                <w:rFonts w:ascii="宋体" w:hAnsi="宋体" w:eastAsia="宋体"/>
              </w:rPr>
            </w:pPr>
            <w:r>
              <w:rPr>
                <w:rFonts w:ascii="宋体" w:hAnsi="宋体" w:eastAsia="宋体"/>
              </w:rPr>
              <w:t>100%</w:t>
            </w:r>
          </w:p>
        </w:tc>
      </w:tr>
      <w:tr w14:paraId="6318D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D7C1808">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4417DF6E">
            <w:pPr>
              <w:pStyle w:val="13"/>
            </w:pPr>
            <w:r>
              <w:rPr>
                <w:rFonts w:hint="eastAsia"/>
              </w:rPr>
              <w:t>1.</w:t>
            </w:r>
            <w:r>
              <w:t>更新乡村、社区健身器材、建设运动场地</w:t>
            </w:r>
            <w:r>
              <w:rPr>
                <w:rFonts w:hint="eastAsia"/>
              </w:rPr>
              <w:t>。</w:t>
            </w:r>
          </w:p>
          <w:p w14:paraId="3A6238FB">
            <w:pPr>
              <w:pStyle w:val="13"/>
            </w:pPr>
            <w:r>
              <w:rPr>
                <w:rFonts w:hint="eastAsia"/>
              </w:rPr>
              <w:t>2.美化周边环境。</w:t>
            </w:r>
          </w:p>
        </w:tc>
      </w:tr>
      <w:tr w14:paraId="1855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52209AE1">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28D847D5">
            <w:pPr>
              <w:pStyle w:val="11"/>
              <w:jc w:val="left"/>
              <w:rPr>
                <w:rFonts w:ascii="宋体" w:hAnsi="宋体" w:eastAsia="宋体"/>
              </w:rPr>
            </w:pPr>
            <w:r>
              <w:rPr>
                <w:rFonts w:ascii="宋体" w:hAnsi="宋体" w:eastAsia="宋体"/>
              </w:rPr>
              <w:t>二级指标</w:t>
            </w:r>
          </w:p>
        </w:tc>
        <w:tc>
          <w:tcPr>
            <w:tcW w:w="1504" w:type="dxa"/>
            <w:noWrap w:val="0"/>
            <w:vAlign w:val="center"/>
          </w:tcPr>
          <w:p w14:paraId="4F8BDA31">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2FA87048">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4B41877E">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46E71A3F">
            <w:pPr>
              <w:pStyle w:val="11"/>
              <w:jc w:val="left"/>
              <w:rPr>
                <w:rFonts w:ascii="宋体" w:hAnsi="宋体" w:eastAsia="宋体"/>
              </w:rPr>
            </w:pPr>
            <w:r>
              <w:rPr>
                <w:rFonts w:ascii="宋体" w:hAnsi="宋体" w:eastAsia="宋体"/>
              </w:rPr>
              <w:t>指标值确定依据</w:t>
            </w:r>
          </w:p>
        </w:tc>
      </w:tr>
      <w:tr w14:paraId="7C649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E8A1CE8">
            <w:pPr>
              <w:pStyle w:val="12"/>
              <w:rPr>
                <w:rFonts w:ascii="宋体" w:hAnsi="宋体" w:eastAsia="宋体"/>
              </w:rPr>
            </w:pPr>
            <w:r>
              <w:rPr>
                <w:rFonts w:ascii="宋体" w:hAnsi="宋体" w:eastAsia="宋体"/>
              </w:rPr>
              <w:t>产出指标</w:t>
            </w:r>
          </w:p>
        </w:tc>
        <w:tc>
          <w:tcPr>
            <w:tcW w:w="1614" w:type="dxa"/>
            <w:gridSpan w:val="2"/>
            <w:noWrap w:val="0"/>
            <w:vAlign w:val="center"/>
          </w:tcPr>
          <w:p w14:paraId="6BAD3956">
            <w:pPr>
              <w:pStyle w:val="13"/>
            </w:pPr>
            <w:r>
              <w:t>数量指标</w:t>
            </w:r>
          </w:p>
        </w:tc>
        <w:tc>
          <w:tcPr>
            <w:tcW w:w="1504" w:type="dxa"/>
            <w:noWrap w:val="0"/>
            <w:vAlign w:val="center"/>
          </w:tcPr>
          <w:p w14:paraId="395FD71C">
            <w:pPr>
              <w:pStyle w:val="13"/>
            </w:pPr>
            <w:r>
              <w:t>采购数量</w:t>
            </w:r>
          </w:p>
        </w:tc>
        <w:tc>
          <w:tcPr>
            <w:tcW w:w="3260" w:type="dxa"/>
            <w:gridSpan w:val="2"/>
            <w:noWrap w:val="0"/>
            <w:vAlign w:val="center"/>
          </w:tcPr>
          <w:p w14:paraId="5488D7A7">
            <w:pPr>
              <w:pStyle w:val="13"/>
            </w:pPr>
            <w:r>
              <w:t>采购设备数量</w:t>
            </w:r>
          </w:p>
        </w:tc>
        <w:tc>
          <w:tcPr>
            <w:tcW w:w="1276" w:type="dxa"/>
            <w:gridSpan w:val="2"/>
            <w:noWrap w:val="0"/>
            <w:vAlign w:val="center"/>
          </w:tcPr>
          <w:p w14:paraId="7B543E75">
            <w:pPr>
              <w:pStyle w:val="13"/>
            </w:pPr>
            <w:r>
              <w:t>≥280套</w:t>
            </w:r>
          </w:p>
        </w:tc>
        <w:tc>
          <w:tcPr>
            <w:tcW w:w="4678" w:type="dxa"/>
            <w:gridSpan w:val="3"/>
            <w:noWrap w:val="0"/>
            <w:vAlign w:val="center"/>
          </w:tcPr>
          <w:p w14:paraId="7D6B8697">
            <w:pPr>
              <w:pStyle w:val="13"/>
            </w:pPr>
            <w:r>
              <w:t>2024民生工程</w:t>
            </w:r>
          </w:p>
        </w:tc>
      </w:tr>
      <w:tr w14:paraId="170CE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6F969C4">
            <w:pPr>
              <w:jc w:val="left"/>
              <w:rPr>
                <w:rFonts w:ascii="宋体" w:hAnsi="宋体" w:eastAsia="宋体"/>
              </w:rPr>
            </w:pPr>
          </w:p>
        </w:tc>
        <w:tc>
          <w:tcPr>
            <w:tcW w:w="1614" w:type="dxa"/>
            <w:gridSpan w:val="2"/>
            <w:noWrap w:val="0"/>
            <w:vAlign w:val="center"/>
          </w:tcPr>
          <w:p w14:paraId="5E979685">
            <w:pPr>
              <w:pStyle w:val="13"/>
            </w:pPr>
            <w:r>
              <w:t>质量指标</w:t>
            </w:r>
          </w:p>
        </w:tc>
        <w:tc>
          <w:tcPr>
            <w:tcW w:w="1504" w:type="dxa"/>
            <w:noWrap w:val="0"/>
            <w:vAlign w:val="center"/>
          </w:tcPr>
          <w:p w14:paraId="3D6B52A3">
            <w:pPr>
              <w:pStyle w:val="13"/>
            </w:pPr>
            <w:r>
              <w:t>质量达标率</w:t>
            </w:r>
          </w:p>
        </w:tc>
        <w:tc>
          <w:tcPr>
            <w:tcW w:w="3260" w:type="dxa"/>
            <w:gridSpan w:val="2"/>
            <w:noWrap w:val="0"/>
            <w:vAlign w:val="center"/>
          </w:tcPr>
          <w:p w14:paraId="52D48393">
            <w:pPr>
              <w:pStyle w:val="13"/>
            </w:pPr>
            <w:r>
              <w:t>质量达标率</w:t>
            </w:r>
          </w:p>
        </w:tc>
        <w:tc>
          <w:tcPr>
            <w:tcW w:w="1276" w:type="dxa"/>
            <w:gridSpan w:val="2"/>
            <w:noWrap w:val="0"/>
            <w:vAlign w:val="center"/>
          </w:tcPr>
          <w:p w14:paraId="13973710">
            <w:pPr>
              <w:pStyle w:val="13"/>
            </w:pPr>
            <w:r>
              <w:t>≥</w:t>
            </w:r>
            <w:r>
              <w:rPr>
                <w:rFonts w:hint="eastAsia"/>
              </w:rPr>
              <w:t>98%</w:t>
            </w:r>
          </w:p>
        </w:tc>
        <w:tc>
          <w:tcPr>
            <w:tcW w:w="4678" w:type="dxa"/>
            <w:gridSpan w:val="3"/>
            <w:noWrap w:val="0"/>
            <w:vAlign w:val="center"/>
          </w:tcPr>
          <w:p w14:paraId="1DF5105A">
            <w:pPr>
              <w:pStyle w:val="13"/>
            </w:pPr>
            <w:r>
              <w:t>2024民生工程</w:t>
            </w:r>
          </w:p>
        </w:tc>
      </w:tr>
      <w:tr w14:paraId="03DFC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8970DAE">
            <w:pPr>
              <w:jc w:val="left"/>
              <w:rPr>
                <w:rFonts w:ascii="宋体" w:hAnsi="宋体" w:eastAsia="宋体"/>
              </w:rPr>
            </w:pPr>
          </w:p>
        </w:tc>
        <w:tc>
          <w:tcPr>
            <w:tcW w:w="1614" w:type="dxa"/>
            <w:gridSpan w:val="2"/>
            <w:noWrap w:val="0"/>
            <w:vAlign w:val="center"/>
          </w:tcPr>
          <w:p w14:paraId="3CAAD980">
            <w:pPr>
              <w:pStyle w:val="13"/>
            </w:pPr>
            <w:r>
              <w:t>时效指标</w:t>
            </w:r>
          </w:p>
        </w:tc>
        <w:tc>
          <w:tcPr>
            <w:tcW w:w="1504" w:type="dxa"/>
            <w:noWrap w:val="0"/>
            <w:vAlign w:val="center"/>
          </w:tcPr>
          <w:p w14:paraId="6432D477">
            <w:pPr>
              <w:pStyle w:val="13"/>
            </w:pPr>
            <w:r>
              <w:t>及时性</w:t>
            </w:r>
          </w:p>
        </w:tc>
        <w:tc>
          <w:tcPr>
            <w:tcW w:w="3260" w:type="dxa"/>
            <w:gridSpan w:val="2"/>
            <w:noWrap w:val="0"/>
            <w:vAlign w:val="center"/>
          </w:tcPr>
          <w:p w14:paraId="4D4AB40B">
            <w:pPr>
              <w:pStyle w:val="13"/>
            </w:pPr>
            <w:r>
              <w:t>及时完成年初各项支出计划</w:t>
            </w:r>
          </w:p>
        </w:tc>
        <w:tc>
          <w:tcPr>
            <w:tcW w:w="1276" w:type="dxa"/>
            <w:gridSpan w:val="2"/>
            <w:noWrap w:val="0"/>
            <w:vAlign w:val="center"/>
          </w:tcPr>
          <w:p w14:paraId="1E76456A">
            <w:pPr>
              <w:pStyle w:val="13"/>
            </w:pPr>
            <w:r>
              <w:t>≤</w:t>
            </w:r>
            <w:r>
              <w:rPr>
                <w:rFonts w:hint="eastAsia"/>
              </w:rPr>
              <w:t>1年</w:t>
            </w:r>
          </w:p>
        </w:tc>
        <w:tc>
          <w:tcPr>
            <w:tcW w:w="4678" w:type="dxa"/>
            <w:gridSpan w:val="3"/>
            <w:noWrap w:val="0"/>
            <w:vAlign w:val="center"/>
          </w:tcPr>
          <w:p w14:paraId="111B48DA">
            <w:pPr>
              <w:pStyle w:val="13"/>
            </w:pPr>
            <w:r>
              <w:t>2024民生工程</w:t>
            </w:r>
          </w:p>
        </w:tc>
      </w:tr>
      <w:tr w14:paraId="50A0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68FAC43">
            <w:pPr>
              <w:jc w:val="left"/>
              <w:rPr>
                <w:rFonts w:ascii="宋体" w:hAnsi="宋体" w:eastAsia="宋体"/>
              </w:rPr>
            </w:pPr>
          </w:p>
        </w:tc>
        <w:tc>
          <w:tcPr>
            <w:tcW w:w="1614" w:type="dxa"/>
            <w:gridSpan w:val="2"/>
            <w:noWrap w:val="0"/>
            <w:vAlign w:val="center"/>
          </w:tcPr>
          <w:p w14:paraId="6E0EECEA">
            <w:pPr>
              <w:pStyle w:val="13"/>
            </w:pPr>
            <w:r>
              <w:t>成本指标</w:t>
            </w:r>
          </w:p>
        </w:tc>
        <w:tc>
          <w:tcPr>
            <w:tcW w:w="1504" w:type="dxa"/>
            <w:noWrap w:val="0"/>
            <w:vAlign w:val="center"/>
          </w:tcPr>
          <w:p w14:paraId="7A496C31">
            <w:pPr>
              <w:pStyle w:val="13"/>
            </w:pPr>
            <w:r>
              <w:t>总成本</w:t>
            </w:r>
          </w:p>
        </w:tc>
        <w:tc>
          <w:tcPr>
            <w:tcW w:w="3260" w:type="dxa"/>
            <w:gridSpan w:val="2"/>
            <w:noWrap w:val="0"/>
            <w:vAlign w:val="center"/>
          </w:tcPr>
          <w:p w14:paraId="6AB5FF41">
            <w:pPr>
              <w:pStyle w:val="13"/>
            </w:pPr>
            <w:r>
              <w:t>控制总成本</w:t>
            </w:r>
          </w:p>
        </w:tc>
        <w:tc>
          <w:tcPr>
            <w:tcW w:w="1276" w:type="dxa"/>
            <w:gridSpan w:val="2"/>
            <w:noWrap w:val="0"/>
            <w:vAlign w:val="center"/>
          </w:tcPr>
          <w:p w14:paraId="3B8F98C7">
            <w:pPr>
              <w:pStyle w:val="13"/>
            </w:pPr>
            <w:r>
              <w:t>≤225万元</w:t>
            </w:r>
          </w:p>
        </w:tc>
        <w:tc>
          <w:tcPr>
            <w:tcW w:w="4678" w:type="dxa"/>
            <w:gridSpan w:val="3"/>
            <w:noWrap w:val="0"/>
            <w:vAlign w:val="center"/>
          </w:tcPr>
          <w:p w14:paraId="5D325912">
            <w:pPr>
              <w:pStyle w:val="13"/>
            </w:pPr>
            <w:r>
              <w:t>2024民生工程</w:t>
            </w:r>
          </w:p>
        </w:tc>
      </w:tr>
      <w:tr w14:paraId="6E91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5F04EEC">
            <w:pPr>
              <w:pStyle w:val="12"/>
              <w:rPr>
                <w:rFonts w:ascii="宋体" w:hAnsi="宋体" w:eastAsia="宋体"/>
              </w:rPr>
            </w:pPr>
            <w:r>
              <w:rPr>
                <w:rFonts w:ascii="宋体" w:hAnsi="宋体" w:eastAsia="宋体"/>
              </w:rPr>
              <w:t>效益指标</w:t>
            </w:r>
          </w:p>
        </w:tc>
        <w:tc>
          <w:tcPr>
            <w:tcW w:w="1614" w:type="dxa"/>
            <w:gridSpan w:val="2"/>
            <w:noWrap w:val="0"/>
            <w:vAlign w:val="center"/>
          </w:tcPr>
          <w:p w14:paraId="54681227">
            <w:pPr>
              <w:pStyle w:val="13"/>
            </w:pPr>
            <w:r>
              <w:t>社会效益指标</w:t>
            </w:r>
          </w:p>
        </w:tc>
        <w:tc>
          <w:tcPr>
            <w:tcW w:w="1504" w:type="dxa"/>
            <w:noWrap w:val="0"/>
            <w:vAlign w:val="center"/>
          </w:tcPr>
          <w:p w14:paraId="33172891">
            <w:pPr>
              <w:pStyle w:val="13"/>
            </w:pPr>
            <w:r>
              <w:t>社会效益显著</w:t>
            </w:r>
          </w:p>
        </w:tc>
        <w:tc>
          <w:tcPr>
            <w:tcW w:w="3260" w:type="dxa"/>
            <w:gridSpan w:val="2"/>
            <w:noWrap w:val="0"/>
            <w:vAlign w:val="center"/>
          </w:tcPr>
          <w:p w14:paraId="325CBB56">
            <w:pPr>
              <w:pStyle w:val="13"/>
            </w:pPr>
            <w:r>
              <w:rPr>
                <w:rFonts w:hint="eastAsia"/>
              </w:rPr>
              <w:t>提高社会各界对文化惠民美誉度</w:t>
            </w:r>
          </w:p>
        </w:tc>
        <w:tc>
          <w:tcPr>
            <w:tcW w:w="1276" w:type="dxa"/>
            <w:gridSpan w:val="2"/>
            <w:noWrap w:val="0"/>
            <w:vAlign w:val="center"/>
          </w:tcPr>
          <w:p w14:paraId="036A36A6">
            <w:pPr>
              <w:pStyle w:val="13"/>
            </w:pPr>
            <w:r>
              <w:t>≥9</w:t>
            </w:r>
            <w:r>
              <w:rPr>
                <w:rFonts w:hint="eastAsia"/>
              </w:rPr>
              <w:t>0%</w:t>
            </w:r>
          </w:p>
        </w:tc>
        <w:tc>
          <w:tcPr>
            <w:tcW w:w="4678" w:type="dxa"/>
            <w:gridSpan w:val="3"/>
            <w:noWrap w:val="0"/>
            <w:vAlign w:val="center"/>
          </w:tcPr>
          <w:p w14:paraId="31F7E67E">
            <w:pPr>
              <w:pStyle w:val="13"/>
            </w:pPr>
            <w:r>
              <w:t>2024民生工程</w:t>
            </w:r>
          </w:p>
        </w:tc>
      </w:tr>
      <w:tr w14:paraId="24ECC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6A21C47">
            <w:pPr>
              <w:pStyle w:val="12"/>
              <w:rPr>
                <w:rFonts w:ascii="宋体" w:hAnsi="宋体" w:eastAsia="宋体"/>
              </w:rPr>
            </w:pPr>
          </w:p>
        </w:tc>
        <w:tc>
          <w:tcPr>
            <w:tcW w:w="1614" w:type="dxa"/>
            <w:gridSpan w:val="2"/>
            <w:noWrap w:val="0"/>
            <w:vAlign w:val="center"/>
          </w:tcPr>
          <w:p w14:paraId="39896A5E">
            <w:pPr>
              <w:pStyle w:val="13"/>
            </w:pPr>
            <w:r>
              <w:t>可持续影响指标</w:t>
            </w:r>
          </w:p>
        </w:tc>
        <w:tc>
          <w:tcPr>
            <w:tcW w:w="1504" w:type="dxa"/>
            <w:noWrap w:val="0"/>
            <w:vAlign w:val="center"/>
          </w:tcPr>
          <w:p w14:paraId="39AEACB2">
            <w:pPr>
              <w:pStyle w:val="13"/>
            </w:pPr>
            <w:r>
              <w:t>项目持续发挥作用期限</w:t>
            </w:r>
          </w:p>
        </w:tc>
        <w:tc>
          <w:tcPr>
            <w:tcW w:w="3260" w:type="dxa"/>
            <w:gridSpan w:val="2"/>
            <w:noWrap w:val="0"/>
            <w:vAlign w:val="center"/>
          </w:tcPr>
          <w:p w14:paraId="7E282C89">
            <w:pPr>
              <w:pStyle w:val="13"/>
            </w:pPr>
            <w:r>
              <w:t>项目持续发挥作用期限</w:t>
            </w:r>
          </w:p>
        </w:tc>
        <w:tc>
          <w:tcPr>
            <w:tcW w:w="1276" w:type="dxa"/>
            <w:gridSpan w:val="2"/>
            <w:noWrap w:val="0"/>
            <w:vAlign w:val="center"/>
          </w:tcPr>
          <w:p w14:paraId="37634991">
            <w:pPr>
              <w:pStyle w:val="13"/>
            </w:pPr>
            <w:r>
              <w:t>≥5年</w:t>
            </w:r>
          </w:p>
        </w:tc>
        <w:tc>
          <w:tcPr>
            <w:tcW w:w="4678" w:type="dxa"/>
            <w:gridSpan w:val="3"/>
            <w:noWrap w:val="0"/>
            <w:vAlign w:val="center"/>
          </w:tcPr>
          <w:p w14:paraId="1402E40E">
            <w:pPr>
              <w:pStyle w:val="13"/>
            </w:pPr>
            <w:r>
              <w:t>2024民生工程</w:t>
            </w:r>
          </w:p>
        </w:tc>
      </w:tr>
      <w:tr w14:paraId="1AF03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69536FE">
            <w:pPr>
              <w:pStyle w:val="12"/>
              <w:rPr>
                <w:rFonts w:ascii="宋体" w:hAnsi="宋体" w:eastAsia="宋体"/>
              </w:rPr>
            </w:pPr>
            <w:r>
              <w:rPr>
                <w:rFonts w:ascii="宋体" w:hAnsi="宋体" w:eastAsia="宋体"/>
              </w:rPr>
              <w:t>满意度指标</w:t>
            </w:r>
          </w:p>
        </w:tc>
        <w:tc>
          <w:tcPr>
            <w:tcW w:w="1614" w:type="dxa"/>
            <w:gridSpan w:val="2"/>
            <w:noWrap w:val="0"/>
            <w:vAlign w:val="center"/>
          </w:tcPr>
          <w:p w14:paraId="734ABEEC">
            <w:pPr>
              <w:pStyle w:val="13"/>
            </w:pPr>
            <w:r>
              <w:t>服务对象满意度指标</w:t>
            </w:r>
          </w:p>
        </w:tc>
        <w:tc>
          <w:tcPr>
            <w:tcW w:w="1504" w:type="dxa"/>
            <w:noWrap w:val="0"/>
            <w:vAlign w:val="center"/>
          </w:tcPr>
          <w:p w14:paraId="5D9DD553">
            <w:pPr>
              <w:pStyle w:val="13"/>
            </w:pPr>
            <w:r>
              <w:t>社会公众和服务对象满意度</w:t>
            </w:r>
          </w:p>
        </w:tc>
        <w:tc>
          <w:tcPr>
            <w:tcW w:w="3260" w:type="dxa"/>
            <w:gridSpan w:val="2"/>
            <w:noWrap w:val="0"/>
            <w:vAlign w:val="center"/>
          </w:tcPr>
          <w:p w14:paraId="65D7AB9F">
            <w:pPr>
              <w:pStyle w:val="13"/>
            </w:pPr>
            <w:r>
              <w:t>社会公众和服务对象满意度</w:t>
            </w:r>
          </w:p>
        </w:tc>
        <w:tc>
          <w:tcPr>
            <w:tcW w:w="1276" w:type="dxa"/>
            <w:gridSpan w:val="2"/>
            <w:noWrap w:val="0"/>
            <w:vAlign w:val="center"/>
          </w:tcPr>
          <w:p w14:paraId="74DE3B82">
            <w:pPr>
              <w:pStyle w:val="13"/>
            </w:pPr>
            <w:r>
              <w:t>≥95</w:t>
            </w:r>
            <w:r>
              <w:rPr>
                <w:rFonts w:hint="eastAsia"/>
              </w:rPr>
              <w:t>%</w:t>
            </w:r>
          </w:p>
        </w:tc>
        <w:tc>
          <w:tcPr>
            <w:tcW w:w="4678" w:type="dxa"/>
            <w:gridSpan w:val="3"/>
            <w:noWrap w:val="0"/>
            <w:vAlign w:val="center"/>
          </w:tcPr>
          <w:p w14:paraId="339B1593">
            <w:pPr>
              <w:pStyle w:val="13"/>
            </w:pPr>
            <w:r>
              <w:t>2024民生工程</w:t>
            </w:r>
          </w:p>
        </w:tc>
      </w:tr>
    </w:tbl>
    <w:p w14:paraId="48AFF10F">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4CB139C">
      <w:pPr>
        <w:pStyle w:val="2"/>
      </w:pPr>
      <w:bookmarkStart w:id="50" w:name="_Toc160542890"/>
      <w:r>
        <w:t>18.教育局新建、改扩建及标准化学校建设项目绩效目标表</w:t>
      </w:r>
      <w:bookmarkEnd w:id="50"/>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57499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0A206ACF">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5447661C">
            <w:pPr>
              <w:pStyle w:val="14"/>
              <w:ind w:firstLine="2730" w:firstLineChars="1300"/>
              <w:jc w:val="left"/>
              <w:rPr>
                <w:rFonts w:ascii="宋体" w:hAnsi="宋体" w:eastAsia="宋体"/>
              </w:rPr>
            </w:pPr>
            <w:r>
              <w:rPr>
                <w:rFonts w:ascii="宋体" w:hAnsi="宋体" w:eastAsia="宋体"/>
              </w:rPr>
              <w:t>单位：万元</w:t>
            </w:r>
          </w:p>
        </w:tc>
      </w:tr>
      <w:tr w14:paraId="27AC4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DD25678">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42A3A94B">
            <w:pPr>
              <w:pStyle w:val="13"/>
            </w:pPr>
            <w:r>
              <w:t>13020924P001068100019</w:t>
            </w:r>
          </w:p>
        </w:tc>
        <w:tc>
          <w:tcPr>
            <w:tcW w:w="1843" w:type="dxa"/>
            <w:noWrap w:val="0"/>
            <w:vAlign w:val="center"/>
          </w:tcPr>
          <w:p w14:paraId="7B4EDAC3">
            <w:pPr>
              <w:pStyle w:val="11"/>
              <w:rPr>
                <w:rFonts w:ascii="宋体" w:hAnsi="宋体" w:eastAsia="宋体"/>
              </w:rPr>
            </w:pPr>
            <w:r>
              <w:rPr>
                <w:rFonts w:ascii="宋体" w:hAnsi="宋体" w:eastAsia="宋体"/>
              </w:rPr>
              <w:t>项目名称</w:t>
            </w:r>
          </w:p>
        </w:tc>
        <w:tc>
          <w:tcPr>
            <w:tcW w:w="7513" w:type="dxa"/>
            <w:gridSpan w:val="6"/>
            <w:noWrap w:val="0"/>
            <w:vAlign w:val="center"/>
          </w:tcPr>
          <w:p w14:paraId="4C8521B8">
            <w:pPr>
              <w:pStyle w:val="13"/>
            </w:pPr>
            <w:r>
              <w:t>教育局新建、改扩建及标准化学校建设项目</w:t>
            </w:r>
          </w:p>
        </w:tc>
      </w:tr>
      <w:tr w14:paraId="70D4E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80642E6">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B5B6E93">
            <w:pPr>
              <w:pStyle w:val="11"/>
              <w:rPr>
                <w:rFonts w:ascii="宋体" w:hAnsi="宋体" w:eastAsia="宋体"/>
              </w:rPr>
            </w:pPr>
            <w:r>
              <w:rPr>
                <w:rFonts w:ascii="宋体" w:hAnsi="宋体" w:eastAsia="宋体"/>
              </w:rPr>
              <w:t>预算数</w:t>
            </w:r>
          </w:p>
        </w:tc>
        <w:tc>
          <w:tcPr>
            <w:tcW w:w="1417" w:type="dxa"/>
            <w:gridSpan w:val="3"/>
            <w:noWrap w:val="0"/>
            <w:vAlign w:val="center"/>
          </w:tcPr>
          <w:p w14:paraId="622E37C3">
            <w:pPr>
              <w:pStyle w:val="13"/>
            </w:pPr>
            <w:r>
              <w:t>2300.00</w:t>
            </w:r>
          </w:p>
        </w:tc>
        <w:tc>
          <w:tcPr>
            <w:tcW w:w="1843" w:type="dxa"/>
            <w:noWrap w:val="0"/>
            <w:vAlign w:val="center"/>
          </w:tcPr>
          <w:p w14:paraId="71A4B531">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4D03E297">
            <w:pPr>
              <w:pStyle w:val="13"/>
            </w:pPr>
            <w:r>
              <w:t>2300.00</w:t>
            </w:r>
          </w:p>
        </w:tc>
        <w:tc>
          <w:tcPr>
            <w:tcW w:w="1560" w:type="dxa"/>
            <w:gridSpan w:val="3"/>
            <w:noWrap w:val="0"/>
            <w:vAlign w:val="center"/>
          </w:tcPr>
          <w:p w14:paraId="37B4D7ED">
            <w:pPr>
              <w:pStyle w:val="11"/>
              <w:rPr>
                <w:rFonts w:ascii="宋体" w:hAnsi="宋体" w:eastAsia="宋体"/>
              </w:rPr>
            </w:pPr>
            <w:r>
              <w:rPr>
                <w:rFonts w:ascii="宋体" w:hAnsi="宋体" w:eastAsia="宋体"/>
              </w:rPr>
              <w:t>其他资金</w:t>
            </w:r>
          </w:p>
        </w:tc>
        <w:tc>
          <w:tcPr>
            <w:tcW w:w="3827" w:type="dxa"/>
            <w:noWrap w:val="0"/>
            <w:vAlign w:val="center"/>
          </w:tcPr>
          <w:p w14:paraId="3270881C">
            <w:pPr>
              <w:pStyle w:val="13"/>
            </w:pPr>
            <w:r>
              <w:t xml:space="preserve"> </w:t>
            </w:r>
          </w:p>
        </w:tc>
      </w:tr>
      <w:tr w14:paraId="418D2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EB8793B">
            <w:pPr>
              <w:jc w:val="left"/>
              <w:rPr>
                <w:rFonts w:ascii="宋体" w:hAnsi="宋体" w:eastAsia="宋体"/>
              </w:rPr>
            </w:pPr>
          </w:p>
        </w:tc>
        <w:tc>
          <w:tcPr>
            <w:tcW w:w="12332" w:type="dxa"/>
            <w:gridSpan w:val="11"/>
            <w:noWrap w:val="0"/>
            <w:vAlign w:val="center"/>
          </w:tcPr>
          <w:p w14:paraId="499EBED2">
            <w:pPr>
              <w:pStyle w:val="13"/>
            </w:pPr>
            <w:r>
              <w:t>改善学校办学条件，提高教育教学质量</w:t>
            </w:r>
          </w:p>
        </w:tc>
      </w:tr>
      <w:tr w14:paraId="48649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732B0B8">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1D69D0CA">
            <w:pPr>
              <w:pStyle w:val="11"/>
              <w:rPr>
                <w:rFonts w:ascii="宋体" w:hAnsi="宋体" w:eastAsia="宋体"/>
              </w:rPr>
            </w:pPr>
            <w:r>
              <w:rPr>
                <w:rFonts w:ascii="宋体" w:hAnsi="宋体" w:eastAsia="宋体"/>
              </w:rPr>
              <w:t>3月底</w:t>
            </w:r>
          </w:p>
        </w:tc>
        <w:tc>
          <w:tcPr>
            <w:tcW w:w="1843" w:type="dxa"/>
            <w:noWrap w:val="0"/>
            <w:vAlign w:val="center"/>
          </w:tcPr>
          <w:p w14:paraId="0D143646">
            <w:pPr>
              <w:pStyle w:val="11"/>
              <w:rPr>
                <w:rFonts w:ascii="宋体" w:hAnsi="宋体" w:eastAsia="宋体"/>
              </w:rPr>
            </w:pPr>
            <w:r>
              <w:rPr>
                <w:rFonts w:ascii="宋体" w:hAnsi="宋体" w:eastAsia="宋体"/>
              </w:rPr>
              <w:t>6月底</w:t>
            </w:r>
          </w:p>
        </w:tc>
        <w:tc>
          <w:tcPr>
            <w:tcW w:w="2126" w:type="dxa"/>
            <w:gridSpan w:val="2"/>
            <w:noWrap w:val="0"/>
            <w:vAlign w:val="center"/>
          </w:tcPr>
          <w:p w14:paraId="1FE1D3A6">
            <w:pPr>
              <w:pStyle w:val="11"/>
              <w:rPr>
                <w:rFonts w:ascii="宋体" w:hAnsi="宋体" w:eastAsia="宋体"/>
              </w:rPr>
            </w:pPr>
            <w:r>
              <w:rPr>
                <w:rFonts w:ascii="宋体" w:hAnsi="宋体" w:eastAsia="宋体"/>
              </w:rPr>
              <w:t>10月底</w:t>
            </w:r>
          </w:p>
        </w:tc>
        <w:tc>
          <w:tcPr>
            <w:tcW w:w="5387" w:type="dxa"/>
            <w:gridSpan w:val="4"/>
            <w:noWrap w:val="0"/>
            <w:vAlign w:val="center"/>
          </w:tcPr>
          <w:p w14:paraId="03E4AE72">
            <w:pPr>
              <w:pStyle w:val="11"/>
              <w:rPr>
                <w:rFonts w:ascii="宋体" w:hAnsi="宋体" w:eastAsia="宋体"/>
              </w:rPr>
            </w:pPr>
            <w:r>
              <w:rPr>
                <w:rFonts w:ascii="宋体" w:hAnsi="宋体" w:eastAsia="宋体"/>
              </w:rPr>
              <w:t>12月底</w:t>
            </w:r>
          </w:p>
        </w:tc>
      </w:tr>
      <w:tr w14:paraId="75B04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4A5C60D">
            <w:pPr>
              <w:jc w:val="left"/>
              <w:rPr>
                <w:rFonts w:ascii="宋体" w:hAnsi="宋体" w:eastAsia="宋体"/>
              </w:rPr>
            </w:pPr>
          </w:p>
        </w:tc>
        <w:tc>
          <w:tcPr>
            <w:tcW w:w="2976" w:type="dxa"/>
            <w:gridSpan w:val="4"/>
            <w:noWrap w:val="0"/>
            <w:vAlign w:val="center"/>
          </w:tcPr>
          <w:p w14:paraId="549D4D7F">
            <w:pPr>
              <w:pStyle w:val="12"/>
              <w:rPr>
                <w:rFonts w:ascii="宋体" w:hAnsi="宋体" w:eastAsia="宋体"/>
              </w:rPr>
            </w:pPr>
            <w:r>
              <w:rPr>
                <w:rFonts w:ascii="宋体" w:hAnsi="宋体" w:eastAsia="宋体"/>
              </w:rPr>
              <w:t>25%</w:t>
            </w:r>
          </w:p>
        </w:tc>
        <w:tc>
          <w:tcPr>
            <w:tcW w:w="1843" w:type="dxa"/>
            <w:noWrap w:val="0"/>
            <w:vAlign w:val="center"/>
          </w:tcPr>
          <w:p w14:paraId="36B82E8C">
            <w:pPr>
              <w:pStyle w:val="12"/>
              <w:rPr>
                <w:rFonts w:ascii="宋体" w:hAnsi="宋体" w:eastAsia="宋体"/>
              </w:rPr>
            </w:pPr>
            <w:r>
              <w:rPr>
                <w:rFonts w:ascii="宋体" w:hAnsi="宋体" w:eastAsia="宋体"/>
              </w:rPr>
              <w:t>50%</w:t>
            </w:r>
          </w:p>
        </w:tc>
        <w:tc>
          <w:tcPr>
            <w:tcW w:w="2126" w:type="dxa"/>
            <w:gridSpan w:val="2"/>
            <w:noWrap w:val="0"/>
            <w:vAlign w:val="center"/>
          </w:tcPr>
          <w:p w14:paraId="7FFE423F">
            <w:pPr>
              <w:pStyle w:val="12"/>
              <w:rPr>
                <w:rFonts w:ascii="宋体" w:hAnsi="宋体" w:eastAsia="宋体"/>
              </w:rPr>
            </w:pPr>
            <w:r>
              <w:rPr>
                <w:rFonts w:ascii="宋体" w:hAnsi="宋体" w:eastAsia="宋体"/>
              </w:rPr>
              <w:t>75%</w:t>
            </w:r>
          </w:p>
        </w:tc>
        <w:tc>
          <w:tcPr>
            <w:tcW w:w="5387" w:type="dxa"/>
            <w:gridSpan w:val="4"/>
            <w:noWrap w:val="0"/>
            <w:vAlign w:val="center"/>
          </w:tcPr>
          <w:p w14:paraId="78D236CD">
            <w:pPr>
              <w:pStyle w:val="12"/>
              <w:rPr>
                <w:rFonts w:ascii="宋体" w:hAnsi="宋体" w:eastAsia="宋体"/>
              </w:rPr>
            </w:pPr>
            <w:r>
              <w:rPr>
                <w:rFonts w:ascii="宋体" w:hAnsi="宋体" w:eastAsia="宋体"/>
              </w:rPr>
              <w:t>100%</w:t>
            </w:r>
          </w:p>
        </w:tc>
      </w:tr>
      <w:tr w14:paraId="6D23A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23457CD">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6575FD28">
            <w:pPr>
              <w:pStyle w:val="13"/>
              <w:numPr>
                <w:ilvl w:val="0"/>
                <w:numId w:val="6"/>
              </w:numPr>
            </w:pPr>
            <w:r>
              <w:t>改善学校办学条件</w:t>
            </w:r>
            <w:r>
              <w:rPr>
                <w:rFonts w:hint="eastAsia"/>
              </w:rPr>
              <w:t>。</w:t>
            </w:r>
          </w:p>
          <w:p w14:paraId="361CCF58">
            <w:pPr>
              <w:pStyle w:val="13"/>
              <w:numPr>
                <w:ilvl w:val="0"/>
                <w:numId w:val="6"/>
              </w:numPr>
            </w:pPr>
            <w:r>
              <w:rPr>
                <w:rFonts w:hint="eastAsia"/>
              </w:rPr>
              <w:t>提高办学质量。</w:t>
            </w:r>
          </w:p>
        </w:tc>
      </w:tr>
      <w:tr w14:paraId="7DA8A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4687B8BC">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867E2F7">
            <w:pPr>
              <w:pStyle w:val="11"/>
              <w:jc w:val="left"/>
              <w:rPr>
                <w:rFonts w:ascii="宋体" w:hAnsi="宋体" w:eastAsia="宋体"/>
              </w:rPr>
            </w:pPr>
            <w:r>
              <w:rPr>
                <w:rFonts w:ascii="宋体" w:hAnsi="宋体" w:eastAsia="宋体"/>
              </w:rPr>
              <w:t>二级指标</w:t>
            </w:r>
          </w:p>
        </w:tc>
        <w:tc>
          <w:tcPr>
            <w:tcW w:w="1327" w:type="dxa"/>
            <w:noWrap w:val="0"/>
            <w:vAlign w:val="center"/>
          </w:tcPr>
          <w:p w14:paraId="123178AC">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215B455F">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7560C361">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64B6988D">
            <w:pPr>
              <w:pStyle w:val="11"/>
              <w:jc w:val="left"/>
              <w:rPr>
                <w:rFonts w:ascii="宋体" w:hAnsi="宋体" w:eastAsia="宋体"/>
              </w:rPr>
            </w:pPr>
            <w:r>
              <w:rPr>
                <w:rFonts w:ascii="宋体" w:hAnsi="宋体" w:eastAsia="宋体"/>
              </w:rPr>
              <w:t>指标值确定依据</w:t>
            </w:r>
          </w:p>
        </w:tc>
      </w:tr>
      <w:tr w14:paraId="6928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7ABB84E">
            <w:pPr>
              <w:pStyle w:val="12"/>
              <w:rPr>
                <w:rFonts w:ascii="宋体" w:hAnsi="宋体" w:eastAsia="宋体"/>
              </w:rPr>
            </w:pPr>
            <w:r>
              <w:rPr>
                <w:rFonts w:ascii="宋体" w:hAnsi="宋体" w:eastAsia="宋体"/>
              </w:rPr>
              <w:t>产出指标</w:t>
            </w:r>
          </w:p>
        </w:tc>
        <w:tc>
          <w:tcPr>
            <w:tcW w:w="1614" w:type="dxa"/>
            <w:gridSpan w:val="2"/>
            <w:noWrap w:val="0"/>
            <w:vAlign w:val="center"/>
          </w:tcPr>
          <w:p w14:paraId="014A8CEA">
            <w:pPr>
              <w:pStyle w:val="13"/>
            </w:pPr>
            <w:r>
              <w:t>数量指标</w:t>
            </w:r>
          </w:p>
        </w:tc>
        <w:tc>
          <w:tcPr>
            <w:tcW w:w="1327" w:type="dxa"/>
            <w:noWrap w:val="0"/>
            <w:vAlign w:val="center"/>
          </w:tcPr>
          <w:p w14:paraId="15904D9B">
            <w:pPr>
              <w:pStyle w:val="13"/>
            </w:pPr>
            <w:r>
              <w:t>薄弱特教学校改造（个）</w:t>
            </w:r>
          </w:p>
        </w:tc>
        <w:tc>
          <w:tcPr>
            <w:tcW w:w="3437" w:type="dxa"/>
            <w:gridSpan w:val="3"/>
            <w:noWrap w:val="0"/>
            <w:vAlign w:val="center"/>
          </w:tcPr>
          <w:p w14:paraId="0A7D951E">
            <w:pPr>
              <w:pStyle w:val="13"/>
            </w:pPr>
            <w:r>
              <w:t>薄弱特教学校改造、改扩建</w:t>
            </w:r>
          </w:p>
        </w:tc>
        <w:tc>
          <w:tcPr>
            <w:tcW w:w="1276" w:type="dxa"/>
            <w:gridSpan w:val="2"/>
            <w:noWrap w:val="0"/>
            <w:vAlign w:val="center"/>
          </w:tcPr>
          <w:p w14:paraId="319EAD6A">
            <w:pPr>
              <w:pStyle w:val="13"/>
            </w:pPr>
            <w:r>
              <w:t>≥3个</w:t>
            </w:r>
          </w:p>
        </w:tc>
        <w:tc>
          <w:tcPr>
            <w:tcW w:w="4678" w:type="dxa"/>
            <w:gridSpan w:val="3"/>
            <w:noWrap w:val="0"/>
            <w:vAlign w:val="center"/>
          </w:tcPr>
          <w:p w14:paraId="305398DF">
            <w:pPr>
              <w:pStyle w:val="13"/>
            </w:pPr>
            <w:r>
              <w:t>建设项目</w:t>
            </w:r>
          </w:p>
        </w:tc>
      </w:tr>
      <w:tr w14:paraId="5793C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E540E41">
            <w:pPr>
              <w:jc w:val="left"/>
              <w:rPr>
                <w:rFonts w:ascii="宋体" w:hAnsi="宋体" w:eastAsia="宋体"/>
              </w:rPr>
            </w:pPr>
          </w:p>
        </w:tc>
        <w:tc>
          <w:tcPr>
            <w:tcW w:w="1614" w:type="dxa"/>
            <w:gridSpan w:val="2"/>
            <w:noWrap w:val="0"/>
            <w:vAlign w:val="center"/>
          </w:tcPr>
          <w:p w14:paraId="5AFC15F1">
            <w:pPr>
              <w:pStyle w:val="13"/>
            </w:pPr>
            <w:r>
              <w:t>质量指标</w:t>
            </w:r>
          </w:p>
        </w:tc>
        <w:tc>
          <w:tcPr>
            <w:tcW w:w="1327" w:type="dxa"/>
            <w:noWrap w:val="0"/>
            <w:vAlign w:val="center"/>
          </w:tcPr>
          <w:p w14:paraId="314BE73D">
            <w:pPr>
              <w:pStyle w:val="13"/>
            </w:pPr>
            <w:r>
              <w:t>薄弱特教学校改造验收合格率</w:t>
            </w:r>
          </w:p>
        </w:tc>
        <w:tc>
          <w:tcPr>
            <w:tcW w:w="3437" w:type="dxa"/>
            <w:gridSpan w:val="3"/>
            <w:noWrap w:val="0"/>
            <w:vAlign w:val="center"/>
          </w:tcPr>
          <w:p w14:paraId="69F3A472">
            <w:pPr>
              <w:pStyle w:val="13"/>
            </w:pPr>
            <w:r>
              <w:t>薄弱特教学校改造验收合格率</w:t>
            </w:r>
          </w:p>
        </w:tc>
        <w:tc>
          <w:tcPr>
            <w:tcW w:w="1276" w:type="dxa"/>
            <w:gridSpan w:val="2"/>
            <w:noWrap w:val="0"/>
            <w:vAlign w:val="center"/>
          </w:tcPr>
          <w:p w14:paraId="2360840D">
            <w:pPr>
              <w:pStyle w:val="13"/>
            </w:pPr>
            <w:r>
              <w:rPr>
                <w:rFonts w:hint="eastAsia"/>
              </w:rPr>
              <w:t>100%</w:t>
            </w:r>
          </w:p>
        </w:tc>
        <w:tc>
          <w:tcPr>
            <w:tcW w:w="4678" w:type="dxa"/>
            <w:gridSpan w:val="3"/>
            <w:noWrap w:val="0"/>
            <w:vAlign w:val="center"/>
          </w:tcPr>
          <w:p w14:paraId="3B137B9C">
            <w:pPr>
              <w:pStyle w:val="13"/>
            </w:pPr>
            <w:r>
              <w:t>建设项目</w:t>
            </w:r>
          </w:p>
        </w:tc>
      </w:tr>
      <w:tr w14:paraId="4F1F4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2D9D714">
            <w:pPr>
              <w:jc w:val="left"/>
              <w:rPr>
                <w:rFonts w:ascii="宋体" w:hAnsi="宋体" w:eastAsia="宋体"/>
              </w:rPr>
            </w:pPr>
          </w:p>
        </w:tc>
        <w:tc>
          <w:tcPr>
            <w:tcW w:w="1614" w:type="dxa"/>
            <w:gridSpan w:val="2"/>
            <w:noWrap w:val="0"/>
            <w:vAlign w:val="center"/>
          </w:tcPr>
          <w:p w14:paraId="7F2F54D5">
            <w:pPr>
              <w:pStyle w:val="13"/>
            </w:pPr>
            <w:r>
              <w:t>时效指标</w:t>
            </w:r>
          </w:p>
        </w:tc>
        <w:tc>
          <w:tcPr>
            <w:tcW w:w="1327" w:type="dxa"/>
            <w:noWrap w:val="0"/>
            <w:vAlign w:val="center"/>
          </w:tcPr>
          <w:p w14:paraId="61D880F9">
            <w:pPr>
              <w:pStyle w:val="13"/>
            </w:pPr>
            <w:r>
              <w:t>完工及时率</w:t>
            </w:r>
          </w:p>
        </w:tc>
        <w:tc>
          <w:tcPr>
            <w:tcW w:w="3437" w:type="dxa"/>
            <w:gridSpan w:val="3"/>
            <w:noWrap w:val="0"/>
            <w:vAlign w:val="center"/>
          </w:tcPr>
          <w:p w14:paraId="713DBB57">
            <w:pPr>
              <w:pStyle w:val="13"/>
            </w:pPr>
            <w:r>
              <w:t>及时完成年初各项支出计划</w:t>
            </w:r>
          </w:p>
        </w:tc>
        <w:tc>
          <w:tcPr>
            <w:tcW w:w="1276" w:type="dxa"/>
            <w:gridSpan w:val="2"/>
            <w:noWrap w:val="0"/>
            <w:vAlign w:val="center"/>
          </w:tcPr>
          <w:p w14:paraId="02D5C7C3">
            <w:pPr>
              <w:pStyle w:val="13"/>
            </w:pPr>
            <w:r>
              <w:t>≤</w:t>
            </w:r>
            <w:r>
              <w:rPr>
                <w:rFonts w:hint="eastAsia"/>
              </w:rPr>
              <w:t>1年</w:t>
            </w:r>
          </w:p>
        </w:tc>
        <w:tc>
          <w:tcPr>
            <w:tcW w:w="4678" w:type="dxa"/>
            <w:gridSpan w:val="3"/>
            <w:noWrap w:val="0"/>
            <w:vAlign w:val="center"/>
          </w:tcPr>
          <w:p w14:paraId="2E0D8392">
            <w:pPr>
              <w:pStyle w:val="13"/>
            </w:pPr>
            <w:r>
              <w:t>建设项目</w:t>
            </w:r>
          </w:p>
        </w:tc>
      </w:tr>
      <w:tr w14:paraId="5328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5457047">
            <w:pPr>
              <w:jc w:val="left"/>
              <w:rPr>
                <w:rFonts w:ascii="宋体" w:hAnsi="宋体" w:eastAsia="宋体"/>
              </w:rPr>
            </w:pPr>
          </w:p>
        </w:tc>
        <w:tc>
          <w:tcPr>
            <w:tcW w:w="1614" w:type="dxa"/>
            <w:gridSpan w:val="2"/>
            <w:noWrap w:val="0"/>
            <w:vAlign w:val="center"/>
          </w:tcPr>
          <w:p w14:paraId="6B4D49B4">
            <w:pPr>
              <w:pStyle w:val="13"/>
            </w:pPr>
            <w:r>
              <w:t>成本指标</w:t>
            </w:r>
          </w:p>
        </w:tc>
        <w:tc>
          <w:tcPr>
            <w:tcW w:w="1327" w:type="dxa"/>
            <w:noWrap w:val="0"/>
            <w:vAlign w:val="center"/>
          </w:tcPr>
          <w:p w14:paraId="49448BA4">
            <w:pPr>
              <w:pStyle w:val="13"/>
            </w:pPr>
            <w:r>
              <w:t>资金成本</w:t>
            </w:r>
          </w:p>
        </w:tc>
        <w:tc>
          <w:tcPr>
            <w:tcW w:w="3437" w:type="dxa"/>
            <w:gridSpan w:val="3"/>
            <w:noWrap w:val="0"/>
            <w:vAlign w:val="center"/>
          </w:tcPr>
          <w:p w14:paraId="7EE3D6E8">
            <w:pPr>
              <w:pStyle w:val="13"/>
            </w:pPr>
            <w:r>
              <w:t>控制资金</w:t>
            </w:r>
            <w:r>
              <w:rPr>
                <w:rFonts w:hint="eastAsia"/>
              </w:rPr>
              <w:t>成本</w:t>
            </w:r>
          </w:p>
        </w:tc>
        <w:tc>
          <w:tcPr>
            <w:tcW w:w="1276" w:type="dxa"/>
            <w:gridSpan w:val="2"/>
            <w:noWrap w:val="0"/>
            <w:vAlign w:val="center"/>
          </w:tcPr>
          <w:p w14:paraId="2D5BDE21">
            <w:pPr>
              <w:pStyle w:val="13"/>
            </w:pPr>
            <w:r>
              <w:t>≤2300万元</w:t>
            </w:r>
          </w:p>
        </w:tc>
        <w:tc>
          <w:tcPr>
            <w:tcW w:w="4678" w:type="dxa"/>
            <w:gridSpan w:val="3"/>
            <w:noWrap w:val="0"/>
            <w:vAlign w:val="center"/>
          </w:tcPr>
          <w:p w14:paraId="42F40745">
            <w:pPr>
              <w:pStyle w:val="13"/>
            </w:pPr>
            <w:r>
              <w:t>建设项目</w:t>
            </w:r>
          </w:p>
        </w:tc>
      </w:tr>
      <w:tr w14:paraId="3EAF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84F5EB7">
            <w:pPr>
              <w:pStyle w:val="12"/>
              <w:rPr>
                <w:rFonts w:ascii="宋体" w:hAnsi="宋体" w:eastAsia="宋体"/>
              </w:rPr>
            </w:pPr>
            <w:r>
              <w:rPr>
                <w:rFonts w:ascii="宋体" w:hAnsi="宋体" w:eastAsia="宋体"/>
              </w:rPr>
              <w:t>效益指标</w:t>
            </w:r>
          </w:p>
        </w:tc>
        <w:tc>
          <w:tcPr>
            <w:tcW w:w="1614" w:type="dxa"/>
            <w:gridSpan w:val="2"/>
            <w:noWrap w:val="0"/>
            <w:vAlign w:val="center"/>
          </w:tcPr>
          <w:p w14:paraId="79DE47FB">
            <w:pPr>
              <w:pStyle w:val="13"/>
            </w:pPr>
            <w:r>
              <w:t>可持续影响指标</w:t>
            </w:r>
          </w:p>
        </w:tc>
        <w:tc>
          <w:tcPr>
            <w:tcW w:w="1327" w:type="dxa"/>
            <w:noWrap w:val="0"/>
            <w:vAlign w:val="center"/>
          </w:tcPr>
          <w:p w14:paraId="48A183BD">
            <w:pPr>
              <w:pStyle w:val="13"/>
            </w:pPr>
            <w:r>
              <w:t>项目持续发挥作用期限</w:t>
            </w:r>
          </w:p>
        </w:tc>
        <w:tc>
          <w:tcPr>
            <w:tcW w:w="3437" w:type="dxa"/>
            <w:gridSpan w:val="3"/>
            <w:noWrap w:val="0"/>
            <w:vAlign w:val="center"/>
          </w:tcPr>
          <w:p w14:paraId="0105D989">
            <w:pPr>
              <w:pStyle w:val="13"/>
            </w:pPr>
            <w:r>
              <w:rPr>
                <w:rFonts w:hint="eastAsia"/>
              </w:rPr>
              <w:t>新建、改扩建后校舍安全保障</w:t>
            </w:r>
          </w:p>
        </w:tc>
        <w:tc>
          <w:tcPr>
            <w:tcW w:w="1276" w:type="dxa"/>
            <w:gridSpan w:val="2"/>
            <w:noWrap w:val="0"/>
            <w:vAlign w:val="center"/>
          </w:tcPr>
          <w:p w14:paraId="21B5F12B">
            <w:pPr>
              <w:pStyle w:val="13"/>
            </w:pPr>
            <w:r>
              <w:t>≥</w:t>
            </w:r>
            <w:r>
              <w:rPr>
                <w:rFonts w:hint="eastAsia"/>
              </w:rPr>
              <w:t>5</w:t>
            </w:r>
            <w:r>
              <w:t>年</w:t>
            </w:r>
          </w:p>
        </w:tc>
        <w:tc>
          <w:tcPr>
            <w:tcW w:w="4678" w:type="dxa"/>
            <w:gridSpan w:val="3"/>
            <w:noWrap w:val="0"/>
            <w:vAlign w:val="center"/>
          </w:tcPr>
          <w:p w14:paraId="780366E3">
            <w:pPr>
              <w:pStyle w:val="13"/>
            </w:pPr>
            <w:r>
              <w:t>建设项目</w:t>
            </w:r>
          </w:p>
        </w:tc>
      </w:tr>
      <w:tr w14:paraId="5196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BE5B616">
            <w:pPr>
              <w:pStyle w:val="12"/>
              <w:rPr>
                <w:rFonts w:ascii="宋体" w:hAnsi="宋体" w:eastAsia="宋体"/>
              </w:rPr>
            </w:pPr>
            <w:r>
              <w:rPr>
                <w:rFonts w:ascii="宋体" w:hAnsi="宋体" w:eastAsia="宋体"/>
              </w:rPr>
              <w:t>满意度指标</w:t>
            </w:r>
          </w:p>
        </w:tc>
        <w:tc>
          <w:tcPr>
            <w:tcW w:w="1614" w:type="dxa"/>
            <w:gridSpan w:val="2"/>
            <w:noWrap w:val="0"/>
            <w:vAlign w:val="center"/>
          </w:tcPr>
          <w:p w14:paraId="09F44599">
            <w:pPr>
              <w:pStyle w:val="13"/>
            </w:pPr>
            <w:r>
              <w:t>服务对象满意度指标</w:t>
            </w:r>
          </w:p>
        </w:tc>
        <w:tc>
          <w:tcPr>
            <w:tcW w:w="1327" w:type="dxa"/>
            <w:noWrap w:val="0"/>
            <w:vAlign w:val="center"/>
          </w:tcPr>
          <w:p w14:paraId="13E87D59">
            <w:pPr>
              <w:pStyle w:val="13"/>
            </w:pPr>
            <w:r>
              <w:t>社会公众满意度</w:t>
            </w:r>
          </w:p>
        </w:tc>
        <w:tc>
          <w:tcPr>
            <w:tcW w:w="3437" w:type="dxa"/>
            <w:gridSpan w:val="3"/>
            <w:noWrap w:val="0"/>
            <w:vAlign w:val="center"/>
          </w:tcPr>
          <w:p w14:paraId="46773B88">
            <w:pPr>
              <w:pStyle w:val="13"/>
            </w:pPr>
            <w:r>
              <w:rPr>
                <w:rFonts w:hint="eastAsia"/>
              </w:rPr>
              <w:t>持续提高</w:t>
            </w:r>
            <w:r>
              <w:t>社会公众满意度</w:t>
            </w:r>
          </w:p>
        </w:tc>
        <w:tc>
          <w:tcPr>
            <w:tcW w:w="1276" w:type="dxa"/>
            <w:gridSpan w:val="2"/>
            <w:noWrap w:val="0"/>
            <w:vAlign w:val="center"/>
          </w:tcPr>
          <w:p w14:paraId="4A20A6A7">
            <w:pPr>
              <w:pStyle w:val="13"/>
            </w:pPr>
            <w:r>
              <w:t>≥90</w:t>
            </w:r>
            <w:r>
              <w:rPr>
                <w:rFonts w:hint="eastAsia"/>
              </w:rPr>
              <w:t>%</w:t>
            </w:r>
          </w:p>
        </w:tc>
        <w:tc>
          <w:tcPr>
            <w:tcW w:w="4678" w:type="dxa"/>
            <w:gridSpan w:val="3"/>
            <w:noWrap w:val="0"/>
            <w:vAlign w:val="center"/>
          </w:tcPr>
          <w:p w14:paraId="50738817">
            <w:pPr>
              <w:pStyle w:val="13"/>
            </w:pPr>
            <w:r>
              <w:t>建设项目</w:t>
            </w:r>
          </w:p>
        </w:tc>
      </w:tr>
    </w:tbl>
    <w:p w14:paraId="110690FD">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73878626">
      <w:pPr>
        <w:pStyle w:val="2"/>
      </w:pPr>
      <w:bookmarkStart w:id="51" w:name="_Toc160542891"/>
      <w:r>
        <w:t>19.教育局学前教育幼儿资助绩效目标表</w:t>
      </w:r>
      <w:bookmarkEnd w:id="51"/>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36EE2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3F8BBD93">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65355326">
            <w:pPr>
              <w:pStyle w:val="14"/>
              <w:ind w:firstLine="2730" w:firstLineChars="1300"/>
              <w:jc w:val="left"/>
              <w:rPr>
                <w:rFonts w:ascii="宋体" w:hAnsi="宋体" w:eastAsia="宋体"/>
              </w:rPr>
            </w:pPr>
            <w:r>
              <w:rPr>
                <w:rFonts w:ascii="宋体" w:hAnsi="宋体" w:eastAsia="宋体"/>
              </w:rPr>
              <w:t>单位：万元</w:t>
            </w:r>
          </w:p>
        </w:tc>
      </w:tr>
      <w:tr w14:paraId="52DCE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6ABD012">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376D652A">
            <w:pPr>
              <w:pStyle w:val="13"/>
            </w:pPr>
            <w:r>
              <w:t>13020924P00072910003W</w:t>
            </w:r>
          </w:p>
        </w:tc>
        <w:tc>
          <w:tcPr>
            <w:tcW w:w="1843" w:type="dxa"/>
            <w:noWrap w:val="0"/>
            <w:vAlign w:val="center"/>
          </w:tcPr>
          <w:p w14:paraId="4221FE03">
            <w:pPr>
              <w:pStyle w:val="11"/>
              <w:rPr>
                <w:rFonts w:ascii="宋体" w:hAnsi="宋体" w:eastAsia="宋体"/>
              </w:rPr>
            </w:pPr>
            <w:r>
              <w:rPr>
                <w:rFonts w:ascii="宋体" w:hAnsi="宋体" w:eastAsia="宋体"/>
              </w:rPr>
              <w:t>项目名称</w:t>
            </w:r>
          </w:p>
        </w:tc>
        <w:tc>
          <w:tcPr>
            <w:tcW w:w="7513" w:type="dxa"/>
            <w:gridSpan w:val="6"/>
            <w:noWrap w:val="0"/>
            <w:vAlign w:val="center"/>
          </w:tcPr>
          <w:p w14:paraId="66628F1D">
            <w:pPr>
              <w:pStyle w:val="13"/>
            </w:pPr>
            <w:r>
              <w:t>教育局学前教育幼儿资助</w:t>
            </w:r>
          </w:p>
        </w:tc>
      </w:tr>
      <w:tr w14:paraId="54DAB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DBB363B">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221DF505">
            <w:pPr>
              <w:pStyle w:val="11"/>
              <w:rPr>
                <w:rFonts w:ascii="宋体" w:hAnsi="宋体" w:eastAsia="宋体"/>
              </w:rPr>
            </w:pPr>
            <w:r>
              <w:rPr>
                <w:rFonts w:ascii="宋体" w:hAnsi="宋体" w:eastAsia="宋体"/>
              </w:rPr>
              <w:t>预算数</w:t>
            </w:r>
          </w:p>
        </w:tc>
        <w:tc>
          <w:tcPr>
            <w:tcW w:w="1417" w:type="dxa"/>
            <w:gridSpan w:val="3"/>
            <w:noWrap w:val="0"/>
            <w:vAlign w:val="center"/>
          </w:tcPr>
          <w:p w14:paraId="63680EEB">
            <w:pPr>
              <w:pStyle w:val="13"/>
            </w:pPr>
            <w:r>
              <w:t>9.00</w:t>
            </w:r>
          </w:p>
        </w:tc>
        <w:tc>
          <w:tcPr>
            <w:tcW w:w="1843" w:type="dxa"/>
            <w:noWrap w:val="0"/>
            <w:vAlign w:val="center"/>
          </w:tcPr>
          <w:p w14:paraId="24D26B6C">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75105375">
            <w:pPr>
              <w:pStyle w:val="13"/>
            </w:pPr>
            <w:r>
              <w:t>9.00</w:t>
            </w:r>
          </w:p>
        </w:tc>
        <w:tc>
          <w:tcPr>
            <w:tcW w:w="1560" w:type="dxa"/>
            <w:gridSpan w:val="3"/>
            <w:noWrap w:val="0"/>
            <w:vAlign w:val="center"/>
          </w:tcPr>
          <w:p w14:paraId="5F62ABA1">
            <w:pPr>
              <w:pStyle w:val="11"/>
              <w:rPr>
                <w:rFonts w:ascii="宋体" w:hAnsi="宋体" w:eastAsia="宋体"/>
              </w:rPr>
            </w:pPr>
            <w:r>
              <w:rPr>
                <w:rFonts w:ascii="宋体" w:hAnsi="宋体" w:eastAsia="宋体"/>
              </w:rPr>
              <w:t>其他资金</w:t>
            </w:r>
          </w:p>
        </w:tc>
        <w:tc>
          <w:tcPr>
            <w:tcW w:w="3827" w:type="dxa"/>
            <w:noWrap w:val="0"/>
            <w:vAlign w:val="center"/>
          </w:tcPr>
          <w:p w14:paraId="022260A4">
            <w:pPr>
              <w:pStyle w:val="13"/>
            </w:pPr>
            <w:r>
              <w:t xml:space="preserve"> </w:t>
            </w:r>
          </w:p>
        </w:tc>
      </w:tr>
      <w:tr w14:paraId="3B108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exact"/>
        </w:trPr>
        <w:tc>
          <w:tcPr>
            <w:tcW w:w="1419" w:type="dxa"/>
            <w:vMerge w:val="continue"/>
            <w:noWrap w:val="0"/>
            <w:vAlign w:val="top"/>
          </w:tcPr>
          <w:p w14:paraId="3B881AF0">
            <w:pPr>
              <w:jc w:val="left"/>
              <w:rPr>
                <w:rFonts w:ascii="宋体" w:hAnsi="宋体" w:eastAsia="宋体"/>
              </w:rPr>
            </w:pPr>
          </w:p>
        </w:tc>
        <w:tc>
          <w:tcPr>
            <w:tcW w:w="12332" w:type="dxa"/>
            <w:gridSpan w:val="11"/>
            <w:noWrap w:val="0"/>
            <w:vAlign w:val="center"/>
          </w:tcPr>
          <w:p w14:paraId="0BA3A229">
            <w:pPr>
              <w:pStyle w:val="13"/>
            </w:pPr>
            <w:r>
              <w:t>学前教育资助</w:t>
            </w:r>
          </w:p>
        </w:tc>
      </w:tr>
      <w:tr w14:paraId="35C3B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EFC2475">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4D0CE7EC">
            <w:pPr>
              <w:pStyle w:val="11"/>
              <w:rPr>
                <w:rFonts w:ascii="宋体" w:hAnsi="宋体" w:eastAsia="宋体"/>
              </w:rPr>
            </w:pPr>
            <w:r>
              <w:rPr>
                <w:rFonts w:ascii="宋体" w:hAnsi="宋体" w:eastAsia="宋体"/>
              </w:rPr>
              <w:t>3月底</w:t>
            </w:r>
          </w:p>
        </w:tc>
        <w:tc>
          <w:tcPr>
            <w:tcW w:w="1843" w:type="dxa"/>
            <w:noWrap w:val="0"/>
            <w:vAlign w:val="center"/>
          </w:tcPr>
          <w:p w14:paraId="7678DCF5">
            <w:pPr>
              <w:pStyle w:val="11"/>
              <w:rPr>
                <w:rFonts w:ascii="宋体" w:hAnsi="宋体" w:eastAsia="宋体"/>
              </w:rPr>
            </w:pPr>
            <w:r>
              <w:rPr>
                <w:rFonts w:ascii="宋体" w:hAnsi="宋体" w:eastAsia="宋体"/>
              </w:rPr>
              <w:t>6月底</w:t>
            </w:r>
          </w:p>
        </w:tc>
        <w:tc>
          <w:tcPr>
            <w:tcW w:w="2126" w:type="dxa"/>
            <w:gridSpan w:val="2"/>
            <w:noWrap w:val="0"/>
            <w:vAlign w:val="center"/>
          </w:tcPr>
          <w:p w14:paraId="1EF5F4CF">
            <w:pPr>
              <w:pStyle w:val="11"/>
              <w:rPr>
                <w:rFonts w:ascii="宋体" w:hAnsi="宋体" w:eastAsia="宋体"/>
              </w:rPr>
            </w:pPr>
            <w:r>
              <w:rPr>
                <w:rFonts w:ascii="宋体" w:hAnsi="宋体" w:eastAsia="宋体"/>
              </w:rPr>
              <w:t>10月底</w:t>
            </w:r>
          </w:p>
        </w:tc>
        <w:tc>
          <w:tcPr>
            <w:tcW w:w="5387" w:type="dxa"/>
            <w:gridSpan w:val="4"/>
            <w:noWrap w:val="0"/>
            <w:vAlign w:val="center"/>
          </w:tcPr>
          <w:p w14:paraId="1743D479">
            <w:pPr>
              <w:pStyle w:val="11"/>
              <w:rPr>
                <w:rFonts w:ascii="宋体" w:hAnsi="宋体" w:eastAsia="宋体"/>
              </w:rPr>
            </w:pPr>
            <w:r>
              <w:rPr>
                <w:rFonts w:ascii="宋体" w:hAnsi="宋体" w:eastAsia="宋体"/>
              </w:rPr>
              <w:t>12月底</w:t>
            </w:r>
          </w:p>
        </w:tc>
      </w:tr>
      <w:tr w14:paraId="66651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FC2A542">
            <w:pPr>
              <w:jc w:val="left"/>
              <w:rPr>
                <w:rFonts w:ascii="宋体" w:hAnsi="宋体" w:eastAsia="宋体"/>
              </w:rPr>
            </w:pPr>
          </w:p>
        </w:tc>
        <w:tc>
          <w:tcPr>
            <w:tcW w:w="2976" w:type="dxa"/>
            <w:gridSpan w:val="4"/>
            <w:noWrap w:val="0"/>
            <w:vAlign w:val="center"/>
          </w:tcPr>
          <w:p w14:paraId="2FA9F0D8">
            <w:pPr>
              <w:pStyle w:val="12"/>
              <w:rPr>
                <w:rFonts w:ascii="宋体" w:hAnsi="宋体" w:eastAsia="宋体"/>
              </w:rPr>
            </w:pPr>
            <w:r>
              <w:rPr>
                <w:rFonts w:ascii="宋体" w:hAnsi="宋体" w:eastAsia="宋体"/>
              </w:rPr>
              <w:t>25%</w:t>
            </w:r>
          </w:p>
        </w:tc>
        <w:tc>
          <w:tcPr>
            <w:tcW w:w="1843" w:type="dxa"/>
            <w:noWrap w:val="0"/>
            <w:vAlign w:val="center"/>
          </w:tcPr>
          <w:p w14:paraId="7FA742ED">
            <w:pPr>
              <w:pStyle w:val="12"/>
              <w:rPr>
                <w:rFonts w:ascii="宋体" w:hAnsi="宋体" w:eastAsia="宋体"/>
              </w:rPr>
            </w:pPr>
            <w:r>
              <w:rPr>
                <w:rFonts w:ascii="宋体" w:hAnsi="宋体" w:eastAsia="宋体"/>
              </w:rPr>
              <w:t>50%</w:t>
            </w:r>
          </w:p>
        </w:tc>
        <w:tc>
          <w:tcPr>
            <w:tcW w:w="2126" w:type="dxa"/>
            <w:gridSpan w:val="2"/>
            <w:noWrap w:val="0"/>
            <w:vAlign w:val="center"/>
          </w:tcPr>
          <w:p w14:paraId="1478E274">
            <w:pPr>
              <w:pStyle w:val="12"/>
              <w:rPr>
                <w:rFonts w:ascii="宋体" w:hAnsi="宋体" w:eastAsia="宋体"/>
              </w:rPr>
            </w:pPr>
            <w:r>
              <w:rPr>
                <w:rFonts w:ascii="宋体" w:hAnsi="宋体" w:eastAsia="宋体"/>
              </w:rPr>
              <w:t>75%</w:t>
            </w:r>
          </w:p>
        </w:tc>
        <w:tc>
          <w:tcPr>
            <w:tcW w:w="5387" w:type="dxa"/>
            <w:gridSpan w:val="4"/>
            <w:noWrap w:val="0"/>
            <w:vAlign w:val="center"/>
          </w:tcPr>
          <w:p w14:paraId="0906CD21">
            <w:pPr>
              <w:pStyle w:val="12"/>
              <w:rPr>
                <w:rFonts w:ascii="宋体" w:hAnsi="宋体" w:eastAsia="宋体"/>
              </w:rPr>
            </w:pPr>
            <w:r>
              <w:rPr>
                <w:rFonts w:ascii="宋体" w:hAnsi="宋体" w:eastAsia="宋体"/>
              </w:rPr>
              <w:t>100%</w:t>
            </w:r>
          </w:p>
        </w:tc>
      </w:tr>
      <w:tr w14:paraId="40209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C33D42C">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A0DB7F4">
            <w:pPr>
              <w:pStyle w:val="13"/>
              <w:numPr>
                <w:ilvl w:val="0"/>
                <w:numId w:val="7"/>
              </w:numPr>
            </w:pPr>
            <w:r>
              <w:t>保障学前教育幼儿入学</w:t>
            </w:r>
            <w:r>
              <w:rPr>
                <w:rFonts w:hint="eastAsia"/>
              </w:rPr>
              <w:t>。</w:t>
            </w:r>
          </w:p>
          <w:p w14:paraId="739A8AAF">
            <w:pPr>
              <w:pStyle w:val="13"/>
              <w:numPr>
                <w:ilvl w:val="0"/>
                <w:numId w:val="7"/>
              </w:numPr>
            </w:pPr>
            <w:r>
              <w:rPr>
                <w:rFonts w:hint="eastAsia"/>
              </w:rPr>
              <w:t>降低家长教育投入成本。</w:t>
            </w:r>
          </w:p>
        </w:tc>
      </w:tr>
      <w:tr w14:paraId="570A8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5FA5B12">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2FD31CFA">
            <w:pPr>
              <w:pStyle w:val="11"/>
              <w:jc w:val="left"/>
              <w:rPr>
                <w:rFonts w:ascii="宋体" w:hAnsi="宋体" w:eastAsia="宋体"/>
              </w:rPr>
            </w:pPr>
            <w:r>
              <w:rPr>
                <w:rFonts w:ascii="宋体" w:hAnsi="宋体" w:eastAsia="宋体"/>
              </w:rPr>
              <w:t>二级指标</w:t>
            </w:r>
          </w:p>
        </w:tc>
        <w:tc>
          <w:tcPr>
            <w:tcW w:w="1327" w:type="dxa"/>
            <w:noWrap w:val="0"/>
            <w:vAlign w:val="center"/>
          </w:tcPr>
          <w:p w14:paraId="39F24F86">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3D0F8356">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0FF897BB">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578CD1D9">
            <w:pPr>
              <w:pStyle w:val="11"/>
              <w:jc w:val="left"/>
              <w:rPr>
                <w:rFonts w:ascii="宋体" w:hAnsi="宋体" w:eastAsia="宋体"/>
              </w:rPr>
            </w:pPr>
            <w:r>
              <w:rPr>
                <w:rFonts w:ascii="宋体" w:hAnsi="宋体" w:eastAsia="宋体"/>
              </w:rPr>
              <w:t>指标值确定依据</w:t>
            </w:r>
          </w:p>
        </w:tc>
      </w:tr>
      <w:tr w14:paraId="29D9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2C44184">
            <w:pPr>
              <w:pStyle w:val="12"/>
              <w:rPr>
                <w:rFonts w:ascii="宋体" w:hAnsi="宋体" w:eastAsia="宋体"/>
              </w:rPr>
            </w:pPr>
            <w:r>
              <w:rPr>
                <w:rFonts w:ascii="宋体" w:hAnsi="宋体" w:eastAsia="宋体"/>
              </w:rPr>
              <w:t>产出指标</w:t>
            </w:r>
          </w:p>
        </w:tc>
        <w:tc>
          <w:tcPr>
            <w:tcW w:w="1614" w:type="dxa"/>
            <w:gridSpan w:val="2"/>
            <w:noWrap w:val="0"/>
            <w:vAlign w:val="center"/>
          </w:tcPr>
          <w:p w14:paraId="5DDCA487">
            <w:pPr>
              <w:pStyle w:val="13"/>
            </w:pPr>
            <w:r>
              <w:t>数量指标</w:t>
            </w:r>
          </w:p>
        </w:tc>
        <w:tc>
          <w:tcPr>
            <w:tcW w:w="1327" w:type="dxa"/>
            <w:noWrap w:val="0"/>
            <w:vAlign w:val="center"/>
          </w:tcPr>
          <w:p w14:paraId="2407A09D">
            <w:pPr>
              <w:pStyle w:val="13"/>
            </w:pPr>
            <w:r>
              <w:t>受益人数</w:t>
            </w:r>
          </w:p>
        </w:tc>
        <w:tc>
          <w:tcPr>
            <w:tcW w:w="3437" w:type="dxa"/>
            <w:gridSpan w:val="3"/>
            <w:noWrap w:val="0"/>
            <w:vAlign w:val="center"/>
          </w:tcPr>
          <w:p w14:paraId="0D175BDC">
            <w:pPr>
              <w:pStyle w:val="13"/>
            </w:pPr>
            <w:r>
              <w:t>政策落实受益人数</w:t>
            </w:r>
          </w:p>
        </w:tc>
        <w:tc>
          <w:tcPr>
            <w:tcW w:w="1276" w:type="dxa"/>
            <w:gridSpan w:val="2"/>
            <w:noWrap w:val="0"/>
            <w:vAlign w:val="center"/>
          </w:tcPr>
          <w:p w14:paraId="1423705D">
            <w:pPr>
              <w:pStyle w:val="13"/>
            </w:pPr>
            <w:r>
              <w:t>≤120人</w:t>
            </w:r>
          </w:p>
        </w:tc>
        <w:tc>
          <w:tcPr>
            <w:tcW w:w="4678" w:type="dxa"/>
            <w:gridSpan w:val="3"/>
            <w:noWrap w:val="0"/>
            <w:vAlign w:val="center"/>
          </w:tcPr>
          <w:p w14:paraId="79505244">
            <w:pPr>
              <w:pStyle w:val="13"/>
            </w:pPr>
            <w:r>
              <w:t>冀教财〔2018〕27号关于印发《河北省学前教育家庭经济困难儿童资助实施细则》</w:t>
            </w:r>
          </w:p>
        </w:tc>
      </w:tr>
      <w:tr w14:paraId="69097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AE00EA0">
            <w:pPr>
              <w:jc w:val="left"/>
              <w:rPr>
                <w:rFonts w:ascii="宋体" w:hAnsi="宋体" w:eastAsia="宋体"/>
              </w:rPr>
            </w:pPr>
          </w:p>
        </w:tc>
        <w:tc>
          <w:tcPr>
            <w:tcW w:w="1614" w:type="dxa"/>
            <w:gridSpan w:val="2"/>
            <w:noWrap w:val="0"/>
            <w:vAlign w:val="center"/>
          </w:tcPr>
          <w:p w14:paraId="790EBAD3">
            <w:pPr>
              <w:pStyle w:val="13"/>
            </w:pPr>
            <w:r>
              <w:t>质量指标</w:t>
            </w:r>
          </w:p>
        </w:tc>
        <w:tc>
          <w:tcPr>
            <w:tcW w:w="1327" w:type="dxa"/>
            <w:noWrap w:val="0"/>
            <w:vAlign w:val="center"/>
          </w:tcPr>
          <w:p w14:paraId="166D30EF">
            <w:pPr>
              <w:pStyle w:val="13"/>
            </w:pPr>
            <w:r>
              <w:t>资金支付率</w:t>
            </w:r>
          </w:p>
        </w:tc>
        <w:tc>
          <w:tcPr>
            <w:tcW w:w="3437" w:type="dxa"/>
            <w:gridSpan w:val="3"/>
            <w:noWrap w:val="0"/>
            <w:vAlign w:val="center"/>
          </w:tcPr>
          <w:p w14:paraId="5964430F">
            <w:pPr>
              <w:pStyle w:val="13"/>
            </w:pPr>
            <w:r>
              <w:t>足额及时使用资金</w:t>
            </w:r>
          </w:p>
        </w:tc>
        <w:tc>
          <w:tcPr>
            <w:tcW w:w="1276" w:type="dxa"/>
            <w:gridSpan w:val="2"/>
            <w:noWrap w:val="0"/>
            <w:vAlign w:val="center"/>
          </w:tcPr>
          <w:p w14:paraId="03E4B928">
            <w:pPr>
              <w:pStyle w:val="13"/>
            </w:pPr>
            <w:r>
              <w:t>≤100</w:t>
            </w:r>
            <w:r>
              <w:rPr>
                <w:rFonts w:hint="eastAsia"/>
              </w:rPr>
              <w:t>%</w:t>
            </w:r>
          </w:p>
        </w:tc>
        <w:tc>
          <w:tcPr>
            <w:tcW w:w="4678" w:type="dxa"/>
            <w:gridSpan w:val="3"/>
            <w:noWrap w:val="0"/>
            <w:vAlign w:val="center"/>
          </w:tcPr>
          <w:p w14:paraId="508C352B">
            <w:pPr>
              <w:pStyle w:val="13"/>
            </w:pPr>
            <w:r>
              <w:t>冀教财〔2018〕27号关于印发《河北省学前教育家庭经济困难儿童资助实施细则》</w:t>
            </w:r>
          </w:p>
        </w:tc>
      </w:tr>
      <w:tr w14:paraId="6E5D4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B50C22A">
            <w:pPr>
              <w:jc w:val="left"/>
              <w:rPr>
                <w:rFonts w:ascii="宋体" w:hAnsi="宋体" w:eastAsia="宋体"/>
              </w:rPr>
            </w:pPr>
          </w:p>
        </w:tc>
        <w:tc>
          <w:tcPr>
            <w:tcW w:w="1614" w:type="dxa"/>
            <w:gridSpan w:val="2"/>
            <w:noWrap w:val="0"/>
            <w:vAlign w:val="center"/>
          </w:tcPr>
          <w:p w14:paraId="0EB8EDE6">
            <w:pPr>
              <w:pStyle w:val="13"/>
            </w:pPr>
            <w:r>
              <w:t>时效指标</w:t>
            </w:r>
          </w:p>
        </w:tc>
        <w:tc>
          <w:tcPr>
            <w:tcW w:w="1327" w:type="dxa"/>
            <w:noWrap w:val="0"/>
            <w:vAlign w:val="center"/>
          </w:tcPr>
          <w:p w14:paraId="3AD3800A">
            <w:pPr>
              <w:pStyle w:val="13"/>
            </w:pPr>
            <w:r>
              <w:t>完成时间</w:t>
            </w:r>
          </w:p>
        </w:tc>
        <w:tc>
          <w:tcPr>
            <w:tcW w:w="3437" w:type="dxa"/>
            <w:gridSpan w:val="3"/>
            <w:noWrap w:val="0"/>
            <w:vAlign w:val="center"/>
          </w:tcPr>
          <w:p w14:paraId="56C79D41">
            <w:pPr>
              <w:pStyle w:val="13"/>
            </w:pPr>
            <w:r>
              <w:t>及时完成年初各项支出计划</w:t>
            </w:r>
          </w:p>
        </w:tc>
        <w:tc>
          <w:tcPr>
            <w:tcW w:w="1276" w:type="dxa"/>
            <w:gridSpan w:val="2"/>
            <w:noWrap w:val="0"/>
            <w:vAlign w:val="center"/>
          </w:tcPr>
          <w:p w14:paraId="2ED36378">
            <w:pPr>
              <w:pStyle w:val="13"/>
            </w:pPr>
            <w:r>
              <w:t>≤1</w:t>
            </w:r>
            <w:r>
              <w:rPr>
                <w:rFonts w:hint="eastAsia"/>
              </w:rPr>
              <w:t>年内</w:t>
            </w:r>
          </w:p>
        </w:tc>
        <w:tc>
          <w:tcPr>
            <w:tcW w:w="4678" w:type="dxa"/>
            <w:gridSpan w:val="3"/>
            <w:noWrap w:val="0"/>
            <w:vAlign w:val="center"/>
          </w:tcPr>
          <w:p w14:paraId="1B592982">
            <w:pPr>
              <w:pStyle w:val="13"/>
            </w:pPr>
            <w:r>
              <w:t>冀教财〔2018〕27号关于印发《河北省学前教育家庭经济困难儿童资助实施细则》</w:t>
            </w:r>
          </w:p>
        </w:tc>
      </w:tr>
      <w:tr w14:paraId="6DC31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155A46B">
            <w:pPr>
              <w:jc w:val="left"/>
              <w:rPr>
                <w:rFonts w:ascii="宋体" w:hAnsi="宋体" w:eastAsia="宋体"/>
              </w:rPr>
            </w:pPr>
          </w:p>
        </w:tc>
        <w:tc>
          <w:tcPr>
            <w:tcW w:w="1614" w:type="dxa"/>
            <w:gridSpan w:val="2"/>
            <w:noWrap w:val="0"/>
            <w:vAlign w:val="center"/>
          </w:tcPr>
          <w:p w14:paraId="1C86FBB8">
            <w:pPr>
              <w:pStyle w:val="13"/>
            </w:pPr>
            <w:r>
              <w:t>成本指标</w:t>
            </w:r>
          </w:p>
        </w:tc>
        <w:tc>
          <w:tcPr>
            <w:tcW w:w="1327" w:type="dxa"/>
            <w:noWrap w:val="0"/>
            <w:vAlign w:val="center"/>
          </w:tcPr>
          <w:p w14:paraId="7FAB6F46">
            <w:pPr>
              <w:pStyle w:val="13"/>
            </w:pPr>
            <w:r>
              <w:t>资金额</w:t>
            </w:r>
          </w:p>
        </w:tc>
        <w:tc>
          <w:tcPr>
            <w:tcW w:w="3437" w:type="dxa"/>
            <w:gridSpan w:val="3"/>
            <w:noWrap w:val="0"/>
            <w:vAlign w:val="center"/>
          </w:tcPr>
          <w:p w14:paraId="2E36AECA">
            <w:pPr>
              <w:pStyle w:val="13"/>
            </w:pPr>
            <w:r>
              <w:rPr>
                <w:rFonts w:hint="eastAsia"/>
              </w:rPr>
              <w:t>预算内</w:t>
            </w:r>
            <w:r>
              <w:t>资金额</w:t>
            </w:r>
          </w:p>
        </w:tc>
        <w:tc>
          <w:tcPr>
            <w:tcW w:w="1276" w:type="dxa"/>
            <w:gridSpan w:val="2"/>
            <w:noWrap w:val="0"/>
            <w:vAlign w:val="center"/>
          </w:tcPr>
          <w:p w14:paraId="7ED1DB98">
            <w:pPr>
              <w:pStyle w:val="13"/>
            </w:pPr>
            <w:r>
              <w:t>≥9万元</w:t>
            </w:r>
          </w:p>
        </w:tc>
        <w:tc>
          <w:tcPr>
            <w:tcW w:w="4678" w:type="dxa"/>
            <w:gridSpan w:val="3"/>
            <w:noWrap w:val="0"/>
            <w:vAlign w:val="center"/>
          </w:tcPr>
          <w:p w14:paraId="682B87CA">
            <w:pPr>
              <w:pStyle w:val="13"/>
            </w:pPr>
            <w:r>
              <w:t>冀教财〔2018〕27号关于印发《河北省学前教育家庭经济困难儿童资助实施细则》</w:t>
            </w:r>
          </w:p>
        </w:tc>
      </w:tr>
      <w:tr w14:paraId="47371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AE34CE7">
            <w:pPr>
              <w:pStyle w:val="12"/>
              <w:rPr>
                <w:rFonts w:ascii="宋体" w:hAnsi="宋体" w:eastAsia="宋体"/>
              </w:rPr>
            </w:pPr>
            <w:r>
              <w:rPr>
                <w:rFonts w:ascii="宋体" w:hAnsi="宋体" w:eastAsia="宋体"/>
              </w:rPr>
              <w:t>效益指标</w:t>
            </w:r>
          </w:p>
        </w:tc>
        <w:tc>
          <w:tcPr>
            <w:tcW w:w="1614" w:type="dxa"/>
            <w:gridSpan w:val="2"/>
            <w:noWrap w:val="0"/>
            <w:vAlign w:val="center"/>
          </w:tcPr>
          <w:p w14:paraId="3BA8974C">
            <w:pPr>
              <w:pStyle w:val="13"/>
            </w:pPr>
            <w:r>
              <w:t>社会效益指标</w:t>
            </w:r>
          </w:p>
        </w:tc>
        <w:tc>
          <w:tcPr>
            <w:tcW w:w="1327" w:type="dxa"/>
            <w:noWrap w:val="0"/>
            <w:vAlign w:val="center"/>
          </w:tcPr>
          <w:p w14:paraId="2740B708">
            <w:pPr>
              <w:pStyle w:val="13"/>
            </w:pPr>
            <w:r>
              <w:t>社会效益指标</w:t>
            </w:r>
          </w:p>
        </w:tc>
        <w:tc>
          <w:tcPr>
            <w:tcW w:w="3437" w:type="dxa"/>
            <w:gridSpan w:val="3"/>
            <w:noWrap w:val="0"/>
            <w:vAlign w:val="center"/>
          </w:tcPr>
          <w:p w14:paraId="4C4CAA7B">
            <w:pPr>
              <w:pStyle w:val="13"/>
            </w:pPr>
            <w:r>
              <w:rPr>
                <w:rFonts w:hint="eastAsia"/>
              </w:rPr>
              <w:t>保障学生受教育权利，提高社会美誉度，展现幼教行业良好风貌</w:t>
            </w:r>
          </w:p>
        </w:tc>
        <w:tc>
          <w:tcPr>
            <w:tcW w:w="1276" w:type="dxa"/>
            <w:gridSpan w:val="2"/>
            <w:noWrap w:val="0"/>
            <w:vAlign w:val="center"/>
          </w:tcPr>
          <w:p w14:paraId="6DE2CB8D">
            <w:pPr>
              <w:pStyle w:val="13"/>
            </w:pPr>
            <w:r>
              <w:t>≥</w:t>
            </w:r>
            <w:r>
              <w:rPr>
                <w:rFonts w:hint="eastAsia"/>
              </w:rPr>
              <w:t>95%</w:t>
            </w:r>
          </w:p>
        </w:tc>
        <w:tc>
          <w:tcPr>
            <w:tcW w:w="4678" w:type="dxa"/>
            <w:gridSpan w:val="3"/>
            <w:noWrap w:val="0"/>
            <w:vAlign w:val="center"/>
          </w:tcPr>
          <w:p w14:paraId="5BBB565B">
            <w:pPr>
              <w:pStyle w:val="13"/>
            </w:pPr>
            <w:r>
              <w:t>冀教财〔2018〕27号关于印发《河北省学前教育家庭经济困难儿童资助实施细则》</w:t>
            </w:r>
          </w:p>
        </w:tc>
      </w:tr>
      <w:tr w14:paraId="78829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C5858FE">
            <w:pPr>
              <w:pStyle w:val="12"/>
              <w:rPr>
                <w:rFonts w:ascii="宋体" w:hAnsi="宋体" w:eastAsia="宋体"/>
              </w:rPr>
            </w:pPr>
            <w:r>
              <w:rPr>
                <w:rFonts w:ascii="宋体" w:hAnsi="宋体" w:eastAsia="宋体"/>
              </w:rPr>
              <w:t>满意度指标</w:t>
            </w:r>
          </w:p>
        </w:tc>
        <w:tc>
          <w:tcPr>
            <w:tcW w:w="1614" w:type="dxa"/>
            <w:gridSpan w:val="2"/>
            <w:noWrap w:val="0"/>
            <w:vAlign w:val="center"/>
          </w:tcPr>
          <w:p w14:paraId="4607A9D2">
            <w:pPr>
              <w:pStyle w:val="13"/>
            </w:pPr>
            <w:r>
              <w:t>服务对象满意度指标</w:t>
            </w:r>
          </w:p>
        </w:tc>
        <w:tc>
          <w:tcPr>
            <w:tcW w:w="1327" w:type="dxa"/>
            <w:noWrap w:val="0"/>
            <w:vAlign w:val="center"/>
          </w:tcPr>
          <w:p w14:paraId="48DE4278">
            <w:pPr>
              <w:pStyle w:val="13"/>
            </w:pPr>
            <w:r>
              <w:t>幼儿家长满意度</w:t>
            </w:r>
          </w:p>
        </w:tc>
        <w:tc>
          <w:tcPr>
            <w:tcW w:w="3437" w:type="dxa"/>
            <w:gridSpan w:val="3"/>
            <w:noWrap w:val="0"/>
            <w:vAlign w:val="center"/>
          </w:tcPr>
          <w:p w14:paraId="08DF58F4">
            <w:pPr>
              <w:pStyle w:val="13"/>
            </w:pPr>
            <w:r>
              <w:rPr>
                <w:rFonts w:hint="eastAsia"/>
              </w:rPr>
              <w:t>提高幼儿</w:t>
            </w:r>
            <w:r>
              <w:t>家长满意</w:t>
            </w:r>
            <w:r>
              <w:rPr>
                <w:rFonts w:hint="eastAsia"/>
              </w:rPr>
              <w:t>度</w:t>
            </w:r>
          </w:p>
        </w:tc>
        <w:tc>
          <w:tcPr>
            <w:tcW w:w="1276" w:type="dxa"/>
            <w:gridSpan w:val="2"/>
            <w:noWrap w:val="0"/>
            <w:vAlign w:val="center"/>
          </w:tcPr>
          <w:p w14:paraId="1AFB6347">
            <w:pPr>
              <w:pStyle w:val="13"/>
            </w:pPr>
            <w:r>
              <w:t>≥95</w:t>
            </w:r>
            <w:r>
              <w:rPr>
                <w:rFonts w:hint="eastAsia"/>
              </w:rPr>
              <w:t>%</w:t>
            </w:r>
          </w:p>
        </w:tc>
        <w:tc>
          <w:tcPr>
            <w:tcW w:w="4678" w:type="dxa"/>
            <w:gridSpan w:val="3"/>
            <w:noWrap w:val="0"/>
            <w:vAlign w:val="center"/>
          </w:tcPr>
          <w:p w14:paraId="037722BA">
            <w:pPr>
              <w:pStyle w:val="13"/>
            </w:pPr>
            <w:r>
              <w:t>冀教财〔2018〕27号关于印发《河北省学前教育家庭经济困难儿童资助实施细则》</w:t>
            </w:r>
          </w:p>
        </w:tc>
      </w:tr>
    </w:tbl>
    <w:p w14:paraId="2E9DC987">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219E5131">
      <w:pPr>
        <w:pStyle w:val="2"/>
      </w:pPr>
      <w:bookmarkStart w:id="52" w:name="_Toc160542892"/>
      <w:r>
        <w:t>20.教育局学校专职保安项目资金绩效目标表</w:t>
      </w:r>
      <w:bookmarkEnd w:id="52"/>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2E2FA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25F751BA">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5A00FE9B">
            <w:pPr>
              <w:pStyle w:val="14"/>
              <w:ind w:firstLine="2730" w:firstLineChars="1300"/>
              <w:jc w:val="left"/>
              <w:rPr>
                <w:rFonts w:ascii="宋体" w:hAnsi="宋体" w:eastAsia="宋体"/>
              </w:rPr>
            </w:pPr>
            <w:r>
              <w:rPr>
                <w:rFonts w:ascii="宋体" w:hAnsi="宋体" w:eastAsia="宋体"/>
              </w:rPr>
              <w:t>单位：万元</w:t>
            </w:r>
          </w:p>
        </w:tc>
      </w:tr>
      <w:tr w14:paraId="017DD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4F1F687">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DE90C6B">
            <w:pPr>
              <w:pStyle w:val="13"/>
            </w:pPr>
            <w:r>
              <w:t>13020924P000010100015</w:t>
            </w:r>
          </w:p>
        </w:tc>
        <w:tc>
          <w:tcPr>
            <w:tcW w:w="1843" w:type="dxa"/>
            <w:noWrap w:val="0"/>
            <w:vAlign w:val="center"/>
          </w:tcPr>
          <w:p w14:paraId="6A910A11">
            <w:pPr>
              <w:pStyle w:val="11"/>
              <w:rPr>
                <w:rFonts w:ascii="宋体" w:hAnsi="宋体" w:eastAsia="宋体"/>
              </w:rPr>
            </w:pPr>
            <w:r>
              <w:rPr>
                <w:rFonts w:ascii="宋体" w:hAnsi="宋体" w:eastAsia="宋体"/>
              </w:rPr>
              <w:t>项目名称</w:t>
            </w:r>
          </w:p>
        </w:tc>
        <w:tc>
          <w:tcPr>
            <w:tcW w:w="7513" w:type="dxa"/>
            <w:gridSpan w:val="6"/>
            <w:noWrap w:val="0"/>
            <w:vAlign w:val="center"/>
          </w:tcPr>
          <w:p w14:paraId="62CE8CDB">
            <w:pPr>
              <w:pStyle w:val="13"/>
            </w:pPr>
            <w:r>
              <w:t>教育局学校专职保安项目资金</w:t>
            </w:r>
          </w:p>
        </w:tc>
      </w:tr>
      <w:tr w14:paraId="3E4F5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6C39A5D">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72C0975A">
            <w:pPr>
              <w:pStyle w:val="11"/>
              <w:rPr>
                <w:rFonts w:ascii="宋体" w:hAnsi="宋体" w:eastAsia="宋体"/>
              </w:rPr>
            </w:pPr>
            <w:r>
              <w:rPr>
                <w:rFonts w:ascii="宋体" w:hAnsi="宋体" w:eastAsia="宋体"/>
              </w:rPr>
              <w:t>预算数</w:t>
            </w:r>
          </w:p>
        </w:tc>
        <w:tc>
          <w:tcPr>
            <w:tcW w:w="1417" w:type="dxa"/>
            <w:gridSpan w:val="3"/>
            <w:noWrap w:val="0"/>
            <w:vAlign w:val="center"/>
          </w:tcPr>
          <w:p w14:paraId="0CFAC541">
            <w:pPr>
              <w:pStyle w:val="13"/>
            </w:pPr>
            <w:r>
              <w:t>506.66</w:t>
            </w:r>
          </w:p>
        </w:tc>
        <w:tc>
          <w:tcPr>
            <w:tcW w:w="1843" w:type="dxa"/>
            <w:noWrap w:val="0"/>
            <w:vAlign w:val="center"/>
          </w:tcPr>
          <w:p w14:paraId="0577012D">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03AC76A2">
            <w:pPr>
              <w:pStyle w:val="13"/>
            </w:pPr>
            <w:r>
              <w:t>506.66</w:t>
            </w:r>
          </w:p>
        </w:tc>
        <w:tc>
          <w:tcPr>
            <w:tcW w:w="1560" w:type="dxa"/>
            <w:gridSpan w:val="3"/>
            <w:noWrap w:val="0"/>
            <w:vAlign w:val="center"/>
          </w:tcPr>
          <w:p w14:paraId="055CFE76">
            <w:pPr>
              <w:pStyle w:val="11"/>
              <w:rPr>
                <w:rFonts w:ascii="宋体" w:hAnsi="宋体" w:eastAsia="宋体"/>
              </w:rPr>
            </w:pPr>
            <w:r>
              <w:rPr>
                <w:rFonts w:ascii="宋体" w:hAnsi="宋体" w:eastAsia="宋体"/>
              </w:rPr>
              <w:t>其他资金</w:t>
            </w:r>
          </w:p>
        </w:tc>
        <w:tc>
          <w:tcPr>
            <w:tcW w:w="3827" w:type="dxa"/>
            <w:noWrap w:val="0"/>
            <w:vAlign w:val="center"/>
          </w:tcPr>
          <w:p w14:paraId="364DEF1A">
            <w:pPr>
              <w:pStyle w:val="13"/>
            </w:pPr>
            <w:r>
              <w:t xml:space="preserve"> </w:t>
            </w:r>
          </w:p>
        </w:tc>
      </w:tr>
      <w:tr w14:paraId="6EEE8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exact"/>
        </w:trPr>
        <w:tc>
          <w:tcPr>
            <w:tcW w:w="1419" w:type="dxa"/>
            <w:vMerge w:val="continue"/>
            <w:noWrap w:val="0"/>
            <w:vAlign w:val="top"/>
          </w:tcPr>
          <w:p w14:paraId="76DF7FD0">
            <w:pPr>
              <w:jc w:val="left"/>
              <w:rPr>
                <w:rFonts w:ascii="宋体" w:hAnsi="宋体" w:eastAsia="宋体"/>
              </w:rPr>
            </w:pPr>
          </w:p>
        </w:tc>
        <w:tc>
          <w:tcPr>
            <w:tcW w:w="12332" w:type="dxa"/>
            <w:gridSpan w:val="11"/>
            <w:noWrap w:val="0"/>
            <w:vAlign w:val="center"/>
          </w:tcPr>
          <w:p w14:paraId="0D53A864">
            <w:pPr>
              <w:pStyle w:val="13"/>
            </w:pPr>
            <w:r>
              <w:t>保证学校正常运转，保安工资及时发放</w:t>
            </w:r>
          </w:p>
        </w:tc>
      </w:tr>
      <w:tr w14:paraId="42EB0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DF420E2">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74739550">
            <w:pPr>
              <w:pStyle w:val="11"/>
              <w:rPr>
                <w:rFonts w:ascii="宋体" w:hAnsi="宋体" w:eastAsia="宋体"/>
              </w:rPr>
            </w:pPr>
            <w:r>
              <w:rPr>
                <w:rFonts w:ascii="宋体" w:hAnsi="宋体" w:eastAsia="宋体"/>
              </w:rPr>
              <w:t>3月底</w:t>
            </w:r>
          </w:p>
        </w:tc>
        <w:tc>
          <w:tcPr>
            <w:tcW w:w="1843" w:type="dxa"/>
            <w:noWrap w:val="0"/>
            <w:vAlign w:val="center"/>
          </w:tcPr>
          <w:p w14:paraId="10E465A6">
            <w:pPr>
              <w:pStyle w:val="11"/>
              <w:rPr>
                <w:rFonts w:ascii="宋体" w:hAnsi="宋体" w:eastAsia="宋体"/>
              </w:rPr>
            </w:pPr>
            <w:r>
              <w:rPr>
                <w:rFonts w:ascii="宋体" w:hAnsi="宋体" w:eastAsia="宋体"/>
              </w:rPr>
              <w:t>6月底</w:t>
            </w:r>
          </w:p>
        </w:tc>
        <w:tc>
          <w:tcPr>
            <w:tcW w:w="2126" w:type="dxa"/>
            <w:gridSpan w:val="2"/>
            <w:noWrap w:val="0"/>
            <w:vAlign w:val="center"/>
          </w:tcPr>
          <w:p w14:paraId="6BD295CB">
            <w:pPr>
              <w:pStyle w:val="11"/>
              <w:rPr>
                <w:rFonts w:ascii="宋体" w:hAnsi="宋体" w:eastAsia="宋体"/>
              </w:rPr>
            </w:pPr>
            <w:r>
              <w:rPr>
                <w:rFonts w:ascii="宋体" w:hAnsi="宋体" w:eastAsia="宋体"/>
              </w:rPr>
              <w:t>10月底</w:t>
            </w:r>
          </w:p>
        </w:tc>
        <w:tc>
          <w:tcPr>
            <w:tcW w:w="5387" w:type="dxa"/>
            <w:gridSpan w:val="4"/>
            <w:noWrap w:val="0"/>
            <w:vAlign w:val="center"/>
          </w:tcPr>
          <w:p w14:paraId="4E2C8616">
            <w:pPr>
              <w:pStyle w:val="11"/>
              <w:rPr>
                <w:rFonts w:ascii="宋体" w:hAnsi="宋体" w:eastAsia="宋体"/>
              </w:rPr>
            </w:pPr>
            <w:r>
              <w:rPr>
                <w:rFonts w:ascii="宋体" w:hAnsi="宋体" w:eastAsia="宋体"/>
              </w:rPr>
              <w:t>12月底</w:t>
            </w:r>
          </w:p>
        </w:tc>
      </w:tr>
      <w:tr w14:paraId="09C49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26132C5">
            <w:pPr>
              <w:jc w:val="left"/>
              <w:rPr>
                <w:rFonts w:ascii="宋体" w:hAnsi="宋体" w:eastAsia="宋体"/>
              </w:rPr>
            </w:pPr>
          </w:p>
        </w:tc>
        <w:tc>
          <w:tcPr>
            <w:tcW w:w="2976" w:type="dxa"/>
            <w:gridSpan w:val="4"/>
            <w:noWrap w:val="0"/>
            <w:vAlign w:val="center"/>
          </w:tcPr>
          <w:p w14:paraId="4CFF215B">
            <w:pPr>
              <w:pStyle w:val="12"/>
              <w:rPr>
                <w:rFonts w:ascii="宋体" w:hAnsi="宋体" w:eastAsia="宋体"/>
              </w:rPr>
            </w:pPr>
            <w:r>
              <w:rPr>
                <w:rFonts w:ascii="宋体" w:hAnsi="宋体" w:eastAsia="宋体"/>
              </w:rPr>
              <w:t>25%</w:t>
            </w:r>
          </w:p>
        </w:tc>
        <w:tc>
          <w:tcPr>
            <w:tcW w:w="1843" w:type="dxa"/>
            <w:noWrap w:val="0"/>
            <w:vAlign w:val="center"/>
          </w:tcPr>
          <w:p w14:paraId="19D5100F">
            <w:pPr>
              <w:pStyle w:val="12"/>
              <w:rPr>
                <w:rFonts w:ascii="宋体" w:hAnsi="宋体" w:eastAsia="宋体"/>
              </w:rPr>
            </w:pPr>
            <w:r>
              <w:rPr>
                <w:rFonts w:ascii="宋体" w:hAnsi="宋体" w:eastAsia="宋体"/>
              </w:rPr>
              <w:t>50%</w:t>
            </w:r>
          </w:p>
        </w:tc>
        <w:tc>
          <w:tcPr>
            <w:tcW w:w="2126" w:type="dxa"/>
            <w:gridSpan w:val="2"/>
            <w:noWrap w:val="0"/>
            <w:vAlign w:val="center"/>
          </w:tcPr>
          <w:p w14:paraId="2C2FE46B">
            <w:pPr>
              <w:pStyle w:val="12"/>
              <w:rPr>
                <w:rFonts w:ascii="宋体" w:hAnsi="宋体" w:eastAsia="宋体"/>
              </w:rPr>
            </w:pPr>
            <w:r>
              <w:rPr>
                <w:rFonts w:ascii="宋体" w:hAnsi="宋体" w:eastAsia="宋体"/>
              </w:rPr>
              <w:t>75%</w:t>
            </w:r>
          </w:p>
        </w:tc>
        <w:tc>
          <w:tcPr>
            <w:tcW w:w="5387" w:type="dxa"/>
            <w:gridSpan w:val="4"/>
            <w:noWrap w:val="0"/>
            <w:vAlign w:val="center"/>
          </w:tcPr>
          <w:p w14:paraId="10C1A368">
            <w:pPr>
              <w:pStyle w:val="12"/>
              <w:rPr>
                <w:rFonts w:ascii="宋体" w:hAnsi="宋体" w:eastAsia="宋体"/>
              </w:rPr>
            </w:pPr>
            <w:r>
              <w:rPr>
                <w:rFonts w:ascii="宋体" w:hAnsi="宋体" w:eastAsia="宋体"/>
              </w:rPr>
              <w:t>100%</w:t>
            </w:r>
          </w:p>
        </w:tc>
      </w:tr>
      <w:tr w14:paraId="4458B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41C22BE">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058C5AE2">
            <w:pPr>
              <w:pStyle w:val="13"/>
              <w:numPr>
                <w:ilvl w:val="0"/>
                <w:numId w:val="8"/>
              </w:numPr>
            </w:pPr>
            <w:r>
              <w:t>保障学校正常运转</w:t>
            </w:r>
            <w:r>
              <w:rPr>
                <w:rFonts w:hint="eastAsia"/>
              </w:rPr>
              <w:t>。</w:t>
            </w:r>
          </w:p>
          <w:p w14:paraId="637C49EA">
            <w:pPr>
              <w:pStyle w:val="13"/>
              <w:numPr>
                <w:ilvl w:val="0"/>
                <w:numId w:val="8"/>
              </w:numPr>
            </w:pPr>
            <w:r>
              <w:rPr>
                <w:rFonts w:hint="eastAsia"/>
              </w:rPr>
              <w:t>保障学校安全。</w:t>
            </w:r>
          </w:p>
        </w:tc>
      </w:tr>
      <w:tr w14:paraId="671B9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EA220BB">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B061210">
            <w:pPr>
              <w:pStyle w:val="11"/>
              <w:jc w:val="left"/>
              <w:rPr>
                <w:rFonts w:ascii="宋体" w:hAnsi="宋体" w:eastAsia="宋体"/>
              </w:rPr>
            </w:pPr>
            <w:r>
              <w:rPr>
                <w:rFonts w:ascii="宋体" w:hAnsi="宋体" w:eastAsia="宋体"/>
              </w:rPr>
              <w:t>二级指标</w:t>
            </w:r>
          </w:p>
        </w:tc>
        <w:tc>
          <w:tcPr>
            <w:tcW w:w="1327" w:type="dxa"/>
            <w:noWrap w:val="0"/>
            <w:vAlign w:val="center"/>
          </w:tcPr>
          <w:p w14:paraId="7C6DE910">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00FDAB21">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44FB2A6C">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002DD95">
            <w:pPr>
              <w:pStyle w:val="11"/>
              <w:jc w:val="left"/>
              <w:rPr>
                <w:rFonts w:ascii="宋体" w:hAnsi="宋体" w:eastAsia="宋体"/>
              </w:rPr>
            </w:pPr>
            <w:r>
              <w:rPr>
                <w:rFonts w:ascii="宋体" w:hAnsi="宋体" w:eastAsia="宋体"/>
              </w:rPr>
              <w:t>指标值确定依据</w:t>
            </w:r>
          </w:p>
        </w:tc>
      </w:tr>
      <w:tr w14:paraId="119F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AA69DE5">
            <w:pPr>
              <w:pStyle w:val="12"/>
              <w:rPr>
                <w:rFonts w:ascii="宋体" w:hAnsi="宋体" w:eastAsia="宋体"/>
              </w:rPr>
            </w:pPr>
            <w:r>
              <w:rPr>
                <w:rFonts w:ascii="宋体" w:hAnsi="宋体" w:eastAsia="宋体"/>
              </w:rPr>
              <w:t>产出指标</w:t>
            </w:r>
          </w:p>
        </w:tc>
        <w:tc>
          <w:tcPr>
            <w:tcW w:w="1614" w:type="dxa"/>
            <w:gridSpan w:val="2"/>
            <w:noWrap w:val="0"/>
            <w:vAlign w:val="center"/>
          </w:tcPr>
          <w:p w14:paraId="420C4067">
            <w:pPr>
              <w:pStyle w:val="13"/>
            </w:pPr>
            <w:r>
              <w:t>数量指标</w:t>
            </w:r>
          </w:p>
        </w:tc>
        <w:tc>
          <w:tcPr>
            <w:tcW w:w="1327" w:type="dxa"/>
            <w:noWrap w:val="0"/>
            <w:vAlign w:val="center"/>
          </w:tcPr>
          <w:p w14:paraId="74063AAD">
            <w:pPr>
              <w:pStyle w:val="13"/>
            </w:pPr>
            <w:r>
              <w:t>聘用人员数量</w:t>
            </w:r>
          </w:p>
        </w:tc>
        <w:tc>
          <w:tcPr>
            <w:tcW w:w="3437" w:type="dxa"/>
            <w:gridSpan w:val="3"/>
            <w:noWrap w:val="0"/>
            <w:vAlign w:val="center"/>
          </w:tcPr>
          <w:p w14:paraId="7EA80678">
            <w:pPr>
              <w:pStyle w:val="13"/>
            </w:pPr>
            <w:r>
              <w:t>聘用人员数量</w:t>
            </w:r>
          </w:p>
        </w:tc>
        <w:tc>
          <w:tcPr>
            <w:tcW w:w="1276" w:type="dxa"/>
            <w:gridSpan w:val="2"/>
            <w:noWrap w:val="0"/>
            <w:vAlign w:val="center"/>
          </w:tcPr>
          <w:p w14:paraId="06B02133">
            <w:pPr>
              <w:pStyle w:val="13"/>
            </w:pPr>
            <w:r>
              <w:t>≥100人</w:t>
            </w:r>
          </w:p>
        </w:tc>
        <w:tc>
          <w:tcPr>
            <w:tcW w:w="4678" w:type="dxa"/>
            <w:gridSpan w:val="3"/>
            <w:noWrap w:val="0"/>
            <w:vAlign w:val="center"/>
          </w:tcPr>
          <w:p w14:paraId="193E01D9">
            <w:pPr>
              <w:pStyle w:val="13"/>
            </w:pPr>
            <w:r>
              <w:t>政府采购合同</w:t>
            </w:r>
          </w:p>
        </w:tc>
      </w:tr>
      <w:tr w14:paraId="76223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DA01B4E">
            <w:pPr>
              <w:jc w:val="left"/>
              <w:rPr>
                <w:rFonts w:ascii="宋体" w:hAnsi="宋体" w:eastAsia="宋体"/>
              </w:rPr>
            </w:pPr>
          </w:p>
        </w:tc>
        <w:tc>
          <w:tcPr>
            <w:tcW w:w="1614" w:type="dxa"/>
            <w:gridSpan w:val="2"/>
            <w:noWrap w:val="0"/>
            <w:vAlign w:val="center"/>
          </w:tcPr>
          <w:p w14:paraId="69BA2A4B">
            <w:pPr>
              <w:pStyle w:val="13"/>
            </w:pPr>
            <w:r>
              <w:t>质量指标</w:t>
            </w:r>
          </w:p>
        </w:tc>
        <w:tc>
          <w:tcPr>
            <w:tcW w:w="1327" w:type="dxa"/>
            <w:noWrap w:val="0"/>
            <w:vAlign w:val="center"/>
          </w:tcPr>
          <w:p w14:paraId="7FACEE47">
            <w:pPr>
              <w:pStyle w:val="13"/>
            </w:pPr>
            <w:r>
              <w:t>保障工作质量</w:t>
            </w:r>
          </w:p>
        </w:tc>
        <w:tc>
          <w:tcPr>
            <w:tcW w:w="3437" w:type="dxa"/>
            <w:gridSpan w:val="3"/>
            <w:noWrap w:val="0"/>
            <w:vAlign w:val="center"/>
          </w:tcPr>
          <w:p w14:paraId="4AB04EEC">
            <w:pPr>
              <w:pStyle w:val="13"/>
            </w:pPr>
            <w:r>
              <w:t>保障工作质量</w:t>
            </w:r>
            <w:r>
              <w:rPr>
                <w:rFonts w:hint="eastAsia"/>
              </w:rPr>
              <w:t>比例</w:t>
            </w:r>
          </w:p>
        </w:tc>
        <w:tc>
          <w:tcPr>
            <w:tcW w:w="1276" w:type="dxa"/>
            <w:gridSpan w:val="2"/>
            <w:noWrap w:val="0"/>
            <w:vAlign w:val="center"/>
          </w:tcPr>
          <w:p w14:paraId="505992A0">
            <w:pPr>
              <w:pStyle w:val="13"/>
            </w:pPr>
            <w:r>
              <w:rPr>
                <w:rFonts w:hint="eastAsia"/>
              </w:rPr>
              <w:t>100%</w:t>
            </w:r>
          </w:p>
        </w:tc>
        <w:tc>
          <w:tcPr>
            <w:tcW w:w="4678" w:type="dxa"/>
            <w:gridSpan w:val="3"/>
            <w:noWrap w:val="0"/>
            <w:vAlign w:val="center"/>
          </w:tcPr>
          <w:p w14:paraId="6DA06250">
            <w:pPr>
              <w:pStyle w:val="13"/>
            </w:pPr>
            <w:r>
              <w:t>政府采购合同</w:t>
            </w:r>
          </w:p>
        </w:tc>
      </w:tr>
      <w:tr w14:paraId="4662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E5E1D87">
            <w:pPr>
              <w:jc w:val="left"/>
              <w:rPr>
                <w:rFonts w:ascii="宋体" w:hAnsi="宋体" w:eastAsia="宋体"/>
              </w:rPr>
            </w:pPr>
          </w:p>
        </w:tc>
        <w:tc>
          <w:tcPr>
            <w:tcW w:w="1614" w:type="dxa"/>
            <w:gridSpan w:val="2"/>
            <w:noWrap w:val="0"/>
            <w:vAlign w:val="center"/>
          </w:tcPr>
          <w:p w14:paraId="752D8FD2">
            <w:pPr>
              <w:pStyle w:val="13"/>
            </w:pPr>
            <w:r>
              <w:t>时效指标</w:t>
            </w:r>
          </w:p>
        </w:tc>
        <w:tc>
          <w:tcPr>
            <w:tcW w:w="1327" w:type="dxa"/>
            <w:noWrap w:val="0"/>
            <w:vAlign w:val="center"/>
          </w:tcPr>
          <w:p w14:paraId="5D4A5B62">
            <w:pPr>
              <w:pStyle w:val="13"/>
            </w:pPr>
            <w:r>
              <w:t>活动完成时限</w:t>
            </w:r>
          </w:p>
        </w:tc>
        <w:tc>
          <w:tcPr>
            <w:tcW w:w="3437" w:type="dxa"/>
            <w:gridSpan w:val="3"/>
            <w:noWrap w:val="0"/>
            <w:vAlign w:val="center"/>
          </w:tcPr>
          <w:p w14:paraId="1DCBBCF9">
            <w:pPr>
              <w:pStyle w:val="13"/>
            </w:pPr>
            <w:r>
              <w:t>资金拨付完成时限</w:t>
            </w:r>
          </w:p>
        </w:tc>
        <w:tc>
          <w:tcPr>
            <w:tcW w:w="1276" w:type="dxa"/>
            <w:gridSpan w:val="2"/>
            <w:noWrap w:val="0"/>
            <w:vAlign w:val="center"/>
          </w:tcPr>
          <w:p w14:paraId="76726E73">
            <w:pPr>
              <w:pStyle w:val="13"/>
            </w:pPr>
            <w:r>
              <w:t>≤</w:t>
            </w:r>
            <w:r>
              <w:rPr>
                <w:rFonts w:hint="eastAsia"/>
              </w:rPr>
              <w:t>1年</w:t>
            </w:r>
          </w:p>
        </w:tc>
        <w:tc>
          <w:tcPr>
            <w:tcW w:w="4678" w:type="dxa"/>
            <w:gridSpan w:val="3"/>
            <w:noWrap w:val="0"/>
            <w:vAlign w:val="center"/>
          </w:tcPr>
          <w:p w14:paraId="6D24D97D">
            <w:pPr>
              <w:pStyle w:val="13"/>
            </w:pPr>
            <w:r>
              <w:t>政府采购合同</w:t>
            </w:r>
          </w:p>
        </w:tc>
      </w:tr>
      <w:tr w14:paraId="42D97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9066225">
            <w:pPr>
              <w:jc w:val="left"/>
              <w:rPr>
                <w:rFonts w:ascii="宋体" w:hAnsi="宋体" w:eastAsia="宋体"/>
              </w:rPr>
            </w:pPr>
          </w:p>
        </w:tc>
        <w:tc>
          <w:tcPr>
            <w:tcW w:w="1614" w:type="dxa"/>
            <w:gridSpan w:val="2"/>
            <w:noWrap w:val="0"/>
            <w:vAlign w:val="center"/>
          </w:tcPr>
          <w:p w14:paraId="33D797D2">
            <w:pPr>
              <w:pStyle w:val="13"/>
            </w:pPr>
            <w:r>
              <w:t>成本指标</w:t>
            </w:r>
          </w:p>
        </w:tc>
        <w:tc>
          <w:tcPr>
            <w:tcW w:w="1327" w:type="dxa"/>
            <w:noWrap w:val="0"/>
            <w:vAlign w:val="center"/>
          </w:tcPr>
          <w:p w14:paraId="327772EB">
            <w:pPr>
              <w:pStyle w:val="13"/>
            </w:pPr>
            <w:r>
              <w:t>资金成本</w:t>
            </w:r>
          </w:p>
        </w:tc>
        <w:tc>
          <w:tcPr>
            <w:tcW w:w="3437" w:type="dxa"/>
            <w:gridSpan w:val="3"/>
            <w:noWrap w:val="0"/>
            <w:vAlign w:val="center"/>
          </w:tcPr>
          <w:p w14:paraId="70945040">
            <w:pPr>
              <w:pStyle w:val="13"/>
            </w:pPr>
            <w:r>
              <w:t>资金成本</w:t>
            </w:r>
          </w:p>
        </w:tc>
        <w:tc>
          <w:tcPr>
            <w:tcW w:w="1276" w:type="dxa"/>
            <w:gridSpan w:val="2"/>
            <w:noWrap w:val="0"/>
            <w:vAlign w:val="center"/>
          </w:tcPr>
          <w:p w14:paraId="7FBE435E">
            <w:pPr>
              <w:pStyle w:val="13"/>
            </w:pPr>
            <w:r>
              <w:t>≤506.66万元</w:t>
            </w:r>
          </w:p>
        </w:tc>
        <w:tc>
          <w:tcPr>
            <w:tcW w:w="4678" w:type="dxa"/>
            <w:gridSpan w:val="3"/>
            <w:noWrap w:val="0"/>
            <w:vAlign w:val="center"/>
          </w:tcPr>
          <w:p w14:paraId="5AAEBB10">
            <w:pPr>
              <w:pStyle w:val="13"/>
            </w:pPr>
            <w:r>
              <w:t>政府采购合同</w:t>
            </w:r>
          </w:p>
        </w:tc>
      </w:tr>
      <w:tr w14:paraId="53D9C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7EE9A73">
            <w:pPr>
              <w:pStyle w:val="12"/>
              <w:rPr>
                <w:rFonts w:ascii="宋体" w:hAnsi="宋体" w:eastAsia="宋体"/>
              </w:rPr>
            </w:pPr>
            <w:r>
              <w:rPr>
                <w:rFonts w:ascii="宋体" w:hAnsi="宋体" w:eastAsia="宋体"/>
              </w:rPr>
              <w:t>效益指标</w:t>
            </w:r>
          </w:p>
        </w:tc>
        <w:tc>
          <w:tcPr>
            <w:tcW w:w="1614" w:type="dxa"/>
            <w:gridSpan w:val="2"/>
            <w:noWrap w:val="0"/>
            <w:vAlign w:val="center"/>
          </w:tcPr>
          <w:p w14:paraId="05A19A87">
            <w:pPr>
              <w:pStyle w:val="13"/>
            </w:pPr>
            <w:r>
              <w:t>社会效益指标</w:t>
            </w:r>
          </w:p>
        </w:tc>
        <w:tc>
          <w:tcPr>
            <w:tcW w:w="1327" w:type="dxa"/>
            <w:noWrap w:val="0"/>
            <w:vAlign w:val="center"/>
          </w:tcPr>
          <w:p w14:paraId="3BB45ED0">
            <w:pPr>
              <w:pStyle w:val="13"/>
            </w:pPr>
            <w:r>
              <w:t>构建和谐劳动关系</w:t>
            </w:r>
          </w:p>
        </w:tc>
        <w:tc>
          <w:tcPr>
            <w:tcW w:w="3437" w:type="dxa"/>
            <w:gridSpan w:val="3"/>
            <w:noWrap w:val="0"/>
            <w:vAlign w:val="center"/>
          </w:tcPr>
          <w:p w14:paraId="6BEC1270">
            <w:pPr>
              <w:pStyle w:val="13"/>
            </w:pPr>
            <w:r>
              <w:rPr>
                <w:rFonts w:hint="eastAsia"/>
              </w:rPr>
              <w:t>保障专职人员工资福利，</w:t>
            </w:r>
            <w:r>
              <w:t>构建和谐劳动关系</w:t>
            </w:r>
          </w:p>
        </w:tc>
        <w:tc>
          <w:tcPr>
            <w:tcW w:w="1276" w:type="dxa"/>
            <w:gridSpan w:val="2"/>
            <w:noWrap w:val="0"/>
            <w:vAlign w:val="center"/>
          </w:tcPr>
          <w:p w14:paraId="07E7A5FB">
            <w:pPr>
              <w:pStyle w:val="13"/>
            </w:pPr>
            <w:r>
              <w:t>≥</w:t>
            </w:r>
            <w:r>
              <w:rPr>
                <w:rFonts w:hint="eastAsia"/>
              </w:rPr>
              <w:t>100人</w:t>
            </w:r>
          </w:p>
        </w:tc>
        <w:tc>
          <w:tcPr>
            <w:tcW w:w="4678" w:type="dxa"/>
            <w:gridSpan w:val="3"/>
            <w:noWrap w:val="0"/>
            <w:vAlign w:val="center"/>
          </w:tcPr>
          <w:p w14:paraId="740CC554">
            <w:pPr>
              <w:pStyle w:val="13"/>
            </w:pPr>
            <w:r>
              <w:t>政府采购合同</w:t>
            </w:r>
          </w:p>
        </w:tc>
      </w:tr>
      <w:tr w14:paraId="386F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06FD496">
            <w:pPr>
              <w:pStyle w:val="12"/>
              <w:rPr>
                <w:rFonts w:ascii="宋体" w:hAnsi="宋体" w:eastAsia="宋体"/>
              </w:rPr>
            </w:pPr>
            <w:r>
              <w:rPr>
                <w:rFonts w:ascii="宋体" w:hAnsi="宋体" w:eastAsia="宋体"/>
              </w:rPr>
              <w:t>满意度指标</w:t>
            </w:r>
          </w:p>
        </w:tc>
        <w:tc>
          <w:tcPr>
            <w:tcW w:w="1614" w:type="dxa"/>
            <w:gridSpan w:val="2"/>
            <w:noWrap w:val="0"/>
            <w:vAlign w:val="center"/>
          </w:tcPr>
          <w:p w14:paraId="06FE4129">
            <w:pPr>
              <w:pStyle w:val="13"/>
            </w:pPr>
            <w:r>
              <w:t>服务对象满意度指标</w:t>
            </w:r>
          </w:p>
        </w:tc>
        <w:tc>
          <w:tcPr>
            <w:tcW w:w="1327" w:type="dxa"/>
            <w:noWrap w:val="0"/>
            <w:vAlign w:val="center"/>
          </w:tcPr>
          <w:p w14:paraId="67DCA08E">
            <w:pPr>
              <w:pStyle w:val="13"/>
            </w:pPr>
            <w:r>
              <w:t>增强满意度</w:t>
            </w:r>
          </w:p>
        </w:tc>
        <w:tc>
          <w:tcPr>
            <w:tcW w:w="3437" w:type="dxa"/>
            <w:gridSpan w:val="3"/>
            <w:noWrap w:val="0"/>
            <w:vAlign w:val="center"/>
          </w:tcPr>
          <w:p w14:paraId="6176EF69">
            <w:pPr>
              <w:pStyle w:val="13"/>
            </w:pPr>
            <w:r>
              <w:t>人民</w:t>
            </w:r>
            <w:r>
              <w:rPr>
                <w:rFonts w:hint="eastAsia"/>
              </w:rPr>
              <w:t>群众对教育</w:t>
            </w:r>
            <w:r>
              <w:t>满意</w:t>
            </w:r>
            <w:r>
              <w:rPr>
                <w:rFonts w:hint="eastAsia"/>
              </w:rPr>
              <w:t>度</w:t>
            </w:r>
          </w:p>
        </w:tc>
        <w:tc>
          <w:tcPr>
            <w:tcW w:w="1276" w:type="dxa"/>
            <w:gridSpan w:val="2"/>
            <w:noWrap w:val="0"/>
            <w:vAlign w:val="center"/>
          </w:tcPr>
          <w:p w14:paraId="7DDFEB92">
            <w:pPr>
              <w:pStyle w:val="13"/>
            </w:pPr>
            <w:r>
              <w:t>≥95</w:t>
            </w:r>
            <w:r>
              <w:rPr>
                <w:rFonts w:hint="eastAsia"/>
              </w:rPr>
              <w:t>%</w:t>
            </w:r>
          </w:p>
        </w:tc>
        <w:tc>
          <w:tcPr>
            <w:tcW w:w="4678" w:type="dxa"/>
            <w:gridSpan w:val="3"/>
            <w:noWrap w:val="0"/>
            <w:vAlign w:val="center"/>
          </w:tcPr>
          <w:p w14:paraId="31FD29DC">
            <w:pPr>
              <w:pStyle w:val="13"/>
            </w:pPr>
            <w:r>
              <w:t>政府采购合同</w:t>
            </w:r>
          </w:p>
        </w:tc>
      </w:tr>
    </w:tbl>
    <w:p w14:paraId="60452F7C">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21201F7B">
      <w:pPr>
        <w:jc w:val="center"/>
        <w:rPr>
          <w:rFonts w:ascii="宋体" w:hAnsi="宋体" w:eastAsia="宋体"/>
        </w:rPr>
      </w:pPr>
      <w:r>
        <w:rPr>
          <w:rFonts w:ascii="宋体" w:hAnsi="宋体" w:eastAsia="宋体" w:cs="方正仿宋_GBK"/>
          <w:color w:val="000000"/>
          <w:sz w:val="28"/>
        </w:rPr>
        <w:t xml:space="preserve"> </w:t>
      </w:r>
    </w:p>
    <w:p w14:paraId="33EE33FE">
      <w:pPr>
        <w:pStyle w:val="2"/>
      </w:pPr>
      <w:bookmarkStart w:id="53" w:name="_Toc160542893"/>
      <w:r>
        <w:t>21.教育局义务教育课后服务专项项目1绩效目标表</w:t>
      </w:r>
      <w:bookmarkEnd w:id="53"/>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42AD2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1F0F30D3">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2068C523">
            <w:pPr>
              <w:pStyle w:val="14"/>
              <w:ind w:firstLine="2730" w:firstLineChars="1300"/>
              <w:jc w:val="left"/>
              <w:rPr>
                <w:rFonts w:ascii="宋体" w:hAnsi="宋体" w:eastAsia="宋体"/>
              </w:rPr>
            </w:pPr>
            <w:r>
              <w:rPr>
                <w:rFonts w:ascii="宋体" w:hAnsi="宋体" w:eastAsia="宋体"/>
              </w:rPr>
              <w:t>单位：万元</w:t>
            </w:r>
          </w:p>
        </w:tc>
      </w:tr>
      <w:tr w14:paraId="420F5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BD707B0">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4DEAD3E6">
            <w:pPr>
              <w:pStyle w:val="13"/>
            </w:pPr>
            <w:r>
              <w:t>13020924P00071810004K</w:t>
            </w:r>
          </w:p>
        </w:tc>
        <w:tc>
          <w:tcPr>
            <w:tcW w:w="1843" w:type="dxa"/>
            <w:noWrap w:val="0"/>
            <w:vAlign w:val="center"/>
          </w:tcPr>
          <w:p w14:paraId="0DDDE599">
            <w:pPr>
              <w:pStyle w:val="11"/>
              <w:rPr>
                <w:rFonts w:ascii="宋体" w:hAnsi="宋体" w:eastAsia="宋体"/>
              </w:rPr>
            </w:pPr>
            <w:r>
              <w:rPr>
                <w:rFonts w:ascii="宋体" w:hAnsi="宋体" w:eastAsia="宋体"/>
              </w:rPr>
              <w:t>项目名称</w:t>
            </w:r>
          </w:p>
        </w:tc>
        <w:tc>
          <w:tcPr>
            <w:tcW w:w="7513" w:type="dxa"/>
            <w:gridSpan w:val="6"/>
            <w:noWrap w:val="0"/>
            <w:vAlign w:val="center"/>
          </w:tcPr>
          <w:p w14:paraId="581A3186">
            <w:pPr>
              <w:pStyle w:val="13"/>
            </w:pPr>
            <w:r>
              <w:t>教育局义务教育课后服务专项项目1</w:t>
            </w:r>
          </w:p>
        </w:tc>
      </w:tr>
      <w:tr w14:paraId="7F511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A9612AD">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1040305E">
            <w:pPr>
              <w:pStyle w:val="11"/>
              <w:rPr>
                <w:rFonts w:ascii="宋体" w:hAnsi="宋体" w:eastAsia="宋体"/>
              </w:rPr>
            </w:pPr>
            <w:r>
              <w:rPr>
                <w:rFonts w:ascii="宋体" w:hAnsi="宋体" w:eastAsia="宋体"/>
              </w:rPr>
              <w:t>预算数</w:t>
            </w:r>
          </w:p>
        </w:tc>
        <w:tc>
          <w:tcPr>
            <w:tcW w:w="1417" w:type="dxa"/>
            <w:gridSpan w:val="3"/>
            <w:noWrap w:val="0"/>
            <w:vAlign w:val="center"/>
          </w:tcPr>
          <w:p w14:paraId="6F32FD9E">
            <w:pPr>
              <w:pStyle w:val="13"/>
            </w:pPr>
            <w:r>
              <w:t>630.00</w:t>
            </w:r>
          </w:p>
        </w:tc>
        <w:tc>
          <w:tcPr>
            <w:tcW w:w="1843" w:type="dxa"/>
            <w:noWrap w:val="0"/>
            <w:vAlign w:val="center"/>
          </w:tcPr>
          <w:p w14:paraId="49D258D6">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36895D96">
            <w:pPr>
              <w:pStyle w:val="13"/>
            </w:pPr>
            <w:r>
              <w:t>630.00</w:t>
            </w:r>
          </w:p>
        </w:tc>
        <w:tc>
          <w:tcPr>
            <w:tcW w:w="1560" w:type="dxa"/>
            <w:gridSpan w:val="3"/>
            <w:noWrap w:val="0"/>
            <w:vAlign w:val="center"/>
          </w:tcPr>
          <w:p w14:paraId="5B0CC0B4">
            <w:pPr>
              <w:pStyle w:val="11"/>
              <w:rPr>
                <w:rFonts w:ascii="宋体" w:hAnsi="宋体" w:eastAsia="宋体"/>
              </w:rPr>
            </w:pPr>
            <w:r>
              <w:rPr>
                <w:rFonts w:ascii="宋体" w:hAnsi="宋体" w:eastAsia="宋体"/>
              </w:rPr>
              <w:t>其他资金</w:t>
            </w:r>
          </w:p>
        </w:tc>
        <w:tc>
          <w:tcPr>
            <w:tcW w:w="3827" w:type="dxa"/>
            <w:noWrap w:val="0"/>
            <w:vAlign w:val="center"/>
          </w:tcPr>
          <w:p w14:paraId="1A18953B">
            <w:pPr>
              <w:pStyle w:val="13"/>
            </w:pPr>
            <w:r>
              <w:t xml:space="preserve"> </w:t>
            </w:r>
          </w:p>
        </w:tc>
      </w:tr>
      <w:tr w14:paraId="1C8AB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exact"/>
        </w:trPr>
        <w:tc>
          <w:tcPr>
            <w:tcW w:w="1419" w:type="dxa"/>
            <w:vMerge w:val="continue"/>
            <w:noWrap w:val="0"/>
            <w:vAlign w:val="top"/>
          </w:tcPr>
          <w:p w14:paraId="1ECCD001">
            <w:pPr>
              <w:jc w:val="left"/>
              <w:rPr>
                <w:rFonts w:ascii="宋体" w:hAnsi="宋体" w:eastAsia="宋体"/>
              </w:rPr>
            </w:pPr>
          </w:p>
        </w:tc>
        <w:tc>
          <w:tcPr>
            <w:tcW w:w="12332" w:type="dxa"/>
            <w:gridSpan w:val="11"/>
            <w:noWrap w:val="0"/>
            <w:vAlign w:val="center"/>
          </w:tcPr>
          <w:p w14:paraId="3EC8CE63">
            <w:pPr>
              <w:pStyle w:val="13"/>
            </w:pPr>
            <w:r>
              <w:t>用于保障中小学课后延时服务正常进行</w:t>
            </w:r>
          </w:p>
        </w:tc>
      </w:tr>
      <w:tr w14:paraId="47BF6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58F2B43">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1A14B7E3">
            <w:pPr>
              <w:pStyle w:val="11"/>
              <w:rPr>
                <w:rFonts w:ascii="宋体" w:hAnsi="宋体" w:eastAsia="宋体"/>
              </w:rPr>
            </w:pPr>
            <w:r>
              <w:rPr>
                <w:rFonts w:ascii="宋体" w:hAnsi="宋体" w:eastAsia="宋体"/>
              </w:rPr>
              <w:t>3月底</w:t>
            </w:r>
          </w:p>
        </w:tc>
        <w:tc>
          <w:tcPr>
            <w:tcW w:w="1843" w:type="dxa"/>
            <w:noWrap w:val="0"/>
            <w:vAlign w:val="center"/>
          </w:tcPr>
          <w:p w14:paraId="66D67D3F">
            <w:pPr>
              <w:pStyle w:val="11"/>
              <w:rPr>
                <w:rFonts w:ascii="宋体" w:hAnsi="宋体" w:eastAsia="宋体"/>
              </w:rPr>
            </w:pPr>
            <w:r>
              <w:rPr>
                <w:rFonts w:ascii="宋体" w:hAnsi="宋体" w:eastAsia="宋体"/>
              </w:rPr>
              <w:t>6月底</w:t>
            </w:r>
          </w:p>
        </w:tc>
        <w:tc>
          <w:tcPr>
            <w:tcW w:w="2126" w:type="dxa"/>
            <w:gridSpan w:val="2"/>
            <w:noWrap w:val="0"/>
            <w:vAlign w:val="center"/>
          </w:tcPr>
          <w:p w14:paraId="574EDA89">
            <w:pPr>
              <w:pStyle w:val="11"/>
              <w:rPr>
                <w:rFonts w:ascii="宋体" w:hAnsi="宋体" w:eastAsia="宋体"/>
              </w:rPr>
            </w:pPr>
            <w:r>
              <w:rPr>
                <w:rFonts w:ascii="宋体" w:hAnsi="宋体" w:eastAsia="宋体"/>
              </w:rPr>
              <w:t>10月底</w:t>
            </w:r>
          </w:p>
        </w:tc>
        <w:tc>
          <w:tcPr>
            <w:tcW w:w="5387" w:type="dxa"/>
            <w:gridSpan w:val="4"/>
            <w:noWrap w:val="0"/>
            <w:vAlign w:val="center"/>
          </w:tcPr>
          <w:p w14:paraId="7B0D1961">
            <w:pPr>
              <w:pStyle w:val="11"/>
              <w:rPr>
                <w:rFonts w:ascii="宋体" w:hAnsi="宋体" w:eastAsia="宋体"/>
              </w:rPr>
            </w:pPr>
            <w:r>
              <w:rPr>
                <w:rFonts w:ascii="宋体" w:hAnsi="宋体" w:eastAsia="宋体"/>
              </w:rPr>
              <w:t>12月底</w:t>
            </w:r>
          </w:p>
        </w:tc>
      </w:tr>
      <w:tr w14:paraId="7C0F7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691192DF">
            <w:pPr>
              <w:jc w:val="left"/>
              <w:rPr>
                <w:rFonts w:ascii="宋体" w:hAnsi="宋体" w:eastAsia="宋体"/>
              </w:rPr>
            </w:pPr>
          </w:p>
        </w:tc>
        <w:tc>
          <w:tcPr>
            <w:tcW w:w="2976" w:type="dxa"/>
            <w:gridSpan w:val="4"/>
            <w:noWrap w:val="0"/>
            <w:vAlign w:val="center"/>
          </w:tcPr>
          <w:p w14:paraId="669551ED">
            <w:pPr>
              <w:pStyle w:val="12"/>
              <w:rPr>
                <w:rFonts w:ascii="宋体" w:hAnsi="宋体" w:eastAsia="宋体"/>
              </w:rPr>
            </w:pPr>
            <w:r>
              <w:rPr>
                <w:rFonts w:ascii="宋体" w:hAnsi="宋体" w:eastAsia="宋体"/>
              </w:rPr>
              <w:t>25%</w:t>
            </w:r>
          </w:p>
        </w:tc>
        <w:tc>
          <w:tcPr>
            <w:tcW w:w="1843" w:type="dxa"/>
            <w:noWrap w:val="0"/>
            <w:vAlign w:val="center"/>
          </w:tcPr>
          <w:p w14:paraId="145AF86A">
            <w:pPr>
              <w:pStyle w:val="12"/>
              <w:rPr>
                <w:rFonts w:ascii="宋体" w:hAnsi="宋体" w:eastAsia="宋体"/>
              </w:rPr>
            </w:pPr>
            <w:r>
              <w:rPr>
                <w:rFonts w:ascii="宋体" w:hAnsi="宋体" w:eastAsia="宋体"/>
              </w:rPr>
              <w:t>50%</w:t>
            </w:r>
          </w:p>
        </w:tc>
        <w:tc>
          <w:tcPr>
            <w:tcW w:w="2126" w:type="dxa"/>
            <w:gridSpan w:val="2"/>
            <w:noWrap w:val="0"/>
            <w:vAlign w:val="center"/>
          </w:tcPr>
          <w:p w14:paraId="1EB2971B">
            <w:pPr>
              <w:pStyle w:val="12"/>
              <w:rPr>
                <w:rFonts w:ascii="宋体" w:hAnsi="宋体" w:eastAsia="宋体"/>
              </w:rPr>
            </w:pPr>
            <w:r>
              <w:rPr>
                <w:rFonts w:ascii="宋体" w:hAnsi="宋体" w:eastAsia="宋体"/>
              </w:rPr>
              <w:t>75%</w:t>
            </w:r>
          </w:p>
        </w:tc>
        <w:tc>
          <w:tcPr>
            <w:tcW w:w="5387" w:type="dxa"/>
            <w:gridSpan w:val="4"/>
            <w:noWrap w:val="0"/>
            <w:vAlign w:val="center"/>
          </w:tcPr>
          <w:p w14:paraId="01C86972">
            <w:pPr>
              <w:pStyle w:val="12"/>
              <w:rPr>
                <w:rFonts w:ascii="宋体" w:hAnsi="宋体" w:eastAsia="宋体"/>
              </w:rPr>
            </w:pPr>
            <w:r>
              <w:rPr>
                <w:rFonts w:ascii="宋体" w:hAnsi="宋体" w:eastAsia="宋体"/>
              </w:rPr>
              <w:t>100%</w:t>
            </w:r>
          </w:p>
        </w:tc>
      </w:tr>
      <w:tr w14:paraId="0900B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6D2937B">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081A726F">
            <w:pPr>
              <w:pStyle w:val="13"/>
              <w:numPr>
                <w:ilvl w:val="0"/>
                <w:numId w:val="8"/>
              </w:numPr>
            </w:pPr>
            <w:r>
              <w:t>实施小学课后延时服务，减轻家长群体负担</w:t>
            </w:r>
            <w:r>
              <w:rPr>
                <w:rFonts w:hint="eastAsia"/>
              </w:rPr>
              <w:t>，发觉学生潜质，发展学生特长。</w:t>
            </w:r>
          </w:p>
        </w:tc>
      </w:tr>
      <w:tr w14:paraId="7A8A9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7B0C33DD">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5790526">
            <w:pPr>
              <w:pStyle w:val="11"/>
              <w:jc w:val="left"/>
              <w:rPr>
                <w:rFonts w:ascii="宋体" w:hAnsi="宋体" w:eastAsia="宋体"/>
              </w:rPr>
            </w:pPr>
            <w:r>
              <w:rPr>
                <w:rFonts w:ascii="宋体" w:hAnsi="宋体" w:eastAsia="宋体"/>
              </w:rPr>
              <w:t>二级指标</w:t>
            </w:r>
          </w:p>
        </w:tc>
        <w:tc>
          <w:tcPr>
            <w:tcW w:w="1327" w:type="dxa"/>
            <w:noWrap w:val="0"/>
            <w:vAlign w:val="center"/>
          </w:tcPr>
          <w:p w14:paraId="79384666">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1A02065B">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6AD4D995">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43767387">
            <w:pPr>
              <w:pStyle w:val="11"/>
              <w:jc w:val="left"/>
              <w:rPr>
                <w:rFonts w:ascii="宋体" w:hAnsi="宋体" w:eastAsia="宋体"/>
              </w:rPr>
            </w:pPr>
            <w:r>
              <w:rPr>
                <w:rFonts w:ascii="宋体" w:hAnsi="宋体" w:eastAsia="宋体"/>
              </w:rPr>
              <w:t>指标值确定依据</w:t>
            </w:r>
          </w:p>
        </w:tc>
      </w:tr>
      <w:tr w14:paraId="61A92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A90C973">
            <w:pPr>
              <w:pStyle w:val="12"/>
              <w:rPr>
                <w:rFonts w:ascii="宋体" w:hAnsi="宋体" w:eastAsia="宋体"/>
              </w:rPr>
            </w:pPr>
            <w:r>
              <w:rPr>
                <w:rFonts w:ascii="宋体" w:hAnsi="宋体" w:eastAsia="宋体"/>
              </w:rPr>
              <w:t>产出指标</w:t>
            </w:r>
          </w:p>
        </w:tc>
        <w:tc>
          <w:tcPr>
            <w:tcW w:w="1614" w:type="dxa"/>
            <w:gridSpan w:val="2"/>
            <w:noWrap w:val="0"/>
            <w:vAlign w:val="center"/>
          </w:tcPr>
          <w:p w14:paraId="48A9601F">
            <w:pPr>
              <w:pStyle w:val="13"/>
            </w:pPr>
            <w:r>
              <w:t>数量指标</w:t>
            </w:r>
          </w:p>
        </w:tc>
        <w:tc>
          <w:tcPr>
            <w:tcW w:w="1327" w:type="dxa"/>
            <w:noWrap w:val="0"/>
            <w:vAlign w:val="center"/>
          </w:tcPr>
          <w:p w14:paraId="69C8DE7A">
            <w:pPr>
              <w:pStyle w:val="13"/>
            </w:pPr>
            <w:r>
              <w:t>指导学生次数</w:t>
            </w:r>
          </w:p>
        </w:tc>
        <w:tc>
          <w:tcPr>
            <w:tcW w:w="3437" w:type="dxa"/>
            <w:gridSpan w:val="3"/>
            <w:noWrap w:val="0"/>
            <w:vAlign w:val="center"/>
          </w:tcPr>
          <w:p w14:paraId="3EBE6463">
            <w:pPr>
              <w:pStyle w:val="13"/>
            </w:pPr>
            <w:r>
              <w:t>指导学生次数</w:t>
            </w:r>
          </w:p>
        </w:tc>
        <w:tc>
          <w:tcPr>
            <w:tcW w:w="1276" w:type="dxa"/>
            <w:gridSpan w:val="2"/>
            <w:noWrap w:val="0"/>
            <w:vAlign w:val="center"/>
          </w:tcPr>
          <w:p w14:paraId="34FB6FB1">
            <w:pPr>
              <w:pStyle w:val="13"/>
            </w:pPr>
            <w:r>
              <w:t>≥10000</w:t>
            </w:r>
            <w:r>
              <w:rPr>
                <w:rFonts w:hint="eastAsia"/>
              </w:rPr>
              <w:t>人</w:t>
            </w:r>
            <w:r>
              <w:t>次</w:t>
            </w:r>
          </w:p>
        </w:tc>
        <w:tc>
          <w:tcPr>
            <w:tcW w:w="4678" w:type="dxa"/>
            <w:gridSpan w:val="3"/>
            <w:noWrap w:val="0"/>
            <w:vAlign w:val="center"/>
          </w:tcPr>
          <w:p w14:paraId="56C7C880">
            <w:pPr>
              <w:pStyle w:val="13"/>
            </w:pPr>
            <w:r>
              <w:t>课后延时服务经费保障实施细则</w:t>
            </w:r>
          </w:p>
        </w:tc>
      </w:tr>
      <w:tr w14:paraId="2507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9CE4DAA">
            <w:pPr>
              <w:jc w:val="left"/>
              <w:rPr>
                <w:rFonts w:ascii="宋体" w:hAnsi="宋体" w:eastAsia="宋体"/>
              </w:rPr>
            </w:pPr>
          </w:p>
        </w:tc>
        <w:tc>
          <w:tcPr>
            <w:tcW w:w="1614" w:type="dxa"/>
            <w:gridSpan w:val="2"/>
            <w:noWrap w:val="0"/>
            <w:vAlign w:val="center"/>
          </w:tcPr>
          <w:p w14:paraId="0E2BFEF3">
            <w:pPr>
              <w:pStyle w:val="13"/>
            </w:pPr>
            <w:r>
              <w:t>质量指标</w:t>
            </w:r>
          </w:p>
        </w:tc>
        <w:tc>
          <w:tcPr>
            <w:tcW w:w="1327" w:type="dxa"/>
            <w:noWrap w:val="0"/>
            <w:vAlign w:val="center"/>
          </w:tcPr>
          <w:p w14:paraId="77928D6A">
            <w:pPr>
              <w:pStyle w:val="13"/>
            </w:pPr>
            <w:r>
              <w:t>工作开展情况</w:t>
            </w:r>
          </w:p>
        </w:tc>
        <w:tc>
          <w:tcPr>
            <w:tcW w:w="3437" w:type="dxa"/>
            <w:gridSpan w:val="3"/>
            <w:noWrap w:val="0"/>
            <w:vAlign w:val="center"/>
          </w:tcPr>
          <w:p w14:paraId="17B55CD8">
            <w:pPr>
              <w:pStyle w:val="13"/>
            </w:pPr>
            <w:r>
              <w:t>开展</w:t>
            </w:r>
            <w:r>
              <w:rPr>
                <w:rFonts w:hint="eastAsia"/>
              </w:rPr>
              <w:t>课后延时服务率</w:t>
            </w:r>
          </w:p>
        </w:tc>
        <w:tc>
          <w:tcPr>
            <w:tcW w:w="1276" w:type="dxa"/>
            <w:gridSpan w:val="2"/>
            <w:noWrap w:val="0"/>
            <w:vAlign w:val="center"/>
          </w:tcPr>
          <w:p w14:paraId="55458B6B">
            <w:pPr>
              <w:pStyle w:val="13"/>
            </w:pPr>
            <w:r>
              <w:rPr>
                <w:rFonts w:hint="eastAsia"/>
              </w:rPr>
              <w:t>100%</w:t>
            </w:r>
          </w:p>
        </w:tc>
        <w:tc>
          <w:tcPr>
            <w:tcW w:w="4678" w:type="dxa"/>
            <w:gridSpan w:val="3"/>
            <w:noWrap w:val="0"/>
            <w:vAlign w:val="center"/>
          </w:tcPr>
          <w:p w14:paraId="66247370">
            <w:pPr>
              <w:pStyle w:val="13"/>
            </w:pPr>
            <w:r>
              <w:t>课后延时服务经费保障实施细则</w:t>
            </w:r>
          </w:p>
        </w:tc>
      </w:tr>
      <w:tr w14:paraId="1B0D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2067910">
            <w:pPr>
              <w:jc w:val="left"/>
              <w:rPr>
                <w:rFonts w:ascii="宋体" w:hAnsi="宋体" w:eastAsia="宋体"/>
              </w:rPr>
            </w:pPr>
          </w:p>
        </w:tc>
        <w:tc>
          <w:tcPr>
            <w:tcW w:w="1614" w:type="dxa"/>
            <w:gridSpan w:val="2"/>
            <w:noWrap w:val="0"/>
            <w:vAlign w:val="center"/>
          </w:tcPr>
          <w:p w14:paraId="21B82BF9">
            <w:pPr>
              <w:pStyle w:val="13"/>
            </w:pPr>
            <w:r>
              <w:t>时效指标</w:t>
            </w:r>
          </w:p>
        </w:tc>
        <w:tc>
          <w:tcPr>
            <w:tcW w:w="1327" w:type="dxa"/>
            <w:noWrap w:val="0"/>
            <w:vAlign w:val="center"/>
          </w:tcPr>
          <w:p w14:paraId="3C769A2C">
            <w:pPr>
              <w:pStyle w:val="13"/>
            </w:pPr>
            <w:r>
              <w:t>完成时间</w:t>
            </w:r>
          </w:p>
        </w:tc>
        <w:tc>
          <w:tcPr>
            <w:tcW w:w="3437" w:type="dxa"/>
            <w:gridSpan w:val="3"/>
            <w:noWrap w:val="0"/>
            <w:vAlign w:val="center"/>
          </w:tcPr>
          <w:p w14:paraId="5CD5D243">
            <w:pPr>
              <w:pStyle w:val="13"/>
            </w:pPr>
            <w:r>
              <w:t>完及时完成年初各项支出计划</w:t>
            </w:r>
          </w:p>
        </w:tc>
        <w:tc>
          <w:tcPr>
            <w:tcW w:w="1276" w:type="dxa"/>
            <w:gridSpan w:val="2"/>
            <w:noWrap w:val="0"/>
            <w:vAlign w:val="center"/>
          </w:tcPr>
          <w:p w14:paraId="7D83AAD6">
            <w:pPr>
              <w:pStyle w:val="13"/>
            </w:pPr>
            <w:r>
              <w:t>≤</w:t>
            </w:r>
            <w:r>
              <w:rPr>
                <w:rFonts w:hint="eastAsia"/>
              </w:rPr>
              <w:t>1年</w:t>
            </w:r>
          </w:p>
        </w:tc>
        <w:tc>
          <w:tcPr>
            <w:tcW w:w="4678" w:type="dxa"/>
            <w:gridSpan w:val="3"/>
            <w:noWrap w:val="0"/>
            <w:vAlign w:val="center"/>
          </w:tcPr>
          <w:p w14:paraId="0FF0ECB9">
            <w:pPr>
              <w:pStyle w:val="13"/>
            </w:pPr>
            <w:r>
              <w:t>课后延时服务经费保障实施细则</w:t>
            </w:r>
          </w:p>
        </w:tc>
      </w:tr>
      <w:tr w14:paraId="78057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E549478">
            <w:pPr>
              <w:jc w:val="left"/>
              <w:rPr>
                <w:rFonts w:ascii="宋体" w:hAnsi="宋体" w:eastAsia="宋体"/>
              </w:rPr>
            </w:pPr>
          </w:p>
        </w:tc>
        <w:tc>
          <w:tcPr>
            <w:tcW w:w="1614" w:type="dxa"/>
            <w:gridSpan w:val="2"/>
            <w:noWrap w:val="0"/>
            <w:vAlign w:val="center"/>
          </w:tcPr>
          <w:p w14:paraId="30E76CAB">
            <w:pPr>
              <w:pStyle w:val="13"/>
            </w:pPr>
            <w:r>
              <w:t>成本指标</w:t>
            </w:r>
          </w:p>
        </w:tc>
        <w:tc>
          <w:tcPr>
            <w:tcW w:w="1327" w:type="dxa"/>
            <w:noWrap w:val="0"/>
            <w:vAlign w:val="center"/>
          </w:tcPr>
          <w:p w14:paraId="7F866089">
            <w:pPr>
              <w:pStyle w:val="13"/>
            </w:pPr>
            <w:r>
              <w:t>财政拨款保障</w:t>
            </w:r>
          </w:p>
        </w:tc>
        <w:tc>
          <w:tcPr>
            <w:tcW w:w="3437" w:type="dxa"/>
            <w:gridSpan w:val="3"/>
            <w:noWrap w:val="0"/>
            <w:vAlign w:val="center"/>
          </w:tcPr>
          <w:p w14:paraId="20AE162D">
            <w:pPr>
              <w:pStyle w:val="13"/>
            </w:pPr>
            <w:r>
              <w:t>财政拨款保障</w:t>
            </w:r>
          </w:p>
        </w:tc>
        <w:tc>
          <w:tcPr>
            <w:tcW w:w="1276" w:type="dxa"/>
            <w:gridSpan w:val="2"/>
            <w:noWrap w:val="0"/>
            <w:vAlign w:val="center"/>
          </w:tcPr>
          <w:p w14:paraId="16280B53">
            <w:pPr>
              <w:pStyle w:val="13"/>
            </w:pPr>
            <w:r>
              <w:t>≤630万元</w:t>
            </w:r>
          </w:p>
        </w:tc>
        <w:tc>
          <w:tcPr>
            <w:tcW w:w="4678" w:type="dxa"/>
            <w:gridSpan w:val="3"/>
            <w:noWrap w:val="0"/>
            <w:vAlign w:val="center"/>
          </w:tcPr>
          <w:p w14:paraId="0E3E38DB">
            <w:pPr>
              <w:pStyle w:val="13"/>
            </w:pPr>
            <w:r>
              <w:t>课后延时服务经费保障实施细则</w:t>
            </w:r>
          </w:p>
        </w:tc>
      </w:tr>
      <w:tr w14:paraId="32EA5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43B05CC">
            <w:pPr>
              <w:pStyle w:val="12"/>
              <w:rPr>
                <w:rFonts w:ascii="宋体" w:hAnsi="宋体" w:eastAsia="宋体"/>
              </w:rPr>
            </w:pPr>
            <w:r>
              <w:rPr>
                <w:rFonts w:ascii="宋体" w:hAnsi="宋体" w:eastAsia="宋体"/>
              </w:rPr>
              <w:t>效益指标</w:t>
            </w:r>
          </w:p>
        </w:tc>
        <w:tc>
          <w:tcPr>
            <w:tcW w:w="1614" w:type="dxa"/>
            <w:gridSpan w:val="2"/>
            <w:noWrap w:val="0"/>
            <w:vAlign w:val="center"/>
          </w:tcPr>
          <w:p w14:paraId="7A1795DA">
            <w:pPr>
              <w:pStyle w:val="13"/>
            </w:pPr>
            <w:r>
              <w:t>社会效益指标</w:t>
            </w:r>
          </w:p>
        </w:tc>
        <w:tc>
          <w:tcPr>
            <w:tcW w:w="1327" w:type="dxa"/>
            <w:noWrap w:val="0"/>
            <w:vAlign w:val="center"/>
          </w:tcPr>
          <w:p w14:paraId="6E9CC657">
            <w:pPr>
              <w:pStyle w:val="13"/>
            </w:pPr>
            <w:r>
              <w:t>社会影响度</w:t>
            </w:r>
          </w:p>
        </w:tc>
        <w:tc>
          <w:tcPr>
            <w:tcW w:w="3437" w:type="dxa"/>
            <w:gridSpan w:val="3"/>
            <w:noWrap w:val="0"/>
            <w:vAlign w:val="center"/>
          </w:tcPr>
          <w:p w14:paraId="2BA77A3E">
            <w:pPr>
              <w:pStyle w:val="13"/>
              <w:rPr>
                <w:color w:val="0000FF"/>
              </w:rPr>
            </w:pPr>
            <w:r>
              <w:rPr>
                <w:rFonts w:hint="eastAsia"/>
              </w:rPr>
              <w:t>提升课后服务的整体效能，提高社会美誉度</w:t>
            </w:r>
          </w:p>
        </w:tc>
        <w:tc>
          <w:tcPr>
            <w:tcW w:w="1276" w:type="dxa"/>
            <w:gridSpan w:val="2"/>
            <w:noWrap w:val="0"/>
            <w:vAlign w:val="center"/>
          </w:tcPr>
          <w:p w14:paraId="06F8CF76">
            <w:pPr>
              <w:pStyle w:val="13"/>
            </w:pPr>
            <w:r>
              <w:t>≥</w:t>
            </w:r>
            <w:r>
              <w:rPr>
                <w:rFonts w:hint="eastAsia"/>
              </w:rPr>
              <w:t>1000人</w:t>
            </w:r>
          </w:p>
        </w:tc>
        <w:tc>
          <w:tcPr>
            <w:tcW w:w="4678" w:type="dxa"/>
            <w:gridSpan w:val="3"/>
            <w:noWrap w:val="0"/>
            <w:vAlign w:val="center"/>
          </w:tcPr>
          <w:p w14:paraId="0B31216D">
            <w:pPr>
              <w:pStyle w:val="13"/>
            </w:pPr>
            <w:r>
              <w:t>课后延时服务经费保障实施细则</w:t>
            </w:r>
          </w:p>
        </w:tc>
      </w:tr>
      <w:tr w14:paraId="54FD5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7FF8DE2">
            <w:pPr>
              <w:pStyle w:val="12"/>
              <w:rPr>
                <w:rFonts w:ascii="宋体" w:hAnsi="宋体" w:eastAsia="宋体"/>
              </w:rPr>
            </w:pPr>
            <w:r>
              <w:rPr>
                <w:rFonts w:ascii="宋体" w:hAnsi="宋体" w:eastAsia="宋体"/>
              </w:rPr>
              <w:t>满意度指标</w:t>
            </w:r>
          </w:p>
        </w:tc>
        <w:tc>
          <w:tcPr>
            <w:tcW w:w="1614" w:type="dxa"/>
            <w:gridSpan w:val="2"/>
            <w:noWrap w:val="0"/>
            <w:vAlign w:val="center"/>
          </w:tcPr>
          <w:p w14:paraId="2E44E529">
            <w:pPr>
              <w:pStyle w:val="13"/>
            </w:pPr>
            <w:r>
              <w:t>服务对象满意度指标</w:t>
            </w:r>
          </w:p>
        </w:tc>
        <w:tc>
          <w:tcPr>
            <w:tcW w:w="1327" w:type="dxa"/>
            <w:noWrap w:val="0"/>
            <w:vAlign w:val="center"/>
          </w:tcPr>
          <w:p w14:paraId="3355189A">
            <w:pPr>
              <w:pStyle w:val="13"/>
            </w:pPr>
            <w:r>
              <w:t>服务对象满意度</w:t>
            </w:r>
          </w:p>
        </w:tc>
        <w:tc>
          <w:tcPr>
            <w:tcW w:w="3437" w:type="dxa"/>
            <w:gridSpan w:val="3"/>
            <w:noWrap w:val="0"/>
            <w:vAlign w:val="center"/>
          </w:tcPr>
          <w:p w14:paraId="616F89F4">
            <w:pPr>
              <w:pStyle w:val="13"/>
            </w:pPr>
            <w:r>
              <w:rPr>
                <w:rFonts w:hint="eastAsia"/>
              </w:rPr>
              <w:t>社会各界对延时服务</w:t>
            </w:r>
            <w:r>
              <w:t>满意度</w:t>
            </w:r>
          </w:p>
        </w:tc>
        <w:tc>
          <w:tcPr>
            <w:tcW w:w="1276" w:type="dxa"/>
            <w:gridSpan w:val="2"/>
            <w:noWrap w:val="0"/>
            <w:vAlign w:val="center"/>
          </w:tcPr>
          <w:p w14:paraId="164C97B9">
            <w:pPr>
              <w:pStyle w:val="13"/>
            </w:pPr>
            <w:r>
              <w:t>≥95</w:t>
            </w:r>
            <w:r>
              <w:rPr>
                <w:rFonts w:hint="eastAsia"/>
              </w:rPr>
              <w:t>%</w:t>
            </w:r>
          </w:p>
        </w:tc>
        <w:tc>
          <w:tcPr>
            <w:tcW w:w="4678" w:type="dxa"/>
            <w:gridSpan w:val="3"/>
            <w:noWrap w:val="0"/>
            <w:vAlign w:val="center"/>
          </w:tcPr>
          <w:p w14:paraId="0EE740AB">
            <w:pPr>
              <w:pStyle w:val="13"/>
            </w:pPr>
            <w:r>
              <w:t>课后延时服务经费保障实施细则</w:t>
            </w:r>
          </w:p>
        </w:tc>
      </w:tr>
    </w:tbl>
    <w:p w14:paraId="3A338A08">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A2B5DA8">
      <w:pPr>
        <w:pStyle w:val="2"/>
      </w:pPr>
      <w:bookmarkStart w:id="54" w:name="_Toc160542894"/>
      <w:r>
        <w:t>22.教育局政府政策奖补专项资金绩效目标表</w:t>
      </w:r>
      <w:bookmarkEnd w:id="54"/>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5C09C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5ED97A14">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6AD9BC45">
            <w:pPr>
              <w:pStyle w:val="14"/>
              <w:ind w:firstLine="2730" w:firstLineChars="1300"/>
              <w:jc w:val="left"/>
              <w:rPr>
                <w:rFonts w:ascii="宋体" w:hAnsi="宋体" w:eastAsia="宋体"/>
              </w:rPr>
            </w:pPr>
            <w:r>
              <w:rPr>
                <w:rFonts w:ascii="宋体" w:hAnsi="宋体" w:eastAsia="宋体"/>
              </w:rPr>
              <w:t>单位：万元</w:t>
            </w:r>
          </w:p>
        </w:tc>
      </w:tr>
      <w:tr w14:paraId="329DF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3BC8AC0">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0B0F695A">
            <w:pPr>
              <w:pStyle w:val="13"/>
            </w:pPr>
            <w:r>
              <w:t>13020924P00000210002W</w:t>
            </w:r>
          </w:p>
        </w:tc>
        <w:tc>
          <w:tcPr>
            <w:tcW w:w="1843" w:type="dxa"/>
            <w:noWrap w:val="0"/>
            <w:vAlign w:val="center"/>
          </w:tcPr>
          <w:p w14:paraId="6FD44C0D">
            <w:pPr>
              <w:pStyle w:val="11"/>
              <w:rPr>
                <w:rFonts w:ascii="宋体" w:hAnsi="宋体" w:eastAsia="宋体"/>
              </w:rPr>
            </w:pPr>
            <w:r>
              <w:rPr>
                <w:rFonts w:ascii="宋体" w:hAnsi="宋体" w:eastAsia="宋体"/>
              </w:rPr>
              <w:t>项目名称</w:t>
            </w:r>
          </w:p>
        </w:tc>
        <w:tc>
          <w:tcPr>
            <w:tcW w:w="7513" w:type="dxa"/>
            <w:gridSpan w:val="6"/>
            <w:noWrap w:val="0"/>
            <w:vAlign w:val="center"/>
          </w:tcPr>
          <w:p w14:paraId="25752027">
            <w:pPr>
              <w:pStyle w:val="13"/>
            </w:pPr>
            <w:r>
              <w:t>教育局政府政策奖补专项资金</w:t>
            </w:r>
          </w:p>
        </w:tc>
      </w:tr>
      <w:tr w14:paraId="60587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AD3F44F">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1925C22B">
            <w:pPr>
              <w:pStyle w:val="11"/>
              <w:rPr>
                <w:rFonts w:ascii="宋体" w:hAnsi="宋体" w:eastAsia="宋体"/>
              </w:rPr>
            </w:pPr>
            <w:r>
              <w:rPr>
                <w:rFonts w:ascii="宋体" w:hAnsi="宋体" w:eastAsia="宋体"/>
              </w:rPr>
              <w:t>预算数</w:t>
            </w:r>
          </w:p>
        </w:tc>
        <w:tc>
          <w:tcPr>
            <w:tcW w:w="1417" w:type="dxa"/>
            <w:gridSpan w:val="3"/>
            <w:noWrap w:val="0"/>
            <w:vAlign w:val="center"/>
          </w:tcPr>
          <w:p w14:paraId="155C3D85">
            <w:pPr>
              <w:pStyle w:val="13"/>
            </w:pPr>
            <w:r>
              <w:t>638.79</w:t>
            </w:r>
          </w:p>
        </w:tc>
        <w:tc>
          <w:tcPr>
            <w:tcW w:w="1843" w:type="dxa"/>
            <w:noWrap w:val="0"/>
            <w:vAlign w:val="center"/>
          </w:tcPr>
          <w:p w14:paraId="41EDF31E">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1603DF5D">
            <w:pPr>
              <w:pStyle w:val="13"/>
            </w:pPr>
            <w:r>
              <w:t>638.79</w:t>
            </w:r>
          </w:p>
        </w:tc>
        <w:tc>
          <w:tcPr>
            <w:tcW w:w="1560" w:type="dxa"/>
            <w:gridSpan w:val="3"/>
            <w:noWrap w:val="0"/>
            <w:vAlign w:val="center"/>
          </w:tcPr>
          <w:p w14:paraId="1CE4B7F7">
            <w:pPr>
              <w:pStyle w:val="11"/>
              <w:rPr>
                <w:rFonts w:ascii="宋体" w:hAnsi="宋体" w:eastAsia="宋体"/>
              </w:rPr>
            </w:pPr>
            <w:r>
              <w:rPr>
                <w:rFonts w:ascii="宋体" w:hAnsi="宋体" w:eastAsia="宋体"/>
              </w:rPr>
              <w:t>其他资金</w:t>
            </w:r>
          </w:p>
        </w:tc>
        <w:tc>
          <w:tcPr>
            <w:tcW w:w="3827" w:type="dxa"/>
            <w:noWrap w:val="0"/>
            <w:vAlign w:val="center"/>
          </w:tcPr>
          <w:p w14:paraId="628D30C0">
            <w:pPr>
              <w:pStyle w:val="13"/>
            </w:pPr>
            <w:r>
              <w:t xml:space="preserve"> </w:t>
            </w:r>
          </w:p>
        </w:tc>
      </w:tr>
      <w:tr w14:paraId="44041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5083527E">
            <w:pPr>
              <w:jc w:val="left"/>
              <w:rPr>
                <w:rFonts w:ascii="宋体" w:hAnsi="宋体" w:eastAsia="宋体"/>
              </w:rPr>
            </w:pPr>
          </w:p>
        </w:tc>
        <w:tc>
          <w:tcPr>
            <w:tcW w:w="12332" w:type="dxa"/>
            <w:gridSpan w:val="11"/>
            <w:noWrap w:val="0"/>
            <w:vAlign w:val="center"/>
          </w:tcPr>
          <w:p w14:paraId="752E80D2">
            <w:pPr>
              <w:pStyle w:val="13"/>
            </w:pPr>
            <w:r>
              <w:t>1.全面提高全区成人教育水平</w:t>
            </w:r>
            <w:r>
              <w:rPr>
                <w:rFonts w:hint="eastAsia"/>
              </w:rPr>
              <w:t>。</w:t>
            </w:r>
          </w:p>
          <w:p w14:paraId="3086B5C5">
            <w:pPr>
              <w:pStyle w:val="13"/>
            </w:pPr>
            <w:r>
              <w:t>2.全面提高普惠性民办园比例</w:t>
            </w:r>
            <w:r>
              <w:rPr>
                <w:rFonts w:hint="eastAsia"/>
              </w:rPr>
              <w:t>。</w:t>
            </w:r>
          </w:p>
        </w:tc>
      </w:tr>
      <w:tr w14:paraId="457BF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DB648CF">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6B567E63">
            <w:pPr>
              <w:pStyle w:val="11"/>
              <w:rPr>
                <w:rFonts w:ascii="宋体" w:hAnsi="宋体" w:eastAsia="宋体"/>
              </w:rPr>
            </w:pPr>
            <w:r>
              <w:rPr>
                <w:rFonts w:ascii="宋体" w:hAnsi="宋体" w:eastAsia="宋体"/>
              </w:rPr>
              <w:t>3月底</w:t>
            </w:r>
          </w:p>
        </w:tc>
        <w:tc>
          <w:tcPr>
            <w:tcW w:w="1843" w:type="dxa"/>
            <w:noWrap w:val="0"/>
            <w:vAlign w:val="center"/>
          </w:tcPr>
          <w:p w14:paraId="103D031E">
            <w:pPr>
              <w:pStyle w:val="11"/>
              <w:rPr>
                <w:rFonts w:ascii="宋体" w:hAnsi="宋体" w:eastAsia="宋体"/>
              </w:rPr>
            </w:pPr>
            <w:r>
              <w:rPr>
                <w:rFonts w:ascii="宋体" w:hAnsi="宋体" w:eastAsia="宋体"/>
              </w:rPr>
              <w:t>6月底</w:t>
            </w:r>
          </w:p>
        </w:tc>
        <w:tc>
          <w:tcPr>
            <w:tcW w:w="2126" w:type="dxa"/>
            <w:gridSpan w:val="2"/>
            <w:noWrap w:val="0"/>
            <w:vAlign w:val="center"/>
          </w:tcPr>
          <w:p w14:paraId="11057750">
            <w:pPr>
              <w:pStyle w:val="11"/>
              <w:rPr>
                <w:rFonts w:ascii="宋体" w:hAnsi="宋体" w:eastAsia="宋体"/>
              </w:rPr>
            </w:pPr>
            <w:r>
              <w:rPr>
                <w:rFonts w:ascii="宋体" w:hAnsi="宋体" w:eastAsia="宋体"/>
              </w:rPr>
              <w:t>10月底</w:t>
            </w:r>
          </w:p>
        </w:tc>
        <w:tc>
          <w:tcPr>
            <w:tcW w:w="5387" w:type="dxa"/>
            <w:gridSpan w:val="4"/>
            <w:noWrap w:val="0"/>
            <w:vAlign w:val="center"/>
          </w:tcPr>
          <w:p w14:paraId="0164235B">
            <w:pPr>
              <w:pStyle w:val="11"/>
              <w:rPr>
                <w:rFonts w:ascii="宋体" w:hAnsi="宋体" w:eastAsia="宋体"/>
              </w:rPr>
            </w:pPr>
            <w:r>
              <w:rPr>
                <w:rFonts w:ascii="宋体" w:hAnsi="宋体" w:eastAsia="宋体"/>
              </w:rPr>
              <w:t>12月底</w:t>
            </w:r>
          </w:p>
        </w:tc>
      </w:tr>
      <w:tr w14:paraId="27308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0DAF6C9">
            <w:pPr>
              <w:jc w:val="left"/>
              <w:rPr>
                <w:rFonts w:ascii="宋体" w:hAnsi="宋体" w:eastAsia="宋体"/>
              </w:rPr>
            </w:pPr>
          </w:p>
        </w:tc>
        <w:tc>
          <w:tcPr>
            <w:tcW w:w="2976" w:type="dxa"/>
            <w:gridSpan w:val="4"/>
            <w:noWrap w:val="0"/>
            <w:vAlign w:val="center"/>
          </w:tcPr>
          <w:p w14:paraId="0AD6545B">
            <w:pPr>
              <w:pStyle w:val="12"/>
              <w:rPr>
                <w:rFonts w:ascii="宋体" w:hAnsi="宋体" w:eastAsia="宋体"/>
              </w:rPr>
            </w:pPr>
            <w:r>
              <w:rPr>
                <w:rFonts w:ascii="宋体" w:hAnsi="宋体" w:eastAsia="宋体"/>
              </w:rPr>
              <w:t>25%</w:t>
            </w:r>
          </w:p>
        </w:tc>
        <w:tc>
          <w:tcPr>
            <w:tcW w:w="1843" w:type="dxa"/>
            <w:noWrap w:val="0"/>
            <w:vAlign w:val="center"/>
          </w:tcPr>
          <w:p w14:paraId="74A1E822">
            <w:pPr>
              <w:pStyle w:val="12"/>
              <w:rPr>
                <w:rFonts w:ascii="宋体" w:hAnsi="宋体" w:eastAsia="宋体"/>
              </w:rPr>
            </w:pPr>
            <w:r>
              <w:rPr>
                <w:rFonts w:ascii="宋体" w:hAnsi="宋体" w:eastAsia="宋体"/>
              </w:rPr>
              <w:t>50%</w:t>
            </w:r>
          </w:p>
        </w:tc>
        <w:tc>
          <w:tcPr>
            <w:tcW w:w="2126" w:type="dxa"/>
            <w:gridSpan w:val="2"/>
            <w:noWrap w:val="0"/>
            <w:vAlign w:val="center"/>
          </w:tcPr>
          <w:p w14:paraId="23EC5DD2">
            <w:pPr>
              <w:pStyle w:val="12"/>
              <w:rPr>
                <w:rFonts w:ascii="宋体" w:hAnsi="宋体" w:eastAsia="宋体"/>
              </w:rPr>
            </w:pPr>
            <w:r>
              <w:rPr>
                <w:rFonts w:ascii="宋体" w:hAnsi="宋体" w:eastAsia="宋体"/>
              </w:rPr>
              <w:t>75%</w:t>
            </w:r>
          </w:p>
        </w:tc>
        <w:tc>
          <w:tcPr>
            <w:tcW w:w="5387" w:type="dxa"/>
            <w:gridSpan w:val="4"/>
            <w:noWrap w:val="0"/>
            <w:vAlign w:val="center"/>
          </w:tcPr>
          <w:p w14:paraId="5CEBB19B">
            <w:pPr>
              <w:pStyle w:val="12"/>
              <w:rPr>
                <w:rFonts w:ascii="宋体" w:hAnsi="宋体" w:eastAsia="宋体"/>
              </w:rPr>
            </w:pPr>
            <w:r>
              <w:rPr>
                <w:rFonts w:ascii="宋体" w:hAnsi="宋体" w:eastAsia="宋体"/>
              </w:rPr>
              <w:t>100%</w:t>
            </w:r>
          </w:p>
        </w:tc>
      </w:tr>
      <w:tr w14:paraId="2CAD2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4FF6BFF">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28BE9C4C">
            <w:pPr>
              <w:pStyle w:val="13"/>
            </w:pPr>
            <w:r>
              <w:t>1.全面提高全区成人教育水平</w:t>
            </w:r>
            <w:r>
              <w:rPr>
                <w:rFonts w:hint="eastAsia"/>
              </w:rPr>
              <w:t>。</w:t>
            </w:r>
          </w:p>
          <w:p w14:paraId="0261290E">
            <w:pPr>
              <w:pStyle w:val="13"/>
            </w:pPr>
            <w:r>
              <w:t>2.全面提高普惠性民办园比例</w:t>
            </w:r>
            <w:r>
              <w:rPr>
                <w:rFonts w:hint="eastAsia"/>
              </w:rPr>
              <w:t>。</w:t>
            </w:r>
          </w:p>
        </w:tc>
      </w:tr>
      <w:tr w14:paraId="69EE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7D6124F">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813DC63">
            <w:pPr>
              <w:pStyle w:val="11"/>
              <w:jc w:val="left"/>
              <w:rPr>
                <w:rFonts w:ascii="宋体" w:hAnsi="宋体" w:eastAsia="宋体"/>
              </w:rPr>
            </w:pPr>
            <w:r>
              <w:rPr>
                <w:rFonts w:ascii="宋体" w:hAnsi="宋体" w:eastAsia="宋体"/>
              </w:rPr>
              <w:t>二级指标</w:t>
            </w:r>
          </w:p>
        </w:tc>
        <w:tc>
          <w:tcPr>
            <w:tcW w:w="1327" w:type="dxa"/>
            <w:noWrap w:val="0"/>
            <w:vAlign w:val="center"/>
          </w:tcPr>
          <w:p w14:paraId="6E4CE699">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0B4C7E8A">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68FE42F0">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67A71E1A">
            <w:pPr>
              <w:pStyle w:val="11"/>
              <w:jc w:val="left"/>
              <w:rPr>
                <w:rFonts w:ascii="宋体" w:hAnsi="宋体" w:eastAsia="宋体"/>
              </w:rPr>
            </w:pPr>
            <w:r>
              <w:rPr>
                <w:rFonts w:ascii="宋体" w:hAnsi="宋体" w:eastAsia="宋体"/>
              </w:rPr>
              <w:t>指标值确定依据</w:t>
            </w:r>
          </w:p>
        </w:tc>
      </w:tr>
      <w:tr w14:paraId="164DB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6F8E96E">
            <w:pPr>
              <w:pStyle w:val="12"/>
              <w:rPr>
                <w:rFonts w:ascii="宋体" w:hAnsi="宋体" w:eastAsia="宋体"/>
              </w:rPr>
            </w:pPr>
            <w:r>
              <w:rPr>
                <w:rFonts w:ascii="宋体" w:hAnsi="宋体" w:eastAsia="宋体"/>
              </w:rPr>
              <w:t>产出指标</w:t>
            </w:r>
          </w:p>
        </w:tc>
        <w:tc>
          <w:tcPr>
            <w:tcW w:w="1614" w:type="dxa"/>
            <w:gridSpan w:val="2"/>
            <w:noWrap w:val="0"/>
            <w:vAlign w:val="center"/>
          </w:tcPr>
          <w:p w14:paraId="4218C6DD">
            <w:pPr>
              <w:pStyle w:val="13"/>
            </w:pPr>
            <w:r>
              <w:t>数量指标</w:t>
            </w:r>
          </w:p>
        </w:tc>
        <w:tc>
          <w:tcPr>
            <w:tcW w:w="1327" w:type="dxa"/>
            <w:noWrap w:val="0"/>
            <w:vAlign w:val="center"/>
          </w:tcPr>
          <w:p w14:paraId="0E69EB42">
            <w:pPr>
              <w:pStyle w:val="13"/>
            </w:pPr>
            <w:r>
              <w:t>普惠性幼儿园比例</w:t>
            </w:r>
          </w:p>
        </w:tc>
        <w:tc>
          <w:tcPr>
            <w:tcW w:w="3437" w:type="dxa"/>
            <w:gridSpan w:val="3"/>
            <w:noWrap w:val="0"/>
            <w:vAlign w:val="center"/>
          </w:tcPr>
          <w:p w14:paraId="4EC289ED">
            <w:pPr>
              <w:pStyle w:val="13"/>
            </w:pPr>
            <w:r>
              <w:t>普惠性幼儿园比例</w:t>
            </w:r>
          </w:p>
        </w:tc>
        <w:tc>
          <w:tcPr>
            <w:tcW w:w="1276" w:type="dxa"/>
            <w:gridSpan w:val="2"/>
            <w:noWrap w:val="0"/>
            <w:vAlign w:val="center"/>
          </w:tcPr>
          <w:p w14:paraId="6D25EC74">
            <w:pPr>
              <w:pStyle w:val="13"/>
            </w:pPr>
            <w:r>
              <w:t>≥85</w:t>
            </w:r>
            <w:r>
              <w:rPr>
                <w:rFonts w:hint="eastAsia"/>
              </w:rPr>
              <w:t>%</w:t>
            </w:r>
          </w:p>
        </w:tc>
        <w:tc>
          <w:tcPr>
            <w:tcW w:w="4678" w:type="dxa"/>
            <w:gridSpan w:val="3"/>
            <w:noWrap w:val="0"/>
            <w:vAlign w:val="center"/>
          </w:tcPr>
          <w:p w14:paraId="041425D4">
            <w:pPr>
              <w:pStyle w:val="13"/>
            </w:pPr>
            <w:r>
              <w:t>各项政策</w:t>
            </w:r>
          </w:p>
        </w:tc>
      </w:tr>
      <w:tr w14:paraId="3127C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8848B05">
            <w:pPr>
              <w:jc w:val="left"/>
              <w:rPr>
                <w:rFonts w:ascii="宋体" w:hAnsi="宋体" w:eastAsia="宋体"/>
              </w:rPr>
            </w:pPr>
          </w:p>
        </w:tc>
        <w:tc>
          <w:tcPr>
            <w:tcW w:w="1614" w:type="dxa"/>
            <w:gridSpan w:val="2"/>
            <w:noWrap w:val="0"/>
            <w:vAlign w:val="center"/>
          </w:tcPr>
          <w:p w14:paraId="1930B300">
            <w:pPr>
              <w:pStyle w:val="13"/>
            </w:pPr>
            <w:r>
              <w:t>质量指标</w:t>
            </w:r>
          </w:p>
        </w:tc>
        <w:tc>
          <w:tcPr>
            <w:tcW w:w="1327" w:type="dxa"/>
            <w:noWrap w:val="0"/>
            <w:vAlign w:val="center"/>
          </w:tcPr>
          <w:p w14:paraId="5BC0F076">
            <w:pPr>
              <w:pStyle w:val="13"/>
            </w:pPr>
            <w:r>
              <w:t>学前教育质量</w:t>
            </w:r>
          </w:p>
        </w:tc>
        <w:tc>
          <w:tcPr>
            <w:tcW w:w="3437" w:type="dxa"/>
            <w:gridSpan w:val="3"/>
            <w:noWrap w:val="0"/>
            <w:vAlign w:val="center"/>
          </w:tcPr>
          <w:p w14:paraId="460B1FCD">
            <w:pPr>
              <w:pStyle w:val="13"/>
            </w:pPr>
            <w:r>
              <w:rPr>
                <w:rFonts w:hint="eastAsia"/>
              </w:rPr>
              <w:t>持续</w:t>
            </w:r>
            <w:r>
              <w:t>提高学前教育质量</w:t>
            </w:r>
            <w:r>
              <w:rPr>
                <w:rFonts w:hint="eastAsia"/>
              </w:rPr>
              <w:t>占比率</w:t>
            </w:r>
          </w:p>
        </w:tc>
        <w:tc>
          <w:tcPr>
            <w:tcW w:w="1276" w:type="dxa"/>
            <w:gridSpan w:val="2"/>
            <w:noWrap w:val="0"/>
            <w:vAlign w:val="center"/>
          </w:tcPr>
          <w:p w14:paraId="041302FC">
            <w:pPr>
              <w:pStyle w:val="13"/>
            </w:pPr>
            <w:r>
              <w:t>≥</w:t>
            </w:r>
            <w:r>
              <w:rPr>
                <w:rFonts w:hint="eastAsia"/>
              </w:rPr>
              <w:t>80%</w:t>
            </w:r>
          </w:p>
        </w:tc>
        <w:tc>
          <w:tcPr>
            <w:tcW w:w="4678" w:type="dxa"/>
            <w:gridSpan w:val="3"/>
            <w:noWrap w:val="0"/>
            <w:vAlign w:val="center"/>
          </w:tcPr>
          <w:p w14:paraId="5C5C270E">
            <w:pPr>
              <w:pStyle w:val="13"/>
            </w:pPr>
            <w:r>
              <w:t>各项政策</w:t>
            </w:r>
          </w:p>
        </w:tc>
      </w:tr>
      <w:tr w14:paraId="2734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65CC205">
            <w:pPr>
              <w:jc w:val="left"/>
              <w:rPr>
                <w:rFonts w:ascii="宋体" w:hAnsi="宋体" w:eastAsia="宋体"/>
              </w:rPr>
            </w:pPr>
          </w:p>
        </w:tc>
        <w:tc>
          <w:tcPr>
            <w:tcW w:w="1614" w:type="dxa"/>
            <w:gridSpan w:val="2"/>
            <w:noWrap w:val="0"/>
            <w:vAlign w:val="center"/>
          </w:tcPr>
          <w:p w14:paraId="129B64CB">
            <w:pPr>
              <w:pStyle w:val="13"/>
            </w:pPr>
            <w:r>
              <w:t>时效指标</w:t>
            </w:r>
          </w:p>
        </w:tc>
        <w:tc>
          <w:tcPr>
            <w:tcW w:w="1327" w:type="dxa"/>
            <w:noWrap w:val="0"/>
            <w:vAlign w:val="center"/>
          </w:tcPr>
          <w:p w14:paraId="3E9EB042">
            <w:pPr>
              <w:pStyle w:val="13"/>
            </w:pPr>
            <w:r>
              <w:t>完成及时性</w:t>
            </w:r>
          </w:p>
        </w:tc>
        <w:tc>
          <w:tcPr>
            <w:tcW w:w="3437" w:type="dxa"/>
            <w:gridSpan w:val="3"/>
            <w:noWrap w:val="0"/>
            <w:vAlign w:val="center"/>
          </w:tcPr>
          <w:p w14:paraId="4D59C8F9">
            <w:pPr>
              <w:pStyle w:val="13"/>
            </w:pPr>
            <w:r>
              <w:t>及时完成年初各项支出计划</w:t>
            </w:r>
          </w:p>
        </w:tc>
        <w:tc>
          <w:tcPr>
            <w:tcW w:w="1276" w:type="dxa"/>
            <w:gridSpan w:val="2"/>
            <w:noWrap w:val="0"/>
            <w:vAlign w:val="center"/>
          </w:tcPr>
          <w:p w14:paraId="0319C38A">
            <w:pPr>
              <w:pStyle w:val="13"/>
            </w:pPr>
            <w:r>
              <w:t>≤</w:t>
            </w:r>
            <w:r>
              <w:rPr>
                <w:rFonts w:hint="eastAsia"/>
              </w:rPr>
              <w:t>1年</w:t>
            </w:r>
          </w:p>
        </w:tc>
        <w:tc>
          <w:tcPr>
            <w:tcW w:w="4678" w:type="dxa"/>
            <w:gridSpan w:val="3"/>
            <w:noWrap w:val="0"/>
            <w:vAlign w:val="center"/>
          </w:tcPr>
          <w:p w14:paraId="790B2D41">
            <w:pPr>
              <w:pStyle w:val="13"/>
            </w:pPr>
            <w:r>
              <w:t>各项政策</w:t>
            </w:r>
          </w:p>
        </w:tc>
      </w:tr>
      <w:tr w14:paraId="7AB10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DE2A9F5">
            <w:pPr>
              <w:jc w:val="left"/>
              <w:rPr>
                <w:rFonts w:ascii="宋体" w:hAnsi="宋体" w:eastAsia="宋体"/>
              </w:rPr>
            </w:pPr>
          </w:p>
        </w:tc>
        <w:tc>
          <w:tcPr>
            <w:tcW w:w="1614" w:type="dxa"/>
            <w:gridSpan w:val="2"/>
            <w:noWrap w:val="0"/>
            <w:vAlign w:val="center"/>
          </w:tcPr>
          <w:p w14:paraId="131DD89B">
            <w:pPr>
              <w:pStyle w:val="13"/>
            </w:pPr>
            <w:r>
              <w:t>成本指标</w:t>
            </w:r>
          </w:p>
        </w:tc>
        <w:tc>
          <w:tcPr>
            <w:tcW w:w="1327" w:type="dxa"/>
            <w:noWrap w:val="0"/>
            <w:vAlign w:val="center"/>
          </w:tcPr>
          <w:p w14:paraId="2506783D">
            <w:pPr>
              <w:pStyle w:val="13"/>
            </w:pPr>
            <w:r>
              <w:t>支出不超出预算</w:t>
            </w:r>
          </w:p>
        </w:tc>
        <w:tc>
          <w:tcPr>
            <w:tcW w:w="3437" w:type="dxa"/>
            <w:gridSpan w:val="3"/>
            <w:noWrap w:val="0"/>
            <w:vAlign w:val="center"/>
          </w:tcPr>
          <w:p w14:paraId="1A227FE2">
            <w:pPr>
              <w:pStyle w:val="13"/>
            </w:pPr>
            <w:r>
              <w:t>预算</w:t>
            </w:r>
            <w:r>
              <w:rPr>
                <w:rFonts w:hint="eastAsia"/>
              </w:rPr>
              <w:t>内</w:t>
            </w:r>
            <w:r>
              <w:t>支出</w:t>
            </w:r>
          </w:p>
        </w:tc>
        <w:tc>
          <w:tcPr>
            <w:tcW w:w="1276" w:type="dxa"/>
            <w:gridSpan w:val="2"/>
            <w:noWrap w:val="0"/>
            <w:vAlign w:val="center"/>
          </w:tcPr>
          <w:p w14:paraId="1FF049A0">
            <w:pPr>
              <w:pStyle w:val="13"/>
            </w:pPr>
            <w:r>
              <w:t>≤638.79万元</w:t>
            </w:r>
          </w:p>
        </w:tc>
        <w:tc>
          <w:tcPr>
            <w:tcW w:w="4678" w:type="dxa"/>
            <w:gridSpan w:val="3"/>
            <w:noWrap w:val="0"/>
            <w:vAlign w:val="center"/>
          </w:tcPr>
          <w:p w14:paraId="77AC9F70">
            <w:pPr>
              <w:pStyle w:val="13"/>
            </w:pPr>
            <w:r>
              <w:t>各项政策</w:t>
            </w:r>
          </w:p>
        </w:tc>
      </w:tr>
      <w:tr w14:paraId="60FD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9A09146">
            <w:pPr>
              <w:pStyle w:val="12"/>
              <w:rPr>
                <w:rFonts w:ascii="宋体" w:hAnsi="宋体" w:eastAsia="宋体"/>
              </w:rPr>
            </w:pPr>
            <w:r>
              <w:rPr>
                <w:rFonts w:ascii="宋体" w:hAnsi="宋体" w:eastAsia="宋体"/>
              </w:rPr>
              <w:t>效益指标</w:t>
            </w:r>
          </w:p>
        </w:tc>
        <w:tc>
          <w:tcPr>
            <w:tcW w:w="1614" w:type="dxa"/>
            <w:gridSpan w:val="2"/>
            <w:noWrap w:val="0"/>
            <w:vAlign w:val="center"/>
          </w:tcPr>
          <w:p w14:paraId="3CF78F06">
            <w:pPr>
              <w:pStyle w:val="13"/>
            </w:pPr>
            <w:r>
              <w:t>社会效益指标</w:t>
            </w:r>
          </w:p>
        </w:tc>
        <w:tc>
          <w:tcPr>
            <w:tcW w:w="1327" w:type="dxa"/>
            <w:noWrap w:val="0"/>
            <w:vAlign w:val="center"/>
          </w:tcPr>
          <w:p w14:paraId="7839B742">
            <w:pPr>
              <w:pStyle w:val="13"/>
            </w:pPr>
            <w:r>
              <w:t>降低家长教育成本</w:t>
            </w:r>
          </w:p>
        </w:tc>
        <w:tc>
          <w:tcPr>
            <w:tcW w:w="3437" w:type="dxa"/>
            <w:gridSpan w:val="3"/>
            <w:noWrap w:val="0"/>
            <w:vAlign w:val="center"/>
          </w:tcPr>
          <w:p w14:paraId="28BD6619">
            <w:pPr>
              <w:pStyle w:val="13"/>
            </w:pPr>
            <w:r>
              <w:t>降低家长教育成本</w:t>
            </w:r>
            <w:r>
              <w:rPr>
                <w:rFonts w:hint="eastAsia"/>
              </w:rPr>
              <w:t>，保障学生学习权利</w:t>
            </w:r>
          </w:p>
        </w:tc>
        <w:tc>
          <w:tcPr>
            <w:tcW w:w="1276" w:type="dxa"/>
            <w:gridSpan w:val="2"/>
            <w:noWrap w:val="0"/>
            <w:vAlign w:val="center"/>
          </w:tcPr>
          <w:p w14:paraId="2FC66859">
            <w:pPr>
              <w:pStyle w:val="13"/>
            </w:pPr>
            <w:r>
              <w:t>≥95</w:t>
            </w:r>
            <w:r>
              <w:rPr>
                <w:rFonts w:hint="eastAsia"/>
              </w:rPr>
              <w:t>%</w:t>
            </w:r>
          </w:p>
        </w:tc>
        <w:tc>
          <w:tcPr>
            <w:tcW w:w="4678" w:type="dxa"/>
            <w:gridSpan w:val="3"/>
            <w:noWrap w:val="0"/>
            <w:vAlign w:val="center"/>
          </w:tcPr>
          <w:p w14:paraId="5BA894A0">
            <w:pPr>
              <w:pStyle w:val="13"/>
            </w:pPr>
            <w:r>
              <w:t>各项政策</w:t>
            </w:r>
          </w:p>
        </w:tc>
      </w:tr>
      <w:tr w14:paraId="51C15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F5F8DFD">
            <w:pPr>
              <w:pStyle w:val="12"/>
              <w:rPr>
                <w:rFonts w:ascii="宋体" w:hAnsi="宋体" w:eastAsia="宋体"/>
              </w:rPr>
            </w:pPr>
            <w:r>
              <w:rPr>
                <w:rFonts w:ascii="宋体" w:hAnsi="宋体" w:eastAsia="宋体"/>
              </w:rPr>
              <w:t>满意度指标</w:t>
            </w:r>
          </w:p>
        </w:tc>
        <w:tc>
          <w:tcPr>
            <w:tcW w:w="1614" w:type="dxa"/>
            <w:gridSpan w:val="2"/>
            <w:noWrap w:val="0"/>
            <w:vAlign w:val="center"/>
          </w:tcPr>
          <w:p w14:paraId="0DFBDE90">
            <w:pPr>
              <w:pStyle w:val="13"/>
            </w:pPr>
            <w:r>
              <w:t>服务对象满意度指标</w:t>
            </w:r>
          </w:p>
        </w:tc>
        <w:tc>
          <w:tcPr>
            <w:tcW w:w="1327" w:type="dxa"/>
            <w:noWrap w:val="0"/>
            <w:vAlign w:val="center"/>
          </w:tcPr>
          <w:p w14:paraId="314EDD12">
            <w:pPr>
              <w:pStyle w:val="13"/>
            </w:pPr>
            <w:r>
              <w:t>提高公众满意度</w:t>
            </w:r>
          </w:p>
        </w:tc>
        <w:tc>
          <w:tcPr>
            <w:tcW w:w="3437" w:type="dxa"/>
            <w:gridSpan w:val="3"/>
            <w:noWrap w:val="0"/>
            <w:vAlign w:val="center"/>
          </w:tcPr>
          <w:p w14:paraId="164BCC57">
            <w:pPr>
              <w:pStyle w:val="13"/>
            </w:pPr>
            <w:r>
              <w:t>提高公众</w:t>
            </w:r>
            <w:r>
              <w:rPr>
                <w:rFonts w:hint="eastAsia"/>
              </w:rPr>
              <w:t>对幼教行业</w:t>
            </w:r>
            <w:r>
              <w:t>满意度</w:t>
            </w:r>
          </w:p>
        </w:tc>
        <w:tc>
          <w:tcPr>
            <w:tcW w:w="1276" w:type="dxa"/>
            <w:gridSpan w:val="2"/>
            <w:noWrap w:val="0"/>
            <w:vAlign w:val="center"/>
          </w:tcPr>
          <w:p w14:paraId="1BD19249">
            <w:pPr>
              <w:pStyle w:val="13"/>
            </w:pPr>
            <w:r>
              <w:t>≥95</w:t>
            </w:r>
            <w:r>
              <w:rPr>
                <w:rFonts w:hint="eastAsia"/>
              </w:rPr>
              <w:t>%</w:t>
            </w:r>
          </w:p>
        </w:tc>
        <w:tc>
          <w:tcPr>
            <w:tcW w:w="4678" w:type="dxa"/>
            <w:gridSpan w:val="3"/>
            <w:noWrap w:val="0"/>
            <w:vAlign w:val="center"/>
          </w:tcPr>
          <w:p w14:paraId="28CBBD57">
            <w:pPr>
              <w:pStyle w:val="13"/>
            </w:pPr>
            <w:r>
              <w:t>各项政策</w:t>
            </w:r>
          </w:p>
        </w:tc>
      </w:tr>
    </w:tbl>
    <w:p w14:paraId="5B2F4DC5">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66D5C66">
      <w:pPr>
        <w:pStyle w:val="2"/>
      </w:pPr>
      <w:bookmarkStart w:id="55" w:name="_Toc160542895"/>
      <w:r>
        <w:t>23.教育局中等职业家庭经济困难学生生活补助绩效目标表</w:t>
      </w:r>
      <w:bookmarkEnd w:id="5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61BD5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051EA3A2">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075F1EDF">
            <w:pPr>
              <w:pStyle w:val="14"/>
              <w:ind w:firstLine="2730" w:firstLineChars="1300"/>
              <w:jc w:val="left"/>
              <w:rPr>
                <w:rFonts w:ascii="宋体" w:hAnsi="宋体" w:eastAsia="宋体"/>
              </w:rPr>
            </w:pPr>
            <w:r>
              <w:rPr>
                <w:rFonts w:ascii="宋体" w:hAnsi="宋体" w:eastAsia="宋体"/>
              </w:rPr>
              <w:t>单位：万元</w:t>
            </w:r>
          </w:p>
        </w:tc>
      </w:tr>
      <w:tr w14:paraId="5419A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CCD6A7F">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6075AF4D">
            <w:pPr>
              <w:pStyle w:val="13"/>
            </w:pPr>
            <w:r>
              <w:t>13020924P00002310001D</w:t>
            </w:r>
          </w:p>
        </w:tc>
        <w:tc>
          <w:tcPr>
            <w:tcW w:w="1843" w:type="dxa"/>
            <w:noWrap w:val="0"/>
            <w:vAlign w:val="center"/>
          </w:tcPr>
          <w:p w14:paraId="20B3B2C7">
            <w:pPr>
              <w:pStyle w:val="11"/>
              <w:rPr>
                <w:rFonts w:ascii="宋体" w:hAnsi="宋体" w:eastAsia="宋体"/>
              </w:rPr>
            </w:pPr>
            <w:r>
              <w:rPr>
                <w:rFonts w:ascii="宋体" w:hAnsi="宋体" w:eastAsia="宋体"/>
              </w:rPr>
              <w:t>项目名称</w:t>
            </w:r>
          </w:p>
        </w:tc>
        <w:tc>
          <w:tcPr>
            <w:tcW w:w="7513" w:type="dxa"/>
            <w:gridSpan w:val="6"/>
            <w:noWrap w:val="0"/>
            <w:vAlign w:val="center"/>
          </w:tcPr>
          <w:p w14:paraId="5D76BD9D">
            <w:pPr>
              <w:pStyle w:val="13"/>
            </w:pPr>
            <w:r>
              <w:t>教育局中等职业家庭经济困难学生生活补助</w:t>
            </w:r>
          </w:p>
        </w:tc>
      </w:tr>
      <w:tr w14:paraId="2318B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2F43FE3">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7A33F7B">
            <w:pPr>
              <w:pStyle w:val="11"/>
              <w:rPr>
                <w:rFonts w:ascii="宋体" w:hAnsi="宋体" w:eastAsia="宋体"/>
              </w:rPr>
            </w:pPr>
            <w:r>
              <w:rPr>
                <w:rFonts w:ascii="宋体" w:hAnsi="宋体" w:eastAsia="宋体"/>
              </w:rPr>
              <w:t>预算数</w:t>
            </w:r>
          </w:p>
        </w:tc>
        <w:tc>
          <w:tcPr>
            <w:tcW w:w="1417" w:type="dxa"/>
            <w:gridSpan w:val="3"/>
            <w:noWrap w:val="0"/>
            <w:vAlign w:val="center"/>
          </w:tcPr>
          <w:p w14:paraId="2A758BA9">
            <w:pPr>
              <w:pStyle w:val="13"/>
            </w:pPr>
            <w:r>
              <w:t>149.04</w:t>
            </w:r>
          </w:p>
        </w:tc>
        <w:tc>
          <w:tcPr>
            <w:tcW w:w="1843" w:type="dxa"/>
            <w:noWrap w:val="0"/>
            <w:vAlign w:val="center"/>
          </w:tcPr>
          <w:p w14:paraId="3C16CDC5">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4CD148AA">
            <w:pPr>
              <w:pStyle w:val="13"/>
            </w:pPr>
            <w:r>
              <w:t>149.04</w:t>
            </w:r>
          </w:p>
        </w:tc>
        <w:tc>
          <w:tcPr>
            <w:tcW w:w="1560" w:type="dxa"/>
            <w:gridSpan w:val="3"/>
            <w:noWrap w:val="0"/>
            <w:vAlign w:val="center"/>
          </w:tcPr>
          <w:p w14:paraId="09B1C528">
            <w:pPr>
              <w:pStyle w:val="11"/>
              <w:rPr>
                <w:rFonts w:ascii="宋体" w:hAnsi="宋体" w:eastAsia="宋体"/>
              </w:rPr>
            </w:pPr>
            <w:r>
              <w:rPr>
                <w:rFonts w:ascii="宋体" w:hAnsi="宋体" w:eastAsia="宋体"/>
              </w:rPr>
              <w:t>其他资金</w:t>
            </w:r>
          </w:p>
        </w:tc>
        <w:tc>
          <w:tcPr>
            <w:tcW w:w="3827" w:type="dxa"/>
            <w:noWrap w:val="0"/>
            <w:vAlign w:val="center"/>
          </w:tcPr>
          <w:p w14:paraId="24E7A78C">
            <w:pPr>
              <w:pStyle w:val="13"/>
            </w:pPr>
            <w:r>
              <w:t xml:space="preserve"> </w:t>
            </w:r>
          </w:p>
        </w:tc>
      </w:tr>
      <w:tr w14:paraId="61FF6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0167DC58">
            <w:pPr>
              <w:jc w:val="left"/>
              <w:rPr>
                <w:rFonts w:ascii="宋体" w:hAnsi="宋体" w:eastAsia="宋体"/>
              </w:rPr>
            </w:pPr>
          </w:p>
        </w:tc>
        <w:tc>
          <w:tcPr>
            <w:tcW w:w="12332" w:type="dxa"/>
            <w:gridSpan w:val="11"/>
            <w:noWrap w:val="0"/>
            <w:vAlign w:val="center"/>
          </w:tcPr>
          <w:p w14:paraId="1A0CC83A">
            <w:pPr>
              <w:pStyle w:val="13"/>
            </w:pPr>
            <w:r>
              <w:t>发放中等职业贫困学生生活补助</w:t>
            </w:r>
          </w:p>
        </w:tc>
      </w:tr>
      <w:tr w14:paraId="185F1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1A70165">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4ED8C4F0">
            <w:pPr>
              <w:pStyle w:val="11"/>
              <w:rPr>
                <w:rFonts w:ascii="宋体" w:hAnsi="宋体" w:eastAsia="宋体"/>
              </w:rPr>
            </w:pPr>
            <w:r>
              <w:rPr>
                <w:rFonts w:ascii="宋体" w:hAnsi="宋体" w:eastAsia="宋体"/>
              </w:rPr>
              <w:t>3月底</w:t>
            </w:r>
          </w:p>
        </w:tc>
        <w:tc>
          <w:tcPr>
            <w:tcW w:w="1843" w:type="dxa"/>
            <w:noWrap w:val="0"/>
            <w:vAlign w:val="center"/>
          </w:tcPr>
          <w:p w14:paraId="157CD462">
            <w:pPr>
              <w:pStyle w:val="11"/>
              <w:rPr>
                <w:rFonts w:ascii="宋体" w:hAnsi="宋体" w:eastAsia="宋体"/>
              </w:rPr>
            </w:pPr>
            <w:r>
              <w:rPr>
                <w:rFonts w:ascii="宋体" w:hAnsi="宋体" w:eastAsia="宋体"/>
              </w:rPr>
              <w:t>6月底</w:t>
            </w:r>
          </w:p>
        </w:tc>
        <w:tc>
          <w:tcPr>
            <w:tcW w:w="2126" w:type="dxa"/>
            <w:gridSpan w:val="2"/>
            <w:noWrap w:val="0"/>
            <w:vAlign w:val="center"/>
          </w:tcPr>
          <w:p w14:paraId="3C19E19B">
            <w:pPr>
              <w:pStyle w:val="11"/>
              <w:rPr>
                <w:rFonts w:ascii="宋体" w:hAnsi="宋体" w:eastAsia="宋体"/>
              </w:rPr>
            </w:pPr>
            <w:r>
              <w:rPr>
                <w:rFonts w:ascii="宋体" w:hAnsi="宋体" w:eastAsia="宋体"/>
              </w:rPr>
              <w:t>10月底</w:t>
            </w:r>
          </w:p>
        </w:tc>
        <w:tc>
          <w:tcPr>
            <w:tcW w:w="5387" w:type="dxa"/>
            <w:gridSpan w:val="4"/>
            <w:noWrap w:val="0"/>
            <w:vAlign w:val="center"/>
          </w:tcPr>
          <w:p w14:paraId="2DD96BF6">
            <w:pPr>
              <w:pStyle w:val="11"/>
              <w:rPr>
                <w:rFonts w:ascii="宋体" w:hAnsi="宋体" w:eastAsia="宋体"/>
              </w:rPr>
            </w:pPr>
            <w:r>
              <w:rPr>
                <w:rFonts w:ascii="宋体" w:hAnsi="宋体" w:eastAsia="宋体"/>
              </w:rPr>
              <w:t>12月底</w:t>
            </w:r>
          </w:p>
        </w:tc>
      </w:tr>
      <w:tr w14:paraId="16068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7DEEC837">
            <w:pPr>
              <w:jc w:val="left"/>
              <w:rPr>
                <w:rFonts w:ascii="宋体" w:hAnsi="宋体" w:eastAsia="宋体"/>
              </w:rPr>
            </w:pPr>
          </w:p>
        </w:tc>
        <w:tc>
          <w:tcPr>
            <w:tcW w:w="2976" w:type="dxa"/>
            <w:gridSpan w:val="4"/>
            <w:noWrap w:val="0"/>
            <w:vAlign w:val="center"/>
          </w:tcPr>
          <w:p w14:paraId="779753F6">
            <w:pPr>
              <w:pStyle w:val="12"/>
              <w:rPr>
                <w:rFonts w:ascii="宋体" w:hAnsi="宋体" w:eastAsia="宋体"/>
              </w:rPr>
            </w:pPr>
            <w:r>
              <w:rPr>
                <w:rFonts w:ascii="宋体" w:hAnsi="宋体" w:eastAsia="宋体"/>
              </w:rPr>
              <w:t>25%</w:t>
            </w:r>
          </w:p>
        </w:tc>
        <w:tc>
          <w:tcPr>
            <w:tcW w:w="1843" w:type="dxa"/>
            <w:noWrap w:val="0"/>
            <w:vAlign w:val="center"/>
          </w:tcPr>
          <w:p w14:paraId="59745CB8">
            <w:pPr>
              <w:pStyle w:val="12"/>
              <w:rPr>
                <w:rFonts w:ascii="宋体" w:hAnsi="宋体" w:eastAsia="宋体"/>
              </w:rPr>
            </w:pPr>
            <w:r>
              <w:rPr>
                <w:rFonts w:ascii="宋体" w:hAnsi="宋体" w:eastAsia="宋体"/>
              </w:rPr>
              <w:t>50%</w:t>
            </w:r>
          </w:p>
        </w:tc>
        <w:tc>
          <w:tcPr>
            <w:tcW w:w="2126" w:type="dxa"/>
            <w:gridSpan w:val="2"/>
            <w:noWrap w:val="0"/>
            <w:vAlign w:val="center"/>
          </w:tcPr>
          <w:p w14:paraId="70AB7B7F">
            <w:pPr>
              <w:pStyle w:val="12"/>
              <w:rPr>
                <w:rFonts w:ascii="宋体" w:hAnsi="宋体" w:eastAsia="宋体"/>
              </w:rPr>
            </w:pPr>
            <w:r>
              <w:rPr>
                <w:rFonts w:ascii="宋体" w:hAnsi="宋体" w:eastAsia="宋体"/>
              </w:rPr>
              <w:t>75%</w:t>
            </w:r>
          </w:p>
        </w:tc>
        <w:tc>
          <w:tcPr>
            <w:tcW w:w="5387" w:type="dxa"/>
            <w:gridSpan w:val="4"/>
            <w:noWrap w:val="0"/>
            <w:vAlign w:val="center"/>
          </w:tcPr>
          <w:p w14:paraId="3CF32E5D">
            <w:pPr>
              <w:pStyle w:val="12"/>
              <w:rPr>
                <w:rFonts w:ascii="宋体" w:hAnsi="宋体" w:eastAsia="宋体"/>
              </w:rPr>
            </w:pPr>
            <w:r>
              <w:rPr>
                <w:rFonts w:ascii="宋体" w:hAnsi="宋体" w:eastAsia="宋体"/>
              </w:rPr>
              <w:t>100%</w:t>
            </w:r>
          </w:p>
        </w:tc>
      </w:tr>
      <w:tr w14:paraId="529B6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874B24B">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8F17B19">
            <w:pPr>
              <w:pStyle w:val="13"/>
              <w:numPr>
                <w:ilvl w:val="0"/>
                <w:numId w:val="9"/>
              </w:numPr>
            </w:pPr>
            <w:r>
              <w:t>发展中等职业教育</w:t>
            </w:r>
            <w:r>
              <w:rPr>
                <w:rFonts w:hint="eastAsia"/>
              </w:rPr>
              <w:t>。</w:t>
            </w:r>
          </w:p>
          <w:p w14:paraId="5E758ABE">
            <w:pPr>
              <w:pStyle w:val="13"/>
              <w:numPr>
                <w:ilvl w:val="0"/>
                <w:numId w:val="9"/>
              </w:numPr>
            </w:pPr>
            <w:r>
              <w:rPr>
                <w:rFonts w:hint="eastAsia"/>
              </w:rPr>
              <w:t>降低家长教育投入成本。</w:t>
            </w:r>
          </w:p>
        </w:tc>
      </w:tr>
      <w:tr w14:paraId="6D594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CA60592">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2B98B9DC">
            <w:pPr>
              <w:pStyle w:val="11"/>
              <w:jc w:val="left"/>
              <w:rPr>
                <w:rFonts w:ascii="宋体" w:hAnsi="宋体" w:eastAsia="宋体"/>
              </w:rPr>
            </w:pPr>
            <w:r>
              <w:rPr>
                <w:rFonts w:ascii="宋体" w:hAnsi="宋体" w:eastAsia="宋体"/>
              </w:rPr>
              <w:t>二级指标</w:t>
            </w:r>
          </w:p>
        </w:tc>
        <w:tc>
          <w:tcPr>
            <w:tcW w:w="1327" w:type="dxa"/>
            <w:noWrap w:val="0"/>
            <w:vAlign w:val="center"/>
          </w:tcPr>
          <w:p w14:paraId="1ED32EBD">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747E2627">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213B528B">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1316FEAA">
            <w:pPr>
              <w:pStyle w:val="11"/>
              <w:jc w:val="left"/>
              <w:rPr>
                <w:rFonts w:ascii="宋体" w:hAnsi="宋体" w:eastAsia="宋体"/>
              </w:rPr>
            </w:pPr>
            <w:r>
              <w:rPr>
                <w:rFonts w:ascii="宋体" w:hAnsi="宋体" w:eastAsia="宋体"/>
              </w:rPr>
              <w:t>指标值确定依据</w:t>
            </w:r>
          </w:p>
        </w:tc>
      </w:tr>
      <w:tr w14:paraId="655B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07BEB50">
            <w:pPr>
              <w:pStyle w:val="12"/>
              <w:rPr>
                <w:rFonts w:ascii="宋体" w:hAnsi="宋体" w:eastAsia="宋体"/>
              </w:rPr>
            </w:pPr>
            <w:r>
              <w:rPr>
                <w:rFonts w:ascii="宋体" w:hAnsi="宋体" w:eastAsia="宋体"/>
              </w:rPr>
              <w:t>产出指标</w:t>
            </w:r>
          </w:p>
        </w:tc>
        <w:tc>
          <w:tcPr>
            <w:tcW w:w="1614" w:type="dxa"/>
            <w:gridSpan w:val="2"/>
            <w:noWrap w:val="0"/>
            <w:vAlign w:val="center"/>
          </w:tcPr>
          <w:p w14:paraId="0E6A2CAC">
            <w:pPr>
              <w:pStyle w:val="13"/>
            </w:pPr>
            <w:r>
              <w:t>数量指标</w:t>
            </w:r>
          </w:p>
        </w:tc>
        <w:tc>
          <w:tcPr>
            <w:tcW w:w="1327" w:type="dxa"/>
            <w:noWrap w:val="0"/>
            <w:vAlign w:val="center"/>
          </w:tcPr>
          <w:p w14:paraId="3CB17430">
            <w:pPr>
              <w:pStyle w:val="13"/>
            </w:pPr>
            <w:r>
              <w:t>受益人数</w:t>
            </w:r>
          </w:p>
        </w:tc>
        <w:tc>
          <w:tcPr>
            <w:tcW w:w="3437" w:type="dxa"/>
            <w:gridSpan w:val="3"/>
            <w:noWrap w:val="0"/>
            <w:vAlign w:val="center"/>
          </w:tcPr>
          <w:p w14:paraId="1754CE28">
            <w:pPr>
              <w:pStyle w:val="13"/>
            </w:pPr>
            <w:r>
              <w:t>政策落实受益人数</w:t>
            </w:r>
          </w:p>
        </w:tc>
        <w:tc>
          <w:tcPr>
            <w:tcW w:w="1276" w:type="dxa"/>
            <w:gridSpan w:val="2"/>
            <w:noWrap w:val="0"/>
            <w:vAlign w:val="center"/>
          </w:tcPr>
          <w:p w14:paraId="0AB265EC">
            <w:pPr>
              <w:pStyle w:val="13"/>
            </w:pPr>
            <w:r>
              <w:t>≥</w:t>
            </w:r>
            <w:r>
              <w:rPr>
                <w:rFonts w:hint="eastAsia"/>
              </w:rPr>
              <w:t>1</w:t>
            </w:r>
            <w:r>
              <w:t>00</w:t>
            </w:r>
            <w:r>
              <w:rPr>
                <w:rFonts w:hint="eastAsia"/>
              </w:rPr>
              <w:t>人次</w:t>
            </w:r>
          </w:p>
        </w:tc>
        <w:tc>
          <w:tcPr>
            <w:tcW w:w="4678" w:type="dxa"/>
            <w:gridSpan w:val="3"/>
            <w:noWrap w:val="0"/>
            <w:vAlign w:val="center"/>
          </w:tcPr>
          <w:p w14:paraId="36728B18">
            <w:pPr>
              <w:pStyle w:val="13"/>
            </w:pPr>
            <w:r>
              <w:t>民生工程</w:t>
            </w:r>
          </w:p>
        </w:tc>
      </w:tr>
      <w:tr w14:paraId="307EB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6E000E9">
            <w:pPr>
              <w:jc w:val="left"/>
              <w:rPr>
                <w:rFonts w:ascii="宋体" w:hAnsi="宋体" w:eastAsia="宋体"/>
              </w:rPr>
            </w:pPr>
          </w:p>
        </w:tc>
        <w:tc>
          <w:tcPr>
            <w:tcW w:w="1614" w:type="dxa"/>
            <w:gridSpan w:val="2"/>
            <w:noWrap w:val="0"/>
            <w:vAlign w:val="center"/>
          </w:tcPr>
          <w:p w14:paraId="22C762DE">
            <w:pPr>
              <w:pStyle w:val="13"/>
            </w:pPr>
            <w:r>
              <w:t>质量指标</w:t>
            </w:r>
          </w:p>
        </w:tc>
        <w:tc>
          <w:tcPr>
            <w:tcW w:w="1327" w:type="dxa"/>
            <w:noWrap w:val="0"/>
            <w:vAlign w:val="center"/>
          </w:tcPr>
          <w:p w14:paraId="07D454EF">
            <w:pPr>
              <w:pStyle w:val="13"/>
            </w:pPr>
            <w:r>
              <w:rPr>
                <w:rFonts w:hint="eastAsia"/>
              </w:rPr>
              <w:t>贫困学生生活费补助覆盖率</w:t>
            </w:r>
          </w:p>
        </w:tc>
        <w:tc>
          <w:tcPr>
            <w:tcW w:w="3437" w:type="dxa"/>
            <w:gridSpan w:val="3"/>
            <w:noWrap w:val="0"/>
            <w:vAlign w:val="center"/>
          </w:tcPr>
          <w:p w14:paraId="7B9C6466">
            <w:pPr>
              <w:pStyle w:val="13"/>
            </w:pPr>
            <w:r>
              <w:rPr>
                <w:rFonts w:hint="eastAsia"/>
              </w:rPr>
              <w:t>补助中等职业教育贫困寄宿生生活费的人数占总人数的比率</w:t>
            </w:r>
          </w:p>
        </w:tc>
        <w:tc>
          <w:tcPr>
            <w:tcW w:w="1276" w:type="dxa"/>
            <w:gridSpan w:val="2"/>
            <w:noWrap w:val="0"/>
            <w:vAlign w:val="center"/>
          </w:tcPr>
          <w:p w14:paraId="379C5541">
            <w:pPr>
              <w:pStyle w:val="13"/>
            </w:pPr>
            <w:r>
              <w:t>≤100</w:t>
            </w:r>
            <w:r>
              <w:rPr>
                <w:rFonts w:hint="eastAsia"/>
              </w:rPr>
              <w:t>%</w:t>
            </w:r>
          </w:p>
        </w:tc>
        <w:tc>
          <w:tcPr>
            <w:tcW w:w="4678" w:type="dxa"/>
            <w:gridSpan w:val="3"/>
            <w:noWrap w:val="0"/>
            <w:vAlign w:val="center"/>
          </w:tcPr>
          <w:p w14:paraId="65F1645D">
            <w:pPr>
              <w:pStyle w:val="13"/>
            </w:pPr>
            <w:r>
              <w:t>民生工程</w:t>
            </w:r>
          </w:p>
        </w:tc>
      </w:tr>
      <w:tr w14:paraId="4DA1F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3748801">
            <w:pPr>
              <w:jc w:val="left"/>
              <w:rPr>
                <w:rFonts w:ascii="宋体" w:hAnsi="宋体" w:eastAsia="宋体"/>
              </w:rPr>
            </w:pPr>
          </w:p>
        </w:tc>
        <w:tc>
          <w:tcPr>
            <w:tcW w:w="1614" w:type="dxa"/>
            <w:gridSpan w:val="2"/>
            <w:noWrap w:val="0"/>
            <w:vAlign w:val="center"/>
          </w:tcPr>
          <w:p w14:paraId="46DBF406">
            <w:pPr>
              <w:pStyle w:val="13"/>
            </w:pPr>
            <w:r>
              <w:t>时效指标</w:t>
            </w:r>
          </w:p>
        </w:tc>
        <w:tc>
          <w:tcPr>
            <w:tcW w:w="1327" w:type="dxa"/>
            <w:noWrap w:val="0"/>
            <w:vAlign w:val="center"/>
          </w:tcPr>
          <w:p w14:paraId="0201F8EE">
            <w:pPr>
              <w:pStyle w:val="13"/>
            </w:pPr>
            <w:r>
              <w:t>完成时间</w:t>
            </w:r>
          </w:p>
        </w:tc>
        <w:tc>
          <w:tcPr>
            <w:tcW w:w="3437" w:type="dxa"/>
            <w:gridSpan w:val="3"/>
            <w:noWrap w:val="0"/>
            <w:vAlign w:val="center"/>
          </w:tcPr>
          <w:p w14:paraId="1D53F557">
            <w:pPr>
              <w:pStyle w:val="13"/>
            </w:pPr>
            <w:r>
              <w:t>及时完成年初各项支出计划</w:t>
            </w:r>
          </w:p>
        </w:tc>
        <w:tc>
          <w:tcPr>
            <w:tcW w:w="1276" w:type="dxa"/>
            <w:gridSpan w:val="2"/>
            <w:noWrap w:val="0"/>
            <w:vAlign w:val="center"/>
          </w:tcPr>
          <w:p w14:paraId="057C945B">
            <w:pPr>
              <w:pStyle w:val="13"/>
            </w:pPr>
            <w:r>
              <w:t>≤</w:t>
            </w:r>
            <w:r>
              <w:rPr>
                <w:rFonts w:hint="eastAsia"/>
              </w:rPr>
              <w:t>1年</w:t>
            </w:r>
          </w:p>
        </w:tc>
        <w:tc>
          <w:tcPr>
            <w:tcW w:w="4678" w:type="dxa"/>
            <w:gridSpan w:val="3"/>
            <w:noWrap w:val="0"/>
            <w:vAlign w:val="center"/>
          </w:tcPr>
          <w:p w14:paraId="253EEC74">
            <w:pPr>
              <w:pStyle w:val="13"/>
            </w:pPr>
            <w:r>
              <w:t>民生工程</w:t>
            </w:r>
          </w:p>
        </w:tc>
      </w:tr>
      <w:tr w14:paraId="3D3FC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7448D37">
            <w:pPr>
              <w:jc w:val="left"/>
              <w:rPr>
                <w:rFonts w:ascii="宋体" w:hAnsi="宋体" w:eastAsia="宋体"/>
              </w:rPr>
            </w:pPr>
          </w:p>
        </w:tc>
        <w:tc>
          <w:tcPr>
            <w:tcW w:w="1614" w:type="dxa"/>
            <w:gridSpan w:val="2"/>
            <w:noWrap w:val="0"/>
            <w:vAlign w:val="center"/>
          </w:tcPr>
          <w:p w14:paraId="5BEA06CC">
            <w:pPr>
              <w:pStyle w:val="13"/>
            </w:pPr>
            <w:r>
              <w:t>成本指标</w:t>
            </w:r>
          </w:p>
        </w:tc>
        <w:tc>
          <w:tcPr>
            <w:tcW w:w="1327" w:type="dxa"/>
            <w:noWrap w:val="0"/>
            <w:vAlign w:val="center"/>
          </w:tcPr>
          <w:p w14:paraId="6FB67FF6">
            <w:pPr>
              <w:pStyle w:val="13"/>
            </w:pPr>
            <w:r>
              <w:t>资金额</w:t>
            </w:r>
          </w:p>
        </w:tc>
        <w:tc>
          <w:tcPr>
            <w:tcW w:w="3437" w:type="dxa"/>
            <w:gridSpan w:val="3"/>
            <w:noWrap w:val="0"/>
            <w:vAlign w:val="center"/>
          </w:tcPr>
          <w:p w14:paraId="1A6B2AB7">
            <w:pPr>
              <w:pStyle w:val="13"/>
            </w:pPr>
            <w:r>
              <w:t>资金成本</w:t>
            </w:r>
          </w:p>
        </w:tc>
        <w:tc>
          <w:tcPr>
            <w:tcW w:w="1276" w:type="dxa"/>
            <w:gridSpan w:val="2"/>
            <w:noWrap w:val="0"/>
            <w:vAlign w:val="center"/>
          </w:tcPr>
          <w:p w14:paraId="2F650500">
            <w:pPr>
              <w:pStyle w:val="13"/>
            </w:pPr>
            <w:r>
              <w:t>≤149.04万元</w:t>
            </w:r>
          </w:p>
        </w:tc>
        <w:tc>
          <w:tcPr>
            <w:tcW w:w="4678" w:type="dxa"/>
            <w:gridSpan w:val="3"/>
            <w:noWrap w:val="0"/>
            <w:vAlign w:val="center"/>
          </w:tcPr>
          <w:p w14:paraId="6418DDFC">
            <w:pPr>
              <w:pStyle w:val="13"/>
            </w:pPr>
            <w:r>
              <w:t>民生工程</w:t>
            </w:r>
          </w:p>
        </w:tc>
      </w:tr>
      <w:tr w14:paraId="5C16B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A2C48E0">
            <w:pPr>
              <w:pStyle w:val="12"/>
              <w:rPr>
                <w:rFonts w:ascii="宋体" w:hAnsi="宋体" w:eastAsia="宋体"/>
              </w:rPr>
            </w:pPr>
            <w:r>
              <w:rPr>
                <w:rFonts w:ascii="宋体" w:hAnsi="宋体" w:eastAsia="宋体"/>
              </w:rPr>
              <w:t>效益指标</w:t>
            </w:r>
          </w:p>
        </w:tc>
        <w:tc>
          <w:tcPr>
            <w:tcW w:w="1614" w:type="dxa"/>
            <w:gridSpan w:val="2"/>
            <w:noWrap w:val="0"/>
            <w:vAlign w:val="center"/>
          </w:tcPr>
          <w:p w14:paraId="1795F535">
            <w:pPr>
              <w:pStyle w:val="13"/>
            </w:pPr>
            <w:r>
              <w:t>社会效益指标</w:t>
            </w:r>
          </w:p>
        </w:tc>
        <w:tc>
          <w:tcPr>
            <w:tcW w:w="1327" w:type="dxa"/>
            <w:noWrap w:val="0"/>
            <w:vAlign w:val="center"/>
          </w:tcPr>
          <w:p w14:paraId="775CE349">
            <w:pPr>
              <w:pStyle w:val="13"/>
            </w:pPr>
            <w:r>
              <w:rPr>
                <w:rFonts w:hint="eastAsia"/>
              </w:rPr>
              <w:t>补助发放</w:t>
            </w:r>
          </w:p>
        </w:tc>
        <w:tc>
          <w:tcPr>
            <w:tcW w:w="3437" w:type="dxa"/>
            <w:gridSpan w:val="3"/>
            <w:noWrap w:val="0"/>
            <w:vAlign w:val="center"/>
          </w:tcPr>
          <w:p w14:paraId="65D8EB98">
            <w:pPr>
              <w:pStyle w:val="13"/>
            </w:pPr>
            <w:r>
              <w:rPr>
                <w:rFonts w:hint="eastAsia"/>
              </w:rPr>
              <w:t>补助经费发放到位率</w:t>
            </w:r>
          </w:p>
        </w:tc>
        <w:tc>
          <w:tcPr>
            <w:tcW w:w="1276" w:type="dxa"/>
            <w:gridSpan w:val="2"/>
            <w:noWrap w:val="0"/>
            <w:vAlign w:val="center"/>
          </w:tcPr>
          <w:p w14:paraId="0E70AD5C">
            <w:pPr>
              <w:pStyle w:val="13"/>
            </w:pPr>
            <w:r>
              <w:rPr>
                <w:rFonts w:hint="eastAsia"/>
              </w:rPr>
              <w:t>100%</w:t>
            </w:r>
          </w:p>
        </w:tc>
        <w:tc>
          <w:tcPr>
            <w:tcW w:w="4678" w:type="dxa"/>
            <w:gridSpan w:val="3"/>
            <w:noWrap w:val="0"/>
            <w:vAlign w:val="center"/>
          </w:tcPr>
          <w:p w14:paraId="635B485F">
            <w:pPr>
              <w:pStyle w:val="13"/>
            </w:pPr>
            <w:r>
              <w:t>民生工程</w:t>
            </w:r>
          </w:p>
        </w:tc>
      </w:tr>
      <w:tr w14:paraId="3155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FF634CA">
            <w:pPr>
              <w:pStyle w:val="12"/>
              <w:rPr>
                <w:rFonts w:ascii="宋体" w:hAnsi="宋体" w:eastAsia="宋体"/>
              </w:rPr>
            </w:pPr>
            <w:r>
              <w:rPr>
                <w:rFonts w:ascii="宋体" w:hAnsi="宋体" w:eastAsia="宋体"/>
              </w:rPr>
              <w:t>满意度指标</w:t>
            </w:r>
          </w:p>
        </w:tc>
        <w:tc>
          <w:tcPr>
            <w:tcW w:w="1614" w:type="dxa"/>
            <w:gridSpan w:val="2"/>
            <w:noWrap w:val="0"/>
            <w:vAlign w:val="center"/>
          </w:tcPr>
          <w:p w14:paraId="5AC2DC29">
            <w:pPr>
              <w:pStyle w:val="13"/>
            </w:pPr>
            <w:r>
              <w:t>服务对象满意度指标</w:t>
            </w:r>
          </w:p>
        </w:tc>
        <w:tc>
          <w:tcPr>
            <w:tcW w:w="1327" w:type="dxa"/>
            <w:noWrap w:val="0"/>
            <w:vAlign w:val="center"/>
          </w:tcPr>
          <w:p w14:paraId="7FDF79F4">
            <w:pPr>
              <w:pStyle w:val="13"/>
            </w:pPr>
            <w:r>
              <w:rPr>
                <w:rFonts w:hint="eastAsia"/>
              </w:rPr>
              <w:t>服务</w:t>
            </w:r>
            <w:r>
              <w:t>满意率</w:t>
            </w:r>
          </w:p>
        </w:tc>
        <w:tc>
          <w:tcPr>
            <w:tcW w:w="3437" w:type="dxa"/>
            <w:gridSpan w:val="3"/>
            <w:noWrap w:val="0"/>
            <w:vAlign w:val="center"/>
          </w:tcPr>
          <w:p w14:paraId="709DAFEE">
            <w:pPr>
              <w:pStyle w:val="13"/>
            </w:pPr>
            <w:r>
              <w:rPr>
                <w:rFonts w:hint="eastAsia"/>
              </w:rPr>
              <w:t>家长对补助发放</w:t>
            </w:r>
            <w:r>
              <w:t>满意率</w:t>
            </w:r>
          </w:p>
        </w:tc>
        <w:tc>
          <w:tcPr>
            <w:tcW w:w="1276" w:type="dxa"/>
            <w:gridSpan w:val="2"/>
            <w:noWrap w:val="0"/>
            <w:vAlign w:val="center"/>
          </w:tcPr>
          <w:p w14:paraId="07FD5512">
            <w:pPr>
              <w:pStyle w:val="13"/>
            </w:pPr>
            <w:r>
              <w:t>≥95</w:t>
            </w:r>
            <w:r>
              <w:rPr>
                <w:rFonts w:hint="eastAsia"/>
              </w:rPr>
              <w:t>%</w:t>
            </w:r>
          </w:p>
        </w:tc>
        <w:tc>
          <w:tcPr>
            <w:tcW w:w="4678" w:type="dxa"/>
            <w:gridSpan w:val="3"/>
            <w:noWrap w:val="0"/>
            <w:vAlign w:val="center"/>
          </w:tcPr>
          <w:p w14:paraId="28D5D7B6">
            <w:pPr>
              <w:pStyle w:val="13"/>
            </w:pPr>
            <w:r>
              <w:t>民生工程</w:t>
            </w:r>
          </w:p>
        </w:tc>
      </w:tr>
    </w:tbl>
    <w:p w14:paraId="7D01D984">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71C67E6">
      <w:pPr>
        <w:pStyle w:val="2"/>
      </w:pPr>
      <w:bookmarkStart w:id="56" w:name="_Toc160542896"/>
      <w:r>
        <w:t>24.教育局中小学及幼儿园取暖专项资金（地源热泵）绩效目标表</w:t>
      </w:r>
      <w:bookmarkEnd w:id="56"/>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51D12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39C2487D">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5C44FE22">
            <w:pPr>
              <w:pStyle w:val="14"/>
              <w:ind w:firstLine="2730" w:firstLineChars="1300"/>
              <w:jc w:val="left"/>
              <w:rPr>
                <w:rFonts w:ascii="宋体" w:hAnsi="宋体" w:eastAsia="宋体"/>
              </w:rPr>
            </w:pPr>
            <w:r>
              <w:rPr>
                <w:rFonts w:ascii="宋体" w:hAnsi="宋体" w:eastAsia="宋体"/>
              </w:rPr>
              <w:t>单位：万元</w:t>
            </w:r>
          </w:p>
        </w:tc>
      </w:tr>
      <w:tr w14:paraId="316D6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2A754F7">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76186D5">
            <w:pPr>
              <w:pStyle w:val="13"/>
            </w:pPr>
            <w:r>
              <w:t>13020924P000008100046</w:t>
            </w:r>
          </w:p>
        </w:tc>
        <w:tc>
          <w:tcPr>
            <w:tcW w:w="1843" w:type="dxa"/>
            <w:noWrap w:val="0"/>
            <w:vAlign w:val="center"/>
          </w:tcPr>
          <w:p w14:paraId="2B2FC636">
            <w:pPr>
              <w:pStyle w:val="11"/>
              <w:rPr>
                <w:rFonts w:ascii="宋体" w:hAnsi="宋体" w:eastAsia="宋体"/>
              </w:rPr>
            </w:pPr>
            <w:r>
              <w:rPr>
                <w:rFonts w:ascii="宋体" w:hAnsi="宋体" w:eastAsia="宋体"/>
              </w:rPr>
              <w:t>项目名称</w:t>
            </w:r>
          </w:p>
        </w:tc>
        <w:tc>
          <w:tcPr>
            <w:tcW w:w="7513" w:type="dxa"/>
            <w:gridSpan w:val="6"/>
            <w:noWrap w:val="0"/>
            <w:vAlign w:val="center"/>
          </w:tcPr>
          <w:p w14:paraId="4374D33E">
            <w:pPr>
              <w:pStyle w:val="13"/>
            </w:pPr>
            <w:r>
              <w:t>教育局中小学及幼儿园取暖专项资金（地源热泵）</w:t>
            </w:r>
          </w:p>
        </w:tc>
      </w:tr>
      <w:tr w14:paraId="50E5F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F597ABE">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15D6A16C">
            <w:pPr>
              <w:pStyle w:val="11"/>
              <w:rPr>
                <w:rFonts w:ascii="宋体" w:hAnsi="宋体" w:eastAsia="宋体"/>
              </w:rPr>
            </w:pPr>
            <w:r>
              <w:rPr>
                <w:rFonts w:ascii="宋体" w:hAnsi="宋体" w:eastAsia="宋体"/>
              </w:rPr>
              <w:t>预算数</w:t>
            </w:r>
          </w:p>
        </w:tc>
        <w:tc>
          <w:tcPr>
            <w:tcW w:w="1417" w:type="dxa"/>
            <w:gridSpan w:val="3"/>
            <w:noWrap w:val="0"/>
            <w:vAlign w:val="center"/>
          </w:tcPr>
          <w:p w14:paraId="2A52DB1B">
            <w:pPr>
              <w:pStyle w:val="13"/>
            </w:pPr>
            <w:r>
              <w:t>368.50</w:t>
            </w:r>
          </w:p>
        </w:tc>
        <w:tc>
          <w:tcPr>
            <w:tcW w:w="1843" w:type="dxa"/>
            <w:noWrap w:val="0"/>
            <w:vAlign w:val="center"/>
          </w:tcPr>
          <w:p w14:paraId="7FD4BA10">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89F6A40">
            <w:pPr>
              <w:pStyle w:val="13"/>
            </w:pPr>
            <w:r>
              <w:t>368.50</w:t>
            </w:r>
          </w:p>
        </w:tc>
        <w:tc>
          <w:tcPr>
            <w:tcW w:w="1560" w:type="dxa"/>
            <w:gridSpan w:val="3"/>
            <w:noWrap w:val="0"/>
            <w:vAlign w:val="center"/>
          </w:tcPr>
          <w:p w14:paraId="00DCE376">
            <w:pPr>
              <w:pStyle w:val="11"/>
              <w:rPr>
                <w:rFonts w:ascii="宋体" w:hAnsi="宋体" w:eastAsia="宋体"/>
              </w:rPr>
            </w:pPr>
            <w:r>
              <w:rPr>
                <w:rFonts w:ascii="宋体" w:hAnsi="宋体" w:eastAsia="宋体"/>
              </w:rPr>
              <w:t>其他资金</w:t>
            </w:r>
          </w:p>
        </w:tc>
        <w:tc>
          <w:tcPr>
            <w:tcW w:w="3827" w:type="dxa"/>
            <w:noWrap w:val="0"/>
            <w:vAlign w:val="center"/>
          </w:tcPr>
          <w:p w14:paraId="10779E63">
            <w:pPr>
              <w:pStyle w:val="13"/>
            </w:pPr>
            <w:r>
              <w:t xml:space="preserve"> </w:t>
            </w:r>
          </w:p>
        </w:tc>
      </w:tr>
      <w:tr w14:paraId="4B125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0FF2CAD6">
            <w:pPr>
              <w:jc w:val="left"/>
              <w:rPr>
                <w:rFonts w:ascii="宋体" w:hAnsi="宋体" w:eastAsia="宋体"/>
              </w:rPr>
            </w:pPr>
          </w:p>
        </w:tc>
        <w:tc>
          <w:tcPr>
            <w:tcW w:w="12332" w:type="dxa"/>
            <w:gridSpan w:val="11"/>
            <w:noWrap w:val="0"/>
            <w:vAlign w:val="center"/>
          </w:tcPr>
          <w:p w14:paraId="6D10EC6A">
            <w:pPr>
              <w:pStyle w:val="13"/>
            </w:pPr>
            <w:r>
              <w:t>用于教育局中小学及幼儿园取暖项目</w:t>
            </w:r>
          </w:p>
        </w:tc>
      </w:tr>
      <w:tr w14:paraId="703D3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6924D2B">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2D93D8BB">
            <w:pPr>
              <w:pStyle w:val="11"/>
              <w:rPr>
                <w:rFonts w:ascii="宋体" w:hAnsi="宋体" w:eastAsia="宋体"/>
              </w:rPr>
            </w:pPr>
            <w:r>
              <w:rPr>
                <w:rFonts w:ascii="宋体" w:hAnsi="宋体" w:eastAsia="宋体"/>
              </w:rPr>
              <w:t>3月底</w:t>
            </w:r>
          </w:p>
        </w:tc>
        <w:tc>
          <w:tcPr>
            <w:tcW w:w="1843" w:type="dxa"/>
            <w:noWrap w:val="0"/>
            <w:vAlign w:val="center"/>
          </w:tcPr>
          <w:p w14:paraId="46892576">
            <w:pPr>
              <w:pStyle w:val="11"/>
              <w:rPr>
                <w:rFonts w:ascii="宋体" w:hAnsi="宋体" w:eastAsia="宋体"/>
              </w:rPr>
            </w:pPr>
            <w:r>
              <w:rPr>
                <w:rFonts w:ascii="宋体" w:hAnsi="宋体" w:eastAsia="宋体"/>
              </w:rPr>
              <w:t>6月底</w:t>
            </w:r>
          </w:p>
        </w:tc>
        <w:tc>
          <w:tcPr>
            <w:tcW w:w="2126" w:type="dxa"/>
            <w:gridSpan w:val="2"/>
            <w:noWrap w:val="0"/>
            <w:vAlign w:val="center"/>
          </w:tcPr>
          <w:p w14:paraId="6BEB7D47">
            <w:pPr>
              <w:pStyle w:val="11"/>
              <w:rPr>
                <w:rFonts w:ascii="宋体" w:hAnsi="宋体" w:eastAsia="宋体"/>
              </w:rPr>
            </w:pPr>
            <w:r>
              <w:rPr>
                <w:rFonts w:ascii="宋体" w:hAnsi="宋体" w:eastAsia="宋体"/>
              </w:rPr>
              <w:t>10月底</w:t>
            </w:r>
          </w:p>
        </w:tc>
        <w:tc>
          <w:tcPr>
            <w:tcW w:w="5387" w:type="dxa"/>
            <w:gridSpan w:val="4"/>
            <w:noWrap w:val="0"/>
            <w:vAlign w:val="center"/>
          </w:tcPr>
          <w:p w14:paraId="5A1302E5">
            <w:pPr>
              <w:pStyle w:val="11"/>
              <w:rPr>
                <w:rFonts w:ascii="宋体" w:hAnsi="宋体" w:eastAsia="宋体"/>
              </w:rPr>
            </w:pPr>
            <w:r>
              <w:rPr>
                <w:rFonts w:ascii="宋体" w:hAnsi="宋体" w:eastAsia="宋体"/>
              </w:rPr>
              <w:t>12月底</w:t>
            </w:r>
          </w:p>
        </w:tc>
      </w:tr>
      <w:tr w14:paraId="36099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19A01B9">
            <w:pPr>
              <w:jc w:val="left"/>
              <w:rPr>
                <w:rFonts w:ascii="宋体" w:hAnsi="宋体" w:eastAsia="宋体"/>
              </w:rPr>
            </w:pPr>
          </w:p>
        </w:tc>
        <w:tc>
          <w:tcPr>
            <w:tcW w:w="2976" w:type="dxa"/>
            <w:gridSpan w:val="4"/>
            <w:noWrap w:val="0"/>
            <w:vAlign w:val="center"/>
          </w:tcPr>
          <w:p w14:paraId="5F1B4FF1">
            <w:pPr>
              <w:pStyle w:val="12"/>
              <w:rPr>
                <w:rFonts w:ascii="宋体" w:hAnsi="宋体" w:eastAsia="宋体"/>
              </w:rPr>
            </w:pPr>
            <w:r>
              <w:rPr>
                <w:rFonts w:ascii="宋体" w:hAnsi="宋体" w:eastAsia="宋体"/>
              </w:rPr>
              <w:t>25%</w:t>
            </w:r>
          </w:p>
        </w:tc>
        <w:tc>
          <w:tcPr>
            <w:tcW w:w="1843" w:type="dxa"/>
            <w:noWrap w:val="0"/>
            <w:vAlign w:val="center"/>
          </w:tcPr>
          <w:p w14:paraId="18C14180">
            <w:pPr>
              <w:pStyle w:val="12"/>
              <w:rPr>
                <w:rFonts w:ascii="宋体" w:hAnsi="宋体" w:eastAsia="宋体"/>
              </w:rPr>
            </w:pPr>
            <w:r>
              <w:rPr>
                <w:rFonts w:ascii="宋体" w:hAnsi="宋体" w:eastAsia="宋体"/>
              </w:rPr>
              <w:t>50%</w:t>
            </w:r>
          </w:p>
        </w:tc>
        <w:tc>
          <w:tcPr>
            <w:tcW w:w="2126" w:type="dxa"/>
            <w:gridSpan w:val="2"/>
            <w:noWrap w:val="0"/>
            <w:vAlign w:val="center"/>
          </w:tcPr>
          <w:p w14:paraId="2BB7D032">
            <w:pPr>
              <w:pStyle w:val="12"/>
              <w:rPr>
                <w:rFonts w:ascii="宋体" w:hAnsi="宋体" w:eastAsia="宋体"/>
              </w:rPr>
            </w:pPr>
            <w:r>
              <w:rPr>
                <w:rFonts w:ascii="宋体" w:hAnsi="宋体" w:eastAsia="宋体"/>
              </w:rPr>
              <w:t>75%</w:t>
            </w:r>
          </w:p>
        </w:tc>
        <w:tc>
          <w:tcPr>
            <w:tcW w:w="5387" w:type="dxa"/>
            <w:gridSpan w:val="4"/>
            <w:noWrap w:val="0"/>
            <w:vAlign w:val="center"/>
          </w:tcPr>
          <w:p w14:paraId="279CC089">
            <w:pPr>
              <w:pStyle w:val="12"/>
              <w:rPr>
                <w:rFonts w:ascii="宋体" w:hAnsi="宋体" w:eastAsia="宋体"/>
              </w:rPr>
            </w:pPr>
            <w:r>
              <w:rPr>
                <w:rFonts w:ascii="宋体" w:hAnsi="宋体" w:eastAsia="宋体"/>
              </w:rPr>
              <w:t>100%</w:t>
            </w:r>
          </w:p>
        </w:tc>
      </w:tr>
      <w:tr w14:paraId="632F2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8C89C53">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4471BF2D">
            <w:pPr>
              <w:pStyle w:val="13"/>
              <w:numPr>
                <w:ilvl w:val="0"/>
                <w:numId w:val="10"/>
              </w:numPr>
            </w:pPr>
            <w:r>
              <w:t>确保取暖期供热</w:t>
            </w:r>
            <w:r>
              <w:rPr>
                <w:rFonts w:hint="eastAsia"/>
              </w:rPr>
              <w:t>。</w:t>
            </w:r>
          </w:p>
          <w:p w14:paraId="6A7DB203">
            <w:pPr>
              <w:pStyle w:val="13"/>
              <w:numPr>
                <w:ilvl w:val="0"/>
                <w:numId w:val="10"/>
              </w:numPr>
            </w:pPr>
            <w:r>
              <w:t>确保清洁供热</w:t>
            </w:r>
            <w:r>
              <w:rPr>
                <w:rFonts w:hint="eastAsia"/>
              </w:rPr>
              <w:t>。</w:t>
            </w:r>
          </w:p>
        </w:tc>
      </w:tr>
      <w:tr w14:paraId="4CD7A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DECAA88">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5E140BFF">
            <w:pPr>
              <w:pStyle w:val="11"/>
              <w:jc w:val="left"/>
              <w:rPr>
                <w:rFonts w:ascii="宋体" w:hAnsi="宋体" w:eastAsia="宋体"/>
              </w:rPr>
            </w:pPr>
            <w:r>
              <w:rPr>
                <w:rFonts w:ascii="宋体" w:hAnsi="宋体" w:eastAsia="宋体"/>
              </w:rPr>
              <w:t>二级指标</w:t>
            </w:r>
          </w:p>
        </w:tc>
        <w:tc>
          <w:tcPr>
            <w:tcW w:w="1327" w:type="dxa"/>
            <w:noWrap w:val="0"/>
            <w:vAlign w:val="center"/>
          </w:tcPr>
          <w:p w14:paraId="19B6A0F4">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292DBAC0">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0692BC1B">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A9C4545">
            <w:pPr>
              <w:pStyle w:val="11"/>
              <w:jc w:val="left"/>
              <w:rPr>
                <w:rFonts w:ascii="宋体" w:hAnsi="宋体" w:eastAsia="宋体"/>
              </w:rPr>
            </w:pPr>
            <w:r>
              <w:rPr>
                <w:rFonts w:ascii="宋体" w:hAnsi="宋体" w:eastAsia="宋体"/>
              </w:rPr>
              <w:t>指标值确定依据</w:t>
            </w:r>
          </w:p>
        </w:tc>
      </w:tr>
      <w:tr w14:paraId="39A0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15FCBE7">
            <w:pPr>
              <w:pStyle w:val="12"/>
              <w:rPr>
                <w:rFonts w:ascii="宋体" w:hAnsi="宋体" w:eastAsia="宋体"/>
              </w:rPr>
            </w:pPr>
            <w:r>
              <w:rPr>
                <w:rFonts w:ascii="宋体" w:hAnsi="宋体" w:eastAsia="宋体"/>
              </w:rPr>
              <w:t>产出指标</w:t>
            </w:r>
          </w:p>
        </w:tc>
        <w:tc>
          <w:tcPr>
            <w:tcW w:w="1614" w:type="dxa"/>
            <w:gridSpan w:val="2"/>
            <w:noWrap w:val="0"/>
            <w:vAlign w:val="center"/>
          </w:tcPr>
          <w:p w14:paraId="1F94320A">
            <w:pPr>
              <w:pStyle w:val="13"/>
            </w:pPr>
            <w:r>
              <w:t>数量指标</w:t>
            </w:r>
          </w:p>
        </w:tc>
        <w:tc>
          <w:tcPr>
            <w:tcW w:w="1327" w:type="dxa"/>
            <w:noWrap w:val="0"/>
            <w:vAlign w:val="center"/>
          </w:tcPr>
          <w:p w14:paraId="0BB4A7A5">
            <w:pPr>
              <w:pStyle w:val="13"/>
            </w:pPr>
            <w:r>
              <w:t>在校学生人数</w:t>
            </w:r>
          </w:p>
        </w:tc>
        <w:tc>
          <w:tcPr>
            <w:tcW w:w="3437" w:type="dxa"/>
            <w:gridSpan w:val="3"/>
            <w:noWrap w:val="0"/>
            <w:vAlign w:val="center"/>
          </w:tcPr>
          <w:p w14:paraId="29491F35">
            <w:pPr>
              <w:pStyle w:val="13"/>
            </w:pPr>
            <w:r>
              <w:rPr>
                <w:rFonts w:hint="eastAsia"/>
              </w:rPr>
              <w:t>统计在校生数量</w:t>
            </w:r>
          </w:p>
        </w:tc>
        <w:tc>
          <w:tcPr>
            <w:tcW w:w="1276" w:type="dxa"/>
            <w:gridSpan w:val="2"/>
            <w:noWrap w:val="0"/>
            <w:vAlign w:val="center"/>
          </w:tcPr>
          <w:p w14:paraId="730B3FCF">
            <w:pPr>
              <w:pStyle w:val="13"/>
            </w:pPr>
            <w:r>
              <w:t>≤4500人</w:t>
            </w:r>
          </w:p>
        </w:tc>
        <w:tc>
          <w:tcPr>
            <w:tcW w:w="4678" w:type="dxa"/>
            <w:gridSpan w:val="3"/>
            <w:noWrap w:val="0"/>
            <w:vAlign w:val="center"/>
          </w:tcPr>
          <w:p w14:paraId="29B9074C">
            <w:pPr>
              <w:pStyle w:val="13"/>
            </w:pPr>
            <w:r>
              <w:t>据实测算</w:t>
            </w:r>
          </w:p>
        </w:tc>
      </w:tr>
      <w:tr w14:paraId="6DB6C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04251BC">
            <w:pPr>
              <w:jc w:val="left"/>
              <w:rPr>
                <w:rFonts w:ascii="宋体" w:hAnsi="宋体" w:eastAsia="宋体"/>
              </w:rPr>
            </w:pPr>
          </w:p>
        </w:tc>
        <w:tc>
          <w:tcPr>
            <w:tcW w:w="1614" w:type="dxa"/>
            <w:gridSpan w:val="2"/>
            <w:noWrap w:val="0"/>
            <w:vAlign w:val="center"/>
          </w:tcPr>
          <w:p w14:paraId="1583B36C">
            <w:pPr>
              <w:pStyle w:val="13"/>
            </w:pPr>
            <w:r>
              <w:t>质量指标</w:t>
            </w:r>
          </w:p>
        </w:tc>
        <w:tc>
          <w:tcPr>
            <w:tcW w:w="1327" w:type="dxa"/>
            <w:noWrap w:val="0"/>
            <w:vAlign w:val="center"/>
          </w:tcPr>
          <w:p w14:paraId="6ECDBD54">
            <w:pPr>
              <w:pStyle w:val="13"/>
            </w:pPr>
            <w:r>
              <w:t>验收通过率</w:t>
            </w:r>
          </w:p>
        </w:tc>
        <w:tc>
          <w:tcPr>
            <w:tcW w:w="3437" w:type="dxa"/>
            <w:gridSpan w:val="3"/>
            <w:noWrap w:val="0"/>
            <w:vAlign w:val="center"/>
          </w:tcPr>
          <w:p w14:paraId="7F1169B9">
            <w:pPr>
              <w:pStyle w:val="13"/>
            </w:pPr>
            <w:r>
              <w:t>通过</w:t>
            </w:r>
            <w:r>
              <w:rPr>
                <w:rFonts w:hint="eastAsia"/>
              </w:rPr>
              <w:t>实际</w:t>
            </w:r>
            <w:r>
              <w:t>验收率</w:t>
            </w:r>
          </w:p>
        </w:tc>
        <w:tc>
          <w:tcPr>
            <w:tcW w:w="1276" w:type="dxa"/>
            <w:gridSpan w:val="2"/>
            <w:noWrap w:val="0"/>
            <w:vAlign w:val="center"/>
          </w:tcPr>
          <w:p w14:paraId="026E33D4">
            <w:pPr>
              <w:pStyle w:val="13"/>
            </w:pPr>
            <w:r>
              <w:t>≥100</w:t>
            </w:r>
            <w:r>
              <w:rPr>
                <w:rFonts w:hint="eastAsia"/>
              </w:rPr>
              <w:t>%</w:t>
            </w:r>
          </w:p>
        </w:tc>
        <w:tc>
          <w:tcPr>
            <w:tcW w:w="4678" w:type="dxa"/>
            <w:gridSpan w:val="3"/>
            <w:noWrap w:val="0"/>
            <w:vAlign w:val="center"/>
          </w:tcPr>
          <w:p w14:paraId="521E2F5D">
            <w:pPr>
              <w:pStyle w:val="13"/>
            </w:pPr>
            <w:r>
              <w:t>据实测算</w:t>
            </w:r>
          </w:p>
        </w:tc>
      </w:tr>
      <w:tr w14:paraId="700E5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E8C1FA5">
            <w:pPr>
              <w:jc w:val="left"/>
              <w:rPr>
                <w:rFonts w:ascii="宋体" w:hAnsi="宋体" w:eastAsia="宋体"/>
              </w:rPr>
            </w:pPr>
          </w:p>
        </w:tc>
        <w:tc>
          <w:tcPr>
            <w:tcW w:w="1614" w:type="dxa"/>
            <w:gridSpan w:val="2"/>
            <w:noWrap w:val="0"/>
            <w:vAlign w:val="center"/>
          </w:tcPr>
          <w:p w14:paraId="0CDF29EA">
            <w:pPr>
              <w:pStyle w:val="13"/>
            </w:pPr>
            <w:r>
              <w:t>时效指标</w:t>
            </w:r>
          </w:p>
        </w:tc>
        <w:tc>
          <w:tcPr>
            <w:tcW w:w="1327" w:type="dxa"/>
            <w:noWrap w:val="0"/>
            <w:vAlign w:val="center"/>
          </w:tcPr>
          <w:p w14:paraId="6C5882B8">
            <w:pPr>
              <w:pStyle w:val="13"/>
            </w:pPr>
            <w:r>
              <w:t>及时性</w:t>
            </w:r>
          </w:p>
        </w:tc>
        <w:tc>
          <w:tcPr>
            <w:tcW w:w="3437" w:type="dxa"/>
            <w:gridSpan w:val="3"/>
            <w:noWrap w:val="0"/>
            <w:vAlign w:val="center"/>
          </w:tcPr>
          <w:p w14:paraId="04DAF749">
            <w:pPr>
              <w:pStyle w:val="13"/>
            </w:pPr>
            <w:r>
              <w:t>及时完成年初各项支出计划</w:t>
            </w:r>
          </w:p>
        </w:tc>
        <w:tc>
          <w:tcPr>
            <w:tcW w:w="1276" w:type="dxa"/>
            <w:gridSpan w:val="2"/>
            <w:noWrap w:val="0"/>
            <w:vAlign w:val="center"/>
          </w:tcPr>
          <w:p w14:paraId="2C889F22">
            <w:pPr>
              <w:pStyle w:val="13"/>
            </w:pPr>
            <w:r>
              <w:t>≤</w:t>
            </w:r>
            <w:r>
              <w:rPr>
                <w:rFonts w:hint="eastAsia"/>
              </w:rPr>
              <w:t>1年</w:t>
            </w:r>
          </w:p>
        </w:tc>
        <w:tc>
          <w:tcPr>
            <w:tcW w:w="4678" w:type="dxa"/>
            <w:gridSpan w:val="3"/>
            <w:noWrap w:val="0"/>
            <w:vAlign w:val="center"/>
          </w:tcPr>
          <w:p w14:paraId="65661205">
            <w:pPr>
              <w:pStyle w:val="13"/>
            </w:pPr>
            <w:r>
              <w:t>据实测算</w:t>
            </w:r>
          </w:p>
        </w:tc>
      </w:tr>
      <w:tr w14:paraId="30E0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2B931EA">
            <w:pPr>
              <w:jc w:val="left"/>
              <w:rPr>
                <w:rFonts w:ascii="宋体" w:hAnsi="宋体" w:eastAsia="宋体"/>
              </w:rPr>
            </w:pPr>
          </w:p>
        </w:tc>
        <w:tc>
          <w:tcPr>
            <w:tcW w:w="1614" w:type="dxa"/>
            <w:gridSpan w:val="2"/>
            <w:noWrap w:val="0"/>
            <w:vAlign w:val="center"/>
          </w:tcPr>
          <w:p w14:paraId="434E5593">
            <w:pPr>
              <w:pStyle w:val="13"/>
            </w:pPr>
            <w:r>
              <w:t>成本指标</w:t>
            </w:r>
          </w:p>
        </w:tc>
        <w:tc>
          <w:tcPr>
            <w:tcW w:w="1327" w:type="dxa"/>
            <w:noWrap w:val="0"/>
            <w:vAlign w:val="center"/>
          </w:tcPr>
          <w:p w14:paraId="23462A01">
            <w:pPr>
              <w:pStyle w:val="13"/>
            </w:pPr>
            <w:r>
              <w:t>完成</w:t>
            </w:r>
          </w:p>
        </w:tc>
        <w:tc>
          <w:tcPr>
            <w:tcW w:w="3437" w:type="dxa"/>
            <w:gridSpan w:val="3"/>
            <w:noWrap w:val="0"/>
            <w:vAlign w:val="center"/>
          </w:tcPr>
          <w:p w14:paraId="14984A97">
            <w:pPr>
              <w:pStyle w:val="13"/>
            </w:pPr>
            <w:r>
              <w:t>使用</w:t>
            </w:r>
            <w:r>
              <w:rPr>
                <w:rFonts w:hint="eastAsia"/>
              </w:rPr>
              <w:t>预算内</w:t>
            </w:r>
            <w:r>
              <w:t>资金数</w:t>
            </w:r>
          </w:p>
        </w:tc>
        <w:tc>
          <w:tcPr>
            <w:tcW w:w="1276" w:type="dxa"/>
            <w:gridSpan w:val="2"/>
            <w:noWrap w:val="0"/>
            <w:vAlign w:val="center"/>
          </w:tcPr>
          <w:p w14:paraId="4DEDC734">
            <w:pPr>
              <w:pStyle w:val="13"/>
            </w:pPr>
            <w:r>
              <w:t>≤368.5万元</w:t>
            </w:r>
          </w:p>
        </w:tc>
        <w:tc>
          <w:tcPr>
            <w:tcW w:w="4678" w:type="dxa"/>
            <w:gridSpan w:val="3"/>
            <w:noWrap w:val="0"/>
            <w:vAlign w:val="center"/>
          </w:tcPr>
          <w:p w14:paraId="63191572">
            <w:pPr>
              <w:pStyle w:val="13"/>
            </w:pPr>
            <w:r>
              <w:t>据实测算</w:t>
            </w:r>
          </w:p>
        </w:tc>
      </w:tr>
      <w:tr w14:paraId="77BC4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3AEB634">
            <w:pPr>
              <w:pStyle w:val="12"/>
              <w:rPr>
                <w:rFonts w:ascii="宋体" w:hAnsi="宋体" w:eastAsia="宋体"/>
              </w:rPr>
            </w:pPr>
            <w:r>
              <w:rPr>
                <w:rFonts w:ascii="宋体" w:hAnsi="宋体" w:eastAsia="宋体"/>
              </w:rPr>
              <w:t>效益指标</w:t>
            </w:r>
          </w:p>
        </w:tc>
        <w:tc>
          <w:tcPr>
            <w:tcW w:w="1614" w:type="dxa"/>
            <w:gridSpan w:val="2"/>
            <w:noWrap w:val="0"/>
            <w:vAlign w:val="center"/>
          </w:tcPr>
          <w:p w14:paraId="507C4419">
            <w:pPr>
              <w:pStyle w:val="13"/>
            </w:pPr>
            <w:r>
              <w:t>社会效益指标</w:t>
            </w:r>
          </w:p>
        </w:tc>
        <w:tc>
          <w:tcPr>
            <w:tcW w:w="1327" w:type="dxa"/>
            <w:noWrap w:val="0"/>
            <w:vAlign w:val="center"/>
          </w:tcPr>
          <w:p w14:paraId="462189E8">
            <w:pPr>
              <w:pStyle w:val="13"/>
            </w:pPr>
            <w:r>
              <w:t>社会影响率</w:t>
            </w:r>
          </w:p>
        </w:tc>
        <w:tc>
          <w:tcPr>
            <w:tcW w:w="3437" w:type="dxa"/>
            <w:gridSpan w:val="3"/>
            <w:noWrap w:val="0"/>
            <w:vAlign w:val="center"/>
          </w:tcPr>
          <w:p w14:paraId="5DA2D1DB">
            <w:pPr>
              <w:pStyle w:val="13"/>
            </w:pPr>
            <w:r>
              <w:rPr>
                <w:rFonts w:hint="eastAsia"/>
              </w:rPr>
              <w:t>保障社会稳定，提高</w:t>
            </w:r>
            <w:r>
              <w:t>社会影响率</w:t>
            </w:r>
          </w:p>
        </w:tc>
        <w:tc>
          <w:tcPr>
            <w:tcW w:w="1276" w:type="dxa"/>
            <w:gridSpan w:val="2"/>
            <w:noWrap w:val="0"/>
            <w:vAlign w:val="center"/>
          </w:tcPr>
          <w:p w14:paraId="605CF2F9">
            <w:pPr>
              <w:pStyle w:val="13"/>
            </w:pPr>
            <w:r>
              <w:t>≥</w:t>
            </w:r>
            <w:r>
              <w:rPr>
                <w:rFonts w:hint="eastAsia"/>
              </w:rPr>
              <w:t>1年</w:t>
            </w:r>
          </w:p>
        </w:tc>
        <w:tc>
          <w:tcPr>
            <w:tcW w:w="4678" w:type="dxa"/>
            <w:gridSpan w:val="3"/>
            <w:noWrap w:val="0"/>
            <w:vAlign w:val="center"/>
          </w:tcPr>
          <w:p w14:paraId="68CDC1DA">
            <w:pPr>
              <w:pStyle w:val="13"/>
            </w:pPr>
            <w:r>
              <w:t>据实测算</w:t>
            </w:r>
          </w:p>
        </w:tc>
      </w:tr>
      <w:tr w14:paraId="51F71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63B511B">
            <w:pPr>
              <w:pStyle w:val="12"/>
              <w:rPr>
                <w:rFonts w:ascii="宋体" w:hAnsi="宋体" w:eastAsia="宋体"/>
              </w:rPr>
            </w:pPr>
            <w:r>
              <w:rPr>
                <w:rFonts w:ascii="宋体" w:hAnsi="宋体" w:eastAsia="宋体"/>
              </w:rPr>
              <w:t>满意度指标</w:t>
            </w:r>
          </w:p>
        </w:tc>
        <w:tc>
          <w:tcPr>
            <w:tcW w:w="1614" w:type="dxa"/>
            <w:gridSpan w:val="2"/>
            <w:noWrap w:val="0"/>
            <w:vAlign w:val="center"/>
          </w:tcPr>
          <w:p w14:paraId="7F0EF1F3">
            <w:pPr>
              <w:pStyle w:val="13"/>
            </w:pPr>
            <w:r>
              <w:t>服务对象满意度指标</w:t>
            </w:r>
          </w:p>
        </w:tc>
        <w:tc>
          <w:tcPr>
            <w:tcW w:w="1327" w:type="dxa"/>
            <w:noWrap w:val="0"/>
            <w:vAlign w:val="center"/>
          </w:tcPr>
          <w:p w14:paraId="1A78BBCB">
            <w:pPr>
              <w:pStyle w:val="13"/>
            </w:pPr>
            <w:r>
              <w:t>干部职工满意度</w:t>
            </w:r>
          </w:p>
        </w:tc>
        <w:tc>
          <w:tcPr>
            <w:tcW w:w="3437" w:type="dxa"/>
            <w:gridSpan w:val="3"/>
            <w:noWrap w:val="0"/>
            <w:vAlign w:val="center"/>
          </w:tcPr>
          <w:p w14:paraId="4BBEA8C3">
            <w:pPr>
              <w:pStyle w:val="13"/>
            </w:pPr>
            <w:r>
              <w:t>干部职工满意度</w:t>
            </w:r>
            <w:r>
              <w:rPr>
                <w:rFonts w:hint="eastAsia"/>
              </w:rPr>
              <w:t>占比</w:t>
            </w:r>
          </w:p>
        </w:tc>
        <w:tc>
          <w:tcPr>
            <w:tcW w:w="1276" w:type="dxa"/>
            <w:gridSpan w:val="2"/>
            <w:noWrap w:val="0"/>
            <w:vAlign w:val="center"/>
          </w:tcPr>
          <w:p w14:paraId="56368E2B">
            <w:pPr>
              <w:pStyle w:val="13"/>
            </w:pPr>
            <w:r>
              <w:rPr>
                <w:rFonts w:hint="eastAsia"/>
              </w:rPr>
              <w:t>95%</w:t>
            </w:r>
          </w:p>
        </w:tc>
        <w:tc>
          <w:tcPr>
            <w:tcW w:w="4678" w:type="dxa"/>
            <w:gridSpan w:val="3"/>
            <w:noWrap w:val="0"/>
            <w:vAlign w:val="center"/>
          </w:tcPr>
          <w:p w14:paraId="544CA9DF">
            <w:pPr>
              <w:pStyle w:val="13"/>
            </w:pPr>
            <w:r>
              <w:t>据实测算</w:t>
            </w:r>
          </w:p>
        </w:tc>
      </w:tr>
    </w:tbl>
    <w:p w14:paraId="2DB858DC">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4F81E13">
      <w:pPr>
        <w:pStyle w:val="2"/>
      </w:pPr>
      <w:bookmarkStart w:id="57" w:name="_Toc160542897"/>
      <w:r>
        <w:t>25.农村原民办代课教师教龄补助绩效目标表</w:t>
      </w:r>
      <w:bookmarkEnd w:id="5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35EF5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3701D177">
            <w:pPr>
              <w:pStyle w:val="17"/>
              <w:jc w:val="left"/>
              <w:rPr>
                <w:rFonts w:ascii="宋体" w:hAnsi="宋体" w:eastAsia="宋体"/>
              </w:rPr>
            </w:pPr>
            <w:r>
              <w:rPr>
                <w:rFonts w:ascii="宋体" w:hAnsi="宋体" w:eastAsia="宋体"/>
              </w:rPr>
              <w:t>360001曹妃甸区教育体育局本级</w:t>
            </w:r>
          </w:p>
        </w:tc>
        <w:tc>
          <w:tcPr>
            <w:tcW w:w="4628" w:type="dxa"/>
            <w:gridSpan w:val="2"/>
            <w:tcBorders>
              <w:top w:val="single" w:color="FFFFFF" w:sz="6" w:space="0"/>
              <w:left w:val="single" w:color="FFFFFF" w:sz="6" w:space="0"/>
              <w:right w:val="single" w:color="FFFFFF" w:sz="6" w:space="0"/>
            </w:tcBorders>
            <w:noWrap w:val="0"/>
            <w:vAlign w:val="center"/>
          </w:tcPr>
          <w:p w14:paraId="4B8531E0">
            <w:pPr>
              <w:pStyle w:val="14"/>
              <w:ind w:firstLine="2730" w:firstLineChars="1300"/>
              <w:jc w:val="left"/>
              <w:rPr>
                <w:rFonts w:ascii="宋体" w:hAnsi="宋体" w:eastAsia="宋体"/>
              </w:rPr>
            </w:pPr>
            <w:r>
              <w:rPr>
                <w:rFonts w:ascii="宋体" w:hAnsi="宋体" w:eastAsia="宋体"/>
              </w:rPr>
              <w:t>单位：万元</w:t>
            </w:r>
          </w:p>
        </w:tc>
      </w:tr>
      <w:tr w14:paraId="24169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018B07D">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1F96B7BE">
            <w:pPr>
              <w:pStyle w:val="13"/>
            </w:pPr>
            <w:r>
              <w:t>13020924P00072710002X</w:t>
            </w:r>
          </w:p>
        </w:tc>
        <w:tc>
          <w:tcPr>
            <w:tcW w:w="1843" w:type="dxa"/>
            <w:noWrap w:val="0"/>
            <w:vAlign w:val="center"/>
          </w:tcPr>
          <w:p w14:paraId="4035EB9E">
            <w:pPr>
              <w:pStyle w:val="11"/>
              <w:rPr>
                <w:rFonts w:ascii="宋体" w:hAnsi="宋体" w:eastAsia="宋体"/>
              </w:rPr>
            </w:pPr>
            <w:r>
              <w:rPr>
                <w:rFonts w:ascii="宋体" w:hAnsi="宋体" w:eastAsia="宋体"/>
              </w:rPr>
              <w:t>项目名称</w:t>
            </w:r>
          </w:p>
        </w:tc>
        <w:tc>
          <w:tcPr>
            <w:tcW w:w="7513" w:type="dxa"/>
            <w:gridSpan w:val="6"/>
            <w:noWrap w:val="0"/>
            <w:vAlign w:val="center"/>
          </w:tcPr>
          <w:p w14:paraId="1D8E1109">
            <w:pPr>
              <w:pStyle w:val="13"/>
            </w:pPr>
            <w:r>
              <w:t>农村原民办代课教师教龄补助</w:t>
            </w:r>
          </w:p>
        </w:tc>
      </w:tr>
      <w:tr w14:paraId="6867D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1CE90A0">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52DB8F9D">
            <w:pPr>
              <w:pStyle w:val="11"/>
              <w:rPr>
                <w:rFonts w:ascii="宋体" w:hAnsi="宋体" w:eastAsia="宋体"/>
              </w:rPr>
            </w:pPr>
            <w:r>
              <w:rPr>
                <w:rFonts w:ascii="宋体" w:hAnsi="宋体" w:eastAsia="宋体"/>
              </w:rPr>
              <w:t>预算数</w:t>
            </w:r>
          </w:p>
        </w:tc>
        <w:tc>
          <w:tcPr>
            <w:tcW w:w="1417" w:type="dxa"/>
            <w:gridSpan w:val="3"/>
            <w:noWrap w:val="0"/>
            <w:vAlign w:val="center"/>
          </w:tcPr>
          <w:p w14:paraId="6B68BCA2">
            <w:pPr>
              <w:pStyle w:val="13"/>
            </w:pPr>
            <w:r>
              <w:t>52.50</w:t>
            </w:r>
          </w:p>
        </w:tc>
        <w:tc>
          <w:tcPr>
            <w:tcW w:w="1843" w:type="dxa"/>
            <w:noWrap w:val="0"/>
            <w:vAlign w:val="center"/>
          </w:tcPr>
          <w:p w14:paraId="51452795">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60D9F08">
            <w:pPr>
              <w:pStyle w:val="13"/>
            </w:pPr>
            <w:r>
              <w:t>52.50</w:t>
            </w:r>
          </w:p>
        </w:tc>
        <w:tc>
          <w:tcPr>
            <w:tcW w:w="1560" w:type="dxa"/>
            <w:gridSpan w:val="3"/>
            <w:noWrap w:val="0"/>
            <w:vAlign w:val="center"/>
          </w:tcPr>
          <w:p w14:paraId="0E9BC2FA">
            <w:pPr>
              <w:pStyle w:val="11"/>
              <w:rPr>
                <w:rFonts w:ascii="宋体" w:hAnsi="宋体" w:eastAsia="宋体"/>
              </w:rPr>
            </w:pPr>
            <w:r>
              <w:rPr>
                <w:rFonts w:ascii="宋体" w:hAnsi="宋体" w:eastAsia="宋体"/>
              </w:rPr>
              <w:t>其他资金</w:t>
            </w:r>
          </w:p>
        </w:tc>
        <w:tc>
          <w:tcPr>
            <w:tcW w:w="3827" w:type="dxa"/>
            <w:noWrap w:val="0"/>
            <w:vAlign w:val="center"/>
          </w:tcPr>
          <w:p w14:paraId="7F64B0D9">
            <w:pPr>
              <w:pStyle w:val="13"/>
            </w:pPr>
            <w:r>
              <w:t xml:space="preserve"> </w:t>
            </w:r>
          </w:p>
        </w:tc>
      </w:tr>
      <w:tr w14:paraId="4D9F5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02201CEA">
            <w:pPr>
              <w:jc w:val="left"/>
              <w:rPr>
                <w:rFonts w:ascii="宋体" w:hAnsi="宋体" w:eastAsia="宋体"/>
              </w:rPr>
            </w:pPr>
          </w:p>
        </w:tc>
        <w:tc>
          <w:tcPr>
            <w:tcW w:w="12332" w:type="dxa"/>
            <w:gridSpan w:val="11"/>
            <w:noWrap w:val="0"/>
            <w:vAlign w:val="center"/>
          </w:tcPr>
          <w:p w14:paraId="414E3A73">
            <w:pPr>
              <w:pStyle w:val="13"/>
            </w:pPr>
            <w:r>
              <w:t>用于农村原民办代课教师教龄补助的发放</w:t>
            </w:r>
          </w:p>
        </w:tc>
      </w:tr>
      <w:tr w14:paraId="35281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BF03584">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45341E55">
            <w:pPr>
              <w:pStyle w:val="11"/>
              <w:rPr>
                <w:rFonts w:ascii="宋体" w:hAnsi="宋体" w:eastAsia="宋体"/>
              </w:rPr>
            </w:pPr>
            <w:r>
              <w:rPr>
                <w:rFonts w:ascii="宋体" w:hAnsi="宋体" w:eastAsia="宋体"/>
              </w:rPr>
              <w:t>3月底</w:t>
            </w:r>
          </w:p>
        </w:tc>
        <w:tc>
          <w:tcPr>
            <w:tcW w:w="1843" w:type="dxa"/>
            <w:noWrap w:val="0"/>
            <w:vAlign w:val="center"/>
          </w:tcPr>
          <w:p w14:paraId="2A53DDA3">
            <w:pPr>
              <w:pStyle w:val="11"/>
              <w:rPr>
                <w:rFonts w:ascii="宋体" w:hAnsi="宋体" w:eastAsia="宋体"/>
              </w:rPr>
            </w:pPr>
            <w:r>
              <w:rPr>
                <w:rFonts w:ascii="宋体" w:hAnsi="宋体" w:eastAsia="宋体"/>
              </w:rPr>
              <w:t>6月底</w:t>
            </w:r>
          </w:p>
        </w:tc>
        <w:tc>
          <w:tcPr>
            <w:tcW w:w="2126" w:type="dxa"/>
            <w:gridSpan w:val="2"/>
            <w:noWrap w:val="0"/>
            <w:vAlign w:val="center"/>
          </w:tcPr>
          <w:p w14:paraId="103A0BC0">
            <w:pPr>
              <w:pStyle w:val="11"/>
              <w:rPr>
                <w:rFonts w:ascii="宋体" w:hAnsi="宋体" w:eastAsia="宋体"/>
              </w:rPr>
            </w:pPr>
            <w:r>
              <w:rPr>
                <w:rFonts w:ascii="宋体" w:hAnsi="宋体" w:eastAsia="宋体"/>
              </w:rPr>
              <w:t>10月底</w:t>
            </w:r>
          </w:p>
        </w:tc>
        <w:tc>
          <w:tcPr>
            <w:tcW w:w="5387" w:type="dxa"/>
            <w:gridSpan w:val="4"/>
            <w:noWrap w:val="0"/>
            <w:vAlign w:val="center"/>
          </w:tcPr>
          <w:p w14:paraId="0C987520">
            <w:pPr>
              <w:pStyle w:val="11"/>
              <w:rPr>
                <w:rFonts w:ascii="宋体" w:hAnsi="宋体" w:eastAsia="宋体"/>
              </w:rPr>
            </w:pPr>
            <w:r>
              <w:rPr>
                <w:rFonts w:ascii="宋体" w:hAnsi="宋体" w:eastAsia="宋体"/>
              </w:rPr>
              <w:t>12月底</w:t>
            </w:r>
          </w:p>
        </w:tc>
      </w:tr>
      <w:tr w14:paraId="4ABD9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AE1418B">
            <w:pPr>
              <w:jc w:val="left"/>
              <w:rPr>
                <w:rFonts w:ascii="宋体" w:hAnsi="宋体" w:eastAsia="宋体"/>
              </w:rPr>
            </w:pPr>
          </w:p>
        </w:tc>
        <w:tc>
          <w:tcPr>
            <w:tcW w:w="2976" w:type="dxa"/>
            <w:gridSpan w:val="4"/>
            <w:noWrap w:val="0"/>
            <w:vAlign w:val="center"/>
          </w:tcPr>
          <w:p w14:paraId="21944DAA">
            <w:pPr>
              <w:pStyle w:val="12"/>
              <w:rPr>
                <w:rFonts w:ascii="宋体" w:hAnsi="宋体" w:eastAsia="宋体"/>
              </w:rPr>
            </w:pPr>
            <w:r>
              <w:rPr>
                <w:rFonts w:ascii="宋体" w:hAnsi="宋体" w:eastAsia="宋体"/>
              </w:rPr>
              <w:t>25%</w:t>
            </w:r>
          </w:p>
        </w:tc>
        <w:tc>
          <w:tcPr>
            <w:tcW w:w="1843" w:type="dxa"/>
            <w:noWrap w:val="0"/>
            <w:vAlign w:val="center"/>
          </w:tcPr>
          <w:p w14:paraId="27C25526">
            <w:pPr>
              <w:pStyle w:val="12"/>
              <w:rPr>
                <w:rFonts w:ascii="宋体" w:hAnsi="宋体" w:eastAsia="宋体"/>
              </w:rPr>
            </w:pPr>
            <w:r>
              <w:rPr>
                <w:rFonts w:ascii="宋体" w:hAnsi="宋体" w:eastAsia="宋体"/>
              </w:rPr>
              <w:t>50%</w:t>
            </w:r>
          </w:p>
        </w:tc>
        <w:tc>
          <w:tcPr>
            <w:tcW w:w="2126" w:type="dxa"/>
            <w:gridSpan w:val="2"/>
            <w:noWrap w:val="0"/>
            <w:vAlign w:val="center"/>
          </w:tcPr>
          <w:p w14:paraId="3CCB377C">
            <w:pPr>
              <w:pStyle w:val="12"/>
              <w:rPr>
                <w:rFonts w:ascii="宋体" w:hAnsi="宋体" w:eastAsia="宋体"/>
              </w:rPr>
            </w:pPr>
            <w:r>
              <w:rPr>
                <w:rFonts w:ascii="宋体" w:hAnsi="宋体" w:eastAsia="宋体"/>
              </w:rPr>
              <w:t>75%</w:t>
            </w:r>
          </w:p>
        </w:tc>
        <w:tc>
          <w:tcPr>
            <w:tcW w:w="5387" w:type="dxa"/>
            <w:gridSpan w:val="4"/>
            <w:noWrap w:val="0"/>
            <w:vAlign w:val="center"/>
          </w:tcPr>
          <w:p w14:paraId="49D3DCDB">
            <w:pPr>
              <w:pStyle w:val="12"/>
              <w:rPr>
                <w:rFonts w:ascii="宋体" w:hAnsi="宋体" w:eastAsia="宋体"/>
              </w:rPr>
            </w:pPr>
            <w:r>
              <w:rPr>
                <w:rFonts w:ascii="宋体" w:hAnsi="宋体" w:eastAsia="宋体"/>
              </w:rPr>
              <w:t>100%</w:t>
            </w:r>
          </w:p>
        </w:tc>
      </w:tr>
      <w:tr w14:paraId="208C2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2268098">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7A38932D">
            <w:pPr>
              <w:pStyle w:val="13"/>
            </w:pPr>
            <w:r>
              <w:rPr>
                <w:rFonts w:hint="eastAsia"/>
              </w:rPr>
              <w:t>保障</w:t>
            </w:r>
            <w:r>
              <w:t>农村原民办代课教师教龄补助发放工资顺利实施</w:t>
            </w:r>
          </w:p>
        </w:tc>
      </w:tr>
      <w:tr w14:paraId="2AB1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397F06E7">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08FA52E">
            <w:pPr>
              <w:pStyle w:val="11"/>
              <w:jc w:val="left"/>
              <w:rPr>
                <w:rFonts w:ascii="宋体" w:hAnsi="宋体" w:eastAsia="宋体"/>
              </w:rPr>
            </w:pPr>
            <w:r>
              <w:rPr>
                <w:rFonts w:ascii="宋体" w:hAnsi="宋体" w:eastAsia="宋体"/>
              </w:rPr>
              <w:t>二级指标</w:t>
            </w:r>
          </w:p>
        </w:tc>
        <w:tc>
          <w:tcPr>
            <w:tcW w:w="1327" w:type="dxa"/>
            <w:noWrap w:val="0"/>
            <w:vAlign w:val="center"/>
          </w:tcPr>
          <w:p w14:paraId="2B6CDA3C">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2E42C840">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163CD0E5">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58DF69C5">
            <w:pPr>
              <w:pStyle w:val="11"/>
              <w:jc w:val="left"/>
              <w:rPr>
                <w:rFonts w:ascii="宋体" w:hAnsi="宋体" w:eastAsia="宋体"/>
              </w:rPr>
            </w:pPr>
            <w:r>
              <w:rPr>
                <w:rFonts w:ascii="宋体" w:hAnsi="宋体" w:eastAsia="宋体"/>
              </w:rPr>
              <w:t>指标值确定依据</w:t>
            </w:r>
          </w:p>
        </w:tc>
      </w:tr>
      <w:tr w14:paraId="7D4B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AAEFD93">
            <w:pPr>
              <w:pStyle w:val="12"/>
              <w:rPr>
                <w:rFonts w:ascii="宋体" w:hAnsi="宋体" w:eastAsia="宋体"/>
              </w:rPr>
            </w:pPr>
            <w:r>
              <w:rPr>
                <w:rFonts w:ascii="宋体" w:hAnsi="宋体" w:eastAsia="宋体"/>
              </w:rPr>
              <w:t>产出指标</w:t>
            </w:r>
          </w:p>
        </w:tc>
        <w:tc>
          <w:tcPr>
            <w:tcW w:w="1614" w:type="dxa"/>
            <w:gridSpan w:val="2"/>
            <w:noWrap w:val="0"/>
            <w:vAlign w:val="center"/>
          </w:tcPr>
          <w:p w14:paraId="4CC9B5FA">
            <w:pPr>
              <w:pStyle w:val="13"/>
            </w:pPr>
            <w:r>
              <w:t>数量指标</w:t>
            </w:r>
          </w:p>
        </w:tc>
        <w:tc>
          <w:tcPr>
            <w:tcW w:w="1327" w:type="dxa"/>
            <w:noWrap w:val="0"/>
            <w:vAlign w:val="center"/>
          </w:tcPr>
          <w:p w14:paraId="6F395F90">
            <w:pPr>
              <w:pStyle w:val="13"/>
            </w:pPr>
            <w:r>
              <w:t>受益人数</w:t>
            </w:r>
          </w:p>
        </w:tc>
        <w:tc>
          <w:tcPr>
            <w:tcW w:w="3437" w:type="dxa"/>
            <w:gridSpan w:val="3"/>
            <w:noWrap w:val="0"/>
            <w:vAlign w:val="center"/>
          </w:tcPr>
          <w:p w14:paraId="27811A8D">
            <w:pPr>
              <w:pStyle w:val="13"/>
            </w:pPr>
            <w:r>
              <w:t>政策落实受益人数</w:t>
            </w:r>
          </w:p>
        </w:tc>
        <w:tc>
          <w:tcPr>
            <w:tcW w:w="1276" w:type="dxa"/>
            <w:gridSpan w:val="2"/>
            <w:noWrap w:val="0"/>
            <w:vAlign w:val="center"/>
          </w:tcPr>
          <w:p w14:paraId="6A4A944D">
            <w:pPr>
              <w:pStyle w:val="13"/>
            </w:pPr>
            <w:r>
              <w:t>≥300人</w:t>
            </w:r>
          </w:p>
        </w:tc>
        <w:tc>
          <w:tcPr>
            <w:tcW w:w="4678" w:type="dxa"/>
            <w:gridSpan w:val="3"/>
            <w:noWrap w:val="0"/>
            <w:vAlign w:val="center"/>
          </w:tcPr>
          <w:p w14:paraId="589CBC02">
            <w:pPr>
              <w:pStyle w:val="13"/>
            </w:pPr>
            <w:r>
              <w:t>政策文件</w:t>
            </w:r>
          </w:p>
        </w:tc>
      </w:tr>
      <w:tr w14:paraId="2E6E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33DF63C">
            <w:pPr>
              <w:jc w:val="left"/>
              <w:rPr>
                <w:rFonts w:ascii="宋体" w:hAnsi="宋体" w:eastAsia="宋体"/>
              </w:rPr>
            </w:pPr>
          </w:p>
        </w:tc>
        <w:tc>
          <w:tcPr>
            <w:tcW w:w="1614" w:type="dxa"/>
            <w:gridSpan w:val="2"/>
            <w:noWrap w:val="0"/>
            <w:vAlign w:val="center"/>
          </w:tcPr>
          <w:p w14:paraId="2EAE4C43">
            <w:pPr>
              <w:pStyle w:val="13"/>
            </w:pPr>
            <w:r>
              <w:t>质量指标</w:t>
            </w:r>
          </w:p>
        </w:tc>
        <w:tc>
          <w:tcPr>
            <w:tcW w:w="1327" w:type="dxa"/>
            <w:noWrap w:val="0"/>
            <w:vAlign w:val="center"/>
          </w:tcPr>
          <w:p w14:paraId="687B0871">
            <w:pPr>
              <w:pStyle w:val="13"/>
            </w:pPr>
            <w:r>
              <w:t>资金支付率</w:t>
            </w:r>
          </w:p>
        </w:tc>
        <w:tc>
          <w:tcPr>
            <w:tcW w:w="3437" w:type="dxa"/>
            <w:gridSpan w:val="3"/>
            <w:noWrap w:val="0"/>
            <w:vAlign w:val="center"/>
          </w:tcPr>
          <w:p w14:paraId="559FCF6C">
            <w:pPr>
              <w:pStyle w:val="13"/>
            </w:pPr>
            <w:r>
              <w:t>足额及时使用资金</w:t>
            </w:r>
          </w:p>
        </w:tc>
        <w:tc>
          <w:tcPr>
            <w:tcW w:w="1276" w:type="dxa"/>
            <w:gridSpan w:val="2"/>
            <w:noWrap w:val="0"/>
            <w:vAlign w:val="center"/>
          </w:tcPr>
          <w:p w14:paraId="70ED4FF6">
            <w:pPr>
              <w:pStyle w:val="13"/>
            </w:pPr>
            <w:r>
              <w:t>100</w:t>
            </w:r>
            <w:r>
              <w:rPr>
                <w:rFonts w:hint="eastAsia"/>
              </w:rPr>
              <w:t>%</w:t>
            </w:r>
          </w:p>
        </w:tc>
        <w:tc>
          <w:tcPr>
            <w:tcW w:w="4678" w:type="dxa"/>
            <w:gridSpan w:val="3"/>
            <w:noWrap w:val="0"/>
            <w:vAlign w:val="center"/>
          </w:tcPr>
          <w:p w14:paraId="3E6C4551">
            <w:pPr>
              <w:pStyle w:val="13"/>
            </w:pPr>
            <w:r>
              <w:t>政策文件</w:t>
            </w:r>
          </w:p>
        </w:tc>
      </w:tr>
      <w:tr w14:paraId="4AAC9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6A1AA11">
            <w:pPr>
              <w:jc w:val="left"/>
              <w:rPr>
                <w:rFonts w:ascii="宋体" w:hAnsi="宋体" w:eastAsia="宋体"/>
              </w:rPr>
            </w:pPr>
          </w:p>
        </w:tc>
        <w:tc>
          <w:tcPr>
            <w:tcW w:w="1614" w:type="dxa"/>
            <w:gridSpan w:val="2"/>
            <w:noWrap w:val="0"/>
            <w:vAlign w:val="center"/>
          </w:tcPr>
          <w:p w14:paraId="1B4D11CC">
            <w:pPr>
              <w:pStyle w:val="13"/>
            </w:pPr>
            <w:r>
              <w:t>时效指标</w:t>
            </w:r>
          </w:p>
        </w:tc>
        <w:tc>
          <w:tcPr>
            <w:tcW w:w="1327" w:type="dxa"/>
            <w:noWrap w:val="0"/>
            <w:vAlign w:val="center"/>
          </w:tcPr>
          <w:p w14:paraId="68C25E65">
            <w:pPr>
              <w:pStyle w:val="13"/>
            </w:pPr>
            <w:r>
              <w:t>完成时间</w:t>
            </w:r>
          </w:p>
        </w:tc>
        <w:tc>
          <w:tcPr>
            <w:tcW w:w="3437" w:type="dxa"/>
            <w:gridSpan w:val="3"/>
            <w:noWrap w:val="0"/>
            <w:vAlign w:val="center"/>
          </w:tcPr>
          <w:p w14:paraId="0B5F787B">
            <w:pPr>
              <w:pStyle w:val="13"/>
            </w:pPr>
            <w:r>
              <w:t>完成时限</w:t>
            </w:r>
          </w:p>
        </w:tc>
        <w:tc>
          <w:tcPr>
            <w:tcW w:w="1276" w:type="dxa"/>
            <w:gridSpan w:val="2"/>
            <w:noWrap w:val="0"/>
            <w:vAlign w:val="center"/>
          </w:tcPr>
          <w:p w14:paraId="2CA7AF3F">
            <w:pPr>
              <w:pStyle w:val="13"/>
            </w:pPr>
            <w:r>
              <w:t>≤</w:t>
            </w:r>
            <w:r>
              <w:rPr>
                <w:rFonts w:hint="eastAsia"/>
              </w:rPr>
              <w:t>1年</w:t>
            </w:r>
          </w:p>
        </w:tc>
        <w:tc>
          <w:tcPr>
            <w:tcW w:w="4678" w:type="dxa"/>
            <w:gridSpan w:val="3"/>
            <w:noWrap w:val="0"/>
            <w:vAlign w:val="center"/>
          </w:tcPr>
          <w:p w14:paraId="50FCEDDD">
            <w:pPr>
              <w:pStyle w:val="13"/>
            </w:pPr>
            <w:r>
              <w:t>政策文件</w:t>
            </w:r>
          </w:p>
        </w:tc>
      </w:tr>
      <w:tr w14:paraId="3118A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BB7FE47">
            <w:pPr>
              <w:jc w:val="left"/>
              <w:rPr>
                <w:rFonts w:ascii="宋体" w:hAnsi="宋体" w:eastAsia="宋体"/>
              </w:rPr>
            </w:pPr>
          </w:p>
        </w:tc>
        <w:tc>
          <w:tcPr>
            <w:tcW w:w="1614" w:type="dxa"/>
            <w:gridSpan w:val="2"/>
            <w:noWrap w:val="0"/>
            <w:vAlign w:val="center"/>
          </w:tcPr>
          <w:p w14:paraId="235F8364">
            <w:pPr>
              <w:pStyle w:val="13"/>
            </w:pPr>
            <w:r>
              <w:t>成本指标</w:t>
            </w:r>
          </w:p>
        </w:tc>
        <w:tc>
          <w:tcPr>
            <w:tcW w:w="1327" w:type="dxa"/>
            <w:noWrap w:val="0"/>
            <w:vAlign w:val="center"/>
          </w:tcPr>
          <w:p w14:paraId="0EFEEE21">
            <w:pPr>
              <w:pStyle w:val="13"/>
            </w:pPr>
            <w:r>
              <w:t>资金额</w:t>
            </w:r>
          </w:p>
        </w:tc>
        <w:tc>
          <w:tcPr>
            <w:tcW w:w="3437" w:type="dxa"/>
            <w:gridSpan w:val="3"/>
            <w:noWrap w:val="0"/>
            <w:vAlign w:val="center"/>
          </w:tcPr>
          <w:p w14:paraId="22549269">
            <w:pPr>
              <w:pStyle w:val="13"/>
            </w:pPr>
            <w:r>
              <w:t>资金</w:t>
            </w:r>
            <w:r>
              <w:rPr>
                <w:rFonts w:hint="eastAsia"/>
              </w:rPr>
              <w:t>限额</w:t>
            </w:r>
          </w:p>
        </w:tc>
        <w:tc>
          <w:tcPr>
            <w:tcW w:w="1276" w:type="dxa"/>
            <w:gridSpan w:val="2"/>
            <w:noWrap w:val="0"/>
            <w:vAlign w:val="center"/>
          </w:tcPr>
          <w:p w14:paraId="64129897">
            <w:pPr>
              <w:pStyle w:val="13"/>
            </w:pPr>
            <w:r>
              <w:t>≤52.5</w:t>
            </w:r>
            <w:r>
              <w:rPr>
                <w:rFonts w:hint="eastAsia"/>
              </w:rPr>
              <w:t>万元</w:t>
            </w:r>
          </w:p>
        </w:tc>
        <w:tc>
          <w:tcPr>
            <w:tcW w:w="4678" w:type="dxa"/>
            <w:gridSpan w:val="3"/>
            <w:noWrap w:val="0"/>
            <w:vAlign w:val="center"/>
          </w:tcPr>
          <w:p w14:paraId="7219430F">
            <w:pPr>
              <w:pStyle w:val="13"/>
            </w:pPr>
            <w:r>
              <w:t>政策文件</w:t>
            </w:r>
          </w:p>
        </w:tc>
      </w:tr>
      <w:tr w14:paraId="41CE0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506274C">
            <w:pPr>
              <w:pStyle w:val="12"/>
              <w:rPr>
                <w:rFonts w:ascii="宋体" w:hAnsi="宋体" w:eastAsia="宋体"/>
              </w:rPr>
            </w:pPr>
            <w:r>
              <w:rPr>
                <w:rFonts w:ascii="宋体" w:hAnsi="宋体" w:eastAsia="宋体"/>
              </w:rPr>
              <w:t>效益指标</w:t>
            </w:r>
          </w:p>
        </w:tc>
        <w:tc>
          <w:tcPr>
            <w:tcW w:w="1614" w:type="dxa"/>
            <w:gridSpan w:val="2"/>
            <w:noWrap w:val="0"/>
            <w:vAlign w:val="center"/>
          </w:tcPr>
          <w:p w14:paraId="47A3433F">
            <w:pPr>
              <w:pStyle w:val="13"/>
            </w:pPr>
            <w:r>
              <w:t>社会效益指标</w:t>
            </w:r>
          </w:p>
        </w:tc>
        <w:tc>
          <w:tcPr>
            <w:tcW w:w="1327" w:type="dxa"/>
            <w:noWrap w:val="0"/>
            <w:vAlign w:val="center"/>
          </w:tcPr>
          <w:p w14:paraId="4408F6AA">
            <w:pPr>
              <w:pStyle w:val="13"/>
            </w:pPr>
            <w:r>
              <w:t>社会效益指标</w:t>
            </w:r>
          </w:p>
        </w:tc>
        <w:tc>
          <w:tcPr>
            <w:tcW w:w="3437" w:type="dxa"/>
            <w:gridSpan w:val="3"/>
            <w:noWrap w:val="0"/>
            <w:vAlign w:val="center"/>
          </w:tcPr>
          <w:p w14:paraId="3A0241E8">
            <w:pPr>
              <w:pStyle w:val="13"/>
            </w:pPr>
            <w:r>
              <w:rPr>
                <w:rFonts w:hint="eastAsia"/>
              </w:rPr>
              <w:t>提高社会满意度</w:t>
            </w:r>
          </w:p>
        </w:tc>
        <w:tc>
          <w:tcPr>
            <w:tcW w:w="1276" w:type="dxa"/>
            <w:gridSpan w:val="2"/>
            <w:noWrap w:val="0"/>
            <w:vAlign w:val="center"/>
          </w:tcPr>
          <w:p w14:paraId="3B10F094">
            <w:pPr>
              <w:pStyle w:val="13"/>
            </w:pPr>
            <w:r>
              <w:t>≥</w:t>
            </w:r>
            <w:r>
              <w:rPr>
                <w:rFonts w:hint="eastAsia"/>
              </w:rPr>
              <w:t>95%</w:t>
            </w:r>
          </w:p>
        </w:tc>
        <w:tc>
          <w:tcPr>
            <w:tcW w:w="4678" w:type="dxa"/>
            <w:gridSpan w:val="3"/>
            <w:noWrap w:val="0"/>
            <w:vAlign w:val="center"/>
          </w:tcPr>
          <w:p w14:paraId="43DC8A57">
            <w:pPr>
              <w:pStyle w:val="13"/>
            </w:pPr>
            <w:r>
              <w:t>政策文件</w:t>
            </w:r>
          </w:p>
        </w:tc>
      </w:tr>
      <w:tr w14:paraId="11C03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84AA477">
            <w:pPr>
              <w:pStyle w:val="12"/>
              <w:rPr>
                <w:rFonts w:ascii="宋体" w:hAnsi="宋体" w:eastAsia="宋体"/>
              </w:rPr>
            </w:pPr>
            <w:r>
              <w:rPr>
                <w:rFonts w:ascii="宋体" w:hAnsi="宋体" w:eastAsia="宋体"/>
              </w:rPr>
              <w:t>满意度指标</w:t>
            </w:r>
          </w:p>
        </w:tc>
        <w:tc>
          <w:tcPr>
            <w:tcW w:w="1614" w:type="dxa"/>
            <w:gridSpan w:val="2"/>
            <w:noWrap w:val="0"/>
            <w:vAlign w:val="center"/>
          </w:tcPr>
          <w:p w14:paraId="5690B823">
            <w:pPr>
              <w:pStyle w:val="13"/>
            </w:pPr>
            <w:r>
              <w:t>服务对象满意度指标</w:t>
            </w:r>
          </w:p>
        </w:tc>
        <w:tc>
          <w:tcPr>
            <w:tcW w:w="1327" w:type="dxa"/>
            <w:noWrap w:val="0"/>
            <w:vAlign w:val="center"/>
          </w:tcPr>
          <w:p w14:paraId="0E9858A2">
            <w:pPr>
              <w:pStyle w:val="13"/>
            </w:pPr>
            <w:r>
              <w:t>满意率</w:t>
            </w:r>
          </w:p>
        </w:tc>
        <w:tc>
          <w:tcPr>
            <w:tcW w:w="3437" w:type="dxa"/>
            <w:gridSpan w:val="3"/>
            <w:noWrap w:val="0"/>
            <w:vAlign w:val="center"/>
          </w:tcPr>
          <w:p w14:paraId="0052FEA0">
            <w:pPr>
              <w:pStyle w:val="13"/>
            </w:pPr>
            <w:r>
              <w:rPr>
                <w:rFonts w:hint="eastAsia"/>
              </w:rPr>
              <w:t>受补助教师</w:t>
            </w:r>
            <w:r>
              <w:t>满意率</w:t>
            </w:r>
          </w:p>
        </w:tc>
        <w:tc>
          <w:tcPr>
            <w:tcW w:w="1276" w:type="dxa"/>
            <w:gridSpan w:val="2"/>
            <w:noWrap w:val="0"/>
            <w:vAlign w:val="center"/>
          </w:tcPr>
          <w:p w14:paraId="23776D01">
            <w:pPr>
              <w:pStyle w:val="13"/>
            </w:pPr>
            <w:r>
              <w:t>≥95</w:t>
            </w:r>
            <w:r>
              <w:rPr>
                <w:rFonts w:hint="eastAsia"/>
              </w:rPr>
              <w:t>%</w:t>
            </w:r>
          </w:p>
        </w:tc>
        <w:tc>
          <w:tcPr>
            <w:tcW w:w="4678" w:type="dxa"/>
            <w:gridSpan w:val="3"/>
            <w:noWrap w:val="0"/>
            <w:vAlign w:val="center"/>
          </w:tcPr>
          <w:p w14:paraId="34401154">
            <w:pPr>
              <w:pStyle w:val="13"/>
            </w:pPr>
            <w:r>
              <w:t>政策文件</w:t>
            </w:r>
          </w:p>
        </w:tc>
      </w:tr>
    </w:tbl>
    <w:p w14:paraId="31A25580">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A5B0369">
      <w:pPr>
        <w:pStyle w:val="2"/>
      </w:pPr>
      <w:bookmarkStart w:id="58" w:name="_Toc160542898"/>
      <w:r>
        <w:t>26.活动中心用于教师业务提高及公益活动绩效目标表</w:t>
      </w:r>
      <w:bookmarkEnd w:id="58"/>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69280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3395936A">
            <w:pPr>
              <w:pStyle w:val="17"/>
              <w:jc w:val="left"/>
              <w:rPr>
                <w:rFonts w:ascii="宋体" w:hAnsi="宋体" w:eastAsia="宋体"/>
              </w:rPr>
            </w:pPr>
            <w:r>
              <w:rPr>
                <w:rFonts w:ascii="宋体" w:hAnsi="宋体" w:eastAsia="宋体"/>
              </w:rPr>
              <w:t>360003曹妃甸区青少年活动中心</w:t>
            </w:r>
          </w:p>
        </w:tc>
        <w:tc>
          <w:tcPr>
            <w:tcW w:w="4628" w:type="dxa"/>
            <w:gridSpan w:val="2"/>
            <w:tcBorders>
              <w:top w:val="single" w:color="FFFFFF" w:sz="6" w:space="0"/>
              <w:left w:val="single" w:color="FFFFFF" w:sz="6" w:space="0"/>
              <w:right w:val="single" w:color="FFFFFF" w:sz="6" w:space="0"/>
            </w:tcBorders>
            <w:noWrap w:val="0"/>
            <w:vAlign w:val="center"/>
          </w:tcPr>
          <w:p w14:paraId="40F87B9D">
            <w:pPr>
              <w:pStyle w:val="14"/>
              <w:ind w:firstLine="2730" w:firstLineChars="1300"/>
              <w:jc w:val="left"/>
              <w:rPr>
                <w:rFonts w:ascii="宋体" w:hAnsi="宋体" w:eastAsia="宋体"/>
              </w:rPr>
            </w:pPr>
            <w:r>
              <w:rPr>
                <w:rFonts w:ascii="宋体" w:hAnsi="宋体" w:eastAsia="宋体"/>
              </w:rPr>
              <w:t>单位：万元</w:t>
            </w:r>
          </w:p>
        </w:tc>
      </w:tr>
      <w:tr w14:paraId="6E8B8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D25129B">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4B1576E4">
            <w:pPr>
              <w:pStyle w:val="13"/>
            </w:pPr>
            <w:r>
              <w:t>13020924P00063710001R</w:t>
            </w:r>
          </w:p>
        </w:tc>
        <w:tc>
          <w:tcPr>
            <w:tcW w:w="1843" w:type="dxa"/>
            <w:noWrap w:val="0"/>
            <w:vAlign w:val="center"/>
          </w:tcPr>
          <w:p w14:paraId="70497FE4">
            <w:pPr>
              <w:pStyle w:val="11"/>
              <w:rPr>
                <w:rFonts w:ascii="宋体" w:hAnsi="宋体" w:eastAsia="宋体"/>
              </w:rPr>
            </w:pPr>
            <w:r>
              <w:rPr>
                <w:rFonts w:ascii="宋体" w:hAnsi="宋体" w:eastAsia="宋体"/>
              </w:rPr>
              <w:t>项目名称</w:t>
            </w:r>
          </w:p>
        </w:tc>
        <w:tc>
          <w:tcPr>
            <w:tcW w:w="7513" w:type="dxa"/>
            <w:gridSpan w:val="6"/>
            <w:noWrap w:val="0"/>
            <w:vAlign w:val="center"/>
          </w:tcPr>
          <w:p w14:paraId="2BF9280C">
            <w:pPr>
              <w:pStyle w:val="13"/>
            </w:pPr>
            <w:r>
              <w:t>活动中心用于教师业务提高及公益活动</w:t>
            </w:r>
          </w:p>
        </w:tc>
      </w:tr>
      <w:tr w14:paraId="40AC5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B864998">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B2189AC">
            <w:pPr>
              <w:pStyle w:val="11"/>
              <w:rPr>
                <w:rFonts w:ascii="宋体" w:hAnsi="宋体" w:eastAsia="宋体"/>
              </w:rPr>
            </w:pPr>
            <w:r>
              <w:rPr>
                <w:rFonts w:ascii="宋体" w:hAnsi="宋体" w:eastAsia="宋体"/>
              </w:rPr>
              <w:t>预算数</w:t>
            </w:r>
          </w:p>
        </w:tc>
        <w:tc>
          <w:tcPr>
            <w:tcW w:w="1417" w:type="dxa"/>
            <w:gridSpan w:val="3"/>
            <w:noWrap w:val="0"/>
            <w:vAlign w:val="center"/>
          </w:tcPr>
          <w:p w14:paraId="02C00BC9">
            <w:pPr>
              <w:pStyle w:val="13"/>
            </w:pPr>
            <w:r>
              <w:t>2.00</w:t>
            </w:r>
          </w:p>
        </w:tc>
        <w:tc>
          <w:tcPr>
            <w:tcW w:w="1843" w:type="dxa"/>
            <w:noWrap w:val="0"/>
            <w:vAlign w:val="center"/>
          </w:tcPr>
          <w:p w14:paraId="682FCFE2">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4433BE09">
            <w:pPr>
              <w:pStyle w:val="13"/>
            </w:pPr>
            <w:r>
              <w:t>2.00</w:t>
            </w:r>
          </w:p>
        </w:tc>
        <w:tc>
          <w:tcPr>
            <w:tcW w:w="1560" w:type="dxa"/>
            <w:gridSpan w:val="3"/>
            <w:noWrap w:val="0"/>
            <w:vAlign w:val="center"/>
          </w:tcPr>
          <w:p w14:paraId="5EC204CC">
            <w:pPr>
              <w:pStyle w:val="11"/>
              <w:rPr>
                <w:rFonts w:ascii="宋体" w:hAnsi="宋体" w:eastAsia="宋体"/>
              </w:rPr>
            </w:pPr>
            <w:r>
              <w:rPr>
                <w:rFonts w:ascii="宋体" w:hAnsi="宋体" w:eastAsia="宋体"/>
              </w:rPr>
              <w:t>其他资金</w:t>
            </w:r>
          </w:p>
        </w:tc>
        <w:tc>
          <w:tcPr>
            <w:tcW w:w="3827" w:type="dxa"/>
            <w:noWrap w:val="0"/>
            <w:vAlign w:val="center"/>
          </w:tcPr>
          <w:p w14:paraId="50D9BF6B">
            <w:pPr>
              <w:pStyle w:val="13"/>
            </w:pPr>
            <w:r>
              <w:t xml:space="preserve"> </w:t>
            </w:r>
          </w:p>
        </w:tc>
      </w:tr>
      <w:tr w14:paraId="0BD42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4073735D">
            <w:pPr>
              <w:jc w:val="left"/>
              <w:rPr>
                <w:rFonts w:ascii="宋体" w:hAnsi="宋体" w:eastAsia="宋体"/>
              </w:rPr>
            </w:pPr>
          </w:p>
        </w:tc>
        <w:tc>
          <w:tcPr>
            <w:tcW w:w="12332" w:type="dxa"/>
            <w:gridSpan w:val="11"/>
            <w:noWrap w:val="0"/>
            <w:vAlign w:val="center"/>
          </w:tcPr>
          <w:p w14:paraId="23C65FD0">
            <w:pPr>
              <w:pStyle w:val="13"/>
            </w:pPr>
            <w:r>
              <w:t>用于教师业务水平提高及公益活动的开展</w:t>
            </w:r>
          </w:p>
        </w:tc>
      </w:tr>
      <w:tr w14:paraId="19129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FD802E7">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7554C4C0">
            <w:pPr>
              <w:pStyle w:val="11"/>
              <w:rPr>
                <w:rFonts w:ascii="宋体" w:hAnsi="宋体" w:eastAsia="宋体"/>
              </w:rPr>
            </w:pPr>
            <w:r>
              <w:rPr>
                <w:rFonts w:ascii="宋体" w:hAnsi="宋体" w:eastAsia="宋体"/>
              </w:rPr>
              <w:t>3月底</w:t>
            </w:r>
          </w:p>
        </w:tc>
        <w:tc>
          <w:tcPr>
            <w:tcW w:w="1843" w:type="dxa"/>
            <w:noWrap w:val="0"/>
            <w:vAlign w:val="center"/>
          </w:tcPr>
          <w:p w14:paraId="69BC9943">
            <w:pPr>
              <w:pStyle w:val="11"/>
              <w:rPr>
                <w:rFonts w:ascii="宋体" w:hAnsi="宋体" w:eastAsia="宋体"/>
              </w:rPr>
            </w:pPr>
            <w:r>
              <w:rPr>
                <w:rFonts w:ascii="宋体" w:hAnsi="宋体" w:eastAsia="宋体"/>
              </w:rPr>
              <w:t>6月底</w:t>
            </w:r>
          </w:p>
        </w:tc>
        <w:tc>
          <w:tcPr>
            <w:tcW w:w="2126" w:type="dxa"/>
            <w:gridSpan w:val="2"/>
            <w:noWrap w:val="0"/>
            <w:vAlign w:val="center"/>
          </w:tcPr>
          <w:p w14:paraId="29D8C13E">
            <w:pPr>
              <w:pStyle w:val="11"/>
              <w:rPr>
                <w:rFonts w:ascii="宋体" w:hAnsi="宋体" w:eastAsia="宋体"/>
              </w:rPr>
            </w:pPr>
            <w:r>
              <w:rPr>
                <w:rFonts w:ascii="宋体" w:hAnsi="宋体" w:eastAsia="宋体"/>
              </w:rPr>
              <w:t>10月底</w:t>
            </w:r>
          </w:p>
        </w:tc>
        <w:tc>
          <w:tcPr>
            <w:tcW w:w="5387" w:type="dxa"/>
            <w:gridSpan w:val="4"/>
            <w:noWrap w:val="0"/>
            <w:vAlign w:val="center"/>
          </w:tcPr>
          <w:p w14:paraId="6F39743C">
            <w:pPr>
              <w:pStyle w:val="11"/>
              <w:rPr>
                <w:rFonts w:ascii="宋体" w:hAnsi="宋体" w:eastAsia="宋体"/>
              </w:rPr>
            </w:pPr>
            <w:r>
              <w:rPr>
                <w:rFonts w:ascii="宋体" w:hAnsi="宋体" w:eastAsia="宋体"/>
              </w:rPr>
              <w:t>12月底</w:t>
            </w:r>
          </w:p>
        </w:tc>
      </w:tr>
      <w:tr w14:paraId="53B20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0657AE6">
            <w:pPr>
              <w:jc w:val="left"/>
              <w:rPr>
                <w:rFonts w:ascii="宋体" w:hAnsi="宋体" w:eastAsia="宋体"/>
              </w:rPr>
            </w:pPr>
          </w:p>
        </w:tc>
        <w:tc>
          <w:tcPr>
            <w:tcW w:w="2976" w:type="dxa"/>
            <w:gridSpan w:val="4"/>
            <w:noWrap w:val="0"/>
            <w:vAlign w:val="center"/>
          </w:tcPr>
          <w:p w14:paraId="640A5FB0">
            <w:pPr>
              <w:pStyle w:val="12"/>
              <w:rPr>
                <w:rFonts w:ascii="宋体" w:hAnsi="宋体" w:eastAsia="宋体"/>
              </w:rPr>
            </w:pPr>
            <w:r>
              <w:rPr>
                <w:rFonts w:ascii="宋体" w:hAnsi="宋体" w:eastAsia="宋体"/>
              </w:rPr>
              <w:t>25%</w:t>
            </w:r>
          </w:p>
        </w:tc>
        <w:tc>
          <w:tcPr>
            <w:tcW w:w="1843" w:type="dxa"/>
            <w:noWrap w:val="0"/>
            <w:vAlign w:val="center"/>
          </w:tcPr>
          <w:p w14:paraId="60380EBA">
            <w:pPr>
              <w:pStyle w:val="12"/>
              <w:rPr>
                <w:rFonts w:ascii="宋体" w:hAnsi="宋体" w:eastAsia="宋体"/>
              </w:rPr>
            </w:pPr>
            <w:r>
              <w:rPr>
                <w:rFonts w:ascii="宋体" w:hAnsi="宋体" w:eastAsia="宋体"/>
              </w:rPr>
              <w:t>50%</w:t>
            </w:r>
          </w:p>
        </w:tc>
        <w:tc>
          <w:tcPr>
            <w:tcW w:w="2126" w:type="dxa"/>
            <w:gridSpan w:val="2"/>
            <w:noWrap w:val="0"/>
            <w:vAlign w:val="center"/>
          </w:tcPr>
          <w:p w14:paraId="034040A8">
            <w:pPr>
              <w:pStyle w:val="12"/>
              <w:rPr>
                <w:rFonts w:ascii="宋体" w:hAnsi="宋体" w:eastAsia="宋体"/>
              </w:rPr>
            </w:pPr>
            <w:r>
              <w:rPr>
                <w:rFonts w:ascii="宋体" w:hAnsi="宋体" w:eastAsia="宋体"/>
              </w:rPr>
              <w:t>75%</w:t>
            </w:r>
          </w:p>
        </w:tc>
        <w:tc>
          <w:tcPr>
            <w:tcW w:w="5387" w:type="dxa"/>
            <w:gridSpan w:val="4"/>
            <w:noWrap w:val="0"/>
            <w:vAlign w:val="center"/>
          </w:tcPr>
          <w:p w14:paraId="28AD651D">
            <w:pPr>
              <w:pStyle w:val="12"/>
              <w:rPr>
                <w:rFonts w:ascii="宋体" w:hAnsi="宋体" w:eastAsia="宋体"/>
              </w:rPr>
            </w:pPr>
            <w:r>
              <w:rPr>
                <w:rFonts w:ascii="宋体" w:hAnsi="宋体" w:eastAsia="宋体"/>
              </w:rPr>
              <w:t>100%</w:t>
            </w:r>
          </w:p>
        </w:tc>
      </w:tr>
      <w:tr w14:paraId="567F5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18C365D">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41FD6C95">
            <w:pPr>
              <w:pStyle w:val="13"/>
            </w:pPr>
            <w:r>
              <w:rPr>
                <w:rFonts w:hint="eastAsia"/>
              </w:rPr>
              <w:t>保障</w:t>
            </w:r>
            <w:r>
              <w:t>教师业务水平提高及公益活动按时开展</w:t>
            </w:r>
          </w:p>
        </w:tc>
      </w:tr>
      <w:tr w14:paraId="1174A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5FB50E05">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3A5F27D8">
            <w:pPr>
              <w:pStyle w:val="11"/>
              <w:jc w:val="left"/>
              <w:rPr>
                <w:rFonts w:ascii="宋体" w:hAnsi="宋体" w:eastAsia="宋体"/>
              </w:rPr>
            </w:pPr>
            <w:r>
              <w:rPr>
                <w:rFonts w:ascii="宋体" w:hAnsi="宋体" w:eastAsia="宋体"/>
              </w:rPr>
              <w:t>二级指标</w:t>
            </w:r>
          </w:p>
        </w:tc>
        <w:tc>
          <w:tcPr>
            <w:tcW w:w="1327" w:type="dxa"/>
            <w:noWrap w:val="0"/>
            <w:vAlign w:val="center"/>
          </w:tcPr>
          <w:p w14:paraId="71FE0D1A">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579B7EDD">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5D70A77C">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5209F030">
            <w:pPr>
              <w:pStyle w:val="11"/>
              <w:jc w:val="left"/>
              <w:rPr>
                <w:rFonts w:ascii="宋体" w:hAnsi="宋体" w:eastAsia="宋体"/>
              </w:rPr>
            </w:pPr>
            <w:r>
              <w:rPr>
                <w:rFonts w:ascii="宋体" w:hAnsi="宋体" w:eastAsia="宋体"/>
              </w:rPr>
              <w:t>指标值确定依据</w:t>
            </w:r>
          </w:p>
        </w:tc>
      </w:tr>
      <w:tr w14:paraId="0DAB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E73D7E6">
            <w:pPr>
              <w:pStyle w:val="12"/>
              <w:rPr>
                <w:rFonts w:ascii="宋体" w:hAnsi="宋体" w:eastAsia="宋体"/>
              </w:rPr>
            </w:pPr>
            <w:r>
              <w:rPr>
                <w:rFonts w:ascii="宋体" w:hAnsi="宋体" w:eastAsia="宋体"/>
              </w:rPr>
              <w:t>产出指标</w:t>
            </w:r>
          </w:p>
        </w:tc>
        <w:tc>
          <w:tcPr>
            <w:tcW w:w="1614" w:type="dxa"/>
            <w:gridSpan w:val="2"/>
            <w:noWrap w:val="0"/>
            <w:vAlign w:val="center"/>
          </w:tcPr>
          <w:p w14:paraId="44F0585A">
            <w:pPr>
              <w:pStyle w:val="13"/>
            </w:pPr>
            <w:r>
              <w:t>数量指标</w:t>
            </w:r>
          </w:p>
        </w:tc>
        <w:tc>
          <w:tcPr>
            <w:tcW w:w="1327" w:type="dxa"/>
            <w:noWrap w:val="0"/>
            <w:vAlign w:val="center"/>
          </w:tcPr>
          <w:p w14:paraId="4D21B999">
            <w:pPr>
              <w:pStyle w:val="13"/>
            </w:pPr>
            <w:r>
              <w:t>开展活动次数</w:t>
            </w:r>
          </w:p>
        </w:tc>
        <w:tc>
          <w:tcPr>
            <w:tcW w:w="3437" w:type="dxa"/>
            <w:gridSpan w:val="3"/>
            <w:noWrap w:val="0"/>
            <w:vAlign w:val="center"/>
          </w:tcPr>
          <w:p w14:paraId="5C0A0480">
            <w:pPr>
              <w:pStyle w:val="13"/>
            </w:pPr>
            <w:r>
              <w:t>开展活动次数</w:t>
            </w:r>
          </w:p>
        </w:tc>
        <w:tc>
          <w:tcPr>
            <w:tcW w:w="1276" w:type="dxa"/>
            <w:gridSpan w:val="2"/>
            <w:noWrap w:val="0"/>
            <w:vAlign w:val="center"/>
          </w:tcPr>
          <w:p w14:paraId="53306160">
            <w:pPr>
              <w:pStyle w:val="13"/>
            </w:pPr>
            <w:r>
              <w:t>≥10次</w:t>
            </w:r>
          </w:p>
        </w:tc>
        <w:tc>
          <w:tcPr>
            <w:tcW w:w="4678" w:type="dxa"/>
            <w:gridSpan w:val="3"/>
            <w:noWrap w:val="0"/>
            <w:vAlign w:val="center"/>
          </w:tcPr>
          <w:p w14:paraId="786A896C">
            <w:pPr>
              <w:pStyle w:val="13"/>
            </w:pPr>
            <w:r>
              <w:t>年初计划安排</w:t>
            </w:r>
          </w:p>
        </w:tc>
      </w:tr>
      <w:tr w14:paraId="45A1C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992B0B4">
            <w:pPr>
              <w:jc w:val="left"/>
              <w:rPr>
                <w:rFonts w:ascii="宋体" w:hAnsi="宋体" w:eastAsia="宋体"/>
              </w:rPr>
            </w:pPr>
          </w:p>
        </w:tc>
        <w:tc>
          <w:tcPr>
            <w:tcW w:w="1614" w:type="dxa"/>
            <w:gridSpan w:val="2"/>
            <w:noWrap w:val="0"/>
            <w:vAlign w:val="center"/>
          </w:tcPr>
          <w:p w14:paraId="1B045280">
            <w:pPr>
              <w:pStyle w:val="13"/>
            </w:pPr>
            <w:r>
              <w:t>质量指标</w:t>
            </w:r>
          </w:p>
        </w:tc>
        <w:tc>
          <w:tcPr>
            <w:tcW w:w="1327" w:type="dxa"/>
            <w:noWrap w:val="0"/>
            <w:vAlign w:val="center"/>
          </w:tcPr>
          <w:p w14:paraId="6738D79F">
            <w:pPr>
              <w:pStyle w:val="13"/>
            </w:pPr>
            <w:r>
              <w:t>完成率</w:t>
            </w:r>
          </w:p>
        </w:tc>
        <w:tc>
          <w:tcPr>
            <w:tcW w:w="3437" w:type="dxa"/>
            <w:gridSpan w:val="3"/>
            <w:noWrap w:val="0"/>
            <w:vAlign w:val="center"/>
          </w:tcPr>
          <w:p w14:paraId="07D31EDB">
            <w:pPr>
              <w:pStyle w:val="13"/>
            </w:pPr>
            <w:r>
              <w:rPr>
                <w:rFonts w:hint="eastAsia"/>
              </w:rPr>
              <w:t>资金使用率</w:t>
            </w:r>
          </w:p>
        </w:tc>
        <w:tc>
          <w:tcPr>
            <w:tcW w:w="1276" w:type="dxa"/>
            <w:gridSpan w:val="2"/>
            <w:noWrap w:val="0"/>
            <w:vAlign w:val="center"/>
          </w:tcPr>
          <w:p w14:paraId="48D79ACC">
            <w:pPr>
              <w:pStyle w:val="13"/>
            </w:pPr>
            <w:r>
              <w:t>≥9</w:t>
            </w:r>
            <w:r>
              <w:rPr>
                <w:rFonts w:hint="eastAsia"/>
              </w:rPr>
              <w:t>8</w:t>
            </w:r>
            <w:r>
              <w:t>%</w:t>
            </w:r>
          </w:p>
        </w:tc>
        <w:tc>
          <w:tcPr>
            <w:tcW w:w="4678" w:type="dxa"/>
            <w:gridSpan w:val="3"/>
            <w:noWrap w:val="0"/>
            <w:vAlign w:val="center"/>
          </w:tcPr>
          <w:p w14:paraId="2DDC3948">
            <w:pPr>
              <w:pStyle w:val="13"/>
            </w:pPr>
            <w:r>
              <w:t>年初计划安排</w:t>
            </w:r>
          </w:p>
        </w:tc>
      </w:tr>
      <w:tr w14:paraId="6A988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341DD57">
            <w:pPr>
              <w:jc w:val="left"/>
              <w:rPr>
                <w:rFonts w:ascii="宋体" w:hAnsi="宋体" w:eastAsia="宋体"/>
              </w:rPr>
            </w:pPr>
          </w:p>
        </w:tc>
        <w:tc>
          <w:tcPr>
            <w:tcW w:w="1614" w:type="dxa"/>
            <w:gridSpan w:val="2"/>
            <w:noWrap w:val="0"/>
            <w:vAlign w:val="center"/>
          </w:tcPr>
          <w:p w14:paraId="5E3C88C5">
            <w:pPr>
              <w:pStyle w:val="13"/>
            </w:pPr>
            <w:r>
              <w:t>时效指标</w:t>
            </w:r>
          </w:p>
        </w:tc>
        <w:tc>
          <w:tcPr>
            <w:tcW w:w="1327" w:type="dxa"/>
            <w:noWrap w:val="0"/>
            <w:vAlign w:val="center"/>
          </w:tcPr>
          <w:p w14:paraId="31C284C7">
            <w:pPr>
              <w:pStyle w:val="13"/>
            </w:pPr>
            <w:r>
              <w:t>及时性</w:t>
            </w:r>
          </w:p>
        </w:tc>
        <w:tc>
          <w:tcPr>
            <w:tcW w:w="3437" w:type="dxa"/>
            <w:gridSpan w:val="3"/>
            <w:noWrap w:val="0"/>
            <w:vAlign w:val="center"/>
          </w:tcPr>
          <w:p w14:paraId="3B3B9ABC">
            <w:pPr>
              <w:pStyle w:val="13"/>
            </w:pPr>
            <w:r>
              <w:t>及时完成年初各项支出计划</w:t>
            </w:r>
          </w:p>
        </w:tc>
        <w:tc>
          <w:tcPr>
            <w:tcW w:w="1276" w:type="dxa"/>
            <w:gridSpan w:val="2"/>
            <w:noWrap w:val="0"/>
            <w:vAlign w:val="center"/>
          </w:tcPr>
          <w:p w14:paraId="54B6B6EE">
            <w:pPr>
              <w:pStyle w:val="13"/>
            </w:pPr>
            <w:r>
              <w:t>≤2024年12月</w:t>
            </w:r>
            <w:r>
              <w:rPr>
                <w:rFonts w:hint="eastAsia"/>
              </w:rPr>
              <w:t>31日</w:t>
            </w:r>
          </w:p>
        </w:tc>
        <w:tc>
          <w:tcPr>
            <w:tcW w:w="4678" w:type="dxa"/>
            <w:gridSpan w:val="3"/>
            <w:noWrap w:val="0"/>
            <w:vAlign w:val="center"/>
          </w:tcPr>
          <w:p w14:paraId="0C8C8E4E">
            <w:pPr>
              <w:pStyle w:val="13"/>
            </w:pPr>
            <w:r>
              <w:t>年初预算</w:t>
            </w:r>
          </w:p>
        </w:tc>
      </w:tr>
      <w:tr w14:paraId="73565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4D2E7F9">
            <w:pPr>
              <w:jc w:val="left"/>
              <w:rPr>
                <w:rFonts w:ascii="宋体" w:hAnsi="宋体" w:eastAsia="宋体"/>
              </w:rPr>
            </w:pPr>
          </w:p>
        </w:tc>
        <w:tc>
          <w:tcPr>
            <w:tcW w:w="1614" w:type="dxa"/>
            <w:gridSpan w:val="2"/>
            <w:noWrap w:val="0"/>
            <w:vAlign w:val="center"/>
          </w:tcPr>
          <w:p w14:paraId="08C7F615">
            <w:pPr>
              <w:pStyle w:val="13"/>
            </w:pPr>
            <w:r>
              <w:t>成本指标</w:t>
            </w:r>
          </w:p>
        </w:tc>
        <w:tc>
          <w:tcPr>
            <w:tcW w:w="1327" w:type="dxa"/>
            <w:noWrap w:val="0"/>
            <w:vAlign w:val="center"/>
          </w:tcPr>
          <w:p w14:paraId="2D59E42E">
            <w:pPr>
              <w:pStyle w:val="13"/>
            </w:pPr>
            <w:r>
              <w:t>资金成本</w:t>
            </w:r>
          </w:p>
        </w:tc>
        <w:tc>
          <w:tcPr>
            <w:tcW w:w="3437" w:type="dxa"/>
            <w:gridSpan w:val="3"/>
            <w:noWrap w:val="0"/>
            <w:vAlign w:val="center"/>
          </w:tcPr>
          <w:p w14:paraId="7EB6B474">
            <w:pPr>
              <w:pStyle w:val="13"/>
            </w:pPr>
            <w:r>
              <w:t>资金使用在资金保障范围内最优化</w:t>
            </w:r>
          </w:p>
        </w:tc>
        <w:tc>
          <w:tcPr>
            <w:tcW w:w="1276" w:type="dxa"/>
            <w:gridSpan w:val="2"/>
            <w:noWrap w:val="0"/>
            <w:vAlign w:val="center"/>
          </w:tcPr>
          <w:p w14:paraId="36573998">
            <w:pPr>
              <w:pStyle w:val="13"/>
            </w:pPr>
            <w:r>
              <w:t>≤</w:t>
            </w:r>
            <w:r>
              <w:rPr>
                <w:rFonts w:hint="eastAsia"/>
              </w:rPr>
              <w:t>2年</w:t>
            </w:r>
          </w:p>
        </w:tc>
        <w:tc>
          <w:tcPr>
            <w:tcW w:w="4678" w:type="dxa"/>
            <w:gridSpan w:val="3"/>
            <w:noWrap w:val="0"/>
            <w:vAlign w:val="center"/>
          </w:tcPr>
          <w:p w14:paraId="33A119C3">
            <w:pPr>
              <w:pStyle w:val="13"/>
            </w:pPr>
            <w:r>
              <w:t>年初预算</w:t>
            </w:r>
          </w:p>
        </w:tc>
      </w:tr>
      <w:tr w14:paraId="101C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03DF050">
            <w:pPr>
              <w:pStyle w:val="12"/>
              <w:rPr>
                <w:rFonts w:ascii="宋体" w:hAnsi="宋体" w:eastAsia="宋体"/>
              </w:rPr>
            </w:pPr>
            <w:r>
              <w:rPr>
                <w:rFonts w:ascii="宋体" w:hAnsi="宋体" w:eastAsia="宋体"/>
              </w:rPr>
              <w:t>效益指标</w:t>
            </w:r>
          </w:p>
        </w:tc>
        <w:tc>
          <w:tcPr>
            <w:tcW w:w="1614" w:type="dxa"/>
            <w:gridSpan w:val="2"/>
            <w:noWrap w:val="0"/>
            <w:vAlign w:val="center"/>
          </w:tcPr>
          <w:p w14:paraId="4D19DB81">
            <w:pPr>
              <w:pStyle w:val="13"/>
            </w:pPr>
            <w:r>
              <w:t>社会效益指标</w:t>
            </w:r>
          </w:p>
        </w:tc>
        <w:tc>
          <w:tcPr>
            <w:tcW w:w="1327" w:type="dxa"/>
            <w:noWrap w:val="0"/>
            <w:vAlign w:val="center"/>
          </w:tcPr>
          <w:p w14:paraId="6C00B3C5">
            <w:pPr>
              <w:pStyle w:val="13"/>
            </w:pPr>
            <w:r>
              <w:t>社会效益</w:t>
            </w:r>
          </w:p>
        </w:tc>
        <w:tc>
          <w:tcPr>
            <w:tcW w:w="3437" w:type="dxa"/>
            <w:gridSpan w:val="3"/>
            <w:noWrap w:val="0"/>
            <w:vAlign w:val="center"/>
          </w:tcPr>
          <w:p w14:paraId="5AA655A4">
            <w:pPr>
              <w:pStyle w:val="13"/>
            </w:pPr>
            <w:r>
              <w:t>活动按时完成产生良好社会效益</w:t>
            </w:r>
          </w:p>
        </w:tc>
        <w:tc>
          <w:tcPr>
            <w:tcW w:w="1276" w:type="dxa"/>
            <w:gridSpan w:val="2"/>
            <w:noWrap w:val="0"/>
            <w:vAlign w:val="center"/>
          </w:tcPr>
          <w:p w14:paraId="4673426A">
            <w:pPr>
              <w:pStyle w:val="13"/>
            </w:pPr>
            <w:r>
              <w:t>≥95%</w:t>
            </w:r>
          </w:p>
        </w:tc>
        <w:tc>
          <w:tcPr>
            <w:tcW w:w="4678" w:type="dxa"/>
            <w:gridSpan w:val="3"/>
            <w:noWrap w:val="0"/>
            <w:vAlign w:val="center"/>
          </w:tcPr>
          <w:p w14:paraId="332AEE57">
            <w:pPr>
              <w:pStyle w:val="13"/>
            </w:pPr>
            <w:r>
              <w:t>年初计划安排</w:t>
            </w:r>
          </w:p>
        </w:tc>
      </w:tr>
      <w:tr w14:paraId="5A72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B9C2BA1">
            <w:pPr>
              <w:pStyle w:val="12"/>
              <w:rPr>
                <w:rFonts w:ascii="宋体" w:hAnsi="宋体" w:eastAsia="宋体"/>
              </w:rPr>
            </w:pPr>
            <w:r>
              <w:rPr>
                <w:rFonts w:ascii="宋体" w:hAnsi="宋体" w:eastAsia="宋体"/>
              </w:rPr>
              <w:t>满意度指标</w:t>
            </w:r>
          </w:p>
        </w:tc>
        <w:tc>
          <w:tcPr>
            <w:tcW w:w="1614" w:type="dxa"/>
            <w:gridSpan w:val="2"/>
            <w:noWrap w:val="0"/>
            <w:vAlign w:val="center"/>
          </w:tcPr>
          <w:p w14:paraId="1CBC04D1">
            <w:pPr>
              <w:pStyle w:val="13"/>
            </w:pPr>
            <w:r>
              <w:t>服务对象满意度指标</w:t>
            </w:r>
          </w:p>
        </w:tc>
        <w:tc>
          <w:tcPr>
            <w:tcW w:w="1327" w:type="dxa"/>
            <w:noWrap w:val="0"/>
            <w:vAlign w:val="center"/>
          </w:tcPr>
          <w:p w14:paraId="4B8A54B3">
            <w:pPr>
              <w:pStyle w:val="13"/>
            </w:pPr>
            <w:r>
              <w:t>在校学生满意度</w:t>
            </w:r>
          </w:p>
        </w:tc>
        <w:tc>
          <w:tcPr>
            <w:tcW w:w="3437" w:type="dxa"/>
            <w:gridSpan w:val="3"/>
            <w:noWrap w:val="0"/>
            <w:vAlign w:val="center"/>
          </w:tcPr>
          <w:p w14:paraId="6599EF80">
            <w:pPr>
              <w:pStyle w:val="13"/>
            </w:pPr>
            <w:r>
              <w:rPr>
                <w:rFonts w:hint="eastAsia"/>
              </w:rPr>
              <w:t>在校生对公益活动、教师授课满意度</w:t>
            </w:r>
          </w:p>
        </w:tc>
        <w:tc>
          <w:tcPr>
            <w:tcW w:w="1276" w:type="dxa"/>
            <w:gridSpan w:val="2"/>
            <w:noWrap w:val="0"/>
            <w:vAlign w:val="center"/>
          </w:tcPr>
          <w:p w14:paraId="4CF56E65">
            <w:pPr>
              <w:pStyle w:val="13"/>
            </w:pPr>
            <w:r>
              <w:t>≥95%</w:t>
            </w:r>
          </w:p>
        </w:tc>
        <w:tc>
          <w:tcPr>
            <w:tcW w:w="4678" w:type="dxa"/>
            <w:gridSpan w:val="3"/>
            <w:noWrap w:val="0"/>
            <w:vAlign w:val="center"/>
          </w:tcPr>
          <w:p w14:paraId="7DE5B8C5">
            <w:pPr>
              <w:pStyle w:val="13"/>
            </w:pPr>
            <w:r>
              <w:t>年初计划安排</w:t>
            </w:r>
          </w:p>
        </w:tc>
      </w:tr>
    </w:tbl>
    <w:p w14:paraId="3CF4E33F">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26FD96F6">
      <w:pPr>
        <w:pStyle w:val="2"/>
      </w:pPr>
      <w:bookmarkStart w:id="59" w:name="_Toc160542899"/>
      <w:r>
        <w:t>27.曹妃甸区一幼2024年保育费绩效目标表</w:t>
      </w:r>
      <w:bookmarkEnd w:id="5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4AC3A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27BD2615">
            <w:pPr>
              <w:pStyle w:val="17"/>
              <w:jc w:val="left"/>
              <w:rPr>
                <w:rFonts w:ascii="宋体" w:hAnsi="宋体" w:eastAsia="宋体"/>
              </w:rPr>
            </w:pPr>
            <w:r>
              <w:rPr>
                <w:rFonts w:ascii="宋体" w:hAnsi="宋体" w:eastAsia="宋体"/>
              </w:rPr>
              <w:t>360004曹妃甸区第一幼儿园本级</w:t>
            </w:r>
          </w:p>
        </w:tc>
        <w:tc>
          <w:tcPr>
            <w:tcW w:w="4628" w:type="dxa"/>
            <w:gridSpan w:val="2"/>
            <w:tcBorders>
              <w:top w:val="single" w:color="FFFFFF" w:sz="6" w:space="0"/>
              <w:left w:val="single" w:color="FFFFFF" w:sz="6" w:space="0"/>
              <w:right w:val="single" w:color="FFFFFF" w:sz="6" w:space="0"/>
            </w:tcBorders>
            <w:noWrap w:val="0"/>
            <w:vAlign w:val="center"/>
          </w:tcPr>
          <w:p w14:paraId="7DD11C95">
            <w:pPr>
              <w:pStyle w:val="14"/>
              <w:ind w:firstLine="2730" w:firstLineChars="1300"/>
              <w:jc w:val="left"/>
              <w:rPr>
                <w:rFonts w:ascii="宋体" w:hAnsi="宋体" w:eastAsia="宋体"/>
              </w:rPr>
            </w:pPr>
            <w:r>
              <w:rPr>
                <w:rFonts w:ascii="宋体" w:hAnsi="宋体" w:eastAsia="宋体"/>
              </w:rPr>
              <w:t>单位：万元</w:t>
            </w:r>
          </w:p>
        </w:tc>
      </w:tr>
      <w:tr w14:paraId="72B81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A6DF06F">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3447FDD">
            <w:pPr>
              <w:pStyle w:val="13"/>
            </w:pPr>
            <w:r>
              <w:t>13020924P00061110002W</w:t>
            </w:r>
          </w:p>
        </w:tc>
        <w:tc>
          <w:tcPr>
            <w:tcW w:w="1843" w:type="dxa"/>
            <w:noWrap w:val="0"/>
            <w:vAlign w:val="center"/>
          </w:tcPr>
          <w:p w14:paraId="296AFABF">
            <w:pPr>
              <w:pStyle w:val="11"/>
              <w:rPr>
                <w:rFonts w:ascii="宋体" w:hAnsi="宋体" w:eastAsia="宋体"/>
              </w:rPr>
            </w:pPr>
            <w:r>
              <w:rPr>
                <w:rFonts w:ascii="宋体" w:hAnsi="宋体" w:eastAsia="宋体"/>
              </w:rPr>
              <w:t>项目名称</w:t>
            </w:r>
          </w:p>
        </w:tc>
        <w:tc>
          <w:tcPr>
            <w:tcW w:w="7513" w:type="dxa"/>
            <w:gridSpan w:val="6"/>
            <w:noWrap w:val="0"/>
            <w:vAlign w:val="center"/>
          </w:tcPr>
          <w:p w14:paraId="5D8F4F8C">
            <w:pPr>
              <w:pStyle w:val="13"/>
            </w:pPr>
            <w:r>
              <w:t>曹妃甸区一幼2024年保育费</w:t>
            </w:r>
          </w:p>
        </w:tc>
      </w:tr>
      <w:tr w14:paraId="09291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5E7A882">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A928BF9">
            <w:pPr>
              <w:pStyle w:val="11"/>
              <w:rPr>
                <w:rFonts w:ascii="宋体" w:hAnsi="宋体" w:eastAsia="宋体"/>
              </w:rPr>
            </w:pPr>
            <w:r>
              <w:rPr>
                <w:rFonts w:ascii="宋体" w:hAnsi="宋体" w:eastAsia="宋体"/>
              </w:rPr>
              <w:t>预算数</w:t>
            </w:r>
          </w:p>
        </w:tc>
        <w:tc>
          <w:tcPr>
            <w:tcW w:w="1417" w:type="dxa"/>
            <w:gridSpan w:val="3"/>
            <w:noWrap w:val="0"/>
            <w:vAlign w:val="center"/>
          </w:tcPr>
          <w:p w14:paraId="5A10EF46">
            <w:pPr>
              <w:pStyle w:val="13"/>
            </w:pPr>
            <w:r>
              <w:t>495.92</w:t>
            </w:r>
          </w:p>
        </w:tc>
        <w:tc>
          <w:tcPr>
            <w:tcW w:w="1843" w:type="dxa"/>
            <w:noWrap w:val="0"/>
            <w:vAlign w:val="center"/>
          </w:tcPr>
          <w:p w14:paraId="3488C148">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26F69AA">
            <w:pPr>
              <w:pStyle w:val="13"/>
            </w:pPr>
            <w:r>
              <w:t>495.92</w:t>
            </w:r>
          </w:p>
        </w:tc>
        <w:tc>
          <w:tcPr>
            <w:tcW w:w="1560" w:type="dxa"/>
            <w:gridSpan w:val="3"/>
            <w:noWrap w:val="0"/>
            <w:vAlign w:val="center"/>
          </w:tcPr>
          <w:p w14:paraId="12435ED0">
            <w:pPr>
              <w:pStyle w:val="11"/>
              <w:rPr>
                <w:rFonts w:ascii="宋体" w:hAnsi="宋体" w:eastAsia="宋体"/>
              </w:rPr>
            </w:pPr>
            <w:r>
              <w:rPr>
                <w:rFonts w:ascii="宋体" w:hAnsi="宋体" w:eastAsia="宋体"/>
              </w:rPr>
              <w:t>其他资金</w:t>
            </w:r>
          </w:p>
        </w:tc>
        <w:tc>
          <w:tcPr>
            <w:tcW w:w="3827" w:type="dxa"/>
            <w:noWrap w:val="0"/>
            <w:vAlign w:val="center"/>
          </w:tcPr>
          <w:p w14:paraId="2543FEB4">
            <w:pPr>
              <w:pStyle w:val="13"/>
            </w:pPr>
            <w:r>
              <w:t xml:space="preserve"> </w:t>
            </w:r>
          </w:p>
        </w:tc>
      </w:tr>
      <w:tr w14:paraId="0DE24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03EEFFFF">
            <w:pPr>
              <w:jc w:val="left"/>
              <w:rPr>
                <w:rFonts w:ascii="宋体" w:hAnsi="宋体" w:eastAsia="宋体"/>
              </w:rPr>
            </w:pPr>
          </w:p>
        </w:tc>
        <w:tc>
          <w:tcPr>
            <w:tcW w:w="12332" w:type="dxa"/>
            <w:gridSpan w:val="11"/>
            <w:noWrap w:val="0"/>
            <w:vAlign w:val="center"/>
          </w:tcPr>
          <w:p w14:paraId="08DC823B">
            <w:pPr>
              <w:pStyle w:val="13"/>
            </w:pPr>
            <w:r>
              <w:t>通过办公费、水费、电费、邮电费、维修费、等9个项目的顺利实施，达到改善办学条件，提高办学质量的效果。</w:t>
            </w:r>
          </w:p>
        </w:tc>
      </w:tr>
      <w:tr w14:paraId="24CD4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3F848D1">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5A17C960">
            <w:pPr>
              <w:pStyle w:val="11"/>
              <w:rPr>
                <w:rFonts w:ascii="宋体" w:hAnsi="宋体" w:eastAsia="宋体"/>
              </w:rPr>
            </w:pPr>
            <w:r>
              <w:rPr>
                <w:rFonts w:ascii="宋体" w:hAnsi="宋体" w:eastAsia="宋体"/>
              </w:rPr>
              <w:t>3月底</w:t>
            </w:r>
          </w:p>
        </w:tc>
        <w:tc>
          <w:tcPr>
            <w:tcW w:w="1843" w:type="dxa"/>
            <w:noWrap w:val="0"/>
            <w:vAlign w:val="center"/>
          </w:tcPr>
          <w:p w14:paraId="7CD19ED1">
            <w:pPr>
              <w:pStyle w:val="11"/>
              <w:rPr>
                <w:rFonts w:ascii="宋体" w:hAnsi="宋体" w:eastAsia="宋体"/>
              </w:rPr>
            </w:pPr>
            <w:r>
              <w:rPr>
                <w:rFonts w:ascii="宋体" w:hAnsi="宋体" w:eastAsia="宋体"/>
              </w:rPr>
              <w:t>6月底</w:t>
            </w:r>
          </w:p>
        </w:tc>
        <w:tc>
          <w:tcPr>
            <w:tcW w:w="2126" w:type="dxa"/>
            <w:gridSpan w:val="2"/>
            <w:noWrap w:val="0"/>
            <w:vAlign w:val="center"/>
          </w:tcPr>
          <w:p w14:paraId="08E4AD65">
            <w:pPr>
              <w:pStyle w:val="11"/>
              <w:rPr>
                <w:rFonts w:ascii="宋体" w:hAnsi="宋体" w:eastAsia="宋体"/>
              </w:rPr>
            </w:pPr>
            <w:r>
              <w:rPr>
                <w:rFonts w:ascii="宋体" w:hAnsi="宋体" w:eastAsia="宋体"/>
              </w:rPr>
              <w:t>10月底</w:t>
            </w:r>
          </w:p>
        </w:tc>
        <w:tc>
          <w:tcPr>
            <w:tcW w:w="5387" w:type="dxa"/>
            <w:gridSpan w:val="4"/>
            <w:noWrap w:val="0"/>
            <w:vAlign w:val="center"/>
          </w:tcPr>
          <w:p w14:paraId="1E3CAE01">
            <w:pPr>
              <w:pStyle w:val="11"/>
              <w:rPr>
                <w:rFonts w:ascii="宋体" w:hAnsi="宋体" w:eastAsia="宋体"/>
              </w:rPr>
            </w:pPr>
            <w:r>
              <w:rPr>
                <w:rFonts w:ascii="宋体" w:hAnsi="宋体" w:eastAsia="宋体"/>
              </w:rPr>
              <w:t>12月底</w:t>
            </w:r>
          </w:p>
        </w:tc>
      </w:tr>
      <w:tr w14:paraId="22CBB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E152EBC">
            <w:pPr>
              <w:jc w:val="left"/>
              <w:rPr>
                <w:rFonts w:ascii="宋体" w:hAnsi="宋体" w:eastAsia="宋体"/>
              </w:rPr>
            </w:pPr>
          </w:p>
        </w:tc>
        <w:tc>
          <w:tcPr>
            <w:tcW w:w="2976" w:type="dxa"/>
            <w:gridSpan w:val="4"/>
            <w:noWrap w:val="0"/>
            <w:vAlign w:val="center"/>
          </w:tcPr>
          <w:p w14:paraId="509CED41">
            <w:pPr>
              <w:pStyle w:val="12"/>
              <w:rPr>
                <w:rFonts w:ascii="宋体" w:hAnsi="宋体" w:eastAsia="宋体"/>
              </w:rPr>
            </w:pPr>
            <w:r>
              <w:rPr>
                <w:rFonts w:ascii="宋体" w:hAnsi="宋体" w:eastAsia="宋体"/>
              </w:rPr>
              <w:t>25%</w:t>
            </w:r>
          </w:p>
        </w:tc>
        <w:tc>
          <w:tcPr>
            <w:tcW w:w="1843" w:type="dxa"/>
            <w:noWrap w:val="0"/>
            <w:vAlign w:val="center"/>
          </w:tcPr>
          <w:p w14:paraId="2D00731C">
            <w:pPr>
              <w:pStyle w:val="12"/>
              <w:rPr>
                <w:rFonts w:ascii="宋体" w:hAnsi="宋体" w:eastAsia="宋体"/>
              </w:rPr>
            </w:pPr>
            <w:r>
              <w:rPr>
                <w:rFonts w:ascii="宋体" w:hAnsi="宋体" w:eastAsia="宋体"/>
              </w:rPr>
              <w:t>50%</w:t>
            </w:r>
          </w:p>
        </w:tc>
        <w:tc>
          <w:tcPr>
            <w:tcW w:w="2126" w:type="dxa"/>
            <w:gridSpan w:val="2"/>
            <w:noWrap w:val="0"/>
            <w:vAlign w:val="center"/>
          </w:tcPr>
          <w:p w14:paraId="53252891">
            <w:pPr>
              <w:pStyle w:val="12"/>
              <w:rPr>
                <w:rFonts w:ascii="宋体" w:hAnsi="宋体" w:eastAsia="宋体"/>
              </w:rPr>
            </w:pPr>
            <w:r>
              <w:rPr>
                <w:rFonts w:ascii="宋体" w:hAnsi="宋体" w:eastAsia="宋体"/>
              </w:rPr>
              <w:t>75%</w:t>
            </w:r>
          </w:p>
        </w:tc>
        <w:tc>
          <w:tcPr>
            <w:tcW w:w="5387" w:type="dxa"/>
            <w:gridSpan w:val="4"/>
            <w:noWrap w:val="0"/>
            <w:vAlign w:val="center"/>
          </w:tcPr>
          <w:p w14:paraId="70A6D1F4">
            <w:pPr>
              <w:pStyle w:val="12"/>
              <w:rPr>
                <w:rFonts w:ascii="宋体" w:hAnsi="宋体" w:eastAsia="宋体"/>
              </w:rPr>
            </w:pPr>
            <w:r>
              <w:rPr>
                <w:rFonts w:ascii="宋体" w:hAnsi="宋体" w:eastAsia="宋体"/>
              </w:rPr>
              <w:t>100%</w:t>
            </w:r>
          </w:p>
        </w:tc>
      </w:tr>
      <w:tr w14:paraId="7BA0A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9D98064">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76342F8A">
            <w:pPr>
              <w:pStyle w:val="13"/>
              <w:numPr>
                <w:ilvl w:val="0"/>
                <w:numId w:val="11"/>
              </w:numPr>
            </w:pPr>
            <w:r>
              <w:rPr>
                <w:rFonts w:hint="eastAsia"/>
              </w:rPr>
              <w:t>保障各项工作顺利实施。</w:t>
            </w:r>
          </w:p>
          <w:p w14:paraId="2232006F">
            <w:pPr>
              <w:pStyle w:val="13"/>
              <w:numPr>
                <w:ilvl w:val="0"/>
                <w:numId w:val="11"/>
              </w:numPr>
            </w:pPr>
            <w:r>
              <w:rPr>
                <w:rFonts w:hint="eastAsia"/>
              </w:rPr>
              <w:t>提高保教质量与水平。</w:t>
            </w:r>
          </w:p>
        </w:tc>
      </w:tr>
      <w:tr w14:paraId="3AC7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5F44077">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933AEDB">
            <w:pPr>
              <w:pStyle w:val="11"/>
              <w:jc w:val="left"/>
              <w:rPr>
                <w:rFonts w:ascii="宋体" w:hAnsi="宋体" w:eastAsia="宋体"/>
              </w:rPr>
            </w:pPr>
            <w:r>
              <w:rPr>
                <w:rFonts w:ascii="宋体" w:hAnsi="宋体" w:eastAsia="宋体"/>
              </w:rPr>
              <w:t>二级指标</w:t>
            </w:r>
          </w:p>
        </w:tc>
        <w:tc>
          <w:tcPr>
            <w:tcW w:w="1327" w:type="dxa"/>
            <w:noWrap w:val="0"/>
            <w:vAlign w:val="center"/>
          </w:tcPr>
          <w:p w14:paraId="21AAE771">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7B39DB57">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17551C01">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232BDDAA">
            <w:pPr>
              <w:pStyle w:val="11"/>
              <w:jc w:val="left"/>
              <w:rPr>
                <w:rFonts w:ascii="宋体" w:hAnsi="宋体" w:eastAsia="宋体"/>
              </w:rPr>
            </w:pPr>
            <w:r>
              <w:rPr>
                <w:rFonts w:ascii="宋体" w:hAnsi="宋体" w:eastAsia="宋体"/>
              </w:rPr>
              <w:t>指标值确定依据</w:t>
            </w:r>
          </w:p>
        </w:tc>
      </w:tr>
      <w:tr w14:paraId="283CD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17C7524">
            <w:pPr>
              <w:pStyle w:val="12"/>
              <w:rPr>
                <w:rFonts w:ascii="宋体" w:hAnsi="宋体" w:eastAsia="宋体"/>
              </w:rPr>
            </w:pPr>
            <w:r>
              <w:rPr>
                <w:rFonts w:ascii="宋体" w:hAnsi="宋体" w:eastAsia="宋体"/>
              </w:rPr>
              <w:t>产出指标</w:t>
            </w:r>
          </w:p>
        </w:tc>
        <w:tc>
          <w:tcPr>
            <w:tcW w:w="1614" w:type="dxa"/>
            <w:gridSpan w:val="2"/>
            <w:noWrap w:val="0"/>
            <w:vAlign w:val="center"/>
          </w:tcPr>
          <w:p w14:paraId="74CC87AA">
            <w:pPr>
              <w:pStyle w:val="13"/>
            </w:pPr>
            <w:r>
              <w:t>数量指标</w:t>
            </w:r>
          </w:p>
        </w:tc>
        <w:tc>
          <w:tcPr>
            <w:tcW w:w="1327" w:type="dxa"/>
            <w:noWrap w:val="0"/>
            <w:vAlign w:val="center"/>
          </w:tcPr>
          <w:p w14:paraId="4947FC2B">
            <w:pPr>
              <w:pStyle w:val="13"/>
            </w:pPr>
            <w:r>
              <w:t>9个项目计划完成量</w:t>
            </w:r>
          </w:p>
        </w:tc>
        <w:tc>
          <w:tcPr>
            <w:tcW w:w="3437" w:type="dxa"/>
            <w:gridSpan w:val="3"/>
            <w:noWrap w:val="0"/>
            <w:vAlign w:val="center"/>
          </w:tcPr>
          <w:p w14:paraId="3E07CD3D">
            <w:pPr>
              <w:pStyle w:val="13"/>
            </w:pPr>
            <w:r>
              <w:t>通过办公费、水费、电费、邮电费、维修费、等9个项目的完成</w:t>
            </w:r>
          </w:p>
        </w:tc>
        <w:tc>
          <w:tcPr>
            <w:tcW w:w="1276" w:type="dxa"/>
            <w:gridSpan w:val="2"/>
            <w:noWrap w:val="0"/>
            <w:vAlign w:val="center"/>
          </w:tcPr>
          <w:p w14:paraId="7F59C840">
            <w:pPr>
              <w:pStyle w:val="13"/>
            </w:pPr>
            <w:r>
              <w:t>≥9</w:t>
            </w:r>
            <w:r>
              <w:rPr>
                <w:rFonts w:hint="eastAsia"/>
              </w:rPr>
              <w:t>项</w:t>
            </w:r>
          </w:p>
        </w:tc>
        <w:tc>
          <w:tcPr>
            <w:tcW w:w="4678" w:type="dxa"/>
            <w:gridSpan w:val="3"/>
            <w:noWrap w:val="0"/>
            <w:vAlign w:val="center"/>
          </w:tcPr>
          <w:p w14:paraId="7C159C84">
            <w:pPr>
              <w:pStyle w:val="13"/>
            </w:pPr>
            <w:r>
              <w:t>年初预算</w:t>
            </w:r>
          </w:p>
        </w:tc>
      </w:tr>
      <w:tr w14:paraId="5724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C10A6F3">
            <w:pPr>
              <w:jc w:val="left"/>
              <w:rPr>
                <w:rFonts w:ascii="宋体" w:hAnsi="宋体" w:eastAsia="宋体"/>
              </w:rPr>
            </w:pPr>
          </w:p>
        </w:tc>
        <w:tc>
          <w:tcPr>
            <w:tcW w:w="1614" w:type="dxa"/>
            <w:gridSpan w:val="2"/>
            <w:noWrap w:val="0"/>
            <w:vAlign w:val="center"/>
          </w:tcPr>
          <w:p w14:paraId="609AA5CB">
            <w:pPr>
              <w:pStyle w:val="13"/>
            </w:pPr>
            <w:r>
              <w:t>质量指标</w:t>
            </w:r>
          </w:p>
        </w:tc>
        <w:tc>
          <w:tcPr>
            <w:tcW w:w="1327" w:type="dxa"/>
            <w:noWrap w:val="0"/>
            <w:vAlign w:val="center"/>
          </w:tcPr>
          <w:p w14:paraId="0F99BB76">
            <w:pPr>
              <w:pStyle w:val="13"/>
            </w:pPr>
            <w:r>
              <w:t>保障工作正常进行</w:t>
            </w:r>
          </w:p>
        </w:tc>
        <w:tc>
          <w:tcPr>
            <w:tcW w:w="3437" w:type="dxa"/>
            <w:gridSpan w:val="3"/>
            <w:noWrap w:val="0"/>
            <w:vAlign w:val="center"/>
          </w:tcPr>
          <w:p w14:paraId="40C067F6">
            <w:pPr>
              <w:pStyle w:val="13"/>
            </w:pPr>
            <w:r>
              <w:t>保障工作正常进行</w:t>
            </w:r>
          </w:p>
        </w:tc>
        <w:tc>
          <w:tcPr>
            <w:tcW w:w="1276" w:type="dxa"/>
            <w:gridSpan w:val="2"/>
            <w:noWrap w:val="0"/>
            <w:vAlign w:val="center"/>
          </w:tcPr>
          <w:p w14:paraId="7DEF89B1">
            <w:pPr>
              <w:pStyle w:val="13"/>
            </w:pPr>
            <w:r>
              <w:t>≥95</w:t>
            </w:r>
            <w:r>
              <w:rPr>
                <w:rFonts w:hint="eastAsia"/>
              </w:rPr>
              <w:t>%</w:t>
            </w:r>
          </w:p>
        </w:tc>
        <w:tc>
          <w:tcPr>
            <w:tcW w:w="4678" w:type="dxa"/>
            <w:gridSpan w:val="3"/>
            <w:noWrap w:val="0"/>
            <w:vAlign w:val="center"/>
          </w:tcPr>
          <w:p w14:paraId="0F8462FD">
            <w:pPr>
              <w:pStyle w:val="13"/>
            </w:pPr>
            <w:r>
              <w:t>年初预算</w:t>
            </w:r>
          </w:p>
        </w:tc>
      </w:tr>
      <w:tr w14:paraId="069F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7DA7987">
            <w:pPr>
              <w:jc w:val="left"/>
              <w:rPr>
                <w:rFonts w:ascii="宋体" w:hAnsi="宋体" w:eastAsia="宋体"/>
              </w:rPr>
            </w:pPr>
          </w:p>
        </w:tc>
        <w:tc>
          <w:tcPr>
            <w:tcW w:w="1614" w:type="dxa"/>
            <w:gridSpan w:val="2"/>
            <w:noWrap w:val="0"/>
            <w:vAlign w:val="center"/>
          </w:tcPr>
          <w:p w14:paraId="18DDE243">
            <w:pPr>
              <w:pStyle w:val="13"/>
            </w:pPr>
            <w:r>
              <w:t>时效指标</w:t>
            </w:r>
          </w:p>
        </w:tc>
        <w:tc>
          <w:tcPr>
            <w:tcW w:w="1327" w:type="dxa"/>
            <w:noWrap w:val="0"/>
            <w:vAlign w:val="center"/>
          </w:tcPr>
          <w:p w14:paraId="22EF3C0B">
            <w:pPr>
              <w:pStyle w:val="13"/>
            </w:pPr>
            <w:r>
              <w:t>及时性</w:t>
            </w:r>
          </w:p>
        </w:tc>
        <w:tc>
          <w:tcPr>
            <w:tcW w:w="3437" w:type="dxa"/>
            <w:gridSpan w:val="3"/>
            <w:noWrap w:val="0"/>
            <w:vAlign w:val="center"/>
          </w:tcPr>
          <w:p w14:paraId="67B8AB50">
            <w:pPr>
              <w:pStyle w:val="13"/>
            </w:pPr>
            <w:r>
              <w:rPr>
                <w:rFonts w:hint="eastAsia"/>
              </w:rPr>
              <w:t>预算年度内</w:t>
            </w:r>
            <w:r>
              <w:t>及时完成</w:t>
            </w:r>
          </w:p>
        </w:tc>
        <w:tc>
          <w:tcPr>
            <w:tcW w:w="1276" w:type="dxa"/>
            <w:gridSpan w:val="2"/>
            <w:noWrap w:val="0"/>
            <w:vAlign w:val="center"/>
          </w:tcPr>
          <w:p w14:paraId="59D7DF4B">
            <w:pPr>
              <w:pStyle w:val="13"/>
            </w:pPr>
            <w:r>
              <w:t>≤2024年12月底</w:t>
            </w:r>
          </w:p>
        </w:tc>
        <w:tc>
          <w:tcPr>
            <w:tcW w:w="4678" w:type="dxa"/>
            <w:gridSpan w:val="3"/>
            <w:noWrap w:val="0"/>
            <w:vAlign w:val="center"/>
          </w:tcPr>
          <w:p w14:paraId="6C917FE4">
            <w:pPr>
              <w:pStyle w:val="13"/>
            </w:pPr>
            <w:r>
              <w:t>年初预算</w:t>
            </w:r>
          </w:p>
        </w:tc>
      </w:tr>
      <w:tr w14:paraId="052BD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AA3C29F">
            <w:pPr>
              <w:jc w:val="left"/>
              <w:rPr>
                <w:rFonts w:ascii="宋体" w:hAnsi="宋体" w:eastAsia="宋体"/>
              </w:rPr>
            </w:pPr>
          </w:p>
        </w:tc>
        <w:tc>
          <w:tcPr>
            <w:tcW w:w="1614" w:type="dxa"/>
            <w:gridSpan w:val="2"/>
            <w:noWrap w:val="0"/>
            <w:vAlign w:val="center"/>
          </w:tcPr>
          <w:p w14:paraId="303BBA60">
            <w:pPr>
              <w:pStyle w:val="13"/>
            </w:pPr>
            <w:r>
              <w:t>成本指标</w:t>
            </w:r>
          </w:p>
        </w:tc>
        <w:tc>
          <w:tcPr>
            <w:tcW w:w="1327" w:type="dxa"/>
            <w:noWrap w:val="0"/>
            <w:vAlign w:val="center"/>
          </w:tcPr>
          <w:p w14:paraId="3AFBC61A">
            <w:pPr>
              <w:pStyle w:val="13"/>
            </w:pPr>
            <w:r>
              <w:t>资金成本</w:t>
            </w:r>
          </w:p>
        </w:tc>
        <w:tc>
          <w:tcPr>
            <w:tcW w:w="3437" w:type="dxa"/>
            <w:gridSpan w:val="3"/>
            <w:noWrap w:val="0"/>
            <w:vAlign w:val="center"/>
          </w:tcPr>
          <w:p w14:paraId="21D1DCA4">
            <w:pPr>
              <w:pStyle w:val="13"/>
            </w:pPr>
            <w:r>
              <w:t>资金使用在资金保障范围内最优化</w:t>
            </w:r>
          </w:p>
        </w:tc>
        <w:tc>
          <w:tcPr>
            <w:tcW w:w="1276" w:type="dxa"/>
            <w:gridSpan w:val="2"/>
            <w:noWrap w:val="0"/>
            <w:vAlign w:val="center"/>
          </w:tcPr>
          <w:p w14:paraId="19B76B7E">
            <w:pPr>
              <w:pStyle w:val="13"/>
            </w:pPr>
            <w:r>
              <w:t>≤</w:t>
            </w:r>
            <w:r>
              <w:rPr>
                <w:rFonts w:hint="eastAsia"/>
              </w:rPr>
              <w:t>495.92万元</w:t>
            </w:r>
          </w:p>
        </w:tc>
        <w:tc>
          <w:tcPr>
            <w:tcW w:w="4678" w:type="dxa"/>
            <w:gridSpan w:val="3"/>
            <w:noWrap w:val="0"/>
            <w:vAlign w:val="center"/>
          </w:tcPr>
          <w:p w14:paraId="66F0FA91">
            <w:pPr>
              <w:pStyle w:val="13"/>
            </w:pPr>
            <w:r>
              <w:t>年初预算</w:t>
            </w:r>
          </w:p>
        </w:tc>
      </w:tr>
      <w:tr w14:paraId="015C9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C6FFCC1">
            <w:pPr>
              <w:pStyle w:val="12"/>
              <w:rPr>
                <w:rFonts w:ascii="宋体" w:hAnsi="宋体" w:eastAsia="宋体"/>
              </w:rPr>
            </w:pPr>
            <w:r>
              <w:rPr>
                <w:rFonts w:ascii="宋体" w:hAnsi="宋体" w:eastAsia="宋体"/>
              </w:rPr>
              <w:t>效益指标</w:t>
            </w:r>
          </w:p>
        </w:tc>
        <w:tc>
          <w:tcPr>
            <w:tcW w:w="1614" w:type="dxa"/>
            <w:gridSpan w:val="2"/>
            <w:noWrap w:val="0"/>
            <w:vAlign w:val="center"/>
          </w:tcPr>
          <w:p w14:paraId="659CE61E">
            <w:pPr>
              <w:pStyle w:val="13"/>
            </w:pPr>
            <w:r>
              <w:t>社会效益指标</w:t>
            </w:r>
          </w:p>
        </w:tc>
        <w:tc>
          <w:tcPr>
            <w:tcW w:w="1327" w:type="dxa"/>
            <w:noWrap w:val="0"/>
            <w:vAlign w:val="center"/>
          </w:tcPr>
          <w:p w14:paraId="787E825C">
            <w:pPr>
              <w:pStyle w:val="13"/>
            </w:pPr>
            <w:r>
              <w:t>提供优质服务</w:t>
            </w:r>
          </w:p>
        </w:tc>
        <w:tc>
          <w:tcPr>
            <w:tcW w:w="3437" w:type="dxa"/>
            <w:gridSpan w:val="3"/>
            <w:noWrap w:val="0"/>
            <w:vAlign w:val="center"/>
          </w:tcPr>
          <w:p w14:paraId="6A033480">
            <w:pPr>
              <w:pStyle w:val="13"/>
            </w:pPr>
            <w:r>
              <w:t>提供教师、学生及家长各项优质服务</w:t>
            </w:r>
            <w:r>
              <w:rPr>
                <w:rFonts w:hint="eastAsia"/>
              </w:rPr>
              <w:t>占比</w:t>
            </w:r>
          </w:p>
        </w:tc>
        <w:tc>
          <w:tcPr>
            <w:tcW w:w="1276" w:type="dxa"/>
            <w:gridSpan w:val="2"/>
            <w:noWrap w:val="0"/>
            <w:vAlign w:val="center"/>
          </w:tcPr>
          <w:p w14:paraId="34CEDF12">
            <w:pPr>
              <w:pStyle w:val="13"/>
            </w:pPr>
            <w:r>
              <w:t>≥96</w:t>
            </w:r>
            <w:r>
              <w:rPr>
                <w:rFonts w:hint="eastAsia"/>
              </w:rPr>
              <w:t>%</w:t>
            </w:r>
          </w:p>
        </w:tc>
        <w:tc>
          <w:tcPr>
            <w:tcW w:w="4678" w:type="dxa"/>
            <w:gridSpan w:val="3"/>
            <w:noWrap w:val="0"/>
            <w:vAlign w:val="center"/>
          </w:tcPr>
          <w:p w14:paraId="2E2FB495">
            <w:pPr>
              <w:pStyle w:val="13"/>
            </w:pPr>
            <w:r>
              <w:t>年初预算</w:t>
            </w:r>
          </w:p>
        </w:tc>
      </w:tr>
      <w:tr w14:paraId="5F4D2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C83BBA0">
            <w:pPr>
              <w:pStyle w:val="12"/>
              <w:rPr>
                <w:rFonts w:ascii="宋体" w:hAnsi="宋体" w:eastAsia="宋体"/>
              </w:rPr>
            </w:pPr>
            <w:r>
              <w:rPr>
                <w:rFonts w:ascii="宋体" w:hAnsi="宋体" w:eastAsia="宋体"/>
              </w:rPr>
              <w:t>满意度指标</w:t>
            </w:r>
          </w:p>
        </w:tc>
        <w:tc>
          <w:tcPr>
            <w:tcW w:w="1614" w:type="dxa"/>
            <w:gridSpan w:val="2"/>
            <w:noWrap w:val="0"/>
            <w:vAlign w:val="center"/>
          </w:tcPr>
          <w:p w14:paraId="455C7E1F">
            <w:pPr>
              <w:pStyle w:val="13"/>
            </w:pPr>
            <w:r>
              <w:t>服务对象满意度指标</w:t>
            </w:r>
          </w:p>
        </w:tc>
        <w:tc>
          <w:tcPr>
            <w:tcW w:w="1327" w:type="dxa"/>
            <w:noWrap w:val="0"/>
            <w:vAlign w:val="center"/>
          </w:tcPr>
          <w:p w14:paraId="3042FFD5">
            <w:pPr>
              <w:pStyle w:val="13"/>
            </w:pPr>
            <w:r>
              <w:t>满意率</w:t>
            </w:r>
          </w:p>
        </w:tc>
        <w:tc>
          <w:tcPr>
            <w:tcW w:w="3437" w:type="dxa"/>
            <w:gridSpan w:val="3"/>
            <w:noWrap w:val="0"/>
            <w:vAlign w:val="center"/>
          </w:tcPr>
          <w:p w14:paraId="7A434E24">
            <w:pPr>
              <w:pStyle w:val="13"/>
            </w:pPr>
            <w:r>
              <w:t>提高家长、学生的满意度</w:t>
            </w:r>
          </w:p>
        </w:tc>
        <w:tc>
          <w:tcPr>
            <w:tcW w:w="1276" w:type="dxa"/>
            <w:gridSpan w:val="2"/>
            <w:noWrap w:val="0"/>
            <w:vAlign w:val="center"/>
          </w:tcPr>
          <w:p w14:paraId="49BC552B">
            <w:pPr>
              <w:pStyle w:val="13"/>
            </w:pPr>
            <w:r>
              <w:t>≥95</w:t>
            </w:r>
            <w:r>
              <w:rPr>
                <w:rFonts w:hint="eastAsia"/>
              </w:rPr>
              <w:t>%</w:t>
            </w:r>
          </w:p>
        </w:tc>
        <w:tc>
          <w:tcPr>
            <w:tcW w:w="4678" w:type="dxa"/>
            <w:gridSpan w:val="3"/>
            <w:noWrap w:val="0"/>
            <w:vAlign w:val="center"/>
          </w:tcPr>
          <w:p w14:paraId="7D6E2EE6">
            <w:pPr>
              <w:pStyle w:val="13"/>
            </w:pPr>
            <w:r>
              <w:t>年初预算</w:t>
            </w:r>
          </w:p>
        </w:tc>
      </w:tr>
    </w:tbl>
    <w:p w14:paraId="1CB307BB">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F87070B">
      <w:pPr>
        <w:pStyle w:val="2"/>
      </w:pPr>
      <w:bookmarkStart w:id="60" w:name="_Toc160542900"/>
      <w:r>
        <w:t>28.2024年曹妃甸区第二幼儿园保育费绩效目标表</w:t>
      </w:r>
      <w:bookmarkEnd w:id="60"/>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2126"/>
        <w:gridCol w:w="426"/>
        <w:gridCol w:w="333"/>
        <w:gridCol w:w="801"/>
        <w:gridCol w:w="283"/>
        <w:gridCol w:w="3544"/>
      </w:tblGrid>
      <w:tr w14:paraId="50491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5E36E07B">
            <w:pPr>
              <w:pStyle w:val="17"/>
              <w:jc w:val="left"/>
              <w:rPr>
                <w:rFonts w:ascii="宋体" w:hAnsi="宋体" w:eastAsia="宋体"/>
              </w:rPr>
            </w:pPr>
            <w:r>
              <w:rPr>
                <w:rFonts w:ascii="宋体" w:hAnsi="宋体" w:eastAsia="宋体"/>
              </w:rPr>
              <w:t>360005唐山市曹妃甸区第二幼儿园</w:t>
            </w:r>
          </w:p>
        </w:tc>
        <w:tc>
          <w:tcPr>
            <w:tcW w:w="4628" w:type="dxa"/>
            <w:gridSpan w:val="3"/>
            <w:tcBorders>
              <w:top w:val="single" w:color="FFFFFF" w:sz="6" w:space="0"/>
              <w:left w:val="single" w:color="FFFFFF" w:sz="6" w:space="0"/>
              <w:right w:val="single" w:color="FFFFFF" w:sz="6" w:space="0"/>
            </w:tcBorders>
            <w:noWrap w:val="0"/>
            <w:vAlign w:val="center"/>
          </w:tcPr>
          <w:p w14:paraId="23808781">
            <w:pPr>
              <w:pStyle w:val="14"/>
              <w:ind w:firstLine="2730" w:firstLineChars="1300"/>
              <w:jc w:val="left"/>
              <w:rPr>
                <w:rFonts w:ascii="宋体" w:hAnsi="宋体" w:eastAsia="宋体"/>
              </w:rPr>
            </w:pPr>
            <w:r>
              <w:rPr>
                <w:rFonts w:ascii="宋体" w:hAnsi="宋体" w:eastAsia="宋体"/>
              </w:rPr>
              <w:t>单位：万元</w:t>
            </w:r>
          </w:p>
        </w:tc>
      </w:tr>
      <w:tr w14:paraId="2061A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540039B">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327BDD3">
            <w:pPr>
              <w:pStyle w:val="13"/>
            </w:pPr>
            <w:r>
              <w:t>13020924P00062110001G</w:t>
            </w:r>
          </w:p>
        </w:tc>
        <w:tc>
          <w:tcPr>
            <w:tcW w:w="1843" w:type="dxa"/>
            <w:noWrap w:val="0"/>
            <w:vAlign w:val="center"/>
          </w:tcPr>
          <w:p w14:paraId="1E5CE622">
            <w:pPr>
              <w:pStyle w:val="11"/>
              <w:rPr>
                <w:rFonts w:ascii="宋体" w:hAnsi="宋体" w:eastAsia="宋体"/>
              </w:rPr>
            </w:pPr>
            <w:r>
              <w:rPr>
                <w:rFonts w:ascii="宋体" w:hAnsi="宋体" w:eastAsia="宋体"/>
              </w:rPr>
              <w:t>项目名称</w:t>
            </w:r>
          </w:p>
        </w:tc>
        <w:tc>
          <w:tcPr>
            <w:tcW w:w="7513" w:type="dxa"/>
            <w:gridSpan w:val="6"/>
            <w:noWrap w:val="0"/>
            <w:vAlign w:val="center"/>
          </w:tcPr>
          <w:p w14:paraId="58D96F3B">
            <w:pPr>
              <w:pStyle w:val="13"/>
            </w:pPr>
            <w:r>
              <w:t>2024年曹妃甸区第二幼儿园保育费</w:t>
            </w:r>
          </w:p>
        </w:tc>
      </w:tr>
      <w:tr w14:paraId="70601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1244DEA">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2D92BA77">
            <w:pPr>
              <w:pStyle w:val="11"/>
              <w:rPr>
                <w:rFonts w:ascii="宋体" w:hAnsi="宋体" w:eastAsia="宋体"/>
              </w:rPr>
            </w:pPr>
            <w:r>
              <w:rPr>
                <w:rFonts w:ascii="宋体" w:hAnsi="宋体" w:eastAsia="宋体"/>
              </w:rPr>
              <w:t>预算数</w:t>
            </w:r>
          </w:p>
        </w:tc>
        <w:tc>
          <w:tcPr>
            <w:tcW w:w="1417" w:type="dxa"/>
            <w:gridSpan w:val="3"/>
            <w:noWrap w:val="0"/>
            <w:vAlign w:val="center"/>
          </w:tcPr>
          <w:p w14:paraId="3154B25A">
            <w:pPr>
              <w:pStyle w:val="13"/>
            </w:pPr>
            <w:r>
              <w:t>180.00</w:t>
            </w:r>
          </w:p>
        </w:tc>
        <w:tc>
          <w:tcPr>
            <w:tcW w:w="1843" w:type="dxa"/>
            <w:noWrap w:val="0"/>
            <w:vAlign w:val="center"/>
          </w:tcPr>
          <w:p w14:paraId="0370A353">
            <w:pPr>
              <w:pStyle w:val="11"/>
              <w:rPr>
                <w:rFonts w:ascii="宋体" w:hAnsi="宋体" w:eastAsia="宋体"/>
              </w:rPr>
            </w:pPr>
            <w:r>
              <w:rPr>
                <w:rFonts w:ascii="宋体" w:hAnsi="宋体" w:eastAsia="宋体"/>
              </w:rPr>
              <w:t>其中：财政资金</w:t>
            </w:r>
          </w:p>
        </w:tc>
        <w:tc>
          <w:tcPr>
            <w:tcW w:w="2126" w:type="dxa"/>
            <w:noWrap w:val="0"/>
            <w:vAlign w:val="center"/>
          </w:tcPr>
          <w:p w14:paraId="751E3257">
            <w:pPr>
              <w:pStyle w:val="13"/>
            </w:pPr>
            <w:r>
              <w:t>180.00</w:t>
            </w:r>
          </w:p>
        </w:tc>
        <w:tc>
          <w:tcPr>
            <w:tcW w:w="1560" w:type="dxa"/>
            <w:gridSpan w:val="3"/>
            <w:noWrap w:val="0"/>
            <w:vAlign w:val="center"/>
          </w:tcPr>
          <w:p w14:paraId="5B59543E">
            <w:pPr>
              <w:pStyle w:val="11"/>
              <w:rPr>
                <w:rFonts w:ascii="宋体" w:hAnsi="宋体" w:eastAsia="宋体"/>
              </w:rPr>
            </w:pPr>
            <w:r>
              <w:rPr>
                <w:rFonts w:ascii="宋体" w:hAnsi="宋体" w:eastAsia="宋体"/>
              </w:rPr>
              <w:t>其他资金</w:t>
            </w:r>
          </w:p>
        </w:tc>
        <w:tc>
          <w:tcPr>
            <w:tcW w:w="3827" w:type="dxa"/>
            <w:gridSpan w:val="2"/>
            <w:noWrap w:val="0"/>
            <w:vAlign w:val="center"/>
          </w:tcPr>
          <w:p w14:paraId="03570FA8">
            <w:pPr>
              <w:pStyle w:val="13"/>
            </w:pPr>
            <w:r>
              <w:t xml:space="preserve"> </w:t>
            </w:r>
          </w:p>
        </w:tc>
      </w:tr>
      <w:tr w14:paraId="4C031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2" w:hRule="exact"/>
        </w:trPr>
        <w:tc>
          <w:tcPr>
            <w:tcW w:w="1419" w:type="dxa"/>
            <w:vMerge w:val="continue"/>
            <w:noWrap w:val="0"/>
            <w:vAlign w:val="top"/>
          </w:tcPr>
          <w:p w14:paraId="3817A543">
            <w:pPr>
              <w:jc w:val="left"/>
              <w:rPr>
                <w:rFonts w:ascii="宋体" w:hAnsi="宋体" w:eastAsia="宋体"/>
              </w:rPr>
            </w:pPr>
          </w:p>
        </w:tc>
        <w:tc>
          <w:tcPr>
            <w:tcW w:w="12332" w:type="dxa"/>
            <w:gridSpan w:val="11"/>
            <w:noWrap w:val="0"/>
            <w:vAlign w:val="center"/>
          </w:tcPr>
          <w:p w14:paraId="1D18CC09">
            <w:pPr>
              <w:pStyle w:val="13"/>
            </w:pPr>
            <w:r>
              <w:t>二幼保育费项目预算资金为180万元，全部为财政资金。其中办公费22.85万元，用于日常办公；差旅费2万元，用于教师出差费用；维修费31万元，用于校舍日常维修；培训费1万元，用于教师培训；专用材料费6万元，用于购买美术用品、体育用品、服装等；其他商品和服务支出72.5万元，用于教师保险、临时代课教师工资等；其他资本性支出38.85万元，用于办公设备购置、专用设备购置。委托业务费0.5万，用于工程审计付款；电费1万，用于日常电费；邮电费1万，用于日常网费。</w:t>
            </w:r>
          </w:p>
        </w:tc>
      </w:tr>
      <w:tr w14:paraId="2FA79A8E">
        <w:tblPrEx>
          <w:tblCellMar>
            <w:top w:w="0" w:type="dxa"/>
            <w:left w:w="108" w:type="dxa"/>
            <w:bottom w:w="0" w:type="dxa"/>
            <w:right w:w="108" w:type="dxa"/>
          </w:tblCellMar>
        </w:tblPrEx>
        <w:trPr>
          <w:trHeight w:val="369" w:hRule="atLeast"/>
        </w:trPr>
        <w:tc>
          <w:tcPr>
            <w:tcW w:w="1419" w:type="dxa"/>
            <w:vMerge w:val="restart"/>
            <w:noWrap w:val="0"/>
            <w:vAlign w:val="center"/>
          </w:tcPr>
          <w:p w14:paraId="231FB680">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1AA7491A">
            <w:pPr>
              <w:pStyle w:val="11"/>
              <w:rPr>
                <w:rFonts w:ascii="宋体" w:hAnsi="宋体" w:eastAsia="宋体"/>
              </w:rPr>
            </w:pPr>
            <w:r>
              <w:rPr>
                <w:rFonts w:ascii="宋体" w:hAnsi="宋体" w:eastAsia="宋体"/>
              </w:rPr>
              <w:t>3月底</w:t>
            </w:r>
          </w:p>
        </w:tc>
        <w:tc>
          <w:tcPr>
            <w:tcW w:w="1843" w:type="dxa"/>
            <w:noWrap w:val="0"/>
            <w:vAlign w:val="center"/>
          </w:tcPr>
          <w:p w14:paraId="6F8A2112">
            <w:pPr>
              <w:pStyle w:val="11"/>
              <w:rPr>
                <w:rFonts w:ascii="宋体" w:hAnsi="宋体" w:eastAsia="宋体"/>
              </w:rPr>
            </w:pPr>
            <w:r>
              <w:rPr>
                <w:rFonts w:ascii="宋体" w:hAnsi="宋体" w:eastAsia="宋体"/>
              </w:rPr>
              <w:t>6月底</w:t>
            </w:r>
          </w:p>
        </w:tc>
        <w:tc>
          <w:tcPr>
            <w:tcW w:w="2126" w:type="dxa"/>
            <w:noWrap w:val="0"/>
            <w:vAlign w:val="center"/>
          </w:tcPr>
          <w:p w14:paraId="52B4320F">
            <w:pPr>
              <w:pStyle w:val="11"/>
              <w:rPr>
                <w:rFonts w:ascii="宋体" w:hAnsi="宋体" w:eastAsia="宋体"/>
              </w:rPr>
            </w:pPr>
            <w:r>
              <w:rPr>
                <w:rFonts w:ascii="宋体" w:hAnsi="宋体" w:eastAsia="宋体"/>
              </w:rPr>
              <w:t>10月底</w:t>
            </w:r>
          </w:p>
        </w:tc>
        <w:tc>
          <w:tcPr>
            <w:tcW w:w="5387" w:type="dxa"/>
            <w:gridSpan w:val="5"/>
            <w:noWrap w:val="0"/>
            <w:vAlign w:val="center"/>
          </w:tcPr>
          <w:p w14:paraId="3AA76AFB">
            <w:pPr>
              <w:pStyle w:val="11"/>
              <w:rPr>
                <w:rFonts w:ascii="宋体" w:hAnsi="宋体" w:eastAsia="宋体"/>
              </w:rPr>
            </w:pPr>
            <w:r>
              <w:rPr>
                <w:rFonts w:ascii="宋体" w:hAnsi="宋体" w:eastAsia="宋体"/>
              </w:rPr>
              <w:t>12月底</w:t>
            </w:r>
          </w:p>
        </w:tc>
      </w:tr>
      <w:tr w14:paraId="18DF51A5">
        <w:tblPrEx>
          <w:tblCellMar>
            <w:top w:w="0" w:type="dxa"/>
            <w:left w:w="108" w:type="dxa"/>
            <w:bottom w:w="0" w:type="dxa"/>
            <w:right w:w="108" w:type="dxa"/>
          </w:tblCellMar>
        </w:tblPrEx>
        <w:trPr>
          <w:trHeight w:val="369" w:hRule="atLeast"/>
        </w:trPr>
        <w:tc>
          <w:tcPr>
            <w:tcW w:w="1419" w:type="dxa"/>
            <w:vMerge w:val="continue"/>
            <w:noWrap w:val="0"/>
            <w:vAlign w:val="top"/>
          </w:tcPr>
          <w:p w14:paraId="44BED8DE">
            <w:pPr>
              <w:jc w:val="left"/>
              <w:rPr>
                <w:rFonts w:ascii="宋体" w:hAnsi="宋体" w:eastAsia="宋体"/>
              </w:rPr>
            </w:pPr>
          </w:p>
        </w:tc>
        <w:tc>
          <w:tcPr>
            <w:tcW w:w="2976" w:type="dxa"/>
            <w:gridSpan w:val="4"/>
            <w:noWrap w:val="0"/>
            <w:vAlign w:val="center"/>
          </w:tcPr>
          <w:p w14:paraId="4366CDDB">
            <w:pPr>
              <w:pStyle w:val="12"/>
              <w:rPr>
                <w:rFonts w:ascii="宋体" w:hAnsi="宋体" w:eastAsia="宋体"/>
              </w:rPr>
            </w:pPr>
            <w:r>
              <w:rPr>
                <w:rFonts w:ascii="宋体" w:hAnsi="宋体" w:eastAsia="宋体"/>
              </w:rPr>
              <w:t>25%</w:t>
            </w:r>
          </w:p>
        </w:tc>
        <w:tc>
          <w:tcPr>
            <w:tcW w:w="1843" w:type="dxa"/>
            <w:noWrap w:val="0"/>
            <w:vAlign w:val="center"/>
          </w:tcPr>
          <w:p w14:paraId="005AAD90">
            <w:pPr>
              <w:pStyle w:val="12"/>
              <w:rPr>
                <w:rFonts w:ascii="宋体" w:hAnsi="宋体" w:eastAsia="宋体"/>
              </w:rPr>
            </w:pPr>
            <w:r>
              <w:rPr>
                <w:rFonts w:ascii="宋体" w:hAnsi="宋体" w:eastAsia="宋体"/>
              </w:rPr>
              <w:t>50%</w:t>
            </w:r>
          </w:p>
        </w:tc>
        <w:tc>
          <w:tcPr>
            <w:tcW w:w="2126" w:type="dxa"/>
            <w:noWrap w:val="0"/>
            <w:vAlign w:val="center"/>
          </w:tcPr>
          <w:p w14:paraId="2C7D6359">
            <w:pPr>
              <w:pStyle w:val="12"/>
              <w:rPr>
                <w:rFonts w:ascii="宋体" w:hAnsi="宋体" w:eastAsia="宋体"/>
              </w:rPr>
            </w:pPr>
            <w:r>
              <w:rPr>
                <w:rFonts w:ascii="宋体" w:hAnsi="宋体" w:eastAsia="宋体"/>
              </w:rPr>
              <w:t>75%</w:t>
            </w:r>
          </w:p>
        </w:tc>
        <w:tc>
          <w:tcPr>
            <w:tcW w:w="5387" w:type="dxa"/>
            <w:gridSpan w:val="5"/>
            <w:noWrap w:val="0"/>
            <w:vAlign w:val="center"/>
          </w:tcPr>
          <w:p w14:paraId="6B103229">
            <w:pPr>
              <w:pStyle w:val="12"/>
              <w:rPr>
                <w:rFonts w:ascii="宋体" w:hAnsi="宋体" w:eastAsia="宋体"/>
              </w:rPr>
            </w:pPr>
            <w:r>
              <w:rPr>
                <w:rFonts w:ascii="宋体" w:hAnsi="宋体" w:eastAsia="宋体"/>
              </w:rPr>
              <w:t>100%</w:t>
            </w:r>
          </w:p>
        </w:tc>
      </w:tr>
      <w:tr w14:paraId="114CD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269516E">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4ABDD42F">
            <w:pPr>
              <w:pStyle w:val="13"/>
              <w:numPr>
                <w:ilvl w:val="0"/>
                <w:numId w:val="12"/>
              </w:numPr>
            </w:pPr>
            <w:r>
              <w:rPr>
                <w:rFonts w:hint="eastAsia"/>
              </w:rPr>
              <w:t>保障</w:t>
            </w:r>
            <w:r>
              <w:t>办公费、差旅费、维修费、租赁费、培训费、专用材料费等9个项目的顺利实施</w:t>
            </w:r>
            <w:r>
              <w:rPr>
                <w:rFonts w:hint="eastAsia"/>
              </w:rPr>
              <w:t>。</w:t>
            </w:r>
          </w:p>
          <w:p w14:paraId="2BBDD701">
            <w:pPr>
              <w:pStyle w:val="13"/>
              <w:numPr>
                <w:ilvl w:val="0"/>
                <w:numId w:val="12"/>
              </w:numPr>
            </w:pPr>
            <w:r>
              <w:t>改善办学条件，提高办学质量</w:t>
            </w:r>
            <w:r>
              <w:rPr>
                <w:rFonts w:hint="eastAsia"/>
              </w:rPr>
              <w:t>。</w:t>
            </w:r>
          </w:p>
        </w:tc>
      </w:tr>
      <w:tr w14:paraId="6A574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7DFBA61">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6A2B1B4D">
            <w:pPr>
              <w:pStyle w:val="11"/>
              <w:jc w:val="left"/>
              <w:rPr>
                <w:rFonts w:ascii="宋体" w:hAnsi="宋体" w:eastAsia="宋体"/>
              </w:rPr>
            </w:pPr>
            <w:r>
              <w:rPr>
                <w:rFonts w:ascii="宋体" w:hAnsi="宋体" w:eastAsia="宋体"/>
              </w:rPr>
              <w:t>二级指标</w:t>
            </w:r>
          </w:p>
        </w:tc>
        <w:tc>
          <w:tcPr>
            <w:tcW w:w="1327" w:type="dxa"/>
            <w:noWrap w:val="0"/>
            <w:vAlign w:val="center"/>
          </w:tcPr>
          <w:p w14:paraId="15D48130">
            <w:pPr>
              <w:pStyle w:val="11"/>
              <w:jc w:val="left"/>
              <w:rPr>
                <w:rFonts w:ascii="宋体" w:hAnsi="宋体" w:eastAsia="宋体"/>
              </w:rPr>
            </w:pPr>
            <w:r>
              <w:rPr>
                <w:rFonts w:ascii="宋体" w:hAnsi="宋体" w:eastAsia="宋体"/>
              </w:rPr>
              <w:t>三级指标</w:t>
            </w:r>
          </w:p>
        </w:tc>
        <w:tc>
          <w:tcPr>
            <w:tcW w:w="4430" w:type="dxa"/>
            <w:gridSpan w:val="4"/>
            <w:noWrap w:val="0"/>
            <w:vAlign w:val="center"/>
          </w:tcPr>
          <w:p w14:paraId="4F283F65">
            <w:pPr>
              <w:pStyle w:val="11"/>
              <w:jc w:val="left"/>
              <w:rPr>
                <w:rFonts w:ascii="宋体" w:hAnsi="宋体" w:eastAsia="宋体"/>
              </w:rPr>
            </w:pPr>
            <w:r>
              <w:rPr>
                <w:rFonts w:ascii="宋体" w:hAnsi="宋体" w:eastAsia="宋体"/>
              </w:rPr>
              <w:t>绩效指标描述</w:t>
            </w:r>
          </w:p>
        </w:tc>
        <w:tc>
          <w:tcPr>
            <w:tcW w:w="1417" w:type="dxa"/>
            <w:gridSpan w:val="3"/>
            <w:noWrap w:val="0"/>
            <w:vAlign w:val="center"/>
          </w:tcPr>
          <w:p w14:paraId="0D526E7C">
            <w:pPr>
              <w:pStyle w:val="11"/>
              <w:jc w:val="left"/>
              <w:rPr>
                <w:rFonts w:ascii="宋体" w:hAnsi="宋体" w:eastAsia="宋体"/>
              </w:rPr>
            </w:pPr>
            <w:r>
              <w:rPr>
                <w:rFonts w:ascii="宋体" w:hAnsi="宋体" w:eastAsia="宋体"/>
              </w:rPr>
              <w:t>指标值</w:t>
            </w:r>
          </w:p>
        </w:tc>
        <w:tc>
          <w:tcPr>
            <w:tcW w:w="3544" w:type="dxa"/>
            <w:noWrap w:val="0"/>
            <w:vAlign w:val="center"/>
          </w:tcPr>
          <w:p w14:paraId="5B8F576D">
            <w:pPr>
              <w:pStyle w:val="11"/>
              <w:jc w:val="left"/>
              <w:rPr>
                <w:rFonts w:ascii="宋体" w:hAnsi="宋体" w:eastAsia="宋体"/>
              </w:rPr>
            </w:pPr>
            <w:r>
              <w:rPr>
                <w:rFonts w:ascii="宋体" w:hAnsi="宋体" w:eastAsia="宋体"/>
              </w:rPr>
              <w:t>指标值确定依据</w:t>
            </w:r>
          </w:p>
        </w:tc>
      </w:tr>
      <w:tr w14:paraId="24C8F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68630D3">
            <w:pPr>
              <w:pStyle w:val="12"/>
              <w:rPr>
                <w:rFonts w:ascii="宋体" w:hAnsi="宋体" w:eastAsia="宋体"/>
              </w:rPr>
            </w:pPr>
            <w:r>
              <w:rPr>
                <w:rFonts w:ascii="宋体" w:hAnsi="宋体" w:eastAsia="宋体"/>
              </w:rPr>
              <w:t>产出指标</w:t>
            </w:r>
          </w:p>
        </w:tc>
        <w:tc>
          <w:tcPr>
            <w:tcW w:w="1614" w:type="dxa"/>
            <w:gridSpan w:val="2"/>
            <w:noWrap w:val="0"/>
            <w:vAlign w:val="center"/>
          </w:tcPr>
          <w:p w14:paraId="70B3C06E">
            <w:pPr>
              <w:pStyle w:val="13"/>
            </w:pPr>
            <w:r>
              <w:t>数量指标</w:t>
            </w:r>
          </w:p>
        </w:tc>
        <w:tc>
          <w:tcPr>
            <w:tcW w:w="1327" w:type="dxa"/>
            <w:noWrap w:val="0"/>
            <w:vAlign w:val="center"/>
          </w:tcPr>
          <w:p w14:paraId="2B46F9D4">
            <w:pPr>
              <w:pStyle w:val="13"/>
            </w:pPr>
            <w:r>
              <w:t>9个项目计划完成量</w:t>
            </w:r>
          </w:p>
        </w:tc>
        <w:tc>
          <w:tcPr>
            <w:tcW w:w="4430" w:type="dxa"/>
            <w:gridSpan w:val="4"/>
            <w:noWrap w:val="0"/>
            <w:vAlign w:val="center"/>
          </w:tcPr>
          <w:p w14:paraId="090A7BB2">
            <w:pPr>
              <w:pStyle w:val="13"/>
            </w:pPr>
            <w:r>
              <w:t>通过办公费、差旅费、维修费、培训费、专用材料费、其他商品和服务支出、其他资本性支出、租赁费、委托业务费9个项目的完成</w:t>
            </w:r>
          </w:p>
        </w:tc>
        <w:tc>
          <w:tcPr>
            <w:tcW w:w="1417" w:type="dxa"/>
            <w:gridSpan w:val="3"/>
            <w:noWrap w:val="0"/>
            <w:vAlign w:val="center"/>
          </w:tcPr>
          <w:p w14:paraId="0B7104F7">
            <w:pPr>
              <w:pStyle w:val="13"/>
            </w:pPr>
            <w:r>
              <w:t>≥9</w:t>
            </w:r>
            <w:r>
              <w:rPr>
                <w:rFonts w:hint="eastAsia"/>
              </w:rPr>
              <w:t>项</w:t>
            </w:r>
          </w:p>
        </w:tc>
        <w:tc>
          <w:tcPr>
            <w:tcW w:w="3544" w:type="dxa"/>
            <w:noWrap w:val="0"/>
            <w:vAlign w:val="center"/>
          </w:tcPr>
          <w:p w14:paraId="001E7FB5">
            <w:pPr>
              <w:pStyle w:val="13"/>
            </w:pPr>
            <w:r>
              <w:t>年初预算</w:t>
            </w:r>
          </w:p>
        </w:tc>
      </w:tr>
      <w:tr w14:paraId="3C60D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3FDB127">
            <w:pPr>
              <w:jc w:val="left"/>
              <w:rPr>
                <w:rFonts w:ascii="宋体" w:hAnsi="宋体" w:eastAsia="宋体"/>
              </w:rPr>
            </w:pPr>
          </w:p>
        </w:tc>
        <w:tc>
          <w:tcPr>
            <w:tcW w:w="1614" w:type="dxa"/>
            <w:gridSpan w:val="2"/>
            <w:noWrap w:val="0"/>
            <w:vAlign w:val="center"/>
          </w:tcPr>
          <w:p w14:paraId="35678EC3">
            <w:pPr>
              <w:pStyle w:val="13"/>
            </w:pPr>
            <w:r>
              <w:t>质量指标</w:t>
            </w:r>
          </w:p>
        </w:tc>
        <w:tc>
          <w:tcPr>
            <w:tcW w:w="1327" w:type="dxa"/>
            <w:noWrap w:val="0"/>
            <w:vAlign w:val="center"/>
          </w:tcPr>
          <w:p w14:paraId="44B9E679">
            <w:pPr>
              <w:pStyle w:val="13"/>
            </w:pPr>
            <w:r>
              <w:t>保障工作正常进行</w:t>
            </w:r>
          </w:p>
        </w:tc>
        <w:tc>
          <w:tcPr>
            <w:tcW w:w="4430" w:type="dxa"/>
            <w:gridSpan w:val="4"/>
            <w:noWrap w:val="0"/>
            <w:vAlign w:val="center"/>
          </w:tcPr>
          <w:p w14:paraId="135298F8">
            <w:pPr>
              <w:pStyle w:val="13"/>
            </w:pPr>
            <w:r>
              <w:t>保障工作正常进行</w:t>
            </w:r>
          </w:p>
        </w:tc>
        <w:tc>
          <w:tcPr>
            <w:tcW w:w="1417" w:type="dxa"/>
            <w:gridSpan w:val="3"/>
            <w:noWrap w:val="0"/>
            <w:vAlign w:val="center"/>
          </w:tcPr>
          <w:p w14:paraId="5EC8D9D7">
            <w:pPr>
              <w:pStyle w:val="13"/>
            </w:pPr>
            <w:r>
              <w:t>≤</w:t>
            </w:r>
            <w:r>
              <w:rPr>
                <w:rFonts w:hint="eastAsia"/>
              </w:rPr>
              <w:t>1年</w:t>
            </w:r>
          </w:p>
        </w:tc>
        <w:tc>
          <w:tcPr>
            <w:tcW w:w="3544" w:type="dxa"/>
            <w:noWrap w:val="0"/>
            <w:vAlign w:val="center"/>
          </w:tcPr>
          <w:p w14:paraId="7731BB51">
            <w:pPr>
              <w:pStyle w:val="13"/>
            </w:pPr>
            <w:r>
              <w:t>年初预算</w:t>
            </w:r>
          </w:p>
        </w:tc>
      </w:tr>
      <w:tr w14:paraId="5B1B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FC74E60">
            <w:pPr>
              <w:jc w:val="left"/>
              <w:rPr>
                <w:rFonts w:ascii="宋体" w:hAnsi="宋体" w:eastAsia="宋体"/>
              </w:rPr>
            </w:pPr>
          </w:p>
        </w:tc>
        <w:tc>
          <w:tcPr>
            <w:tcW w:w="1614" w:type="dxa"/>
            <w:gridSpan w:val="2"/>
            <w:noWrap w:val="0"/>
            <w:vAlign w:val="center"/>
          </w:tcPr>
          <w:p w14:paraId="4274C99D">
            <w:pPr>
              <w:pStyle w:val="13"/>
            </w:pPr>
            <w:r>
              <w:t>时效指标</w:t>
            </w:r>
          </w:p>
        </w:tc>
        <w:tc>
          <w:tcPr>
            <w:tcW w:w="1327" w:type="dxa"/>
            <w:noWrap w:val="0"/>
            <w:vAlign w:val="center"/>
          </w:tcPr>
          <w:p w14:paraId="1C729A7D">
            <w:pPr>
              <w:pStyle w:val="13"/>
            </w:pPr>
            <w:r>
              <w:t>及时性</w:t>
            </w:r>
          </w:p>
        </w:tc>
        <w:tc>
          <w:tcPr>
            <w:tcW w:w="4430" w:type="dxa"/>
            <w:gridSpan w:val="4"/>
            <w:noWrap w:val="0"/>
            <w:vAlign w:val="center"/>
          </w:tcPr>
          <w:p w14:paraId="29E6C47E">
            <w:pPr>
              <w:pStyle w:val="13"/>
            </w:pPr>
            <w:r>
              <w:t>及时完成年初各项支出计划</w:t>
            </w:r>
          </w:p>
        </w:tc>
        <w:tc>
          <w:tcPr>
            <w:tcW w:w="1417" w:type="dxa"/>
            <w:gridSpan w:val="3"/>
            <w:noWrap w:val="0"/>
            <w:vAlign w:val="center"/>
          </w:tcPr>
          <w:p w14:paraId="1A734D5C">
            <w:pPr>
              <w:pStyle w:val="13"/>
            </w:pPr>
            <w:r>
              <w:t>≤2024年12月31日</w:t>
            </w:r>
          </w:p>
        </w:tc>
        <w:tc>
          <w:tcPr>
            <w:tcW w:w="3544" w:type="dxa"/>
            <w:noWrap w:val="0"/>
            <w:vAlign w:val="center"/>
          </w:tcPr>
          <w:p w14:paraId="4C56A0D0">
            <w:pPr>
              <w:pStyle w:val="13"/>
            </w:pPr>
            <w:r>
              <w:t>年初预算</w:t>
            </w:r>
          </w:p>
        </w:tc>
      </w:tr>
      <w:tr w14:paraId="4CF0F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9AC61E8">
            <w:pPr>
              <w:jc w:val="left"/>
              <w:rPr>
                <w:rFonts w:ascii="宋体" w:hAnsi="宋体" w:eastAsia="宋体"/>
              </w:rPr>
            </w:pPr>
          </w:p>
        </w:tc>
        <w:tc>
          <w:tcPr>
            <w:tcW w:w="1614" w:type="dxa"/>
            <w:gridSpan w:val="2"/>
            <w:noWrap w:val="0"/>
            <w:vAlign w:val="center"/>
          </w:tcPr>
          <w:p w14:paraId="7B13E2C2">
            <w:pPr>
              <w:pStyle w:val="13"/>
            </w:pPr>
            <w:r>
              <w:t>成本指标</w:t>
            </w:r>
          </w:p>
        </w:tc>
        <w:tc>
          <w:tcPr>
            <w:tcW w:w="1327" w:type="dxa"/>
            <w:noWrap w:val="0"/>
            <w:vAlign w:val="center"/>
          </w:tcPr>
          <w:p w14:paraId="681DA903">
            <w:pPr>
              <w:pStyle w:val="13"/>
            </w:pPr>
            <w:r>
              <w:t>资金成本</w:t>
            </w:r>
          </w:p>
        </w:tc>
        <w:tc>
          <w:tcPr>
            <w:tcW w:w="4430" w:type="dxa"/>
            <w:gridSpan w:val="4"/>
            <w:noWrap w:val="0"/>
            <w:vAlign w:val="center"/>
          </w:tcPr>
          <w:p w14:paraId="7460017D">
            <w:pPr>
              <w:pStyle w:val="13"/>
            </w:pPr>
            <w:r>
              <w:t>资金使用在资金保障范围内最优化</w:t>
            </w:r>
          </w:p>
        </w:tc>
        <w:tc>
          <w:tcPr>
            <w:tcW w:w="1417" w:type="dxa"/>
            <w:gridSpan w:val="3"/>
            <w:noWrap w:val="0"/>
            <w:vAlign w:val="center"/>
          </w:tcPr>
          <w:p w14:paraId="27031973">
            <w:pPr>
              <w:pStyle w:val="13"/>
            </w:pPr>
            <w:r>
              <w:t>≤180万</w:t>
            </w:r>
            <w:r>
              <w:rPr>
                <w:rFonts w:hint="eastAsia"/>
              </w:rPr>
              <w:t>元</w:t>
            </w:r>
          </w:p>
        </w:tc>
        <w:tc>
          <w:tcPr>
            <w:tcW w:w="3544" w:type="dxa"/>
            <w:noWrap w:val="0"/>
            <w:vAlign w:val="center"/>
          </w:tcPr>
          <w:p w14:paraId="7FC7ABAA">
            <w:pPr>
              <w:pStyle w:val="13"/>
            </w:pPr>
            <w:r>
              <w:t>年初预算</w:t>
            </w:r>
          </w:p>
        </w:tc>
      </w:tr>
      <w:tr w14:paraId="7CE7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E9BC1EB">
            <w:pPr>
              <w:pStyle w:val="12"/>
              <w:rPr>
                <w:rFonts w:ascii="宋体" w:hAnsi="宋体" w:eastAsia="宋体"/>
              </w:rPr>
            </w:pPr>
            <w:r>
              <w:rPr>
                <w:rFonts w:ascii="宋体" w:hAnsi="宋体" w:eastAsia="宋体"/>
              </w:rPr>
              <w:t>效益指标</w:t>
            </w:r>
          </w:p>
        </w:tc>
        <w:tc>
          <w:tcPr>
            <w:tcW w:w="1614" w:type="dxa"/>
            <w:gridSpan w:val="2"/>
            <w:noWrap w:val="0"/>
            <w:vAlign w:val="center"/>
          </w:tcPr>
          <w:p w14:paraId="3F7012ED">
            <w:pPr>
              <w:pStyle w:val="13"/>
            </w:pPr>
            <w:r>
              <w:t>社会效益指标</w:t>
            </w:r>
          </w:p>
        </w:tc>
        <w:tc>
          <w:tcPr>
            <w:tcW w:w="1327" w:type="dxa"/>
            <w:noWrap w:val="0"/>
            <w:vAlign w:val="center"/>
          </w:tcPr>
          <w:p w14:paraId="6E5AD6D7">
            <w:pPr>
              <w:pStyle w:val="13"/>
            </w:pPr>
            <w:r>
              <w:t>提供优质服务</w:t>
            </w:r>
          </w:p>
        </w:tc>
        <w:tc>
          <w:tcPr>
            <w:tcW w:w="4430" w:type="dxa"/>
            <w:gridSpan w:val="4"/>
            <w:noWrap w:val="0"/>
            <w:vAlign w:val="center"/>
          </w:tcPr>
          <w:p w14:paraId="12D77280">
            <w:pPr>
              <w:pStyle w:val="13"/>
            </w:pPr>
            <w:r>
              <w:t>提供教师、学生及家长各项优质服务</w:t>
            </w:r>
            <w:r>
              <w:rPr>
                <w:rFonts w:hint="eastAsia"/>
              </w:rPr>
              <w:t>占比</w:t>
            </w:r>
          </w:p>
        </w:tc>
        <w:tc>
          <w:tcPr>
            <w:tcW w:w="1417" w:type="dxa"/>
            <w:gridSpan w:val="3"/>
            <w:noWrap w:val="0"/>
            <w:vAlign w:val="center"/>
          </w:tcPr>
          <w:p w14:paraId="3C2D6BEE">
            <w:pPr>
              <w:pStyle w:val="13"/>
            </w:pPr>
            <w:r>
              <w:t>≥95</w:t>
            </w:r>
            <w:r>
              <w:rPr>
                <w:rFonts w:hint="eastAsia"/>
              </w:rPr>
              <w:t>%</w:t>
            </w:r>
          </w:p>
        </w:tc>
        <w:tc>
          <w:tcPr>
            <w:tcW w:w="3544" w:type="dxa"/>
            <w:noWrap w:val="0"/>
            <w:vAlign w:val="center"/>
          </w:tcPr>
          <w:p w14:paraId="79F095CC">
            <w:pPr>
              <w:pStyle w:val="13"/>
            </w:pPr>
            <w:r>
              <w:t>年初预算</w:t>
            </w:r>
          </w:p>
        </w:tc>
      </w:tr>
      <w:tr w14:paraId="79122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2B4C355">
            <w:pPr>
              <w:pStyle w:val="12"/>
              <w:rPr>
                <w:rFonts w:ascii="宋体" w:hAnsi="宋体" w:eastAsia="宋体"/>
              </w:rPr>
            </w:pPr>
            <w:r>
              <w:rPr>
                <w:rFonts w:ascii="宋体" w:hAnsi="宋体" w:eastAsia="宋体"/>
              </w:rPr>
              <w:t>满意度指标</w:t>
            </w:r>
          </w:p>
        </w:tc>
        <w:tc>
          <w:tcPr>
            <w:tcW w:w="1614" w:type="dxa"/>
            <w:gridSpan w:val="2"/>
            <w:noWrap w:val="0"/>
            <w:vAlign w:val="center"/>
          </w:tcPr>
          <w:p w14:paraId="73BED08C">
            <w:pPr>
              <w:pStyle w:val="13"/>
            </w:pPr>
            <w:r>
              <w:t>服务对象满意度指标</w:t>
            </w:r>
          </w:p>
        </w:tc>
        <w:tc>
          <w:tcPr>
            <w:tcW w:w="1327" w:type="dxa"/>
            <w:noWrap w:val="0"/>
            <w:vAlign w:val="center"/>
          </w:tcPr>
          <w:p w14:paraId="53FC4837">
            <w:pPr>
              <w:pStyle w:val="13"/>
            </w:pPr>
            <w:r>
              <w:t>满意率</w:t>
            </w:r>
          </w:p>
        </w:tc>
        <w:tc>
          <w:tcPr>
            <w:tcW w:w="4430" w:type="dxa"/>
            <w:gridSpan w:val="4"/>
            <w:noWrap w:val="0"/>
            <w:vAlign w:val="center"/>
          </w:tcPr>
          <w:p w14:paraId="22DB925F">
            <w:pPr>
              <w:pStyle w:val="13"/>
            </w:pPr>
            <w:r>
              <w:t>提高家长、学生的满意度</w:t>
            </w:r>
          </w:p>
        </w:tc>
        <w:tc>
          <w:tcPr>
            <w:tcW w:w="1417" w:type="dxa"/>
            <w:gridSpan w:val="3"/>
            <w:noWrap w:val="0"/>
            <w:vAlign w:val="center"/>
          </w:tcPr>
          <w:p w14:paraId="5A03BD7C">
            <w:pPr>
              <w:pStyle w:val="13"/>
            </w:pPr>
            <w:r>
              <w:t>≥95</w:t>
            </w:r>
            <w:r>
              <w:rPr>
                <w:rFonts w:hint="eastAsia"/>
              </w:rPr>
              <w:t>%</w:t>
            </w:r>
          </w:p>
        </w:tc>
        <w:tc>
          <w:tcPr>
            <w:tcW w:w="3544" w:type="dxa"/>
            <w:noWrap w:val="0"/>
            <w:vAlign w:val="center"/>
          </w:tcPr>
          <w:p w14:paraId="57FE80DE">
            <w:pPr>
              <w:pStyle w:val="13"/>
            </w:pPr>
            <w:r>
              <w:t>年初预算</w:t>
            </w:r>
          </w:p>
        </w:tc>
      </w:tr>
    </w:tbl>
    <w:p w14:paraId="5C2D3386">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1C52B74">
      <w:pPr>
        <w:pStyle w:val="2"/>
      </w:pPr>
      <w:bookmarkStart w:id="61" w:name="_Toc160542901"/>
      <w:r>
        <w:t>29.2024年曹妃甸区第二幼儿园编外人员经费绩效目标表</w:t>
      </w:r>
      <w:bookmarkEnd w:id="61"/>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101FB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04311C4A">
            <w:pPr>
              <w:pStyle w:val="17"/>
              <w:jc w:val="left"/>
              <w:rPr>
                <w:rFonts w:ascii="宋体" w:hAnsi="宋体" w:eastAsia="宋体"/>
              </w:rPr>
            </w:pPr>
            <w:r>
              <w:rPr>
                <w:rFonts w:ascii="宋体" w:hAnsi="宋体" w:eastAsia="宋体"/>
              </w:rPr>
              <w:t>360005唐山市曹妃甸区第二幼儿园</w:t>
            </w:r>
          </w:p>
        </w:tc>
        <w:tc>
          <w:tcPr>
            <w:tcW w:w="4628" w:type="dxa"/>
            <w:gridSpan w:val="2"/>
            <w:tcBorders>
              <w:top w:val="single" w:color="FFFFFF" w:sz="6" w:space="0"/>
              <w:left w:val="single" w:color="FFFFFF" w:sz="6" w:space="0"/>
              <w:right w:val="single" w:color="FFFFFF" w:sz="6" w:space="0"/>
            </w:tcBorders>
            <w:noWrap w:val="0"/>
            <w:vAlign w:val="center"/>
          </w:tcPr>
          <w:p w14:paraId="16ED511D">
            <w:pPr>
              <w:pStyle w:val="14"/>
              <w:ind w:firstLine="2730" w:firstLineChars="1300"/>
              <w:jc w:val="left"/>
              <w:rPr>
                <w:rFonts w:ascii="宋体" w:hAnsi="宋体" w:eastAsia="宋体"/>
              </w:rPr>
            </w:pPr>
            <w:r>
              <w:rPr>
                <w:rFonts w:ascii="宋体" w:hAnsi="宋体" w:eastAsia="宋体"/>
              </w:rPr>
              <w:t>单位：万元</w:t>
            </w:r>
          </w:p>
        </w:tc>
      </w:tr>
      <w:tr w14:paraId="73927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8436588">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30BA4A17">
            <w:pPr>
              <w:pStyle w:val="13"/>
            </w:pPr>
            <w:r>
              <w:t>13020924P000622100016</w:t>
            </w:r>
          </w:p>
        </w:tc>
        <w:tc>
          <w:tcPr>
            <w:tcW w:w="1843" w:type="dxa"/>
            <w:noWrap w:val="0"/>
            <w:vAlign w:val="center"/>
          </w:tcPr>
          <w:p w14:paraId="36917265">
            <w:pPr>
              <w:pStyle w:val="11"/>
              <w:rPr>
                <w:rFonts w:ascii="宋体" w:hAnsi="宋体" w:eastAsia="宋体"/>
              </w:rPr>
            </w:pPr>
            <w:r>
              <w:rPr>
                <w:rFonts w:ascii="宋体" w:hAnsi="宋体" w:eastAsia="宋体"/>
              </w:rPr>
              <w:t>项目名称</w:t>
            </w:r>
          </w:p>
        </w:tc>
        <w:tc>
          <w:tcPr>
            <w:tcW w:w="7513" w:type="dxa"/>
            <w:gridSpan w:val="6"/>
            <w:noWrap w:val="0"/>
            <w:vAlign w:val="center"/>
          </w:tcPr>
          <w:p w14:paraId="00A3C70F">
            <w:pPr>
              <w:pStyle w:val="13"/>
            </w:pPr>
            <w:r>
              <w:t>2024年曹妃甸区第二幼儿园编外人员经费</w:t>
            </w:r>
          </w:p>
        </w:tc>
      </w:tr>
      <w:tr w14:paraId="11EB0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9FDFFEC">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5AFA0C13">
            <w:pPr>
              <w:pStyle w:val="11"/>
              <w:rPr>
                <w:rFonts w:ascii="宋体" w:hAnsi="宋体" w:eastAsia="宋体"/>
              </w:rPr>
            </w:pPr>
            <w:r>
              <w:rPr>
                <w:rFonts w:ascii="宋体" w:hAnsi="宋体" w:eastAsia="宋体"/>
              </w:rPr>
              <w:t>预算数</w:t>
            </w:r>
          </w:p>
        </w:tc>
        <w:tc>
          <w:tcPr>
            <w:tcW w:w="1417" w:type="dxa"/>
            <w:gridSpan w:val="3"/>
            <w:noWrap w:val="0"/>
            <w:vAlign w:val="center"/>
          </w:tcPr>
          <w:p w14:paraId="77EDBC6C">
            <w:pPr>
              <w:pStyle w:val="13"/>
            </w:pPr>
            <w:r>
              <w:t>0.36</w:t>
            </w:r>
          </w:p>
        </w:tc>
        <w:tc>
          <w:tcPr>
            <w:tcW w:w="1843" w:type="dxa"/>
            <w:noWrap w:val="0"/>
            <w:vAlign w:val="center"/>
          </w:tcPr>
          <w:p w14:paraId="34D65B38">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E8110B0">
            <w:pPr>
              <w:pStyle w:val="13"/>
            </w:pPr>
            <w:r>
              <w:t>0.36</w:t>
            </w:r>
          </w:p>
        </w:tc>
        <w:tc>
          <w:tcPr>
            <w:tcW w:w="1560" w:type="dxa"/>
            <w:gridSpan w:val="3"/>
            <w:noWrap w:val="0"/>
            <w:vAlign w:val="center"/>
          </w:tcPr>
          <w:p w14:paraId="3D944337">
            <w:pPr>
              <w:pStyle w:val="11"/>
              <w:rPr>
                <w:rFonts w:ascii="宋体" w:hAnsi="宋体" w:eastAsia="宋体"/>
              </w:rPr>
            </w:pPr>
            <w:r>
              <w:rPr>
                <w:rFonts w:ascii="宋体" w:hAnsi="宋体" w:eastAsia="宋体"/>
              </w:rPr>
              <w:t>其他资金</w:t>
            </w:r>
          </w:p>
        </w:tc>
        <w:tc>
          <w:tcPr>
            <w:tcW w:w="3827" w:type="dxa"/>
            <w:noWrap w:val="0"/>
            <w:vAlign w:val="center"/>
          </w:tcPr>
          <w:p w14:paraId="3BBB7137">
            <w:pPr>
              <w:pStyle w:val="13"/>
            </w:pPr>
            <w:r>
              <w:t xml:space="preserve"> </w:t>
            </w:r>
          </w:p>
        </w:tc>
      </w:tr>
      <w:tr w14:paraId="50B54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0FC42E4E">
            <w:pPr>
              <w:jc w:val="left"/>
              <w:rPr>
                <w:rFonts w:ascii="宋体" w:hAnsi="宋体" w:eastAsia="宋体"/>
              </w:rPr>
            </w:pPr>
          </w:p>
        </w:tc>
        <w:tc>
          <w:tcPr>
            <w:tcW w:w="12332" w:type="dxa"/>
            <w:gridSpan w:val="11"/>
            <w:noWrap w:val="0"/>
            <w:vAlign w:val="center"/>
          </w:tcPr>
          <w:p w14:paraId="37330CDC">
            <w:pPr>
              <w:pStyle w:val="13"/>
            </w:pPr>
            <w:r>
              <w:t>二幼编外人员预算数为0.36万元，全部为财政资金，主要用于编外人员工资</w:t>
            </w:r>
          </w:p>
        </w:tc>
      </w:tr>
      <w:tr w14:paraId="5F015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8C52D52">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5D87E751">
            <w:pPr>
              <w:pStyle w:val="11"/>
              <w:rPr>
                <w:rFonts w:ascii="宋体" w:hAnsi="宋体" w:eastAsia="宋体"/>
              </w:rPr>
            </w:pPr>
            <w:r>
              <w:rPr>
                <w:rFonts w:ascii="宋体" w:hAnsi="宋体" w:eastAsia="宋体"/>
              </w:rPr>
              <w:t>3月底</w:t>
            </w:r>
          </w:p>
        </w:tc>
        <w:tc>
          <w:tcPr>
            <w:tcW w:w="1843" w:type="dxa"/>
            <w:noWrap w:val="0"/>
            <w:vAlign w:val="center"/>
          </w:tcPr>
          <w:p w14:paraId="5B2B5281">
            <w:pPr>
              <w:pStyle w:val="11"/>
              <w:rPr>
                <w:rFonts w:ascii="宋体" w:hAnsi="宋体" w:eastAsia="宋体"/>
              </w:rPr>
            </w:pPr>
            <w:r>
              <w:rPr>
                <w:rFonts w:ascii="宋体" w:hAnsi="宋体" w:eastAsia="宋体"/>
              </w:rPr>
              <w:t>6月底</w:t>
            </w:r>
          </w:p>
        </w:tc>
        <w:tc>
          <w:tcPr>
            <w:tcW w:w="2126" w:type="dxa"/>
            <w:gridSpan w:val="2"/>
            <w:noWrap w:val="0"/>
            <w:vAlign w:val="center"/>
          </w:tcPr>
          <w:p w14:paraId="53091C87">
            <w:pPr>
              <w:pStyle w:val="11"/>
              <w:rPr>
                <w:rFonts w:ascii="宋体" w:hAnsi="宋体" w:eastAsia="宋体"/>
              </w:rPr>
            </w:pPr>
            <w:r>
              <w:rPr>
                <w:rFonts w:ascii="宋体" w:hAnsi="宋体" w:eastAsia="宋体"/>
              </w:rPr>
              <w:t>10月底</w:t>
            </w:r>
          </w:p>
        </w:tc>
        <w:tc>
          <w:tcPr>
            <w:tcW w:w="5387" w:type="dxa"/>
            <w:gridSpan w:val="4"/>
            <w:noWrap w:val="0"/>
            <w:vAlign w:val="center"/>
          </w:tcPr>
          <w:p w14:paraId="22A744EE">
            <w:pPr>
              <w:pStyle w:val="11"/>
              <w:rPr>
                <w:rFonts w:ascii="宋体" w:hAnsi="宋体" w:eastAsia="宋体"/>
              </w:rPr>
            </w:pPr>
            <w:r>
              <w:rPr>
                <w:rFonts w:ascii="宋体" w:hAnsi="宋体" w:eastAsia="宋体"/>
              </w:rPr>
              <w:t>12月底</w:t>
            </w:r>
          </w:p>
        </w:tc>
      </w:tr>
      <w:tr w14:paraId="6B74F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41839C2">
            <w:pPr>
              <w:jc w:val="left"/>
              <w:rPr>
                <w:rFonts w:ascii="宋体" w:hAnsi="宋体" w:eastAsia="宋体"/>
              </w:rPr>
            </w:pPr>
          </w:p>
        </w:tc>
        <w:tc>
          <w:tcPr>
            <w:tcW w:w="2976" w:type="dxa"/>
            <w:gridSpan w:val="4"/>
            <w:noWrap w:val="0"/>
            <w:vAlign w:val="center"/>
          </w:tcPr>
          <w:p w14:paraId="633134F9">
            <w:pPr>
              <w:pStyle w:val="12"/>
              <w:rPr>
                <w:rFonts w:ascii="宋体" w:hAnsi="宋体" w:eastAsia="宋体"/>
              </w:rPr>
            </w:pPr>
            <w:r>
              <w:rPr>
                <w:rFonts w:ascii="宋体" w:hAnsi="宋体" w:eastAsia="宋体"/>
              </w:rPr>
              <w:t>25%</w:t>
            </w:r>
          </w:p>
        </w:tc>
        <w:tc>
          <w:tcPr>
            <w:tcW w:w="1843" w:type="dxa"/>
            <w:noWrap w:val="0"/>
            <w:vAlign w:val="center"/>
          </w:tcPr>
          <w:p w14:paraId="3D95E42B">
            <w:pPr>
              <w:pStyle w:val="12"/>
              <w:rPr>
                <w:rFonts w:ascii="宋体" w:hAnsi="宋体" w:eastAsia="宋体"/>
              </w:rPr>
            </w:pPr>
            <w:r>
              <w:rPr>
                <w:rFonts w:ascii="宋体" w:hAnsi="宋体" w:eastAsia="宋体"/>
              </w:rPr>
              <w:t>50%</w:t>
            </w:r>
          </w:p>
        </w:tc>
        <w:tc>
          <w:tcPr>
            <w:tcW w:w="2126" w:type="dxa"/>
            <w:gridSpan w:val="2"/>
            <w:noWrap w:val="0"/>
            <w:vAlign w:val="center"/>
          </w:tcPr>
          <w:p w14:paraId="3C4EC2D2">
            <w:pPr>
              <w:pStyle w:val="12"/>
              <w:rPr>
                <w:rFonts w:ascii="宋体" w:hAnsi="宋体" w:eastAsia="宋体"/>
              </w:rPr>
            </w:pPr>
            <w:r>
              <w:rPr>
                <w:rFonts w:ascii="宋体" w:hAnsi="宋体" w:eastAsia="宋体"/>
              </w:rPr>
              <w:t>75%</w:t>
            </w:r>
          </w:p>
        </w:tc>
        <w:tc>
          <w:tcPr>
            <w:tcW w:w="5387" w:type="dxa"/>
            <w:gridSpan w:val="4"/>
            <w:noWrap w:val="0"/>
            <w:vAlign w:val="center"/>
          </w:tcPr>
          <w:p w14:paraId="119014D4">
            <w:pPr>
              <w:pStyle w:val="12"/>
              <w:rPr>
                <w:rFonts w:ascii="宋体" w:hAnsi="宋体" w:eastAsia="宋体"/>
              </w:rPr>
            </w:pPr>
            <w:r>
              <w:rPr>
                <w:rFonts w:ascii="宋体" w:hAnsi="宋体" w:eastAsia="宋体"/>
              </w:rPr>
              <w:t>100%</w:t>
            </w:r>
          </w:p>
        </w:tc>
      </w:tr>
      <w:tr w14:paraId="5F05A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7C501A6">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A9708CB">
            <w:pPr>
              <w:pStyle w:val="13"/>
            </w:pPr>
            <w:r>
              <w:t>用于编外人员工资</w:t>
            </w:r>
          </w:p>
        </w:tc>
      </w:tr>
      <w:tr w14:paraId="74DF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229936DF">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12181A0">
            <w:pPr>
              <w:pStyle w:val="11"/>
              <w:jc w:val="left"/>
              <w:rPr>
                <w:rFonts w:ascii="宋体" w:hAnsi="宋体" w:eastAsia="宋体"/>
              </w:rPr>
            </w:pPr>
            <w:r>
              <w:rPr>
                <w:rFonts w:ascii="宋体" w:hAnsi="宋体" w:eastAsia="宋体"/>
              </w:rPr>
              <w:t>二级指标</w:t>
            </w:r>
          </w:p>
        </w:tc>
        <w:tc>
          <w:tcPr>
            <w:tcW w:w="1327" w:type="dxa"/>
            <w:noWrap w:val="0"/>
            <w:vAlign w:val="center"/>
          </w:tcPr>
          <w:p w14:paraId="2C9D8883">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6F44AC55">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08DA0459">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8A2B73A">
            <w:pPr>
              <w:pStyle w:val="11"/>
              <w:jc w:val="left"/>
              <w:rPr>
                <w:rFonts w:ascii="宋体" w:hAnsi="宋体" w:eastAsia="宋体"/>
              </w:rPr>
            </w:pPr>
            <w:r>
              <w:rPr>
                <w:rFonts w:ascii="宋体" w:hAnsi="宋体" w:eastAsia="宋体"/>
              </w:rPr>
              <w:t>指标值确定依据</w:t>
            </w:r>
          </w:p>
        </w:tc>
      </w:tr>
      <w:tr w14:paraId="7CC7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A26928D">
            <w:pPr>
              <w:pStyle w:val="12"/>
              <w:rPr>
                <w:rFonts w:ascii="宋体" w:hAnsi="宋体" w:eastAsia="宋体"/>
              </w:rPr>
            </w:pPr>
            <w:r>
              <w:rPr>
                <w:rFonts w:ascii="宋体" w:hAnsi="宋体" w:eastAsia="宋体"/>
              </w:rPr>
              <w:t>产出指标</w:t>
            </w:r>
          </w:p>
        </w:tc>
        <w:tc>
          <w:tcPr>
            <w:tcW w:w="1614" w:type="dxa"/>
            <w:gridSpan w:val="2"/>
            <w:noWrap w:val="0"/>
            <w:vAlign w:val="center"/>
          </w:tcPr>
          <w:p w14:paraId="6E8D817A">
            <w:pPr>
              <w:pStyle w:val="13"/>
            </w:pPr>
            <w:r>
              <w:t>数量指标</w:t>
            </w:r>
          </w:p>
        </w:tc>
        <w:tc>
          <w:tcPr>
            <w:tcW w:w="1327" w:type="dxa"/>
            <w:noWrap w:val="0"/>
            <w:vAlign w:val="center"/>
          </w:tcPr>
          <w:p w14:paraId="346B1B7D">
            <w:pPr>
              <w:pStyle w:val="13"/>
            </w:pPr>
            <w:r>
              <w:t>编外人员发放率</w:t>
            </w:r>
          </w:p>
        </w:tc>
        <w:tc>
          <w:tcPr>
            <w:tcW w:w="3437" w:type="dxa"/>
            <w:gridSpan w:val="3"/>
            <w:noWrap w:val="0"/>
            <w:vAlign w:val="center"/>
          </w:tcPr>
          <w:p w14:paraId="47D2E9BA">
            <w:pPr>
              <w:pStyle w:val="13"/>
            </w:pPr>
            <w:r>
              <w:t>编制外人员应发尽发</w:t>
            </w:r>
          </w:p>
        </w:tc>
        <w:tc>
          <w:tcPr>
            <w:tcW w:w="1276" w:type="dxa"/>
            <w:gridSpan w:val="2"/>
            <w:noWrap w:val="0"/>
            <w:vAlign w:val="center"/>
          </w:tcPr>
          <w:p w14:paraId="59988B82">
            <w:pPr>
              <w:pStyle w:val="13"/>
            </w:pPr>
            <w:r>
              <w:t>≥100</w:t>
            </w:r>
            <w:r>
              <w:rPr>
                <w:rFonts w:hint="eastAsia"/>
              </w:rPr>
              <w:t>%</w:t>
            </w:r>
          </w:p>
        </w:tc>
        <w:tc>
          <w:tcPr>
            <w:tcW w:w="4678" w:type="dxa"/>
            <w:gridSpan w:val="3"/>
            <w:noWrap w:val="0"/>
            <w:vAlign w:val="center"/>
          </w:tcPr>
          <w:p w14:paraId="7DEBDF30">
            <w:pPr>
              <w:pStyle w:val="13"/>
            </w:pPr>
            <w:r>
              <w:t>年初预算</w:t>
            </w:r>
          </w:p>
        </w:tc>
      </w:tr>
      <w:tr w14:paraId="0F55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81D779F">
            <w:pPr>
              <w:jc w:val="left"/>
              <w:rPr>
                <w:rFonts w:ascii="宋体" w:hAnsi="宋体" w:eastAsia="宋体"/>
              </w:rPr>
            </w:pPr>
          </w:p>
        </w:tc>
        <w:tc>
          <w:tcPr>
            <w:tcW w:w="1614" w:type="dxa"/>
            <w:gridSpan w:val="2"/>
            <w:noWrap w:val="0"/>
            <w:vAlign w:val="center"/>
          </w:tcPr>
          <w:p w14:paraId="11B4FB37">
            <w:pPr>
              <w:pStyle w:val="13"/>
            </w:pPr>
            <w:r>
              <w:t>质量指标</w:t>
            </w:r>
          </w:p>
        </w:tc>
        <w:tc>
          <w:tcPr>
            <w:tcW w:w="1327" w:type="dxa"/>
            <w:noWrap w:val="0"/>
            <w:vAlign w:val="center"/>
          </w:tcPr>
          <w:p w14:paraId="1C77EA97">
            <w:pPr>
              <w:pStyle w:val="13"/>
            </w:pPr>
            <w:r>
              <w:t>保障工作正常进行</w:t>
            </w:r>
          </w:p>
        </w:tc>
        <w:tc>
          <w:tcPr>
            <w:tcW w:w="3437" w:type="dxa"/>
            <w:gridSpan w:val="3"/>
            <w:noWrap w:val="0"/>
            <w:vAlign w:val="center"/>
          </w:tcPr>
          <w:p w14:paraId="571B1B82">
            <w:pPr>
              <w:pStyle w:val="13"/>
            </w:pPr>
            <w:r>
              <w:t>保障工作正常进行</w:t>
            </w:r>
            <w:r>
              <w:rPr>
                <w:rFonts w:hint="eastAsia"/>
              </w:rPr>
              <w:t>，提高劳动保障</w:t>
            </w:r>
          </w:p>
        </w:tc>
        <w:tc>
          <w:tcPr>
            <w:tcW w:w="1276" w:type="dxa"/>
            <w:gridSpan w:val="2"/>
            <w:noWrap w:val="0"/>
            <w:vAlign w:val="center"/>
          </w:tcPr>
          <w:p w14:paraId="5DDA6E3D">
            <w:pPr>
              <w:pStyle w:val="13"/>
            </w:pPr>
            <w:r>
              <w:t>≥96</w:t>
            </w:r>
            <w:r>
              <w:rPr>
                <w:rFonts w:hint="eastAsia"/>
              </w:rPr>
              <w:t>%</w:t>
            </w:r>
          </w:p>
        </w:tc>
        <w:tc>
          <w:tcPr>
            <w:tcW w:w="4678" w:type="dxa"/>
            <w:gridSpan w:val="3"/>
            <w:noWrap w:val="0"/>
            <w:vAlign w:val="center"/>
          </w:tcPr>
          <w:p w14:paraId="7DE36835">
            <w:pPr>
              <w:pStyle w:val="13"/>
            </w:pPr>
            <w:r>
              <w:t>年初预算</w:t>
            </w:r>
          </w:p>
        </w:tc>
      </w:tr>
      <w:tr w14:paraId="2E1E4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CC164F4">
            <w:pPr>
              <w:jc w:val="left"/>
              <w:rPr>
                <w:rFonts w:ascii="宋体" w:hAnsi="宋体" w:eastAsia="宋体"/>
              </w:rPr>
            </w:pPr>
          </w:p>
        </w:tc>
        <w:tc>
          <w:tcPr>
            <w:tcW w:w="1614" w:type="dxa"/>
            <w:gridSpan w:val="2"/>
            <w:noWrap w:val="0"/>
            <w:vAlign w:val="center"/>
          </w:tcPr>
          <w:p w14:paraId="77C33A79">
            <w:pPr>
              <w:pStyle w:val="13"/>
            </w:pPr>
            <w:r>
              <w:t>时效指标</w:t>
            </w:r>
          </w:p>
        </w:tc>
        <w:tc>
          <w:tcPr>
            <w:tcW w:w="1327" w:type="dxa"/>
            <w:noWrap w:val="0"/>
            <w:vAlign w:val="center"/>
          </w:tcPr>
          <w:p w14:paraId="03AD80E9">
            <w:pPr>
              <w:pStyle w:val="13"/>
            </w:pPr>
            <w:r>
              <w:t>及时性</w:t>
            </w:r>
          </w:p>
        </w:tc>
        <w:tc>
          <w:tcPr>
            <w:tcW w:w="3437" w:type="dxa"/>
            <w:gridSpan w:val="3"/>
            <w:noWrap w:val="0"/>
            <w:vAlign w:val="center"/>
          </w:tcPr>
          <w:p w14:paraId="0962F7A8">
            <w:pPr>
              <w:pStyle w:val="13"/>
            </w:pPr>
            <w:r>
              <w:t>及时发放</w:t>
            </w:r>
          </w:p>
        </w:tc>
        <w:tc>
          <w:tcPr>
            <w:tcW w:w="1276" w:type="dxa"/>
            <w:gridSpan w:val="2"/>
            <w:noWrap w:val="0"/>
            <w:vAlign w:val="center"/>
          </w:tcPr>
          <w:p w14:paraId="7E559453">
            <w:pPr>
              <w:pStyle w:val="13"/>
            </w:pPr>
            <w:r>
              <w:t>≤2024年12月31日</w:t>
            </w:r>
          </w:p>
        </w:tc>
        <w:tc>
          <w:tcPr>
            <w:tcW w:w="4678" w:type="dxa"/>
            <w:gridSpan w:val="3"/>
            <w:noWrap w:val="0"/>
            <w:vAlign w:val="center"/>
          </w:tcPr>
          <w:p w14:paraId="2DD000C5">
            <w:pPr>
              <w:pStyle w:val="13"/>
            </w:pPr>
            <w:r>
              <w:t>年初预算</w:t>
            </w:r>
          </w:p>
        </w:tc>
      </w:tr>
      <w:tr w14:paraId="6C987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30F1896">
            <w:pPr>
              <w:jc w:val="left"/>
              <w:rPr>
                <w:rFonts w:ascii="宋体" w:hAnsi="宋体" w:eastAsia="宋体"/>
              </w:rPr>
            </w:pPr>
          </w:p>
        </w:tc>
        <w:tc>
          <w:tcPr>
            <w:tcW w:w="1614" w:type="dxa"/>
            <w:gridSpan w:val="2"/>
            <w:noWrap w:val="0"/>
            <w:vAlign w:val="center"/>
          </w:tcPr>
          <w:p w14:paraId="04E4B90D">
            <w:pPr>
              <w:pStyle w:val="13"/>
            </w:pPr>
            <w:r>
              <w:t>成本指标</w:t>
            </w:r>
          </w:p>
        </w:tc>
        <w:tc>
          <w:tcPr>
            <w:tcW w:w="1327" w:type="dxa"/>
            <w:noWrap w:val="0"/>
            <w:vAlign w:val="center"/>
          </w:tcPr>
          <w:p w14:paraId="2F3E2D4A">
            <w:pPr>
              <w:pStyle w:val="13"/>
            </w:pPr>
            <w:r>
              <w:t>资金成本</w:t>
            </w:r>
          </w:p>
        </w:tc>
        <w:tc>
          <w:tcPr>
            <w:tcW w:w="3437" w:type="dxa"/>
            <w:gridSpan w:val="3"/>
            <w:noWrap w:val="0"/>
            <w:vAlign w:val="center"/>
          </w:tcPr>
          <w:p w14:paraId="25A19387">
            <w:pPr>
              <w:pStyle w:val="13"/>
            </w:pPr>
            <w:r>
              <w:t>资金使用在资金保障范围内最优化</w:t>
            </w:r>
          </w:p>
        </w:tc>
        <w:tc>
          <w:tcPr>
            <w:tcW w:w="1276" w:type="dxa"/>
            <w:gridSpan w:val="2"/>
            <w:noWrap w:val="0"/>
            <w:vAlign w:val="center"/>
          </w:tcPr>
          <w:p w14:paraId="300027A9">
            <w:pPr>
              <w:pStyle w:val="13"/>
            </w:pPr>
            <w:r>
              <w:t>≤0.36万元</w:t>
            </w:r>
          </w:p>
        </w:tc>
        <w:tc>
          <w:tcPr>
            <w:tcW w:w="4678" w:type="dxa"/>
            <w:gridSpan w:val="3"/>
            <w:noWrap w:val="0"/>
            <w:vAlign w:val="center"/>
          </w:tcPr>
          <w:p w14:paraId="0EE5C50F">
            <w:pPr>
              <w:pStyle w:val="13"/>
            </w:pPr>
            <w:r>
              <w:t>年初预算</w:t>
            </w:r>
          </w:p>
        </w:tc>
      </w:tr>
      <w:tr w14:paraId="7B640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BAE6B62">
            <w:pPr>
              <w:pStyle w:val="12"/>
              <w:rPr>
                <w:rFonts w:ascii="宋体" w:hAnsi="宋体" w:eastAsia="宋体"/>
              </w:rPr>
            </w:pPr>
            <w:r>
              <w:rPr>
                <w:rFonts w:ascii="宋体" w:hAnsi="宋体" w:eastAsia="宋体"/>
              </w:rPr>
              <w:t>效益指标</w:t>
            </w:r>
          </w:p>
        </w:tc>
        <w:tc>
          <w:tcPr>
            <w:tcW w:w="1614" w:type="dxa"/>
            <w:gridSpan w:val="2"/>
            <w:noWrap w:val="0"/>
            <w:vAlign w:val="center"/>
          </w:tcPr>
          <w:p w14:paraId="5232D0E8">
            <w:pPr>
              <w:pStyle w:val="13"/>
            </w:pPr>
            <w:r>
              <w:t>社会效益指标</w:t>
            </w:r>
          </w:p>
        </w:tc>
        <w:tc>
          <w:tcPr>
            <w:tcW w:w="1327" w:type="dxa"/>
            <w:noWrap w:val="0"/>
            <w:vAlign w:val="center"/>
          </w:tcPr>
          <w:p w14:paraId="0A59877C">
            <w:pPr>
              <w:pStyle w:val="13"/>
            </w:pPr>
            <w:r>
              <w:t>提供优质服务</w:t>
            </w:r>
          </w:p>
        </w:tc>
        <w:tc>
          <w:tcPr>
            <w:tcW w:w="3437" w:type="dxa"/>
            <w:gridSpan w:val="3"/>
            <w:noWrap w:val="0"/>
            <w:vAlign w:val="center"/>
          </w:tcPr>
          <w:p w14:paraId="1EBC98A3">
            <w:pPr>
              <w:pStyle w:val="13"/>
            </w:pPr>
            <w:r>
              <w:rPr>
                <w:rFonts w:hint="eastAsia"/>
              </w:rPr>
              <w:t>保障教师队伍建设逐渐完善</w:t>
            </w:r>
          </w:p>
        </w:tc>
        <w:tc>
          <w:tcPr>
            <w:tcW w:w="1276" w:type="dxa"/>
            <w:gridSpan w:val="2"/>
            <w:noWrap w:val="0"/>
            <w:vAlign w:val="center"/>
          </w:tcPr>
          <w:p w14:paraId="771BC73A">
            <w:pPr>
              <w:pStyle w:val="13"/>
            </w:pPr>
            <w:r>
              <w:t>≥9</w:t>
            </w:r>
            <w:r>
              <w:rPr>
                <w:rFonts w:hint="eastAsia"/>
              </w:rPr>
              <w:t>8%</w:t>
            </w:r>
          </w:p>
        </w:tc>
        <w:tc>
          <w:tcPr>
            <w:tcW w:w="4678" w:type="dxa"/>
            <w:gridSpan w:val="3"/>
            <w:noWrap w:val="0"/>
            <w:vAlign w:val="center"/>
          </w:tcPr>
          <w:p w14:paraId="146071EC">
            <w:pPr>
              <w:pStyle w:val="13"/>
            </w:pPr>
            <w:r>
              <w:t>年初预算</w:t>
            </w:r>
          </w:p>
        </w:tc>
      </w:tr>
      <w:tr w14:paraId="2D83C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AC743F3">
            <w:pPr>
              <w:pStyle w:val="12"/>
              <w:rPr>
                <w:rFonts w:ascii="宋体" w:hAnsi="宋体" w:eastAsia="宋体"/>
              </w:rPr>
            </w:pPr>
            <w:r>
              <w:rPr>
                <w:rFonts w:ascii="宋体" w:hAnsi="宋体" w:eastAsia="宋体"/>
              </w:rPr>
              <w:t>满意度指标</w:t>
            </w:r>
          </w:p>
        </w:tc>
        <w:tc>
          <w:tcPr>
            <w:tcW w:w="1614" w:type="dxa"/>
            <w:gridSpan w:val="2"/>
            <w:noWrap w:val="0"/>
            <w:vAlign w:val="center"/>
          </w:tcPr>
          <w:p w14:paraId="28946068">
            <w:pPr>
              <w:pStyle w:val="13"/>
            </w:pPr>
            <w:r>
              <w:t>服务对象满意度指标</w:t>
            </w:r>
          </w:p>
        </w:tc>
        <w:tc>
          <w:tcPr>
            <w:tcW w:w="1327" w:type="dxa"/>
            <w:noWrap w:val="0"/>
            <w:vAlign w:val="center"/>
          </w:tcPr>
          <w:p w14:paraId="00D7E7ED">
            <w:pPr>
              <w:pStyle w:val="13"/>
            </w:pPr>
            <w:r>
              <w:t>服务对象满意度</w:t>
            </w:r>
          </w:p>
        </w:tc>
        <w:tc>
          <w:tcPr>
            <w:tcW w:w="3437" w:type="dxa"/>
            <w:gridSpan w:val="3"/>
            <w:noWrap w:val="0"/>
            <w:vAlign w:val="center"/>
          </w:tcPr>
          <w:p w14:paraId="4CF90960">
            <w:pPr>
              <w:pStyle w:val="13"/>
            </w:pPr>
            <w:r>
              <w:t>提高服务对象满意度</w:t>
            </w:r>
          </w:p>
        </w:tc>
        <w:tc>
          <w:tcPr>
            <w:tcW w:w="1276" w:type="dxa"/>
            <w:gridSpan w:val="2"/>
            <w:noWrap w:val="0"/>
            <w:vAlign w:val="center"/>
          </w:tcPr>
          <w:p w14:paraId="46F57128">
            <w:pPr>
              <w:pStyle w:val="13"/>
            </w:pPr>
            <w:r>
              <w:t>≥96</w:t>
            </w:r>
            <w:r>
              <w:rPr>
                <w:rFonts w:hint="eastAsia"/>
              </w:rPr>
              <w:t>%</w:t>
            </w:r>
          </w:p>
        </w:tc>
        <w:tc>
          <w:tcPr>
            <w:tcW w:w="4678" w:type="dxa"/>
            <w:gridSpan w:val="3"/>
            <w:noWrap w:val="0"/>
            <w:vAlign w:val="center"/>
          </w:tcPr>
          <w:p w14:paraId="09DA431A">
            <w:pPr>
              <w:pStyle w:val="13"/>
            </w:pPr>
            <w:r>
              <w:t>年初预算</w:t>
            </w:r>
          </w:p>
        </w:tc>
      </w:tr>
    </w:tbl>
    <w:p w14:paraId="2CE8B5DC">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3C1D6FB">
      <w:pPr>
        <w:pStyle w:val="2"/>
      </w:pPr>
      <w:bookmarkStart w:id="62" w:name="_Toc160542902"/>
      <w:r>
        <w:t>30.2024年曹妃甸区第三幼儿园年保育费绩效目标表</w:t>
      </w:r>
      <w:bookmarkEnd w:id="62"/>
    </w:p>
    <w:p w14:paraId="7EC6EEE8">
      <w:pPr>
        <w:spacing w:line="2" w:lineRule="exact"/>
        <w:jc w:val="center"/>
        <w:rPr>
          <w:rFonts w:ascii="宋体" w:hAnsi="宋体" w:eastAsia="宋体"/>
        </w:rPr>
      </w:pPr>
      <w:r>
        <w:rPr>
          <w:rFonts w:ascii="宋体" w:hAnsi="宋体" w:eastAsia="宋体" w:cs="方正书宋_GBK"/>
          <w:color w:val="000000"/>
        </w:rPr>
        <w:t xml:space="preserve"> </w:t>
      </w:r>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2126"/>
        <w:gridCol w:w="759"/>
        <w:gridCol w:w="659"/>
        <w:gridCol w:w="142"/>
        <w:gridCol w:w="1559"/>
        <w:gridCol w:w="2268"/>
      </w:tblGrid>
      <w:tr w14:paraId="0A8EC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3B039BFA">
            <w:pPr>
              <w:pStyle w:val="17"/>
              <w:jc w:val="left"/>
              <w:rPr>
                <w:rFonts w:ascii="宋体" w:hAnsi="宋体" w:eastAsia="宋体"/>
              </w:rPr>
            </w:pPr>
            <w:r>
              <w:rPr>
                <w:rFonts w:ascii="宋体" w:hAnsi="宋体" w:eastAsia="宋体"/>
              </w:rPr>
              <w:t>360006曹妃甸区第三幼儿园</w:t>
            </w:r>
          </w:p>
        </w:tc>
        <w:tc>
          <w:tcPr>
            <w:tcW w:w="4628" w:type="dxa"/>
            <w:gridSpan w:val="4"/>
            <w:tcBorders>
              <w:top w:val="single" w:color="FFFFFF" w:sz="6" w:space="0"/>
              <w:left w:val="single" w:color="FFFFFF" w:sz="6" w:space="0"/>
              <w:right w:val="single" w:color="FFFFFF" w:sz="6" w:space="0"/>
            </w:tcBorders>
            <w:noWrap w:val="0"/>
            <w:vAlign w:val="center"/>
          </w:tcPr>
          <w:p w14:paraId="28528E73">
            <w:pPr>
              <w:pStyle w:val="14"/>
              <w:ind w:firstLine="2730" w:firstLineChars="1300"/>
              <w:jc w:val="left"/>
              <w:rPr>
                <w:rFonts w:ascii="宋体" w:hAnsi="宋体" w:eastAsia="宋体"/>
              </w:rPr>
            </w:pPr>
            <w:r>
              <w:rPr>
                <w:rFonts w:ascii="宋体" w:hAnsi="宋体" w:eastAsia="宋体"/>
              </w:rPr>
              <w:t>单位：万元</w:t>
            </w:r>
          </w:p>
        </w:tc>
      </w:tr>
      <w:tr w14:paraId="45883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52A7DDD">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0DFB08D6">
            <w:pPr>
              <w:pStyle w:val="13"/>
            </w:pPr>
            <w:r>
              <w:t>13020924P000630100012</w:t>
            </w:r>
          </w:p>
        </w:tc>
        <w:tc>
          <w:tcPr>
            <w:tcW w:w="1843" w:type="dxa"/>
            <w:noWrap w:val="0"/>
            <w:vAlign w:val="center"/>
          </w:tcPr>
          <w:p w14:paraId="58B4B21F">
            <w:pPr>
              <w:pStyle w:val="11"/>
              <w:rPr>
                <w:rFonts w:ascii="宋体" w:hAnsi="宋体" w:eastAsia="宋体"/>
              </w:rPr>
            </w:pPr>
            <w:r>
              <w:rPr>
                <w:rFonts w:ascii="宋体" w:hAnsi="宋体" w:eastAsia="宋体"/>
              </w:rPr>
              <w:t>项目名称</w:t>
            </w:r>
          </w:p>
        </w:tc>
        <w:tc>
          <w:tcPr>
            <w:tcW w:w="7513" w:type="dxa"/>
            <w:gridSpan w:val="6"/>
            <w:noWrap w:val="0"/>
            <w:vAlign w:val="center"/>
          </w:tcPr>
          <w:p w14:paraId="11E1549D">
            <w:pPr>
              <w:pStyle w:val="13"/>
            </w:pPr>
            <w:r>
              <w:t>2024年曹妃甸区第三幼儿园年保育费</w:t>
            </w:r>
          </w:p>
        </w:tc>
      </w:tr>
      <w:tr w14:paraId="16B01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32117B0">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67217D26">
            <w:pPr>
              <w:pStyle w:val="11"/>
              <w:rPr>
                <w:rFonts w:ascii="宋体" w:hAnsi="宋体" w:eastAsia="宋体"/>
              </w:rPr>
            </w:pPr>
            <w:r>
              <w:rPr>
                <w:rFonts w:ascii="宋体" w:hAnsi="宋体" w:eastAsia="宋体"/>
              </w:rPr>
              <w:t>预算数</w:t>
            </w:r>
          </w:p>
        </w:tc>
        <w:tc>
          <w:tcPr>
            <w:tcW w:w="1417" w:type="dxa"/>
            <w:gridSpan w:val="3"/>
            <w:noWrap w:val="0"/>
            <w:vAlign w:val="center"/>
          </w:tcPr>
          <w:p w14:paraId="2B1E78A5">
            <w:pPr>
              <w:pStyle w:val="13"/>
            </w:pPr>
            <w:r>
              <w:t>399.00</w:t>
            </w:r>
          </w:p>
        </w:tc>
        <w:tc>
          <w:tcPr>
            <w:tcW w:w="1843" w:type="dxa"/>
            <w:noWrap w:val="0"/>
            <w:vAlign w:val="center"/>
          </w:tcPr>
          <w:p w14:paraId="7AE84ADD">
            <w:pPr>
              <w:pStyle w:val="11"/>
              <w:rPr>
                <w:rFonts w:ascii="宋体" w:hAnsi="宋体" w:eastAsia="宋体"/>
              </w:rPr>
            </w:pPr>
            <w:r>
              <w:rPr>
                <w:rFonts w:ascii="宋体" w:hAnsi="宋体" w:eastAsia="宋体"/>
              </w:rPr>
              <w:t>其中：财政资金</w:t>
            </w:r>
          </w:p>
        </w:tc>
        <w:tc>
          <w:tcPr>
            <w:tcW w:w="2126" w:type="dxa"/>
            <w:noWrap w:val="0"/>
            <w:vAlign w:val="center"/>
          </w:tcPr>
          <w:p w14:paraId="533C3E5A">
            <w:pPr>
              <w:pStyle w:val="13"/>
            </w:pPr>
            <w:r>
              <w:t>399.00</w:t>
            </w:r>
          </w:p>
        </w:tc>
        <w:tc>
          <w:tcPr>
            <w:tcW w:w="1560" w:type="dxa"/>
            <w:gridSpan w:val="3"/>
            <w:noWrap w:val="0"/>
            <w:vAlign w:val="center"/>
          </w:tcPr>
          <w:p w14:paraId="6B28C2FA">
            <w:pPr>
              <w:pStyle w:val="11"/>
              <w:rPr>
                <w:rFonts w:ascii="宋体" w:hAnsi="宋体" w:eastAsia="宋体"/>
              </w:rPr>
            </w:pPr>
            <w:r>
              <w:rPr>
                <w:rFonts w:ascii="宋体" w:hAnsi="宋体" w:eastAsia="宋体"/>
              </w:rPr>
              <w:t>其他资金</w:t>
            </w:r>
          </w:p>
        </w:tc>
        <w:tc>
          <w:tcPr>
            <w:tcW w:w="3827" w:type="dxa"/>
            <w:gridSpan w:val="2"/>
            <w:noWrap w:val="0"/>
            <w:vAlign w:val="center"/>
          </w:tcPr>
          <w:p w14:paraId="7EDAF162">
            <w:pPr>
              <w:pStyle w:val="13"/>
            </w:pPr>
            <w:r>
              <w:t xml:space="preserve"> </w:t>
            </w:r>
          </w:p>
        </w:tc>
      </w:tr>
      <w:tr w14:paraId="6A65E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6" w:hRule="exact"/>
        </w:trPr>
        <w:tc>
          <w:tcPr>
            <w:tcW w:w="1419" w:type="dxa"/>
            <w:vMerge w:val="continue"/>
            <w:noWrap w:val="0"/>
            <w:vAlign w:val="top"/>
          </w:tcPr>
          <w:p w14:paraId="5131D470">
            <w:pPr>
              <w:jc w:val="left"/>
              <w:rPr>
                <w:rFonts w:ascii="宋体" w:hAnsi="宋体" w:eastAsia="宋体"/>
              </w:rPr>
            </w:pPr>
          </w:p>
        </w:tc>
        <w:tc>
          <w:tcPr>
            <w:tcW w:w="12332" w:type="dxa"/>
            <w:gridSpan w:val="11"/>
            <w:noWrap w:val="0"/>
            <w:vAlign w:val="center"/>
          </w:tcPr>
          <w:p w14:paraId="161C29C8">
            <w:pPr>
              <w:pStyle w:val="13"/>
            </w:pPr>
            <w:r>
              <w:t>三幼保育费项目预算资金为400万元，全部为财政资金。其中办公费85.9995万元，用于日常办公；水费2万元，用于学校水费；电费21万元，用于学校电费；邮电费6万元，用于学校电话费用；物业管理费14万元；用于支付保洁费；差旅费5万元，用于教师出差费用；维修费50万元，用于校舍日常维修；租赁费2万元，用于支付六一儿童节租赁设备用；培训费0.8万元，用于教师培训；专用材料费20万元，用于购买美术用品、体育用品、服装等；委托业务费3万元，用于工程审计付款；其他商品和服务支出140万元，用于教师保险、临时代课教师工资等；其他资本性支出50.2005万元，用于办公设备购置、专用设备购置。</w:t>
            </w:r>
            <w:r>
              <w:tab/>
            </w:r>
            <w:r>
              <w:tab/>
            </w:r>
            <w:r>
              <w:tab/>
            </w:r>
            <w:r>
              <w:tab/>
            </w:r>
            <w:r>
              <w:tab/>
            </w:r>
          </w:p>
        </w:tc>
      </w:tr>
      <w:tr w14:paraId="373A0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F228696">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1E4DA27E">
            <w:pPr>
              <w:pStyle w:val="11"/>
              <w:rPr>
                <w:rFonts w:ascii="宋体" w:hAnsi="宋体" w:eastAsia="宋体"/>
              </w:rPr>
            </w:pPr>
            <w:r>
              <w:rPr>
                <w:rFonts w:ascii="宋体" w:hAnsi="宋体" w:eastAsia="宋体"/>
              </w:rPr>
              <w:t>3月底</w:t>
            </w:r>
          </w:p>
        </w:tc>
        <w:tc>
          <w:tcPr>
            <w:tcW w:w="1843" w:type="dxa"/>
            <w:noWrap w:val="0"/>
            <w:vAlign w:val="center"/>
          </w:tcPr>
          <w:p w14:paraId="12CFC07C">
            <w:pPr>
              <w:pStyle w:val="11"/>
              <w:rPr>
                <w:rFonts w:ascii="宋体" w:hAnsi="宋体" w:eastAsia="宋体"/>
              </w:rPr>
            </w:pPr>
            <w:r>
              <w:rPr>
                <w:rFonts w:ascii="宋体" w:hAnsi="宋体" w:eastAsia="宋体"/>
              </w:rPr>
              <w:t>6月底</w:t>
            </w:r>
          </w:p>
        </w:tc>
        <w:tc>
          <w:tcPr>
            <w:tcW w:w="2126" w:type="dxa"/>
            <w:noWrap w:val="0"/>
            <w:vAlign w:val="center"/>
          </w:tcPr>
          <w:p w14:paraId="1AB343D8">
            <w:pPr>
              <w:pStyle w:val="11"/>
              <w:rPr>
                <w:rFonts w:ascii="宋体" w:hAnsi="宋体" w:eastAsia="宋体"/>
              </w:rPr>
            </w:pPr>
            <w:r>
              <w:rPr>
                <w:rFonts w:ascii="宋体" w:hAnsi="宋体" w:eastAsia="宋体"/>
              </w:rPr>
              <w:t>10月底</w:t>
            </w:r>
          </w:p>
        </w:tc>
        <w:tc>
          <w:tcPr>
            <w:tcW w:w="5387" w:type="dxa"/>
            <w:gridSpan w:val="5"/>
            <w:noWrap w:val="0"/>
            <w:vAlign w:val="center"/>
          </w:tcPr>
          <w:p w14:paraId="07768D4D">
            <w:pPr>
              <w:pStyle w:val="11"/>
              <w:rPr>
                <w:rFonts w:ascii="宋体" w:hAnsi="宋体" w:eastAsia="宋体"/>
              </w:rPr>
            </w:pPr>
            <w:r>
              <w:rPr>
                <w:rFonts w:ascii="宋体" w:hAnsi="宋体" w:eastAsia="宋体"/>
              </w:rPr>
              <w:t>12月底</w:t>
            </w:r>
          </w:p>
        </w:tc>
      </w:tr>
      <w:tr w14:paraId="597C8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3684353">
            <w:pPr>
              <w:jc w:val="left"/>
              <w:rPr>
                <w:rFonts w:ascii="宋体" w:hAnsi="宋体" w:eastAsia="宋体"/>
              </w:rPr>
            </w:pPr>
          </w:p>
        </w:tc>
        <w:tc>
          <w:tcPr>
            <w:tcW w:w="2976" w:type="dxa"/>
            <w:gridSpan w:val="4"/>
            <w:noWrap w:val="0"/>
            <w:vAlign w:val="center"/>
          </w:tcPr>
          <w:p w14:paraId="17CD50D2">
            <w:pPr>
              <w:pStyle w:val="12"/>
              <w:rPr>
                <w:rFonts w:ascii="宋体" w:hAnsi="宋体" w:eastAsia="宋体"/>
              </w:rPr>
            </w:pPr>
            <w:r>
              <w:rPr>
                <w:rFonts w:ascii="宋体" w:hAnsi="宋体" w:eastAsia="宋体"/>
              </w:rPr>
              <w:t>25%</w:t>
            </w:r>
          </w:p>
        </w:tc>
        <w:tc>
          <w:tcPr>
            <w:tcW w:w="1843" w:type="dxa"/>
            <w:noWrap w:val="0"/>
            <w:vAlign w:val="center"/>
          </w:tcPr>
          <w:p w14:paraId="117A7488">
            <w:pPr>
              <w:pStyle w:val="12"/>
              <w:rPr>
                <w:rFonts w:ascii="宋体" w:hAnsi="宋体" w:eastAsia="宋体"/>
              </w:rPr>
            </w:pPr>
            <w:r>
              <w:rPr>
                <w:rFonts w:ascii="宋体" w:hAnsi="宋体" w:eastAsia="宋体"/>
              </w:rPr>
              <w:t>50%</w:t>
            </w:r>
          </w:p>
        </w:tc>
        <w:tc>
          <w:tcPr>
            <w:tcW w:w="2126" w:type="dxa"/>
            <w:noWrap w:val="0"/>
            <w:vAlign w:val="center"/>
          </w:tcPr>
          <w:p w14:paraId="461F1671">
            <w:pPr>
              <w:pStyle w:val="12"/>
              <w:rPr>
                <w:rFonts w:ascii="宋体" w:hAnsi="宋体" w:eastAsia="宋体"/>
              </w:rPr>
            </w:pPr>
            <w:r>
              <w:rPr>
                <w:rFonts w:ascii="宋体" w:hAnsi="宋体" w:eastAsia="宋体"/>
              </w:rPr>
              <w:t>75%</w:t>
            </w:r>
          </w:p>
        </w:tc>
        <w:tc>
          <w:tcPr>
            <w:tcW w:w="5387" w:type="dxa"/>
            <w:gridSpan w:val="5"/>
            <w:noWrap w:val="0"/>
            <w:vAlign w:val="center"/>
          </w:tcPr>
          <w:p w14:paraId="3D9536E5">
            <w:pPr>
              <w:pStyle w:val="12"/>
              <w:rPr>
                <w:rFonts w:ascii="宋体" w:hAnsi="宋体" w:eastAsia="宋体"/>
              </w:rPr>
            </w:pPr>
            <w:r>
              <w:rPr>
                <w:rFonts w:ascii="宋体" w:hAnsi="宋体" w:eastAsia="宋体"/>
              </w:rPr>
              <w:t>100%</w:t>
            </w:r>
          </w:p>
        </w:tc>
      </w:tr>
      <w:tr w14:paraId="683A6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096E47F">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75DE4CCC">
            <w:pPr>
              <w:pStyle w:val="13"/>
            </w:pPr>
            <w:r>
              <w:t>改善办学条件、提高教学质量的效果</w:t>
            </w:r>
          </w:p>
        </w:tc>
      </w:tr>
      <w:tr w14:paraId="7B569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3775D8D8">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7C66B318">
            <w:pPr>
              <w:pStyle w:val="11"/>
              <w:jc w:val="left"/>
              <w:rPr>
                <w:rFonts w:ascii="宋体" w:hAnsi="宋体" w:eastAsia="宋体"/>
              </w:rPr>
            </w:pPr>
            <w:r>
              <w:rPr>
                <w:rFonts w:ascii="宋体" w:hAnsi="宋体" w:eastAsia="宋体"/>
              </w:rPr>
              <w:t>二级指标</w:t>
            </w:r>
          </w:p>
        </w:tc>
        <w:tc>
          <w:tcPr>
            <w:tcW w:w="1327" w:type="dxa"/>
            <w:noWrap w:val="0"/>
            <w:vAlign w:val="center"/>
          </w:tcPr>
          <w:p w14:paraId="4DE4F0D4">
            <w:pPr>
              <w:pStyle w:val="11"/>
              <w:jc w:val="left"/>
              <w:rPr>
                <w:rFonts w:ascii="宋体" w:hAnsi="宋体" w:eastAsia="宋体"/>
              </w:rPr>
            </w:pPr>
            <w:r>
              <w:rPr>
                <w:rFonts w:ascii="宋体" w:hAnsi="宋体" w:eastAsia="宋体"/>
              </w:rPr>
              <w:t>三级指标</w:t>
            </w:r>
          </w:p>
        </w:tc>
        <w:tc>
          <w:tcPr>
            <w:tcW w:w="5422" w:type="dxa"/>
            <w:gridSpan w:val="5"/>
            <w:noWrap w:val="0"/>
            <w:vAlign w:val="center"/>
          </w:tcPr>
          <w:p w14:paraId="7959F822">
            <w:pPr>
              <w:pStyle w:val="11"/>
              <w:jc w:val="left"/>
              <w:rPr>
                <w:rFonts w:ascii="宋体" w:hAnsi="宋体" w:eastAsia="宋体"/>
              </w:rPr>
            </w:pPr>
            <w:r>
              <w:rPr>
                <w:rFonts w:ascii="宋体" w:hAnsi="宋体" w:eastAsia="宋体"/>
              </w:rPr>
              <w:t>绩效指标描述</w:t>
            </w:r>
          </w:p>
        </w:tc>
        <w:tc>
          <w:tcPr>
            <w:tcW w:w="1701" w:type="dxa"/>
            <w:gridSpan w:val="2"/>
            <w:noWrap w:val="0"/>
            <w:vAlign w:val="center"/>
          </w:tcPr>
          <w:p w14:paraId="1F65D27A">
            <w:pPr>
              <w:pStyle w:val="11"/>
              <w:jc w:val="left"/>
              <w:rPr>
                <w:rFonts w:ascii="宋体" w:hAnsi="宋体" w:eastAsia="宋体"/>
              </w:rPr>
            </w:pPr>
            <w:r>
              <w:rPr>
                <w:rFonts w:ascii="宋体" w:hAnsi="宋体" w:eastAsia="宋体"/>
              </w:rPr>
              <w:t>指标值</w:t>
            </w:r>
          </w:p>
        </w:tc>
        <w:tc>
          <w:tcPr>
            <w:tcW w:w="2268" w:type="dxa"/>
            <w:noWrap w:val="0"/>
            <w:vAlign w:val="center"/>
          </w:tcPr>
          <w:p w14:paraId="399AD7DE">
            <w:pPr>
              <w:pStyle w:val="11"/>
              <w:jc w:val="left"/>
              <w:rPr>
                <w:rFonts w:ascii="宋体" w:hAnsi="宋体" w:eastAsia="宋体"/>
              </w:rPr>
            </w:pPr>
            <w:r>
              <w:rPr>
                <w:rFonts w:ascii="宋体" w:hAnsi="宋体" w:eastAsia="宋体"/>
              </w:rPr>
              <w:t>指标值确定依据</w:t>
            </w:r>
          </w:p>
        </w:tc>
      </w:tr>
      <w:tr w14:paraId="43EF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1260ECB">
            <w:pPr>
              <w:pStyle w:val="12"/>
              <w:rPr>
                <w:rFonts w:ascii="宋体" w:hAnsi="宋体" w:eastAsia="宋体"/>
              </w:rPr>
            </w:pPr>
            <w:r>
              <w:rPr>
                <w:rFonts w:ascii="宋体" w:hAnsi="宋体" w:eastAsia="宋体"/>
              </w:rPr>
              <w:t>产出指标</w:t>
            </w:r>
          </w:p>
        </w:tc>
        <w:tc>
          <w:tcPr>
            <w:tcW w:w="1614" w:type="dxa"/>
            <w:gridSpan w:val="2"/>
            <w:noWrap w:val="0"/>
            <w:vAlign w:val="center"/>
          </w:tcPr>
          <w:p w14:paraId="5DBFE20E">
            <w:pPr>
              <w:pStyle w:val="13"/>
            </w:pPr>
            <w:r>
              <w:t>数量指标</w:t>
            </w:r>
          </w:p>
        </w:tc>
        <w:tc>
          <w:tcPr>
            <w:tcW w:w="1327" w:type="dxa"/>
            <w:noWrap w:val="0"/>
            <w:vAlign w:val="center"/>
          </w:tcPr>
          <w:p w14:paraId="69E75C7D">
            <w:pPr>
              <w:pStyle w:val="13"/>
            </w:pPr>
            <w:r>
              <w:t>12个项目计划完成量</w:t>
            </w:r>
          </w:p>
        </w:tc>
        <w:tc>
          <w:tcPr>
            <w:tcW w:w="5422" w:type="dxa"/>
            <w:gridSpan w:val="5"/>
            <w:noWrap w:val="0"/>
            <w:vAlign w:val="center"/>
          </w:tcPr>
          <w:p w14:paraId="56781C8B">
            <w:pPr>
              <w:pStyle w:val="13"/>
            </w:pPr>
            <w:r>
              <w:t>通过办公费、水费、电费、邮电费、差旅费、物业管理费、维修费、租赁费、培训费、专用材料费、其他商品和服务支出、其他资本性支出12个项目的完成</w:t>
            </w:r>
          </w:p>
        </w:tc>
        <w:tc>
          <w:tcPr>
            <w:tcW w:w="1701" w:type="dxa"/>
            <w:gridSpan w:val="2"/>
            <w:noWrap w:val="0"/>
            <w:vAlign w:val="center"/>
          </w:tcPr>
          <w:p w14:paraId="0CBC7887">
            <w:pPr>
              <w:pStyle w:val="13"/>
            </w:pPr>
            <w:r>
              <w:t>≥96</w:t>
            </w:r>
            <w:r>
              <w:rPr>
                <w:rFonts w:hint="eastAsia"/>
              </w:rPr>
              <w:t>%</w:t>
            </w:r>
          </w:p>
        </w:tc>
        <w:tc>
          <w:tcPr>
            <w:tcW w:w="2268" w:type="dxa"/>
            <w:noWrap w:val="0"/>
            <w:vAlign w:val="center"/>
          </w:tcPr>
          <w:p w14:paraId="12AD597D">
            <w:pPr>
              <w:pStyle w:val="13"/>
            </w:pPr>
            <w:r>
              <w:t>年初预算</w:t>
            </w:r>
          </w:p>
        </w:tc>
      </w:tr>
      <w:tr w14:paraId="280F4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6E955AD">
            <w:pPr>
              <w:jc w:val="left"/>
              <w:rPr>
                <w:rFonts w:ascii="宋体" w:hAnsi="宋体" w:eastAsia="宋体"/>
              </w:rPr>
            </w:pPr>
          </w:p>
        </w:tc>
        <w:tc>
          <w:tcPr>
            <w:tcW w:w="1614" w:type="dxa"/>
            <w:gridSpan w:val="2"/>
            <w:noWrap w:val="0"/>
            <w:vAlign w:val="center"/>
          </w:tcPr>
          <w:p w14:paraId="3F81026F">
            <w:pPr>
              <w:pStyle w:val="13"/>
            </w:pPr>
            <w:r>
              <w:t>质量指标</w:t>
            </w:r>
          </w:p>
        </w:tc>
        <w:tc>
          <w:tcPr>
            <w:tcW w:w="1327" w:type="dxa"/>
            <w:noWrap w:val="0"/>
            <w:vAlign w:val="center"/>
          </w:tcPr>
          <w:p w14:paraId="17E755B0">
            <w:pPr>
              <w:pStyle w:val="13"/>
            </w:pPr>
            <w:r>
              <w:t>保证工作正常开展</w:t>
            </w:r>
          </w:p>
        </w:tc>
        <w:tc>
          <w:tcPr>
            <w:tcW w:w="5422" w:type="dxa"/>
            <w:gridSpan w:val="5"/>
            <w:noWrap w:val="0"/>
            <w:vAlign w:val="center"/>
          </w:tcPr>
          <w:p w14:paraId="510365C2">
            <w:pPr>
              <w:pStyle w:val="13"/>
            </w:pPr>
            <w:r>
              <w:t>保证工作正常开展</w:t>
            </w:r>
          </w:p>
        </w:tc>
        <w:tc>
          <w:tcPr>
            <w:tcW w:w="1701" w:type="dxa"/>
            <w:gridSpan w:val="2"/>
            <w:noWrap w:val="0"/>
            <w:vAlign w:val="center"/>
          </w:tcPr>
          <w:p w14:paraId="36EE9706">
            <w:pPr>
              <w:pStyle w:val="13"/>
            </w:pPr>
            <w:r>
              <w:t>≥95</w:t>
            </w:r>
            <w:r>
              <w:rPr>
                <w:rFonts w:hint="eastAsia"/>
              </w:rPr>
              <w:t>%</w:t>
            </w:r>
          </w:p>
        </w:tc>
        <w:tc>
          <w:tcPr>
            <w:tcW w:w="2268" w:type="dxa"/>
            <w:noWrap w:val="0"/>
            <w:vAlign w:val="center"/>
          </w:tcPr>
          <w:p w14:paraId="67134F68">
            <w:pPr>
              <w:pStyle w:val="13"/>
            </w:pPr>
            <w:r>
              <w:t>年初预算</w:t>
            </w:r>
          </w:p>
        </w:tc>
      </w:tr>
      <w:tr w14:paraId="24104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1BAC207">
            <w:pPr>
              <w:jc w:val="left"/>
              <w:rPr>
                <w:rFonts w:ascii="宋体" w:hAnsi="宋体" w:eastAsia="宋体"/>
              </w:rPr>
            </w:pPr>
          </w:p>
        </w:tc>
        <w:tc>
          <w:tcPr>
            <w:tcW w:w="1614" w:type="dxa"/>
            <w:gridSpan w:val="2"/>
            <w:noWrap w:val="0"/>
            <w:vAlign w:val="center"/>
          </w:tcPr>
          <w:p w14:paraId="1B33C1A5">
            <w:pPr>
              <w:pStyle w:val="13"/>
            </w:pPr>
            <w:r>
              <w:t>时效指标</w:t>
            </w:r>
          </w:p>
        </w:tc>
        <w:tc>
          <w:tcPr>
            <w:tcW w:w="1327" w:type="dxa"/>
            <w:noWrap w:val="0"/>
            <w:vAlign w:val="center"/>
          </w:tcPr>
          <w:p w14:paraId="7079157E">
            <w:pPr>
              <w:pStyle w:val="13"/>
            </w:pPr>
            <w:r>
              <w:t>及时性</w:t>
            </w:r>
          </w:p>
        </w:tc>
        <w:tc>
          <w:tcPr>
            <w:tcW w:w="5422" w:type="dxa"/>
            <w:gridSpan w:val="5"/>
            <w:noWrap w:val="0"/>
            <w:vAlign w:val="center"/>
          </w:tcPr>
          <w:p w14:paraId="33CD4B14">
            <w:pPr>
              <w:pStyle w:val="13"/>
            </w:pPr>
            <w:r>
              <w:t>及时完成年初各项支出计划</w:t>
            </w:r>
          </w:p>
        </w:tc>
        <w:tc>
          <w:tcPr>
            <w:tcW w:w="1701" w:type="dxa"/>
            <w:gridSpan w:val="2"/>
            <w:noWrap w:val="0"/>
            <w:vAlign w:val="center"/>
          </w:tcPr>
          <w:p w14:paraId="198BCDD8">
            <w:pPr>
              <w:pStyle w:val="13"/>
            </w:pPr>
            <w:r>
              <w:t>≤</w:t>
            </w:r>
            <w:r>
              <w:rPr>
                <w:rFonts w:hint="eastAsia"/>
              </w:rPr>
              <w:t>1年</w:t>
            </w:r>
          </w:p>
        </w:tc>
        <w:tc>
          <w:tcPr>
            <w:tcW w:w="2268" w:type="dxa"/>
            <w:noWrap w:val="0"/>
            <w:vAlign w:val="center"/>
          </w:tcPr>
          <w:p w14:paraId="27C5C415">
            <w:pPr>
              <w:pStyle w:val="13"/>
            </w:pPr>
            <w:r>
              <w:t>年初预算</w:t>
            </w:r>
          </w:p>
        </w:tc>
      </w:tr>
      <w:tr w14:paraId="7B39A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487A382">
            <w:pPr>
              <w:jc w:val="left"/>
              <w:rPr>
                <w:rFonts w:ascii="宋体" w:hAnsi="宋体" w:eastAsia="宋体"/>
              </w:rPr>
            </w:pPr>
          </w:p>
        </w:tc>
        <w:tc>
          <w:tcPr>
            <w:tcW w:w="1614" w:type="dxa"/>
            <w:gridSpan w:val="2"/>
            <w:noWrap w:val="0"/>
            <w:vAlign w:val="center"/>
          </w:tcPr>
          <w:p w14:paraId="66BCD638">
            <w:pPr>
              <w:pStyle w:val="13"/>
            </w:pPr>
            <w:r>
              <w:t>成本指标</w:t>
            </w:r>
          </w:p>
        </w:tc>
        <w:tc>
          <w:tcPr>
            <w:tcW w:w="1327" w:type="dxa"/>
            <w:noWrap w:val="0"/>
            <w:vAlign w:val="center"/>
          </w:tcPr>
          <w:p w14:paraId="18FD00CF">
            <w:pPr>
              <w:pStyle w:val="13"/>
            </w:pPr>
            <w:r>
              <w:t>资金成本</w:t>
            </w:r>
          </w:p>
        </w:tc>
        <w:tc>
          <w:tcPr>
            <w:tcW w:w="5422" w:type="dxa"/>
            <w:gridSpan w:val="5"/>
            <w:noWrap w:val="0"/>
            <w:vAlign w:val="center"/>
          </w:tcPr>
          <w:p w14:paraId="0B106441">
            <w:pPr>
              <w:pStyle w:val="13"/>
            </w:pPr>
            <w:r>
              <w:t>资金使用在资金保障范围内最优化</w:t>
            </w:r>
          </w:p>
        </w:tc>
        <w:tc>
          <w:tcPr>
            <w:tcW w:w="1701" w:type="dxa"/>
            <w:gridSpan w:val="2"/>
            <w:noWrap w:val="0"/>
            <w:vAlign w:val="center"/>
          </w:tcPr>
          <w:p w14:paraId="2EAB3B55">
            <w:pPr>
              <w:pStyle w:val="13"/>
            </w:pPr>
            <w:r>
              <w:t>≥96</w:t>
            </w:r>
            <w:r>
              <w:rPr>
                <w:rFonts w:hint="eastAsia"/>
              </w:rPr>
              <w:t>%</w:t>
            </w:r>
          </w:p>
        </w:tc>
        <w:tc>
          <w:tcPr>
            <w:tcW w:w="2268" w:type="dxa"/>
            <w:noWrap w:val="0"/>
            <w:vAlign w:val="center"/>
          </w:tcPr>
          <w:p w14:paraId="349639F9">
            <w:pPr>
              <w:pStyle w:val="13"/>
            </w:pPr>
            <w:r>
              <w:t>年初预算</w:t>
            </w:r>
          </w:p>
        </w:tc>
      </w:tr>
      <w:tr w14:paraId="4B340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E4954F8">
            <w:pPr>
              <w:pStyle w:val="12"/>
              <w:rPr>
                <w:rFonts w:ascii="宋体" w:hAnsi="宋体" w:eastAsia="宋体"/>
              </w:rPr>
            </w:pPr>
            <w:r>
              <w:rPr>
                <w:rFonts w:ascii="宋体" w:hAnsi="宋体" w:eastAsia="宋体"/>
              </w:rPr>
              <w:t>效益指标</w:t>
            </w:r>
          </w:p>
        </w:tc>
        <w:tc>
          <w:tcPr>
            <w:tcW w:w="1614" w:type="dxa"/>
            <w:gridSpan w:val="2"/>
            <w:noWrap w:val="0"/>
            <w:vAlign w:val="center"/>
          </w:tcPr>
          <w:p w14:paraId="390A4AB4">
            <w:pPr>
              <w:pStyle w:val="13"/>
            </w:pPr>
            <w:r>
              <w:t>社会效益指标</w:t>
            </w:r>
          </w:p>
        </w:tc>
        <w:tc>
          <w:tcPr>
            <w:tcW w:w="1327" w:type="dxa"/>
            <w:noWrap w:val="0"/>
            <w:vAlign w:val="center"/>
          </w:tcPr>
          <w:p w14:paraId="60703EBC">
            <w:pPr>
              <w:pStyle w:val="13"/>
            </w:pPr>
            <w:r>
              <w:t>提供优质服务</w:t>
            </w:r>
          </w:p>
        </w:tc>
        <w:tc>
          <w:tcPr>
            <w:tcW w:w="5422" w:type="dxa"/>
            <w:gridSpan w:val="5"/>
            <w:noWrap w:val="0"/>
            <w:vAlign w:val="center"/>
          </w:tcPr>
          <w:p w14:paraId="42A7C98A">
            <w:pPr>
              <w:pStyle w:val="13"/>
            </w:pPr>
            <w:r>
              <w:t>提供教师、学生及家长各项优质服务</w:t>
            </w:r>
          </w:p>
        </w:tc>
        <w:tc>
          <w:tcPr>
            <w:tcW w:w="1701" w:type="dxa"/>
            <w:gridSpan w:val="2"/>
            <w:noWrap w:val="0"/>
            <w:vAlign w:val="center"/>
          </w:tcPr>
          <w:p w14:paraId="182FDC07">
            <w:pPr>
              <w:pStyle w:val="13"/>
            </w:pPr>
            <w:r>
              <w:t>≥95</w:t>
            </w:r>
            <w:r>
              <w:rPr>
                <w:rFonts w:hint="eastAsia"/>
              </w:rPr>
              <w:t>%</w:t>
            </w:r>
          </w:p>
        </w:tc>
        <w:tc>
          <w:tcPr>
            <w:tcW w:w="2268" w:type="dxa"/>
            <w:noWrap w:val="0"/>
            <w:vAlign w:val="center"/>
          </w:tcPr>
          <w:p w14:paraId="5CF1A255">
            <w:pPr>
              <w:pStyle w:val="13"/>
            </w:pPr>
            <w:r>
              <w:t>年初预算</w:t>
            </w:r>
          </w:p>
        </w:tc>
      </w:tr>
      <w:tr w14:paraId="6D84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DB16844">
            <w:pPr>
              <w:pStyle w:val="12"/>
              <w:rPr>
                <w:rFonts w:ascii="宋体" w:hAnsi="宋体" w:eastAsia="宋体"/>
              </w:rPr>
            </w:pPr>
            <w:r>
              <w:rPr>
                <w:rFonts w:ascii="宋体" w:hAnsi="宋体" w:eastAsia="宋体"/>
              </w:rPr>
              <w:t>满意度指标</w:t>
            </w:r>
          </w:p>
        </w:tc>
        <w:tc>
          <w:tcPr>
            <w:tcW w:w="1614" w:type="dxa"/>
            <w:gridSpan w:val="2"/>
            <w:noWrap w:val="0"/>
            <w:vAlign w:val="center"/>
          </w:tcPr>
          <w:p w14:paraId="00BB5DD8">
            <w:pPr>
              <w:pStyle w:val="13"/>
            </w:pPr>
            <w:r>
              <w:t>服务对象满意度指标</w:t>
            </w:r>
          </w:p>
        </w:tc>
        <w:tc>
          <w:tcPr>
            <w:tcW w:w="1327" w:type="dxa"/>
            <w:noWrap w:val="0"/>
            <w:vAlign w:val="center"/>
          </w:tcPr>
          <w:p w14:paraId="2269372A">
            <w:pPr>
              <w:pStyle w:val="13"/>
            </w:pPr>
            <w:r>
              <w:t>满意率</w:t>
            </w:r>
          </w:p>
        </w:tc>
        <w:tc>
          <w:tcPr>
            <w:tcW w:w="5422" w:type="dxa"/>
            <w:gridSpan w:val="5"/>
            <w:noWrap w:val="0"/>
            <w:vAlign w:val="center"/>
          </w:tcPr>
          <w:p w14:paraId="1795C185">
            <w:pPr>
              <w:pStyle w:val="13"/>
            </w:pPr>
            <w:r>
              <w:t>提高家长、学生的满意度</w:t>
            </w:r>
          </w:p>
        </w:tc>
        <w:tc>
          <w:tcPr>
            <w:tcW w:w="1701" w:type="dxa"/>
            <w:gridSpan w:val="2"/>
            <w:noWrap w:val="0"/>
            <w:vAlign w:val="center"/>
          </w:tcPr>
          <w:p w14:paraId="707345FD">
            <w:pPr>
              <w:pStyle w:val="13"/>
            </w:pPr>
            <w:r>
              <w:t>≥95</w:t>
            </w:r>
            <w:r>
              <w:rPr>
                <w:rFonts w:hint="eastAsia"/>
              </w:rPr>
              <w:t>%</w:t>
            </w:r>
          </w:p>
        </w:tc>
        <w:tc>
          <w:tcPr>
            <w:tcW w:w="2268" w:type="dxa"/>
            <w:noWrap w:val="0"/>
            <w:vAlign w:val="center"/>
          </w:tcPr>
          <w:p w14:paraId="65A2D3F2">
            <w:pPr>
              <w:pStyle w:val="13"/>
            </w:pPr>
            <w:r>
              <w:t>年初预算</w:t>
            </w:r>
          </w:p>
        </w:tc>
      </w:tr>
    </w:tbl>
    <w:p w14:paraId="48524179">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C6D742E">
      <w:pPr>
        <w:pStyle w:val="2"/>
      </w:pPr>
      <w:bookmarkStart w:id="63" w:name="_Toc_4_4_0000000034"/>
      <w:bookmarkStart w:id="64" w:name="_Toc160542903"/>
      <w:r>
        <w:t>31.一场小学2024年幼儿园保育费绩效目标表</w:t>
      </w:r>
      <w:bookmarkEnd w:id="63"/>
      <w:bookmarkEnd w:id="64"/>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2525B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32A5107C">
            <w:pPr>
              <w:pStyle w:val="17"/>
              <w:jc w:val="left"/>
              <w:rPr>
                <w:rFonts w:ascii="宋体" w:hAnsi="宋体" w:eastAsia="宋体"/>
              </w:rPr>
            </w:pPr>
            <w:r>
              <w:rPr>
                <w:rFonts w:ascii="宋体" w:hAnsi="宋体" w:eastAsia="宋体"/>
              </w:rPr>
              <w:t>360010唐山市曹妃甸区第一农场中心小学</w:t>
            </w:r>
          </w:p>
        </w:tc>
        <w:tc>
          <w:tcPr>
            <w:tcW w:w="4628" w:type="dxa"/>
            <w:gridSpan w:val="2"/>
            <w:tcBorders>
              <w:top w:val="single" w:color="FFFFFF" w:sz="6" w:space="0"/>
              <w:left w:val="single" w:color="FFFFFF" w:sz="6" w:space="0"/>
              <w:right w:val="single" w:color="FFFFFF" w:sz="6" w:space="0"/>
            </w:tcBorders>
            <w:noWrap w:val="0"/>
            <w:vAlign w:val="center"/>
          </w:tcPr>
          <w:p w14:paraId="59FE1405">
            <w:pPr>
              <w:pStyle w:val="14"/>
              <w:ind w:firstLine="2730" w:firstLineChars="1300"/>
              <w:jc w:val="left"/>
              <w:rPr>
                <w:rFonts w:ascii="宋体" w:hAnsi="宋体" w:eastAsia="宋体"/>
              </w:rPr>
            </w:pPr>
            <w:r>
              <w:rPr>
                <w:rFonts w:ascii="宋体" w:hAnsi="宋体" w:eastAsia="宋体"/>
              </w:rPr>
              <w:t>单位：万元</w:t>
            </w:r>
          </w:p>
        </w:tc>
      </w:tr>
      <w:tr w14:paraId="3598F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82A55FA">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78EFEDCD">
            <w:pPr>
              <w:pStyle w:val="13"/>
            </w:pPr>
            <w:r>
              <w:t>13020924P001070100013</w:t>
            </w:r>
          </w:p>
        </w:tc>
        <w:tc>
          <w:tcPr>
            <w:tcW w:w="1701" w:type="dxa"/>
            <w:noWrap w:val="0"/>
            <w:vAlign w:val="center"/>
          </w:tcPr>
          <w:p w14:paraId="1C7AB5CE">
            <w:pPr>
              <w:pStyle w:val="11"/>
              <w:rPr>
                <w:rFonts w:ascii="宋体" w:hAnsi="宋体" w:eastAsia="宋体"/>
              </w:rPr>
            </w:pPr>
            <w:r>
              <w:rPr>
                <w:rFonts w:ascii="宋体" w:hAnsi="宋体" w:eastAsia="宋体"/>
              </w:rPr>
              <w:t>项目名称</w:t>
            </w:r>
          </w:p>
        </w:tc>
        <w:tc>
          <w:tcPr>
            <w:tcW w:w="7513" w:type="dxa"/>
            <w:gridSpan w:val="6"/>
            <w:noWrap w:val="0"/>
            <w:vAlign w:val="center"/>
          </w:tcPr>
          <w:p w14:paraId="3DA508F3">
            <w:pPr>
              <w:pStyle w:val="13"/>
            </w:pPr>
            <w:r>
              <w:t>一场小学2024年幼儿园保育费</w:t>
            </w:r>
          </w:p>
        </w:tc>
      </w:tr>
      <w:tr w14:paraId="280FB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69A9D9F">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6BE60B7D">
            <w:pPr>
              <w:pStyle w:val="11"/>
              <w:rPr>
                <w:rFonts w:ascii="宋体" w:hAnsi="宋体" w:eastAsia="宋体"/>
              </w:rPr>
            </w:pPr>
            <w:r>
              <w:rPr>
                <w:rFonts w:ascii="宋体" w:hAnsi="宋体" w:eastAsia="宋体"/>
              </w:rPr>
              <w:t>预算数</w:t>
            </w:r>
          </w:p>
        </w:tc>
        <w:tc>
          <w:tcPr>
            <w:tcW w:w="1559" w:type="dxa"/>
            <w:gridSpan w:val="2"/>
            <w:noWrap w:val="0"/>
            <w:vAlign w:val="center"/>
          </w:tcPr>
          <w:p w14:paraId="063C9558">
            <w:pPr>
              <w:pStyle w:val="13"/>
            </w:pPr>
            <w:r>
              <w:t>16.65</w:t>
            </w:r>
          </w:p>
        </w:tc>
        <w:tc>
          <w:tcPr>
            <w:tcW w:w="1701" w:type="dxa"/>
            <w:noWrap w:val="0"/>
            <w:vAlign w:val="center"/>
          </w:tcPr>
          <w:p w14:paraId="14D555D0">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E9F081E">
            <w:pPr>
              <w:pStyle w:val="13"/>
            </w:pPr>
            <w:r>
              <w:t>16.65</w:t>
            </w:r>
          </w:p>
        </w:tc>
        <w:tc>
          <w:tcPr>
            <w:tcW w:w="1560" w:type="dxa"/>
            <w:gridSpan w:val="3"/>
            <w:noWrap w:val="0"/>
            <w:vAlign w:val="center"/>
          </w:tcPr>
          <w:p w14:paraId="2BBAE3E4">
            <w:pPr>
              <w:pStyle w:val="11"/>
              <w:rPr>
                <w:rFonts w:ascii="宋体" w:hAnsi="宋体" w:eastAsia="宋体"/>
              </w:rPr>
            </w:pPr>
            <w:r>
              <w:rPr>
                <w:rFonts w:ascii="宋体" w:hAnsi="宋体" w:eastAsia="宋体"/>
              </w:rPr>
              <w:t>其他资金</w:t>
            </w:r>
          </w:p>
        </w:tc>
        <w:tc>
          <w:tcPr>
            <w:tcW w:w="3827" w:type="dxa"/>
            <w:noWrap w:val="0"/>
            <w:vAlign w:val="center"/>
          </w:tcPr>
          <w:p w14:paraId="35B9965E">
            <w:pPr>
              <w:pStyle w:val="13"/>
            </w:pPr>
            <w:r>
              <w:t xml:space="preserve"> </w:t>
            </w:r>
          </w:p>
        </w:tc>
      </w:tr>
      <w:tr w14:paraId="7FFAA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6A5CFA0">
            <w:pPr>
              <w:jc w:val="left"/>
              <w:rPr>
                <w:rFonts w:ascii="宋体" w:hAnsi="宋体" w:eastAsia="宋体"/>
              </w:rPr>
            </w:pPr>
          </w:p>
        </w:tc>
        <w:tc>
          <w:tcPr>
            <w:tcW w:w="12332" w:type="dxa"/>
            <w:gridSpan w:val="10"/>
            <w:noWrap w:val="0"/>
            <w:vAlign w:val="center"/>
          </w:tcPr>
          <w:p w14:paraId="426F6417">
            <w:pPr>
              <w:pStyle w:val="13"/>
            </w:pPr>
            <w:r>
              <w:t>保障幼儿园教育教学正常运转，改善学校办学条件</w:t>
            </w:r>
          </w:p>
        </w:tc>
      </w:tr>
      <w:tr w14:paraId="02573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361CF9F">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2132B373">
            <w:pPr>
              <w:pStyle w:val="11"/>
              <w:rPr>
                <w:rFonts w:ascii="宋体" w:hAnsi="宋体" w:eastAsia="宋体"/>
              </w:rPr>
            </w:pPr>
            <w:r>
              <w:rPr>
                <w:rFonts w:ascii="宋体" w:hAnsi="宋体" w:eastAsia="宋体"/>
              </w:rPr>
              <w:t>3月底</w:t>
            </w:r>
          </w:p>
        </w:tc>
        <w:tc>
          <w:tcPr>
            <w:tcW w:w="1701" w:type="dxa"/>
            <w:noWrap w:val="0"/>
            <w:vAlign w:val="center"/>
          </w:tcPr>
          <w:p w14:paraId="41491D64">
            <w:pPr>
              <w:pStyle w:val="11"/>
              <w:rPr>
                <w:rFonts w:ascii="宋体" w:hAnsi="宋体" w:eastAsia="宋体"/>
              </w:rPr>
            </w:pPr>
            <w:r>
              <w:rPr>
                <w:rFonts w:ascii="宋体" w:hAnsi="宋体" w:eastAsia="宋体"/>
              </w:rPr>
              <w:t>6月底</w:t>
            </w:r>
          </w:p>
        </w:tc>
        <w:tc>
          <w:tcPr>
            <w:tcW w:w="2126" w:type="dxa"/>
            <w:gridSpan w:val="2"/>
            <w:noWrap w:val="0"/>
            <w:vAlign w:val="center"/>
          </w:tcPr>
          <w:p w14:paraId="7238B91D">
            <w:pPr>
              <w:pStyle w:val="11"/>
              <w:rPr>
                <w:rFonts w:ascii="宋体" w:hAnsi="宋体" w:eastAsia="宋体"/>
              </w:rPr>
            </w:pPr>
            <w:r>
              <w:rPr>
                <w:rFonts w:ascii="宋体" w:hAnsi="宋体" w:eastAsia="宋体"/>
              </w:rPr>
              <w:t>10月底</w:t>
            </w:r>
          </w:p>
        </w:tc>
        <w:tc>
          <w:tcPr>
            <w:tcW w:w="5387" w:type="dxa"/>
            <w:gridSpan w:val="4"/>
            <w:noWrap w:val="0"/>
            <w:vAlign w:val="center"/>
          </w:tcPr>
          <w:p w14:paraId="619A34C7">
            <w:pPr>
              <w:pStyle w:val="11"/>
              <w:rPr>
                <w:rFonts w:ascii="宋体" w:hAnsi="宋体" w:eastAsia="宋体"/>
              </w:rPr>
            </w:pPr>
            <w:r>
              <w:rPr>
                <w:rFonts w:ascii="宋体" w:hAnsi="宋体" w:eastAsia="宋体"/>
              </w:rPr>
              <w:t>12月底</w:t>
            </w:r>
          </w:p>
        </w:tc>
      </w:tr>
      <w:tr w14:paraId="72C4B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CCDB62C">
            <w:pPr>
              <w:jc w:val="left"/>
              <w:rPr>
                <w:rFonts w:ascii="宋体" w:hAnsi="宋体" w:eastAsia="宋体"/>
              </w:rPr>
            </w:pPr>
          </w:p>
        </w:tc>
        <w:tc>
          <w:tcPr>
            <w:tcW w:w="3118" w:type="dxa"/>
            <w:gridSpan w:val="3"/>
            <w:noWrap w:val="0"/>
            <w:vAlign w:val="center"/>
          </w:tcPr>
          <w:p w14:paraId="1B608C88">
            <w:pPr>
              <w:pStyle w:val="12"/>
              <w:rPr>
                <w:rFonts w:ascii="宋体" w:hAnsi="宋体" w:eastAsia="宋体"/>
              </w:rPr>
            </w:pPr>
            <w:r>
              <w:rPr>
                <w:rFonts w:ascii="宋体" w:hAnsi="宋体" w:eastAsia="宋体"/>
              </w:rPr>
              <w:t>25%</w:t>
            </w:r>
          </w:p>
        </w:tc>
        <w:tc>
          <w:tcPr>
            <w:tcW w:w="1701" w:type="dxa"/>
            <w:noWrap w:val="0"/>
            <w:vAlign w:val="center"/>
          </w:tcPr>
          <w:p w14:paraId="6EC770AC">
            <w:pPr>
              <w:pStyle w:val="12"/>
              <w:rPr>
                <w:rFonts w:ascii="宋体" w:hAnsi="宋体" w:eastAsia="宋体"/>
              </w:rPr>
            </w:pPr>
            <w:r>
              <w:rPr>
                <w:rFonts w:ascii="宋体" w:hAnsi="宋体" w:eastAsia="宋体"/>
              </w:rPr>
              <w:t>50%</w:t>
            </w:r>
          </w:p>
        </w:tc>
        <w:tc>
          <w:tcPr>
            <w:tcW w:w="2126" w:type="dxa"/>
            <w:gridSpan w:val="2"/>
            <w:noWrap w:val="0"/>
            <w:vAlign w:val="center"/>
          </w:tcPr>
          <w:p w14:paraId="345BF404">
            <w:pPr>
              <w:pStyle w:val="12"/>
              <w:rPr>
                <w:rFonts w:ascii="宋体" w:hAnsi="宋体" w:eastAsia="宋体"/>
              </w:rPr>
            </w:pPr>
            <w:r>
              <w:rPr>
                <w:rFonts w:ascii="宋体" w:hAnsi="宋体" w:eastAsia="宋体"/>
              </w:rPr>
              <w:t>75%</w:t>
            </w:r>
          </w:p>
        </w:tc>
        <w:tc>
          <w:tcPr>
            <w:tcW w:w="5387" w:type="dxa"/>
            <w:gridSpan w:val="4"/>
            <w:noWrap w:val="0"/>
            <w:vAlign w:val="center"/>
          </w:tcPr>
          <w:p w14:paraId="697BABF9">
            <w:pPr>
              <w:pStyle w:val="12"/>
              <w:rPr>
                <w:rFonts w:ascii="宋体" w:hAnsi="宋体" w:eastAsia="宋体"/>
              </w:rPr>
            </w:pPr>
            <w:r>
              <w:rPr>
                <w:rFonts w:ascii="宋体" w:hAnsi="宋体" w:eastAsia="宋体"/>
              </w:rPr>
              <w:t>100%</w:t>
            </w:r>
          </w:p>
        </w:tc>
      </w:tr>
      <w:tr w14:paraId="673D9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82DCDF4">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05EFA8B2">
            <w:pPr>
              <w:pStyle w:val="13"/>
            </w:pPr>
            <w:r>
              <w:t>1.改善学校办学条件，保障幼儿园教育教学正常开展</w:t>
            </w:r>
          </w:p>
        </w:tc>
      </w:tr>
      <w:tr w14:paraId="6BD5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3014A6FD">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52194002">
            <w:pPr>
              <w:pStyle w:val="11"/>
              <w:jc w:val="left"/>
              <w:rPr>
                <w:rFonts w:ascii="宋体" w:hAnsi="宋体" w:eastAsia="宋体"/>
              </w:rPr>
            </w:pPr>
            <w:r>
              <w:rPr>
                <w:rFonts w:ascii="宋体" w:hAnsi="宋体" w:eastAsia="宋体"/>
              </w:rPr>
              <w:t>二级指标</w:t>
            </w:r>
          </w:p>
        </w:tc>
        <w:tc>
          <w:tcPr>
            <w:tcW w:w="1504" w:type="dxa"/>
            <w:noWrap w:val="0"/>
            <w:vAlign w:val="center"/>
          </w:tcPr>
          <w:p w14:paraId="1BA70B8A">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13CFE7ED">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018ACC89">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1FC88632">
            <w:pPr>
              <w:pStyle w:val="11"/>
              <w:jc w:val="left"/>
              <w:rPr>
                <w:rFonts w:ascii="宋体" w:hAnsi="宋体" w:eastAsia="宋体"/>
              </w:rPr>
            </w:pPr>
            <w:r>
              <w:rPr>
                <w:rFonts w:ascii="宋体" w:hAnsi="宋体" w:eastAsia="宋体"/>
              </w:rPr>
              <w:t>指标值确定依据</w:t>
            </w:r>
          </w:p>
        </w:tc>
      </w:tr>
      <w:tr w14:paraId="52128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DDB2E55">
            <w:pPr>
              <w:pStyle w:val="12"/>
              <w:rPr>
                <w:rFonts w:ascii="宋体" w:hAnsi="宋体" w:eastAsia="宋体"/>
              </w:rPr>
            </w:pPr>
            <w:r>
              <w:rPr>
                <w:rFonts w:ascii="宋体" w:hAnsi="宋体" w:eastAsia="宋体"/>
              </w:rPr>
              <w:t>产出指标</w:t>
            </w:r>
          </w:p>
        </w:tc>
        <w:tc>
          <w:tcPr>
            <w:tcW w:w="1614" w:type="dxa"/>
            <w:gridSpan w:val="2"/>
            <w:noWrap w:val="0"/>
            <w:vAlign w:val="center"/>
          </w:tcPr>
          <w:p w14:paraId="7217AE19">
            <w:pPr>
              <w:pStyle w:val="13"/>
            </w:pPr>
            <w:r>
              <w:t>数量指标</w:t>
            </w:r>
          </w:p>
        </w:tc>
        <w:tc>
          <w:tcPr>
            <w:tcW w:w="1504" w:type="dxa"/>
            <w:noWrap w:val="0"/>
            <w:vAlign w:val="center"/>
          </w:tcPr>
          <w:p w14:paraId="268AC8F7">
            <w:pPr>
              <w:pStyle w:val="13"/>
            </w:pPr>
            <w:r>
              <w:t>项目计划完成5项</w:t>
            </w:r>
          </w:p>
        </w:tc>
        <w:tc>
          <w:tcPr>
            <w:tcW w:w="3260" w:type="dxa"/>
            <w:gridSpan w:val="2"/>
            <w:noWrap w:val="0"/>
            <w:vAlign w:val="center"/>
          </w:tcPr>
          <w:p w14:paraId="1D350C61">
            <w:pPr>
              <w:pStyle w:val="13"/>
            </w:pPr>
            <w:r>
              <w:t>按计划完成办公费、维修费、专用材料费等5项</w:t>
            </w:r>
          </w:p>
        </w:tc>
        <w:tc>
          <w:tcPr>
            <w:tcW w:w="1276" w:type="dxa"/>
            <w:gridSpan w:val="2"/>
            <w:noWrap w:val="0"/>
            <w:vAlign w:val="center"/>
          </w:tcPr>
          <w:p w14:paraId="47FD2B49">
            <w:pPr>
              <w:pStyle w:val="13"/>
            </w:pPr>
            <w:r>
              <w:t>≥5个</w:t>
            </w:r>
          </w:p>
        </w:tc>
        <w:tc>
          <w:tcPr>
            <w:tcW w:w="4678" w:type="dxa"/>
            <w:gridSpan w:val="3"/>
            <w:noWrap w:val="0"/>
            <w:vAlign w:val="center"/>
          </w:tcPr>
          <w:p w14:paraId="77BA2572">
            <w:pPr>
              <w:pStyle w:val="13"/>
            </w:pPr>
            <w:r>
              <w:t>年初预算</w:t>
            </w:r>
          </w:p>
        </w:tc>
      </w:tr>
      <w:tr w14:paraId="6F57B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7C218DC">
            <w:pPr>
              <w:jc w:val="left"/>
              <w:rPr>
                <w:rFonts w:ascii="宋体" w:hAnsi="宋体" w:eastAsia="宋体"/>
              </w:rPr>
            </w:pPr>
          </w:p>
        </w:tc>
        <w:tc>
          <w:tcPr>
            <w:tcW w:w="1614" w:type="dxa"/>
            <w:gridSpan w:val="2"/>
            <w:noWrap w:val="0"/>
            <w:vAlign w:val="center"/>
          </w:tcPr>
          <w:p w14:paraId="6BCDD7A7">
            <w:pPr>
              <w:pStyle w:val="13"/>
            </w:pPr>
            <w:r>
              <w:t>质量指标</w:t>
            </w:r>
          </w:p>
        </w:tc>
        <w:tc>
          <w:tcPr>
            <w:tcW w:w="1504" w:type="dxa"/>
            <w:noWrap w:val="0"/>
            <w:vAlign w:val="center"/>
          </w:tcPr>
          <w:p w14:paraId="4C8C3578">
            <w:pPr>
              <w:pStyle w:val="13"/>
            </w:pPr>
            <w:r>
              <w:t>合格率</w:t>
            </w:r>
          </w:p>
        </w:tc>
        <w:tc>
          <w:tcPr>
            <w:tcW w:w="3260" w:type="dxa"/>
            <w:gridSpan w:val="2"/>
            <w:noWrap w:val="0"/>
            <w:vAlign w:val="center"/>
          </w:tcPr>
          <w:p w14:paraId="64B71414">
            <w:pPr>
              <w:pStyle w:val="13"/>
            </w:pPr>
            <w:r>
              <w:t>保障工作正常运行</w:t>
            </w:r>
          </w:p>
        </w:tc>
        <w:tc>
          <w:tcPr>
            <w:tcW w:w="1276" w:type="dxa"/>
            <w:gridSpan w:val="2"/>
            <w:noWrap w:val="0"/>
            <w:vAlign w:val="center"/>
          </w:tcPr>
          <w:p w14:paraId="23B42EA9">
            <w:pPr>
              <w:pStyle w:val="13"/>
            </w:pPr>
            <w:r>
              <w:t>≥90%</w:t>
            </w:r>
          </w:p>
        </w:tc>
        <w:tc>
          <w:tcPr>
            <w:tcW w:w="4678" w:type="dxa"/>
            <w:gridSpan w:val="3"/>
            <w:noWrap w:val="0"/>
            <w:vAlign w:val="center"/>
          </w:tcPr>
          <w:p w14:paraId="1FBF96ED">
            <w:pPr>
              <w:pStyle w:val="13"/>
            </w:pPr>
            <w:r>
              <w:t>年初预算</w:t>
            </w:r>
          </w:p>
        </w:tc>
      </w:tr>
      <w:tr w14:paraId="6F526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A8DA44D">
            <w:pPr>
              <w:jc w:val="left"/>
              <w:rPr>
                <w:rFonts w:ascii="宋体" w:hAnsi="宋体" w:eastAsia="宋体"/>
              </w:rPr>
            </w:pPr>
          </w:p>
        </w:tc>
        <w:tc>
          <w:tcPr>
            <w:tcW w:w="1614" w:type="dxa"/>
            <w:gridSpan w:val="2"/>
            <w:noWrap w:val="0"/>
            <w:vAlign w:val="center"/>
          </w:tcPr>
          <w:p w14:paraId="49C46072">
            <w:pPr>
              <w:pStyle w:val="13"/>
            </w:pPr>
            <w:r>
              <w:t>时效指标</w:t>
            </w:r>
          </w:p>
        </w:tc>
        <w:tc>
          <w:tcPr>
            <w:tcW w:w="1504" w:type="dxa"/>
            <w:noWrap w:val="0"/>
            <w:vAlign w:val="center"/>
          </w:tcPr>
          <w:p w14:paraId="62863FF2">
            <w:pPr>
              <w:pStyle w:val="13"/>
            </w:pPr>
            <w:r>
              <w:t>及时性</w:t>
            </w:r>
          </w:p>
        </w:tc>
        <w:tc>
          <w:tcPr>
            <w:tcW w:w="3260" w:type="dxa"/>
            <w:gridSpan w:val="2"/>
            <w:noWrap w:val="0"/>
            <w:vAlign w:val="center"/>
          </w:tcPr>
          <w:p w14:paraId="6835A6B6">
            <w:pPr>
              <w:pStyle w:val="13"/>
            </w:pPr>
            <w:r>
              <w:t>保证资金及时支出</w:t>
            </w:r>
          </w:p>
        </w:tc>
        <w:tc>
          <w:tcPr>
            <w:tcW w:w="1276" w:type="dxa"/>
            <w:gridSpan w:val="2"/>
            <w:noWrap w:val="0"/>
            <w:vAlign w:val="center"/>
          </w:tcPr>
          <w:p w14:paraId="1F403C8A">
            <w:pPr>
              <w:pStyle w:val="13"/>
            </w:pPr>
            <w:r>
              <w:t>≤1年</w:t>
            </w:r>
          </w:p>
        </w:tc>
        <w:tc>
          <w:tcPr>
            <w:tcW w:w="4678" w:type="dxa"/>
            <w:gridSpan w:val="3"/>
            <w:noWrap w:val="0"/>
            <w:vAlign w:val="center"/>
          </w:tcPr>
          <w:p w14:paraId="7DA09F03">
            <w:pPr>
              <w:pStyle w:val="13"/>
            </w:pPr>
            <w:r>
              <w:t>年初预算</w:t>
            </w:r>
          </w:p>
        </w:tc>
      </w:tr>
      <w:tr w14:paraId="11B90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139C717">
            <w:pPr>
              <w:jc w:val="left"/>
              <w:rPr>
                <w:rFonts w:ascii="宋体" w:hAnsi="宋体" w:eastAsia="宋体"/>
              </w:rPr>
            </w:pPr>
          </w:p>
        </w:tc>
        <w:tc>
          <w:tcPr>
            <w:tcW w:w="1614" w:type="dxa"/>
            <w:gridSpan w:val="2"/>
            <w:noWrap w:val="0"/>
            <w:vAlign w:val="center"/>
          </w:tcPr>
          <w:p w14:paraId="626ECE70">
            <w:pPr>
              <w:pStyle w:val="13"/>
            </w:pPr>
            <w:r>
              <w:t>成本指标</w:t>
            </w:r>
          </w:p>
        </w:tc>
        <w:tc>
          <w:tcPr>
            <w:tcW w:w="1504" w:type="dxa"/>
            <w:noWrap w:val="0"/>
            <w:vAlign w:val="center"/>
          </w:tcPr>
          <w:p w14:paraId="39FF4CAE">
            <w:pPr>
              <w:pStyle w:val="13"/>
            </w:pPr>
            <w:r>
              <w:t>成本节约</w:t>
            </w:r>
          </w:p>
        </w:tc>
        <w:tc>
          <w:tcPr>
            <w:tcW w:w="3260" w:type="dxa"/>
            <w:gridSpan w:val="2"/>
            <w:noWrap w:val="0"/>
            <w:vAlign w:val="center"/>
          </w:tcPr>
          <w:p w14:paraId="43E70F8D">
            <w:pPr>
              <w:pStyle w:val="13"/>
            </w:pPr>
            <w:r>
              <w:t>控制在年初预算内</w:t>
            </w:r>
          </w:p>
        </w:tc>
        <w:tc>
          <w:tcPr>
            <w:tcW w:w="1276" w:type="dxa"/>
            <w:gridSpan w:val="2"/>
            <w:noWrap w:val="0"/>
            <w:vAlign w:val="center"/>
          </w:tcPr>
          <w:p w14:paraId="2BE12F1C">
            <w:pPr>
              <w:pStyle w:val="13"/>
            </w:pPr>
            <w:r>
              <w:t>≤16.65万元</w:t>
            </w:r>
          </w:p>
        </w:tc>
        <w:tc>
          <w:tcPr>
            <w:tcW w:w="4678" w:type="dxa"/>
            <w:gridSpan w:val="3"/>
            <w:noWrap w:val="0"/>
            <w:vAlign w:val="center"/>
          </w:tcPr>
          <w:p w14:paraId="72E9884D">
            <w:pPr>
              <w:pStyle w:val="13"/>
            </w:pPr>
            <w:r>
              <w:t>年初预算</w:t>
            </w:r>
          </w:p>
        </w:tc>
      </w:tr>
      <w:tr w14:paraId="1E6EA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ACF418F">
            <w:pPr>
              <w:pStyle w:val="12"/>
              <w:rPr>
                <w:rFonts w:ascii="宋体" w:hAnsi="宋体" w:eastAsia="宋体"/>
              </w:rPr>
            </w:pPr>
            <w:r>
              <w:rPr>
                <w:rFonts w:ascii="宋体" w:hAnsi="宋体" w:eastAsia="宋体"/>
              </w:rPr>
              <w:t>效益指标</w:t>
            </w:r>
          </w:p>
        </w:tc>
        <w:tc>
          <w:tcPr>
            <w:tcW w:w="1614" w:type="dxa"/>
            <w:gridSpan w:val="2"/>
            <w:noWrap w:val="0"/>
            <w:vAlign w:val="center"/>
          </w:tcPr>
          <w:p w14:paraId="4B34BC08">
            <w:pPr>
              <w:pStyle w:val="13"/>
            </w:pPr>
            <w:r>
              <w:t>社会效益指标</w:t>
            </w:r>
          </w:p>
        </w:tc>
        <w:tc>
          <w:tcPr>
            <w:tcW w:w="1504" w:type="dxa"/>
            <w:noWrap w:val="0"/>
            <w:vAlign w:val="center"/>
          </w:tcPr>
          <w:p w14:paraId="324FE883">
            <w:pPr>
              <w:pStyle w:val="13"/>
            </w:pPr>
            <w:r>
              <w:t>为专业技术人员提供继续教育服务</w:t>
            </w:r>
          </w:p>
        </w:tc>
        <w:tc>
          <w:tcPr>
            <w:tcW w:w="3260" w:type="dxa"/>
            <w:gridSpan w:val="2"/>
            <w:noWrap w:val="0"/>
            <w:vAlign w:val="center"/>
          </w:tcPr>
          <w:p w14:paraId="78742112">
            <w:pPr>
              <w:pStyle w:val="13"/>
            </w:pPr>
            <w:r>
              <w:t>为教师提供继续教育</w:t>
            </w:r>
          </w:p>
        </w:tc>
        <w:tc>
          <w:tcPr>
            <w:tcW w:w="1276" w:type="dxa"/>
            <w:gridSpan w:val="2"/>
            <w:noWrap w:val="0"/>
            <w:vAlign w:val="center"/>
          </w:tcPr>
          <w:p w14:paraId="533AC21F">
            <w:pPr>
              <w:pStyle w:val="13"/>
            </w:pPr>
            <w:r>
              <w:t>≥70人次</w:t>
            </w:r>
          </w:p>
        </w:tc>
        <w:tc>
          <w:tcPr>
            <w:tcW w:w="4678" w:type="dxa"/>
            <w:gridSpan w:val="3"/>
            <w:noWrap w:val="0"/>
            <w:vAlign w:val="center"/>
          </w:tcPr>
          <w:p w14:paraId="6FA0B53E">
            <w:pPr>
              <w:pStyle w:val="13"/>
            </w:pPr>
            <w:r>
              <w:t>按照年初工作安排</w:t>
            </w:r>
          </w:p>
        </w:tc>
      </w:tr>
      <w:tr w14:paraId="3F6DD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1270551">
            <w:pPr>
              <w:pStyle w:val="12"/>
              <w:rPr>
                <w:rFonts w:ascii="宋体" w:hAnsi="宋体" w:eastAsia="宋体"/>
              </w:rPr>
            </w:pPr>
          </w:p>
        </w:tc>
        <w:tc>
          <w:tcPr>
            <w:tcW w:w="1614" w:type="dxa"/>
            <w:gridSpan w:val="2"/>
            <w:noWrap w:val="0"/>
            <w:vAlign w:val="center"/>
          </w:tcPr>
          <w:p w14:paraId="740BD097">
            <w:pPr>
              <w:pStyle w:val="13"/>
            </w:pPr>
            <w:r>
              <w:t>可持续影响指标</w:t>
            </w:r>
          </w:p>
        </w:tc>
        <w:tc>
          <w:tcPr>
            <w:tcW w:w="1504" w:type="dxa"/>
            <w:noWrap w:val="0"/>
            <w:vAlign w:val="center"/>
          </w:tcPr>
          <w:p w14:paraId="501F027F">
            <w:pPr>
              <w:pStyle w:val="13"/>
            </w:pPr>
            <w:r>
              <w:t>提升品牌形象</w:t>
            </w:r>
          </w:p>
        </w:tc>
        <w:tc>
          <w:tcPr>
            <w:tcW w:w="3260" w:type="dxa"/>
            <w:gridSpan w:val="2"/>
            <w:noWrap w:val="0"/>
            <w:vAlign w:val="center"/>
          </w:tcPr>
          <w:p w14:paraId="31035F9C">
            <w:pPr>
              <w:pStyle w:val="13"/>
            </w:pPr>
            <w:r>
              <w:rPr>
                <w:rFonts w:hint="eastAsia"/>
              </w:rPr>
              <w:t>持续</w:t>
            </w:r>
            <w:r>
              <w:t>提升学校形象</w:t>
            </w:r>
            <w:r>
              <w:rPr>
                <w:rFonts w:hint="eastAsia"/>
              </w:rPr>
              <w:t>，塑树学校口碑</w:t>
            </w:r>
          </w:p>
        </w:tc>
        <w:tc>
          <w:tcPr>
            <w:tcW w:w="1276" w:type="dxa"/>
            <w:gridSpan w:val="2"/>
            <w:noWrap w:val="0"/>
            <w:vAlign w:val="center"/>
          </w:tcPr>
          <w:p w14:paraId="7255792A">
            <w:pPr>
              <w:pStyle w:val="13"/>
            </w:pPr>
            <w:r>
              <w:rPr>
                <w:rFonts w:hint="eastAsia"/>
              </w:rPr>
              <w:t>100%</w:t>
            </w:r>
          </w:p>
        </w:tc>
        <w:tc>
          <w:tcPr>
            <w:tcW w:w="4678" w:type="dxa"/>
            <w:gridSpan w:val="3"/>
            <w:noWrap w:val="0"/>
            <w:vAlign w:val="center"/>
          </w:tcPr>
          <w:p w14:paraId="0B638F57">
            <w:pPr>
              <w:pStyle w:val="13"/>
            </w:pPr>
            <w:r>
              <w:t>按照年初工作安排</w:t>
            </w:r>
          </w:p>
        </w:tc>
      </w:tr>
      <w:tr w14:paraId="3A6F1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EFC1B85">
            <w:pPr>
              <w:pStyle w:val="12"/>
              <w:rPr>
                <w:rFonts w:ascii="宋体" w:hAnsi="宋体" w:eastAsia="宋体"/>
              </w:rPr>
            </w:pPr>
            <w:r>
              <w:rPr>
                <w:rFonts w:ascii="宋体" w:hAnsi="宋体" w:eastAsia="宋体"/>
              </w:rPr>
              <w:t>满意度指标</w:t>
            </w:r>
          </w:p>
        </w:tc>
        <w:tc>
          <w:tcPr>
            <w:tcW w:w="1614" w:type="dxa"/>
            <w:gridSpan w:val="2"/>
            <w:noWrap w:val="0"/>
            <w:vAlign w:val="center"/>
          </w:tcPr>
          <w:p w14:paraId="0DFC4CD8">
            <w:pPr>
              <w:pStyle w:val="13"/>
            </w:pPr>
            <w:r>
              <w:t>服务对象满意度指标</w:t>
            </w:r>
          </w:p>
        </w:tc>
        <w:tc>
          <w:tcPr>
            <w:tcW w:w="1504" w:type="dxa"/>
            <w:noWrap w:val="0"/>
            <w:vAlign w:val="center"/>
          </w:tcPr>
          <w:p w14:paraId="59B4BDDA">
            <w:pPr>
              <w:pStyle w:val="13"/>
            </w:pPr>
            <w:r>
              <w:t>服务对象满意度</w:t>
            </w:r>
          </w:p>
        </w:tc>
        <w:tc>
          <w:tcPr>
            <w:tcW w:w="3260" w:type="dxa"/>
            <w:gridSpan w:val="2"/>
            <w:noWrap w:val="0"/>
            <w:vAlign w:val="center"/>
          </w:tcPr>
          <w:p w14:paraId="3A479185">
            <w:pPr>
              <w:pStyle w:val="13"/>
            </w:pPr>
            <w:r>
              <w:t>学生在校满意度</w:t>
            </w:r>
          </w:p>
        </w:tc>
        <w:tc>
          <w:tcPr>
            <w:tcW w:w="1276" w:type="dxa"/>
            <w:gridSpan w:val="2"/>
            <w:noWrap w:val="0"/>
            <w:vAlign w:val="center"/>
          </w:tcPr>
          <w:p w14:paraId="7CCFA64C">
            <w:pPr>
              <w:pStyle w:val="13"/>
            </w:pPr>
            <w:r>
              <w:t>≥95</w:t>
            </w:r>
            <w:r>
              <w:rPr>
                <w:rFonts w:hint="eastAsia"/>
              </w:rPr>
              <w:t>%</w:t>
            </w:r>
          </w:p>
        </w:tc>
        <w:tc>
          <w:tcPr>
            <w:tcW w:w="4678" w:type="dxa"/>
            <w:gridSpan w:val="3"/>
            <w:noWrap w:val="0"/>
            <w:vAlign w:val="center"/>
          </w:tcPr>
          <w:p w14:paraId="107E77E2">
            <w:pPr>
              <w:pStyle w:val="13"/>
            </w:pPr>
            <w:r>
              <w:t>按照年初工作安排</w:t>
            </w:r>
          </w:p>
        </w:tc>
      </w:tr>
    </w:tbl>
    <w:p w14:paraId="2394BD42">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B7BBF9F">
      <w:pPr>
        <w:pStyle w:val="2"/>
      </w:pPr>
      <w:bookmarkStart w:id="65" w:name="_Toc160542904"/>
      <w:bookmarkStart w:id="66" w:name="_Toc_4_4_0000000035"/>
      <w:r>
        <w:t>32.特教学校公用经费绩效目标表</w:t>
      </w:r>
      <w:bookmarkEnd w:id="65"/>
      <w:bookmarkEnd w:id="66"/>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5AA44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69F6B7AA">
            <w:pPr>
              <w:pStyle w:val="17"/>
              <w:jc w:val="left"/>
              <w:rPr>
                <w:rFonts w:ascii="宋体" w:hAnsi="宋体" w:eastAsia="宋体"/>
              </w:rPr>
            </w:pPr>
            <w:r>
              <w:rPr>
                <w:rFonts w:ascii="宋体" w:hAnsi="宋体" w:eastAsia="宋体"/>
              </w:rPr>
              <w:t>360011曹妃甸区新立小学</w:t>
            </w:r>
          </w:p>
        </w:tc>
        <w:tc>
          <w:tcPr>
            <w:tcW w:w="4628" w:type="dxa"/>
            <w:gridSpan w:val="2"/>
            <w:tcBorders>
              <w:top w:val="single" w:color="FFFFFF" w:sz="6" w:space="0"/>
              <w:left w:val="single" w:color="FFFFFF" w:sz="6" w:space="0"/>
              <w:right w:val="single" w:color="FFFFFF" w:sz="6" w:space="0"/>
            </w:tcBorders>
            <w:noWrap w:val="0"/>
            <w:vAlign w:val="center"/>
          </w:tcPr>
          <w:p w14:paraId="24E0108A">
            <w:pPr>
              <w:pStyle w:val="14"/>
              <w:ind w:firstLine="2730" w:firstLineChars="1300"/>
              <w:jc w:val="left"/>
              <w:rPr>
                <w:rFonts w:ascii="宋体" w:hAnsi="宋体" w:eastAsia="宋体"/>
              </w:rPr>
            </w:pPr>
            <w:r>
              <w:rPr>
                <w:rFonts w:ascii="宋体" w:hAnsi="宋体" w:eastAsia="宋体"/>
              </w:rPr>
              <w:t>单位：万元</w:t>
            </w:r>
          </w:p>
        </w:tc>
      </w:tr>
      <w:tr w14:paraId="066C2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7DEBEC0">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1AD9C1DC">
            <w:pPr>
              <w:pStyle w:val="13"/>
            </w:pPr>
            <w:r>
              <w:t>13020924P00074110002A</w:t>
            </w:r>
          </w:p>
        </w:tc>
        <w:tc>
          <w:tcPr>
            <w:tcW w:w="1701" w:type="dxa"/>
            <w:noWrap w:val="0"/>
            <w:vAlign w:val="center"/>
          </w:tcPr>
          <w:p w14:paraId="6382F381">
            <w:pPr>
              <w:pStyle w:val="11"/>
              <w:rPr>
                <w:rFonts w:ascii="宋体" w:hAnsi="宋体" w:eastAsia="宋体"/>
              </w:rPr>
            </w:pPr>
            <w:r>
              <w:rPr>
                <w:rFonts w:ascii="宋体" w:hAnsi="宋体" w:eastAsia="宋体"/>
              </w:rPr>
              <w:t>项目名称</w:t>
            </w:r>
          </w:p>
        </w:tc>
        <w:tc>
          <w:tcPr>
            <w:tcW w:w="7513" w:type="dxa"/>
            <w:gridSpan w:val="6"/>
            <w:noWrap w:val="0"/>
            <w:vAlign w:val="center"/>
          </w:tcPr>
          <w:p w14:paraId="1962DE35">
            <w:pPr>
              <w:pStyle w:val="13"/>
            </w:pPr>
            <w:r>
              <w:t>特教学校公用经费</w:t>
            </w:r>
          </w:p>
        </w:tc>
      </w:tr>
      <w:tr w14:paraId="3E82D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1F6BAFE">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C31E0EC">
            <w:pPr>
              <w:pStyle w:val="11"/>
              <w:rPr>
                <w:rFonts w:ascii="宋体" w:hAnsi="宋体" w:eastAsia="宋体"/>
              </w:rPr>
            </w:pPr>
            <w:r>
              <w:rPr>
                <w:rFonts w:ascii="宋体" w:hAnsi="宋体" w:eastAsia="宋体"/>
              </w:rPr>
              <w:t>预算数</w:t>
            </w:r>
          </w:p>
        </w:tc>
        <w:tc>
          <w:tcPr>
            <w:tcW w:w="1559" w:type="dxa"/>
            <w:gridSpan w:val="2"/>
            <w:noWrap w:val="0"/>
            <w:vAlign w:val="center"/>
          </w:tcPr>
          <w:p w14:paraId="646A0DDA">
            <w:pPr>
              <w:pStyle w:val="13"/>
            </w:pPr>
            <w:r>
              <w:t>30.00</w:t>
            </w:r>
          </w:p>
        </w:tc>
        <w:tc>
          <w:tcPr>
            <w:tcW w:w="1701" w:type="dxa"/>
            <w:noWrap w:val="0"/>
            <w:vAlign w:val="center"/>
          </w:tcPr>
          <w:p w14:paraId="69A367E6">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17F3978D">
            <w:pPr>
              <w:pStyle w:val="13"/>
            </w:pPr>
            <w:r>
              <w:t>30.00</w:t>
            </w:r>
          </w:p>
        </w:tc>
        <w:tc>
          <w:tcPr>
            <w:tcW w:w="1560" w:type="dxa"/>
            <w:gridSpan w:val="3"/>
            <w:noWrap w:val="0"/>
            <w:vAlign w:val="center"/>
          </w:tcPr>
          <w:p w14:paraId="18167B31">
            <w:pPr>
              <w:pStyle w:val="11"/>
              <w:rPr>
                <w:rFonts w:ascii="宋体" w:hAnsi="宋体" w:eastAsia="宋体"/>
              </w:rPr>
            </w:pPr>
            <w:r>
              <w:rPr>
                <w:rFonts w:ascii="宋体" w:hAnsi="宋体" w:eastAsia="宋体"/>
              </w:rPr>
              <w:t>其他资金</w:t>
            </w:r>
          </w:p>
        </w:tc>
        <w:tc>
          <w:tcPr>
            <w:tcW w:w="3827" w:type="dxa"/>
            <w:noWrap w:val="0"/>
            <w:vAlign w:val="center"/>
          </w:tcPr>
          <w:p w14:paraId="3DC29808">
            <w:pPr>
              <w:pStyle w:val="13"/>
            </w:pPr>
            <w:r>
              <w:t xml:space="preserve"> </w:t>
            </w:r>
          </w:p>
        </w:tc>
      </w:tr>
      <w:tr w14:paraId="4013D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C80D6CC">
            <w:pPr>
              <w:jc w:val="left"/>
              <w:rPr>
                <w:rFonts w:ascii="宋体" w:hAnsi="宋体" w:eastAsia="宋体"/>
              </w:rPr>
            </w:pPr>
          </w:p>
        </w:tc>
        <w:tc>
          <w:tcPr>
            <w:tcW w:w="12332" w:type="dxa"/>
            <w:gridSpan w:val="10"/>
            <w:noWrap w:val="0"/>
            <w:vAlign w:val="center"/>
          </w:tcPr>
          <w:p w14:paraId="07A90DC8">
            <w:pPr>
              <w:pStyle w:val="13"/>
            </w:pPr>
            <w:r>
              <w:t>改善办学条件，提高教学质量。</w:t>
            </w:r>
          </w:p>
        </w:tc>
      </w:tr>
      <w:tr w14:paraId="06781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A63533B">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42A8FC3C">
            <w:pPr>
              <w:pStyle w:val="11"/>
              <w:rPr>
                <w:rFonts w:ascii="宋体" w:hAnsi="宋体" w:eastAsia="宋体"/>
              </w:rPr>
            </w:pPr>
            <w:r>
              <w:rPr>
                <w:rFonts w:ascii="宋体" w:hAnsi="宋体" w:eastAsia="宋体"/>
              </w:rPr>
              <w:t>3月底</w:t>
            </w:r>
          </w:p>
        </w:tc>
        <w:tc>
          <w:tcPr>
            <w:tcW w:w="1701" w:type="dxa"/>
            <w:noWrap w:val="0"/>
            <w:vAlign w:val="center"/>
          </w:tcPr>
          <w:p w14:paraId="06C2FA8D">
            <w:pPr>
              <w:pStyle w:val="11"/>
              <w:rPr>
                <w:rFonts w:ascii="宋体" w:hAnsi="宋体" w:eastAsia="宋体"/>
              </w:rPr>
            </w:pPr>
            <w:r>
              <w:rPr>
                <w:rFonts w:ascii="宋体" w:hAnsi="宋体" w:eastAsia="宋体"/>
              </w:rPr>
              <w:t>6月底</w:t>
            </w:r>
          </w:p>
        </w:tc>
        <w:tc>
          <w:tcPr>
            <w:tcW w:w="2126" w:type="dxa"/>
            <w:gridSpan w:val="2"/>
            <w:noWrap w:val="0"/>
            <w:vAlign w:val="center"/>
          </w:tcPr>
          <w:p w14:paraId="21EFE79D">
            <w:pPr>
              <w:pStyle w:val="11"/>
              <w:rPr>
                <w:rFonts w:ascii="宋体" w:hAnsi="宋体" w:eastAsia="宋体"/>
              </w:rPr>
            </w:pPr>
            <w:r>
              <w:rPr>
                <w:rFonts w:ascii="宋体" w:hAnsi="宋体" w:eastAsia="宋体"/>
              </w:rPr>
              <w:t>10月底</w:t>
            </w:r>
          </w:p>
        </w:tc>
        <w:tc>
          <w:tcPr>
            <w:tcW w:w="5387" w:type="dxa"/>
            <w:gridSpan w:val="4"/>
            <w:noWrap w:val="0"/>
            <w:vAlign w:val="center"/>
          </w:tcPr>
          <w:p w14:paraId="5E9DABA2">
            <w:pPr>
              <w:pStyle w:val="11"/>
              <w:rPr>
                <w:rFonts w:ascii="宋体" w:hAnsi="宋体" w:eastAsia="宋体"/>
              </w:rPr>
            </w:pPr>
            <w:r>
              <w:rPr>
                <w:rFonts w:ascii="宋体" w:hAnsi="宋体" w:eastAsia="宋体"/>
              </w:rPr>
              <w:t>12月底</w:t>
            </w:r>
          </w:p>
        </w:tc>
      </w:tr>
      <w:tr w14:paraId="3F4BD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7B3B779B">
            <w:pPr>
              <w:jc w:val="left"/>
              <w:rPr>
                <w:rFonts w:ascii="宋体" w:hAnsi="宋体" w:eastAsia="宋体"/>
              </w:rPr>
            </w:pPr>
          </w:p>
        </w:tc>
        <w:tc>
          <w:tcPr>
            <w:tcW w:w="3118" w:type="dxa"/>
            <w:gridSpan w:val="3"/>
            <w:noWrap w:val="0"/>
            <w:vAlign w:val="center"/>
          </w:tcPr>
          <w:p w14:paraId="153ECED8">
            <w:pPr>
              <w:pStyle w:val="12"/>
              <w:rPr>
                <w:rFonts w:ascii="宋体" w:hAnsi="宋体" w:eastAsia="宋体"/>
              </w:rPr>
            </w:pPr>
            <w:r>
              <w:rPr>
                <w:rFonts w:ascii="宋体" w:hAnsi="宋体" w:eastAsia="宋体"/>
              </w:rPr>
              <w:t>25%</w:t>
            </w:r>
          </w:p>
        </w:tc>
        <w:tc>
          <w:tcPr>
            <w:tcW w:w="1701" w:type="dxa"/>
            <w:noWrap w:val="0"/>
            <w:vAlign w:val="center"/>
          </w:tcPr>
          <w:p w14:paraId="22B674F3">
            <w:pPr>
              <w:pStyle w:val="12"/>
              <w:rPr>
                <w:rFonts w:ascii="宋体" w:hAnsi="宋体" w:eastAsia="宋体"/>
              </w:rPr>
            </w:pPr>
            <w:r>
              <w:rPr>
                <w:rFonts w:ascii="宋体" w:hAnsi="宋体" w:eastAsia="宋体"/>
              </w:rPr>
              <w:t>50%</w:t>
            </w:r>
          </w:p>
        </w:tc>
        <w:tc>
          <w:tcPr>
            <w:tcW w:w="2126" w:type="dxa"/>
            <w:gridSpan w:val="2"/>
            <w:noWrap w:val="0"/>
            <w:vAlign w:val="center"/>
          </w:tcPr>
          <w:p w14:paraId="77B1DE5C">
            <w:pPr>
              <w:pStyle w:val="12"/>
              <w:rPr>
                <w:rFonts w:ascii="宋体" w:hAnsi="宋体" w:eastAsia="宋体"/>
              </w:rPr>
            </w:pPr>
            <w:r>
              <w:rPr>
                <w:rFonts w:ascii="宋体" w:hAnsi="宋体" w:eastAsia="宋体"/>
              </w:rPr>
              <w:t>75%</w:t>
            </w:r>
          </w:p>
        </w:tc>
        <w:tc>
          <w:tcPr>
            <w:tcW w:w="5387" w:type="dxa"/>
            <w:gridSpan w:val="4"/>
            <w:noWrap w:val="0"/>
            <w:vAlign w:val="center"/>
          </w:tcPr>
          <w:p w14:paraId="56A55299">
            <w:pPr>
              <w:pStyle w:val="12"/>
              <w:rPr>
                <w:rFonts w:ascii="宋体" w:hAnsi="宋体" w:eastAsia="宋体"/>
              </w:rPr>
            </w:pPr>
            <w:r>
              <w:rPr>
                <w:rFonts w:ascii="宋体" w:hAnsi="宋体" w:eastAsia="宋体"/>
              </w:rPr>
              <w:t>100%</w:t>
            </w:r>
          </w:p>
        </w:tc>
      </w:tr>
      <w:tr w14:paraId="16C17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EBFA7DA">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4D771B4E">
            <w:pPr>
              <w:pStyle w:val="13"/>
            </w:pPr>
            <w:r>
              <w:t>改善</w:t>
            </w:r>
            <w:r>
              <w:rPr>
                <w:rFonts w:hint="eastAsia"/>
              </w:rPr>
              <w:t>特教学校</w:t>
            </w:r>
            <w:r>
              <w:t>条件，</w:t>
            </w:r>
            <w:r>
              <w:rPr>
                <w:rFonts w:hint="eastAsia"/>
              </w:rPr>
              <w:t>提升教设施水平，</w:t>
            </w:r>
            <w:r>
              <w:t>提高教学质量。</w:t>
            </w:r>
          </w:p>
        </w:tc>
      </w:tr>
      <w:tr w14:paraId="01758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5E2B6E17">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6269E2DF">
            <w:pPr>
              <w:pStyle w:val="11"/>
              <w:jc w:val="left"/>
              <w:rPr>
                <w:rFonts w:ascii="宋体" w:hAnsi="宋体" w:eastAsia="宋体"/>
              </w:rPr>
            </w:pPr>
            <w:r>
              <w:rPr>
                <w:rFonts w:ascii="宋体" w:hAnsi="宋体" w:eastAsia="宋体"/>
              </w:rPr>
              <w:t>二级指标</w:t>
            </w:r>
          </w:p>
        </w:tc>
        <w:tc>
          <w:tcPr>
            <w:tcW w:w="1504" w:type="dxa"/>
            <w:noWrap w:val="0"/>
            <w:vAlign w:val="center"/>
          </w:tcPr>
          <w:p w14:paraId="10E81442">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003BC3ED">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4E01F150">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5A132B61">
            <w:pPr>
              <w:pStyle w:val="11"/>
              <w:jc w:val="left"/>
              <w:rPr>
                <w:rFonts w:ascii="宋体" w:hAnsi="宋体" w:eastAsia="宋体"/>
              </w:rPr>
            </w:pPr>
            <w:r>
              <w:rPr>
                <w:rFonts w:ascii="宋体" w:hAnsi="宋体" w:eastAsia="宋体"/>
              </w:rPr>
              <w:t>指标值确定依据</w:t>
            </w:r>
          </w:p>
        </w:tc>
      </w:tr>
      <w:tr w14:paraId="65E4C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B26C174">
            <w:pPr>
              <w:pStyle w:val="12"/>
              <w:rPr>
                <w:rFonts w:ascii="宋体" w:hAnsi="宋体" w:eastAsia="宋体"/>
              </w:rPr>
            </w:pPr>
            <w:r>
              <w:rPr>
                <w:rFonts w:ascii="宋体" w:hAnsi="宋体" w:eastAsia="宋体"/>
              </w:rPr>
              <w:t>产出指标</w:t>
            </w:r>
          </w:p>
        </w:tc>
        <w:tc>
          <w:tcPr>
            <w:tcW w:w="1614" w:type="dxa"/>
            <w:gridSpan w:val="2"/>
            <w:noWrap w:val="0"/>
            <w:vAlign w:val="center"/>
          </w:tcPr>
          <w:p w14:paraId="4464EA93">
            <w:pPr>
              <w:pStyle w:val="13"/>
            </w:pPr>
            <w:r>
              <w:t>数量指标</w:t>
            </w:r>
          </w:p>
        </w:tc>
        <w:tc>
          <w:tcPr>
            <w:tcW w:w="1504" w:type="dxa"/>
            <w:noWrap w:val="0"/>
            <w:vAlign w:val="center"/>
          </w:tcPr>
          <w:p w14:paraId="463F47B1">
            <w:pPr>
              <w:pStyle w:val="13"/>
            </w:pPr>
            <w:r>
              <w:t>特教学校学生（人）</w:t>
            </w:r>
          </w:p>
        </w:tc>
        <w:tc>
          <w:tcPr>
            <w:tcW w:w="3260" w:type="dxa"/>
            <w:gridSpan w:val="2"/>
            <w:noWrap w:val="0"/>
            <w:vAlign w:val="center"/>
          </w:tcPr>
          <w:p w14:paraId="39E00888">
            <w:pPr>
              <w:pStyle w:val="13"/>
            </w:pPr>
            <w:r>
              <w:t>特教学校学生（人）</w:t>
            </w:r>
          </w:p>
        </w:tc>
        <w:tc>
          <w:tcPr>
            <w:tcW w:w="1276" w:type="dxa"/>
            <w:gridSpan w:val="2"/>
            <w:noWrap w:val="0"/>
            <w:vAlign w:val="center"/>
          </w:tcPr>
          <w:p w14:paraId="3CC8F995">
            <w:pPr>
              <w:pStyle w:val="13"/>
            </w:pPr>
            <w:r>
              <w:t>≤30人</w:t>
            </w:r>
          </w:p>
        </w:tc>
        <w:tc>
          <w:tcPr>
            <w:tcW w:w="4678" w:type="dxa"/>
            <w:gridSpan w:val="3"/>
            <w:noWrap w:val="0"/>
            <w:vAlign w:val="center"/>
          </w:tcPr>
          <w:p w14:paraId="0334A9EF">
            <w:pPr>
              <w:pStyle w:val="13"/>
            </w:pPr>
            <w:r>
              <w:t>本单位年初计划安排</w:t>
            </w:r>
          </w:p>
        </w:tc>
      </w:tr>
      <w:tr w14:paraId="447EA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41CD33E">
            <w:pPr>
              <w:jc w:val="left"/>
              <w:rPr>
                <w:rFonts w:ascii="宋体" w:hAnsi="宋体" w:eastAsia="宋体"/>
              </w:rPr>
            </w:pPr>
          </w:p>
        </w:tc>
        <w:tc>
          <w:tcPr>
            <w:tcW w:w="1614" w:type="dxa"/>
            <w:gridSpan w:val="2"/>
            <w:noWrap w:val="0"/>
            <w:vAlign w:val="center"/>
          </w:tcPr>
          <w:p w14:paraId="15641093">
            <w:pPr>
              <w:pStyle w:val="13"/>
            </w:pPr>
            <w:r>
              <w:t>质量指标</w:t>
            </w:r>
          </w:p>
        </w:tc>
        <w:tc>
          <w:tcPr>
            <w:tcW w:w="1504" w:type="dxa"/>
            <w:noWrap w:val="0"/>
            <w:vAlign w:val="center"/>
          </w:tcPr>
          <w:p w14:paraId="3B2B5CAD">
            <w:pPr>
              <w:pStyle w:val="13"/>
            </w:pPr>
            <w:r>
              <w:t>薄弱特教学校改造验收合格率</w:t>
            </w:r>
          </w:p>
        </w:tc>
        <w:tc>
          <w:tcPr>
            <w:tcW w:w="3260" w:type="dxa"/>
            <w:gridSpan w:val="2"/>
            <w:noWrap w:val="0"/>
            <w:vAlign w:val="center"/>
          </w:tcPr>
          <w:p w14:paraId="7EEFDC68">
            <w:pPr>
              <w:pStyle w:val="13"/>
            </w:pPr>
            <w:r>
              <w:t>薄弱特教学校改造验收合格率</w:t>
            </w:r>
          </w:p>
        </w:tc>
        <w:tc>
          <w:tcPr>
            <w:tcW w:w="1276" w:type="dxa"/>
            <w:gridSpan w:val="2"/>
            <w:noWrap w:val="0"/>
            <w:vAlign w:val="center"/>
          </w:tcPr>
          <w:p w14:paraId="4F337812">
            <w:pPr>
              <w:pStyle w:val="13"/>
            </w:pPr>
            <w:r>
              <w:t>≥90</w:t>
            </w:r>
            <w:r>
              <w:rPr>
                <w:rFonts w:hint="eastAsia"/>
              </w:rPr>
              <w:t>%</w:t>
            </w:r>
          </w:p>
        </w:tc>
        <w:tc>
          <w:tcPr>
            <w:tcW w:w="4678" w:type="dxa"/>
            <w:gridSpan w:val="3"/>
            <w:noWrap w:val="0"/>
            <w:vAlign w:val="center"/>
          </w:tcPr>
          <w:p w14:paraId="6F296DEE">
            <w:pPr>
              <w:pStyle w:val="13"/>
            </w:pPr>
            <w:r>
              <w:t>本单位年初计划安排</w:t>
            </w:r>
          </w:p>
        </w:tc>
      </w:tr>
      <w:tr w14:paraId="4B1D5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9A133AC">
            <w:pPr>
              <w:jc w:val="left"/>
              <w:rPr>
                <w:rFonts w:ascii="宋体" w:hAnsi="宋体" w:eastAsia="宋体"/>
              </w:rPr>
            </w:pPr>
          </w:p>
        </w:tc>
        <w:tc>
          <w:tcPr>
            <w:tcW w:w="1614" w:type="dxa"/>
            <w:gridSpan w:val="2"/>
            <w:noWrap w:val="0"/>
            <w:vAlign w:val="center"/>
          </w:tcPr>
          <w:p w14:paraId="1D508B4C">
            <w:pPr>
              <w:pStyle w:val="13"/>
            </w:pPr>
            <w:r>
              <w:t>时效指标</w:t>
            </w:r>
          </w:p>
        </w:tc>
        <w:tc>
          <w:tcPr>
            <w:tcW w:w="1504" w:type="dxa"/>
            <w:noWrap w:val="0"/>
            <w:vAlign w:val="center"/>
          </w:tcPr>
          <w:p w14:paraId="42AAE06C">
            <w:pPr>
              <w:pStyle w:val="13"/>
            </w:pPr>
            <w:r>
              <w:t>按期完成率</w:t>
            </w:r>
          </w:p>
        </w:tc>
        <w:tc>
          <w:tcPr>
            <w:tcW w:w="3260" w:type="dxa"/>
            <w:gridSpan w:val="2"/>
            <w:noWrap w:val="0"/>
            <w:vAlign w:val="center"/>
          </w:tcPr>
          <w:p w14:paraId="349F71D2">
            <w:pPr>
              <w:pStyle w:val="13"/>
            </w:pPr>
            <w:r>
              <w:rPr>
                <w:rFonts w:hint="eastAsia"/>
              </w:rPr>
              <w:t>资金拨付完成时限</w:t>
            </w:r>
          </w:p>
        </w:tc>
        <w:tc>
          <w:tcPr>
            <w:tcW w:w="1276" w:type="dxa"/>
            <w:gridSpan w:val="2"/>
            <w:noWrap w:val="0"/>
            <w:vAlign w:val="center"/>
          </w:tcPr>
          <w:p w14:paraId="74485502">
            <w:pPr>
              <w:pStyle w:val="13"/>
            </w:pPr>
            <w:r>
              <w:t>≤1年</w:t>
            </w:r>
          </w:p>
        </w:tc>
        <w:tc>
          <w:tcPr>
            <w:tcW w:w="4678" w:type="dxa"/>
            <w:gridSpan w:val="3"/>
            <w:noWrap w:val="0"/>
            <w:vAlign w:val="center"/>
          </w:tcPr>
          <w:p w14:paraId="5109D5E3">
            <w:pPr>
              <w:pStyle w:val="13"/>
            </w:pPr>
            <w:r>
              <w:t>本单位年初计划安排</w:t>
            </w:r>
          </w:p>
        </w:tc>
      </w:tr>
      <w:tr w14:paraId="6C47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EBA7509">
            <w:pPr>
              <w:jc w:val="left"/>
              <w:rPr>
                <w:rFonts w:ascii="宋体" w:hAnsi="宋体" w:eastAsia="宋体"/>
              </w:rPr>
            </w:pPr>
          </w:p>
        </w:tc>
        <w:tc>
          <w:tcPr>
            <w:tcW w:w="1614" w:type="dxa"/>
            <w:gridSpan w:val="2"/>
            <w:noWrap w:val="0"/>
            <w:vAlign w:val="center"/>
          </w:tcPr>
          <w:p w14:paraId="3E98D0CE">
            <w:pPr>
              <w:pStyle w:val="13"/>
            </w:pPr>
            <w:r>
              <w:t>成本指标</w:t>
            </w:r>
          </w:p>
        </w:tc>
        <w:tc>
          <w:tcPr>
            <w:tcW w:w="1504" w:type="dxa"/>
            <w:noWrap w:val="0"/>
            <w:vAlign w:val="center"/>
          </w:tcPr>
          <w:p w14:paraId="49519889">
            <w:pPr>
              <w:pStyle w:val="13"/>
            </w:pPr>
            <w:r>
              <w:t>完成工作需要的资金</w:t>
            </w:r>
          </w:p>
        </w:tc>
        <w:tc>
          <w:tcPr>
            <w:tcW w:w="3260" w:type="dxa"/>
            <w:gridSpan w:val="2"/>
            <w:noWrap w:val="0"/>
            <w:vAlign w:val="center"/>
          </w:tcPr>
          <w:p w14:paraId="64417EB5">
            <w:pPr>
              <w:pStyle w:val="13"/>
            </w:pPr>
            <w:r>
              <w:t>完成工作需要的资金</w:t>
            </w:r>
          </w:p>
        </w:tc>
        <w:tc>
          <w:tcPr>
            <w:tcW w:w="1276" w:type="dxa"/>
            <w:gridSpan w:val="2"/>
            <w:noWrap w:val="0"/>
            <w:vAlign w:val="center"/>
          </w:tcPr>
          <w:p w14:paraId="409DB569">
            <w:pPr>
              <w:pStyle w:val="13"/>
            </w:pPr>
            <w:r>
              <w:t>≤30万元</w:t>
            </w:r>
          </w:p>
        </w:tc>
        <w:tc>
          <w:tcPr>
            <w:tcW w:w="4678" w:type="dxa"/>
            <w:gridSpan w:val="3"/>
            <w:noWrap w:val="0"/>
            <w:vAlign w:val="center"/>
          </w:tcPr>
          <w:p w14:paraId="5AD52E93">
            <w:pPr>
              <w:pStyle w:val="13"/>
            </w:pPr>
            <w:r>
              <w:t>本单位年初计划安排</w:t>
            </w:r>
          </w:p>
        </w:tc>
      </w:tr>
      <w:tr w14:paraId="0F853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C1E5E5B">
            <w:pPr>
              <w:pStyle w:val="12"/>
              <w:rPr>
                <w:rFonts w:ascii="宋体" w:hAnsi="宋体" w:eastAsia="宋体"/>
              </w:rPr>
            </w:pPr>
            <w:r>
              <w:rPr>
                <w:rFonts w:ascii="宋体" w:hAnsi="宋体" w:eastAsia="宋体"/>
              </w:rPr>
              <w:t>效益指标</w:t>
            </w:r>
          </w:p>
        </w:tc>
        <w:tc>
          <w:tcPr>
            <w:tcW w:w="1614" w:type="dxa"/>
            <w:gridSpan w:val="2"/>
            <w:noWrap w:val="0"/>
            <w:vAlign w:val="center"/>
          </w:tcPr>
          <w:p w14:paraId="35259220">
            <w:pPr>
              <w:pStyle w:val="13"/>
            </w:pPr>
            <w:r>
              <w:t>社会效益指标</w:t>
            </w:r>
          </w:p>
        </w:tc>
        <w:tc>
          <w:tcPr>
            <w:tcW w:w="1504" w:type="dxa"/>
            <w:noWrap w:val="0"/>
            <w:vAlign w:val="center"/>
          </w:tcPr>
          <w:p w14:paraId="5854EEBD">
            <w:pPr>
              <w:pStyle w:val="13"/>
            </w:pPr>
            <w:r>
              <w:t>社会影响力</w:t>
            </w:r>
          </w:p>
        </w:tc>
        <w:tc>
          <w:tcPr>
            <w:tcW w:w="3260" w:type="dxa"/>
            <w:gridSpan w:val="2"/>
            <w:noWrap w:val="0"/>
            <w:vAlign w:val="center"/>
          </w:tcPr>
          <w:p w14:paraId="4BD2FBBB">
            <w:pPr>
              <w:pStyle w:val="13"/>
            </w:pPr>
            <w:r>
              <w:rPr>
                <w:rFonts w:hint="eastAsia"/>
              </w:rPr>
              <w:t>增强</w:t>
            </w:r>
            <w:r>
              <w:t>社会影响力</w:t>
            </w:r>
            <w:r>
              <w:rPr>
                <w:rFonts w:hint="eastAsia"/>
              </w:rPr>
              <w:t>，提高社会美誉度</w:t>
            </w:r>
          </w:p>
        </w:tc>
        <w:tc>
          <w:tcPr>
            <w:tcW w:w="1276" w:type="dxa"/>
            <w:gridSpan w:val="2"/>
            <w:noWrap w:val="0"/>
            <w:vAlign w:val="center"/>
          </w:tcPr>
          <w:p w14:paraId="7B26A771">
            <w:pPr>
              <w:pStyle w:val="13"/>
            </w:pPr>
            <w:r>
              <w:t>≥95</w:t>
            </w:r>
            <w:r>
              <w:rPr>
                <w:rFonts w:hint="eastAsia"/>
              </w:rPr>
              <w:t>%</w:t>
            </w:r>
          </w:p>
        </w:tc>
        <w:tc>
          <w:tcPr>
            <w:tcW w:w="4678" w:type="dxa"/>
            <w:gridSpan w:val="3"/>
            <w:noWrap w:val="0"/>
            <w:vAlign w:val="center"/>
          </w:tcPr>
          <w:p w14:paraId="75CCBC66">
            <w:pPr>
              <w:pStyle w:val="13"/>
            </w:pPr>
            <w:r>
              <w:t>本单位年初计划安排</w:t>
            </w:r>
          </w:p>
        </w:tc>
      </w:tr>
      <w:tr w14:paraId="2AAC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6ABBD78">
            <w:pPr>
              <w:pStyle w:val="12"/>
              <w:rPr>
                <w:rFonts w:ascii="宋体" w:hAnsi="宋体" w:eastAsia="宋体"/>
              </w:rPr>
            </w:pPr>
          </w:p>
        </w:tc>
        <w:tc>
          <w:tcPr>
            <w:tcW w:w="1614" w:type="dxa"/>
            <w:gridSpan w:val="2"/>
            <w:noWrap w:val="0"/>
            <w:vAlign w:val="center"/>
          </w:tcPr>
          <w:p w14:paraId="03EA9EE6">
            <w:pPr>
              <w:pStyle w:val="13"/>
            </w:pPr>
            <w:r>
              <w:t>服务对象满意度指标</w:t>
            </w:r>
          </w:p>
        </w:tc>
        <w:tc>
          <w:tcPr>
            <w:tcW w:w="1504" w:type="dxa"/>
            <w:noWrap w:val="0"/>
            <w:vAlign w:val="center"/>
          </w:tcPr>
          <w:p w14:paraId="22ABFAC9">
            <w:pPr>
              <w:pStyle w:val="13"/>
            </w:pPr>
            <w:r>
              <w:t>服务对象满意度</w:t>
            </w:r>
          </w:p>
        </w:tc>
        <w:tc>
          <w:tcPr>
            <w:tcW w:w="3260" w:type="dxa"/>
            <w:gridSpan w:val="2"/>
            <w:noWrap w:val="0"/>
            <w:vAlign w:val="center"/>
          </w:tcPr>
          <w:p w14:paraId="014A9381">
            <w:pPr>
              <w:pStyle w:val="13"/>
            </w:pPr>
            <w:r>
              <w:t>服务对象满意度</w:t>
            </w:r>
          </w:p>
        </w:tc>
        <w:tc>
          <w:tcPr>
            <w:tcW w:w="1276" w:type="dxa"/>
            <w:gridSpan w:val="2"/>
            <w:noWrap w:val="0"/>
            <w:vAlign w:val="center"/>
          </w:tcPr>
          <w:p w14:paraId="76D14398">
            <w:pPr>
              <w:pStyle w:val="13"/>
            </w:pPr>
            <w:r>
              <w:t>≥95</w:t>
            </w:r>
            <w:r>
              <w:rPr>
                <w:rFonts w:hint="eastAsia"/>
              </w:rPr>
              <w:t>%</w:t>
            </w:r>
          </w:p>
        </w:tc>
        <w:tc>
          <w:tcPr>
            <w:tcW w:w="4678" w:type="dxa"/>
            <w:gridSpan w:val="3"/>
            <w:noWrap w:val="0"/>
            <w:vAlign w:val="center"/>
          </w:tcPr>
          <w:p w14:paraId="73D80C1B">
            <w:pPr>
              <w:pStyle w:val="13"/>
            </w:pPr>
            <w:r>
              <w:t>本单位年初计划安排</w:t>
            </w:r>
          </w:p>
        </w:tc>
      </w:tr>
      <w:tr w14:paraId="0208A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5F4466D">
            <w:pPr>
              <w:pStyle w:val="12"/>
              <w:rPr>
                <w:rFonts w:ascii="宋体" w:hAnsi="宋体" w:eastAsia="宋体"/>
              </w:rPr>
            </w:pPr>
            <w:r>
              <w:rPr>
                <w:rFonts w:ascii="宋体" w:hAnsi="宋体" w:eastAsia="宋体"/>
              </w:rPr>
              <w:t>满意度指标</w:t>
            </w:r>
          </w:p>
        </w:tc>
        <w:tc>
          <w:tcPr>
            <w:tcW w:w="1614" w:type="dxa"/>
            <w:gridSpan w:val="2"/>
            <w:noWrap w:val="0"/>
            <w:vAlign w:val="center"/>
          </w:tcPr>
          <w:p w14:paraId="678E59F3">
            <w:pPr>
              <w:pStyle w:val="13"/>
            </w:pPr>
            <w:r>
              <w:t>数量指标</w:t>
            </w:r>
          </w:p>
        </w:tc>
        <w:tc>
          <w:tcPr>
            <w:tcW w:w="1504" w:type="dxa"/>
            <w:noWrap w:val="0"/>
            <w:vAlign w:val="center"/>
          </w:tcPr>
          <w:p w14:paraId="05E8F8DD">
            <w:pPr>
              <w:pStyle w:val="13"/>
            </w:pPr>
            <w:r>
              <w:t>特教学校学生（人）</w:t>
            </w:r>
          </w:p>
        </w:tc>
        <w:tc>
          <w:tcPr>
            <w:tcW w:w="3260" w:type="dxa"/>
            <w:gridSpan w:val="2"/>
            <w:noWrap w:val="0"/>
            <w:vAlign w:val="center"/>
          </w:tcPr>
          <w:p w14:paraId="17EBE48B">
            <w:pPr>
              <w:pStyle w:val="13"/>
            </w:pPr>
            <w:r>
              <w:t>特教学校学生（人）</w:t>
            </w:r>
          </w:p>
        </w:tc>
        <w:tc>
          <w:tcPr>
            <w:tcW w:w="1276" w:type="dxa"/>
            <w:gridSpan w:val="2"/>
            <w:noWrap w:val="0"/>
            <w:vAlign w:val="center"/>
          </w:tcPr>
          <w:p w14:paraId="740FF61A">
            <w:pPr>
              <w:pStyle w:val="13"/>
            </w:pPr>
            <w:r>
              <w:t>≤30人</w:t>
            </w:r>
          </w:p>
        </w:tc>
        <w:tc>
          <w:tcPr>
            <w:tcW w:w="4678" w:type="dxa"/>
            <w:gridSpan w:val="3"/>
            <w:noWrap w:val="0"/>
            <w:vAlign w:val="center"/>
          </w:tcPr>
          <w:p w14:paraId="7485A2A2">
            <w:pPr>
              <w:pStyle w:val="13"/>
            </w:pPr>
            <w:r>
              <w:t>本单位年初计划安排</w:t>
            </w:r>
          </w:p>
        </w:tc>
      </w:tr>
    </w:tbl>
    <w:p w14:paraId="6CA74646">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3DB4CC94">
      <w:pPr>
        <w:pStyle w:val="2"/>
      </w:pPr>
      <w:bookmarkStart w:id="67" w:name="_Toc_4_4_0000000036"/>
      <w:bookmarkStart w:id="68" w:name="_Toc160542905"/>
      <w:r>
        <w:t>33.三场小学2024年幼儿园保育费绩效目标表</w:t>
      </w:r>
      <w:bookmarkEnd w:id="67"/>
      <w:bookmarkEnd w:id="68"/>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6B6BE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15E73B10">
            <w:pPr>
              <w:pStyle w:val="17"/>
              <w:jc w:val="left"/>
              <w:rPr>
                <w:rFonts w:ascii="宋体" w:hAnsi="宋体" w:eastAsia="宋体"/>
              </w:rPr>
            </w:pPr>
            <w:r>
              <w:rPr>
                <w:rFonts w:ascii="宋体" w:hAnsi="宋体" w:eastAsia="宋体"/>
              </w:rPr>
              <w:t>360012曹妃甸区第三农场中心小学</w:t>
            </w:r>
          </w:p>
        </w:tc>
        <w:tc>
          <w:tcPr>
            <w:tcW w:w="4628" w:type="dxa"/>
            <w:gridSpan w:val="2"/>
            <w:tcBorders>
              <w:top w:val="single" w:color="FFFFFF" w:sz="6" w:space="0"/>
              <w:left w:val="single" w:color="FFFFFF" w:sz="6" w:space="0"/>
              <w:right w:val="single" w:color="FFFFFF" w:sz="6" w:space="0"/>
            </w:tcBorders>
            <w:noWrap w:val="0"/>
            <w:vAlign w:val="center"/>
          </w:tcPr>
          <w:p w14:paraId="5F740470">
            <w:pPr>
              <w:pStyle w:val="14"/>
              <w:ind w:firstLine="2730" w:firstLineChars="1300"/>
              <w:jc w:val="left"/>
              <w:rPr>
                <w:rFonts w:ascii="宋体" w:hAnsi="宋体" w:eastAsia="宋体"/>
              </w:rPr>
            </w:pPr>
            <w:r>
              <w:rPr>
                <w:rFonts w:ascii="宋体" w:hAnsi="宋体" w:eastAsia="宋体"/>
              </w:rPr>
              <w:t>单位：万元</w:t>
            </w:r>
          </w:p>
        </w:tc>
      </w:tr>
      <w:tr w14:paraId="4479D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67FA6A5">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03EE1598">
            <w:pPr>
              <w:pStyle w:val="13"/>
            </w:pPr>
            <w:r>
              <w:t>13020924P000651100016</w:t>
            </w:r>
          </w:p>
        </w:tc>
        <w:tc>
          <w:tcPr>
            <w:tcW w:w="1701" w:type="dxa"/>
            <w:noWrap w:val="0"/>
            <w:vAlign w:val="center"/>
          </w:tcPr>
          <w:p w14:paraId="38ED737E">
            <w:pPr>
              <w:pStyle w:val="11"/>
              <w:rPr>
                <w:rFonts w:ascii="宋体" w:hAnsi="宋体" w:eastAsia="宋体"/>
              </w:rPr>
            </w:pPr>
            <w:r>
              <w:rPr>
                <w:rFonts w:ascii="宋体" w:hAnsi="宋体" w:eastAsia="宋体"/>
              </w:rPr>
              <w:t>项目名称</w:t>
            </w:r>
          </w:p>
        </w:tc>
        <w:tc>
          <w:tcPr>
            <w:tcW w:w="7513" w:type="dxa"/>
            <w:gridSpan w:val="6"/>
            <w:noWrap w:val="0"/>
            <w:vAlign w:val="center"/>
          </w:tcPr>
          <w:p w14:paraId="16FF765B">
            <w:pPr>
              <w:pStyle w:val="13"/>
            </w:pPr>
            <w:r>
              <w:t>三场小学2024年幼儿园保育费</w:t>
            </w:r>
          </w:p>
        </w:tc>
      </w:tr>
      <w:tr w14:paraId="2D1E5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C50E918">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69E115CD">
            <w:pPr>
              <w:pStyle w:val="11"/>
              <w:rPr>
                <w:rFonts w:ascii="宋体" w:hAnsi="宋体" w:eastAsia="宋体"/>
              </w:rPr>
            </w:pPr>
            <w:r>
              <w:rPr>
                <w:rFonts w:ascii="宋体" w:hAnsi="宋体" w:eastAsia="宋体"/>
              </w:rPr>
              <w:t>预算数</w:t>
            </w:r>
          </w:p>
        </w:tc>
        <w:tc>
          <w:tcPr>
            <w:tcW w:w="1559" w:type="dxa"/>
            <w:gridSpan w:val="2"/>
            <w:noWrap w:val="0"/>
            <w:vAlign w:val="center"/>
          </w:tcPr>
          <w:p w14:paraId="2608AE22">
            <w:pPr>
              <w:pStyle w:val="13"/>
            </w:pPr>
            <w:r>
              <w:t>18.30</w:t>
            </w:r>
          </w:p>
        </w:tc>
        <w:tc>
          <w:tcPr>
            <w:tcW w:w="1701" w:type="dxa"/>
            <w:noWrap w:val="0"/>
            <w:vAlign w:val="center"/>
          </w:tcPr>
          <w:p w14:paraId="77EDF46A">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4A339971">
            <w:pPr>
              <w:pStyle w:val="13"/>
            </w:pPr>
            <w:r>
              <w:t>18.30</w:t>
            </w:r>
          </w:p>
        </w:tc>
        <w:tc>
          <w:tcPr>
            <w:tcW w:w="1560" w:type="dxa"/>
            <w:gridSpan w:val="3"/>
            <w:noWrap w:val="0"/>
            <w:vAlign w:val="center"/>
          </w:tcPr>
          <w:p w14:paraId="21B9DB24">
            <w:pPr>
              <w:pStyle w:val="11"/>
              <w:rPr>
                <w:rFonts w:ascii="宋体" w:hAnsi="宋体" w:eastAsia="宋体"/>
              </w:rPr>
            </w:pPr>
            <w:r>
              <w:rPr>
                <w:rFonts w:ascii="宋体" w:hAnsi="宋体" w:eastAsia="宋体"/>
              </w:rPr>
              <w:t>其他资金</w:t>
            </w:r>
          </w:p>
        </w:tc>
        <w:tc>
          <w:tcPr>
            <w:tcW w:w="3827" w:type="dxa"/>
            <w:noWrap w:val="0"/>
            <w:vAlign w:val="center"/>
          </w:tcPr>
          <w:p w14:paraId="65324435">
            <w:pPr>
              <w:pStyle w:val="13"/>
            </w:pPr>
            <w:r>
              <w:t xml:space="preserve"> </w:t>
            </w:r>
          </w:p>
        </w:tc>
      </w:tr>
      <w:tr w14:paraId="146F3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A2D74C3">
            <w:pPr>
              <w:jc w:val="left"/>
              <w:rPr>
                <w:rFonts w:ascii="宋体" w:hAnsi="宋体" w:eastAsia="宋体"/>
              </w:rPr>
            </w:pPr>
          </w:p>
        </w:tc>
        <w:tc>
          <w:tcPr>
            <w:tcW w:w="12332" w:type="dxa"/>
            <w:gridSpan w:val="10"/>
            <w:noWrap w:val="0"/>
            <w:vAlign w:val="center"/>
          </w:tcPr>
          <w:p w14:paraId="5050B3CB">
            <w:pPr>
              <w:pStyle w:val="13"/>
            </w:pPr>
            <w:r>
              <w:t>改善办学条件，提高办园质量。</w:t>
            </w:r>
            <w:r>
              <w:tab/>
            </w:r>
            <w:r>
              <w:tab/>
            </w:r>
            <w:r>
              <w:tab/>
            </w:r>
            <w:r>
              <w:tab/>
            </w:r>
            <w:r>
              <w:tab/>
            </w:r>
            <w:r>
              <w:tab/>
            </w:r>
          </w:p>
        </w:tc>
      </w:tr>
      <w:tr w14:paraId="753B7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0B003AB">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5EFC82CC">
            <w:pPr>
              <w:pStyle w:val="11"/>
              <w:rPr>
                <w:rFonts w:ascii="宋体" w:hAnsi="宋体" w:eastAsia="宋体"/>
              </w:rPr>
            </w:pPr>
            <w:r>
              <w:rPr>
                <w:rFonts w:ascii="宋体" w:hAnsi="宋体" w:eastAsia="宋体"/>
              </w:rPr>
              <w:t>3月底</w:t>
            </w:r>
          </w:p>
        </w:tc>
        <w:tc>
          <w:tcPr>
            <w:tcW w:w="1701" w:type="dxa"/>
            <w:noWrap w:val="0"/>
            <w:vAlign w:val="center"/>
          </w:tcPr>
          <w:p w14:paraId="6F5AA7B2">
            <w:pPr>
              <w:pStyle w:val="11"/>
              <w:rPr>
                <w:rFonts w:ascii="宋体" w:hAnsi="宋体" w:eastAsia="宋体"/>
              </w:rPr>
            </w:pPr>
            <w:r>
              <w:rPr>
                <w:rFonts w:ascii="宋体" w:hAnsi="宋体" w:eastAsia="宋体"/>
              </w:rPr>
              <w:t>6月底</w:t>
            </w:r>
          </w:p>
        </w:tc>
        <w:tc>
          <w:tcPr>
            <w:tcW w:w="2126" w:type="dxa"/>
            <w:gridSpan w:val="2"/>
            <w:noWrap w:val="0"/>
            <w:vAlign w:val="center"/>
          </w:tcPr>
          <w:p w14:paraId="20F6870F">
            <w:pPr>
              <w:pStyle w:val="11"/>
              <w:rPr>
                <w:rFonts w:ascii="宋体" w:hAnsi="宋体" w:eastAsia="宋体"/>
              </w:rPr>
            </w:pPr>
            <w:r>
              <w:rPr>
                <w:rFonts w:ascii="宋体" w:hAnsi="宋体" w:eastAsia="宋体"/>
              </w:rPr>
              <w:t>10月底</w:t>
            </w:r>
          </w:p>
        </w:tc>
        <w:tc>
          <w:tcPr>
            <w:tcW w:w="5387" w:type="dxa"/>
            <w:gridSpan w:val="4"/>
            <w:noWrap w:val="0"/>
            <w:vAlign w:val="center"/>
          </w:tcPr>
          <w:p w14:paraId="5DE68AAE">
            <w:pPr>
              <w:pStyle w:val="11"/>
              <w:rPr>
                <w:rFonts w:ascii="宋体" w:hAnsi="宋体" w:eastAsia="宋体"/>
              </w:rPr>
            </w:pPr>
            <w:r>
              <w:rPr>
                <w:rFonts w:ascii="宋体" w:hAnsi="宋体" w:eastAsia="宋体"/>
              </w:rPr>
              <w:t>12月底</w:t>
            </w:r>
          </w:p>
        </w:tc>
      </w:tr>
      <w:tr w14:paraId="52133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35BDCD28">
            <w:pPr>
              <w:jc w:val="left"/>
              <w:rPr>
                <w:rFonts w:ascii="宋体" w:hAnsi="宋体" w:eastAsia="宋体"/>
              </w:rPr>
            </w:pPr>
          </w:p>
        </w:tc>
        <w:tc>
          <w:tcPr>
            <w:tcW w:w="3118" w:type="dxa"/>
            <w:gridSpan w:val="3"/>
            <w:noWrap w:val="0"/>
            <w:vAlign w:val="center"/>
          </w:tcPr>
          <w:p w14:paraId="7259E90B">
            <w:pPr>
              <w:pStyle w:val="12"/>
              <w:rPr>
                <w:rFonts w:ascii="宋体" w:hAnsi="宋体" w:eastAsia="宋体"/>
              </w:rPr>
            </w:pPr>
            <w:r>
              <w:rPr>
                <w:rFonts w:ascii="宋体" w:hAnsi="宋体" w:eastAsia="宋体"/>
              </w:rPr>
              <w:t>25%</w:t>
            </w:r>
          </w:p>
        </w:tc>
        <w:tc>
          <w:tcPr>
            <w:tcW w:w="1701" w:type="dxa"/>
            <w:noWrap w:val="0"/>
            <w:vAlign w:val="center"/>
          </w:tcPr>
          <w:p w14:paraId="3CE80F75">
            <w:pPr>
              <w:pStyle w:val="12"/>
              <w:rPr>
                <w:rFonts w:ascii="宋体" w:hAnsi="宋体" w:eastAsia="宋体"/>
              </w:rPr>
            </w:pPr>
            <w:r>
              <w:rPr>
                <w:rFonts w:ascii="宋体" w:hAnsi="宋体" w:eastAsia="宋体"/>
              </w:rPr>
              <w:t>50%</w:t>
            </w:r>
          </w:p>
        </w:tc>
        <w:tc>
          <w:tcPr>
            <w:tcW w:w="2126" w:type="dxa"/>
            <w:gridSpan w:val="2"/>
            <w:noWrap w:val="0"/>
            <w:vAlign w:val="center"/>
          </w:tcPr>
          <w:p w14:paraId="3DFB6CEE">
            <w:pPr>
              <w:pStyle w:val="12"/>
              <w:rPr>
                <w:rFonts w:ascii="宋体" w:hAnsi="宋体" w:eastAsia="宋体"/>
              </w:rPr>
            </w:pPr>
            <w:r>
              <w:rPr>
                <w:rFonts w:ascii="宋体" w:hAnsi="宋体" w:eastAsia="宋体"/>
              </w:rPr>
              <w:t>75%</w:t>
            </w:r>
          </w:p>
        </w:tc>
        <w:tc>
          <w:tcPr>
            <w:tcW w:w="5387" w:type="dxa"/>
            <w:gridSpan w:val="4"/>
            <w:noWrap w:val="0"/>
            <w:vAlign w:val="center"/>
          </w:tcPr>
          <w:p w14:paraId="184335F4">
            <w:pPr>
              <w:pStyle w:val="12"/>
              <w:rPr>
                <w:rFonts w:ascii="宋体" w:hAnsi="宋体" w:eastAsia="宋体"/>
              </w:rPr>
            </w:pPr>
            <w:r>
              <w:rPr>
                <w:rFonts w:ascii="宋体" w:hAnsi="宋体" w:eastAsia="宋体"/>
              </w:rPr>
              <w:t>100%</w:t>
            </w:r>
          </w:p>
        </w:tc>
      </w:tr>
      <w:tr w14:paraId="52C8E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971F88D">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6DA72180">
            <w:pPr>
              <w:pStyle w:val="13"/>
            </w:pPr>
            <w:r>
              <w:t>改善办学条件，提高办园质量的效果。</w:t>
            </w:r>
          </w:p>
        </w:tc>
      </w:tr>
      <w:tr w14:paraId="6095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C040C16">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6D69492">
            <w:pPr>
              <w:pStyle w:val="11"/>
              <w:jc w:val="left"/>
              <w:rPr>
                <w:rFonts w:ascii="宋体" w:hAnsi="宋体" w:eastAsia="宋体"/>
              </w:rPr>
            </w:pPr>
            <w:r>
              <w:rPr>
                <w:rFonts w:ascii="宋体" w:hAnsi="宋体" w:eastAsia="宋体"/>
              </w:rPr>
              <w:t>二级指标</w:t>
            </w:r>
          </w:p>
        </w:tc>
        <w:tc>
          <w:tcPr>
            <w:tcW w:w="1504" w:type="dxa"/>
            <w:noWrap w:val="0"/>
            <w:vAlign w:val="center"/>
          </w:tcPr>
          <w:p w14:paraId="2D48D33E">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46FFA9D0">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3DADE0AF">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4611EACD">
            <w:pPr>
              <w:pStyle w:val="11"/>
              <w:jc w:val="left"/>
              <w:rPr>
                <w:rFonts w:ascii="宋体" w:hAnsi="宋体" w:eastAsia="宋体"/>
              </w:rPr>
            </w:pPr>
            <w:r>
              <w:rPr>
                <w:rFonts w:ascii="宋体" w:hAnsi="宋体" w:eastAsia="宋体"/>
              </w:rPr>
              <w:t>指标值确定依据</w:t>
            </w:r>
          </w:p>
        </w:tc>
      </w:tr>
      <w:tr w14:paraId="7012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0351389">
            <w:pPr>
              <w:pStyle w:val="12"/>
              <w:rPr>
                <w:rFonts w:ascii="宋体" w:hAnsi="宋体" w:eastAsia="宋体"/>
              </w:rPr>
            </w:pPr>
            <w:r>
              <w:rPr>
                <w:rFonts w:ascii="宋体" w:hAnsi="宋体" w:eastAsia="宋体"/>
              </w:rPr>
              <w:t>产出指标</w:t>
            </w:r>
          </w:p>
        </w:tc>
        <w:tc>
          <w:tcPr>
            <w:tcW w:w="1614" w:type="dxa"/>
            <w:gridSpan w:val="2"/>
            <w:noWrap w:val="0"/>
            <w:vAlign w:val="center"/>
          </w:tcPr>
          <w:p w14:paraId="72A494E3">
            <w:pPr>
              <w:pStyle w:val="13"/>
            </w:pPr>
            <w:r>
              <w:t>数量指标</w:t>
            </w:r>
          </w:p>
        </w:tc>
        <w:tc>
          <w:tcPr>
            <w:tcW w:w="1504" w:type="dxa"/>
            <w:noWrap w:val="0"/>
            <w:vAlign w:val="center"/>
          </w:tcPr>
          <w:p w14:paraId="4E4035B7">
            <w:pPr>
              <w:pStyle w:val="13"/>
            </w:pPr>
            <w:r>
              <w:t>5个项目计划完成量</w:t>
            </w:r>
          </w:p>
        </w:tc>
        <w:tc>
          <w:tcPr>
            <w:tcW w:w="3260" w:type="dxa"/>
            <w:gridSpan w:val="2"/>
            <w:noWrap w:val="0"/>
            <w:vAlign w:val="center"/>
          </w:tcPr>
          <w:p w14:paraId="64026771">
            <w:pPr>
              <w:pStyle w:val="13"/>
            </w:pPr>
            <w:r>
              <w:t>通过办公费、维修费、专用材料费、其他商品和服务支出、办公设备购置5个项目完成</w:t>
            </w:r>
          </w:p>
        </w:tc>
        <w:tc>
          <w:tcPr>
            <w:tcW w:w="1276" w:type="dxa"/>
            <w:gridSpan w:val="2"/>
            <w:noWrap w:val="0"/>
            <w:vAlign w:val="center"/>
          </w:tcPr>
          <w:p w14:paraId="31C09E42">
            <w:pPr>
              <w:pStyle w:val="13"/>
            </w:pPr>
            <w:r>
              <w:t>≥96%</w:t>
            </w:r>
          </w:p>
        </w:tc>
        <w:tc>
          <w:tcPr>
            <w:tcW w:w="4678" w:type="dxa"/>
            <w:gridSpan w:val="3"/>
            <w:noWrap w:val="0"/>
            <w:vAlign w:val="center"/>
          </w:tcPr>
          <w:p w14:paraId="0A1BA57A">
            <w:pPr>
              <w:pStyle w:val="13"/>
            </w:pPr>
            <w:r>
              <w:t>年初预算</w:t>
            </w:r>
          </w:p>
        </w:tc>
      </w:tr>
      <w:tr w14:paraId="0011E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0B9BCEE">
            <w:pPr>
              <w:jc w:val="left"/>
              <w:rPr>
                <w:rFonts w:ascii="宋体" w:hAnsi="宋体" w:eastAsia="宋体"/>
              </w:rPr>
            </w:pPr>
          </w:p>
        </w:tc>
        <w:tc>
          <w:tcPr>
            <w:tcW w:w="1614" w:type="dxa"/>
            <w:gridSpan w:val="2"/>
            <w:noWrap w:val="0"/>
            <w:vAlign w:val="center"/>
          </w:tcPr>
          <w:p w14:paraId="7B86BF4E">
            <w:pPr>
              <w:pStyle w:val="13"/>
            </w:pPr>
            <w:r>
              <w:t>质量指标</w:t>
            </w:r>
          </w:p>
        </w:tc>
        <w:tc>
          <w:tcPr>
            <w:tcW w:w="1504" w:type="dxa"/>
            <w:noWrap w:val="0"/>
            <w:vAlign w:val="center"/>
          </w:tcPr>
          <w:p w14:paraId="0B4AD6F6">
            <w:pPr>
              <w:pStyle w:val="13"/>
            </w:pPr>
            <w:r>
              <w:t>全覆盖</w:t>
            </w:r>
          </w:p>
        </w:tc>
        <w:tc>
          <w:tcPr>
            <w:tcW w:w="3260" w:type="dxa"/>
            <w:gridSpan w:val="2"/>
            <w:noWrap w:val="0"/>
            <w:vAlign w:val="center"/>
          </w:tcPr>
          <w:p w14:paraId="0F61755B">
            <w:pPr>
              <w:pStyle w:val="13"/>
            </w:pPr>
            <w:r>
              <w:t>全面覆盖</w:t>
            </w:r>
            <w:r>
              <w:rPr>
                <w:rFonts w:hint="eastAsia"/>
              </w:rPr>
              <w:t>率</w:t>
            </w:r>
          </w:p>
        </w:tc>
        <w:tc>
          <w:tcPr>
            <w:tcW w:w="1276" w:type="dxa"/>
            <w:gridSpan w:val="2"/>
            <w:noWrap w:val="0"/>
            <w:vAlign w:val="center"/>
          </w:tcPr>
          <w:p w14:paraId="52ACCA94">
            <w:pPr>
              <w:pStyle w:val="13"/>
            </w:pPr>
            <w:r>
              <w:rPr>
                <w:rFonts w:hint="eastAsia"/>
              </w:rPr>
              <w:t>100%</w:t>
            </w:r>
          </w:p>
        </w:tc>
        <w:tc>
          <w:tcPr>
            <w:tcW w:w="4678" w:type="dxa"/>
            <w:gridSpan w:val="3"/>
            <w:noWrap w:val="0"/>
            <w:vAlign w:val="center"/>
          </w:tcPr>
          <w:p w14:paraId="38FC050E">
            <w:pPr>
              <w:pStyle w:val="13"/>
            </w:pPr>
            <w:r>
              <w:t>年初预算</w:t>
            </w:r>
          </w:p>
        </w:tc>
      </w:tr>
      <w:tr w14:paraId="1016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8E4F698">
            <w:pPr>
              <w:jc w:val="left"/>
              <w:rPr>
                <w:rFonts w:ascii="宋体" w:hAnsi="宋体" w:eastAsia="宋体"/>
              </w:rPr>
            </w:pPr>
          </w:p>
        </w:tc>
        <w:tc>
          <w:tcPr>
            <w:tcW w:w="1614" w:type="dxa"/>
            <w:gridSpan w:val="2"/>
            <w:noWrap w:val="0"/>
            <w:vAlign w:val="center"/>
          </w:tcPr>
          <w:p w14:paraId="576A7AF7">
            <w:pPr>
              <w:pStyle w:val="13"/>
            </w:pPr>
            <w:r>
              <w:t>时效指标</w:t>
            </w:r>
          </w:p>
        </w:tc>
        <w:tc>
          <w:tcPr>
            <w:tcW w:w="1504" w:type="dxa"/>
            <w:noWrap w:val="0"/>
            <w:vAlign w:val="center"/>
          </w:tcPr>
          <w:p w14:paraId="16A33F0E">
            <w:pPr>
              <w:pStyle w:val="13"/>
            </w:pPr>
            <w:r>
              <w:t>完成时间</w:t>
            </w:r>
          </w:p>
        </w:tc>
        <w:tc>
          <w:tcPr>
            <w:tcW w:w="3260" w:type="dxa"/>
            <w:gridSpan w:val="2"/>
            <w:noWrap w:val="0"/>
            <w:vAlign w:val="center"/>
          </w:tcPr>
          <w:p w14:paraId="704D7DE9">
            <w:pPr>
              <w:pStyle w:val="13"/>
            </w:pPr>
            <w:r>
              <w:t>及时完成年初各项支出计划</w:t>
            </w:r>
          </w:p>
        </w:tc>
        <w:tc>
          <w:tcPr>
            <w:tcW w:w="1276" w:type="dxa"/>
            <w:gridSpan w:val="2"/>
            <w:noWrap w:val="0"/>
            <w:vAlign w:val="center"/>
          </w:tcPr>
          <w:p w14:paraId="4E27AABF">
            <w:pPr>
              <w:pStyle w:val="13"/>
            </w:pPr>
            <w:r>
              <w:t>≤2024年12月底</w:t>
            </w:r>
          </w:p>
        </w:tc>
        <w:tc>
          <w:tcPr>
            <w:tcW w:w="4678" w:type="dxa"/>
            <w:gridSpan w:val="3"/>
            <w:noWrap w:val="0"/>
            <w:vAlign w:val="center"/>
          </w:tcPr>
          <w:p w14:paraId="2D4EAC5D">
            <w:pPr>
              <w:pStyle w:val="13"/>
            </w:pPr>
            <w:r>
              <w:t>年初预算</w:t>
            </w:r>
          </w:p>
        </w:tc>
      </w:tr>
      <w:tr w14:paraId="14716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28612EE">
            <w:pPr>
              <w:jc w:val="left"/>
              <w:rPr>
                <w:rFonts w:ascii="宋体" w:hAnsi="宋体" w:eastAsia="宋体"/>
              </w:rPr>
            </w:pPr>
          </w:p>
        </w:tc>
        <w:tc>
          <w:tcPr>
            <w:tcW w:w="1614" w:type="dxa"/>
            <w:gridSpan w:val="2"/>
            <w:noWrap w:val="0"/>
            <w:vAlign w:val="center"/>
          </w:tcPr>
          <w:p w14:paraId="3FE65CD7">
            <w:pPr>
              <w:pStyle w:val="13"/>
            </w:pPr>
            <w:r>
              <w:t>时效指标</w:t>
            </w:r>
          </w:p>
        </w:tc>
        <w:tc>
          <w:tcPr>
            <w:tcW w:w="1504" w:type="dxa"/>
            <w:noWrap w:val="0"/>
            <w:vAlign w:val="center"/>
          </w:tcPr>
          <w:p w14:paraId="6BC5BF52">
            <w:pPr>
              <w:pStyle w:val="13"/>
            </w:pPr>
            <w:r>
              <w:t>资金成本</w:t>
            </w:r>
          </w:p>
        </w:tc>
        <w:tc>
          <w:tcPr>
            <w:tcW w:w="3260" w:type="dxa"/>
            <w:gridSpan w:val="2"/>
            <w:noWrap w:val="0"/>
            <w:vAlign w:val="center"/>
          </w:tcPr>
          <w:p w14:paraId="0E271302">
            <w:pPr>
              <w:pStyle w:val="13"/>
            </w:pPr>
            <w:r>
              <w:t>资金使用在资金保障范围内最优化</w:t>
            </w:r>
          </w:p>
        </w:tc>
        <w:tc>
          <w:tcPr>
            <w:tcW w:w="1276" w:type="dxa"/>
            <w:gridSpan w:val="2"/>
            <w:noWrap w:val="0"/>
            <w:vAlign w:val="center"/>
          </w:tcPr>
          <w:p w14:paraId="35C9D5A2">
            <w:pPr>
              <w:pStyle w:val="13"/>
            </w:pPr>
            <w:r>
              <w:t>≤</w:t>
            </w:r>
            <w:r>
              <w:rPr>
                <w:rFonts w:hint="eastAsia"/>
              </w:rPr>
              <w:t>18.3万元</w:t>
            </w:r>
          </w:p>
        </w:tc>
        <w:tc>
          <w:tcPr>
            <w:tcW w:w="4678" w:type="dxa"/>
            <w:gridSpan w:val="3"/>
            <w:noWrap w:val="0"/>
            <w:vAlign w:val="center"/>
          </w:tcPr>
          <w:p w14:paraId="6DDB6E04">
            <w:pPr>
              <w:pStyle w:val="13"/>
            </w:pPr>
            <w:r>
              <w:t>年初预算</w:t>
            </w:r>
          </w:p>
        </w:tc>
      </w:tr>
      <w:tr w14:paraId="31985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DDCC83C">
            <w:pPr>
              <w:pStyle w:val="12"/>
              <w:rPr>
                <w:rFonts w:ascii="宋体" w:hAnsi="宋体" w:eastAsia="宋体"/>
              </w:rPr>
            </w:pPr>
            <w:r>
              <w:rPr>
                <w:rFonts w:ascii="宋体" w:hAnsi="宋体" w:eastAsia="宋体"/>
              </w:rPr>
              <w:t>效益指标</w:t>
            </w:r>
          </w:p>
        </w:tc>
        <w:tc>
          <w:tcPr>
            <w:tcW w:w="1614" w:type="dxa"/>
            <w:gridSpan w:val="2"/>
            <w:noWrap w:val="0"/>
            <w:vAlign w:val="center"/>
          </w:tcPr>
          <w:p w14:paraId="54B0B0B9">
            <w:pPr>
              <w:pStyle w:val="13"/>
            </w:pPr>
            <w:r>
              <w:t>社会效益指标</w:t>
            </w:r>
          </w:p>
        </w:tc>
        <w:tc>
          <w:tcPr>
            <w:tcW w:w="1504" w:type="dxa"/>
            <w:noWrap w:val="0"/>
            <w:vAlign w:val="center"/>
          </w:tcPr>
          <w:p w14:paraId="76279363">
            <w:pPr>
              <w:pStyle w:val="13"/>
            </w:pPr>
            <w:r>
              <w:t>提供优质服务</w:t>
            </w:r>
          </w:p>
        </w:tc>
        <w:tc>
          <w:tcPr>
            <w:tcW w:w="3260" w:type="dxa"/>
            <w:gridSpan w:val="2"/>
            <w:noWrap w:val="0"/>
            <w:vAlign w:val="center"/>
          </w:tcPr>
          <w:p w14:paraId="59123E08">
            <w:pPr>
              <w:pStyle w:val="13"/>
            </w:pPr>
            <w:r>
              <w:t>提供教师、学生及家长各项优质服务</w:t>
            </w:r>
          </w:p>
        </w:tc>
        <w:tc>
          <w:tcPr>
            <w:tcW w:w="1276" w:type="dxa"/>
            <w:gridSpan w:val="2"/>
            <w:noWrap w:val="0"/>
            <w:vAlign w:val="center"/>
          </w:tcPr>
          <w:p w14:paraId="3625F38E">
            <w:pPr>
              <w:pStyle w:val="13"/>
            </w:pPr>
            <w:r>
              <w:t>≥</w:t>
            </w:r>
            <w:r>
              <w:rPr>
                <w:rFonts w:hint="eastAsia"/>
              </w:rPr>
              <w:t>96%</w:t>
            </w:r>
          </w:p>
        </w:tc>
        <w:tc>
          <w:tcPr>
            <w:tcW w:w="4678" w:type="dxa"/>
            <w:gridSpan w:val="3"/>
            <w:noWrap w:val="0"/>
            <w:vAlign w:val="center"/>
          </w:tcPr>
          <w:p w14:paraId="41C1F8A3">
            <w:pPr>
              <w:pStyle w:val="13"/>
            </w:pPr>
            <w:r>
              <w:t>年初预算</w:t>
            </w:r>
          </w:p>
        </w:tc>
      </w:tr>
      <w:tr w14:paraId="6190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7B68AAF">
            <w:pPr>
              <w:pStyle w:val="12"/>
              <w:rPr>
                <w:rFonts w:ascii="宋体" w:hAnsi="宋体" w:eastAsia="宋体"/>
              </w:rPr>
            </w:pPr>
          </w:p>
        </w:tc>
        <w:tc>
          <w:tcPr>
            <w:tcW w:w="1614" w:type="dxa"/>
            <w:gridSpan w:val="2"/>
            <w:noWrap w:val="0"/>
            <w:vAlign w:val="center"/>
          </w:tcPr>
          <w:p w14:paraId="09877ED9">
            <w:pPr>
              <w:pStyle w:val="13"/>
            </w:pPr>
            <w:r>
              <w:t>服务对象满意度指标</w:t>
            </w:r>
          </w:p>
        </w:tc>
        <w:tc>
          <w:tcPr>
            <w:tcW w:w="1504" w:type="dxa"/>
            <w:noWrap w:val="0"/>
            <w:vAlign w:val="center"/>
          </w:tcPr>
          <w:p w14:paraId="3146933F">
            <w:pPr>
              <w:pStyle w:val="13"/>
            </w:pPr>
            <w:r>
              <w:t>满意率</w:t>
            </w:r>
          </w:p>
        </w:tc>
        <w:tc>
          <w:tcPr>
            <w:tcW w:w="3260" w:type="dxa"/>
            <w:gridSpan w:val="2"/>
            <w:noWrap w:val="0"/>
            <w:vAlign w:val="center"/>
          </w:tcPr>
          <w:p w14:paraId="435ACB52">
            <w:pPr>
              <w:pStyle w:val="13"/>
            </w:pPr>
            <w:r>
              <w:t>提高家长、学生的满意度</w:t>
            </w:r>
          </w:p>
        </w:tc>
        <w:tc>
          <w:tcPr>
            <w:tcW w:w="1276" w:type="dxa"/>
            <w:gridSpan w:val="2"/>
            <w:noWrap w:val="0"/>
            <w:vAlign w:val="center"/>
          </w:tcPr>
          <w:p w14:paraId="74222B0F">
            <w:pPr>
              <w:pStyle w:val="13"/>
            </w:pPr>
            <w:r>
              <w:t>≥95%</w:t>
            </w:r>
          </w:p>
        </w:tc>
        <w:tc>
          <w:tcPr>
            <w:tcW w:w="4678" w:type="dxa"/>
            <w:gridSpan w:val="3"/>
            <w:noWrap w:val="0"/>
            <w:vAlign w:val="center"/>
          </w:tcPr>
          <w:p w14:paraId="17A779F6">
            <w:pPr>
              <w:pStyle w:val="13"/>
            </w:pPr>
            <w:r>
              <w:t>年初预算</w:t>
            </w:r>
          </w:p>
        </w:tc>
      </w:tr>
      <w:tr w14:paraId="5662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F4B1FAF">
            <w:pPr>
              <w:pStyle w:val="12"/>
              <w:rPr>
                <w:rFonts w:ascii="宋体" w:hAnsi="宋体" w:eastAsia="宋体"/>
              </w:rPr>
            </w:pPr>
            <w:r>
              <w:rPr>
                <w:rFonts w:ascii="宋体" w:hAnsi="宋体" w:eastAsia="宋体"/>
              </w:rPr>
              <w:t>满意度指标</w:t>
            </w:r>
          </w:p>
        </w:tc>
        <w:tc>
          <w:tcPr>
            <w:tcW w:w="1614" w:type="dxa"/>
            <w:gridSpan w:val="2"/>
            <w:noWrap w:val="0"/>
            <w:vAlign w:val="center"/>
          </w:tcPr>
          <w:p w14:paraId="07B2D50A">
            <w:pPr>
              <w:pStyle w:val="13"/>
            </w:pPr>
            <w:r>
              <w:t>数量指标</w:t>
            </w:r>
          </w:p>
        </w:tc>
        <w:tc>
          <w:tcPr>
            <w:tcW w:w="1504" w:type="dxa"/>
            <w:noWrap w:val="0"/>
            <w:vAlign w:val="center"/>
          </w:tcPr>
          <w:p w14:paraId="3D9B2230">
            <w:pPr>
              <w:pStyle w:val="13"/>
            </w:pPr>
            <w:r>
              <w:t>5个项目计划完成量</w:t>
            </w:r>
          </w:p>
        </w:tc>
        <w:tc>
          <w:tcPr>
            <w:tcW w:w="3260" w:type="dxa"/>
            <w:gridSpan w:val="2"/>
            <w:noWrap w:val="0"/>
            <w:vAlign w:val="center"/>
          </w:tcPr>
          <w:p w14:paraId="429BB783">
            <w:pPr>
              <w:pStyle w:val="13"/>
            </w:pPr>
            <w:r>
              <w:t>通过办公费、维修费、专用材料费、其他商品和服务支出、办公设备购置5个项目完成</w:t>
            </w:r>
          </w:p>
        </w:tc>
        <w:tc>
          <w:tcPr>
            <w:tcW w:w="1276" w:type="dxa"/>
            <w:gridSpan w:val="2"/>
            <w:noWrap w:val="0"/>
            <w:vAlign w:val="center"/>
          </w:tcPr>
          <w:p w14:paraId="7B6AF5E7">
            <w:pPr>
              <w:pStyle w:val="13"/>
            </w:pPr>
            <w:r>
              <w:t>≥96%</w:t>
            </w:r>
          </w:p>
        </w:tc>
        <w:tc>
          <w:tcPr>
            <w:tcW w:w="4678" w:type="dxa"/>
            <w:gridSpan w:val="3"/>
            <w:noWrap w:val="0"/>
            <w:vAlign w:val="center"/>
          </w:tcPr>
          <w:p w14:paraId="7C0FCFAE">
            <w:pPr>
              <w:pStyle w:val="13"/>
            </w:pPr>
            <w:r>
              <w:t>年初预算</w:t>
            </w:r>
          </w:p>
        </w:tc>
      </w:tr>
    </w:tbl>
    <w:p w14:paraId="6A72FA39">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3DD28F6D">
      <w:pPr>
        <w:jc w:val="center"/>
        <w:rPr>
          <w:rFonts w:ascii="宋体" w:hAnsi="宋体" w:eastAsia="宋体"/>
        </w:rPr>
      </w:pPr>
      <w:r>
        <w:rPr>
          <w:rFonts w:ascii="宋体" w:hAnsi="宋体" w:eastAsia="宋体" w:cs="方正仿宋_GBK"/>
          <w:color w:val="000000"/>
          <w:sz w:val="28"/>
        </w:rPr>
        <w:t xml:space="preserve"> </w:t>
      </w:r>
    </w:p>
    <w:p w14:paraId="599D0D70">
      <w:pPr>
        <w:pStyle w:val="2"/>
      </w:pPr>
      <w:bookmarkStart w:id="69" w:name="_Toc_4_4_0000000037"/>
      <w:bookmarkStart w:id="70" w:name="_Toc160542906"/>
      <w:r>
        <w:t>34.四场小学2024年幼儿园保育费绩效目标表</w:t>
      </w:r>
      <w:bookmarkEnd w:id="69"/>
      <w:bookmarkEnd w:id="70"/>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1C68A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73F31D32">
            <w:pPr>
              <w:pStyle w:val="17"/>
              <w:jc w:val="left"/>
              <w:rPr>
                <w:rFonts w:ascii="宋体" w:hAnsi="宋体" w:eastAsia="宋体"/>
              </w:rPr>
            </w:pPr>
            <w:r>
              <w:rPr>
                <w:rFonts w:ascii="宋体" w:hAnsi="宋体" w:eastAsia="宋体"/>
              </w:rPr>
              <w:t>360013曹妃甸区第四农场中心小学</w:t>
            </w:r>
          </w:p>
        </w:tc>
        <w:tc>
          <w:tcPr>
            <w:tcW w:w="4628" w:type="dxa"/>
            <w:gridSpan w:val="2"/>
            <w:tcBorders>
              <w:top w:val="single" w:color="FFFFFF" w:sz="6" w:space="0"/>
              <w:left w:val="single" w:color="FFFFFF" w:sz="6" w:space="0"/>
              <w:right w:val="single" w:color="FFFFFF" w:sz="6" w:space="0"/>
            </w:tcBorders>
            <w:noWrap w:val="0"/>
            <w:vAlign w:val="center"/>
          </w:tcPr>
          <w:p w14:paraId="75F8648C">
            <w:pPr>
              <w:pStyle w:val="14"/>
              <w:ind w:firstLine="2730" w:firstLineChars="1300"/>
              <w:jc w:val="left"/>
              <w:rPr>
                <w:rFonts w:ascii="宋体" w:hAnsi="宋体" w:eastAsia="宋体"/>
              </w:rPr>
            </w:pPr>
            <w:r>
              <w:rPr>
                <w:rFonts w:ascii="宋体" w:hAnsi="宋体" w:eastAsia="宋体"/>
              </w:rPr>
              <w:t>单位：万元</w:t>
            </w:r>
          </w:p>
        </w:tc>
      </w:tr>
      <w:tr w14:paraId="19625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B1AC32C">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65730469">
            <w:pPr>
              <w:pStyle w:val="13"/>
            </w:pPr>
            <w:r>
              <w:t>13020924P00064610001B</w:t>
            </w:r>
          </w:p>
        </w:tc>
        <w:tc>
          <w:tcPr>
            <w:tcW w:w="1701" w:type="dxa"/>
            <w:noWrap w:val="0"/>
            <w:vAlign w:val="center"/>
          </w:tcPr>
          <w:p w14:paraId="36B9ADB2">
            <w:pPr>
              <w:pStyle w:val="11"/>
              <w:rPr>
                <w:rFonts w:ascii="宋体" w:hAnsi="宋体" w:eastAsia="宋体"/>
              </w:rPr>
            </w:pPr>
            <w:r>
              <w:rPr>
                <w:rFonts w:ascii="宋体" w:hAnsi="宋体" w:eastAsia="宋体"/>
              </w:rPr>
              <w:t>项目名称</w:t>
            </w:r>
          </w:p>
        </w:tc>
        <w:tc>
          <w:tcPr>
            <w:tcW w:w="7513" w:type="dxa"/>
            <w:gridSpan w:val="6"/>
            <w:noWrap w:val="0"/>
            <w:vAlign w:val="center"/>
          </w:tcPr>
          <w:p w14:paraId="045DBB29">
            <w:pPr>
              <w:pStyle w:val="13"/>
            </w:pPr>
            <w:r>
              <w:t>四场小学2024年幼儿园保育费</w:t>
            </w:r>
          </w:p>
        </w:tc>
      </w:tr>
      <w:tr w14:paraId="127BC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2B4E8AB">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3B4F4DE5">
            <w:pPr>
              <w:pStyle w:val="11"/>
              <w:rPr>
                <w:rFonts w:ascii="宋体" w:hAnsi="宋体" w:eastAsia="宋体"/>
              </w:rPr>
            </w:pPr>
            <w:r>
              <w:rPr>
                <w:rFonts w:ascii="宋体" w:hAnsi="宋体" w:eastAsia="宋体"/>
              </w:rPr>
              <w:t>预算数</w:t>
            </w:r>
          </w:p>
        </w:tc>
        <w:tc>
          <w:tcPr>
            <w:tcW w:w="1559" w:type="dxa"/>
            <w:gridSpan w:val="2"/>
            <w:noWrap w:val="0"/>
            <w:vAlign w:val="center"/>
          </w:tcPr>
          <w:p w14:paraId="016EBD74">
            <w:pPr>
              <w:pStyle w:val="13"/>
            </w:pPr>
            <w:r>
              <w:t>34.97</w:t>
            </w:r>
          </w:p>
        </w:tc>
        <w:tc>
          <w:tcPr>
            <w:tcW w:w="1701" w:type="dxa"/>
            <w:noWrap w:val="0"/>
            <w:vAlign w:val="center"/>
          </w:tcPr>
          <w:p w14:paraId="14CB32F9">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47401362">
            <w:pPr>
              <w:pStyle w:val="13"/>
            </w:pPr>
            <w:r>
              <w:t>34.97</w:t>
            </w:r>
          </w:p>
        </w:tc>
        <w:tc>
          <w:tcPr>
            <w:tcW w:w="1560" w:type="dxa"/>
            <w:gridSpan w:val="3"/>
            <w:noWrap w:val="0"/>
            <w:vAlign w:val="center"/>
          </w:tcPr>
          <w:p w14:paraId="3CA15DC8">
            <w:pPr>
              <w:pStyle w:val="11"/>
              <w:rPr>
                <w:rFonts w:ascii="宋体" w:hAnsi="宋体" w:eastAsia="宋体"/>
              </w:rPr>
            </w:pPr>
            <w:r>
              <w:rPr>
                <w:rFonts w:ascii="宋体" w:hAnsi="宋体" w:eastAsia="宋体"/>
              </w:rPr>
              <w:t>其他资金</w:t>
            </w:r>
          </w:p>
        </w:tc>
        <w:tc>
          <w:tcPr>
            <w:tcW w:w="3827" w:type="dxa"/>
            <w:noWrap w:val="0"/>
            <w:vAlign w:val="center"/>
          </w:tcPr>
          <w:p w14:paraId="0D3B1D29">
            <w:pPr>
              <w:pStyle w:val="13"/>
            </w:pPr>
            <w:r>
              <w:t xml:space="preserve"> </w:t>
            </w:r>
          </w:p>
        </w:tc>
      </w:tr>
      <w:tr w14:paraId="69536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3FB48DC2">
            <w:pPr>
              <w:jc w:val="left"/>
              <w:rPr>
                <w:rFonts w:ascii="宋体" w:hAnsi="宋体" w:eastAsia="宋体"/>
              </w:rPr>
            </w:pPr>
          </w:p>
        </w:tc>
        <w:tc>
          <w:tcPr>
            <w:tcW w:w="12332" w:type="dxa"/>
            <w:gridSpan w:val="10"/>
            <w:noWrap w:val="0"/>
            <w:vAlign w:val="center"/>
          </w:tcPr>
          <w:p w14:paraId="658B6952">
            <w:pPr>
              <w:pStyle w:val="13"/>
            </w:pPr>
            <w:r>
              <w:t>保障学校正常运转，保障学校教学用品供应，保障学校设施正常使用。</w:t>
            </w:r>
          </w:p>
        </w:tc>
      </w:tr>
      <w:tr w14:paraId="7A3DF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D73DB9B">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3D4D4987">
            <w:pPr>
              <w:pStyle w:val="11"/>
              <w:rPr>
                <w:rFonts w:ascii="宋体" w:hAnsi="宋体" w:eastAsia="宋体"/>
              </w:rPr>
            </w:pPr>
            <w:r>
              <w:rPr>
                <w:rFonts w:ascii="宋体" w:hAnsi="宋体" w:eastAsia="宋体"/>
              </w:rPr>
              <w:t>3月底</w:t>
            </w:r>
          </w:p>
        </w:tc>
        <w:tc>
          <w:tcPr>
            <w:tcW w:w="1701" w:type="dxa"/>
            <w:noWrap w:val="0"/>
            <w:vAlign w:val="center"/>
          </w:tcPr>
          <w:p w14:paraId="25C9EE7A">
            <w:pPr>
              <w:pStyle w:val="11"/>
              <w:rPr>
                <w:rFonts w:ascii="宋体" w:hAnsi="宋体" w:eastAsia="宋体"/>
              </w:rPr>
            </w:pPr>
            <w:r>
              <w:rPr>
                <w:rFonts w:ascii="宋体" w:hAnsi="宋体" w:eastAsia="宋体"/>
              </w:rPr>
              <w:t>6月底</w:t>
            </w:r>
          </w:p>
        </w:tc>
        <w:tc>
          <w:tcPr>
            <w:tcW w:w="2126" w:type="dxa"/>
            <w:gridSpan w:val="2"/>
            <w:noWrap w:val="0"/>
            <w:vAlign w:val="center"/>
          </w:tcPr>
          <w:p w14:paraId="4E53A440">
            <w:pPr>
              <w:pStyle w:val="11"/>
              <w:rPr>
                <w:rFonts w:ascii="宋体" w:hAnsi="宋体" w:eastAsia="宋体"/>
              </w:rPr>
            </w:pPr>
            <w:r>
              <w:rPr>
                <w:rFonts w:ascii="宋体" w:hAnsi="宋体" w:eastAsia="宋体"/>
              </w:rPr>
              <w:t>10月底</w:t>
            </w:r>
          </w:p>
        </w:tc>
        <w:tc>
          <w:tcPr>
            <w:tcW w:w="5387" w:type="dxa"/>
            <w:gridSpan w:val="4"/>
            <w:noWrap w:val="0"/>
            <w:vAlign w:val="center"/>
          </w:tcPr>
          <w:p w14:paraId="3FBC812D">
            <w:pPr>
              <w:pStyle w:val="11"/>
              <w:rPr>
                <w:rFonts w:ascii="宋体" w:hAnsi="宋体" w:eastAsia="宋体"/>
              </w:rPr>
            </w:pPr>
            <w:r>
              <w:rPr>
                <w:rFonts w:ascii="宋体" w:hAnsi="宋体" w:eastAsia="宋体"/>
              </w:rPr>
              <w:t>12月底</w:t>
            </w:r>
          </w:p>
        </w:tc>
      </w:tr>
      <w:tr w14:paraId="2D919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9D8F9B7">
            <w:pPr>
              <w:jc w:val="left"/>
              <w:rPr>
                <w:rFonts w:ascii="宋体" w:hAnsi="宋体" w:eastAsia="宋体"/>
              </w:rPr>
            </w:pPr>
          </w:p>
        </w:tc>
        <w:tc>
          <w:tcPr>
            <w:tcW w:w="3118" w:type="dxa"/>
            <w:gridSpan w:val="3"/>
            <w:noWrap w:val="0"/>
            <w:vAlign w:val="center"/>
          </w:tcPr>
          <w:p w14:paraId="006E36B4">
            <w:pPr>
              <w:pStyle w:val="12"/>
              <w:rPr>
                <w:rFonts w:ascii="宋体" w:hAnsi="宋体" w:eastAsia="宋体"/>
              </w:rPr>
            </w:pPr>
            <w:r>
              <w:rPr>
                <w:rFonts w:ascii="宋体" w:hAnsi="宋体" w:eastAsia="宋体"/>
              </w:rPr>
              <w:t>25%</w:t>
            </w:r>
          </w:p>
        </w:tc>
        <w:tc>
          <w:tcPr>
            <w:tcW w:w="1701" w:type="dxa"/>
            <w:noWrap w:val="0"/>
            <w:vAlign w:val="center"/>
          </w:tcPr>
          <w:p w14:paraId="5401EE71">
            <w:pPr>
              <w:pStyle w:val="12"/>
              <w:rPr>
                <w:rFonts w:ascii="宋体" w:hAnsi="宋体" w:eastAsia="宋体"/>
              </w:rPr>
            </w:pPr>
            <w:r>
              <w:rPr>
                <w:rFonts w:ascii="宋体" w:hAnsi="宋体" w:eastAsia="宋体"/>
              </w:rPr>
              <w:t>50%</w:t>
            </w:r>
          </w:p>
        </w:tc>
        <w:tc>
          <w:tcPr>
            <w:tcW w:w="2126" w:type="dxa"/>
            <w:gridSpan w:val="2"/>
            <w:noWrap w:val="0"/>
            <w:vAlign w:val="center"/>
          </w:tcPr>
          <w:p w14:paraId="68877D2D">
            <w:pPr>
              <w:pStyle w:val="12"/>
              <w:rPr>
                <w:rFonts w:ascii="宋体" w:hAnsi="宋体" w:eastAsia="宋体"/>
              </w:rPr>
            </w:pPr>
            <w:r>
              <w:rPr>
                <w:rFonts w:ascii="宋体" w:hAnsi="宋体" w:eastAsia="宋体"/>
              </w:rPr>
              <w:t>75%</w:t>
            </w:r>
          </w:p>
        </w:tc>
        <w:tc>
          <w:tcPr>
            <w:tcW w:w="5387" w:type="dxa"/>
            <w:gridSpan w:val="4"/>
            <w:noWrap w:val="0"/>
            <w:vAlign w:val="center"/>
          </w:tcPr>
          <w:p w14:paraId="6C6679EE">
            <w:pPr>
              <w:pStyle w:val="12"/>
              <w:rPr>
                <w:rFonts w:ascii="宋体" w:hAnsi="宋体" w:eastAsia="宋体"/>
              </w:rPr>
            </w:pPr>
            <w:r>
              <w:rPr>
                <w:rFonts w:ascii="宋体" w:hAnsi="宋体" w:eastAsia="宋体"/>
              </w:rPr>
              <w:t>100%</w:t>
            </w:r>
          </w:p>
        </w:tc>
      </w:tr>
      <w:tr w14:paraId="6EE56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520E4D9">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3F3765E5">
            <w:pPr>
              <w:pStyle w:val="13"/>
            </w:pPr>
            <w:r>
              <w:t>改善办学条件，保障教育教学正常运转</w:t>
            </w:r>
            <w:r>
              <w:rPr>
                <w:rFonts w:hint="eastAsia"/>
              </w:rPr>
              <w:t>，</w:t>
            </w:r>
            <w:r>
              <w:t>提高办园质量。</w:t>
            </w:r>
            <w:r>
              <w:tab/>
            </w:r>
            <w:r>
              <w:tab/>
            </w:r>
            <w:r>
              <w:tab/>
            </w:r>
          </w:p>
        </w:tc>
      </w:tr>
      <w:tr w14:paraId="6FB1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1423ED70">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74CCED27">
            <w:pPr>
              <w:pStyle w:val="11"/>
              <w:jc w:val="left"/>
              <w:rPr>
                <w:rFonts w:ascii="宋体" w:hAnsi="宋体" w:eastAsia="宋体"/>
              </w:rPr>
            </w:pPr>
            <w:r>
              <w:rPr>
                <w:rFonts w:ascii="宋体" w:hAnsi="宋体" w:eastAsia="宋体"/>
              </w:rPr>
              <w:t>二级指标</w:t>
            </w:r>
          </w:p>
        </w:tc>
        <w:tc>
          <w:tcPr>
            <w:tcW w:w="1504" w:type="dxa"/>
            <w:noWrap w:val="0"/>
            <w:vAlign w:val="center"/>
          </w:tcPr>
          <w:p w14:paraId="7B5BEBD5">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7D6A94C1">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19A55F33">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C0DCF7F">
            <w:pPr>
              <w:pStyle w:val="11"/>
              <w:jc w:val="left"/>
              <w:rPr>
                <w:rFonts w:ascii="宋体" w:hAnsi="宋体" w:eastAsia="宋体"/>
              </w:rPr>
            </w:pPr>
            <w:r>
              <w:rPr>
                <w:rFonts w:ascii="宋体" w:hAnsi="宋体" w:eastAsia="宋体"/>
              </w:rPr>
              <w:t>指标值确定依据</w:t>
            </w:r>
          </w:p>
        </w:tc>
      </w:tr>
      <w:tr w14:paraId="67B92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7657B10">
            <w:pPr>
              <w:pStyle w:val="12"/>
              <w:rPr>
                <w:rFonts w:ascii="宋体" w:hAnsi="宋体" w:eastAsia="宋体"/>
              </w:rPr>
            </w:pPr>
            <w:r>
              <w:rPr>
                <w:rFonts w:ascii="宋体" w:hAnsi="宋体" w:eastAsia="宋体"/>
              </w:rPr>
              <w:t>产出指标</w:t>
            </w:r>
          </w:p>
        </w:tc>
        <w:tc>
          <w:tcPr>
            <w:tcW w:w="1614" w:type="dxa"/>
            <w:gridSpan w:val="2"/>
            <w:noWrap w:val="0"/>
            <w:vAlign w:val="center"/>
          </w:tcPr>
          <w:p w14:paraId="0D900000">
            <w:pPr>
              <w:pStyle w:val="13"/>
            </w:pPr>
            <w:r>
              <w:t>数量指标</w:t>
            </w:r>
          </w:p>
        </w:tc>
        <w:tc>
          <w:tcPr>
            <w:tcW w:w="1504" w:type="dxa"/>
            <w:noWrap w:val="0"/>
            <w:vAlign w:val="center"/>
          </w:tcPr>
          <w:p w14:paraId="455A0F29">
            <w:pPr>
              <w:pStyle w:val="13"/>
            </w:pPr>
            <w:r>
              <w:t>项目计划完成5项</w:t>
            </w:r>
          </w:p>
        </w:tc>
        <w:tc>
          <w:tcPr>
            <w:tcW w:w="3260" w:type="dxa"/>
            <w:gridSpan w:val="2"/>
            <w:noWrap w:val="0"/>
            <w:vAlign w:val="center"/>
          </w:tcPr>
          <w:p w14:paraId="544000CA">
            <w:pPr>
              <w:pStyle w:val="13"/>
            </w:pPr>
            <w:r>
              <w:t>按计划完成办公费、维修费、专用材料费等5项</w:t>
            </w:r>
          </w:p>
          <w:p w14:paraId="73106725">
            <w:pPr>
              <w:pStyle w:val="13"/>
            </w:pPr>
          </w:p>
        </w:tc>
        <w:tc>
          <w:tcPr>
            <w:tcW w:w="1276" w:type="dxa"/>
            <w:gridSpan w:val="2"/>
            <w:noWrap w:val="0"/>
            <w:vAlign w:val="center"/>
          </w:tcPr>
          <w:p w14:paraId="72E3739B">
            <w:pPr>
              <w:pStyle w:val="13"/>
            </w:pPr>
            <w:r>
              <w:t>5个</w:t>
            </w:r>
          </w:p>
        </w:tc>
        <w:tc>
          <w:tcPr>
            <w:tcW w:w="4678" w:type="dxa"/>
            <w:gridSpan w:val="3"/>
            <w:noWrap w:val="0"/>
            <w:vAlign w:val="center"/>
          </w:tcPr>
          <w:p w14:paraId="02939A72">
            <w:pPr>
              <w:pStyle w:val="13"/>
            </w:pPr>
            <w:r>
              <w:t>年初预算</w:t>
            </w:r>
          </w:p>
        </w:tc>
      </w:tr>
      <w:tr w14:paraId="6F65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9652000">
            <w:pPr>
              <w:jc w:val="left"/>
              <w:rPr>
                <w:rFonts w:ascii="宋体" w:hAnsi="宋体" w:eastAsia="宋体"/>
              </w:rPr>
            </w:pPr>
          </w:p>
        </w:tc>
        <w:tc>
          <w:tcPr>
            <w:tcW w:w="1614" w:type="dxa"/>
            <w:gridSpan w:val="2"/>
            <w:noWrap w:val="0"/>
            <w:vAlign w:val="center"/>
          </w:tcPr>
          <w:p w14:paraId="6C1E49C4">
            <w:pPr>
              <w:pStyle w:val="13"/>
            </w:pPr>
            <w:r>
              <w:t>质量指标</w:t>
            </w:r>
          </w:p>
        </w:tc>
        <w:tc>
          <w:tcPr>
            <w:tcW w:w="1504" w:type="dxa"/>
            <w:noWrap w:val="0"/>
            <w:vAlign w:val="center"/>
          </w:tcPr>
          <w:p w14:paraId="3F0E0811">
            <w:pPr>
              <w:pStyle w:val="13"/>
            </w:pPr>
            <w:r>
              <w:t>合格率</w:t>
            </w:r>
          </w:p>
        </w:tc>
        <w:tc>
          <w:tcPr>
            <w:tcW w:w="3260" w:type="dxa"/>
            <w:gridSpan w:val="2"/>
            <w:noWrap w:val="0"/>
            <w:vAlign w:val="center"/>
          </w:tcPr>
          <w:p w14:paraId="149F6AA5">
            <w:pPr>
              <w:pStyle w:val="13"/>
            </w:pPr>
            <w:r>
              <w:t>保障工作正常运行</w:t>
            </w:r>
          </w:p>
        </w:tc>
        <w:tc>
          <w:tcPr>
            <w:tcW w:w="1276" w:type="dxa"/>
            <w:gridSpan w:val="2"/>
            <w:noWrap w:val="0"/>
            <w:vAlign w:val="center"/>
          </w:tcPr>
          <w:p w14:paraId="50DE6D1A">
            <w:pPr>
              <w:pStyle w:val="13"/>
            </w:pPr>
            <w:r>
              <w:t>≥90%</w:t>
            </w:r>
          </w:p>
        </w:tc>
        <w:tc>
          <w:tcPr>
            <w:tcW w:w="4678" w:type="dxa"/>
            <w:gridSpan w:val="3"/>
            <w:noWrap w:val="0"/>
            <w:vAlign w:val="center"/>
          </w:tcPr>
          <w:p w14:paraId="4C2E917E">
            <w:pPr>
              <w:pStyle w:val="13"/>
            </w:pPr>
            <w:r>
              <w:t>年初预算</w:t>
            </w:r>
          </w:p>
        </w:tc>
      </w:tr>
      <w:tr w14:paraId="6ACB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78501F2">
            <w:pPr>
              <w:jc w:val="left"/>
              <w:rPr>
                <w:rFonts w:ascii="宋体" w:hAnsi="宋体" w:eastAsia="宋体"/>
              </w:rPr>
            </w:pPr>
          </w:p>
        </w:tc>
        <w:tc>
          <w:tcPr>
            <w:tcW w:w="1614" w:type="dxa"/>
            <w:gridSpan w:val="2"/>
            <w:noWrap w:val="0"/>
            <w:vAlign w:val="center"/>
          </w:tcPr>
          <w:p w14:paraId="4A4ACC88">
            <w:pPr>
              <w:pStyle w:val="13"/>
            </w:pPr>
            <w:r>
              <w:t>时效指标</w:t>
            </w:r>
          </w:p>
        </w:tc>
        <w:tc>
          <w:tcPr>
            <w:tcW w:w="1504" w:type="dxa"/>
            <w:noWrap w:val="0"/>
            <w:vAlign w:val="center"/>
          </w:tcPr>
          <w:p w14:paraId="20EF56FD">
            <w:pPr>
              <w:pStyle w:val="13"/>
            </w:pPr>
            <w:r>
              <w:t>及时性</w:t>
            </w:r>
          </w:p>
        </w:tc>
        <w:tc>
          <w:tcPr>
            <w:tcW w:w="3260" w:type="dxa"/>
            <w:gridSpan w:val="2"/>
            <w:noWrap w:val="0"/>
            <w:vAlign w:val="center"/>
          </w:tcPr>
          <w:p w14:paraId="77703737">
            <w:pPr>
              <w:pStyle w:val="13"/>
            </w:pPr>
            <w:r>
              <w:t>保证资金及时支出</w:t>
            </w:r>
          </w:p>
        </w:tc>
        <w:tc>
          <w:tcPr>
            <w:tcW w:w="1276" w:type="dxa"/>
            <w:gridSpan w:val="2"/>
            <w:noWrap w:val="0"/>
            <w:vAlign w:val="center"/>
          </w:tcPr>
          <w:p w14:paraId="6A43F920">
            <w:pPr>
              <w:pStyle w:val="13"/>
            </w:pPr>
            <w:r>
              <w:t>≤1年</w:t>
            </w:r>
          </w:p>
        </w:tc>
        <w:tc>
          <w:tcPr>
            <w:tcW w:w="4678" w:type="dxa"/>
            <w:gridSpan w:val="3"/>
            <w:noWrap w:val="0"/>
            <w:vAlign w:val="center"/>
          </w:tcPr>
          <w:p w14:paraId="09F7CF62">
            <w:pPr>
              <w:pStyle w:val="13"/>
            </w:pPr>
            <w:r>
              <w:t>年初预算</w:t>
            </w:r>
          </w:p>
        </w:tc>
      </w:tr>
      <w:tr w14:paraId="2F8D3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0BE5EBA">
            <w:pPr>
              <w:jc w:val="left"/>
              <w:rPr>
                <w:rFonts w:ascii="宋体" w:hAnsi="宋体" w:eastAsia="宋体"/>
              </w:rPr>
            </w:pPr>
          </w:p>
        </w:tc>
        <w:tc>
          <w:tcPr>
            <w:tcW w:w="1614" w:type="dxa"/>
            <w:gridSpan w:val="2"/>
            <w:noWrap w:val="0"/>
            <w:vAlign w:val="center"/>
          </w:tcPr>
          <w:p w14:paraId="4834420E">
            <w:pPr>
              <w:pStyle w:val="13"/>
            </w:pPr>
            <w:r>
              <w:t>成本指标</w:t>
            </w:r>
          </w:p>
        </w:tc>
        <w:tc>
          <w:tcPr>
            <w:tcW w:w="1504" w:type="dxa"/>
            <w:noWrap w:val="0"/>
            <w:vAlign w:val="center"/>
          </w:tcPr>
          <w:p w14:paraId="501A3A88">
            <w:pPr>
              <w:pStyle w:val="13"/>
            </w:pPr>
            <w:r>
              <w:t>成本节约</w:t>
            </w:r>
          </w:p>
        </w:tc>
        <w:tc>
          <w:tcPr>
            <w:tcW w:w="3260" w:type="dxa"/>
            <w:gridSpan w:val="2"/>
            <w:noWrap w:val="0"/>
            <w:vAlign w:val="center"/>
          </w:tcPr>
          <w:p w14:paraId="6D7C976A">
            <w:pPr>
              <w:pStyle w:val="13"/>
            </w:pPr>
            <w:r>
              <w:t>控制在年初预算内</w:t>
            </w:r>
          </w:p>
        </w:tc>
        <w:tc>
          <w:tcPr>
            <w:tcW w:w="1276" w:type="dxa"/>
            <w:gridSpan w:val="2"/>
            <w:noWrap w:val="0"/>
            <w:vAlign w:val="center"/>
          </w:tcPr>
          <w:p w14:paraId="4E8254C6">
            <w:pPr>
              <w:pStyle w:val="13"/>
            </w:pPr>
            <w:r>
              <w:t>≤34.97万元</w:t>
            </w:r>
          </w:p>
        </w:tc>
        <w:tc>
          <w:tcPr>
            <w:tcW w:w="4678" w:type="dxa"/>
            <w:gridSpan w:val="3"/>
            <w:noWrap w:val="0"/>
            <w:vAlign w:val="center"/>
          </w:tcPr>
          <w:p w14:paraId="53497915">
            <w:pPr>
              <w:pStyle w:val="13"/>
            </w:pPr>
            <w:r>
              <w:t>年初预算</w:t>
            </w:r>
          </w:p>
        </w:tc>
      </w:tr>
      <w:tr w14:paraId="3DF47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2A1AD16">
            <w:pPr>
              <w:pStyle w:val="12"/>
              <w:rPr>
                <w:rFonts w:ascii="宋体" w:hAnsi="宋体" w:eastAsia="宋体"/>
              </w:rPr>
            </w:pPr>
            <w:r>
              <w:rPr>
                <w:rFonts w:ascii="宋体" w:hAnsi="宋体" w:eastAsia="宋体"/>
              </w:rPr>
              <w:t>效益指标</w:t>
            </w:r>
          </w:p>
        </w:tc>
        <w:tc>
          <w:tcPr>
            <w:tcW w:w="1614" w:type="dxa"/>
            <w:gridSpan w:val="2"/>
            <w:noWrap w:val="0"/>
            <w:vAlign w:val="center"/>
          </w:tcPr>
          <w:p w14:paraId="7B8849EA">
            <w:pPr>
              <w:pStyle w:val="13"/>
            </w:pPr>
            <w:r>
              <w:t>可持续影响指标</w:t>
            </w:r>
          </w:p>
        </w:tc>
        <w:tc>
          <w:tcPr>
            <w:tcW w:w="1504" w:type="dxa"/>
            <w:noWrap w:val="0"/>
            <w:vAlign w:val="center"/>
          </w:tcPr>
          <w:p w14:paraId="449D7CC4">
            <w:pPr>
              <w:pStyle w:val="13"/>
            </w:pPr>
            <w:r>
              <w:t>可持续性服务</w:t>
            </w:r>
          </w:p>
        </w:tc>
        <w:tc>
          <w:tcPr>
            <w:tcW w:w="3260" w:type="dxa"/>
            <w:gridSpan w:val="2"/>
            <w:noWrap w:val="0"/>
            <w:vAlign w:val="center"/>
          </w:tcPr>
          <w:p w14:paraId="7905FC32">
            <w:pPr>
              <w:pStyle w:val="13"/>
            </w:pPr>
            <w:r>
              <w:t>有利于提高学校可持续发展，保障学校正常运转</w:t>
            </w:r>
          </w:p>
        </w:tc>
        <w:tc>
          <w:tcPr>
            <w:tcW w:w="1276" w:type="dxa"/>
            <w:gridSpan w:val="2"/>
            <w:noWrap w:val="0"/>
            <w:vAlign w:val="center"/>
          </w:tcPr>
          <w:p w14:paraId="1A85F978">
            <w:pPr>
              <w:pStyle w:val="13"/>
            </w:pPr>
            <w:r>
              <w:rPr>
                <w:rFonts w:hint="eastAsia"/>
              </w:rPr>
              <w:t>100%</w:t>
            </w:r>
          </w:p>
        </w:tc>
        <w:tc>
          <w:tcPr>
            <w:tcW w:w="4678" w:type="dxa"/>
            <w:gridSpan w:val="3"/>
            <w:noWrap w:val="0"/>
            <w:vAlign w:val="center"/>
          </w:tcPr>
          <w:p w14:paraId="6FEA8605">
            <w:pPr>
              <w:pStyle w:val="13"/>
            </w:pPr>
            <w:r>
              <w:t>年初预算</w:t>
            </w:r>
          </w:p>
        </w:tc>
      </w:tr>
      <w:tr w14:paraId="77AB3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D1979AE">
            <w:pPr>
              <w:pStyle w:val="12"/>
              <w:rPr>
                <w:rFonts w:ascii="宋体" w:hAnsi="宋体" w:eastAsia="宋体"/>
              </w:rPr>
            </w:pPr>
          </w:p>
        </w:tc>
        <w:tc>
          <w:tcPr>
            <w:tcW w:w="1614" w:type="dxa"/>
            <w:gridSpan w:val="2"/>
            <w:noWrap w:val="0"/>
            <w:vAlign w:val="center"/>
          </w:tcPr>
          <w:p w14:paraId="61ACDFE7">
            <w:pPr>
              <w:pStyle w:val="13"/>
            </w:pPr>
            <w:r>
              <w:t>服务对象满意度指标</w:t>
            </w:r>
          </w:p>
        </w:tc>
        <w:tc>
          <w:tcPr>
            <w:tcW w:w="1504" w:type="dxa"/>
            <w:noWrap w:val="0"/>
            <w:vAlign w:val="center"/>
          </w:tcPr>
          <w:p w14:paraId="13E23066">
            <w:pPr>
              <w:pStyle w:val="13"/>
            </w:pPr>
            <w:r>
              <w:t>服务对象满意度</w:t>
            </w:r>
          </w:p>
        </w:tc>
        <w:tc>
          <w:tcPr>
            <w:tcW w:w="3260" w:type="dxa"/>
            <w:gridSpan w:val="2"/>
            <w:noWrap w:val="0"/>
            <w:vAlign w:val="center"/>
          </w:tcPr>
          <w:p w14:paraId="774F73DE">
            <w:pPr>
              <w:pStyle w:val="13"/>
            </w:pPr>
            <w:r>
              <w:t>学生在校满意度</w:t>
            </w:r>
          </w:p>
        </w:tc>
        <w:tc>
          <w:tcPr>
            <w:tcW w:w="1276" w:type="dxa"/>
            <w:gridSpan w:val="2"/>
            <w:noWrap w:val="0"/>
            <w:vAlign w:val="center"/>
          </w:tcPr>
          <w:p w14:paraId="1DBABBD7">
            <w:pPr>
              <w:pStyle w:val="13"/>
            </w:pPr>
            <w:r>
              <w:t>≥95</w:t>
            </w:r>
            <w:r>
              <w:rPr>
                <w:rFonts w:hint="eastAsia"/>
              </w:rPr>
              <w:t>%</w:t>
            </w:r>
          </w:p>
        </w:tc>
        <w:tc>
          <w:tcPr>
            <w:tcW w:w="4678" w:type="dxa"/>
            <w:gridSpan w:val="3"/>
            <w:noWrap w:val="0"/>
            <w:vAlign w:val="center"/>
          </w:tcPr>
          <w:p w14:paraId="0A03429F">
            <w:pPr>
              <w:pStyle w:val="13"/>
            </w:pPr>
            <w:r>
              <w:t>按照年初工作安排</w:t>
            </w:r>
          </w:p>
        </w:tc>
      </w:tr>
      <w:tr w14:paraId="79B0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24AFAE4">
            <w:pPr>
              <w:pStyle w:val="12"/>
              <w:rPr>
                <w:rFonts w:ascii="宋体" w:hAnsi="宋体" w:eastAsia="宋体"/>
              </w:rPr>
            </w:pPr>
            <w:r>
              <w:rPr>
                <w:rFonts w:ascii="宋体" w:hAnsi="宋体" w:eastAsia="宋体"/>
              </w:rPr>
              <w:t>满意度指标</w:t>
            </w:r>
          </w:p>
        </w:tc>
        <w:tc>
          <w:tcPr>
            <w:tcW w:w="1614" w:type="dxa"/>
            <w:gridSpan w:val="2"/>
            <w:noWrap w:val="0"/>
            <w:vAlign w:val="center"/>
          </w:tcPr>
          <w:p w14:paraId="63A147B9">
            <w:pPr>
              <w:pStyle w:val="13"/>
            </w:pPr>
            <w:r>
              <w:t>数量指标</w:t>
            </w:r>
          </w:p>
        </w:tc>
        <w:tc>
          <w:tcPr>
            <w:tcW w:w="1504" w:type="dxa"/>
            <w:noWrap w:val="0"/>
            <w:vAlign w:val="center"/>
          </w:tcPr>
          <w:p w14:paraId="312D545C">
            <w:pPr>
              <w:pStyle w:val="13"/>
            </w:pPr>
            <w:r>
              <w:t>项目计划完成5项</w:t>
            </w:r>
          </w:p>
        </w:tc>
        <w:tc>
          <w:tcPr>
            <w:tcW w:w="3260" w:type="dxa"/>
            <w:gridSpan w:val="2"/>
            <w:noWrap w:val="0"/>
            <w:vAlign w:val="center"/>
          </w:tcPr>
          <w:p w14:paraId="4E073CA0">
            <w:pPr>
              <w:pStyle w:val="13"/>
            </w:pPr>
            <w:r>
              <w:t>按计划完成办公费、维修费、专用材料费等5项</w:t>
            </w:r>
          </w:p>
          <w:p w14:paraId="443936DD">
            <w:pPr>
              <w:pStyle w:val="13"/>
            </w:pPr>
          </w:p>
        </w:tc>
        <w:tc>
          <w:tcPr>
            <w:tcW w:w="1276" w:type="dxa"/>
            <w:gridSpan w:val="2"/>
            <w:noWrap w:val="0"/>
            <w:vAlign w:val="center"/>
          </w:tcPr>
          <w:p w14:paraId="4DFF7479">
            <w:pPr>
              <w:pStyle w:val="13"/>
            </w:pPr>
            <w:r>
              <w:t>5个</w:t>
            </w:r>
          </w:p>
        </w:tc>
        <w:tc>
          <w:tcPr>
            <w:tcW w:w="4678" w:type="dxa"/>
            <w:gridSpan w:val="3"/>
            <w:noWrap w:val="0"/>
            <w:vAlign w:val="center"/>
          </w:tcPr>
          <w:p w14:paraId="071B7E16">
            <w:pPr>
              <w:pStyle w:val="13"/>
            </w:pPr>
            <w:r>
              <w:t>年初预算</w:t>
            </w:r>
          </w:p>
        </w:tc>
      </w:tr>
    </w:tbl>
    <w:p w14:paraId="138914D8">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01158F4">
      <w:pPr>
        <w:pStyle w:val="2"/>
      </w:pPr>
      <w:bookmarkStart w:id="71" w:name="_Toc160542907"/>
      <w:bookmarkStart w:id="72" w:name="_Toc_4_4_0000000038"/>
      <w:r>
        <w:t>35.五场小学2024年幼儿园保育费绩效目标表</w:t>
      </w:r>
      <w:bookmarkEnd w:id="71"/>
      <w:bookmarkEnd w:id="72"/>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49AB5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5C454E82">
            <w:pPr>
              <w:pStyle w:val="17"/>
              <w:jc w:val="left"/>
              <w:rPr>
                <w:rFonts w:ascii="宋体" w:hAnsi="宋体" w:eastAsia="宋体"/>
              </w:rPr>
            </w:pPr>
            <w:r>
              <w:rPr>
                <w:rFonts w:ascii="宋体" w:hAnsi="宋体" w:eastAsia="宋体"/>
              </w:rPr>
              <w:t>360014曹妃甸区第五农场中心小学</w:t>
            </w:r>
          </w:p>
        </w:tc>
        <w:tc>
          <w:tcPr>
            <w:tcW w:w="4628" w:type="dxa"/>
            <w:gridSpan w:val="2"/>
            <w:tcBorders>
              <w:top w:val="single" w:color="FFFFFF" w:sz="6" w:space="0"/>
              <w:left w:val="single" w:color="FFFFFF" w:sz="6" w:space="0"/>
              <w:right w:val="single" w:color="FFFFFF" w:sz="6" w:space="0"/>
            </w:tcBorders>
            <w:noWrap w:val="0"/>
            <w:vAlign w:val="center"/>
          </w:tcPr>
          <w:p w14:paraId="0CF43CCD">
            <w:pPr>
              <w:pStyle w:val="14"/>
              <w:ind w:firstLine="2730" w:firstLineChars="1300"/>
              <w:jc w:val="left"/>
              <w:rPr>
                <w:rFonts w:ascii="宋体" w:hAnsi="宋体" w:eastAsia="宋体"/>
              </w:rPr>
            </w:pPr>
            <w:r>
              <w:rPr>
                <w:rFonts w:ascii="宋体" w:hAnsi="宋体" w:eastAsia="宋体"/>
              </w:rPr>
              <w:t>单位：万元</w:t>
            </w:r>
          </w:p>
        </w:tc>
      </w:tr>
      <w:tr w14:paraId="10FB5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254EF37">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B6465D5">
            <w:pPr>
              <w:pStyle w:val="13"/>
            </w:pPr>
            <w:r>
              <w:t>13020924P00061710002Y</w:t>
            </w:r>
          </w:p>
        </w:tc>
        <w:tc>
          <w:tcPr>
            <w:tcW w:w="1843" w:type="dxa"/>
            <w:noWrap w:val="0"/>
            <w:vAlign w:val="center"/>
          </w:tcPr>
          <w:p w14:paraId="7E295356">
            <w:pPr>
              <w:pStyle w:val="11"/>
              <w:rPr>
                <w:rFonts w:ascii="宋体" w:hAnsi="宋体" w:eastAsia="宋体"/>
              </w:rPr>
            </w:pPr>
            <w:r>
              <w:rPr>
                <w:rFonts w:ascii="宋体" w:hAnsi="宋体" w:eastAsia="宋体"/>
              </w:rPr>
              <w:t>项目名称</w:t>
            </w:r>
          </w:p>
        </w:tc>
        <w:tc>
          <w:tcPr>
            <w:tcW w:w="7513" w:type="dxa"/>
            <w:gridSpan w:val="6"/>
            <w:noWrap w:val="0"/>
            <w:vAlign w:val="center"/>
          </w:tcPr>
          <w:p w14:paraId="33323BFC">
            <w:pPr>
              <w:pStyle w:val="13"/>
            </w:pPr>
            <w:r>
              <w:t>五场小学2024年幼儿园保育费</w:t>
            </w:r>
          </w:p>
        </w:tc>
      </w:tr>
      <w:tr w14:paraId="67BAA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58D8B84">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5494C8E5">
            <w:pPr>
              <w:pStyle w:val="11"/>
              <w:rPr>
                <w:rFonts w:ascii="宋体" w:hAnsi="宋体" w:eastAsia="宋体"/>
              </w:rPr>
            </w:pPr>
            <w:r>
              <w:rPr>
                <w:rFonts w:ascii="宋体" w:hAnsi="宋体" w:eastAsia="宋体"/>
              </w:rPr>
              <w:t>预算数</w:t>
            </w:r>
          </w:p>
        </w:tc>
        <w:tc>
          <w:tcPr>
            <w:tcW w:w="1417" w:type="dxa"/>
            <w:gridSpan w:val="3"/>
            <w:noWrap w:val="0"/>
            <w:vAlign w:val="center"/>
          </w:tcPr>
          <w:p w14:paraId="05D68CDF">
            <w:pPr>
              <w:pStyle w:val="13"/>
            </w:pPr>
            <w:r>
              <w:t>27.60</w:t>
            </w:r>
          </w:p>
        </w:tc>
        <w:tc>
          <w:tcPr>
            <w:tcW w:w="1843" w:type="dxa"/>
            <w:noWrap w:val="0"/>
            <w:vAlign w:val="center"/>
          </w:tcPr>
          <w:p w14:paraId="49AE558E">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67F36CEB">
            <w:pPr>
              <w:pStyle w:val="13"/>
            </w:pPr>
            <w:r>
              <w:t>27.60</w:t>
            </w:r>
          </w:p>
        </w:tc>
        <w:tc>
          <w:tcPr>
            <w:tcW w:w="1560" w:type="dxa"/>
            <w:gridSpan w:val="3"/>
            <w:noWrap w:val="0"/>
            <w:vAlign w:val="center"/>
          </w:tcPr>
          <w:p w14:paraId="2F1FC018">
            <w:pPr>
              <w:pStyle w:val="11"/>
              <w:rPr>
                <w:rFonts w:ascii="宋体" w:hAnsi="宋体" w:eastAsia="宋体"/>
              </w:rPr>
            </w:pPr>
            <w:r>
              <w:rPr>
                <w:rFonts w:ascii="宋体" w:hAnsi="宋体" w:eastAsia="宋体"/>
              </w:rPr>
              <w:t>其他资金</w:t>
            </w:r>
          </w:p>
        </w:tc>
        <w:tc>
          <w:tcPr>
            <w:tcW w:w="3827" w:type="dxa"/>
            <w:noWrap w:val="0"/>
            <w:vAlign w:val="center"/>
          </w:tcPr>
          <w:p w14:paraId="0C87D14C">
            <w:pPr>
              <w:pStyle w:val="13"/>
            </w:pPr>
            <w:r>
              <w:t xml:space="preserve"> </w:t>
            </w:r>
          </w:p>
        </w:tc>
      </w:tr>
      <w:tr w14:paraId="75E5C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077D7EE7">
            <w:pPr>
              <w:jc w:val="left"/>
              <w:rPr>
                <w:rFonts w:ascii="宋体" w:hAnsi="宋体" w:eastAsia="宋体"/>
              </w:rPr>
            </w:pPr>
          </w:p>
        </w:tc>
        <w:tc>
          <w:tcPr>
            <w:tcW w:w="12332" w:type="dxa"/>
            <w:gridSpan w:val="11"/>
            <w:noWrap w:val="0"/>
            <w:vAlign w:val="center"/>
          </w:tcPr>
          <w:p w14:paraId="025B210D">
            <w:pPr>
              <w:pStyle w:val="13"/>
            </w:pPr>
            <w:r>
              <w:t>保障学校正常运转</w:t>
            </w:r>
          </w:p>
        </w:tc>
      </w:tr>
      <w:tr w14:paraId="09AED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9F57C1E">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75589491">
            <w:pPr>
              <w:pStyle w:val="11"/>
              <w:rPr>
                <w:rFonts w:ascii="宋体" w:hAnsi="宋体" w:eastAsia="宋体"/>
              </w:rPr>
            </w:pPr>
            <w:r>
              <w:rPr>
                <w:rFonts w:ascii="宋体" w:hAnsi="宋体" w:eastAsia="宋体"/>
              </w:rPr>
              <w:t>3月底</w:t>
            </w:r>
          </w:p>
        </w:tc>
        <w:tc>
          <w:tcPr>
            <w:tcW w:w="1843" w:type="dxa"/>
            <w:noWrap w:val="0"/>
            <w:vAlign w:val="center"/>
          </w:tcPr>
          <w:p w14:paraId="6EBF7873">
            <w:pPr>
              <w:pStyle w:val="11"/>
              <w:rPr>
                <w:rFonts w:ascii="宋体" w:hAnsi="宋体" w:eastAsia="宋体"/>
              </w:rPr>
            </w:pPr>
            <w:r>
              <w:rPr>
                <w:rFonts w:ascii="宋体" w:hAnsi="宋体" w:eastAsia="宋体"/>
              </w:rPr>
              <w:t>6月底</w:t>
            </w:r>
          </w:p>
        </w:tc>
        <w:tc>
          <w:tcPr>
            <w:tcW w:w="2126" w:type="dxa"/>
            <w:gridSpan w:val="2"/>
            <w:noWrap w:val="0"/>
            <w:vAlign w:val="center"/>
          </w:tcPr>
          <w:p w14:paraId="6E5AD750">
            <w:pPr>
              <w:pStyle w:val="11"/>
              <w:rPr>
                <w:rFonts w:ascii="宋体" w:hAnsi="宋体" w:eastAsia="宋体"/>
              </w:rPr>
            </w:pPr>
            <w:r>
              <w:rPr>
                <w:rFonts w:ascii="宋体" w:hAnsi="宋体" w:eastAsia="宋体"/>
              </w:rPr>
              <w:t>10月底</w:t>
            </w:r>
          </w:p>
        </w:tc>
        <w:tc>
          <w:tcPr>
            <w:tcW w:w="5387" w:type="dxa"/>
            <w:gridSpan w:val="4"/>
            <w:noWrap w:val="0"/>
            <w:vAlign w:val="center"/>
          </w:tcPr>
          <w:p w14:paraId="52B9C4A5">
            <w:pPr>
              <w:pStyle w:val="11"/>
              <w:rPr>
                <w:rFonts w:ascii="宋体" w:hAnsi="宋体" w:eastAsia="宋体"/>
              </w:rPr>
            </w:pPr>
            <w:r>
              <w:rPr>
                <w:rFonts w:ascii="宋体" w:hAnsi="宋体" w:eastAsia="宋体"/>
              </w:rPr>
              <w:t>12月底</w:t>
            </w:r>
          </w:p>
        </w:tc>
      </w:tr>
      <w:tr w14:paraId="4FAAC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DBF0DC0">
            <w:pPr>
              <w:jc w:val="left"/>
              <w:rPr>
                <w:rFonts w:ascii="宋体" w:hAnsi="宋体" w:eastAsia="宋体"/>
              </w:rPr>
            </w:pPr>
          </w:p>
        </w:tc>
        <w:tc>
          <w:tcPr>
            <w:tcW w:w="2976" w:type="dxa"/>
            <w:gridSpan w:val="4"/>
            <w:noWrap w:val="0"/>
            <w:vAlign w:val="center"/>
          </w:tcPr>
          <w:p w14:paraId="6896744E">
            <w:pPr>
              <w:pStyle w:val="12"/>
              <w:rPr>
                <w:rFonts w:ascii="宋体" w:hAnsi="宋体" w:eastAsia="宋体"/>
              </w:rPr>
            </w:pPr>
            <w:r>
              <w:rPr>
                <w:rFonts w:ascii="宋体" w:hAnsi="宋体" w:eastAsia="宋体"/>
              </w:rPr>
              <w:t>25%</w:t>
            </w:r>
          </w:p>
        </w:tc>
        <w:tc>
          <w:tcPr>
            <w:tcW w:w="1843" w:type="dxa"/>
            <w:noWrap w:val="0"/>
            <w:vAlign w:val="center"/>
          </w:tcPr>
          <w:p w14:paraId="1863938E">
            <w:pPr>
              <w:pStyle w:val="12"/>
              <w:rPr>
                <w:rFonts w:ascii="宋体" w:hAnsi="宋体" w:eastAsia="宋体"/>
              </w:rPr>
            </w:pPr>
            <w:r>
              <w:rPr>
                <w:rFonts w:ascii="宋体" w:hAnsi="宋体" w:eastAsia="宋体"/>
              </w:rPr>
              <w:t>50%</w:t>
            </w:r>
          </w:p>
        </w:tc>
        <w:tc>
          <w:tcPr>
            <w:tcW w:w="2126" w:type="dxa"/>
            <w:gridSpan w:val="2"/>
            <w:noWrap w:val="0"/>
            <w:vAlign w:val="center"/>
          </w:tcPr>
          <w:p w14:paraId="7BAD80AF">
            <w:pPr>
              <w:pStyle w:val="12"/>
              <w:rPr>
                <w:rFonts w:ascii="宋体" w:hAnsi="宋体" w:eastAsia="宋体"/>
              </w:rPr>
            </w:pPr>
            <w:r>
              <w:rPr>
                <w:rFonts w:ascii="宋体" w:hAnsi="宋体" w:eastAsia="宋体"/>
              </w:rPr>
              <w:t>75%</w:t>
            </w:r>
          </w:p>
        </w:tc>
        <w:tc>
          <w:tcPr>
            <w:tcW w:w="5387" w:type="dxa"/>
            <w:gridSpan w:val="4"/>
            <w:noWrap w:val="0"/>
            <w:vAlign w:val="center"/>
          </w:tcPr>
          <w:p w14:paraId="5F836F7E">
            <w:pPr>
              <w:pStyle w:val="12"/>
              <w:rPr>
                <w:rFonts w:ascii="宋体" w:hAnsi="宋体" w:eastAsia="宋体"/>
              </w:rPr>
            </w:pPr>
            <w:r>
              <w:rPr>
                <w:rFonts w:ascii="宋体" w:hAnsi="宋体" w:eastAsia="宋体"/>
              </w:rPr>
              <w:t>100%</w:t>
            </w:r>
          </w:p>
        </w:tc>
      </w:tr>
      <w:tr w14:paraId="3485D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CF142D5">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3C7CCFE7">
            <w:pPr>
              <w:pStyle w:val="13"/>
            </w:pPr>
            <w:r>
              <w:rPr>
                <w:rFonts w:hint="eastAsia"/>
              </w:rPr>
              <w:t>提高育儿质量，保障工作顺利开展。</w:t>
            </w:r>
          </w:p>
        </w:tc>
      </w:tr>
      <w:tr w14:paraId="38144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26AB3324">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07B3468">
            <w:pPr>
              <w:pStyle w:val="11"/>
              <w:jc w:val="left"/>
              <w:rPr>
                <w:rFonts w:ascii="宋体" w:hAnsi="宋体" w:eastAsia="宋体"/>
              </w:rPr>
            </w:pPr>
            <w:r>
              <w:rPr>
                <w:rFonts w:ascii="宋体" w:hAnsi="宋体" w:eastAsia="宋体"/>
              </w:rPr>
              <w:t>二级指标</w:t>
            </w:r>
          </w:p>
        </w:tc>
        <w:tc>
          <w:tcPr>
            <w:tcW w:w="1327" w:type="dxa"/>
            <w:noWrap w:val="0"/>
            <w:vAlign w:val="center"/>
          </w:tcPr>
          <w:p w14:paraId="414F1142">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45C09D28">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31FFDF55">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14B16FFB">
            <w:pPr>
              <w:pStyle w:val="11"/>
              <w:jc w:val="left"/>
              <w:rPr>
                <w:rFonts w:ascii="宋体" w:hAnsi="宋体" w:eastAsia="宋体"/>
              </w:rPr>
            </w:pPr>
            <w:r>
              <w:rPr>
                <w:rFonts w:ascii="宋体" w:hAnsi="宋体" w:eastAsia="宋体"/>
              </w:rPr>
              <w:t>指标值确定依据</w:t>
            </w:r>
          </w:p>
        </w:tc>
      </w:tr>
      <w:tr w14:paraId="62D6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DD67ECE">
            <w:pPr>
              <w:pStyle w:val="12"/>
              <w:rPr>
                <w:rFonts w:ascii="宋体" w:hAnsi="宋体" w:eastAsia="宋体"/>
              </w:rPr>
            </w:pPr>
            <w:r>
              <w:rPr>
                <w:rFonts w:ascii="宋体" w:hAnsi="宋体" w:eastAsia="宋体"/>
              </w:rPr>
              <w:t>产出指标</w:t>
            </w:r>
          </w:p>
        </w:tc>
        <w:tc>
          <w:tcPr>
            <w:tcW w:w="1614" w:type="dxa"/>
            <w:gridSpan w:val="2"/>
            <w:noWrap w:val="0"/>
            <w:vAlign w:val="center"/>
          </w:tcPr>
          <w:p w14:paraId="47E326FE">
            <w:pPr>
              <w:pStyle w:val="13"/>
            </w:pPr>
            <w:r>
              <w:t>数量指标</w:t>
            </w:r>
          </w:p>
        </w:tc>
        <w:tc>
          <w:tcPr>
            <w:tcW w:w="1327" w:type="dxa"/>
            <w:noWrap w:val="0"/>
            <w:vAlign w:val="center"/>
          </w:tcPr>
          <w:p w14:paraId="0D1CBA85">
            <w:pPr>
              <w:pStyle w:val="13"/>
            </w:pPr>
            <w:r>
              <w:t>参加活动人数</w:t>
            </w:r>
          </w:p>
        </w:tc>
        <w:tc>
          <w:tcPr>
            <w:tcW w:w="3437" w:type="dxa"/>
            <w:gridSpan w:val="3"/>
            <w:noWrap w:val="0"/>
            <w:vAlign w:val="center"/>
          </w:tcPr>
          <w:p w14:paraId="544689D0">
            <w:pPr>
              <w:pStyle w:val="13"/>
            </w:pPr>
            <w:r>
              <w:t>参加活动人数</w:t>
            </w:r>
          </w:p>
        </w:tc>
        <w:tc>
          <w:tcPr>
            <w:tcW w:w="1276" w:type="dxa"/>
            <w:gridSpan w:val="2"/>
            <w:noWrap w:val="0"/>
            <w:vAlign w:val="center"/>
          </w:tcPr>
          <w:p w14:paraId="31FFBA5A">
            <w:pPr>
              <w:pStyle w:val="13"/>
            </w:pPr>
            <w:r>
              <w:t>≥</w:t>
            </w:r>
            <w:r>
              <w:rPr>
                <w:rFonts w:hint="eastAsia"/>
              </w:rPr>
              <w:t>50人次</w:t>
            </w:r>
          </w:p>
        </w:tc>
        <w:tc>
          <w:tcPr>
            <w:tcW w:w="4678" w:type="dxa"/>
            <w:gridSpan w:val="3"/>
            <w:noWrap w:val="0"/>
            <w:vAlign w:val="center"/>
          </w:tcPr>
          <w:p w14:paraId="373C8F74">
            <w:pPr>
              <w:pStyle w:val="13"/>
            </w:pPr>
            <w:r>
              <w:t>年初预算安排</w:t>
            </w:r>
          </w:p>
        </w:tc>
      </w:tr>
      <w:tr w14:paraId="6B8A9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C3A0291">
            <w:pPr>
              <w:jc w:val="left"/>
              <w:rPr>
                <w:rFonts w:ascii="宋体" w:hAnsi="宋体" w:eastAsia="宋体"/>
              </w:rPr>
            </w:pPr>
          </w:p>
        </w:tc>
        <w:tc>
          <w:tcPr>
            <w:tcW w:w="1614" w:type="dxa"/>
            <w:gridSpan w:val="2"/>
            <w:noWrap w:val="0"/>
            <w:vAlign w:val="center"/>
          </w:tcPr>
          <w:p w14:paraId="09A23FE5">
            <w:pPr>
              <w:pStyle w:val="13"/>
            </w:pPr>
            <w:r>
              <w:t>质量指标</w:t>
            </w:r>
          </w:p>
        </w:tc>
        <w:tc>
          <w:tcPr>
            <w:tcW w:w="1327" w:type="dxa"/>
            <w:noWrap w:val="0"/>
            <w:vAlign w:val="center"/>
          </w:tcPr>
          <w:p w14:paraId="3D6972AF">
            <w:pPr>
              <w:pStyle w:val="13"/>
            </w:pPr>
            <w:r>
              <w:t>质量达标率</w:t>
            </w:r>
          </w:p>
        </w:tc>
        <w:tc>
          <w:tcPr>
            <w:tcW w:w="3437" w:type="dxa"/>
            <w:gridSpan w:val="3"/>
            <w:noWrap w:val="0"/>
            <w:vAlign w:val="center"/>
          </w:tcPr>
          <w:p w14:paraId="670FCF96">
            <w:pPr>
              <w:pStyle w:val="13"/>
            </w:pPr>
            <w:r>
              <w:t>质量达标率</w:t>
            </w:r>
          </w:p>
        </w:tc>
        <w:tc>
          <w:tcPr>
            <w:tcW w:w="1276" w:type="dxa"/>
            <w:gridSpan w:val="2"/>
            <w:noWrap w:val="0"/>
            <w:vAlign w:val="center"/>
          </w:tcPr>
          <w:p w14:paraId="72DDA8CB">
            <w:pPr>
              <w:pStyle w:val="13"/>
            </w:pPr>
            <w:r>
              <w:t>≥98%</w:t>
            </w:r>
          </w:p>
        </w:tc>
        <w:tc>
          <w:tcPr>
            <w:tcW w:w="4678" w:type="dxa"/>
            <w:gridSpan w:val="3"/>
            <w:noWrap w:val="0"/>
            <w:vAlign w:val="center"/>
          </w:tcPr>
          <w:p w14:paraId="5385BD36">
            <w:pPr>
              <w:pStyle w:val="13"/>
            </w:pPr>
            <w:r>
              <w:t>年初预算安排</w:t>
            </w:r>
          </w:p>
        </w:tc>
      </w:tr>
      <w:tr w14:paraId="31718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99FDB83">
            <w:pPr>
              <w:jc w:val="left"/>
              <w:rPr>
                <w:rFonts w:ascii="宋体" w:hAnsi="宋体" w:eastAsia="宋体"/>
              </w:rPr>
            </w:pPr>
          </w:p>
        </w:tc>
        <w:tc>
          <w:tcPr>
            <w:tcW w:w="1614" w:type="dxa"/>
            <w:gridSpan w:val="2"/>
            <w:noWrap w:val="0"/>
            <w:vAlign w:val="center"/>
          </w:tcPr>
          <w:p w14:paraId="63423F6E">
            <w:pPr>
              <w:pStyle w:val="13"/>
            </w:pPr>
            <w:r>
              <w:t>时效指标</w:t>
            </w:r>
          </w:p>
        </w:tc>
        <w:tc>
          <w:tcPr>
            <w:tcW w:w="1327" w:type="dxa"/>
            <w:noWrap w:val="0"/>
            <w:vAlign w:val="center"/>
          </w:tcPr>
          <w:p w14:paraId="7212C9E1">
            <w:pPr>
              <w:pStyle w:val="13"/>
            </w:pPr>
            <w:r>
              <w:t>完成工作时间</w:t>
            </w:r>
          </w:p>
        </w:tc>
        <w:tc>
          <w:tcPr>
            <w:tcW w:w="3437" w:type="dxa"/>
            <w:gridSpan w:val="3"/>
            <w:noWrap w:val="0"/>
            <w:vAlign w:val="center"/>
          </w:tcPr>
          <w:p w14:paraId="21AAD298">
            <w:pPr>
              <w:pStyle w:val="13"/>
            </w:pPr>
            <w:r>
              <w:rPr>
                <w:rFonts w:hint="eastAsia"/>
              </w:rPr>
              <w:t>年度预算内完成</w:t>
            </w:r>
          </w:p>
        </w:tc>
        <w:tc>
          <w:tcPr>
            <w:tcW w:w="1276" w:type="dxa"/>
            <w:gridSpan w:val="2"/>
            <w:noWrap w:val="0"/>
            <w:vAlign w:val="center"/>
          </w:tcPr>
          <w:p w14:paraId="3C7C2B9B">
            <w:pPr>
              <w:pStyle w:val="13"/>
            </w:pPr>
            <w:r>
              <w:t>≤1年</w:t>
            </w:r>
          </w:p>
        </w:tc>
        <w:tc>
          <w:tcPr>
            <w:tcW w:w="4678" w:type="dxa"/>
            <w:gridSpan w:val="3"/>
            <w:noWrap w:val="0"/>
            <w:vAlign w:val="center"/>
          </w:tcPr>
          <w:p w14:paraId="4D500182">
            <w:pPr>
              <w:pStyle w:val="13"/>
            </w:pPr>
            <w:r>
              <w:t>年初预算安排</w:t>
            </w:r>
          </w:p>
        </w:tc>
      </w:tr>
      <w:tr w14:paraId="6CF4E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662DBBE">
            <w:pPr>
              <w:jc w:val="left"/>
              <w:rPr>
                <w:rFonts w:ascii="宋体" w:hAnsi="宋体" w:eastAsia="宋体"/>
              </w:rPr>
            </w:pPr>
          </w:p>
        </w:tc>
        <w:tc>
          <w:tcPr>
            <w:tcW w:w="1614" w:type="dxa"/>
            <w:gridSpan w:val="2"/>
            <w:noWrap w:val="0"/>
            <w:vAlign w:val="center"/>
          </w:tcPr>
          <w:p w14:paraId="502856EF">
            <w:pPr>
              <w:pStyle w:val="13"/>
            </w:pPr>
            <w:r>
              <w:t>成本指标</w:t>
            </w:r>
          </w:p>
        </w:tc>
        <w:tc>
          <w:tcPr>
            <w:tcW w:w="1327" w:type="dxa"/>
            <w:noWrap w:val="0"/>
            <w:vAlign w:val="center"/>
          </w:tcPr>
          <w:p w14:paraId="2667B0BC">
            <w:pPr>
              <w:pStyle w:val="13"/>
            </w:pPr>
            <w:r>
              <w:t>资金成本</w:t>
            </w:r>
          </w:p>
        </w:tc>
        <w:tc>
          <w:tcPr>
            <w:tcW w:w="3437" w:type="dxa"/>
            <w:gridSpan w:val="3"/>
            <w:noWrap w:val="0"/>
            <w:vAlign w:val="center"/>
          </w:tcPr>
          <w:p w14:paraId="30462C12">
            <w:pPr>
              <w:pStyle w:val="13"/>
            </w:pPr>
            <w:r>
              <w:t>资金成本</w:t>
            </w:r>
          </w:p>
        </w:tc>
        <w:tc>
          <w:tcPr>
            <w:tcW w:w="1276" w:type="dxa"/>
            <w:gridSpan w:val="2"/>
            <w:noWrap w:val="0"/>
            <w:vAlign w:val="center"/>
          </w:tcPr>
          <w:p w14:paraId="35892EA0">
            <w:pPr>
              <w:pStyle w:val="13"/>
            </w:pPr>
            <w:r>
              <w:t>≤27.6万元</w:t>
            </w:r>
          </w:p>
        </w:tc>
        <w:tc>
          <w:tcPr>
            <w:tcW w:w="4678" w:type="dxa"/>
            <w:gridSpan w:val="3"/>
            <w:noWrap w:val="0"/>
            <w:vAlign w:val="center"/>
          </w:tcPr>
          <w:p w14:paraId="766FBB7D">
            <w:pPr>
              <w:pStyle w:val="13"/>
            </w:pPr>
            <w:r>
              <w:t>年初预算安排</w:t>
            </w:r>
          </w:p>
        </w:tc>
      </w:tr>
      <w:tr w14:paraId="5845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38FF219">
            <w:pPr>
              <w:pStyle w:val="12"/>
              <w:rPr>
                <w:rFonts w:ascii="宋体" w:hAnsi="宋体" w:eastAsia="宋体"/>
              </w:rPr>
            </w:pPr>
            <w:r>
              <w:rPr>
                <w:rFonts w:ascii="宋体" w:hAnsi="宋体" w:eastAsia="宋体"/>
              </w:rPr>
              <w:t>效益指标</w:t>
            </w:r>
          </w:p>
        </w:tc>
        <w:tc>
          <w:tcPr>
            <w:tcW w:w="1614" w:type="dxa"/>
            <w:gridSpan w:val="2"/>
            <w:noWrap w:val="0"/>
            <w:vAlign w:val="center"/>
          </w:tcPr>
          <w:p w14:paraId="30E242D5">
            <w:pPr>
              <w:pStyle w:val="13"/>
            </w:pPr>
            <w:r>
              <w:t>可持续影响指标</w:t>
            </w:r>
          </w:p>
        </w:tc>
        <w:tc>
          <w:tcPr>
            <w:tcW w:w="1327" w:type="dxa"/>
            <w:noWrap w:val="0"/>
            <w:vAlign w:val="center"/>
          </w:tcPr>
          <w:p w14:paraId="2B2186C6">
            <w:pPr>
              <w:pStyle w:val="13"/>
            </w:pPr>
            <w:r>
              <w:t>持续发展作用率</w:t>
            </w:r>
          </w:p>
        </w:tc>
        <w:tc>
          <w:tcPr>
            <w:tcW w:w="3437" w:type="dxa"/>
            <w:gridSpan w:val="3"/>
            <w:noWrap w:val="0"/>
            <w:vAlign w:val="center"/>
          </w:tcPr>
          <w:p w14:paraId="0D0168E1">
            <w:pPr>
              <w:pStyle w:val="13"/>
            </w:pPr>
            <w:r>
              <w:t>提高学校可持续发展</w:t>
            </w:r>
          </w:p>
        </w:tc>
        <w:tc>
          <w:tcPr>
            <w:tcW w:w="1276" w:type="dxa"/>
            <w:gridSpan w:val="2"/>
            <w:noWrap w:val="0"/>
            <w:vAlign w:val="center"/>
          </w:tcPr>
          <w:p w14:paraId="482185D5">
            <w:pPr>
              <w:pStyle w:val="13"/>
            </w:pPr>
            <w:r>
              <w:t>≥98%</w:t>
            </w:r>
          </w:p>
        </w:tc>
        <w:tc>
          <w:tcPr>
            <w:tcW w:w="4678" w:type="dxa"/>
            <w:gridSpan w:val="3"/>
            <w:noWrap w:val="0"/>
            <w:vAlign w:val="center"/>
          </w:tcPr>
          <w:p w14:paraId="2F96A6C2">
            <w:pPr>
              <w:pStyle w:val="13"/>
            </w:pPr>
            <w:r>
              <w:t>年初预算安排</w:t>
            </w:r>
          </w:p>
        </w:tc>
      </w:tr>
      <w:tr w14:paraId="5593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BD8F459">
            <w:pPr>
              <w:pStyle w:val="12"/>
              <w:rPr>
                <w:rFonts w:ascii="宋体" w:hAnsi="宋体" w:eastAsia="宋体"/>
              </w:rPr>
            </w:pPr>
            <w:r>
              <w:rPr>
                <w:rFonts w:ascii="宋体" w:hAnsi="宋体" w:eastAsia="宋体"/>
              </w:rPr>
              <w:t>满意度指标</w:t>
            </w:r>
          </w:p>
        </w:tc>
        <w:tc>
          <w:tcPr>
            <w:tcW w:w="1614" w:type="dxa"/>
            <w:gridSpan w:val="2"/>
            <w:noWrap w:val="0"/>
            <w:vAlign w:val="center"/>
          </w:tcPr>
          <w:p w14:paraId="6E24C0FC">
            <w:pPr>
              <w:pStyle w:val="13"/>
            </w:pPr>
            <w:r>
              <w:t>服务对象满意度指标</w:t>
            </w:r>
          </w:p>
        </w:tc>
        <w:tc>
          <w:tcPr>
            <w:tcW w:w="1327" w:type="dxa"/>
            <w:noWrap w:val="0"/>
            <w:vAlign w:val="center"/>
          </w:tcPr>
          <w:p w14:paraId="5DE5AF97">
            <w:pPr>
              <w:pStyle w:val="13"/>
            </w:pPr>
            <w:r>
              <w:t>服务对象满意度</w:t>
            </w:r>
          </w:p>
        </w:tc>
        <w:tc>
          <w:tcPr>
            <w:tcW w:w="3437" w:type="dxa"/>
            <w:gridSpan w:val="3"/>
            <w:noWrap w:val="0"/>
            <w:vAlign w:val="center"/>
          </w:tcPr>
          <w:p w14:paraId="3DABBB5B">
            <w:pPr>
              <w:pStyle w:val="13"/>
            </w:pPr>
            <w:r>
              <w:t>服务对象满意度</w:t>
            </w:r>
          </w:p>
        </w:tc>
        <w:tc>
          <w:tcPr>
            <w:tcW w:w="1276" w:type="dxa"/>
            <w:gridSpan w:val="2"/>
            <w:noWrap w:val="0"/>
            <w:vAlign w:val="center"/>
          </w:tcPr>
          <w:p w14:paraId="6F9018F6">
            <w:pPr>
              <w:pStyle w:val="13"/>
            </w:pPr>
            <w:r>
              <w:t>≥98%</w:t>
            </w:r>
          </w:p>
        </w:tc>
        <w:tc>
          <w:tcPr>
            <w:tcW w:w="4678" w:type="dxa"/>
            <w:gridSpan w:val="3"/>
            <w:noWrap w:val="0"/>
            <w:vAlign w:val="center"/>
          </w:tcPr>
          <w:p w14:paraId="68C48E03">
            <w:pPr>
              <w:pStyle w:val="13"/>
            </w:pPr>
            <w:r>
              <w:t>年初预算安排</w:t>
            </w:r>
          </w:p>
        </w:tc>
      </w:tr>
    </w:tbl>
    <w:p w14:paraId="262D8ECB">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0761749">
      <w:pPr>
        <w:pStyle w:val="2"/>
      </w:pPr>
      <w:bookmarkStart w:id="73" w:name="_Toc_4_4_0000000039"/>
      <w:bookmarkStart w:id="74" w:name="_Toc160542908"/>
      <w:r>
        <w:t>36.六场小学2024年幼儿园保育费绩效目标表</w:t>
      </w:r>
      <w:bookmarkEnd w:id="73"/>
      <w:bookmarkEnd w:id="74"/>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2126"/>
        <w:gridCol w:w="759"/>
        <w:gridCol w:w="659"/>
        <w:gridCol w:w="142"/>
        <w:gridCol w:w="1559"/>
        <w:gridCol w:w="2268"/>
      </w:tblGrid>
      <w:tr w14:paraId="13612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19CF33A1">
            <w:pPr>
              <w:pStyle w:val="17"/>
              <w:jc w:val="left"/>
              <w:rPr>
                <w:rFonts w:ascii="宋体" w:hAnsi="宋体" w:eastAsia="宋体"/>
              </w:rPr>
            </w:pPr>
            <w:r>
              <w:rPr>
                <w:rFonts w:ascii="宋体" w:hAnsi="宋体" w:eastAsia="宋体"/>
              </w:rPr>
              <w:t>360015唐山市曹妃甸区第六农场中心小学</w:t>
            </w:r>
          </w:p>
        </w:tc>
        <w:tc>
          <w:tcPr>
            <w:tcW w:w="4628" w:type="dxa"/>
            <w:gridSpan w:val="4"/>
            <w:tcBorders>
              <w:top w:val="single" w:color="FFFFFF" w:sz="6" w:space="0"/>
              <w:left w:val="single" w:color="FFFFFF" w:sz="6" w:space="0"/>
              <w:right w:val="single" w:color="FFFFFF" w:sz="6" w:space="0"/>
            </w:tcBorders>
            <w:noWrap w:val="0"/>
            <w:vAlign w:val="center"/>
          </w:tcPr>
          <w:p w14:paraId="69140D12">
            <w:pPr>
              <w:pStyle w:val="14"/>
              <w:ind w:firstLine="2730" w:firstLineChars="1300"/>
              <w:jc w:val="left"/>
              <w:rPr>
                <w:rFonts w:ascii="宋体" w:hAnsi="宋体" w:eastAsia="宋体"/>
              </w:rPr>
            </w:pPr>
            <w:r>
              <w:rPr>
                <w:rFonts w:ascii="宋体" w:hAnsi="宋体" w:eastAsia="宋体"/>
              </w:rPr>
              <w:t>单位：万元</w:t>
            </w:r>
          </w:p>
        </w:tc>
      </w:tr>
      <w:tr w14:paraId="21B4A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A447CDD">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17C64041">
            <w:pPr>
              <w:pStyle w:val="13"/>
            </w:pPr>
            <w:r>
              <w:t>13020924P00062910001X</w:t>
            </w:r>
          </w:p>
        </w:tc>
        <w:tc>
          <w:tcPr>
            <w:tcW w:w="1843" w:type="dxa"/>
            <w:noWrap w:val="0"/>
            <w:vAlign w:val="center"/>
          </w:tcPr>
          <w:p w14:paraId="172719EA">
            <w:pPr>
              <w:pStyle w:val="11"/>
              <w:rPr>
                <w:rFonts w:ascii="宋体" w:hAnsi="宋体" w:eastAsia="宋体"/>
              </w:rPr>
            </w:pPr>
            <w:r>
              <w:rPr>
                <w:rFonts w:ascii="宋体" w:hAnsi="宋体" w:eastAsia="宋体"/>
              </w:rPr>
              <w:t>项目名称</w:t>
            </w:r>
          </w:p>
        </w:tc>
        <w:tc>
          <w:tcPr>
            <w:tcW w:w="7513" w:type="dxa"/>
            <w:gridSpan w:val="6"/>
            <w:noWrap w:val="0"/>
            <w:vAlign w:val="center"/>
          </w:tcPr>
          <w:p w14:paraId="6018CD10">
            <w:pPr>
              <w:pStyle w:val="13"/>
            </w:pPr>
            <w:r>
              <w:t>六场小学2024年幼儿园保育费</w:t>
            </w:r>
          </w:p>
        </w:tc>
      </w:tr>
      <w:tr w14:paraId="310BA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2F697E9">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2660FD4C">
            <w:pPr>
              <w:pStyle w:val="11"/>
              <w:rPr>
                <w:rFonts w:ascii="宋体" w:hAnsi="宋体" w:eastAsia="宋体"/>
              </w:rPr>
            </w:pPr>
            <w:r>
              <w:rPr>
                <w:rFonts w:ascii="宋体" w:hAnsi="宋体" w:eastAsia="宋体"/>
              </w:rPr>
              <w:t>预算数</w:t>
            </w:r>
          </w:p>
        </w:tc>
        <w:tc>
          <w:tcPr>
            <w:tcW w:w="1417" w:type="dxa"/>
            <w:gridSpan w:val="3"/>
            <w:noWrap w:val="0"/>
            <w:vAlign w:val="center"/>
          </w:tcPr>
          <w:p w14:paraId="5525F502">
            <w:pPr>
              <w:pStyle w:val="13"/>
            </w:pPr>
            <w:r>
              <w:t>15.65</w:t>
            </w:r>
          </w:p>
        </w:tc>
        <w:tc>
          <w:tcPr>
            <w:tcW w:w="1843" w:type="dxa"/>
            <w:noWrap w:val="0"/>
            <w:vAlign w:val="center"/>
          </w:tcPr>
          <w:p w14:paraId="43D34DE8">
            <w:pPr>
              <w:pStyle w:val="11"/>
              <w:rPr>
                <w:rFonts w:ascii="宋体" w:hAnsi="宋体" w:eastAsia="宋体"/>
              </w:rPr>
            </w:pPr>
            <w:r>
              <w:rPr>
                <w:rFonts w:ascii="宋体" w:hAnsi="宋体" w:eastAsia="宋体"/>
              </w:rPr>
              <w:t>其中：财政资金</w:t>
            </w:r>
          </w:p>
        </w:tc>
        <w:tc>
          <w:tcPr>
            <w:tcW w:w="2126" w:type="dxa"/>
            <w:noWrap w:val="0"/>
            <w:vAlign w:val="center"/>
          </w:tcPr>
          <w:p w14:paraId="54E5D615">
            <w:pPr>
              <w:pStyle w:val="13"/>
            </w:pPr>
            <w:r>
              <w:t>15.65</w:t>
            </w:r>
          </w:p>
        </w:tc>
        <w:tc>
          <w:tcPr>
            <w:tcW w:w="1560" w:type="dxa"/>
            <w:gridSpan w:val="3"/>
            <w:noWrap w:val="0"/>
            <w:vAlign w:val="center"/>
          </w:tcPr>
          <w:p w14:paraId="535DA6BE">
            <w:pPr>
              <w:pStyle w:val="11"/>
              <w:rPr>
                <w:rFonts w:ascii="宋体" w:hAnsi="宋体" w:eastAsia="宋体"/>
              </w:rPr>
            </w:pPr>
            <w:r>
              <w:rPr>
                <w:rFonts w:ascii="宋体" w:hAnsi="宋体" w:eastAsia="宋体"/>
              </w:rPr>
              <w:t>其他资金</w:t>
            </w:r>
          </w:p>
        </w:tc>
        <w:tc>
          <w:tcPr>
            <w:tcW w:w="3827" w:type="dxa"/>
            <w:gridSpan w:val="2"/>
            <w:noWrap w:val="0"/>
            <w:vAlign w:val="center"/>
          </w:tcPr>
          <w:p w14:paraId="247447E1">
            <w:pPr>
              <w:pStyle w:val="13"/>
            </w:pPr>
          </w:p>
        </w:tc>
      </w:tr>
      <w:tr w14:paraId="72A8F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0" w:hRule="exact"/>
        </w:trPr>
        <w:tc>
          <w:tcPr>
            <w:tcW w:w="1419" w:type="dxa"/>
            <w:vMerge w:val="continue"/>
            <w:noWrap w:val="0"/>
            <w:vAlign w:val="top"/>
          </w:tcPr>
          <w:p w14:paraId="0B26F5A8">
            <w:pPr>
              <w:jc w:val="left"/>
              <w:rPr>
                <w:rFonts w:ascii="宋体" w:hAnsi="宋体" w:eastAsia="宋体"/>
              </w:rPr>
            </w:pPr>
          </w:p>
        </w:tc>
        <w:tc>
          <w:tcPr>
            <w:tcW w:w="12332" w:type="dxa"/>
            <w:gridSpan w:val="11"/>
            <w:noWrap w:val="0"/>
            <w:vAlign w:val="center"/>
          </w:tcPr>
          <w:p w14:paraId="5642C4BA">
            <w:pPr>
              <w:pStyle w:val="13"/>
            </w:pPr>
            <w:r>
              <w:t>六场小学幼儿园保育费项目预算资金为15.65万元，全部为财政资金。其中办公费2.59万元，用于日常办公；电费1.2万元，用于学校电费；差旅费0.3万元，用于教师因公务出差；维修费2万元，用于校舍日常维修；专用材料费2.5万元，用于购买美术用品、体育用品、服装等；其他商品和服务支出4.8万元，用于教师保险、临时代课教师工资等；办公设备购置费2.06万元，用于办公设备购置、专用设备购置；培训费0.3万元，用于教师培训。</w:t>
            </w:r>
          </w:p>
        </w:tc>
      </w:tr>
      <w:tr w14:paraId="004F5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3B6DBCC">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55420BD5">
            <w:pPr>
              <w:pStyle w:val="11"/>
              <w:rPr>
                <w:rFonts w:ascii="宋体" w:hAnsi="宋体" w:eastAsia="宋体"/>
              </w:rPr>
            </w:pPr>
            <w:r>
              <w:rPr>
                <w:rFonts w:ascii="宋体" w:hAnsi="宋体" w:eastAsia="宋体"/>
              </w:rPr>
              <w:t>3月底</w:t>
            </w:r>
          </w:p>
        </w:tc>
        <w:tc>
          <w:tcPr>
            <w:tcW w:w="1843" w:type="dxa"/>
            <w:noWrap w:val="0"/>
            <w:vAlign w:val="center"/>
          </w:tcPr>
          <w:p w14:paraId="5D13E0D4">
            <w:pPr>
              <w:pStyle w:val="11"/>
              <w:rPr>
                <w:rFonts w:ascii="宋体" w:hAnsi="宋体" w:eastAsia="宋体"/>
              </w:rPr>
            </w:pPr>
            <w:r>
              <w:rPr>
                <w:rFonts w:ascii="宋体" w:hAnsi="宋体" w:eastAsia="宋体"/>
              </w:rPr>
              <w:t>6月底</w:t>
            </w:r>
          </w:p>
        </w:tc>
        <w:tc>
          <w:tcPr>
            <w:tcW w:w="2126" w:type="dxa"/>
            <w:noWrap w:val="0"/>
            <w:vAlign w:val="center"/>
          </w:tcPr>
          <w:p w14:paraId="7B6766CB">
            <w:pPr>
              <w:pStyle w:val="11"/>
              <w:rPr>
                <w:rFonts w:ascii="宋体" w:hAnsi="宋体" w:eastAsia="宋体"/>
              </w:rPr>
            </w:pPr>
            <w:r>
              <w:rPr>
                <w:rFonts w:ascii="宋体" w:hAnsi="宋体" w:eastAsia="宋体"/>
              </w:rPr>
              <w:t>10月底</w:t>
            </w:r>
          </w:p>
        </w:tc>
        <w:tc>
          <w:tcPr>
            <w:tcW w:w="5387" w:type="dxa"/>
            <w:gridSpan w:val="5"/>
            <w:noWrap w:val="0"/>
            <w:vAlign w:val="center"/>
          </w:tcPr>
          <w:p w14:paraId="2933C905">
            <w:pPr>
              <w:pStyle w:val="11"/>
              <w:rPr>
                <w:rFonts w:ascii="宋体" w:hAnsi="宋体" w:eastAsia="宋体"/>
              </w:rPr>
            </w:pPr>
            <w:r>
              <w:rPr>
                <w:rFonts w:ascii="宋体" w:hAnsi="宋体" w:eastAsia="宋体"/>
              </w:rPr>
              <w:t>12月底</w:t>
            </w:r>
          </w:p>
        </w:tc>
      </w:tr>
      <w:tr w14:paraId="01680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0599E572">
            <w:pPr>
              <w:jc w:val="left"/>
              <w:rPr>
                <w:rFonts w:ascii="宋体" w:hAnsi="宋体" w:eastAsia="宋体"/>
              </w:rPr>
            </w:pPr>
          </w:p>
        </w:tc>
        <w:tc>
          <w:tcPr>
            <w:tcW w:w="2976" w:type="dxa"/>
            <w:gridSpan w:val="4"/>
            <w:noWrap w:val="0"/>
            <w:vAlign w:val="center"/>
          </w:tcPr>
          <w:p w14:paraId="4028588A">
            <w:pPr>
              <w:pStyle w:val="12"/>
              <w:rPr>
                <w:rFonts w:ascii="宋体" w:hAnsi="宋体" w:eastAsia="宋体"/>
              </w:rPr>
            </w:pPr>
            <w:r>
              <w:rPr>
                <w:rFonts w:ascii="宋体" w:hAnsi="宋体" w:eastAsia="宋体"/>
              </w:rPr>
              <w:t>25%</w:t>
            </w:r>
          </w:p>
        </w:tc>
        <w:tc>
          <w:tcPr>
            <w:tcW w:w="1843" w:type="dxa"/>
            <w:noWrap w:val="0"/>
            <w:vAlign w:val="center"/>
          </w:tcPr>
          <w:p w14:paraId="39052118">
            <w:pPr>
              <w:pStyle w:val="12"/>
              <w:rPr>
                <w:rFonts w:ascii="宋体" w:hAnsi="宋体" w:eastAsia="宋体"/>
              </w:rPr>
            </w:pPr>
            <w:r>
              <w:rPr>
                <w:rFonts w:ascii="宋体" w:hAnsi="宋体" w:eastAsia="宋体"/>
              </w:rPr>
              <w:t>50%</w:t>
            </w:r>
          </w:p>
        </w:tc>
        <w:tc>
          <w:tcPr>
            <w:tcW w:w="2126" w:type="dxa"/>
            <w:noWrap w:val="0"/>
            <w:vAlign w:val="center"/>
          </w:tcPr>
          <w:p w14:paraId="03A6CE86">
            <w:pPr>
              <w:pStyle w:val="12"/>
              <w:rPr>
                <w:rFonts w:ascii="宋体" w:hAnsi="宋体" w:eastAsia="宋体"/>
              </w:rPr>
            </w:pPr>
            <w:r>
              <w:rPr>
                <w:rFonts w:ascii="宋体" w:hAnsi="宋体" w:eastAsia="宋体"/>
              </w:rPr>
              <w:t>75%</w:t>
            </w:r>
          </w:p>
        </w:tc>
        <w:tc>
          <w:tcPr>
            <w:tcW w:w="5387" w:type="dxa"/>
            <w:gridSpan w:val="5"/>
            <w:noWrap w:val="0"/>
            <w:vAlign w:val="center"/>
          </w:tcPr>
          <w:p w14:paraId="595C9514">
            <w:pPr>
              <w:pStyle w:val="12"/>
              <w:rPr>
                <w:rFonts w:ascii="宋体" w:hAnsi="宋体" w:eastAsia="宋体"/>
              </w:rPr>
            </w:pPr>
            <w:r>
              <w:rPr>
                <w:rFonts w:ascii="宋体" w:hAnsi="宋体" w:eastAsia="宋体"/>
              </w:rPr>
              <w:t>100%</w:t>
            </w:r>
          </w:p>
        </w:tc>
      </w:tr>
      <w:tr w14:paraId="38504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7D3989F">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2B51577B">
            <w:pPr>
              <w:pStyle w:val="13"/>
              <w:numPr>
                <w:ilvl w:val="0"/>
                <w:numId w:val="13"/>
              </w:numPr>
            </w:pPr>
            <w:r>
              <w:t>通过办公费、电费、差旅费、维修（护）费、专用材料费、其他商品和服务支出、办公设备购置费、培训费等8个项目的顺利实施</w:t>
            </w:r>
            <w:r>
              <w:rPr>
                <w:rFonts w:hint="eastAsia"/>
              </w:rPr>
              <w:t>。</w:t>
            </w:r>
          </w:p>
          <w:p w14:paraId="34BBA6BF">
            <w:pPr>
              <w:pStyle w:val="13"/>
              <w:numPr>
                <w:ilvl w:val="0"/>
                <w:numId w:val="13"/>
              </w:numPr>
            </w:pPr>
            <w:r>
              <w:t>改善办学条件，提高办园质量的效果。</w:t>
            </w:r>
          </w:p>
        </w:tc>
      </w:tr>
      <w:tr w14:paraId="01AA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18CA1EFA">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49BD8A6C">
            <w:pPr>
              <w:pStyle w:val="11"/>
              <w:jc w:val="left"/>
              <w:rPr>
                <w:rFonts w:ascii="宋体" w:hAnsi="宋体" w:eastAsia="宋体"/>
              </w:rPr>
            </w:pPr>
            <w:r>
              <w:rPr>
                <w:rFonts w:ascii="宋体" w:hAnsi="宋体" w:eastAsia="宋体"/>
              </w:rPr>
              <w:t>二级指标</w:t>
            </w:r>
          </w:p>
        </w:tc>
        <w:tc>
          <w:tcPr>
            <w:tcW w:w="1327" w:type="dxa"/>
            <w:noWrap w:val="0"/>
            <w:vAlign w:val="center"/>
          </w:tcPr>
          <w:p w14:paraId="4DAB99CA">
            <w:pPr>
              <w:pStyle w:val="11"/>
              <w:jc w:val="left"/>
              <w:rPr>
                <w:rFonts w:ascii="宋体" w:hAnsi="宋体" w:eastAsia="宋体"/>
              </w:rPr>
            </w:pPr>
            <w:r>
              <w:rPr>
                <w:rFonts w:ascii="宋体" w:hAnsi="宋体" w:eastAsia="宋体"/>
              </w:rPr>
              <w:t>三级指标</w:t>
            </w:r>
          </w:p>
        </w:tc>
        <w:tc>
          <w:tcPr>
            <w:tcW w:w="5422" w:type="dxa"/>
            <w:gridSpan w:val="5"/>
            <w:noWrap w:val="0"/>
            <w:vAlign w:val="center"/>
          </w:tcPr>
          <w:p w14:paraId="7EBD6620">
            <w:pPr>
              <w:pStyle w:val="11"/>
              <w:jc w:val="left"/>
              <w:rPr>
                <w:rFonts w:ascii="宋体" w:hAnsi="宋体" w:eastAsia="宋体"/>
              </w:rPr>
            </w:pPr>
            <w:r>
              <w:rPr>
                <w:rFonts w:ascii="宋体" w:hAnsi="宋体" w:eastAsia="宋体"/>
              </w:rPr>
              <w:t>绩效指标描述</w:t>
            </w:r>
          </w:p>
        </w:tc>
        <w:tc>
          <w:tcPr>
            <w:tcW w:w="1701" w:type="dxa"/>
            <w:gridSpan w:val="2"/>
            <w:noWrap w:val="0"/>
            <w:vAlign w:val="center"/>
          </w:tcPr>
          <w:p w14:paraId="4296DD22">
            <w:pPr>
              <w:pStyle w:val="11"/>
              <w:jc w:val="left"/>
              <w:rPr>
                <w:rFonts w:ascii="宋体" w:hAnsi="宋体" w:eastAsia="宋体"/>
              </w:rPr>
            </w:pPr>
            <w:r>
              <w:rPr>
                <w:rFonts w:ascii="宋体" w:hAnsi="宋体" w:eastAsia="宋体"/>
              </w:rPr>
              <w:t>指标值</w:t>
            </w:r>
          </w:p>
        </w:tc>
        <w:tc>
          <w:tcPr>
            <w:tcW w:w="2268" w:type="dxa"/>
            <w:noWrap w:val="0"/>
            <w:vAlign w:val="center"/>
          </w:tcPr>
          <w:p w14:paraId="65DF3654">
            <w:pPr>
              <w:pStyle w:val="11"/>
              <w:jc w:val="left"/>
              <w:rPr>
                <w:rFonts w:ascii="宋体" w:hAnsi="宋体" w:eastAsia="宋体"/>
              </w:rPr>
            </w:pPr>
            <w:r>
              <w:rPr>
                <w:rFonts w:ascii="宋体" w:hAnsi="宋体" w:eastAsia="宋体"/>
              </w:rPr>
              <w:t>指标值确定依据</w:t>
            </w:r>
          </w:p>
        </w:tc>
      </w:tr>
      <w:tr w14:paraId="345D1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F435482">
            <w:pPr>
              <w:pStyle w:val="12"/>
              <w:rPr>
                <w:rFonts w:ascii="宋体" w:hAnsi="宋体" w:eastAsia="宋体"/>
              </w:rPr>
            </w:pPr>
            <w:r>
              <w:rPr>
                <w:rFonts w:ascii="宋体" w:hAnsi="宋体" w:eastAsia="宋体"/>
              </w:rPr>
              <w:t>产出指标</w:t>
            </w:r>
          </w:p>
        </w:tc>
        <w:tc>
          <w:tcPr>
            <w:tcW w:w="1614" w:type="dxa"/>
            <w:gridSpan w:val="2"/>
            <w:noWrap w:val="0"/>
            <w:vAlign w:val="center"/>
          </w:tcPr>
          <w:p w14:paraId="1F982C13">
            <w:pPr>
              <w:pStyle w:val="13"/>
            </w:pPr>
            <w:r>
              <w:t>数量指标</w:t>
            </w:r>
          </w:p>
        </w:tc>
        <w:tc>
          <w:tcPr>
            <w:tcW w:w="1327" w:type="dxa"/>
            <w:noWrap w:val="0"/>
            <w:vAlign w:val="center"/>
          </w:tcPr>
          <w:p w14:paraId="3BCEF692">
            <w:pPr>
              <w:pStyle w:val="13"/>
            </w:pPr>
            <w:r>
              <w:t>8个项目计划完成量</w:t>
            </w:r>
          </w:p>
        </w:tc>
        <w:tc>
          <w:tcPr>
            <w:tcW w:w="5422" w:type="dxa"/>
            <w:gridSpan w:val="5"/>
            <w:noWrap w:val="0"/>
            <w:vAlign w:val="center"/>
          </w:tcPr>
          <w:p w14:paraId="3D31E4F9">
            <w:pPr>
              <w:pStyle w:val="13"/>
            </w:pPr>
            <w:r>
              <w:t>办公费、电费、差旅费、维修（护）费、专用材料费、其他商品和服务支出、办公设备购置费、培训费8个项目的完成</w:t>
            </w:r>
          </w:p>
        </w:tc>
        <w:tc>
          <w:tcPr>
            <w:tcW w:w="1701" w:type="dxa"/>
            <w:gridSpan w:val="2"/>
            <w:noWrap w:val="0"/>
            <w:vAlign w:val="center"/>
          </w:tcPr>
          <w:p w14:paraId="22F20B98">
            <w:pPr>
              <w:pStyle w:val="13"/>
            </w:pPr>
            <w:r>
              <w:t>8</w:t>
            </w:r>
            <w:r>
              <w:rPr>
                <w:rFonts w:hint="eastAsia"/>
              </w:rPr>
              <w:t>项</w:t>
            </w:r>
          </w:p>
        </w:tc>
        <w:tc>
          <w:tcPr>
            <w:tcW w:w="2268" w:type="dxa"/>
            <w:noWrap w:val="0"/>
            <w:vAlign w:val="center"/>
          </w:tcPr>
          <w:p w14:paraId="1EA08D39">
            <w:pPr>
              <w:pStyle w:val="13"/>
            </w:pPr>
            <w:r>
              <w:t>根据年初计划安排</w:t>
            </w:r>
          </w:p>
        </w:tc>
      </w:tr>
      <w:tr w14:paraId="0663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FE3C23E">
            <w:pPr>
              <w:jc w:val="left"/>
              <w:rPr>
                <w:rFonts w:ascii="宋体" w:hAnsi="宋体" w:eastAsia="宋体"/>
              </w:rPr>
            </w:pPr>
          </w:p>
        </w:tc>
        <w:tc>
          <w:tcPr>
            <w:tcW w:w="1614" w:type="dxa"/>
            <w:gridSpan w:val="2"/>
            <w:noWrap w:val="0"/>
            <w:vAlign w:val="center"/>
          </w:tcPr>
          <w:p w14:paraId="70F9288A">
            <w:pPr>
              <w:pStyle w:val="13"/>
            </w:pPr>
            <w:r>
              <w:t>质量指标</w:t>
            </w:r>
          </w:p>
        </w:tc>
        <w:tc>
          <w:tcPr>
            <w:tcW w:w="1327" w:type="dxa"/>
            <w:noWrap w:val="0"/>
            <w:vAlign w:val="center"/>
          </w:tcPr>
          <w:p w14:paraId="5B166C8A">
            <w:pPr>
              <w:pStyle w:val="13"/>
            </w:pPr>
            <w:r>
              <w:t>质量达标率</w:t>
            </w:r>
          </w:p>
        </w:tc>
        <w:tc>
          <w:tcPr>
            <w:tcW w:w="5422" w:type="dxa"/>
            <w:gridSpan w:val="5"/>
            <w:noWrap w:val="0"/>
            <w:vAlign w:val="center"/>
          </w:tcPr>
          <w:p w14:paraId="2B4E4488">
            <w:pPr>
              <w:pStyle w:val="13"/>
            </w:pPr>
            <w:r>
              <w:t>质量达标率</w:t>
            </w:r>
          </w:p>
        </w:tc>
        <w:tc>
          <w:tcPr>
            <w:tcW w:w="1701" w:type="dxa"/>
            <w:gridSpan w:val="2"/>
            <w:noWrap w:val="0"/>
            <w:vAlign w:val="center"/>
          </w:tcPr>
          <w:p w14:paraId="7E62D117">
            <w:pPr>
              <w:pStyle w:val="13"/>
            </w:pPr>
            <w:r>
              <w:t>≥98%</w:t>
            </w:r>
          </w:p>
        </w:tc>
        <w:tc>
          <w:tcPr>
            <w:tcW w:w="2268" w:type="dxa"/>
            <w:noWrap w:val="0"/>
            <w:vAlign w:val="center"/>
          </w:tcPr>
          <w:p w14:paraId="4EE9D586">
            <w:pPr>
              <w:pStyle w:val="13"/>
            </w:pPr>
            <w:r>
              <w:t>根据年初计划安排</w:t>
            </w:r>
          </w:p>
        </w:tc>
      </w:tr>
      <w:tr w14:paraId="077B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F09D576">
            <w:pPr>
              <w:jc w:val="left"/>
              <w:rPr>
                <w:rFonts w:ascii="宋体" w:hAnsi="宋体" w:eastAsia="宋体"/>
              </w:rPr>
            </w:pPr>
          </w:p>
        </w:tc>
        <w:tc>
          <w:tcPr>
            <w:tcW w:w="1614" w:type="dxa"/>
            <w:gridSpan w:val="2"/>
            <w:noWrap w:val="0"/>
            <w:vAlign w:val="center"/>
          </w:tcPr>
          <w:p w14:paraId="3EDA6B4E">
            <w:pPr>
              <w:pStyle w:val="13"/>
            </w:pPr>
            <w:r>
              <w:t>时效指标</w:t>
            </w:r>
          </w:p>
        </w:tc>
        <w:tc>
          <w:tcPr>
            <w:tcW w:w="1327" w:type="dxa"/>
            <w:noWrap w:val="0"/>
            <w:vAlign w:val="center"/>
          </w:tcPr>
          <w:p w14:paraId="5441B0FC">
            <w:pPr>
              <w:pStyle w:val="13"/>
            </w:pPr>
            <w:r>
              <w:t>完成时间</w:t>
            </w:r>
          </w:p>
        </w:tc>
        <w:tc>
          <w:tcPr>
            <w:tcW w:w="5422" w:type="dxa"/>
            <w:gridSpan w:val="5"/>
            <w:noWrap w:val="0"/>
            <w:vAlign w:val="center"/>
          </w:tcPr>
          <w:p w14:paraId="726D4949">
            <w:pPr>
              <w:pStyle w:val="13"/>
            </w:pPr>
            <w:r>
              <w:t>资金拨付完成时限</w:t>
            </w:r>
          </w:p>
        </w:tc>
        <w:tc>
          <w:tcPr>
            <w:tcW w:w="1701" w:type="dxa"/>
            <w:gridSpan w:val="2"/>
            <w:noWrap w:val="0"/>
            <w:vAlign w:val="center"/>
          </w:tcPr>
          <w:p w14:paraId="399A7830">
            <w:pPr>
              <w:pStyle w:val="13"/>
            </w:pPr>
            <w:r>
              <w:t>≤2024年12月31日</w:t>
            </w:r>
          </w:p>
        </w:tc>
        <w:tc>
          <w:tcPr>
            <w:tcW w:w="2268" w:type="dxa"/>
            <w:noWrap w:val="0"/>
            <w:vAlign w:val="center"/>
          </w:tcPr>
          <w:p w14:paraId="1CB01E90">
            <w:pPr>
              <w:pStyle w:val="13"/>
            </w:pPr>
            <w:r>
              <w:t>根据年初计划安排</w:t>
            </w:r>
          </w:p>
        </w:tc>
      </w:tr>
      <w:tr w14:paraId="7484C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56F1588">
            <w:pPr>
              <w:jc w:val="left"/>
              <w:rPr>
                <w:rFonts w:ascii="宋体" w:hAnsi="宋体" w:eastAsia="宋体"/>
              </w:rPr>
            </w:pPr>
          </w:p>
        </w:tc>
        <w:tc>
          <w:tcPr>
            <w:tcW w:w="1614" w:type="dxa"/>
            <w:gridSpan w:val="2"/>
            <w:noWrap w:val="0"/>
            <w:vAlign w:val="center"/>
          </w:tcPr>
          <w:p w14:paraId="66E6FFF3">
            <w:pPr>
              <w:pStyle w:val="13"/>
            </w:pPr>
            <w:r>
              <w:t>成本指标</w:t>
            </w:r>
          </w:p>
        </w:tc>
        <w:tc>
          <w:tcPr>
            <w:tcW w:w="1327" w:type="dxa"/>
            <w:noWrap w:val="0"/>
            <w:vAlign w:val="center"/>
          </w:tcPr>
          <w:p w14:paraId="16DB0878">
            <w:pPr>
              <w:pStyle w:val="13"/>
            </w:pPr>
            <w:r>
              <w:t>资金成本</w:t>
            </w:r>
          </w:p>
        </w:tc>
        <w:tc>
          <w:tcPr>
            <w:tcW w:w="5422" w:type="dxa"/>
            <w:gridSpan w:val="5"/>
            <w:noWrap w:val="0"/>
            <w:vAlign w:val="center"/>
          </w:tcPr>
          <w:p w14:paraId="45DEC36C">
            <w:pPr>
              <w:pStyle w:val="13"/>
            </w:pPr>
            <w:r>
              <w:t>控制在年初预算内</w:t>
            </w:r>
          </w:p>
        </w:tc>
        <w:tc>
          <w:tcPr>
            <w:tcW w:w="1701" w:type="dxa"/>
            <w:gridSpan w:val="2"/>
            <w:noWrap w:val="0"/>
            <w:vAlign w:val="center"/>
          </w:tcPr>
          <w:p w14:paraId="52DA32D4">
            <w:pPr>
              <w:pStyle w:val="13"/>
            </w:pPr>
            <w:r>
              <w:t>≤15.65万元</w:t>
            </w:r>
          </w:p>
        </w:tc>
        <w:tc>
          <w:tcPr>
            <w:tcW w:w="2268" w:type="dxa"/>
            <w:noWrap w:val="0"/>
            <w:vAlign w:val="center"/>
          </w:tcPr>
          <w:p w14:paraId="5AAFF381">
            <w:pPr>
              <w:pStyle w:val="13"/>
            </w:pPr>
            <w:r>
              <w:t>根据年初计划安排</w:t>
            </w:r>
          </w:p>
        </w:tc>
      </w:tr>
      <w:tr w14:paraId="572A7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08BA864">
            <w:pPr>
              <w:pStyle w:val="12"/>
              <w:rPr>
                <w:rFonts w:ascii="宋体" w:hAnsi="宋体" w:eastAsia="宋体"/>
              </w:rPr>
            </w:pPr>
            <w:r>
              <w:rPr>
                <w:rFonts w:ascii="宋体" w:hAnsi="宋体" w:eastAsia="宋体"/>
              </w:rPr>
              <w:t>效益指标</w:t>
            </w:r>
          </w:p>
        </w:tc>
        <w:tc>
          <w:tcPr>
            <w:tcW w:w="1614" w:type="dxa"/>
            <w:gridSpan w:val="2"/>
            <w:noWrap w:val="0"/>
            <w:vAlign w:val="center"/>
          </w:tcPr>
          <w:p w14:paraId="0BA31E8B">
            <w:pPr>
              <w:pStyle w:val="13"/>
            </w:pPr>
            <w:r>
              <w:t>社会效益指标</w:t>
            </w:r>
          </w:p>
        </w:tc>
        <w:tc>
          <w:tcPr>
            <w:tcW w:w="1327" w:type="dxa"/>
            <w:noWrap w:val="0"/>
            <w:vAlign w:val="center"/>
          </w:tcPr>
          <w:p w14:paraId="24DB17B9">
            <w:pPr>
              <w:pStyle w:val="13"/>
            </w:pPr>
            <w:r>
              <w:t>提供优质服务</w:t>
            </w:r>
          </w:p>
        </w:tc>
        <w:tc>
          <w:tcPr>
            <w:tcW w:w="5422" w:type="dxa"/>
            <w:gridSpan w:val="5"/>
            <w:noWrap w:val="0"/>
            <w:vAlign w:val="center"/>
          </w:tcPr>
          <w:p w14:paraId="2A2374E2">
            <w:pPr>
              <w:pStyle w:val="13"/>
            </w:pPr>
            <w:r>
              <w:t>提供教师、学生及家长各项优质服务</w:t>
            </w:r>
          </w:p>
        </w:tc>
        <w:tc>
          <w:tcPr>
            <w:tcW w:w="1701" w:type="dxa"/>
            <w:gridSpan w:val="2"/>
            <w:noWrap w:val="0"/>
            <w:vAlign w:val="center"/>
          </w:tcPr>
          <w:p w14:paraId="485BE0ED">
            <w:pPr>
              <w:pStyle w:val="13"/>
            </w:pPr>
            <w:r>
              <w:t>≥95%</w:t>
            </w:r>
          </w:p>
        </w:tc>
        <w:tc>
          <w:tcPr>
            <w:tcW w:w="2268" w:type="dxa"/>
            <w:noWrap w:val="0"/>
            <w:vAlign w:val="center"/>
          </w:tcPr>
          <w:p w14:paraId="306E5958">
            <w:pPr>
              <w:pStyle w:val="13"/>
            </w:pPr>
            <w:r>
              <w:t>根据年初计划安排</w:t>
            </w:r>
          </w:p>
        </w:tc>
      </w:tr>
      <w:tr w14:paraId="0CF1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C1DDCF9">
            <w:pPr>
              <w:pStyle w:val="12"/>
              <w:rPr>
                <w:rFonts w:ascii="宋体" w:hAnsi="宋体" w:eastAsia="宋体"/>
              </w:rPr>
            </w:pPr>
            <w:r>
              <w:rPr>
                <w:rFonts w:ascii="宋体" w:hAnsi="宋体" w:eastAsia="宋体"/>
              </w:rPr>
              <w:t>满意度指标</w:t>
            </w:r>
          </w:p>
        </w:tc>
        <w:tc>
          <w:tcPr>
            <w:tcW w:w="1614" w:type="dxa"/>
            <w:gridSpan w:val="2"/>
            <w:noWrap w:val="0"/>
            <w:vAlign w:val="center"/>
          </w:tcPr>
          <w:p w14:paraId="33BFBCCC">
            <w:pPr>
              <w:pStyle w:val="13"/>
            </w:pPr>
            <w:r>
              <w:t>可持续影响指标</w:t>
            </w:r>
          </w:p>
        </w:tc>
        <w:tc>
          <w:tcPr>
            <w:tcW w:w="1327" w:type="dxa"/>
            <w:noWrap w:val="0"/>
            <w:vAlign w:val="center"/>
          </w:tcPr>
          <w:p w14:paraId="0EFF90A4">
            <w:pPr>
              <w:pStyle w:val="13"/>
            </w:pPr>
            <w:r>
              <w:t>可持续性服务</w:t>
            </w:r>
          </w:p>
        </w:tc>
        <w:tc>
          <w:tcPr>
            <w:tcW w:w="5422" w:type="dxa"/>
            <w:gridSpan w:val="5"/>
            <w:noWrap w:val="0"/>
            <w:vAlign w:val="center"/>
          </w:tcPr>
          <w:p w14:paraId="6108FCCC">
            <w:pPr>
              <w:pStyle w:val="13"/>
            </w:pPr>
            <w:r>
              <w:t>有利于提高幼儿园可持续发展</w:t>
            </w:r>
          </w:p>
        </w:tc>
        <w:tc>
          <w:tcPr>
            <w:tcW w:w="1701" w:type="dxa"/>
            <w:gridSpan w:val="2"/>
            <w:noWrap w:val="0"/>
            <w:vAlign w:val="center"/>
          </w:tcPr>
          <w:p w14:paraId="69149F1E">
            <w:pPr>
              <w:pStyle w:val="13"/>
            </w:pPr>
            <w:r>
              <w:t>≥</w:t>
            </w:r>
            <w:r>
              <w:rPr>
                <w:rFonts w:hint="eastAsia"/>
              </w:rPr>
              <w:t>1年</w:t>
            </w:r>
          </w:p>
        </w:tc>
        <w:tc>
          <w:tcPr>
            <w:tcW w:w="2268" w:type="dxa"/>
            <w:noWrap w:val="0"/>
            <w:vAlign w:val="center"/>
          </w:tcPr>
          <w:p w14:paraId="5FB5F2CB">
            <w:pPr>
              <w:pStyle w:val="13"/>
            </w:pPr>
            <w:r>
              <w:t>根据年初计划安排</w:t>
            </w:r>
          </w:p>
        </w:tc>
      </w:tr>
    </w:tbl>
    <w:p w14:paraId="26A4DDE3">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0E8689D6">
      <w:pPr>
        <w:pStyle w:val="2"/>
      </w:pPr>
      <w:bookmarkStart w:id="75" w:name="_Toc160542909"/>
      <w:r>
        <w:t>37.七场小学2024年幼儿园保育费绩效目标表</w:t>
      </w:r>
      <w:bookmarkEnd w:id="7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7F475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5F22CB82">
            <w:pPr>
              <w:pStyle w:val="17"/>
              <w:jc w:val="left"/>
              <w:rPr>
                <w:rFonts w:ascii="宋体" w:hAnsi="宋体" w:eastAsia="宋体"/>
              </w:rPr>
            </w:pPr>
            <w:r>
              <w:rPr>
                <w:rFonts w:ascii="宋体" w:hAnsi="宋体" w:eastAsia="宋体"/>
              </w:rPr>
              <w:t>360016唐山市曹妃甸区第七农场中心小学</w:t>
            </w:r>
          </w:p>
        </w:tc>
        <w:tc>
          <w:tcPr>
            <w:tcW w:w="4628" w:type="dxa"/>
            <w:gridSpan w:val="2"/>
            <w:tcBorders>
              <w:top w:val="single" w:color="FFFFFF" w:sz="6" w:space="0"/>
              <w:left w:val="single" w:color="FFFFFF" w:sz="6" w:space="0"/>
              <w:right w:val="single" w:color="FFFFFF" w:sz="6" w:space="0"/>
            </w:tcBorders>
            <w:noWrap w:val="0"/>
            <w:vAlign w:val="center"/>
          </w:tcPr>
          <w:p w14:paraId="2424CF37">
            <w:pPr>
              <w:pStyle w:val="14"/>
              <w:ind w:firstLine="2730" w:firstLineChars="1300"/>
              <w:jc w:val="left"/>
              <w:rPr>
                <w:rFonts w:ascii="宋体" w:hAnsi="宋体" w:eastAsia="宋体"/>
              </w:rPr>
            </w:pPr>
            <w:r>
              <w:rPr>
                <w:rFonts w:ascii="宋体" w:hAnsi="宋体" w:eastAsia="宋体"/>
              </w:rPr>
              <w:t>单位：万元</w:t>
            </w:r>
          </w:p>
        </w:tc>
      </w:tr>
      <w:tr w14:paraId="1845D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EB174DA">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670B7016">
            <w:pPr>
              <w:pStyle w:val="13"/>
            </w:pPr>
            <w:r>
              <w:t>13020924P00063210001D</w:t>
            </w:r>
          </w:p>
        </w:tc>
        <w:tc>
          <w:tcPr>
            <w:tcW w:w="1843" w:type="dxa"/>
            <w:noWrap w:val="0"/>
            <w:vAlign w:val="center"/>
          </w:tcPr>
          <w:p w14:paraId="0B4B3026">
            <w:pPr>
              <w:pStyle w:val="11"/>
              <w:rPr>
                <w:rFonts w:ascii="宋体" w:hAnsi="宋体" w:eastAsia="宋体"/>
              </w:rPr>
            </w:pPr>
            <w:r>
              <w:rPr>
                <w:rFonts w:ascii="宋体" w:hAnsi="宋体" w:eastAsia="宋体"/>
              </w:rPr>
              <w:t>项目名称</w:t>
            </w:r>
          </w:p>
        </w:tc>
        <w:tc>
          <w:tcPr>
            <w:tcW w:w="7513" w:type="dxa"/>
            <w:gridSpan w:val="6"/>
            <w:noWrap w:val="0"/>
            <w:vAlign w:val="center"/>
          </w:tcPr>
          <w:p w14:paraId="2068020C">
            <w:pPr>
              <w:pStyle w:val="13"/>
            </w:pPr>
            <w:r>
              <w:t>七场小学2024年幼儿园保育费</w:t>
            </w:r>
          </w:p>
        </w:tc>
      </w:tr>
      <w:tr w14:paraId="25970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AA75BC3">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486AC6F">
            <w:pPr>
              <w:pStyle w:val="11"/>
              <w:rPr>
                <w:rFonts w:ascii="宋体" w:hAnsi="宋体" w:eastAsia="宋体"/>
              </w:rPr>
            </w:pPr>
            <w:r>
              <w:rPr>
                <w:rFonts w:ascii="宋体" w:hAnsi="宋体" w:eastAsia="宋体"/>
              </w:rPr>
              <w:t>预算数</w:t>
            </w:r>
          </w:p>
        </w:tc>
        <w:tc>
          <w:tcPr>
            <w:tcW w:w="1417" w:type="dxa"/>
            <w:gridSpan w:val="3"/>
            <w:noWrap w:val="0"/>
            <w:vAlign w:val="center"/>
          </w:tcPr>
          <w:p w14:paraId="6942A524">
            <w:pPr>
              <w:pStyle w:val="13"/>
            </w:pPr>
            <w:r>
              <w:t>11.65</w:t>
            </w:r>
          </w:p>
        </w:tc>
        <w:tc>
          <w:tcPr>
            <w:tcW w:w="1843" w:type="dxa"/>
            <w:noWrap w:val="0"/>
            <w:vAlign w:val="center"/>
          </w:tcPr>
          <w:p w14:paraId="6639EA26">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1D516D66">
            <w:pPr>
              <w:pStyle w:val="13"/>
            </w:pPr>
            <w:r>
              <w:t>11.65</w:t>
            </w:r>
          </w:p>
        </w:tc>
        <w:tc>
          <w:tcPr>
            <w:tcW w:w="1560" w:type="dxa"/>
            <w:gridSpan w:val="3"/>
            <w:noWrap w:val="0"/>
            <w:vAlign w:val="center"/>
          </w:tcPr>
          <w:p w14:paraId="22AA1C0B">
            <w:pPr>
              <w:pStyle w:val="11"/>
              <w:rPr>
                <w:rFonts w:ascii="宋体" w:hAnsi="宋体" w:eastAsia="宋体"/>
              </w:rPr>
            </w:pPr>
            <w:r>
              <w:rPr>
                <w:rFonts w:ascii="宋体" w:hAnsi="宋体" w:eastAsia="宋体"/>
              </w:rPr>
              <w:t>其他资金</w:t>
            </w:r>
          </w:p>
        </w:tc>
        <w:tc>
          <w:tcPr>
            <w:tcW w:w="3827" w:type="dxa"/>
            <w:noWrap w:val="0"/>
            <w:vAlign w:val="center"/>
          </w:tcPr>
          <w:p w14:paraId="21950827">
            <w:pPr>
              <w:pStyle w:val="13"/>
            </w:pPr>
            <w:r>
              <w:t xml:space="preserve"> </w:t>
            </w:r>
          </w:p>
        </w:tc>
      </w:tr>
      <w:tr w14:paraId="76A26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14C6C756">
            <w:pPr>
              <w:jc w:val="left"/>
              <w:rPr>
                <w:rFonts w:ascii="宋体" w:hAnsi="宋体" w:eastAsia="宋体"/>
              </w:rPr>
            </w:pPr>
          </w:p>
        </w:tc>
        <w:tc>
          <w:tcPr>
            <w:tcW w:w="12332" w:type="dxa"/>
            <w:gridSpan w:val="11"/>
            <w:noWrap w:val="0"/>
            <w:vAlign w:val="center"/>
          </w:tcPr>
          <w:p w14:paraId="504001BE">
            <w:pPr>
              <w:pStyle w:val="13"/>
            </w:pPr>
            <w:r>
              <w:t>七场小学2024年保育费共11.65万元，全部为财资资金，用于改善教学环境，保障学校教学工作正常进行。</w:t>
            </w:r>
          </w:p>
        </w:tc>
      </w:tr>
      <w:tr w14:paraId="6030E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8F251AA">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3ECE1BD2">
            <w:pPr>
              <w:pStyle w:val="11"/>
              <w:rPr>
                <w:rFonts w:ascii="宋体" w:hAnsi="宋体" w:eastAsia="宋体"/>
              </w:rPr>
            </w:pPr>
            <w:r>
              <w:rPr>
                <w:rFonts w:ascii="宋体" w:hAnsi="宋体" w:eastAsia="宋体"/>
              </w:rPr>
              <w:t>3月底</w:t>
            </w:r>
          </w:p>
        </w:tc>
        <w:tc>
          <w:tcPr>
            <w:tcW w:w="1843" w:type="dxa"/>
            <w:noWrap w:val="0"/>
            <w:vAlign w:val="center"/>
          </w:tcPr>
          <w:p w14:paraId="42B83D21">
            <w:pPr>
              <w:pStyle w:val="11"/>
              <w:rPr>
                <w:rFonts w:ascii="宋体" w:hAnsi="宋体" w:eastAsia="宋体"/>
              </w:rPr>
            </w:pPr>
            <w:r>
              <w:rPr>
                <w:rFonts w:ascii="宋体" w:hAnsi="宋体" w:eastAsia="宋体"/>
              </w:rPr>
              <w:t>6月底</w:t>
            </w:r>
          </w:p>
        </w:tc>
        <w:tc>
          <w:tcPr>
            <w:tcW w:w="2126" w:type="dxa"/>
            <w:gridSpan w:val="2"/>
            <w:noWrap w:val="0"/>
            <w:vAlign w:val="center"/>
          </w:tcPr>
          <w:p w14:paraId="1AEA78C5">
            <w:pPr>
              <w:pStyle w:val="11"/>
              <w:rPr>
                <w:rFonts w:ascii="宋体" w:hAnsi="宋体" w:eastAsia="宋体"/>
              </w:rPr>
            </w:pPr>
            <w:r>
              <w:rPr>
                <w:rFonts w:ascii="宋体" w:hAnsi="宋体" w:eastAsia="宋体"/>
              </w:rPr>
              <w:t>10月底</w:t>
            </w:r>
          </w:p>
        </w:tc>
        <w:tc>
          <w:tcPr>
            <w:tcW w:w="5387" w:type="dxa"/>
            <w:gridSpan w:val="4"/>
            <w:noWrap w:val="0"/>
            <w:vAlign w:val="center"/>
          </w:tcPr>
          <w:p w14:paraId="6FF63352">
            <w:pPr>
              <w:pStyle w:val="11"/>
              <w:rPr>
                <w:rFonts w:ascii="宋体" w:hAnsi="宋体" w:eastAsia="宋体"/>
              </w:rPr>
            </w:pPr>
            <w:r>
              <w:rPr>
                <w:rFonts w:ascii="宋体" w:hAnsi="宋体" w:eastAsia="宋体"/>
              </w:rPr>
              <w:t>12月底</w:t>
            </w:r>
          </w:p>
        </w:tc>
      </w:tr>
      <w:tr w14:paraId="3CA51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6100DABE">
            <w:pPr>
              <w:jc w:val="left"/>
              <w:rPr>
                <w:rFonts w:ascii="宋体" w:hAnsi="宋体" w:eastAsia="宋体"/>
              </w:rPr>
            </w:pPr>
          </w:p>
        </w:tc>
        <w:tc>
          <w:tcPr>
            <w:tcW w:w="2976" w:type="dxa"/>
            <w:gridSpan w:val="4"/>
            <w:noWrap w:val="0"/>
            <w:vAlign w:val="center"/>
          </w:tcPr>
          <w:p w14:paraId="7D0A0989">
            <w:pPr>
              <w:pStyle w:val="12"/>
              <w:rPr>
                <w:rFonts w:ascii="宋体" w:hAnsi="宋体" w:eastAsia="宋体"/>
              </w:rPr>
            </w:pPr>
            <w:r>
              <w:rPr>
                <w:rFonts w:ascii="宋体" w:hAnsi="宋体" w:eastAsia="宋体"/>
              </w:rPr>
              <w:t>25%</w:t>
            </w:r>
          </w:p>
        </w:tc>
        <w:tc>
          <w:tcPr>
            <w:tcW w:w="1843" w:type="dxa"/>
            <w:noWrap w:val="0"/>
            <w:vAlign w:val="center"/>
          </w:tcPr>
          <w:p w14:paraId="2ADAC997">
            <w:pPr>
              <w:pStyle w:val="12"/>
              <w:rPr>
                <w:rFonts w:ascii="宋体" w:hAnsi="宋体" w:eastAsia="宋体"/>
              </w:rPr>
            </w:pPr>
            <w:r>
              <w:rPr>
                <w:rFonts w:ascii="宋体" w:hAnsi="宋体" w:eastAsia="宋体"/>
              </w:rPr>
              <w:t>50%</w:t>
            </w:r>
          </w:p>
        </w:tc>
        <w:tc>
          <w:tcPr>
            <w:tcW w:w="2126" w:type="dxa"/>
            <w:gridSpan w:val="2"/>
            <w:noWrap w:val="0"/>
            <w:vAlign w:val="center"/>
          </w:tcPr>
          <w:p w14:paraId="43DFC6E7">
            <w:pPr>
              <w:pStyle w:val="12"/>
              <w:rPr>
                <w:rFonts w:ascii="宋体" w:hAnsi="宋体" w:eastAsia="宋体"/>
              </w:rPr>
            </w:pPr>
            <w:r>
              <w:rPr>
                <w:rFonts w:ascii="宋体" w:hAnsi="宋体" w:eastAsia="宋体"/>
              </w:rPr>
              <w:t>75%</w:t>
            </w:r>
          </w:p>
        </w:tc>
        <w:tc>
          <w:tcPr>
            <w:tcW w:w="5387" w:type="dxa"/>
            <w:gridSpan w:val="4"/>
            <w:noWrap w:val="0"/>
            <w:vAlign w:val="center"/>
          </w:tcPr>
          <w:p w14:paraId="54924CC8">
            <w:pPr>
              <w:pStyle w:val="12"/>
              <w:rPr>
                <w:rFonts w:ascii="宋体" w:hAnsi="宋体" w:eastAsia="宋体"/>
              </w:rPr>
            </w:pPr>
            <w:r>
              <w:rPr>
                <w:rFonts w:ascii="宋体" w:hAnsi="宋体" w:eastAsia="宋体"/>
              </w:rPr>
              <w:t>100%</w:t>
            </w:r>
          </w:p>
        </w:tc>
      </w:tr>
      <w:tr w14:paraId="0DD43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85535E9">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4E380A65">
            <w:pPr>
              <w:pStyle w:val="13"/>
            </w:pPr>
            <w:r>
              <w:t>保障教育教学工作正常进行，保障学校正常运转。</w:t>
            </w:r>
          </w:p>
        </w:tc>
      </w:tr>
      <w:tr w14:paraId="7B1CB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7BE4AFC4">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EA364D6">
            <w:pPr>
              <w:pStyle w:val="11"/>
              <w:jc w:val="left"/>
              <w:rPr>
                <w:rFonts w:ascii="宋体" w:hAnsi="宋体" w:eastAsia="宋体"/>
              </w:rPr>
            </w:pPr>
            <w:r>
              <w:rPr>
                <w:rFonts w:ascii="宋体" w:hAnsi="宋体" w:eastAsia="宋体"/>
              </w:rPr>
              <w:t>二级指标</w:t>
            </w:r>
          </w:p>
        </w:tc>
        <w:tc>
          <w:tcPr>
            <w:tcW w:w="1327" w:type="dxa"/>
            <w:noWrap w:val="0"/>
            <w:vAlign w:val="center"/>
          </w:tcPr>
          <w:p w14:paraId="44A02CEA">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51AE904E">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6E51C265">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15667E20">
            <w:pPr>
              <w:pStyle w:val="11"/>
              <w:jc w:val="left"/>
              <w:rPr>
                <w:rFonts w:ascii="宋体" w:hAnsi="宋体" w:eastAsia="宋体"/>
              </w:rPr>
            </w:pPr>
            <w:r>
              <w:rPr>
                <w:rFonts w:ascii="宋体" w:hAnsi="宋体" w:eastAsia="宋体"/>
              </w:rPr>
              <w:t>指标值确定依据</w:t>
            </w:r>
          </w:p>
        </w:tc>
      </w:tr>
      <w:tr w14:paraId="06EE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1357C6E">
            <w:pPr>
              <w:pStyle w:val="12"/>
              <w:rPr>
                <w:rFonts w:ascii="宋体" w:hAnsi="宋体" w:eastAsia="宋体"/>
              </w:rPr>
            </w:pPr>
            <w:r>
              <w:rPr>
                <w:rFonts w:ascii="宋体" w:hAnsi="宋体" w:eastAsia="宋体"/>
              </w:rPr>
              <w:t>产出指标</w:t>
            </w:r>
          </w:p>
        </w:tc>
        <w:tc>
          <w:tcPr>
            <w:tcW w:w="1614" w:type="dxa"/>
            <w:gridSpan w:val="2"/>
            <w:noWrap w:val="0"/>
            <w:vAlign w:val="center"/>
          </w:tcPr>
          <w:p w14:paraId="01BD02D2">
            <w:pPr>
              <w:pStyle w:val="13"/>
            </w:pPr>
            <w:r>
              <w:t>数量指标</w:t>
            </w:r>
          </w:p>
        </w:tc>
        <w:tc>
          <w:tcPr>
            <w:tcW w:w="1327" w:type="dxa"/>
            <w:noWrap w:val="0"/>
            <w:vAlign w:val="center"/>
          </w:tcPr>
          <w:p w14:paraId="442874FA">
            <w:pPr>
              <w:pStyle w:val="13"/>
            </w:pPr>
            <w:r>
              <w:t>参加活动人数</w:t>
            </w:r>
          </w:p>
        </w:tc>
        <w:tc>
          <w:tcPr>
            <w:tcW w:w="3437" w:type="dxa"/>
            <w:gridSpan w:val="3"/>
            <w:noWrap w:val="0"/>
            <w:vAlign w:val="center"/>
          </w:tcPr>
          <w:p w14:paraId="3844647B">
            <w:pPr>
              <w:pStyle w:val="13"/>
            </w:pPr>
            <w:r>
              <w:t>参加活动人数</w:t>
            </w:r>
          </w:p>
        </w:tc>
        <w:tc>
          <w:tcPr>
            <w:tcW w:w="1276" w:type="dxa"/>
            <w:gridSpan w:val="2"/>
            <w:noWrap w:val="0"/>
            <w:vAlign w:val="center"/>
          </w:tcPr>
          <w:p w14:paraId="71E3D57F">
            <w:pPr>
              <w:pStyle w:val="13"/>
            </w:pPr>
            <w:r>
              <w:t>≥20人次</w:t>
            </w:r>
          </w:p>
        </w:tc>
        <w:tc>
          <w:tcPr>
            <w:tcW w:w="4678" w:type="dxa"/>
            <w:gridSpan w:val="3"/>
            <w:noWrap w:val="0"/>
            <w:vAlign w:val="center"/>
          </w:tcPr>
          <w:p w14:paraId="1BD4A4D9">
            <w:pPr>
              <w:pStyle w:val="13"/>
            </w:pPr>
            <w:r>
              <w:t>年初预算</w:t>
            </w:r>
          </w:p>
        </w:tc>
      </w:tr>
      <w:tr w14:paraId="6E46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6E3E497">
            <w:pPr>
              <w:jc w:val="left"/>
              <w:rPr>
                <w:rFonts w:ascii="宋体" w:hAnsi="宋体" w:eastAsia="宋体"/>
              </w:rPr>
            </w:pPr>
          </w:p>
        </w:tc>
        <w:tc>
          <w:tcPr>
            <w:tcW w:w="1614" w:type="dxa"/>
            <w:gridSpan w:val="2"/>
            <w:noWrap w:val="0"/>
            <w:vAlign w:val="center"/>
          </w:tcPr>
          <w:p w14:paraId="75BF9F98">
            <w:pPr>
              <w:pStyle w:val="13"/>
            </w:pPr>
            <w:r>
              <w:t>质量指标</w:t>
            </w:r>
          </w:p>
        </w:tc>
        <w:tc>
          <w:tcPr>
            <w:tcW w:w="1327" w:type="dxa"/>
            <w:noWrap w:val="0"/>
            <w:vAlign w:val="center"/>
          </w:tcPr>
          <w:p w14:paraId="7C49CE2E">
            <w:pPr>
              <w:pStyle w:val="13"/>
            </w:pPr>
            <w:r>
              <w:t>质量达标率</w:t>
            </w:r>
          </w:p>
        </w:tc>
        <w:tc>
          <w:tcPr>
            <w:tcW w:w="3437" w:type="dxa"/>
            <w:gridSpan w:val="3"/>
            <w:noWrap w:val="0"/>
            <w:vAlign w:val="center"/>
          </w:tcPr>
          <w:p w14:paraId="614EA659">
            <w:pPr>
              <w:pStyle w:val="13"/>
            </w:pPr>
            <w:r>
              <w:t>质量达标率</w:t>
            </w:r>
          </w:p>
        </w:tc>
        <w:tc>
          <w:tcPr>
            <w:tcW w:w="1276" w:type="dxa"/>
            <w:gridSpan w:val="2"/>
            <w:noWrap w:val="0"/>
            <w:vAlign w:val="center"/>
          </w:tcPr>
          <w:p w14:paraId="279C0BC0">
            <w:pPr>
              <w:pStyle w:val="13"/>
            </w:pPr>
            <w:r>
              <w:t>≥98%</w:t>
            </w:r>
          </w:p>
        </w:tc>
        <w:tc>
          <w:tcPr>
            <w:tcW w:w="4678" w:type="dxa"/>
            <w:gridSpan w:val="3"/>
            <w:noWrap w:val="0"/>
            <w:vAlign w:val="center"/>
          </w:tcPr>
          <w:p w14:paraId="37362129">
            <w:pPr>
              <w:pStyle w:val="13"/>
            </w:pPr>
            <w:r>
              <w:t>年初预算</w:t>
            </w:r>
          </w:p>
        </w:tc>
      </w:tr>
      <w:tr w14:paraId="7A69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36EDE97">
            <w:pPr>
              <w:jc w:val="left"/>
              <w:rPr>
                <w:rFonts w:ascii="宋体" w:hAnsi="宋体" w:eastAsia="宋体"/>
              </w:rPr>
            </w:pPr>
          </w:p>
        </w:tc>
        <w:tc>
          <w:tcPr>
            <w:tcW w:w="1614" w:type="dxa"/>
            <w:gridSpan w:val="2"/>
            <w:noWrap w:val="0"/>
            <w:vAlign w:val="center"/>
          </w:tcPr>
          <w:p w14:paraId="0B156638">
            <w:pPr>
              <w:pStyle w:val="13"/>
            </w:pPr>
            <w:r>
              <w:t>时效指标</w:t>
            </w:r>
          </w:p>
        </w:tc>
        <w:tc>
          <w:tcPr>
            <w:tcW w:w="1327" w:type="dxa"/>
            <w:noWrap w:val="0"/>
            <w:vAlign w:val="center"/>
          </w:tcPr>
          <w:p w14:paraId="27E46BA5">
            <w:pPr>
              <w:pStyle w:val="13"/>
            </w:pPr>
            <w:r>
              <w:t>资金拨付时限</w:t>
            </w:r>
          </w:p>
        </w:tc>
        <w:tc>
          <w:tcPr>
            <w:tcW w:w="3437" w:type="dxa"/>
            <w:gridSpan w:val="3"/>
            <w:noWrap w:val="0"/>
            <w:vAlign w:val="center"/>
          </w:tcPr>
          <w:p w14:paraId="71EE5D33">
            <w:pPr>
              <w:pStyle w:val="13"/>
            </w:pPr>
            <w:r>
              <w:t>资金拨付完成时限</w:t>
            </w:r>
          </w:p>
        </w:tc>
        <w:tc>
          <w:tcPr>
            <w:tcW w:w="1276" w:type="dxa"/>
            <w:gridSpan w:val="2"/>
            <w:noWrap w:val="0"/>
            <w:vAlign w:val="center"/>
          </w:tcPr>
          <w:p w14:paraId="5C39C5CE">
            <w:pPr>
              <w:pStyle w:val="13"/>
            </w:pPr>
            <w:r>
              <w:t>≤1年</w:t>
            </w:r>
          </w:p>
        </w:tc>
        <w:tc>
          <w:tcPr>
            <w:tcW w:w="4678" w:type="dxa"/>
            <w:gridSpan w:val="3"/>
            <w:noWrap w:val="0"/>
            <w:vAlign w:val="center"/>
          </w:tcPr>
          <w:p w14:paraId="6C9606AE">
            <w:pPr>
              <w:pStyle w:val="13"/>
            </w:pPr>
            <w:r>
              <w:t>年初预算</w:t>
            </w:r>
          </w:p>
        </w:tc>
      </w:tr>
      <w:tr w14:paraId="370CA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A713228">
            <w:pPr>
              <w:jc w:val="left"/>
              <w:rPr>
                <w:rFonts w:ascii="宋体" w:hAnsi="宋体" w:eastAsia="宋体"/>
              </w:rPr>
            </w:pPr>
          </w:p>
        </w:tc>
        <w:tc>
          <w:tcPr>
            <w:tcW w:w="1614" w:type="dxa"/>
            <w:gridSpan w:val="2"/>
            <w:noWrap w:val="0"/>
            <w:vAlign w:val="center"/>
          </w:tcPr>
          <w:p w14:paraId="22660F90">
            <w:pPr>
              <w:pStyle w:val="13"/>
            </w:pPr>
            <w:r>
              <w:t>成本指标</w:t>
            </w:r>
          </w:p>
        </w:tc>
        <w:tc>
          <w:tcPr>
            <w:tcW w:w="1327" w:type="dxa"/>
            <w:noWrap w:val="0"/>
            <w:vAlign w:val="center"/>
          </w:tcPr>
          <w:p w14:paraId="5AAB5866">
            <w:pPr>
              <w:pStyle w:val="13"/>
            </w:pPr>
            <w:r>
              <w:t>资金成本</w:t>
            </w:r>
          </w:p>
        </w:tc>
        <w:tc>
          <w:tcPr>
            <w:tcW w:w="3437" w:type="dxa"/>
            <w:gridSpan w:val="3"/>
            <w:noWrap w:val="0"/>
            <w:vAlign w:val="center"/>
          </w:tcPr>
          <w:p w14:paraId="430BA0C1">
            <w:pPr>
              <w:pStyle w:val="13"/>
            </w:pPr>
            <w:r>
              <w:t>节约资金成本</w:t>
            </w:r>
          </w:p>
        </w:tc>
        <w:tc>
          <w:tcPr>
            <w:tcW w:w="1276" w:type="dxa"/>
            <w:gridSpan w:val="2"/>
            <w:noWrap w:val="0"/>
            <w:vAlign w:val="center"/>
          </w:tcPr>
          <w:p w14:paraId="2C44F2E4">
            <w:pPr>
              <w:pStyle w:val="13"/>
            </w:pPr>
            <w:r>
              <w:t>≤11.65万元</w:t>
            </w:r>
          </w:p>
        </w:tc>
        <w:tc>
          <w:tcPr>
            <w:tcW w:w="4678" w:type="dxa"/>
            <w:gridSpan w:val="3"/>
            <w:noWrap w:val="0"/>
            <w:vAlign w:val="center"/>
          </w:tcPr>
          <w:p w14:paraId="4F8AA04A">
            <w:pPr>
              <w:pStyle w:val="13"/>
            </w:pPr>
            <w:r>
              <w:t>年初预算</w:t>
            </w:r>
          </w:p>
        </w:tc>
      </w:tr>
      <w:tr w14:paraId="21FA1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B000A2C">
            <w:pPr>
              <w:pStyle w:val="12"/>
              <w:rPr>
                <w:rFonts w:ascii="宋体" w:hAnsi="宋体" w:eastAsia="宋体"/>
              </w:rPr>
            </w:pPr>
            <w:r>
              <w:rPr>
                <w:rFonts w:ascii="宋体" w:hAnsi="宋体" w:eastAsia="宋体"/>
              </w:rPr>
              <w:t>效益指标</w:t>
            </w:r>
          </w:p>
        </w:tc>
        <w:tc>
          <w:tcPr>
            <w:tcW w:w="1614" w:type="dxa"/>
            <w:gridSpan w:val="2"/>
            <w:noWrap w:val="0"/>
            <w:vAlign w:val="center"/>
          </w:tcPr>
          <w:p w14:paraId="6DA1287C">
            <w:pPr>
              <w:pStyle w:val="13"/>
            </w:pPr>
            <w:r>
              <w:t>社会效益指标</w:t>
            </w:r>
          </w:p>
        </w:tc>
        <w:tc>
          <w:tcPr>
            <w:tcW w:w="1327" w:type="dxa"/>
            <w:noWrap w:val="0"/>
            <w:vAlign w:val="center"/>
          </w:tcPr>
          <w:p w14:paraId="66EE95AF">
            <w:pPr>
              <w:pStyle w:val="13"/>
            </w:pPr>
            <w:r>
              <w:t>有较好的社会影响</w:t>
            </w:r>
          </w:p>
        </w:tc>
        <w:tc>
          <w:tcPr>
            <w:tcW w:w="3437" w:type="dxa"/>
            <w:gridSpan w:val="3"/>
            <w:noWrap w:val="0"/>
            <w:vAlign w:val="center"/>
          </w:tcPr>
          <w:p w14:paraId="5CCA9632">
            <w:pPr>
              <w:pStyle w:val="13"/>
            </w:pPr>
            <w:r>
              <w:t>提供优质服务</w:t>
            </w:r>
          </w:p>
        </w:tc>
        <w:tc>
          <w:tcPr>
            <w:tcW w:w="1276" w:type="dxa"/>
            <w:gridSpan w:val="2"/>
            <w:noWrap w:val="0"/>
            <w:vAlign w:val="center"/>
          </w:tcPr>
          <w:p w14:paraId="695AB341">
            <w:pPr>
              <w:pStyle w:val="13"/>
            </w:pPr>
            <w:r>
              <w:t>≥98%</w:t>
            </w:r>
          </w:p>
        </w:tc>
        <w:tc>
          <w:tcPr>
            <w:tcW w:w="4678" w:type="dxa"/>
            <w:gridSpan w:val="3"/>
            <w:noWrap w:val="0"/>
            <w:vAlign w:val="center"/>
          </w:tcPr>
          <w:p w14:paraId="48362D25">
            <w:pPr>
              <w:pStyle w:val="13"/>
            </w:pPr>
            <w:r>
              <w:t>年初预算</w:t>
            </w:r>
          </w:p>
        </w:tc>
      </w:tr>
      <w:tr w14:paraId="3BEC1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A88A72A">
            <w:pPr>
              <w:pStyle w:val="12"/>
              <w:rPr>
                <w:rFonts w:ascii="宋体" w:hAnsi="宋体" w:eastAsia="宋体"/>
              </w:rPr>
            </w:pPr>
            <w:r>
              <w:rPr>
                <w:rFonts w:ascii="宋体" w:hAnsi="宋体" w:eastAsia="宋体"/>
              </w:rPr>
              <w:t>满意度指标</w:t>
            </w:r>
          </w:p>
        </w:tc>
        <w:tc>
          <w:tcPr>
            <w:tcW w:w="1614" w:type="dxa"/>
            <w:gridSpan w:val="2"/>
            <w:noWrap w:val="0"/>
            <w:vAlign w:val="center"/>
          </w:tcPr>
          <w:p w14:paraId="2A8E0AFD">
            <w:pPr>
              <w:pStyle w:val="13"/>
            </w:pPr>
            <w:r>
              <w:t>服务对象满意度指标</w:t>
            </w:r>
          </w:p>
        </w:tc>
        <w:tc>
          <w:tcPr>
            <w:tcW w:w="1327" w:type="dxa"/>
            <w:noWrap w:val="0"/>
            <w:vAlign w:val="center"/>
          </w:tcPr>
          <w:p w14:paraId="33F1BAA7">
            <w:pPr>
              <w:pStyle w:val="13"/>
            </w:pPr>
            <w:r>
              <w:t>服务对象满意度</w:t>
            </w:r>
          </w:p>
        </w:tc>
        <w:tc>
          <w:tcPr>
            <w:tcW w:w="3437" w:type="dxa"/>
            <w:gridSpan w:val="3"/>
            <w:noWrap w:val="0"/>
            <w:vAlign w:val="center"/>
          </w:tcPr>
          <w:p w14:paraId="5433D9D3">
            <w:pPr>
              <w:pStyle w:val="13"/>
            </w:pPr>
            <w:r>
              <w:t>提高学生、家长满意度</w:t>
            </w:r>
          </w:p>
        </w:tc>
        <w:tc>
          <w:tcPr>
            <w:tcW w:w="1276" w:type="dxa"/>
            <w:gridSpan w:val="2"/>
            <w:noWrap w:val="0"/>
            <w:vAlign w:val="center"/>
          </w:tcPr>
          <w:p w14:paraId="4705E042">
            <w:pPr>
              <w:pStyle w:val="13"/>
            </w:pPr>
            <w:r>
              <w:t>≥98%</w:t>
            </w:r>
          </w:p>
        </w:tc>
        <w:tc>
          <w:tcPr>
            <w:tcW w:w="4678" w:type="dxa"/>
            <w:gridSpan w:val="3"/>
            <w:noWrap w:val="0"/>
            <w:vAlign w:val="center"/>
          </w:tcPr>
          <w:p w14:paraId="69B858DB">
            <w:pPr>
              <w:pStyle w:val="13"/>
            </w:pPr>
            <w:r>
              <w:t>年初预算</w:t>
            </w:r>
          </w:p>
        </w:tc>
      </w:tr>
    </w:tbl>
    <w:p w14:paraId="28F5D317">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8E640E3">
      <w:pPr>
        <w:pStyle w:val="2"/>
      </w:pPr>
      <w:bookmarkStart w:id="76" w:name="_Toc_4_4_0000000041"/>
      <w:bookmarkStart w:id="77" w:name="_Toc160542910"/>
      <w:r>
        <w:t>38.八场中心小学2024年幼儿园保育费绩效目标表</w:t>
      </w:r>
      <w:bookmarkEnd w:id="76"/>
      <w:bookmarkEnd w:id="7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50989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437687A8">
            <w:pPr>
              <w:pStyle w:val="17"/>
              <w:jc w:val="left"/>
              <w:rPr>
                <w:rFonts w:ascii="宋体" w:hAnsi="宋体" w:eastAsia="宋体"/>
              </w:rPr>
            </w:pPr>
            <w:r>
              <w:rPr>
                <w:rFonts w:ascii="宋体" w:hAnsi="宋体" w:eastAsia="宋体"/>
              </w:rPr>
              <w:t>360017曹妃甸区第八农场中心小学</w:t>
            </w:r>
          </w:p>
        </w:tc>
        <w:tc>
          <w:tcPr>
            <w:tcW w:w="4628" w:type="dxa"/>
            <w:gridSpan w:val="2"/>
            <w:tcBorders>
              <w:top w:val="single" w:color="FFFFFF" w:sz="6" w:space="0"/>
              <w:left w:val="single" w:color="FFFFFF" w:sz="6" w:space="0"/>
              <w:right w:val="single" w:color="FFFFFF" w:sz="6" w:space="0"/>
            </w:tcBorders>
            <w:noWrap w:val="0"/>
            <w:vAlign w:val="center"/>
          </w:tcPr>
          <w:p w14:paraId="5D729D3E">
            <w:pPr>
              <w:pStyle w:val="14"/>
              <w:ind w:firstLine="2730" w:firstLineChars="1300"/>
              <w:jc w:val="left"/>
              <w:rPr>
                <w:rFonts w:ascii="宋体" w:hAnsi="宋体" w:eastAsia="宋体"/>
              </w:rPr>
            </w:pPr>
            <w:r>
              <w:rPr>
                <w:rFonts w:ascii="宋体" w:hAnsi="宋体" w:eastAsia="宋体"/>
              </w:rPr>
              <w:t>单位：万元</w:t>
            </w:r>
          </w:p>
        </w:tc>
      </w:tr>
      <w:tr w14:paraId="6E2A5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BB7E943">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12900C53">
            <w:pPr>
              <w:pStyle w:val="13"/>
            </w:pPr>
            <w:r>
              <w:t>13020924P000654100017</w:t>
            </w:r>
          </w:p>
        </w:tc>
        <w:tc>
          <w:tcPr>
            <w:tcW w:w="1701" w:type="dxa"/>
            <w:noWrap w:val="0"/>
            <w:vAlign w:val="center"/>
          </w:tcPr>
          <w:p w14:paraId="1E522F63">
            <w:pPr>
              <w:pStyle w:val="11"/>
              <w:rPr>
                <w:rFonts w:ascii="宋体" w:hAnsi="宋体" w:eastAsia="宋体"/>
              </w:rPr>
            </w:pPr>
            <w:r>
              <w:rPr>
                <w:rFonts w:ascii="宋体" w:hAnsi="宋体" w:eastAsia="宋体"/>
              </w:rPr>
              <w:t>项目名称</w:t>
            </w:r>
          </w:p>
        </w:tc>
        <w:tc>
          <w:tcPr>
            <w:tcW w:w="7513" w:type="dxa"/>
            <w:gridSpan w:val="6"/>
            <w:noWrap w:val="0"/>
            <w:vAlign w:val="center"/>
          </w:tcPr>
          <w:p w14:paraId="58B68A59">
            <w:pPr>
              <w:pStyle w:val="13"/>
            </w:pPr>
            <w:r>
              <w:t>八场中心小学2024年幼儿园保育费</w:t>
            </w:r>
          </w:p>
        </w:tc>
      </w:tr>
      <w:tr w14:paraId="3B1D8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5E73191">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544E6471">
            <w:pPr>
              <w:pStyle w:val="11"/>
              <w:rPr>
                <w:rFonts w:ascii="宋体" w:hAnsi="宋体" w:eastAsia="宋体"/>
              </w:rPr>
            </w:pPr>
            <w:r>
              <w:rPr>
                <w:rFonts w:ascii="宋体" w:hAnsi="宋体" w:eastAsia="宋体"/>
              </w:rPr>
              <w:t>预算数</w:t>
            </w:r>
          </w:p>
        </w:tc>
        <w:tc>
          <w:tcPr>
            <w:tcW w:w="1559" w:type="dxa"/>
            <w:gridSpan w:val="2"/>
            <w:noWrap w:val="0"/>
            <w:vAlign w:val="center"/>
          </w:tcPr>
          <w:p w14:paraId="7F5A4044">
            <w:pPr>
              <w:pStyle w:val="13"/>
            </w:pPr>
            <w:r>
              <w:t>12.60</w:t>
            </w:r>
          </w:p>
        </w:tc>
        <w:tc>
          <w:tcPr>
            <w:tcW w:w="1701" w:type="dxa"/>
            <w:noWrap w:val="0"/>
            <w:vAlign w:val="center"/>
          </w:tcPr>
          <w:p w14:paraId="46634557">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1B66AE0">
            <w:pPr>
              <w:pStyle w:val="13"/>
            </w:pPr>
            <w:r>
              <w:t>12.60</w:t>
            </w:r>
          </w:p>
        </w:tc>
        <w:tc>
          <w:tcPr>
            <w:tcW w:w="1560" w:type="dxa"/>
            <w:gridSpan w:val="3"/>
            <w:noWrap w:val="0"/>
            <w:vAlign w:val="center"/>
          </w:tcPr>
          <w:p w14:paraId="19FF9E93">
            <w:pPr>
              <w:pStyle w:val="11"/>
              <w:rPr>
                <w:rFonts w:ascii="宋体" w:hAnsi="宋体" w:eastAsia="宋体"/>
              </w:rPr>
            </w:pPr>
            <w:r>
              <w:rPr>
                <w:rFonts w:ascii="宋体" w:hAnsi="宋体" w:eastAsia="宋体"/>
              </w:rPr>
              <w:t>其他资金</w:t>
            </w:r>
          </w:p>
        </w:tc>
        <w:tc>
          <w:tcPr>
            <w:tcW w:w="3827" w:type="dxa"/>
            <w:noWrap w:val="0"/>
            <w:vAlign w:val="center"/>
          </w:tcPr>
          <w:p w14:paraId="6EEC08A6">
            <w:pPr>
              <w:pStyle w:val="13"/>
            </w:pPr>
            <w:r>
              <w:t xml:space="preserve"> </w:t>
            </w:r>
          </w:p>
        </w:tc>
      </w:tr>
      <w:tr w14:paraId="05586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30A52E34">
            <w:pPr>
              <w:jc w:val="left"/>
              <w:rPr>
                <w:rFonts w:ascii="宋体" w:hAnsi="宋体" w:eastAsia="宋体"/>
              </w:rPr>
            </w:pPr>
          </w:p>
        </w:tc>
        <w:tc>
          <w:tcPr>
            <w:tcW w:w="12332" w:type="dxa"/>
            <w:gridSpan w:val="10"/>
            <w:noWrap w:val="0"/>
            <w:vAlign w:val="center"/>
          </w:tcPr>
          <w:p w14:paraId="1E73F899">
            <w:pPr>
              <w:pStyle w:val="13"/>
            </w:pPr>
            <w:r>
              <w:t>保障学校正常运转，保障学校教学用品供应，保障学校设施正常使用。</w:t>
            </w:r>
          </w:p>
        </w:tc>
      </w:tr>
      <w:tr w14:paraId="0F11B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7E11E8C">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01F221A3">
            <w:pPr>
              <w:pStyle w:val="11"/>
              <w:rPr>
                <w:rFonts w:ascii="宋体" w:hAnsi="宋体" w:eastAsia="宋体"/>
              </w:rPr>
            </w:pPr>
            <w:r>
              <w:rPr>
                <w:rFonts w:ascii="宋体" w:hAnsi="宋体" w:eastAsia="宋体"/>
              </w:rPr>
              <w:t>3月底</w:t>
            </w:r>
          </w:p>
        </w:tc>
        <w:tc>
          <w:tcPr>
            <w:tcW w:w="1701" w:type="dxa"/>
            <w:noWrap w:val="0"/>
            <w:vAlign w:val="center"/>
          </w:tcPr>
          <w:p w14:paraId="3D204D62">
            <w:pPr>
              <w:pStyle w:val="11"/>
              <w:rPr>
                <w:rFonts w:ascii="宋体" w:hAnsi="宋体" w:eastAsia="宋体"/>
              </w:rPr>
            </w:pPr>
            <w:r>
              <w:rPr>
                <w:rFonts w:ascii="宋体" w:hAnsi="宋体" w:eastAsia="宋体"/>
              </w:rPr>
              <w:t>6月底</w:t>
            </w:r>
          </w:p>
        </w:tc>
        <w:tc>
          <w:tcPr>
            <w:tcW w:w="2126" w:type="dxa"/>
            <w:gridSpan w:val="2"/>
            <w:noWrap w:val="0"/>
            <w:vAlign w:val="center"/>
          </w:tcPr>
          <w:p w14:paraId="0C802F56">
            <w:pPr>
              <w:pStyle w:val="11"/>
              <w:rPr>
                <w:rFonts w:ascii="宋体" w:hAnsi="宋体" w:eastAsia="宋体"/>
              </w:rPr>
            </w:pPr>
            <w:r>
              <w:rPr>
                <w:rFonts w:ascii="宋体" w:hAnsi="宋体" w:eastAsia="宋体"/>
              </w:rPr>
              <w:t>10月底</w:t>
            </w:r>
          </w:p>
        </w:tc>
        <w:tc>
          <w:tcPr>
            <w:tcW w:w="5387" w:type="dxa"/>
            <w:gridSpan w:val="4"/>
            <w:noWrap w:val="0"/>
            <w:vAlign w:val="center"/>
          </w:tcPr>
          <w:p w14:paraId="6CA98A25">
            <w:pPr>
              <w:pStyle w:val="11"/>
              <w:rPr>
                <w:rFonts w:ascii="宋体" w:hAnsi="宋体" w:eastAsia="宋体"/>
              </w:rPr>
            </w:pPr>
            <w:r>
              <w:rPr>
                <w:rFonts w:ascii="宋体" w:hAnsi="宋体" w:eastAsia="宋体"/>
              </w:rPr>
              <w:t>12月底</w:t>
            </w:r>
          </w:p>
        </w:tc>
      </w:tr>
      <w:tr w14:paraId="6DBD4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892B7EA">
            <w:pPr>
              <w:jc w:val="left"/>
              <w:rPr>
                <w:rFonts w:ascii="宋体" w:hAnsi="宋体" w:eastAsia="宋体"/>
              </w:rPr>
            </w:pPr>
          </w:p>
        </w:tc>
        <w:tc>
          <w:tcPr>
            <w:tcW w:w="3118" w:type="dxa"/>
            <w:gridSpan w:val="3"/>
            <w:noWrap w:val="0"/>
            <w:vAlign w:val="center"/>
          </w:tcPr>
          <w:p w14:paraId="735B2EFB">
            <w:pPr>
              <w:pStyle w:val="12"/>
              <w:rPr>
                <w:rFonts w:ascii="宋体" w:hAnsi="宋体" w:eastAsia="宋体"/>
              </w:rPr>
            </w:pPr>
            <w:r>
              <w:rPr>
                <w:rFonts w:ascii="宋体" w:hAnsi="宋体" w:eastAsia="宋体"/>
              </w:rPr>
              <w:t>25%</w:t>
            </w:r>
          </w:p>
        </w:tc>
        <w:tc>
          <w:tcPr>
            <w:tcW w:w="1701" w:type="dxa"/>
            <w:noWrap w:val="0"/>
            <w:vAlign w:val="center"/>
          </w:tcPr>
          <w:p w14:paraId="604ABAF2">
            <w:pPr>
              <w:pStyle w:val="12"/>
              <w:rPr>
                <w:rFonts w:ascii="宋体" w:hAnsi="宋体" w:eastAsia="宋体"/>
              </w:rPr>
            </w:pPr>
            <w:r>
              <w:rPr>
                <w:rFonts w:ascii="宋体" w:hAnsi="宋体" w:eastAsia="宋体"/>
              </w:rPr>
              <w:t>50%</w:t>
            </w:r>
          </w:p>
        </w:tc>
        <w:tc>
          <w:tcPr>
            <w:tcW w:w="2126" w:type="dxa"/>
            <w:gridSpan w:val="2"/>
            <w:noWrap w:val="0"/>
            <w:vAlign w:val="center"/>
          </w:tcPr>
          <w:p w14:paraId="2E6D3963">
            <w:pPr>
              <w:pStyle w:val="12"/>
              <w:rPr>
                <w:rFonts w:ascii="宋体" w:hAnsi="宋体" w:eastAsia="宋体"/>
              </w:rPr>
            </w:pPr>
            <w:r>
              <w:rPr>
                <w:rFonts w:ascii="宋体" w:hAnsi="宋体" w:eastAsia="宋体"/>
              </w:rPr>
              <w:t>75%</w:t>
            </w:r>
          </w:p>
        </w:tc>
        <w:tc>
          <w:tcPr>
            <w:tcW w:w="5387" w:type="dxa"/>
            <w:gridSpan w:val="4"/>
            <w:noWrap w:val="0"/>
            <w:vAlign w:val="center"/>
          </w:tcPr>
          <w:p w14:paraId="5C04541A">
            <w:pPr>
              <w:pStyle w:val="12"/>
              <w:rPr>
                <w:rFonts w:ascii="宋体" w:hAnsi="宋体" w:eastAsia="宋体"/>
              </w:rPr>
            </w:pPr>
            <w:r>
              <w:rPr>
                <w:rFonts w:ascii="宋体" w:hAnsi="宋体" w:eastAsia="宋体"/>
              </w:rPr>
              <w:t>100%</w:t>
            </w:r>
          </w:p>
        </w:tc>
      </w:tr>
      <w:tr w14:paraId="61DC4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40CA030">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0092B9B6">
            <w:pPr>
              <w:pStyle w:val="13"/>
            </w:pPr>
            <w:r>
              <w:t>改善办学条件，保障教育教学正常运转</w:t>
            </w:r>
            <w:r>
              <w:rPr>
                <w:rFonts w:hint="eastAsia"/>
              </w:rPr>
              <w:t>。</w:t>
            </w:r>
          </w:p>
        </w:tc>
      </w:tr>
      <w:tr w14:paraId="3F1C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3D1806A2">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52F5DC8D">
            <w:pPr>
              <w:pStyle w:val="11"/>
              <w:jc w:val="left"/>
              <w:rPr>
                <w:rFonts w:ascii="宋体" w:hAnsi="宋体" w:eastAsia="宋体"/>
              </w:rPr>
            </w:pPr>
            <w:r>
              <w:rPr>
                <w:rFonts w:ascii="宋体" w:hAnsi="宋体" w:eastAsia="宋体"/>
              </w:rPr>
              <w:t>二级指标</w:t>
            </w:r>
          </w:p>
        </w:tc>
        <w:tc>
          <w:tcPr>
            <w:tcW w:w="1504" w:type="dxa"/>
            <w:noWrap w:val="0"/>
            <w:vAlign w:val="center"/>
          </w:tcPr>
          <w:p w14:paraId="66B29277">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0CD26178">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4BDED9AC">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4A3F1DB8">
            <w:pPr>
              <w:pStyle w:val="11"/>
              <w:jc w:val="left"/>
              <w:rPr>
                <w:rFonts w:ascii="宋体" w:hAnsi="宋体" w:eastAsia="宋体"/>
              </w:rPr>
            </w:pPr>
            <w:r>
              <w:rPr>
                <w:rFonts w:ascii="宋体" w:hAnsi="宋体" w:eastAsia="宋体"/>
              </w:rPr>
              <w:t>指标值确定依据</w:t>
            </w:r>
          </w:p>
        </w:tc>
      </w:tr>
      <w:tr w14:paraId="6D2A9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4727530">
            <w:pPr>
              <w:pStyle w:val="12"/>
              <w:rPr>
                <w:rFonts w:ascii="宋体" w:hAnsi="宋体" w:eastAsia="宋体"/>
              </w:rPr>
            </w:pPr>
            <w:r>
              <w:rPr>
                <w:rFonts w:ascii="宋体" w:hAnsi="宋体" w:eastAsia="宋体"/>
              </w:rPr>
              <w:t>产出指标</w:t>
            </w:r>
          </w:p>
        </w:tc>
        <w:tc>
          <w:tcPr>
            <w:tcW w:w="1614" w:type="dxa"/>
            <w:gridSpan w:val="2"/>
            <w:noWrap w:val="0"/>
            <w:vAlign w:val="center"/>
          </w:tcPr>
          <w:p w14:paraId="5200E9FF">
            <w:pPr>
              <w:pStyle w:val="13"/>
            </w:pPr>
            <w:r>
              <w:t>数量指标</w:t>
            </w:r>
          </w:p>
        </w:tc>
        <w:tc>
          <w:tcPr>
            <w:tcW w:w="1504" w:type="dxa"/>
            <w:noWrap w:val="0"/>
            <w:vAlign w:val="center"/>
          </w:tcPr>
          <w:p w14:paraId="4048FB1E">
            <w:pPr>
              <w:pStyle w:val="13"/>
            </w:pPr>
            <w:r>
              <w:t>项目计划完成</w:t>
            </w:r>
            <w:r>
              <w:rPr>
                <w:rFonts w:hint="eastAsia"/>
              </w:rPr>
              <w:t>数</w:t>
            </w:r>
          </w:p>
        </w:tc>
        <w:tc>
          <w:tcPr>
            <w:tcW w:w="3260" w:type="dxa"/>
            <w:gridSpan w:val="2"/>
            <w:noWrap w:val="0"/>
            <w:vAlign w:val="center"/>
          </w:tcPr>
          <w:p w14:paraId="1534891F">
            <w:pPr>
              <w:pStyle w:val="13"/>
            </w:pPr>
            <w:r>
              <w:t>按计划完成办公费、维修费等</w:t>
            </w:r>
          </w:p>
        </w:tc>
        <w:tc>
          <w:tcPr>
            <w:tcW w:w="1276" w:type="dxa"/>
            <w:gridSpan w:val="2"/>
            <w:noWrap w:val="0"/>
            <w:vAlign w:val="center"/>
          </w:tcPr>
          <w:p w14:paraId="104ED3E5">
            <w:pPr>
              <w:pStyle w:val="13"/>
            </w:pPr>
            <w:r>
              <w:t>≥5个</w:t>
            </w:r>
          </w:p>
        </w:tc>
        <w:tc>
          <w:tcPr>
            <w:tcW w:w="4678" w:type="dxa"/>
            <w:gridSpan w:val="3"/>
            <w:noWrap w:val="0"/>
            <w:vAlign w:val="center"/>
          </w:tcPr>
          <w:p w14:paraId="025D40DE">
            <w:pPr>
              <w:pStyle w:val="13"/>
            </w:pPr>
            <w:r>
              <w:t>年初预算</w:t>
            </w:r>
          </w:p>
        </w:tc>
      </w:tr>
      <w:tr w14:paraId="3E2F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5EFA57A">
            <w:pPr>
              <w:jc w:val="left"/>
              <w:rPr>
                <w:rFonts w:ascii="宋体" w:hAnsi="宋体" w:eastAsia="宋体"/>
              </w:rPr>
            </w:pPr>
          </w:p>
        </w:tc>
        <w:tc>
          <w:tcPr>
            <w:tcW w:w="1614" w:type="dxa"/>
            <w:gridSpan w:val="2"/>
            <w:noWrap w:val="0"/>
            <w:vAlign w:val="center"/>
          </w:tcPr>
          <w:p w14:paraId="1CC4768B">
            <w:pPr>
              <w:pStyle w:val="13"/>
            </w:pPr>
            <w:r>
              <w:t>质量指标</w:t>
            </w:r>
          </w:p>
        </w:tc>
        <w:tc>
          <w:tcPr>
            <w:tcW w:w="1504" w:type="dxa"/>
            <w:noWrap w:val="0"/>
            <w:vAlign w:val="center"/>
          </w:tcPr>
          <w:p w14:paraId="1AB32F82">
            <w:pPr>
              <w:pStyle w:val="13"/>
            </w:pPr>
            <w:r>
              <w:t>合格率</w:t>
            </w:r>
          </w:p>
        </w:tc>
        <w:tc>
          <w:tcPr>
            <w:tcW w:w="3260" w:type="dxa"/>
            <w:gridSpan w:val="2"/>
            <w:noWrap w:val="0"/>
            <w:vAlign w:val="center"/>
          </w:tcPr>
          <w:p w14:paraId="0727503A">
            <w:pPr>
              <w:pStyle w:val="13"/>
            </w:pPr>
            <w:r>
              <w:t>保证质量合格</w:t>
            </w:r>
          </w:p>
        </w:tc>
        <w:tc>
          <w:tcPr>
            <w:tcW w:w="1276" w:type="dxa"/>
            <w:gridSpan w:val="2"/>
            <w:noWrap w:val="0"/>
            <w:vAlign w:val="center"/>
          </w:tcPr>
          <w:p w14:paraId="2482E10F">
            <w:pPr>
              <w:pStyle w:val="13"/>
            </w:pPr>
            <w:r>
              <w:t>100%</w:t>
            </w:r>
          </w:p>
        </w:tc>
        <w:tc>
          <w:tcPr>
            <w:tcW w:w="4678" w:type="dxa"/>
            <w:gridSpan w:val="3"/>
            <w:noWrap w:val="0"/>
            <w:vAlign w:val="center"/>
          </w:tcPr>
          <w:p w14:paraId="725377D0">
            <w:pPr>
              <w:pStyle w:val="13"/>
            </w:pPr>
            <w:r>
              <w:t>年初预算</w:t>
            </w:r>
          </w:p>
        </w:tc>
      </w:tr>
      <w:tr w14:paraId="1BBAE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8226608">
            <w:pPr>
              <w:jc w:val="left"/>
              <w:rPr>
                <w:rFonts w:ascii="宋体" w:hAnsi="宋体" w:eastAsia="宋体"/>
              </w:rPr>
            </w:pPr>
          </w:p>
        </w:tc>
        <w:tc>
          <w:tcPr>
            <w:tcW w:w="1614" w:type="dxa"/>
            <w:gridSpan w:val="2"/>
            <w:noWrap w:val="0"/>
            <w:vAlign w:val="center"/>
          </w:tcPr>
          <w:p w14:paraId="5962FD95">
            <w:pPr>
              <w:pStyle w:val="13"/>
            </w:pPr>
            <w:r>
              <w:t>时效指标</w:t>
            </w:r>
          </w:p>
        </w:tc>
        <w:tc>
          <w:tcPr>
            <w:tcW w:w="1504" w:type="dxa"/>
            <w:noWrap w:val="0"/>
            <w:vAlign w:val="center"/>
          </w:tcPr>
          <w:p w14:paraId="2BD72901">
            <w:pPr>
              <w:pStyle w:val="13"/>
            </w:pPr>
            <w:r>
              <w:t>及时性</w:t>
            </w:r>
          </w:p>
        </w:tc>
        <w:tc>
          <w:tcPr>
            <w:tcW w:w="3260" w:type="dxa"/>
            <w:gridSpan w:val="2"/>
            <w:noWrap w:val="0"/>
            <w:vAlign w:val="center"/>
          </w:tcPr>
          <w:p w14:paraId="1BA4862F">
            <w:pPr>
              <w:pStyle w:val="13"/>
            </w:pPr>
            <w:r>
              <w:t>保证资金及时支出</w:t>
            </w:r>
          </w:p>
        </w:tc>
        <w:tc>
          <w:tcPr>
            <w:tcW w:w="1276" w:type="dxa"/>
            <w:gridSpan w:val="2"/>
            <w:noWrap w:val="0"/>
            <w:vAlign w:val="center"/>
          </w:tcPr>
          <w:p w14:paraId="24FE2B4A">
            <w:pPr>
              <w:pStyle w:val="13"/>
            </w:pPr>
            <w:r>
              <w:t>≤1年</w:t>
            </w:r>
          </w:p>
        </w:tc>
        <w:tc>
          <w:tcPr>
            <w:tcW w:w="4678" w:type="dxa"/>
            <w:gridSpan w:val="3"/>
            <w:noWrap w:val="0"/>
            <w:vAlign w:val="center"/>
          </w:tcPr>
          <w:p w14:paraId="4CA5A494">
            <w:pPr>
              <w:pStyle w:val="13"/>
            </w:pPr>
            <w:r>
              <w:t>年初预算</w:t>
            </w:r>
          </w:p>
        </w:tc>
      </w:tr>
      <w:tr w14:paraId="05512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9C3FC21">
            <w:pPr>
              <w:jc w:val="left"/>
              <w:rPr>
                <w:rFonts w:ascii="宋体" w:hAnsi="宋体" w:eastAsia="宋体"/>
              </w:rPr>
            </w:pPr>
          </w:p>
        </w:tc>
        <w:tc>
          <w:tcPr>
            <w:tcW w:w="1614" w:type="dxa"/>
            <w:gridSpan w:val="2"/>
            <w:noWrap w:val="0"/>
            <w:vAlign w:val="center"/>
          </w:tcPr>
          <w:p w14:paraId="029E6515">
            <w:pPr>
              <w:pStyle w:val="13"/>
            </w:pPr>
            <w:r>
              <w:t>成本指标</w:t>
            </w:r>
          </w:p>
        </w:tc>
        <w:tc>
          <w:tcPr>
            <w:tcW w:w="1504" w:type="dxa"/>
            <w:noWrap w:val="0"/>
            <w:vAlign w:val="center"/>
          </w:tcPr>
          <w:p w14:paraId="69E849D4">
            <w:pPr>
              <w:pStyle w:val="13"/>
            </w:pPr>
            <w:r>
              <w:t>成本节约</w:t>
            </w:r>
          </w:p>
        </w:tc>
        <w:tc>
          <w:tcPr>
            <w:tcW w:w="3260" w:type="dxa"/>
            <w:gridSpan w:val="2"/>
            <w:noWrap w:val="0"/>
            <w:vAlign w:val="center"/>
          </w:tcPr>
          <w:p w14:paraId="6D54E4FA">
            <w:pPr>
              <w:pStyle w:val="13"/>
            </w:pPr>
            <w:r>
              <w:rPr>
                <w:rFonts w:hint="eastAsia"/>
              </w:rPr>
              <w:t>预算内</w:t>
            </w:r>
            <w:r>
              <w:t>节约成本</w:t>
            </w:r>
          </w:p>
        </w:tc>
        <w:tc>
          <w:tcPr>
            <w:tcW w:w="1276" w:type="dxa"/>
            <w:gridSpan w:val="2"/>
            <w:noWrap w:val="0"/>
            <w:vAlign w:val="center"/>
          </w:tcPr>
          <w:p w14:paraId="54E35B78">
            <w:pPr>
              <w:pStyle w:val="13"/>
            </w:pPr>
            <w:r>
              <w:t>≤12.6万元</w:t>
            </w:r>
          </w:p>
        </w:tc>
        <w:tc>
          <w:tcPr>
            <w:tcW w:w="4678" w:type="dxa"/>
            <w:gridSpan w:val="3"/>
            <w:noWrap w:val="0"/>
            <w:vAlign w:val="center"/>
          </w:tcPr>
          <w:p w14:paraId="227413B5">
            <w:pPr>
              <w:pStyle w:val="13"/>
            </w:pPr>
            <w:r>
              <w:t>年初预算</w:t>
            </w:r>
          </w:p>
        </w:tc>
      </w:tr>
      <w:tr w14:paraId="68CDC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CAE5EC2">
            <w:pPr>
              <w:pStyle w:val="12"/>
              <w:rPr>
                <w:rFonts w:ascii="宋体" w:hAnsi="宋体" w:eastAsia="宋体"/>
              </w:rPr>
            </w:pPr>
            <w:r>
              <w:rPr>
                <w:rFonts w:ascii="宋体" w:hAnsi="宋体" w:eastAsia="宋体"/>
              </w:rPr>
              <w:t>效益指标</w:t>
            </w:r>
          </w:p>
        </w:tc>
        <w:tc>
          <w:tcPr>
            <w:tcW w:w="1614" w:type="dxa"/>
            <w:gridSpan w:val="2"/>
            <w:noWrap w:val="0"/>
            <w:vAlign w:val="center"/>
          </w:tcPr>
          <w:p w14:paraId="4F4BB05D">
            <w:pPr>
              <w:pStyle w:val="13"/>
            </w:pPr>
            <w:r>
              <w:t>社会效益指标</w:t>
            </w:r>
          </w:p>
        </w:tc>
        <w:tc>
          <w:tcPr>
            <w:tcW w:w="1504" w:type="dxa"/>
            <w:noWrap w:val="0"/>
            <w:vAlign w:val="center"/>
          </w:tcPr>
          <w:p w14:paraId="7E345D3E">
            <w:pPr>
              <w:pStyle w:val="13"/>
            </w:pPr>
            <w:r>
              <w:t>为专业技术人员提供继续教育服务</w:t>
            </w:r>
          </w:p>
        </w:tc>
        <w:tc>
          <w:tcPr>
            <w:tcW w:w="3260" w:type="dxa"/>
            <w:gridSpan w:val="2"/>
            <w:noWrap w:val="0"/>
            <w:vAlign w:val="center"/>
          </w:tcPr>
          <w:p w14:paraId="511A7BEC">
            <w:pPr>
              <w:pStyle w:val="13"/>
            </w:pPr>
            <w:r>
              <w:t>为教师提供继续教育</w:t>
            </w:r>
          </w:p>
        </w:tc>
        <w:tc>
          <w:tcPr>
            <w:tcW w:w="1276" w:type="dxa"/>
            <w:gridSpan w:val="2"/>
            <w:noWrap w:val="0"/>
            <w:vAlign w:val="center"/>
          </w:tcPr>
          <w:p w14:paraId="10A576E7">
            <w:pPr>
              <w:pStyle w:val="13"/>
            </w:pPr>
            <w:r>
              <w:t>≥3人次</w:t>
            </w:r>
          </w:p>
        </w:tc>
        <w:tc>
          <w:tcPr>
            <w:tcW w:w="4678" w:type="dxa"/>
            <w:gridSpan w:val="3"/>
            <w:noWrap w:val="0"/>
            <w:vAlign w:val="center"/>
          </w:tcPr>
          <w:p w14:paraId="2453ABC9">
            <w:pPr>
              <w:pStyle w:val="13"/>
            </w:pPr>
            <w:r>
              <w:t>按照年初工作安排</w:t>
            </w:r>
          </w:p>
        </w:tc>
      </w:tr>
      <w:tr w14:paraId="7E46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6857D6E">
            <w:pPr>
              <w:pStyle w:val="12"/>
              <w:rPr>
                <w:rFonts w:ascii="宋体" w:hAnsi="宋体" w:eastAsia="宋体"/>
              </w:rPr>
            </w:pPr>
          </w:p>
        </w:tc>
        <w:tc>
          <w:tcPr>
            <w:tcW w:w="1614" w:type="dxa"/>
            <w:gridSpan w:val="2"/>
            <w:noWrap w:val="0"/>
            <w:vAlign w:val="center"/>
          </w:tcPr>
          <w:p w14:paraId="4CFDA9A6">
            <w:pPr>
              <w:pStyle w:val="13"/>
            </w:pPr>
            <w:r>
              <w:t>可持续影响指标</w:t>
            </w:r>
          </w:p>
        </w:tc>
        <w:tc>
          <w:tcPr>
            <w:tcW w:w="1504" w:type="dxa"/>
            <w:noWrap w:val="0"/>
            <w:vAlign w:val="center"/>
          </w:tcPr>
          <w:p w14:paraId="505E1704">
            <w:pPr>
              <w:pStyle w:val="13"/>
            </w:pPr>
            <w:r>
              <w:t>提升品牌形象</w:t>
            </w:r>
          </w:p>
        </w:tc>
        <w:tc>
          <w:tcPr>
            <w:tcW w:w="3260" w:type="dxa"/>
            <w:gridSpan w:val="2"/>
            <w:noWrap w:val="0"/>
            <w:vAlign w:val="center"/>
          </w:tcPr>
          <w:p w14:paraId="2565641B">
            <w:pPr>
              <w:pStyle w:val="13"/>
            </w:pPr>
            <w:r>
              <w:rPr>
                <w:rFonts w:hint="eastAsia"/>
              </w:rPr>
              <w:t>持续</w:t>
            </w:r>
            <w:r>
              <w:t>提升学校形象</w:t>
            </w:r>
            <w:r>
              <w:rPr>
                <w:rFonts w:hint="eastAsia"/>
              </w:rPr>
              <w:t>，塑树学校口碑</w:t>
            </w:r>
          </w:p>
        </w:tc>
        <w:tc>
          <w:tcPr>
            <w:tcW w:w="1276" w:type="dxa"/>
            <w:gridSpan w:val="2"/>
            <w:noWrap w:val="0"/>
            <w:vAlign w:val="center"/>
          </w:tcPr>
          <w:p w14:paraId="2CD5A0DA">
            <w:pPr>
              <w:pStyle w:val="13"/>
            </w:pPr>
            <w:r>
              <w:rPr>
                <w:rFonts w:hint="eastAsia"/>
              </w:rPr>
              <w:t>100%</w:t>
            </w:r>
          </w:p>
        </w:tc>
        <w:tc>
          <w:tcPr>
            <w:tcW w:w="4678" w:type="dxa"/>
            <w:gridSpan w:val="3"/>
            <w:noWrap w:val="0"/>
            <w:vAlign w:val="center"/>
          </w:tcPr>
          <w:p w14:paraId="1CE64224">
            <w:pPr>
              <w:pStyle w:val="13"/>
            </w:pPr>
            <w:r>
              <w:t>按照年初工作安排</w:t>
            </w:r>
          </w:p>
        </w:tc>
      </w:tr>
      <w:tr w14:paraId="273C7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924EAF2">
            <w:pPr>
              <w:pStyle w:val="12"/>
              <w:rPr>
                <w:rFonts w:ascii="宋体" w:hAnsi="宋体" w:eastAsia="宋体"/>
              </w:rPr>
            </w:pPr>
            <w:r>
              <w:rPr>
                <w:rFonts w:ascii="宋体" w:hAnsi="宋体" w:eastAsia="宋体"/>
              </w:rPr>
              <w:t>满意度指标</w:t>
            </w:r>
          </w:p>
        </w:tc>
        <w:tc>
          <w:tcPr>
            <w:tcW w:w="1614" w:type="dxa"/>
            <w:gridSpan w:val="2"/>
            <w:noWrap w:val="0"/>
            <w:vAlign w:val="center"/>
          </w:tcPr>
          <w:p w14:paraId="55EA989D">
            <w:pPr>
              <w:pStyle w:val="13"/>
            </w:pPr>
            <w:r>
              <w:t>服务对象满意度指标</w:t>
            </w:r>
          </w:p>
        </w:tc>
        <w:tc>
          <w:tcPr>
            <w:tcW w:w="1504" w:type="dxa"/>
            <w:noWrap w:val="0"/>
            <w:vAlign w:val="center"/>
          </w:tcPr>
          <w:p w14:paraId="07FCF3A1">
            <w:pPr>
              <w:pStyle w:val="13"/>
            </w:pPr>
            <w:r>
              <w:t>满意度</w:t>
            </w:r>
          </w:p>
        </w:tc>
        <w:tc>
          <w:tcPr>
            <w:tcW w:w="3260" w:type="dxa"/>
            <w:gridSpan w:val="2"/>
            <w:noWrap w:val="0"/>
            <w:vAlign w:val="center"/>
          </w:tcPr>
          <w:p w14:paraId="3B168B67">
            <w:pPr>
              <w:pStyle w:val="13"/>
            </w:pPr>
            <w:r>
              <w:t>提高学生、家长满意度</w:t>
            </w:r>
          </w:p>
        </w:tc>
        <w:tc>
          <w:tcPr>
            <w:tcW w:w="1276" w:type="dxa"/>
            <w:gridSpan w:val="2"/>
            <w:noWrap w:val="0"/>
            <w:vAlign w:val="center"/>
          </w:tcPr>
          <w:p w14:paraId="0A2D7B52">
            <w:pPr>
              <w:pStyle w:val="13"/>
            </w:pPr>
            <w:r>
              <w:t>≥95%</w:t>
            </w:r>
          </w:p>
        </w:tc>
        <w:tc>
          <w:tcPr>
            <w:tcW w:w="4678" w:type="dxa"/>
            <w:gridSpan w:val="3"/>
            <w:noWrap w:val="0"/>
            <w:vAlign w:val="center"/>
          </w:tcPr>
          <w:p w14:paraId="13DCE9EC">
            <w:pPr>
              <w:pStyle w:val="13"/>
            </w:pPr>
            <w:r>
              <w:t>年初预算</w:t>
            </w:r>
          </w:p>
        </w:tc>
      </w:tr>
    </w:tbl>
    <w:p w14:paraId="06BD0564">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71D45731">
      <w:pPr>
        <w:pStyle w:val="2"/>
      </w:pPr>
      <w:bookmarkStart w:id="78" w:name="_Toc_4_4_0000000042"/>
      <w:bookmarkStart w:id="79" w:name="_Toc160542911"/>
      <w:r>
        <w:t>39.八场田</w:t>
      </w:r>
      <w:r>
        <w:rPr>
          <w:rFonts w:hint="eastAsia"/>
          <w:lang w:val="en-US" w:eastAsia="zh-CN"/>
        </w:rPr>
        <w:t>庄</w:t>
      </w:r>
      <w:r>
        <w:t>小</w:t>
      </w:r>
      <w:r>
        <w:rPr>
          <w:rFonts w:hint="eastAsia"/>
          <w:lang w:val="en-US" w:eastAsia="zh-CN"/>
        </w:rPr>
        <w:t>学</w:t>
      </w:r>
      <w:r>
        <w:t>2024年保育费绩效目标表</w:t>
      </w:r>
      <w:bookmarkEnd w:id="78"/>
      <w:bookmarkEnd w:id="7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29BD4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0711AB2E">
            <w:pPr>
              <w:pStyle w:val="17"/>
              <w:jc w:val="left"/>
              <w:rPr>
                <w:rFonts w:ascii="宋体" w:hAnsi="宋体" w:eastAsia="宋体"/>
              </w:rPr>
            </w:pPr>
            <w:r>
              <w:rPr>
                <w:rFonts w:ascii="宋体" w:hAnsi="宋体" w:eastAsia="宋体"/>
              </w:rPr>
              <w:t>360018曹妃甸区第八农场田庄小学</w:t>
            </w:r>
          </w:p>
        </w:tc>
        <w:tc>
          <w:tcPr>
            <w:tcW w:w="4628" w:type="dxa"/>
            <w:gridSpan w:val="2"/>
            <w:tcBorders>
              <w:top w:val="single" w:color="FFFFFF" w:sz="6" w:space="0"/>
              <w:left w:val="single" w:color="FFFFFF" w:sz="6" w:space="0"/>
              <w:right w:val="single" w:color="FFFFFF" w:sz="6" w:space="0"/>
            </w:tcBorders>
            <w:noWrap w:val="0"/>
            <w:vAlign w:val="center"/>
          </w:tcPr>
          <w:p w14:paraId="54915BDB">
            <w:pPr>
              <w:pStyle w:val="14"/>
              <w:ind w:firstLine="2730" w:firstLineChars="1300"/>
              <w:jc w:val="left"/>
              <w:rPr>
                <w:rFonts w:ascii="宋体" w:hAnsi="宋体" w:eastAsia="宋体"/>
              </w:rPr>
            </w:pPr>
            <w:r>
              <w:rPr>
                <w:rFonts w:ascii="宋体" w:hAnsi="宋体" w:eastAsia="宋体"/>
              </w:rPr>
              <w:t>单位：万元</w:t>
            </w:r>
          </w:p>
        </w:tc>
      </w:tr>
      <w:tr w14:paraId="5A2B6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284F8F6">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5CF504AD">
            <w:pPr>
              <w:pStyle w:val="13"/>
            </w:pPr>
            <w:r>
              <w:t>13020924P000640100019</w:t>
            </w:r>
          </w:p>
        </w:tc>
        <w:tc>
          <w:tcPr>
            <w:tcW w:w="1843" w:type="dxa"/>
            <w:noWrap w:val="0"/>
            <w:vAlign w:val="center"/>
          </w:tcPr>
          <w:p w14:paraId="1F377BFE">
            <w:pPr>
              <w:pStyle w:val="11"/>
              <w:rPr>
                <w:rFonts w:ascii="宋体" w:hAnsi="宋体" w:eastAsia="宋体"/>
              </w:rPr>
            </w:pPr>
            <w:r>
              <w:rPr>
                <w:rFonts w:ascii="宋体" w:hAnsi="宋体" w:eastAsia="宋体"/>
              </w:rPr>
              <w:t>项目名称</w:t>
            </w:r>
          </w:p>
        </w:tc>
        <w:tc>
          <w:tcPr>
            <w:tcW w:w="7513" w:type="dxa"/>
            <w:gridSpan w:val="6"/>
            <w:noWrap w:val="0"/>
            <w:vAlign w:val="center"/>
          </w:tcPr>
          <w:p w14:paraId="54E43334">
            <w:pPr>
              <w:pStyle w:val="13"/>
            </w:pPr>
            <w:r>
              <w:t>八场田</w:t>
            </w:r>
            <w:r>
              <w:rPr>
                <w:rFonts w:hint="eastAsia"/>
                <w:lang w:val="en-US" w:eastAsia="zh-CN"/>
              </w:rPr>
              <w:t>庄</w:t>
            </w:r>
            <w:r>
              <w:t>小</w:t>
            </w:r>
            <w:r>
              <w:rPr>
                <w:rFonts w:hint="eastAsia"/>
                <w:lang w:val="en-US" w:eastAsia="zh-CN"/>
              </w:rPr>
              <w:t>学</w:t>
            </w:r>
            <w:r>
              <w:t>2024年保育费</w:t>
            </w:r>
          </w:p>
        </w:tc>
      </w:tr>
      <w:tr w14:paraId="21783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CF6C753">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0668C4B8">
            <w:pPr>
              <w:pStyle w:val="11"/>
              <w:rPr>
                <w:rFonts w:ascii="宋体" w:hAnsi="宋体" w:eastAsia="宋体"/>
              </w:rPr>
            </w:pPr>
            <w:r>
              <w:rPr>
                <w:rFonts w:ascii="宋体" w:hAnsi="宋体" w:eastAsia="宋体"/>
              </w:rPr>
              <w:t>预算数</w:t>
            </w:r>
          </w:p>
        </w:tc>
        <w:tc>
          <w:tcPr>
            <w:tcW w:w="1417" w:type="dxa"/>
            <w:gridSpan w:val="3"/>
            <w:noWrap w:val="0"/>
            <w:vAlign w:val="center"/>
          </w:tcPr>
          <w:p w14:paraId="549918B0">
            <w:pPr>
              <w:pStyle w:val="13"/>
            </w:pPr>
            <w:r>
              <w:t>19.00</w:t>
            </w:r>
          </w:p>
        </w:tc>
        <w:tc>
          <w:tcPr>
            <w:tcW w:w="1843" w:type="dxa"/>
            <w:noWrap w:val="0"/>
            <w:vAlign w:val="center"/>
          </w:tcPr>
          <w:p w14:paraId="6687A26E">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7751D955">
            <w:pPr>
              <w:pStyle w:val="13"/>
            </w:pPr>
            <w:r>
              <w:t>19.00</w:t>
            </w:r>
          </w:p>
        </w:tc>
        <w:tc>
          <w:tcPr>
            <w:tcW w:w="1560" w:type="dxa"/>
            <w:gridSpan w:val="3"/>
            <w:noWrap w:val="0"/>
            <w:vAlign w:val="center"/>
          </w:tcPr>
          <w:p w14:paraId="4D4BD715">
            <w:pPr>
              <w:pStyle w:val="11"/>
              <w:rPr>
                <w:rFonts w:ascii="宋体" w:hAnsi="宋体" w:eastAsia="宋体"/>
              </w:rPr>
            </w:pPr>
            <w:r>
              <w:rPr>
                <w:rFonts w:ascii="宋体" w:hAnsi="宋体" w:eastAsia="宋体"/>
              </w:rPr>
              <w:t>其他资金</w:t>
            </w:r>
          </w:p>
        </w:tc>
        <w:tc>
          <w:tcPr>
            <w:tcW w:w="3827" w:type="dxa"/>
            <w:noWrap w:val="0"/>
            <w:vAlign w:val="center"/>
          </w:tcPr>
          <w:p w14:paraId="47962832">
            <w:pPr>
              <w:pStyle w:val="13"/>
            </w:pPr>
            <w:r>
              <w:t xml:space="preserve"> </w:t>
            </w:r>
          </w:p>
        </w:tc>
      </w:tr>
      <w:tr w14:paraId="71230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63FA580F">
            <w:pPr>
              <w:jc w:val="left"/>
              <w:rPr>
                <w:rFonts w:ascii="宋体" w:hAnsi="宋体" w:eastAsia="宋体"/>
              </w:rPr>
            </w:pPr>
          </w:p>
        </w:tc>
        <w:tc>
          <w:tcPr>
            <w:tcW w:w="12332" w:type="dxa"/>
            <w:gridSpan w:val="11"/>
            <w:noWrap w:val="0"/>
            <w:vAlign w:val="center"/>
          </w:tcPr>
          <w:p w14:paraId="429974B7">
            <w:pPr>
              <w:pStyle w:val="13"/>
            </w:pPr>
            <w:r>
              <w:t>通过办公费、差旅费、维修费、专用材料费等5个项目的顺利实施，达到改善办学条件，提高办学质量的效果。</w:t>
            </w:r>
          </w:p>
        </w:tc>
      </w:tr>
      <w:tr w14:paraId="4A025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BA3684E">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39354BF0">
            <w:pPr>
              <w:pStyle w:val="11"/>
              <w:rPr>
                <w:rFonts w:ascii="宋体" w:hAnsi="宋体" w:eastAsia="宋体"/>
              </w:rPr>
            </w:pPr>
            <w:r>
              <w:rPr>
                <w:rFonts w:ascii="宋体" w:hAnsi="宋体" w:eastAsia="宋体"/>
              </w:rPr>
              <w:t>3月底</w:t>
            </w:r>
          </w:p>
        </w:tc>
        <w:tc>
          <w:tcPr>
            <w:tcW w:w="1843" w:type="dxa"/>
            <w:noWrap w:val="0"/>
            <w:vAlign w:val="center"/>
          </w:tcPr>
          <w:p w14:paraId="1D14AE8B">
            <w:pPr>
              <w:pStyle w:val="11"/>
              <w:rPr>
                <w:rFonts w:ascii="宋体" w:hAnsi="宋体" w:eastAsia="宋体"/>
              </w:rPr>
            </w:pPr>
            <w:r>
              <w:rPr>
                <w:rFonts w:ascii="宋体" w:hAnsi="宋体" w:eastAsia="宋体"/>
              </w:rPr>
              <w:t>6月底</w:t>
            </w:r>
          </w:p>
        </w:tc>
        <w:tc>
          <w:tcPr>
            <w:tcW w:w="2126" w:type="dxa"/>
            <w:gridSpan w:val="2"/>
            <w:noWrap w:val="0"/>
            <w:vAlign w:val="center"/>
          </w:tcPr>
          <w:p w14:paraId="168A0675">
            <w:pPr>
              <w:pStyle w:val="11"/>
              <w:rPr>
                <w:rFonts w:ascii="宋体" w:hAnsi="宋体" w:eastAsia="宋体"/>
              </w:rPr>
            </w:pPr>
            <w:r>
              <w:rPr>
                <w:rFonts w:ascii="宋体" w:hAnsi="宋体" w:eastAsia="宋体"/>
              </w:rPr>
              <w:t>10月底</w:t>
            </w:r>
          </w:p>
        </w:tc>
        <w:tc>
          <w:tcPr>
            <w:tcW w:w="5387" w:type="dxa"/>
            <w:gridSpan w:val="4"/>
            <w:noWrap w:val="0"/>
            <w:vAlign w:val="center"/>
          </w:tcPr>
          <w:p w14:paraId="11EA7970">
            <w:pPr>
              <w:pStyle w:val="11"/>
              <w:rPr>
                <w:rFonts w:ascii="宋体" w:hAnsi="宋体" w:eastAsia="宋体"/>
              </w:rPr>
            </w:pPr>
            <w:r>
              <w:rPr>
                <w:rFonts w:ascii="宋体" w:hAnsi="宋体" w:eastAsia="宋体"/>
              </w:rPr>
              <w:t>12月底</w:t>
            </w:r>
          </w:p>
        </w:tc>
      </w:tr>
      <w:tr w14:paraId="4FBED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D914DDE">
            <w:pPr>
              <w:jc w:val="left"/>
              <w:rPr>
                <w:rFonts w:ascii="宋体" w:hAnsi="宋体" w:eastAsia="宋体"/>
              </w:rPr>
            </w:pPr>
          </w:p>
        </w:tc>
        <w:tc>
          <w:tcPr>
            <w:tcW w:w="2976" w:type="dxa"/>
            <w:gridSpan w:val="4"/>
            <w:noWrap w:val="0"/>
            <w:vAlign w:val="center"/>
          </w:tcPr>
          <w:p w14:paraId="44BFD52B">
            <w:pPr>
              <w:pStyle w:val="12"/>
              <w:rPr>
                <w:rFonts w:ascii="宋体" w:hAnsi="宋体" w:eastAsia="宋体"/>
              </w:rPr>
            </w:pPr>
            <w:r>
              <w:rPr>
                <w:rFonts w:ascii="宋体" w:hAnsi="宋体" w:eastAsia="宋体"/>
              </w:rPr>
              <w:t>25%</w:t>
            </w:r>
          </w:p>
        </w:tc>
        <w:tc>
          <w:tcPr>
            <w:tcW w:w="1843" w:type="dxa"/>
            <w:noWrap w:val="0"/>
            <w:vAlign w:val="center"/>
          </w:tcPr>
          <w:p w14:paraId="5BC9155F">
            <w:pPr>
              <w:pStyle w:val="12"/>
              <w:rPr>
                <w:rFonts w:ascii="宋体" w:hAnsi="宋体" w:eastAsia="宋体"/>
              </w:rPr>
            </w:pPr>
            <w:r>
              <w:rPr>
                <w:rFonts w:ascii="宋体" w:hAnsi="宋体" w:eastAsia="宋体"/>
              </w:rPr>
              <w:t>50%</w:t>
            </w:r>
          </w:p>
        </w:tc>
        <w:tc>
          <w:tcPr>
            <w:tcW w:w="2126" w:type="dxa"/>
            <w:gridSpan w:val="2"/>
            <w:noWrap w:val="0"/>
            <w:vAlign w:val="center"/>
          </w:tcPr>
          <w:p w14:paraId="717D9ECD">
            <w:pPr>
              <w:pStyle w:val="12"/>
              <w:rPr>
                <w:rFonts w:ascii="宋体" w:hAnsi="宋体" w:eastAsia="宋体"/>
              </w:rPr>
            </w:pPr>
            <w:r>
              <w:rPr>
                <w:rFonts w:ascii="宋体" w:hAnsi="宋体" w:eastAsia="宋体"/>
              </w:rPr>
              <w:t>75%</w:t>
            </w:r>
          </w:p>
        </w:tc>
        <w:tc>
          <w:tcPr>
            <w:tcW w:w="5387" w:type="dxa"/>
            <w:gridSpan w:val="4"/>
            <w:noWrap w:val="0"/>
            <w:vAlign w:val="center"/>
          </w:tcPr>
          <w:p w14:paraId="0561B895">
            <w:pPr>
              <w:pStyle w:val="12"/>
              <w:rPr>
                <w:rFonts w:ascii="宋体" w:hAnsi="宋体" w:eastAsia="宋体"/>
              </w:rPr>
            </w:pPr>
            <w:r>
              <w:rPr>
                <w:rFonts w:ascii="宋体" w:hAnsi="宋体" w:eastAsia="宋体"/>
              </w:rPr>
              <w:t>100%</w:t>
            </w:r>
          </w:p>
        </w:tc>
      </w:tr>
      <w:tr w14:paraId="1F03C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DC18605">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FEE4F72">
            <w:pPr>
              <w:pStyle w:val="13"/>
            </w:pPr>
            <w:r>
              <w:t>改善办学条件，保证教育教学正常运转。</w:t>
            </w:r>
          </w:p>
        </w:tc>
      </w:tr>
      <w:tr w14:paraId="7938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2960DEA">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2F90A026">
            <w:pPr>
              <w:pStyle w:val="11"/>
              <w:jc w:val="left"/>
              <w:rPr>
                <w:rFonts w:ascii="宋体" w:hAnsi="宋体" w:eastAsia="宋体"/>
              </w:rPr>
            </w:pPr>
            <w:r>
              <w:rPr>
                <w:rFonts w:ascii="宋体" w:hAnsi="宋体" w:eastAsia="宋体"/>
              </w:rPr>
              <w:t>二级指标</w:t>
            </w:r>
          </w:p>
        </w:tc>
        <w:tc>
          <w:tcPr>
            <w:tcW w:w="1327" w:type="dxa"/>
            <w:noWrap w:val="0"/>
            <w:vAlign w:val="center"/>
          </w:tcPr>
          <w:p w14:paraId="2F2DC309">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7E014B11">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7143CF1A">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6CAE7E33">
            <w:pPr>
              <w:pStyle w:val="11"/>
              <w:jc w:val="left"/>
              <w:rPr>
                <w:rFonts w:ascii="宋体" w:hAnsi="宋体" w:eastAsia="宋体"/>
              </w:rPr>
            </w:pPr>
            <w:r>
              <w:rPr>
                <w:rFonts w:ascii="宋体" w:hAnsi="宋体" w:eastAsia="宋体"/>
              </w:rPr>
              <w:t>指标值确定依据</w:t>
            </w:r>
          </w:p>
        </w:tc>
      </w:tr>
      <w:tr w14:paraId="0035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0EF93AD">
            <w:pPr>
              <w:pStyle w:val="12"/>
              <w:rPr>
                <w:rFonts w:ascii="宋体" w:hAnsi="宋体" w:eastAsia="宋体"/>
              </w:rPr>
            </w:pPr>
            <w:r>
              <w:rPr>
                <w:rFonts w:ascii="宋体" w:hAnsi="宋体" w:eastAsia="宋体"/>
              </w:rPr>
              <w:t>产出指标</w:t>
            </w:r>
          </w:p>
        </w:tc>
        <w:tc>
          <w:tcPr>
            <w:tcW w:w="1614" w:type="dxa"/>
            <w:gridSpan w:val="2"/>
            <w:noWrap w:val="0"/>
            <w:vAlign w:val="center"/>
          </w:tcPr>
          <w:p w14:paraId="70FFADC5">
            <w:pPr>
              <w:pStyle w:val="13"/>
            </w:pPr>
            <w:r>
              <w:t>数量指标</w:t>
            </w:r>
          </w:p>
        </w:tc>
        <w:tc>
          <w:tcPr>
            <w:tcW w:w="1327" w:type="dxa"/>
            <w:noWrap w:val="0"/>
            <w:vAlign w:val="center"/>
          </w:tcPr>
          <w:p w14:paraId="1CCA2F37">
            <w:pPr>
              <w:pStyle w:val="13"/>
            </w:pPr>
            <w:r>
              <w:t>在园学生数</w:t>
            </w:r>
          </w:p>
        </w:tc>
        <w:tc>
          <w:tcPr>
            <w:tcW w:w="3437" w:type="dxa"/>
            <w:gridSpan w:val="3"/>
            <w:noWrap w:val="0"/>
            <w:vAlign w:val="center"/>
          </w:tcPr>
          <w:p w14:paraId="7D24BDDD">
            <w:pPr>
              <w:pStyle w:val="13"/>
            </w:pPr>
            <w:r>
              <w:t>保证适龄儿童按时入学</w:t>
            </w:r>
          </w:p>
        </w:tc>
        <w:tc>
          <w:tcPr>
            <w:tcW w:w="1276" w:type="dxa"/>
            <w:gridSpan w:val="2"/>
            <w:noWrap w:val="0"/>
            <w:vAlign w:val="center"/>
          </w:tcPr>
          <w:p w14:paraId="00362DA3">
            <w:pPr>
              <w:pStyle w:val="13"/>
            </w:pPr>
            <w:r>
              <w:t>100</w:t>
            </w:r>
            <w:r>
              <w:rPr>
                <w:rFonts w:hint="eastAsia"/>
              </w:rPr>
              <w:t>%</w:t>
            </w:r>
          </w:p>
        </w:tc>
        <w:tc>
          <w:tcPr>
            <w:tcW w:w="4678" w:type="dxa"/>
            <w:gridSpan w:val="3"/>
            <w:noWrap w:val="0"/>
            <w:vAlign w:val="center"/>
          </w:tcPr>
          <w:p w14:paraId="714F6A1C">
            <w:pPr>
              <w:pStyle w:val="13"/>
            </w:pPr>
            <w:r>
              <w:t>工作计划</w:t>
            </w:r>
          </w:p>
        </w:tc>
      </w:tr>
      <w:tr w14:paraId="785EB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7F13370">
            <w:pPr>
              <w:jc w:val="left"/>
              <w:rPr>
                <w:rFonts w:ascii="宋体" w:hAnsi="宋体" w:eastAsia="宋体"/>
              </w:rPr>
            </w:pPr>
          </w:p>
        </w:tc>
        <w:tc>
          <w:tcPr>
            <w:tcW w:w="1614" w:type="dxa"/>
            <w:gridSpan w:val="2"/>
            <w:noWrap w:val="0"/>
            <w:vAlign w:val="center"/>
          </w:tcPr>
          <w:p w14:paraId="644315EC">
            <w:pPr>
              <w:pStyle w:val="13"/>
            </w:pPr>
            <w:r>
              <w:t>质量指标</w:t>
            </w:r>
          </w:p>
        </w:tc>
        <w:tc>
          <w:tcPr>
            <w:tcW w:w="1327" w:type="dxa"/>
            <w:noWrap w:val="0"/>
            <w:vAlign w:val="center"/>
          </w:tcPr>
          <w:p w14:paraId="5688ADA9">
            <w:pPr>
              <w:pStyle w:val="13"/>
            </w:pPr>
            <w:r>
              <w:t>工作完成情况</w:t>
            </w:r>
          </w:p>
        </w:tc>
        <w:tc>
          <w:tcPr>
            <w:tcW w:w="3437" w:type="dxa"/>
            <w:gridSpan w:val="3"/>
            <w:noWrap w:val="0"/>
            <w:vAlign w:val="center"/>
          </w:tcPr>
          <w:p w14:paraId="38DA3665">
            <w:pPr>
              <w:pStyle w:val="13"/>
            </w:pPr>
            <w:r>
              <w:t>通过日常教育、教学、检查、努力使园内工作达到规范</w:t>
            </w:r>
          </w:p>
        </w:tc>
        <w:tc>
          <w:tcPr>
            <w:tcW w:w="1276" w:type="dxa"/>
            <w:gridSpan w:val="2"/>
            <w:noWrap w:val="0"/>
            <w:vAlign w:val="center"/>
          </w:tcPr>
          <w:p w14:paraId="73A92A15">
            <w:pPr>
              <w:pStyle w:val="13"/>
            </w:pPr>
            <w:r>
              <w:t>≥99</w:t>
            </w:r>
            <w:r>
              <w:rPr>
                <w:rFonts w:hint="eastAsia"/>
              </w:rPr>
              <w:t>%</w:t>
            </w:r>
          </w:p>
        </w:tc>
        <w:tc>
          <w:tcPr>
            <w:tcW w:w="4678" w:type="dxa"/>
            <w:gridSpan w:val="3"/>
            <w:noWrap w:val="0"/>
            <w:vAlign w:val="center"/>
          </w:tcPr>
          <w:p w14:paraId="67E63677">
            <w:pPr>
              <w:pStyle w:val="13"/>
            </w:pPr>
            <w:r>
              <w:t>工作计划</w:t>
            </w:r>
          </w:p>
        </w:tc>
      </w:tr>
      <w:tr w14:paraId="2C76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B8D350F">
            <w:pPr>
              <w:jc w:val="left"/>
              <w:rPr>
                <w:rFonts w:ascii="宋体" w:hAnsi="宋体" w:eastAsia="宋体"/>
              </w:rPr>
            </w:pPr>
          </w:p>
        </w:tc>
        <w:tc>
          <w:tcPr>
            <w:tcW w:w="1614" w:type="dxa"/>
            <w:gridSpan w:val="2"/>
            <w:noWrap w:val="0"/>
            <w:vAlign w:val="center"/>
          </w:tcPr>
          <w:p w14:paraId="3B071186">
            <w:pPr>
              <w:pStyle w:val="13"/>
            </w:pPr>
            <w:r>
              <w:t>时效指标</w:t>
            </w:r>
          </w:p>
        </w:tc>
        <w:tc>
          <w:tcPr>
            <w:tcW w:w="1327" w:type="dxa"/>
            <w:noWrap w:val="0"/>
            <w:vAlign w:val="center"/>
          </w:tcPr>
          <w:p w14:paraId="72A2276F">
            <w:pPr>
              <w:pStyle w:val="13"/>
            </w:pPr>
            <w:r>
              <w:t>工作完成时间</w:t>
            </w:r>
          </w:p>
        </w:tc>
        <w:tc>
          <w:tcPr>
            <w:tcW w:w="3437" w:type="dxa"/>
            <w:gridSpan w:val="3"/>
            <w:noWrap w:val="0"/>
            <w:vAlign w:val="center"/>
          </w:tcPr>
          <w:p w14:paraId="6A7E5249">
            <w:pPr>
              <w:pStyle w:val="13"/>
            </w:pPr>
            <w:r>
              <w:t>完成各项工作时间</w:t>
            </w:r>
          </w:p>
        </w:tc>
        <w:tc>
          <w:tcPr>
            <w:tcW w:w="1276" w:type="dxa"/>
            <w:gridSpan w:val="2"/>
            <w:noWrap w:val="0"/>
            <w:vAlign w:val="center"/>
          </w:tcPr>
          <w:p w14:paraId="7810EA70">
            <w:pPr>
              <w:pStyle w:val="13"/>
            </w:pPr>
            <w:r>
              <w:t>≤</w:t>
            </w:r>
            <w:r>
              <w:rPr>
                <w:rFonts w:hint="eastAsia"/>
              </w:rPr>
              <w:t>1年</w:t>
            </w:r>
          </w:p>
        </w:tc>
        <w:tc>
          <w:tcPr>
            <w:tcW w:w="4678" w:type="dxa"/>
            <w:gridSpan w:val="3"/>
            <w:noWrap w:val="0"/>
            <w:vAlign w:val="center"/>
          </w:tcPr>
          <w:p w14:paraId="5D043AB4">
            <w:pPr>
              <w:pStyle w:val="13"/>
            </w:pPr>
            <w:r>
              <w:t>工作计划</w:t>
            </w:r>
          </w:p>
        </w:tc>
      </w:tr>
      <w:tr w14:paraId="675F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7F93E5D">
            <w:pPr>
              <w:jc w:val="left"/>
              <w:rPr>
                <w:rFonts w:ascii="宋体" w:hAnsi="宋体" w:eastAsia="宋体"/>
              </w:rPr>
            </w:pPr>
          </w:p>
        </w:tc>
        <w:tc>
          <w:tcPr>
            <w:tcW w:w="1614" w:type="dxa"/>
            <w:gridSpan w:val="2"/>
            <w:noWrap w:val="0"/>
            <w:vAlign w:val="center"/>
          </w:tcPr>
          <w:p w14:paraId="776ECFD6">
            <w:pPr>
              <w:pStyle w:val="13"/>
            </w:pPr>
            <w:r>
              <w:t>成本指标</w:t>
            </w:r>
          </w:p>
        </w:tc>
        <w:tc>
          <w:tcPr>
            <w:tcW w:w="1327" w:type="dxa"/>
            <w:noWrap w:val="0"/>
            <w:vAlign w:val="center"/>
          </w:tcPr>
          <w:p w14:paraId="07A9B7B2">
            <w:pPr>
              <w:pStyle w:val="13"/>
            </w:pPr>
            <w:r>
              <w:t>经费保证能力</w:t>
            </w:r>
          </w:p>
        </w:tc>
        <w:tc>
          <w:tcPr>
            <w:tcW w:w="3437" w:type="dxa"/>
            <w:gridSpan w:val="3"/>
            <w:noWrap w:val="0"/>
            <w:vAlign w:val="center"/>
          </w:tcPr>
          <w:p w14:paraId="0B3BAC59">
            <w:pPr>
              <w:pStyle w:val="13"/>
            </w:pPr>
            <w:r>
              <w:rPr>
                <w:rFonts w:hint="eastAsia"/>
              </w:rPr>
              <w:t>控制在年初预算内</w:t>
            </w:r>
          </w:p>
        </w:tc>
        <w:tc>
          <w:tcPr>
            <w:tcW w:w="1276" w:type="dxa"/>
            <w:gridSpan w:val="2"/>
            <w:noWrap w:val="0"/>
            <w:vAlign w:val="center"/>
          </w:tcPr>
          <w:p w14:paraId="54A06466">
            <w:pPr>
              <w:pStyle w:val="13"/>
            </w:pPr>
            <w:r>
              <w:t>≤</w:t>
            </w:r>
            <w:r>
              <w:rPr>
                <w:rFonts w:hint="eastAsia"/>
              </w:rPr>
              <w:t>19万元</w:t>
            </w:r>
          </w:p>
        </w:tc>
        <w:tc>
          <w:tcPr>
            <w:tcW w:w="4678" w:type="dxa"/>
            <w:gridSpan w:val="3"/>
            <w:noWrap w:val="0"/>
            <w:vAlign w:val="center"/>
          </w:tcPr>
          <w:p w14:paraId="03A26C2E">
            <w:pPr>
              <w:pStyle w:val="13"/>
            </w:pPr>
            <w:r>
              <w:t>工作计划</w:t>
            </w:r>
          </w:p>
        </w:tc>
      </w:tr>
      <w:tr w14:paraId="3CC2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1C6FAF5">
            <w:pPr>
              <w:pStyle w:val="12"/>
              <w:rPr>
                <w:rFonts w:ascii="宋体" w:hAnsi="宋体" w:eastAsia="宋体"/>
              </w:rPr>
            </w:pPr>
            <w:r>
              <w:rPr>
                <w:rFonts w:ascii="宋体" w:hAnsi="宋体" w:eastAsia="宋体"/>
              </w:rPr>
              <w:t>效益指标</w:t>
            </w:r>
          </w:p>
        </w:tc>
        <w:tc>
          <w:tcPr>
            <w:tcW w:w="1614" w:type="dxa"/>
            <w:gridSpan w:val="2"/>
            <w:noWrap w:val="0"/>
            <w:vAlign w:val="center"/>
          </w:tcPr>
          <w:p w14:paraId="3289ABB4">
            <w:pPr>
              <w:pStyle w:val="13"/>
            </w:pPr>
            <w:r>
              <w:t>社会效益指标</w:t>
            </w:r>
          </w:p>
        </w:tc>
        <w:tc>
          <w:tcPr>
            <w:tcW w:w="1327" w:type="dxa"/>
            <w:noWrap w:val="0"/>
            <w:vAlign w:val="center"/>
          </w:tcPr>
          <w:p w14:paraId="02F3F812">
            <w:pPr>
              <w:pStyle w:val="13"/>
            </w:pPr>
            <w:r>
              <w:t>社会效益</w:t>
            </w:r>
          </w:p>
        </w:tc>
        <w:tc>
          <w:tcPr>
            <w:tcW w:w="3437" w:type="dxa"/>
            <w:gridSpan w:val="3"/>
            <w:noWrap w:val="0"/>
            <w:vAlign w:val="center"/>
          </w:tcPr>
          <w:p w14:paraId="0567DFFA">
            <w:pPr>
              <w:pStyle w:val="13"/>
            </w:pPr>
            <w:r>
              <w:rPr>
                <w:rFonts w:hint="eastAsia"/>
              </w:rPr>
              <w:t>提高社会美誉度</w:t>
            </w:r>
          </w:p>
        </w:tc>
        <w:tc>
          <w:tcPr>
            <w:tcW w:w="1276" w:type="dxa"/>
            <w:gridSpan w:val="2"/>
            <w:noWrap w:val="0"/>
            <w:vAlign w:val="center"/>
          </w:tcPr>
          <w:p w14:paraId="63FB714A">
            <w:pPr>
              <w:pStyle w:val="13"/>
            </w:pPr>
            <w:r>
              <w:t>≥95</w:t>
            </w:r>
            <w:r>
              <w:rPr>
                <w:rFonts w:hint="eastAsia"/>
              </w:rPr>
              <w:t>%</w:t>
            </w:r>
          </w:p>
        </w:tc>
        <w:tc>
          <w:tcPr>
            <w:tcW w:w="4678" w:type="dxa"/>
            <w:gridSpan w:val="3"/>
            <w:noWrap w:val="0"/>
            <w:vAlign w:val="center"/>
          </w:tcPr>
          <w:p w14:paraId="3B1F8DAB">
            <w:pPr>
              <w:pStyle w:val="13"/>
            </w:pPr>
            <w:r>
              <w:t>工作计划</w:t>
            </w:r>
          </w:p>
        </w:tc>
      </w:tr>
      <w:tr w14:paraId="785C6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D3F85EF">
            <w:pPr>
              <w:pStyle w:val="12"/>
              <w:rPr>
                <w:rFonts w:ascii="宋体" w:hAnsi="宋体" w:eastAsia="宋体"/>
              </w:rPr>
            </w:pPr>
            <w:r>
              <w:rPr>
                <w:rFonts w:ascii="宋体" w:hAnsi="宋体" w:eastAsia="宋体"/>
              </w:rPr>
              <w:t>满意度指标</w:t>
            </w:r>
          </w:p>
        </w:tc>
        <w:tc>
          <w:tcPr>
            <w:tcW w:w="1614" w:type="dxa"/>
            <w:gridSpan w:val="2"/>
            <w:noWrap w:val="0"/>
            <w:vAlign w:val="center"/>
          </w:tcPr>
          <w:p w14:paraId="486E2126">
            <w:pPr>
              <w:pStyle w:val="13"/>
            </w:pPr>
            <w:r>
              <w:t>服务对象满意度指标</w:t>
            </w:r>
          </w:p>
        </w:tc>
        <w:tc>
          <w:tcPr>
            <w:tcW w:w="1327" w:type="dxa"/>
            <w:noWrap w:val="0"/>
            <w:vAlign w:val="center"/>
          </w:tcPr>
          <w:p w14:paraId="4E876BFA">
            <w:pPr>
              <w:pStyle w:val="13"/>
            </w:pPr>
            <w:r>
              <w:t>服务对象满意度</w:t>
            </w:r>
          </w:p>
        </w:tc>
        <w:tc>
          <w:tcPr>
            <w:tcW w:w="3437" w:type="dxa"/>
            <w:gridSpan w:val="3"/>
            <w:noWrap w:val="0"/>
            <w:vAlign w:val="center"/>
          </w:tcPr>
          <w:p w14:paraId="314C37A6">
            <w:pPr>
              <w:pStyle w:val="13"/>
            </w:pPr>
            <w:r>
              <w:t>提高满意度</w:t>
            </w:r>
            <w:r>
              <w:rPr>
                <w:rFonts w:hint="eastAsia"/>
              </w:rPr>
              <w:t>占比</w:t>
            </w:r>
          </w:p>
        </w:tc>
        <w:tc>
          <w:tcPr>
            <w:tcW w:w="1276" w:type="dxa"/>
            <w:gridSpan w:val="2"/>
            <w:noWrap w:val="0"/>
            <w:vAlign w:val="center"/>
          </w:tcPr>
          <w:p w14:paraId="7C87060E">
            <w:pPr>
              <w:pStyle w:val="13"/>
            </w:pPr>
            <w:r>
              <w:t>≥98</w:t>
            </w:r>
            <w:r>
              <w:rPr>
                <w:rFonts w:hint="eastAsia"/>
              </w:rPr>
              <w:t>%</w:t>
            </w:r>
          </w:p>
        </w:tc>
        <w:tc>
          <w:tcPr>
            <w:tcW w:w="4678" w:type="dxa"/>
            <w:gridSpan w:val="3"/>
            <w:noWrap w:val="0"/>
            <w:vAlign w:val="center"/>
          </w:tcPr>
          <w:p w14:paraId="5B63A147">
            <w:pPr>
              <w:pStyle w:val="13"/>
            </w:pPr>
            <w:r>
              <w:t>工作计划</w:t>
            </w:r>
          </w:p>
        </w:tc>
      </w:tr>
    </w:tbl>
    <w:p w14:paraId="5799FA41">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41CE17F">
      <w:pPr>
        <w:jc w:val="center"/>
        <w:rPr>
          <w:rFonts w:ascii="宋体" w:hAnsi="宋体" w:eastAsia="宋体"/>
        </w:rPr>
      </w:pPr>
      <w:r>
        <w:rPr>
          <w:rFonts w:ascii="宋体" w:hAnsi="宋体" w:eastAsia="宋体" w:cs="方正仿宋_GBK"/>
          <w:color w:val="000000"/>
          <w:sz w:val="28"/>
        </w:rPr>
        <w:t xml:space="preserve"> </w:t>
      </w:r>
    </w:p>
    <w:p w14:paraId="56BE7B05">
      <w:pPr>
        <w:pStyle w:val="2"/>
      </w:pPr>
      <w:bookmarkStart w:id="80" w:name="_Toc_4_4_0000000043"/>
      <w:bookmarkStart w:id="81" w:name="_Toc160542912"/>
      <w:r>
        <w:t>40.九场小学2024年幼儿园保育费绩效目标表</w:t>
      </w:r>
      <w:bookmarkEnd w:id="80"/>
      <w:bookmarkEnd w:id="81"/>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504B3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5CB5B89E">
            <w:pPr>
              <w:pStyle w:val="17"/>
              <w:jc w:val="left"/>
              <w:rPr>
                <w:rFonts w:ascii="宋体" w:hAnsi="宋体" w:eastAsia="宋体"/>
              </w:rPr>
            </w:pPr>
            <w:r>
              <w:rPr>
                <w:rFonts w:ascii="宋体" w:hAnsi="宋体" w:eastAsia="宋体"/>
              </w:rPr>
              <w:t>360020曹妃甸区第九农场中心小学</w:t>
            </w:r>
          </w:p>
        </w:tc>
        <w:tc>
          <w:tcPr>
            <w:tcW w:w="4628" w:type="dxa"/>
            <w:gridSpan w:val="2"/>
            <w:tcBorders>
              <w:top w:val="single" w:color="FFFFFF" w:sz="6" w:space="0"/>
              <w:left w:val="single" w:color="FFFFFF" w:sz="6" w:space="0"/>
              <w:right w:val="single" w:color="FFFFFF" w:sz="6" w:space="0"/>
            </w:tcBorders>
            <w:noWrap w:val="0"/>
            <w:vAlign w:val="center"/>
          </w:tcPr>
          <w:p w14:paraId="48143110">
            <w:pPr>
              <w:pStyle w:val="14"/>
              <w:ind w:firstLine="2730" w:firstLineChars="1300"/>
              <w:jc w:val="left"/>
              <w:rPr>
                <w:rFonts w:ascii="宋体" w:hAnsi="宋体" w:eastAsia="宋体"/>
              </w:rPr>
            </w:pPr>
            <w:r>
              <w:rPr>
                <w:rFonts w:ascii="宋体" w:hAnsi="宋体" w:eastAsia="宋体"/>
              </w:rPr>
              <w:t>单位：万元</w:t>
            </w:r>
          </w:p>
        </w:tc>
      </w:tr>
      <w:tr w14:paraId="12848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91E69DF">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72076F90">
            <w:pPr>
              <w:pStyle w:val="13"/>
            </w:pPr>
            <w:r>
              <w:t>13020924P00062610001W</w:t>
            </w:r>
          </w:p>
        </w:tc>
        <w:tc>
          <w:tcPr>
            <w:tcW w:w="1843" w:type="dxa"/>
            <w:noWrap w:val="0"/>
            <w:vAlign w:val="center"/>
          </w:tcPr>
          <w:p w14:paraId="6BA4B94F">
            <w:pPr>
              <w:pStyle w:val="11"/>
              <w:rPr>
                <w:rFonts w:ascii="宋体" w:hAnsi="宋体" w:eastAsia="宋体"/>
              </w:rPr>
            </w:pPr>
            <w:r>
              <w:rPr>
                <w:rFonts w:ascii="宋体" w:hAnsi="宋体" w:eastAsia="宋体"/>
              </w:rPr>
              <w:t>项目名称</w:t>
            </w:r>
          </w:p>
        </w:tc>
        <w:tc>
          <w:tcPr>
            <w:tcW w:w="7513" w:type="dxa"/>
            <w:gridSpan w:val="6"/>
            <w:noWrap w:val="0"/>
            <w:vAlign w:val="center"/>
          </w:tcPr>
          <w:p w14:paraId="741327CB">
            <w:pPr>
              <w:pStyle w:val="13"/>
            </w:pPr>
            <w:r>
              <w:t>九场小学2024年幼儿园保育费</w:t>
            </w:r>
          </w:p>
        </w:tc>
      </w:tr>
      <w:tr w14:paraId="792A1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34AB3C4">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0B931E9">
            <w:pPr>
              <w:pStyle w:val="11"/>
              <w:rPr>
                <w:rFonts w:ascii="宋体" w:hAnsi="宋体" w:eastAsia="宋体"/>
              </w:rPr>
            </w:pPr>
            <w:r>
              <w:rPr>
                <w:rFonts w:ascii="宋体" w:hAnsi="宋体" w:eastAsia="宋体"/>
              </w:rPr>
              <w:t>预算数</w:t>
            </w:r>
          </w:p>
        </w:tc>
        <w:tc>
          <w:tcPr>
            <w:tcW w:w="1417" w:type="dxa"/>
            <w:gridSpan w:val="3"/>
            <w:noWrap w:val="0"/>
            <w:vAlign w:val="center"/>
          </w:tcPr>
          <w:p w14:paraId="33EBFE18">
            <w:pPr>
              <w:pStyle w:val="13"/>
            </w:pPr>
            <w:r>
              <w:t>41.00</w:t>
            </w:r>
          </w:p>
        </w:tc>
        <w:tc>
          <w:tcPr>
            <w:tcW w:w="1843" w:type="dxa"/>
            <w:noWrap w:val="0"/>
            <w:vAlign w:val="center"/>
          </w:tcPr>
          <w:p w14:paraId="35EBC0F9">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69B44F97">
            <w:pPr>
              <w:pStyle w:val="13"/>
            </w:pPr>
            <w:r>
              <w:t>41.00</w:t>
            </w:r>
          </w:p>
        </w:tc>
        <w:tc>
          <w:tcPr>
            <w:tcW w:w="1560" w:type="dxa"/>
            <w:gridSpan w:val="3"/>
            <w:noWrap w:val="0"/>
            <w:vAlign w:val="center"/>
          </w:tcPr>
          <w:p w14:paraId="68B36D74">
            <w:pPr>
              <w:pStyle w:val="11"/>
              <w:rPr>
                <w:rFonts w:ascii="宋体" w:hAnsi="宋体" w:eastAsia="宋体"/>
              </w:rPr>
            </w:pPr>
            <w:r>
              <w:rPr>
                <w:rFonts w:ascii="宋体" w:hAnsi="宋体" w:eastAsia="宋体"/>
              </w:rPr>
              <w:t>其他资金</w:t>
            </w:r>
          </w:p>
        </w:tc>
        <w:tc>
          <w:tcPr>
            <w:tcW w:w="3827" w:type="dxa"/>
            <w:noWrap w:val="0"/>
            <w:vAlign w:val="center"/>
          </w:tcPr>
          <w:p w14:paraId="58F0E053">
            <w:pPr>
              <w:pStyle w:val="13"/>
            </w:pPr>
            <w:r>
              <w:t xml:space="preserve"> </w:t>
            </w:r>
          </w:p>
        </w:tc>
      </w:tr>
      <w:tr w14:paraId="1A92E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67DB6573">
            <w:pPr>
              <w:jc w:val="left"/>
              <w:rPr>
                <w:rFonts w:ascii="宋体" w:hAnsi="宋体" w:eastAsia="宋体"/>
              </w:rPr>
            </w:pPr>
          </w:p>
        </w:tc>
        <w:tc>
          <w:tcPr>
            <w:tcW w:w="12332" w:type="dxa"/>
            <w:gridSpan w:val="11"/>
            <w:noWrap w:val="0"/>
            <w:vAlign w:val="center"/>
          </w:tcPr>
          <w:p w14:paraId="681626B8">
            <w:pPr>
              <w:pStyle w:val="13"/>
            </w:pPr>
            <w:r>
              <w:t>用于改善办学条件，保障教育教学正常运转。</w:t>
            </w:r>
          </w:p>
        </w:tc>
      </w:tr>
      <w:tr w14:paraId="6309D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3287CFF">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0FA527A1">
            <w:pPr>
              <w:pStyle w:val="11"/>
              <w:rPr>
                <w:rFonts w:ascii="宋体" w:hAnsi="宋体" w:eastAsia="宋体"/>
              </w:rPr>
            </w:pPr>
            <w:r>
              <w:rPr>
                <w:rFonts w:ascii="宋体" w:hAnsi="宋体" w:eastAsia="宋体"/>
              </w:rPr>
              <w:t>3月底</w:t>
            </w:r>
          </w:p>
        </w:tc>
        <w:tc>
          <w:tcPr>
            <w:tcW w:w="1843" w:type="dxa"/>
            <w:noWrap w:val="0"/>
            <w:vAlign w:val="center"/>
          </w:tcPr>
          <w:p w14:paraId="19415529">
            <w:pPr>
              <w:pStyle w:val="11"/>
              <w:rPr>
                <w:rFonts w:ascii="宋体" w:hAnsi="宋体" w:eastAsia="宋体"/>
              </w:rPr>
            </w:pPr>
            <w:r>
              <w:rPr>
                <w:rFonts w:ascii="宋体" w:hAnsi="宋体" w:eastAsia="宋体"/>
              </w:rPr>
              <w:t>6月底</w:t>
            </w:r>
          </w:p>
        </w:tc>
        <w:tc>
          <w:tcPr>
            <w:tcW w:w="2126" w:type="dxa"/>
            <w:gridSpan w:val="2"/>
            <w:noWrap w:val="0"/>
            <w:vAlign w:val="center"/>
          </w:tcPr>
          <w:p w14:paraId="0C5CCCCA">
            <w:pPr>
              <w:pStyle w:val="11"/>
              <w:rPr>
                <w:rFonts w:ascii="宋体" w:hAnsi="宋体" w:eastAsia="宋体"/>
              </w:rPr>
            </w:pPr>
            <w:r>
              <w:rPr>
                <w:rFonts w:ascii="宋体" w:hAnsi="宋体" w:eastAsia="宋体"/>
              </w:rPr>
              <w:t>10月底</w:t>
            </w:r>
          </w:p>
        </w:tc>
        <w:tc>
          <w:tcPr>
            <w:tcW w:w="5387" w:type="dxa"/>
            <w:gridSpan w:val="4"/>
            <w:noWrap w:val="0"/>
            <w:vAlign w:val="center"/>
          </w:tcPr>
          <w:p w14:paraId="0C415C9A">
            <w:pPr>
              <w:pStyle w:val="11"/>
              <w:rPr>
                <w:rFonts w:ascii="宋体" w:hAnsi="宋体" w:eastAsia="宋体"/>
              </w:rPr>
            </w:pPr>
            <w:r>
              <w:rPr>
                <w:rFonts w:ascii="宋体" w:hAnsi="宋体" w:eastAsia="宋体"/>
              </w:rPr>
              <w:t>12月底</w:t>
            </w:r>
          </w:p>
        </w:tc>
      </w:tr>
      <w:tr w14:paraId="6DDBE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F95FDE1">
            <w:pPr>
              <w:jc w:val="left"/>
              <w:rPr>
                <w:rFonts w:ascii="宋体" w:hAnsi="宋体" w:eastAsia="宋体"/>
              </w:rPr>
            </w:pPr>
          </w:p>
        </w:tc>
        <w:tc>
          <w:tcPr>
            <w:tcW w:w="2976" w:type="dxa"/>
            <w:gridSpan w:val="4"/>
            <w:noWrap w:val="0"/>
            <w:vAlign w:val="center"/>
          </w:tcPr>
          <w:p w14:paraId="668825CD">
            <w:pPr>
              <w:pStyle w:val="12"/>
              <w:rPr>
                <w:rFonts w:ascii="宋体" w:hAnsi="宋体" w:eastAsia="宋体"/>
              </w:rPr>
            </w:pPr>
            <w:r>
              <w:rPr>
                <w:rFonts w:ascii="宋体" w:hAnsi="宋体" w:eastAsia="宋体"/>
              </w:rPr>
              <w:t>25%</w:t>
            </w:r>
          </w:p>
        </w:tc>
        <w:tc>
          <w:tcPr>
            <w:tcW w:w="1843" w:type="dxa"/>
            <w:noWrap w:val="0"/>
            <w:vAlign w:val="center"/>
          </w:tcPr>
          <w:p w14:paraId="239143E3">
            <w:pPr>
              <w:pStyle w:val="12"/>
              <w:rPr>
                <w:rFonts w:ascii="宋体" w:hAnsi="宋体" w:eastAsia="宋体"/>
              </w:rPr>
            </w:pPr>
            <w:r>
              <w:rPr>
                <w:rFonts w:ascii="宋体" w:hAnsi="宋体" w:eastAsia="宋体"/>
              </w:rPr>
              <w:t>50%</w:t>
            </w:r>
          </w:p>
        </w:tc>
        <w:tc>
          <w:tcPr>
            <w:tcW w:w="2126" w:type="dxa"/>
            <w:gridSpan w:val="2"/>
            <w:noWrap w:val="0"/>
            <w:vAlign w:val="center"/>
          </w:tcPr>
          <w:p w14:paraId="145F02C5">
            <w:pPr>
              <w:pStyle w:val="12"/>
              <w:rPr>
                <w:rFonts w:ascii="宋体" w:hAnsi="宋体" w:eastAsia="宋体"/>
              </w:rPr>
            </w:pPr>
            <w:r>
              <w:rPr>
                <w:rFonts w:ascii="宋体" w:hAnsi="宋体" w:eastAsia="宋体"/>
              </w:rPr>
              <w:t>75%</w:t>
            </w:r>
          </w:p>
        </w:tc>
        <w:tc>
          <w:tcPr>
            <w:tcW w:w="5387" w:type="dxa"/>
            <w:gridSpan w:val="4"/>
            <w:noWrap w:val="0"/>
            <w:vAlign w:val="center"/>
          </w:tcPr>
          <w:p w14:paraId="51A29D16">
            <w:pPr>
              <w:pStyle w:val="12"/>
              <w:rPr>
                <w:rFonts w:ascii="宋体" w:hAnsi="宋体" w:eastAsia="宋体"/>
              </w:rPr>
            </w:pPr>
            <w:r>
              <w:rPr>
                <w:rFonts w:ascii="宋体" w:hAnsi="宋体" w:eastAsia="宋体"/>
              </w:rPr>
              <w:t>100%</w:t>
            </w:r>
          </w:p>
        </w:tc>
      </w:tr>
      <w:tr w14:paraId="55074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BCFE478">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3A681998">
            <w:pPr>
              <w:pStyle w:val="13"/>
            </w:pPr>
            <w:r>
              <w:t>用于改善办学条件，保障教育教学正常运转。</w:t>
            </w:r>
          </w:p>
        </w:tc>
      </w:tr>
      <w:tr w14:paraId="5C8A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47EE03BA">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B8DB1CD">
            <w:pPr>
              <w:pStyle w:val="11"/>
              <w:jc w:val="left"/>
              <w:rPr>
                <w:rFonts w:ascii="宋体" w:hAnsi="宋体" w:eastAsia="宋体"/>
              </w:rPr>
            </w:pPr>
            <w:r>
              <w:rPr>
                <w:rFonts w:ascii="宋体" w:hAnsi="宋体" w:eastAsia="宋体"/>
              </w:rPr>
              <w:t>二级指标</w:t>
            </w:r>
          </w:p>
        </w:tc>
        <w:tc>
          <w:tcPr>
            <w:tcW w:w="1327" w:type="dxa"/>
            <w:noWrap w:val="0"/>
            <w:vAlign w:val="center"/>
          </w:tcPr>
          <w:p w14:paraId="58973FDA">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0DF139C7">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0B61EE98">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438CE8A">
            <w:pPr>
              <w:pStyle w:val="11"/>
              <w:jc w:val="left"/>
              <w:rPr>
                <w:rFonts w:ascii="宋体" w:hAnsi="宋体" w:eastAsia="宋体"/>
              </w:rPr>
            </w:pPr>
            <w:r>
              <w:rPr>
                <w:rFonts w:ascii="宋体" w:hAnsi="宋体" w:eastAsia="宋体"/>
              </w:rPr>
              <w:t>指标值确定依据</w:t>
            </w:r>
          </w:p>
        </w:tc>
      </w:tr>
      <w:tr w14:paraId="34310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460CC94">
            <w:pPr>
              <w:pStyle w:val="12"/>
              <w:rPr>
                <w:rFonts w:ascii="宋体" w:hAnsi="宋体" w:eastAsia="宋体"/>
              </w:rPr>
            </w:pPr>
            <w:r>
              <w:rPr>
                <w:rFonts w:ascii="宋体" w:hAnsi="宋体" w:eastAsia="宋体"/>
              </w:rPr>
              <w:t>产出指标</w:t>
            </w:r>
          </w:p>
        </w:tc>
        <w:tc>
          <w:tcPr>
            <w:tcW w:w="1614" w:type="dxa"/>
            <w:gridSpan w:val="2"/>
            <w:noWrap w:val="0"/>
            <w:vAlign w:val="center"/>
          </w:tcPr>
          <w:p w14:paraId="715826E5">
            <w:pPr>
              <w:pStyle w:val="13"/>
            </w:pPr>
            <w:r>
              <w:t>数量指标</w:t>
            </w:r>
          </w:p>
        </w:tc>
        <w:tc>
          <w:tcPr>
            <w:tcW w:w="1327" w:type="dxa"/>
            <w:noWrap w:val="0"/>
            <w:vAlign w:val="center"/>
          </w:tcPr>
          <w:p w14:paraId="623551C0">
            <w:pPr>
              <w:pStyle w:val="13"/>
            </w:pPr>
            <w:r>
              <w:t>参加活动人数</w:t>
            </w:r>
          </w:p>
        </w:tc>
        <w:tc>
          <w:tcPr>
            <w:tcW w:w="3437" w:type="dxa"/>
            <w:gridSpan w:val="3"/>
            <w:noWrap w:val="0"/>
            <w:vAlign w:val="center"/>
          </w:tcPr>
          <w:p w14:paraId="6C319FAF">
            <w:pPr>
              <w:pStyle w:val="13"/>
            </w:pPr>
            <w:r>
              <w:t>参加活动人数</w:t>
            </w:r>
          </w:p>
        </w:tc>
        <w:tc>
          <w:tcPr>
            <w:tcW w:w="1276" w:type="dxa"/>
            <w:gridSpan w:val="2"/>
            <w:noWrap w:val="0"/>
            <w:vAlign w:val="center"/>
          </w:tcPr>
          <w:p w14:paraId="55CF16F1">
            <w:pPr>
              <w:pStyle w:val="13"/>
            </w:pPr>
            <w:r>
              <w:t>≥2</w:t>
            </w:r>
            <w:r>
              <w:rPr>
                <w:rFonts w:hint="eastAsia"/>
              </w:rPr>
              <w:t>次</w:t>
            </w:r>
          </w:p>
        </w:tc>
        <w:tc>
          <w:tcPr>
            <w:tcW w:w="4678" w:type="dxa"/>
            <w:gridSpan w:val="3"/>
            <w:noWrap w:val="0"/>
            <w:vAlign w:val="center"/>
          </w:tcPr>
          <w:p w14:paraId="5EE3CCF4">
            <w:pPr>
              <w:pStyle w:val="13"/>
            </w:pPr>
            <w:r>
              <w:t>年初预算</w:t>
            </w:r>
          </w:p>
        </w:tc>
      </w:tr>
      <w:tr w14:paraId="30466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234FDA9">
            <w:pPr>
              <w:jc w:val="left"/>
              <w:rPr>
                <w:rFonts w:ascii="宋体" w:hAnsi="宋体" w:eastAsia="宋体"/>
              </w:rPr>
            </w:pPr>
          </w:p>
        </w:tc>
        <w:tc>
          <w:tcPr>
            <w:tcW w:w="1614" w:type="dxa"/>
            <w:gridSpan w:val="2"/>
            <w:noWrap w:val="0"/>
            <w:vAlign w:val="center"/>
          </w:tcPr>
          <w:p w14:paraId="7D5DCDC9">
            <w:pPr>
              <w:pStyle w:val="13"/>
            </w:pPr>
            <w:r>
              <w:t>质量指标</w:t>
            </w:r>
          </w:p>
        </w:tc>
        <w:tc>
          <w:tcPr>
            <w:tcW w:w="1327" w:type="dxa"/>
            <w:noWrap w:val="0"/>
            <w:vAlign w:val="center"/>
          </w:tcPr>
          <w:p w14:paraId="0BF6DE33">
            <w:pPr>
              <w:pStyle w:val="13"/>
            </w:pPr>
            <w:r>
              <w:t>合格率</w:t>
            </w:r>
          </w:p>
        </w:tc>
        <w:tc>
          <w:tcPr>
            <w:tcW w:w="3437" w:type="dxa"/>
            <w:gridSpan w:val="3"/>
            <w:noWrap w:val="0"/>
            <w:vAlign w:val="center"/>
          </w:tcPr>
          <w:p w14:paraId="7EF65585">
            <w:pPr>
              <w:pStyle w:val="13"/>
            </w:pPr>
            <w:r>
              <w:t>保证质量合格</w:t>
            </w:r>
          </w:p>
        </w:tc>
        <w:tc>
          <w:tcPr>
            <w:tcW w:w="1276" w:type="dxa"/>
            <w:gridSpan w:val="2"/>
            <w:noWrap w:val="0"/>
            <w:vAlign w:val="center"/>
          </w:tcPr>
          <w:p w14:paraId="7527842B">
            <w:pPr>
              <w:pStyle w:val="13"/>
            </w:pPr>
            <w:r>
              <w:t>≥</w:t>
            </w:r>
            <w:r>
              <w:rPr>
                <w:rFonts w:hint="eastAsia"/>
              </w:rPr>
              <w:t>100%</w:t>
            </w:r>
          </w:p>
        </w:tc>
        <w:tc>
          <w:tcPr>
            <w:tcW w:w="4678" w:type="dxa"/>
            <w:gridSpan w:val="3"/>
            <w:noWrap w:val="0"/>
            <w:vAlign w:val="center"/>
          </w:tcPr>
          <w:p w14:paraId="4B12BAEE">
            <w:pPr>
              <w:pStyle w:val="13"/>
            </w:pPr>
            <w:r>
              <w:t>年初预算</w:t>
            </w:r>
          </w:p>
        </w:tc>
      </w:tr>
      <w:tr w14:paraId="2F790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CE97A8C">
            <w:pPr>
              <w:jc w:val="left"/>
              <w:rPr>
                <w:rFonts w:ascii="宋体" w:hAnsi="宋体" w:eastAsia="宋体"/>
              </w:rPr>
            </w:pPr>
          </w:p>
        </w:tc>
        <w:tc>
          <w:tcPr>
            <w:tcW w:w="1614" w:type="dxa"/>
            <w:gridSpan w:val="2"/>
            <w:noWrap w:val="0"/>
            <w:vAlign w:val="center"/>
          </w:tcPr>
          <w:p w14:paraId="0FB2D7CB">
            <w:pPr>
              <w:pStyle w:val="13"/>
            </w:pPr>
            <w:r>
              <w:t>时效指标</w:t>
            </w:r>
          </w:p>
        </w:tc>
        <w:tc>
          <w:tcPr>
            <w:tcW w:w="1327" w:type="dxa"/>
            <w:noWrap w:val="0"/>
            <w:vAlign w:val="center"/>
          </w:tcPr>
          <w:p w14:paraId="6DF9D805">
            <w:pPr>
              <w:pStyle w:val="13"/>
            </w:pPr>
            <w:r>
              <w:t>完成工作时间</w:t>
            </w:r>
          </w:p>
        </w:tc>
        <w:tc>
          <w:tcPr>
            <w:tcW w:w="3437" w:type="dxa"/>
            <w:gridSpan w:val="3"/>
            <w:noWrap w:val="0"/>
            <w:vAlign w:val="center"/>
          </w:tcPr>
          <w:p w14:paraId="225570A2">
            <w:pPr>
              <w:pStyle w:val="13"/>
            </w:pPr>
            <w:r>
              <w:t>完成工作时间</w:t>
            </w:r>
          </w:p>
        </w:tc>
        <w:tc>
          <w:tcPr>
            <w:tcW w:w="1276" w:type="dxa"/>
            <w:gridSpan w:val="2"/>
            <w:noWrap w:val="0"/>
            <w:vAlign w:val="center"/>
          </w:tcPr>
          <w:p w14:paraId="50865D4F">
            <w:pPr>
              <w:pStyle w:val="13"/>
            </w:pPr>
            <w:r>
              <w:t>≤2024年12月31日</w:t>
            </w:r>
          </w:p>
        </w:tc>
        <w:tc>
          <w:tcPr>
            <w:tcW w:w="4678" w:type="dxa"/>
            <w:gridSpan w:val="3"/>
            <w:noWrap w:val="0"/>
            <w:vAlign w:val="center"/>
          </w:tcPr>
          <w:p w14:paraId="79A6349E">
            <w:pPr>
              <w:pStyle w:val="13"/>
            </w:pPr>
            <w:r>
              <w:t>年初预算</w:t>
            </w:r>
          </w:p>
        </w:tc>
      </w:tr>
      <w:tr w14:paraId="3F1A2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342AF5A">
            <w:pPr>
              <w:jc w:val="left"/>
              <w:rPr>
                <w:rFonts w:ascii="宋体" w:hAnsi="宋体" w:eastAsia="宋体"/>
              </w:rPr>
            </w:pPr>
          </w:p>
        </w:tc>
        <w:tc>
          <w:tcPr>
            <w:tcW w:w="1614" w:type="dxa"/>
            <w:gridSpan w:val="2"/>
            <w:noWrap w:val="0"/>
            <w:vAlign w:val="center"/>
          </w:tcPr>
          <w:p w14:paraId="6AE07848">
            <w:pPr>
              <w:pStyle w:val="13"/>
            </w:pPr>
            <w:r>
              <w:t>成本指标</w:t>
            </w:r>
          </w:p>
        </w:tc>
        <w:tc>
          <w:tcPr>
            <w:tcW w:w="1327" w:type="dxa"/>
            <w:noWrap w:val="0"/>
            <w:vAlign w:val="center"/>
          </w:tcPr>
          <w:p w14:paraId="7B78D99B">
            <w:pPr>
              <w:pStyle w:val="13"/>
            </w:pPr>
            <w:r>
              <w:t>成本节约</w:t>
            </w:r>
          </w:p>
        </w:tc>
        <w:tc>
          <w:tcPr>
            <w:tcW w:w="3437" w:type="dxa"/>
            <w:gridSpan w:val="3"/>
            <w:noWrap w:val="0"/>
            <w:vAlign w:val="center"/>
          </w:tcPr>
          <w:p w14:paraId="1CC4F20A">
            <w:pPr>
              <w:pStyle w:val="13"/>
            </w:pPr>
            <w:r>
              <w:t>节约成本</w:t>
            </w:r>
          </w:p>
        </w:tc>
        <w:tc>
          <w:tcPr>
            <w:tcW w:w="1276" w:type="dxa"/>
            <w:gridSpan w:val="2"/>
            <w:noWrap w:val="0"/>
            <w:vAlign w:val="center"/>
          </w:tcPr>
          <w:p w14:paraId="48209DFF">
            <w:pPr>
              <w:pStyle w:val="13"/>
            </w:pPr>
            <w:r>
              <w:t>≤41万元</w:t>
            </w:r>
          </w:p>
        </w:tc>
        <w:tc>
          <w:tcPr>
            <w:tcW w:w="4678" w:type="dxa"/>
            <w:gridSpan w:val="3"/>
            <w:noWrap w:val="0"/>
            <w:vAlign w:val="center"/>
          </w:tcPr>
          <w:p w14:paraId="3178010E">
            <w:pPr>
              <w:pStyle w:val="13"/>
            </w:pPr>
            <w:r>
              <w:t>年初预算</w:t>
            </w:r>
          </w:p>
        </w:tc>
      </w:tr>
      <w:tr w14:paraId="07F5A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FDC8EB9">
            <w:pPr>
              <w:pStyle w:val="12"/>
              <w:rPr>
                <w:rFonts w:ascii="宋体" w:hAnsi="宋体" w:eastAsia="宋体"/>
              </w:rPr>
            </w:pPr>
            <w:r>
              <w:rPr>
                <w:rFonts w:ascii="宋体" w:hAnsi="宋体" w:eastAsia="宋体"/>
              </w:rPr>
              <w:t>效益指标</w:t>
            </w:r>
          </w:p>
        </w:tc>
        <w:tc>
          <w:tcPr>
            <w:tcW w:w="1614" w:type="dxa"/>
            <w:gridSpan w:val="2"/>
            <w:noWrap w:val="0"/>
            <w:vAlign w:val="center"/>
          </w:tcPr>
          <w:p w14:paraId="29509D91">
            <w:pPr>
              <w:pStyle w:val="13"/>
            </w:pPr>
            <w:r>
              <w:t>社会效益指标</w:t>
            </w:r>
          </w:p>
        </w:tc>
        <w:tc>
          <w:tcPr>
            <w:tcW w:w="1327" w:type="dxa"/>
            <w:noWrap w:val="0"/>
            <w:vAlign w:val="center"/>
          </w:tcPr>
          <w:p w14:paraId="51CDE869">
            <w:pPr>
              <w:pStyle w:val="13"/>
            </w:pPr>
            <w:r>
              <w:t>提供优质服务</w:t>
            </w:r>
          </w:p>
        </w:tc>
        <w:tc>
          <w:tcPr>
            <w:tcW w:w="3437" w:type="dxa"/>
            <w:gridSpan w:val="3"/>
            <w:noWrap w:val="0"/>
            <w:vAlign w:val="center"/>
          </w:tcPr>
          <w:p w14:paraId="5BA2F1BE">
            <w:pPr>
              <w:pStyle w:val="13"/>
            </w:pPr>
            <w:r>
              <w:t>提供教师、学生及家长各项优质服务</w:t>
            </w:r>
          </w:p>
        </w:tc>
        <w:tc>
          <w:tcPr>
            <w:tcW w:w="1276" w:type="dxa"/>
            <w:gridSpan w:val="2"/>
            <w:noWrap w:val="0"/>
            <w:vAlign w:val="center"/>
          </w:tcPr>
          <w:p w14:paraId="0750EFEA">
            <w:pPr>
              <w:pStyle w:val="13"/>
            </w:pPr>
            <w:r>
              <w:t>≥95%</w:t>
            </w:r>
          </w:p>
        </w:tc>
        <w:tc>
          <w:tcPr>
            <w:tcW w:w="4678" w:type="dxa"/>
            <w:gridSpan w:val="3"/>
            <w:noWrap w:val="0"/>
            <w:vAlign w:val="center"/>
          </w:tcPr>
          <w:p w14:paraId="29BB375D">
            <w:pPr>
              <w:pStyle w:val="13"/>
            </w:pPr>
            <w:r>
              <w:t>年初预算</w:t>
            </w:r>
          </w:p>
        </w:tc>
      </w:tr>
      <w:tr w14:paraId="74806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E2FF314">
            <w:pPr>
              <w:pStyle w:val="12"/>
              <w:rPr>
                <w:rFonts w:ascii="宋体" w:hAnsi="宋体" w:eastAsia="宋体"/>
              </w:rPr>
            </w:pPr>
            <w:r>
              <w:rPr>
                <w:rFonts w:ascii="宋体" w:hAnsi="宋体" w:eastAsia="宋体"/>
              </w:rPr>
              <w:t>满意度指标</w:t>
            </w:r>
          </w:p>
        </w:tc>
        <w:tc>
          <w:tcPr>
            <w:tcW w:w="1614" w:type="dxa"/>
            <w:gridSpan w:val="2"/>
            <w:noWrap w:val="0"/>
            <w:vAlign w:val="center"/>
          </w:tcPr>
          <w:p w14:paraId="67231FDE">
            <w:pPr>
              <w:pStyle w:val="13"/>
            </w:pPr>
            <w:r>
              <w:t>服务对象满意度指标</w:t>
            </w:r>
          </w:p>
        </w:tc>
        <w:tc>
          <w:tcPr>
            <w:tcW w:w="1327" w:type="dxa"/>
            <w:noWrap w:val="0"/>
            <w:vAlign w:val="center"/>
          </w:tcPr>
          <w:p w14:paraId="42D23FDD">
            <w:pPr>
              <w:pStyle w:val="13"/>
            </w:pPr>
            <w:r>
              <w:t>满意度</w:t>
            </w:r>
          </w:p>
        </w:tc>
        <w:tc>
          <w:tcPr>
            <w:tcW w:w="3437" w:type="dxa"/>
            <w:gridSpan w:val="3"/>
            <w:noWrap w:val="0"/>
            <w:vAlign w:val="center"/>
          </w:tcPr>
          <w:p w14:paraId="73F73103">
            <w:pPr>
              <w:pStyle w:val="13"/>
            </w:pPr>
            <w:r>
              <w:t>提高学生、家长满意度</w:t>
            </w:r>
          </w:p>
        </w:tc>
        <w:tc>
          <w:tcPr>
            <w:tcW w:w="1276" w:type="dxa"/>
            <w:gridSpan w:val="2"/>
            <w:noWrap w:val="0"/>
            <w:vAlign w:val="center"/>
          </w:tcPr>
          <w:p w14:paraId="5D64A22F">
            <w:pPr>
              <w:pStyle w:val="13"/>
            </w:pPr>
            <w:r>
              <w:t>≥98</w:t>
            </w:r>
            <w:r>
              <w:rPr>
                <w:rFonts w:hint="eastAsia"/>
              </w:rPr>
              <w:t>%</w:t>
            </w:r>
          </w:p>
        </w:tc>
        <w:tc>
          <w:tcPr>
            <w:tcW w:w="4678" w:type="dxa"/>
            <w:gridSpan w:val="3"/>
            <w:noWrap w:val="0"/>
            <w:vAlign w:val="center"/>
          </w:tcPr>
          <w:p w14:paraId="735C32DE">
            <w:pPr>
              <w:pStyle w:val="13"/>
            </w:pPr>
            <w:r>
              <w:t>年初预算</w:t>
            </w:r>
          </w:p>
        </w:tc>
      </w:tr>
    </w:tbl>
    <w:p w14:paraId="0F06A850">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A875F3E">
      <w:pPr>
        <w:pStyle w:val="2"/>
      </w:pPr>
      <w:bookmarkStart w:id="82" w:name="_Toc160542913"/>
      <w:r>
        <w:t>41.十场小学2024年伤残抚恤金绩效目标表</w:t>
      </w:r>
      <w:bookmarkEnd w:id="82"/>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00F68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3D292EEA">
            <w:pPr>
              <w:pStyle w:val="17"/>
              <w:jc w:val="left"/>
              <w:rPr>
                <w:rFonts w:ascii="宋体" w:hAnsi="宋体" w:eastAsia="宋体"/>
              </w:rPr>
            </w:pPr>
            <w:r>
              <w:rPr>
                <w:rFonts w:ascii="宋体" w:hAnsi="宋体" w:eastAsia="宋体"/>
              </w:rPr>
              <w:t>360021曹妃甸区第十农场中心小学</w:t>
            </w:r>
          </w:p>
        </w:tc>
        <w:tc>
          <w:tcPr>
            <w:tcW w:w="4628" w:type="dxa"/>
            <w:gridSpan w:val="2"/>
            <w:tcBorders>
              <w:top w:val="single" w:color="FFFFFF" w:sz="6" w:space="0"/>
              <w:left w:val="single" w:color="FFFFFF" w:sz="6" w:space="0"/>
              <w:right w:val="single" w:color="FFFFFF" w:sz="6" w:space="0"/>
            </w:tcBorders>
            <w:noWrap w:val="0"/>
            <w:vAlign w:val="center"/>
          </w:tcPr>
          <w:p w14:paraId="7180EE2E">
            <w:pPr>
              <w:pStyle w:val="14"/>
              <w:ind w:firstLine="2730" w:firstLineChars="1300"/>
              <w:jc w:val="left"/>
              <w:rPr>
                <w:rFonts w:ascii="宋体" w:hAnsi="宋体" w:eastAsia="宋体"/>
              </w:rPr>
            </w:pPr>
            <w:r>
              <w:rPr>
                <w:rFonts w:ascii="宋体" w:hAnsi="宋体" w:eastAsia="宋体"/>
              </w:rPr>
              <w:t>单位：万元</w:t>
            </w:r>
          </w:p>
        </w:tc>
      </w:tr>
      <w:tr w14:paraId="57D01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BD34DBC">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6068DE21">
            <w:pPr>
              <w:pStyle w:val="13"/>
            </w:pPr>
            <w:r>
              <w:t>13020924P000743100039</w:t>
            </w:r>
          </w:p>
        </w:tc>
        <w:tc>
          <w:tcPr>
            <w:tcW w:w="1843" w:type="dxa"/>
            <w:noWrap w:val="0"/>
            <w:vAlign w:val="center"/>
          </w:tcPr>
          <w:p w14:paraId="62622A4E">
            <w:pPr>
              <w:pStyle w:val="11"/>
              <w:rPr>
                <w:rFonts w:ascii="宋体" w:hAnsi="宋体" w:eastAsia="宋体"/>
              </w:rPr>
            </w:pPr>
            <w:r>
              <w:rPr>
                <w:rFonts w:ascii="宋体" w:hAnsi="宋体" w:eastAsia="宋体"/>
              </w:rPr>
              <w:t>项目名称</w:t>
            </w:r>
          </w:p>
        </w:tc>
        <w:tc>
          <w:tcPr>
            <w:tcW w:w="7513" w:type="dxa"/>
            <w:gridSpan w:val="6"/>
            <w:noWrap w:val="0"/>
            <w:vAlign w:val="center"/>
          </w:tcPr>
          <w:p w14:paraId="18E72B09">
            <w:pPr>
              <w:pStyle w:val="13"/>
            </w:pPr>
            <w:r>
              <w:t>十场小学2024年伤残抚恤金</w:t>
            </w:r>
          </w:p>
        </w:tc>
      </w:tr>
      <w:tr w14:paraId="710B2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4DFAC5E">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67BCB0FF">
            <w:pPr>
              <w:pStyle w:val="11"/>
              <w:rPr>
                <w:rFonts w:ascii="宋体" w:hAnsi="宋体" w:eastAsia="宋体"/>
              </w:rPr>
            </w:pPr>
            <w:r>
              <w:rPr>
                <w:rFonts w:ascii="宋体" w:hAnsi="宋体" w:eastAsia="宋体"/>
              </w:rPr>
              <w:t>预算数</w:t>
            </w:r>
          </w:p>
        </w:tc>
        <w:tc>
          <w:tcPr>
            <w:tcW w:w="1417" w:type="dxa"/>
            <w:gridSpan w:val="3"/>
            <w:noWrap w:val="0"/>
            <w:vAlign w:val="center"/>
          </w:tcPr>
          <w:p w14:paraId="41767954">
            <w:pPr>
              <w:pStyle w:val="13"/>
            </w:pPr>
            <w:r>
              <w:rPr>
                <w:rFonts w:hint="eastAsia"/>
              </w:rPr>
              <w:t>8.30</w:t>
            </w:r>
          </w:p>
        </w:tc>
        <w:tc>
          <w:tcPr>
            <w:tcW w:w="1843" w:type="dxa"/>
            <w:noWrap w:val="0"/>
            <w:vAlign w:val="center"/>
          </w:tcPr>
          <w:p w14:paraId="7497F969">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83C6C83">
            <w:pPr>
              <w:pStyle w:val="13"/>
            </w:pPr>
            <w:r>
              <w:rPr>
                <w:rFonts w:hint="eastAsia"/>
              </w:rPr>
              <w:t>8.30</w:t>
            </w:r>
          </w:p>
        </w:tc>
        <w:tc>
          <w:tcPr>
            <w:tcW w:w="1560" w:type="dxa"/>
            <w:gridSpan w:val="3"/>
            <w:noWrap w:val="0"/>
            <w:vAlign w:val="center"/>
          </w:tcPr>
          <w:p w14:paraId="6427A02A">
            <w:pPr>
              <w:pStyle w:val="11"/>
              <w:rPr>
                <w:rFonts w:ascii="宋体" w:hAnsi="宋体" w:eastAsia="宋体"/>
              </w:rPr>
            </w:pPr>
            <w:r>
              <w:rPr>
                <w:rFonts w:ascii="宋体" w:hAnsi="宋体" w:eastAsia="宋体"/>
              </w:rPr>
              <w:t>其他资金</w:t>
            </w:r>
          </w:p>
        </w:tc>
        <w:tc>
          <w:tcPr>
            <w:tcW w:w="3827" w:type="dxa"/>
            <w:noWrap w:val="0"/>
            <w:vAlign w:val="center"/>
          </w:tcPr>
          <w:p w14:paraId="73AC424F">
            <w:pPr>
              <w:pStyle w:val="13"/>
            </w:pPr>
            <w:r>
              <w:t xml:space="preserve"> </w:t>
            </w:r>
          </w:p>
        </w:tc>
      </w:tr>
      <w:tr w14:paraId="242E8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04212CB7">
            <w:pPr>
              <w:jc w:val="left"/>
              <w:rPr>
                <w:rFonts w:ascii="宋体" w:hAnsi="宋体" w:eastAsia="宋体"/>
              </w:rPr>
            </w:pPr>
          </w:p>
        </w:tc>
        <w:tc>
          <w:tcPr>
            <w:tcW w:w="12332" w:type="dxa"/>
            <w:gridSpan w:val="11"/>
            <w:noWrap w:val="0"/>
            <w:vAlign w:val="center"/>
          </w:tcPr>
          <w:p w14:paraId="29C7019D">
            <w:pPr>
              <w:pStyle w:val="13"/>
            </w:pPr>
            <w:r>
              <w:t>教师工伤补助</w:t>
            </w:r>
          </w:p>
        </w:tc>
      </w:tr>
      <w:tr w14:paraId="2B09F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1A8F4E4">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4C734758">
            <w:pPr>
              <w:pStyle w:val="11"/>
              <w:rPr>
                <w:rFonts w:ascii="宋体" w:hAnsi="宋体" w:eastAsia="宋体"/>
              </w:rPr>
            </w:pPr>
            <w:r>
              <w:rPr>
                <w:rFonts w:ascii="宋体" w:hAnsi="宋体" w:eastAsia="宋体"/>
              </w:rPr>
              <w:t>3月底</w:t>
            </w:r>
          </w:p>
        </w:tc>
        <w:tc>
          <w:tcPr>
            <w:tcW w:w="1843" w:type="dxa"/>
            <w:noWrap w:val="0"/>
            <w:vAlign w:val="center"/>
          </w:tcPr>
          <w:p w14:paraId="0F8295E9">
            <w:pPr>
              <w:pStyle w:val="11"/>
              <w:rPr>
                <w:rFonts w:ascii="宋体" w:hAnsi="宋体" w:eastAsia="宋体"/>
              </w:rPr>
            </w:pPr>
            <w:r>
              <w:rPr>
                <w:rFonts w:ascii="宋体" w:hAnsi="宋体" w:eastAsia="宋体"/>
              </w:rPr>
              <w:t>6月底</w:t>
            </w:r>
          </w:p>
        </w:tc>
        <w:tc>
          <w:tcPr>
            <w:tcW w:w="2126" w:type="dxa"/>
            <w:gridSpan w:val="2"/>
            <w:noWrap w:val="0"/>
            <w:vAlign w:val="center"/>
          </w:tcPr>
          <w:p w14:paraId="76993231">
            <w:pPr>
              <w:pStyle w:val="11"/>
              <w:rPr>
                <w:rFonts w:ascii="宋体" w:hAnsi="宋体" w:eastAsia="宋体"/>
              </w:rPr>
            </w:pPr>
            <w:r>
              <w:rPr>
                <w:rFonts w:ascii="宋体" w:hAnsi="宋体" w:eastAsia="宋体"/>
              </w:rPr>
              <w:t>10月底</w:t>
            </w:r>
          </w:p>
        </w:tc>
        <w:tc>
          <w:tcPr>
            <w:tcW w:w="5387" w:type="dxa"/>
            <w:gridSpan w:val="4"/>
            <w:noWrap w:val="0"/>
            <w:vAlign w:val="center"/>
          </w:tcPr>
          <w:p w14:paraId="42D86688">
            <w:pPr>
              <w:pStyle w:val="11"/>
              <w:rPr>
                <w:rFonts w:ascii="宋体" w:hAnsi="宋体" w:eastAsia="宋体"/>
              </w:rPr>
            </w:pPr>
            <w:r>
              <w:rPr>
                <w:rFonts w:ascii="宋体" w:hAnsi="宋体" w:eastAsia="宋体"/>
              </w:rPr>
              <w:t>12月底</w:t>
            </w:r>
          </w:p>
        </w:tc>
      </w:tr>
      <w:tr w14:paraId="4B6CD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FAA82E5">
            <w:pPr>
              <w:jc w:val="left"/>
              <w:rPr>
                <w:rFonts w:ascii="宋体" w:hAnsi="宋体" w:eastAsia="宋体"/>
              </w:rPr>
            </w:pPr>
          </w:p>
        </w:tc>
        <w:tc>
          <w:tcPr>
            <w:tcW w:w="2976" w:type="dxa"/>
            <w:gridSpan w:val="4"/>
            <w:noWrap w:val="0"/>
            <w:vAlign w:val="center"/>
          </w:tcPr>
          <w:p w14:paraId="2A3BB6E6">
            <w:pPr>
              <w:pStyle w:val="12"/>
              <w:rPr>
                <w:rFonts w:ascii="宋体" w:hAnsi="宋体" w:eastAsia="宋体"/>
              </w:rPr>
            </w:pPr>
            <w:r>
              <w:rPr>
                <w:rFonts w:ascii="宋体" w:hAnsi="宋体" w:eastAsia="宋体"/>
              </w:rPr>
              <w:t>25%</w:t>
            </w:r>
          </w:p>
        </w:tc>
        <w:tc>
          <w:tcPr>
            <w:tcW w:w="1843" w:type="dxa"/>
            <w:noWrap w:val="0"/>
            <w:vAlign w:val="center"/>
          </w:tcPr>
          <w:p w14:paraId="229D6CCA">
            <w:pPr>
              <w:pStyle w:val="12"/>
              <w:rPr>
                <w:rFonts w:ascii="宋体" w:hAnsi="宋体" w:eastAsia="宋体"/>
              </w:rPr>
            </w:pPr>
            <w:r>
              <w:rPr>
                <w:rFonts w:ascii="宋体" w:hAnsi="宋体" w:eastAsia="宋体"/>
              </w:rPr>
              <w:t>50%</w:t>
            </w:r>
          </w:p>
        </w:tc>
        <w:tc>
          <w:tcPr>
            <w:tcW w:w="2126" w:type="dxa"/>
            <w:gridSpan w:val="2"/>
            <w:noWrap w:val="0"/>
            <w:vAlign w:val="center"/>
          </w:tcPr>
          <w:p w14:paraId="21519B56">
            <w:pPr>
              <w:pStyle w:val="12"/>
              <w:rPr>
                <w:rFonts w:ascii="宋体" w:hAnsi="宋体" w:eastAsia="宋体"/>
              </w:rPr>
            </w:pPr>
            <w:r>
              <w:rPr>
                <w:rFonts w:ascii="宋体" w:hAnsi="宋体" w:eastAsia="宋体"/>
              </w:rPr>
              <w:t>75%</w:t>
            </w:r>
          </w:p>
        </w:tc>
        <w:tc>
          <w:tcPr>
            <w:tcW w:w="5387" w:type="dxa"/>
            <w:gridSpan w:val="4"/>
            <w:noWrap w:val="0"/>
            <w:vAlign w:val="center"/>
          </w:tcPr>
          <w:p w14:paraId="3F700D6D">
            <w:pPr>
              <w:pStyle w:val="12"/>
              <w:rPr>
                <w:rFonts w:ascii="宋体" w:hAnsi="宋体" w:eastAsia="宋体"/>
              </w:rPr>
            </w:pPr>
            <w:r>
              <w:rPr>
                <w:rFonts w:ascii="宋体" w:hAnsi="宋体" w:eastAsia="宋体"/>
              </w:rPr>
              <w:t>100%</w:t>
            </w:r>
          </w:p>
        </w:tc>
      </w:tr>
      <w:tr w14:paraId="2BCEB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DEF5D23">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328D137E">
            <w:pPr>
              <w:pStyle w:val="13"/>
            </w:pPr>
            <w:r>
              <w:t>完成</w:t>
            </w:r>
            <w:r>
              <w:rPr>
                <w:rFonts w:hint="eastAsia"/>
              </w:rPr>
              <w:t>抚恤金发放</w:t>
            </w:r>
            <w:r>
              <w:t>，保障生活</w:t>
            </w:r>
            <w:r>
              <w:rPr>
                <w:rFonts w:hint="eastAsia"/>
              </w:rPr>
              <w:t>。</w:t>
            </w:r>
          </w:p>
        </w:tc>
      </w:tr>
      <w:tr w14:paraId="51EB6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71E26AA5">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846356B">
            <w:pPr>
              <w:pStyle w:val="11"/>
              <w:jc w:val="left"/>
              <w:rPr>
                <w:rFonts w:ascii="宋体" w:hAnsi="宋体" w:eastAsia="宋体"/>
              </w:rPr>
            </w:pPr>
            <w:r>
              <w:rPr>
                <w:rFonts w:ascii="宋体" w:hAnsi="宋体" w:eastAsia="宋体"/>
              </w:rPr>
              <w:t>二级指标</w:t>
            </w:r>
          </w:p>
        </w:tc>
        <w:tc>
          <w:tcPr>
            <w:tcW w:w="1327" w:type="dxa"/>
            <w:noWrap w:val="0"/>
            <w:vAlign w:val="center"/>
          </w:tcPr>
          <w:p w14:paraId="1BEF8EA5">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0A6E772D">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1DE5B4DB">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6D2FD352">
            <w:pPr>
              <w:pStyle w:val="11"/>
              <w:jc w:val="left"/>
              <w:rPr>
                <w:rFonts w:ascii="宋体" w:hAnsi="宋体" w:eastAsia="宋体"/>
              </w:rPr>
            </w:pPr>
            <w:r>
              <w:rPr>
                <w:rFonts w:ascii="宋体" w:hAnsi="宋体" w:eastAsia="宋体"/>
              </w:rPr>
              <w:t>指标值确定依据</w:t>
            </w:r>
          </w:p>
        </w:tc>
      </w:tr>
      <w:tr w14:paraId="158E8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CE078E6">
            <w:pPr>
              <w:pStyle w:val="12"/>
              <w:rPr>
                <w:rFonts w:ascii="宋体" w:hAnsi="宋体" w:eastAsia="宋体"/>
              </w:rPr>
            </w:pPr>
            <w:r>
              <w:rPr>
                <w:rFonts w:ascii="宋体" w:hAnsi="宋体" w:eastAsia="宋体"/>
              </w:rPr>
              <w:t>产出指标</w:t>
            </w:r>
          </w:p>
        </w:tc>
        <w:tc>
          <w:tcPr>
            <w:tcW w:w="1614" w:type="dxa"/>
            <w:gridSpan w:val="2"/>
            <w:noWrap w:val="0"/>
            <w:vAlign w:val="center"/>
          </w:tcPr>
          <w:p w14:paraId="2B35BBBF">
            <w:pPr>
              <w:pStyle w:val="13"/>
            </w:pPr>
            <w:r>
              <w:t>数量指标</w:t>
            </w:r>
          </w:p>
        </w:tc>
        <w:tc>
          <w:tcPr>
            <w:tcW w:w="1327" w:type="dxa"/>
            <w:noWrap w:val="0"/>
            <w:vAlign w:val="center"/>
          </w:tcPr>
          <w:p w14:paraId="1C250B64">
            <w:pPr>
              <w:pStyle w:val="13"/>
            </w:pPr>
            <w:r>
              <w:t>完成项目数量</w:t>
            </w:r>
          </w:p>
        </w:tc>
        <w:tc>
          <w:tcPr>
            <w:tcW w:w="3437" w:type="dxa"/>
            <w:gridSpan w:val="3"/>
            <w:noWrap w:val="0"/>
            <w:vAlign w:val="center"/>
          </w:tcPr>
          <w:p w14:paraId="2DE5AF1D">
            <w:pPr>
              <w:pStyle w:val="13"/>
            </w:pPr>
            <w:r>
              <w:t>发放人员说明</w:t>
            </w:r>
          </w:p>
        </w:tc>
        <w:tc>
          <w:tcPr>
            <w:tcW w:w="1276" w:type="dxa"/>
            <w:gridSpan w:val="2"/>
            <w:noWrap w:val="0"/>
            <w:vAlign w:val="center"/>
          </w:tcPr>
          <w:p w14:paraId="6DA13BF9">
            <w:pPr>
              <w:pStyle w:val="13"/>
            </w:pPr>
            <w:r>
              <w:t>1人</w:t>
            </w:r>
          </w:p>
        </w:tc>
        <w:tc>
          <w:tcPr>
            <w:tcW w:w="4678" w:type="dxa"/>
            <w:gridSpan w:val="3"/>
            <w:noWrap w:val="0"/>
            <w:vAlign w:val="center"/>
          </w:tcPr>
          <w:p w14:paraId="0191FF2C">
            <w:pPr>
              <w:pStyle w:val="13"/>
            </w:pPr>
            <w:r>
              <w:t>年初预算</w:t>
            </w:r>
          </w:p>
        </w:tc>
      </w:tr>
      <w:tr w14:paraId="1E51A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D794812">
            <w:pPr>
              <w:jc w:val="left"/>
              <w:rPr>
                <w:rFonts w:ascii="宋体" w:hAnsi="宋体" w:eastAsia="宋体"/>
              </w:rPr>
            </w:pPr>
          </w:p>
        </w:tc>
        <w:tc>
          <w:tcPr>
            <w:tcW w:w="1614" w:type="dxa"/>
            <w:gridSpan w:val="2"/>
            <w:noWrap w:val="0"/>
            <w:vAlign w:val="center"/>
          </w:tcPr>
          <w:p w14:paraId="5936734E">
            <w:pPr>
              <w:pStyle w:val="13"/>
            </w:pPr>
            <w:r>
              <w:t>质量指标</w:t>
            </w:r>
          </w:p>
        </w:tc>
        <w:tc>
          <w:tcPr>
            <w:tcW w:w="1327" w:type="dxa"/>
            <w:noWrap w:val="0"/>
            <w:vAlign w:val="center"/>
          </w:tcPr>
          <w:p w14:paraId="627E2305">
            <w:pPr>
              <w:pStyle w:val="13"/>
            </w:pPr>
            <w:r>
              <w:t>保障生活正常进行</w:t>
            </w:r>
          </w:p>
        </w:tc>
        <w:tc>
          <w:tcPr>
            <w:tcW w:w="3437" w:type="dxa"/>
            <w:gridSpan w:val="3"/>
            <w:noWrap w:val="0"/>
            <w:vAlign w:val="center"/>
          </w:tcPr>
          <w:p w14:paraId="2D8FC28B">
            <w:pPr>
              <w:pStyle w:val="13"/>
            </w:pPr>
            <w:r>
              <w:t>保障正常生活水平</w:t>
            </w:r>
          </w:p>
        </w:tc>
        <w:tc>
          <w:tcPr>
            <w:tcW w:w="1276" w:type="dxa"/>
            <w:gridSpan w:val="2"/>
            <w:noWrap w:val="0"/>
            <w:vAlign w:val="center"/>
          </w:tcPr>
          <w:p w14:paraId="2183E2F9">
            <w:pPr>
              <w:pStyle w:val="13"/>
            </w:pPr>
            <w:r>
              <w:t>≥98</w:t>
            </w:r>
            <w:r>
              <w:rPr>
                <w:rFonts w:hint="eastAsia"/>
              </w:rPr>
              <w:t>%</w:t>
            </w:r>
          </w:p>
        </w:tc>
        <w:tc>
          <w:tcPr>
            <w:tcW w:w="4678" w:type="dxa"/>
            <w:gridSpan w:val="3"/>
            <w:noWrap w:val="0"/>
            <w:vAlign w:val="center"/>
          </w:tcPr>
          <w:p w14:paraId="6151DEB6">
            <w:pPr>
              <w:pStyle w:val="13"/>
            </w:pPr>
            <w:r>
              <w:t>年初预算</w:t>
            </w:r>
          </w:p>
        </w:tc>
      </w:tr>
      <w:tr w14:paraId="3972C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92E9ADB">
            <w:pPr>
              <w:jc w:val="left"/>
              <w:rPr>
                <w:rFonts w:ascii="宋体" w:hAnsi="宋体" w:eastAsia="宋体"/>
              </w:rPr>
            </w:pPr>
          </w:p>
        </w:tc>
        <w:tc>
          <w:tcPr>
            <w:tcW w:w="1614" w:type="dxa"/>
            <w:gridSpan w:val="2"/>
            <w:noWrap w:val="0"/>
            <w:vAlign w:val="center"/>
          </w:tcPr>
          <w:p w14:paraId="20F031B5">
            <w:pPr>
              <w:pStyle w:val="13"/>
            </w:pPr>
            <w:r>
              <w:t>时效指标</w:t>
            </w:r>
          </w:p>
        </w:tc>
        <w:tc>
          <w:tcPr>
            <w:tcW w:w="1327" w:type="dxa"/>
            <w:noWrap w:val="0"/>
            <w:vAlign w:val="center"/>
          </w:tcPr>
          <w:p w14:paraId="61AA1D15">
            <w:pPr>
              <w:pStyle w:val="13"/>
            </w:pPr>
            <w:r>
              <w:t>完成时间</w:t>
            </w:r>
          </w:p>
        </w:tc>
        <w:tc>
          <w:tcPr>
            <w:tcW w:w="3437" w:type="dxa"/>
            <w:gridSpan w:val="3"/>
            <w:noWrap w:val="0"/>
            <w:vAlign w:val="center"/>
          </w:tcPr>
          <w:p w14:paraId="7B7C9468">
            <w:pPr>
              <w:pStyle w:val="13"/>
            </w:pPr>
            <w:r>
              <w:t>及时完成</w:t>
            </w:r>
          </w:p>
        </w:tc>
        <w:tc>
          <w:tcPr>
            <w:tcW w:w="1276" w:type="dxa"/>
            <w:gridSpan w:val="2"/>
            <w:noWrap w:val="0"/>
            <w:vAlign w:val="center"/>
          </w:tcPr>
          <w:p w14:paraId="1CF728D0">
            <w:pPr>
              <w:pStyle w:val="13"/>
            </w:pPr>
            <w:r>
              <w:t>≤</w:t>
            </w:r>
            <w:r>
              <w:rPr>
                <w:rFonts w:hint="eastAsia"/>
              </w:rPr>
              <w:t>1年</w:t>
            </w:r>
          </w:p>
        </w:tc>
        <w:tc>
          <w:tcPr>
            <w:tcW w:w="4678" w:type="dxa"/>
            <w:gridSpan w:val="3"/>
            <w:noWrap w:val="0"/>
            <w:vAlign w:val="center"/>
          </w:tcPr>
          <w:p w14:paraId="62BDF8E5">
            <w:pPr>
              <w:pStyle w:val="13"/>
            </w:pPr>
            <w:r>
              <w:t>年初预算</w:t>
            </w:r>
          </w:p>
        </w:tc>
      </w:tr>
      <w:tr w14:paraId="7A976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9FE4B27">
            <w:pPr>
              <w:jc w:val="left"/>
              <w:rPr>
                <w:rFonts w:ascii="宋体" w:hAnsi="宋体" w:eastAsia="宋体"/>
              </w:rPr>
            </w:pPr>
          </w:p>
        </w:tc>
        <w:tc>
          <w:tcPr>
            <w:tcW w:w="1614" w:type="dxa"/>
            <w:gridSpan w:val="2"/>
            <w:noWrap w:val="0"/>
            <w:vAlign w:val="center"/>
          </w:tcPr>
          <w:p w14:paraId="2218EA38">
            <w:pPr>
              <w:pStyle w:val="13"/>
            </w:pPr>
            <w:r>
              <w:t>成本指标</w:t>
            </w:r>
          </w:p>
        </w:tc>
        <w:tc>
          <w:tcPr>
            <w:tcW w:w="1327" w:type="dxa"/>
            <w:noWrap w:val="0"/>
            <w:vAlign w:val="center"/>
          </w:tcPr>
          <w:p w14:paraId="2E840B5B">
            <w:pPr>
              <w:pStyle w:val="13"/>
            </w:pPr>
            <w:r>
              <w:t>资金成本</w:t>
            </w:r>
          </w:p>
        </w:tc>
        <w:tc>
          <w:tcPr>
            <w:tcW w:w="3437" w:type="dxa"/>
            <w:gridSpan w:val="3"/>
            <w:noWrap w:val="0"/>
            <w:vAlign w:val="center"/>
          </w:tcPr>
          <w:p w14:paraId="7C2A10AA">
            <w:pPr>
              <w:pStyle w:val="13"/>
            </w:pPr>
            <w:r>
              <w:t>资金使用在资金保障范围内最优化</w:t>
            </w:r>
          </w:p>
        </w:tc>
        <w:tc>
          <w:tcPr>
            <w:tcW w:w="1276" w:type="dxa"/>
            <w:gridSpan w:val="2"/>
            <w:noWrap w:val="0"/>
            <w:vAlign w:val="center"/>
          </w:tcPr>
          <w:p w14:paraId="3826EB60">
            <w:pPr>
              <w:pStyle w:val="13"/>
            </w:pPr>
            <w:r>
              <w:t>≤</w:t>
            </w:r>
            <w:r>
              <w:rPr>
                <w:rFonts w:hint="eastAsia"/>
              </w:rPr>
              <w:t>8.3</w:t>
            </w:r>
            <w:r>
              <w:t>万元</w:t>
            </w:r>
          </w:p>
        </w:tc>
        <w:tc>
          <w:tcPr>
            <w:tcW w:w="4678" w:type="dxa"/>
            <w:gridSpan w:val="3"/>
            <w:noWrap w:val="0"/>
            <w:vAlign w:val="center"/>
          </w:tcPr>
          <w:p w14:paraId="19F78B64">
            <w:pPr>
              <w:pStyle w:val="13"/>
            </w:pPr>
            <w:r>
              <w:t>年初预算</w:t>
            </w:r>
          </w:p>
        </w:tc>
      </w:tr>
      <w:tr w14:paraId="0D22D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8DFF3F4">
            <w:pPr>
              <w:pStyle w:val="12"/>
              <w:rPr>
                <w:rFonts w:ascii="宋体" w:hAnsi="宋体" w:eastAsia="宋体"/>
              </w:rPr>
            </w:pPr>
            <w:r>
              <w:rPr>
                <w:rFonts w:ascii="宋体" w:hAnsi="宋体" w:eastAsia="宋体"/>
              </w:rPr>
              <w:t>效益指标</w:t>
            </w:r>
          </w:p>
        </w:tc>
        <w:tc>
          <w:tcPr>
            <w:tcW w:w="1614" w:type="dxa"/>
            <w:gridSpan w:val="2"/>
            <w:noWrap w:val="0"/>
            <w:vAlign w:val="center"/>
          </w:tcPr>
          <w:p w14:paraId="4BFDAD4B">
            <w:pPr>
              <w:pStyle w:val="13"/>
            </w:pPr>
            <w:r>
              <w:t>社会效益指标</w:t>
            </w:r>
          </w:p>
        </w:tc>
        <w:tc>
          <w:tcPr>
            <w:tcW w:w="1327" w:type="dxa"/>
            <w:noWrap w:val="0"/>
            <w:vAlign w:val="center"/>
          </w:tcPr>
          <w:p w14:paraId="1916608F">
            <w:pPr>
              <w:pStyle w:val="13"/>
            </w:pPr>
            <w:r>
              <w:t>社会效益指标</w:t>
            </w:r>
          </w:p>
        </w:tc>
        <w:tc>
          <w:tcPr>
            <w:tcW w:w="3437" w:type="dxa"/>
            <w:gridSpan w:val="3"/>
            <w:noWrap w:val="0"/>
            <w:vAlign w:val="center"/>
          </w:tcPr>
          <w:p w14:paraId="51E8CAAD">
            <w:pPr>
              <w:pStyle w:val="13"/>
            </w:pPr>
            <w:r>
              <w:t>人员正常生活</w:t>
            </w:r>
            <w:r>
              <w:rPr>
                <w:rFonts w:hint="eastAsia"/>
              </w:rPr>
              <w:t>，</w:t>
            </w:r>
            <w:r>
              <w:t>提高社会幸福感</w:t>
            </w:r>
          </w:p>
        </w:tc>
        <w:tc>
          <w:tcPr>
            <w:tcW w:w="1276" w:type="dxa"/>
            <w:gridSpan w:val="2"/>
            <w:noWrap w:val="0"/>
            <w:vAlign w:val="center"/>
          </w:tcPr>
          <w:p w14:paraId="744AC7C4">
            <w:pPr>
              <w:pStyle w:val="13"/>
            </w:pPr>
            <w:r>
              <w:t>≥95</w:t>
            </w:r>
            <w:r>
              <w:rPr>
                <w:rFonts w:hint="eastAsia"/>
              </w:rPr>
              <w:t>%</w:t>
            </w:r>
          </w:p>
        </w:tc>
        <w:tc>
          <w:tcPr>
            <w:tcW w:w="4678" w:type="dxa"/>
            <w:gridSpan w:val="3"/>
            <w:noWrap w:val="0"/>
            <w:vAlign w:val="center"/>
          </w:tcPr>
          <w:p w14:paraId="3CDDBEF8">
            <w:pPr>
              <w:pStyle w:val="13"/>
            </w:pPr>
            <w:r>
              <w:t>年初预算</w:t>
            </w:r>
          </w:p>
        </w:tc>
      </w:tr>
      <w:tr w14:paraId="230AD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6F3382B">
            <w:pPr>
              <w:pStyle w:val="12"/>
              <w:rPr>
                <w:rFonts w:ascii="宋体" w:hAnsi="宋体" w:eastAsia="宋体"/>
              </w:rPr>
            </w:pPr>
            <w:r>
              <w:rPr>
                <w:rFonts w:ascii="宋体" w:hAnsi="宋体" w:eastAsia="宋体"/>
              </w:rPr>
              <w:t>满意度指标</w:t>
            </w:r>
          </w:p>
        </w:tc>
        <w:tc>
          <w:tcPr>
            <w:tcW w:w="1614" w:type="dxa"/>
            <w:gridSpan w:val="2"/>
            <w:noWrap w:val="0"/>
            <w:vAlign w:val="center"/>
          </w:tcPr>
          <w:p w14:paraId="20E090F3">
            <w:pPr>
              <w:pStyle w:val="13"/>
            </w:pPr>
            <w:r>
              <w:t>服务对象满意度指标</w:t>
            </w:r>
          </w:p>
        </w:tc>
        <w:tc>
          <w:tcPr>
            <w:tcW w:w="1327" w:type="dxa"/>
            <w:noWrap w:val="0"/>
            <w:vAlign w:val="center"/>
          </w:tcPr>
          <w:p w14:paraId="297BF18E">
            <w:pPr>
              <w:pStyle w:val="13"/>
            </w:pPr>
            <w:r>
              <w:t>服务对象满意度指标</w:t>
            </w:r>
          </w:p>
        </w:tc>
        <w:tc>
          <w:tcPr>
            <w:tcW w:w="3437" w:type="dxa"/>
            <w:gridSpan w:val="3"/>
            <w:noWrap w:val="0"/>
            <w:vAlign w:val="center"/>
          </w:tcPr>
          <w:p w14:paraId="59F7A048">
            <w:pPr>
              <w:pStyle w:val="13"/>
            </w:pPr>
            <w:r>
              <w:t>伤残补助接收人员对抚恤金使用情况的满意度</w:t>
            </w:r>
          </w:p>
        </w:tc>
        <w:tc>
          <w:tcPr>
            <w:tcW w:w="1276" w:type="dxa"/>
            <w:gridSpan w:val="2"/>
            <w:noWrap w:val="0"/>
            <w:vAlign w:val="center"/>
          </w:tcPr>
          <w:p w14:paraId="65784EA3">
            <w:pPr>
              <w:pStyle w:val="13"/>
            </w:pPr>
            <w:r>
              <w:rPr>
                <w:rFonts w:hint="eastAsia"/>
              </w:rPr>
              <w:t>1</w:t>
            </w:r>
            <w:r>
              <w:t>00</w:t>
            </w:r>
            <w:r>
              <w:rPr>
                <w:rFonts w:hint="eastAsia"/>
              </w:rPr>
              <w:t>%</w:t>
            </w:r>
          </w:p>
        </w:tc>
        <w:tc>
          <w:tcPr>
            <w:tcW w:w="4678" w:type="dxa"/>
            <w:gridSpan w:val="3"/>
            <w:noWrap w:val="0"/>
            <w:vAlign w:val="center"/>
          </w:tcPr>
          <w:p w14:paraId="07207265">
            <w:pPr>
              <w:pStyle w:val="13"/>
            </w:pPr>
            <w:r>
              <w:t>年初预算</w:t>
            </w:r>
          </w:p>
        </w:tc>
      </w:tr>
    </w:tbl>
    <w:p w14:paraId="52E328BB">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2E35BAB4">
      <w:pPr>
        <w:pStyle w:val="2"/>
      </w:pPr>
      <w:bookmarkStart w:id="83" w:name="_Toc160542914"/>
      <w:r>
        <w:t>42.十场小学2024年幼儿园保育费绩效目标表</w:t>
      </w:r>
      <w:bookmarkEnd w:id="83"/>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391B4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1CFAE140">
            <w:pPr>
              <w:pStyle w:val="17"/>
              <w:rPr>
                <w:rFonts w:ascii="宋体" w:hAnsi="宋体" w:eastAsia="宋体"/>
              </w:rPr>
            </w:pPr>
            <w:r>
              <w:rPr>
                <w:rFonts w:ascii="宋体" w:hAnsi="宋体" w:eastAsia="宋体"/>
              </w:rPr>
              <w:t>360021曹妃甸区第十农场中心小学</w:t>
            </w:r>
          </w:p>
        </w:tc>
        <w:tc>
          <w:tcPr>
            <w:tcW w:w="4628" w:type="dxa"/>
            <w:gridSpan w:val="2"/>
            <w:tcBorders>
              <w:top w:val="single" w:color="FFFFFF" w:sz="6" w:space="0"/>
              <w:left w:val="single" w:color="FFFFFF" w:sz="6" w:space="0"/>
              <w:right w:val="single" w:color="FFFFFF" w:sz="6" w:space="0"/>
            </w:tcBorders>
            <w:noWrap w:val="0"/>
            <w:vAlign w:val="center"/>
          </w:tcPr>
          <w:p w14:paraId="26765076">
            <w:pPr>
              <w:pStyle w:val="14"/>
              <w:rPr>
                <w:rFonts w:ascii="宋体" w:hAnsi="宋体" w:eastAsia="宋体"/>
              </w:rPr>
            </w:pPr>
            <w:r>
              <w:rPr>
                <w:rFonts w:ascii="宋体" w:hAnsi="宋体" w:eastAsia="宋体"/>
              </w:rPr>
              <w:t>单位：万元</w:t>
            </w:r>
          </w:p>
        </w:tc>
      </w:tr>
      <w:tr w14:paraId="7D927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050DD1A">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4FF6D41">
            <w:pPr>
              <w:pStyle w:val="13"/>
            </w:pPr>
            <w:r>
              <w:t>13020924P00064210001L</w:t>
            </w:r>
          </w:p>
        </w:tc>
        <w:tc>
          <w:tcPr>
            <w:tcW w:w="1843" w:type="dxa"/>
            <w:noWrap w:val="0"/>
            <w:vAlign w:val="center"/>
          </w:tcPr>
          <w:p w14:paraId="019854E8">
            <w:pPr>
              <w:pStyle w:val="11"/>
              <w:rPr>
                <w:rFonts w:ascii="宋体" w:hAnsi="宋体" w:eastAsia="宋体"/>
              </w:rPr>
            </w:pPr>
            <w:r>
              <w:rPr>
                <w:rFonts w:ascii="宋体" w:hAnsi="宋体" w:eastAsia="宋体"/>
              </w:rPr>
              <w:t>项目名称</w:t>
            </w:r>
          </w:p>
        </w:tc>
        <w:tc>
          <w:tcPr>
            <w:tcW w:w="7513" w:type="dxa"/>
            <w:gridSpan w:val="6"/>
            <w:noWrap w:val="0"/>
            <w:vAlign w:val="center"/>
          </w:tcPr>
          <w:p w14:paraId="3AD64710">
            <w:pPr>
              <w:pStyle w:val="13"/>
            </w:pPr>
            <w:r>
              <w:t>十场小学2024年幼儿园保育费</w:t>
            </w:r>
          </w:p>
        </w:tc>
      </w:tr>
      <w:tr w14:paraId="6666C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56773E0">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56A93649">
            <w:pPr>
              <w:pStyle w:val="11"/>
              <w:rPr>
                <w:rFonts w:ascii="宋体" w:hAnsi="宋体" w:eastAsia="宋体"/>
              </w:rPr>
            </w:pPr>
            <w:r>
              <w:rPr>
                <w:rFonts w:ascii="宋体" w:hAnsi="宋体" w:eastAsia="宋体"/>
              </w:rPr>
              <w:t>预算数</w:t>
            </w:r>
          </w:p>
        </w:tc>
        <w:tc>
          <w:tcPr>
            <w:tcW w:w="1417" w:type="dxa"/>
            <w:gridSpan w:val="3"/>
            <w:noWrap w:val="0"/>
            <w:vAlign w:val="center"/>
          </w:tcPr>
          <w:p w14:paraId="1CBAC57E">
            <w:pPr>
              <w:pStyle w:val="13"/>
            </w:pPr>
            <w:r>
              <w:t>33.95</w:t>
            </w:r>
          </w:p>
        </w:tc>
        <w:tc>
          <w:tcPr>
            <w:tcW w:w="1843" w:type="dxa"/>
            <w:noWrap w:val="0"/>
            <w:vAlign w:val="center"/>
          </w:tcPr>
          <w:p w14:paraId="450CE567">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3B93F5D5">
            <w:pPr>
              <w:pStyle w:val="13"/>
            </w:pPr>
            <w:r>
              <w:t>33.95</w:t>
            </w:r>
          </w:p>
        </w:tc>
        <w:tc>
          <w:tcPr>
            <w:tcW w:w="1560" w:type="dxa"/>
            <w:gridSpan w:val="3"/>
            <w:noWrap w:val="0"/>
            <w:vAlign w:val="center"/>
          </w:tcPr>
          <w:p w14:paraId="4C238F88">
            <w:pPr>
              <w:pStyle w:val="11"/>
              <w:rPr>
                <w:rFonts w:ascii="宋体" w:hAnsi="宋体" w:eastAsia="宋体"/>
              </w:rPr>
            </w:pPr>
            <w:r>
              <w:rPr>
                <w:rFonts w:ascii="宋体" w:hAnsi="宋体" w:eastAsia="宋体"/>
              </w:rPr>
              <w:t>其他资金</w:t>
            </w:r>
          </w:p>
        </w:tc>
        <w:tc>
          <w:tcPr>
            <w:tcW w:w="3827" w:type="dxa"/>
            <w:noWrap w:val="0"/>
            <w:vAlign w:val="center"/>
          </w:tcPr>
          <w:p w14:paraId="0917A08D">
            <w:pPr>
              <w:pStyle w:val="13"/>
            </w:pPr>
            <w:r>
              <w:t xml:space="preserve"> </w:t>
            </w:r>
          </w:p>
        </w:tc>
      </w:tr>
      <w:tr w14:paraId="79585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2E53B2E9">
            <w:pPr>
              <w:jc w:val="left"/>
              <w:rPr>
                <w:rFonts w:ascii="宋体" w:hAnsi="宋体" w:eastAsia="宋体"/>
              </w:rPr>
            </w:pPr>
          </w:p>
        </w:tc>
        <w:tc>
          <w:tcPr>
            <w:tcW w:w="12332" w:type="dxa"/>
            <w:gridSpan w:val="11"/>
            <w:noWrap w:val="0"/>
            <w:vAlign w:val="center"/>
          </w:tcPr>
          <w:p w14:paraId="5BC59298">
            <w:pPr>
              <w:pStyle w:val="13"/>
            </w:pPr>
            <w:r>
              <w:t>保证幼儿园教学工作正常运转</w:t>
            </w:r>
          </w:p>
        </w:tc>
      </w:tr>
      <w:tr w14:paraId="3CB5A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EE13847">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299CC665">
            <w:pPr>
              <w:pStyle w:val="11"/>
              <w:rPr>
                <w:rFonts w:ascii="宋体" w:hAnsi="宋体" w:eastAsia="宋体"/>
              </w:rPr>
            </w:pPr>
            <w:r>
              <w:rPr>
                <w:rFonts w:ascii="宋体" w:hAnsi="宋体" w:eastAsia="宋体"/>
              </w:rPr>
              <w:t>3月底</w:t>
            </w:r>
          </w:p>
        </w:tc>
        <w:tc>
          <w:tcPr>
            <w:tcW w:w="1843" w:type="dxa"/>
            <w:noWrap w:val="0"/>
            <w:vAlign w:val="center"/>
          </w:tcPr>
          <w:p w14:paraId="1CA84C24">
            <w:pPr>
              <w:pStyle w:val="11"/>
              <w:rPr>
                <w:rFonts w:ascii="宋体" w:hAnsi="宋体" w:eastAsia="宋体"/>
              </w:rPr>
            </w:pPr>
            <w:r>
              <w:rPr>
                <w:rFonts w:ascii="宋体" w:hAnsi="宋体" w:eastAsia="宋体"/>
              </w:rPr>
              <w:t>6月底</w:t>
            </w:r>
          </w:p>
        </w:tc>
        <w:tc>
          <w:tcPr>
            <w:tcW w:w="2126" w:type="dxa"/>
            <w:gridSpan w:val="2"/>
            <w:noWrap w:val="0"/>
            <w:vAlign w:val="center"/>
          </w:tcPr>
          <w:p w14:paraId="4823C3E3">
            <w:pPr>
              <w:pStyle w:val="11"/>
              <w:rPr>
                <w:rFonts w:ascii="宋体" w:hAnsi="宋体" w:eastAsia="宋体"/>
              </w:rPr>
            </w:pPr>
            <w:r>
              <w:rPr>
                <w:rFonts w:ascii="宋体" w:hAnsi="宋体" w:eastAsia="宋体"/>
              </w:rPr>
              <w:t>10月底</w:t>
            </w:r>
          </w:p>
        </w:tc>
        <w:tc>
          <w:tcPr>
            <w:tcW w:w="5387" w:type="dxa"/>
            <w:gridSpan w:val="4"/>
            <w:noWrap w:val="0"/>
            <w:vAlign w:val="center"/>
          </w:tcPr>
          <w:p w14:paraId="5E04450F">
            <w:pPr>
              <w:pStyle w:val="11"/>
              <w:rPr>
                <w:rFonts w:ascii="宋体" w:hAnsi="宋体" w:eastAsia="宋体"/>
              </w:rPr>
            </w:pPr>
            <w:r>
              <w:rPr>
                <w:rFonts w:ascii="宋体" w:hAnsi="宋体" w:eastAsia="宋体"/>
              </w:rPr>
              <w:t>12月底</w:t>
            </w:r>
          </w:p>
        </w:tc>
      </w:tr>
      <w:tr w14:paraId="1BA47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37478A89">
            <w:pPr>
              <w:jc w:val="left"/>
              <w:rPr>
                <w:rFonts w:ascii="宋体" w:hAnsi="宋体" w:eastAsia="宋体"/>
              </w:rPr>
            </w:pPr>
          </w:p>
        </w:tc>
        <w:tc>
          <w:tcPr>
            <w:tcW w:w="2976" w:type="dxa"/>
            <w:gridSpan w:val="4"/>
            <w:noWrap w:val="0"/>
            <w:vAlign w:val="center"/>
          </w:tcPr>
          <w:p w14:paraId="0474D225">
            <w:pPr>
              <w:pStyle w:val="12"/>
              <w:rPr>
                <w:rFonts w:ascii="宋体" w:hAnsi="宋体" w:eastAsia="宋体"/>
              </w:rPr>
            </w:pPr>
            <w:r>
              <w:rPr>
                <w:rFonts w:ascii="宋体" w:hAnsi="宋体" w:eastAsia="宋体"/>
              </w:rPr>
              <w:t>25%</w:t>
            </w:r>
          </w:p>
        </w:tc>
        <w:tc>
          <w:tcPr>
            <w:tcW w:w="1843" w:type="dxa"/>
            <w:noWrap w:val="0"/>
            <w:vAlign w:val="center"/>
          </w:tcPr>
          <w:p w14:paraId="2BF09F35">
            <w:pPr>
              <w:pStyle w:val="12"/>
              <w:rPr>
                <w:rFonts w:ascii="宋体" w:hAnsi="宋体" w:eastAsia="宋体"/>
              </w:rPr>
            </w:pPr>
            <w:r>
              <w:rPr>
                <w:rFonts w:ascii="宋体" w:hAnsi="宋体" w:eastAsia="宋体"/>
              </w:rPr>
              <w:t>50%</w:t>
            </w:r>
          </w:p>
        </w:tc>
        <w:tc>
          <w:tcPr>
            <w:tcW w:w="2126" w:type="dxa"/>
            <w:gridSpan w:val="2"/>
            <w:noWrap w:val="0"/>
            <w:vAlign w:val="center"/>
          </w:tcPr>
          <w:p w14:paraId="4AF6EC25">
            <w:pPr>
              <w:pStyle w:val="12"/>
              <w:rPr>
                <w:rFonts w:ascii="宋体" w:hAnsi="宋体" w:eastAsia="宋体"/>
              </w:rPr>
            </w:pPr>
            <w:r>
              <w:rPr>
                <w:rFonts w:ascii="宋体" w:hAnsi="宋体" w:eastAsia="宋体"/>
              </w:rPr>
              <w:t>75%</w:t>
            </w:r>
          </w:p>
        </w:tc>
        <w:tc>
          <w:tcPr>
            <w:tcW w:w="5387" w:type="dxa"/>
            <w:gridSpan w:val="4"/>
            <w:noWrap w:val="0"/>
            <w:vAlign w:val="center"/>
          </w:tcPr>
          <w:p w14:paraId="55EE20D7">
            <w:pPr>
              <w:pStyle w:val="12"/>
              <w:rPr>
                <w:rFonts w:ascii="宋体" w:hAnsi="宋体" w:eastAsia="宋体"/>
              </w:rPr>
            </w:pPr>
            <w:r>
              <w:rPr>
                <w:rFonts w:ascii="宋体" w:hAnsi="宋体" w:eastAsia="宋体"/>
              </w:rPr>
              <w:t>100%</w:t>
            </w:r>
          </w:p>
        </w:tc>
      </w:tr>
      <w:tr w14:paraId="2E7C1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F57BC68">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10CE34E7">
            <w:pPr>
              <w:pStyle w:val="13"/>
            </w:pPr>
            <w:r>
              <w:t>保证幼儿园教学工作正常运转</w:t>
            </w:r>
            <w:r>
              <w:rPr>
                <w:rFonts w:hint="eastAsia"/>
              </w:rPr>
              <w:t>，提高保育质量。</w:t>
            </w:r>
          </w:p>
        </w:tc>
      </w:tr>
      <w:tr w14:paraId="0DA0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2498DCC7">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C852DCD">
            <w:pPr>
              <w:pStyle w:val="11"/>
              <w:jc w:val="left"/>
              <w:rPr>
                <w:rFonts w:ascii="宋体" w:hAnsi="宋体" w:eastAsia="宋体"/>
              </w:rPr>
            </w:pPr>
            <w:r>
              <w:rPr>
                <w:rFonts w:ascii="宋体" w:hAnsi="宋体" w:eastAsia="宋体"/>
              </w:rPr>
              <w:t>二级指标</w:t>
            </w:r>
          </w:p>
        </w:tc>
        <w:tc>
          <w:tcPr>
            <w:tcW w:w="1327" w:type="dxa"/>
            <w:noWrap w:val="0"/>
            <w:vAlign w:val="center"/>
          </w:tcPr>
          <w:p w14:paraId="3198F048">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026F9C91">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330E924A">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57EA5A58">
            <w:pPr>
              <w:pStyle w:val="11"/>
              <w:jc w:val="left"/>
              <w:rPr>
                <w:rFonts w:ascii="宋体" w:hAnsi="宋体" w:eastAsia="宋体"/>
              </w:rPr>
            </w:pPr>
            <w:r>
              <w:rPr>
                <w:rFonts w:ascii="宋体" w:hAnsi="宋体" w:eastAsia="宋体"/>
              </w:rPr>
              <w:t>指标值确定依据</w:t>
            </w:r>
          </w:p>
        </w:tc>
      </w:tr>
      <w:tr w14:paraId="314A9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42C75B9">
            <w:pPr>
              <w:pStyle w:val="12"/>
              <w:rPr>
                <w:rFonts w:ascii="宋体" w:hAnsi="宋体" w:eastAsia="宋体"/>
              </w:rPr>
            </w:pPr>
            <w:r>
              <w:rPr>
                <w:rFonts w:ascii="宋体" w:hAnsi="宋体" w:eastAsia="宋体"/>
              </w:rPr>
              <w:t>产出指标</w:t>
            </w:r>
          </w:p>
        </w:tc>
        <w:tc>
          <w:tcPr>
            <w:tcW w:w="1614" w:type="dxa"/>
            <w:gridSpan w:val="2"/>
            <w:noWrap w:val="0"/>
            <w:vAlign w:val="center"/>
          </w:tcPr>
          <w:p w14:paraId="526F2A96">
            <w:pPr>
              <w:pStyle w:val="13"/>
            </w:pPr>
            <w:r>
              <w:t>数量指标</w:t>
            </w:r>
          </w:p>
        </w:tc>
        <w:tc>
          <w:tcPr>
            <w:tcW w:w="1327" w:type="dxa"/>
            <w:noWrap w:val="0"/>
            <w:vAlign w:val="center"/>
          </w:tcPr>
          <w:p w14:paraId="0B1EB2B4">
            <w:pPr>
              <w:pStyle w:val="13"/>
            </w:pPr>
            <w:r>
              <w:t>参加活动人数</w:t>
            </w:r>
          </w:p>
        </w:tc>
        <w:tc>
          <w:tcPr>
            <w:tcW w:w="3437" w:type="dxa"/>
            <w:gridSpan w:val="3"/>
            <w:noWrap w:val="0"/>
            <w:vAlign w:val="center"/>
          </w:tcPr>
          <w:p w14:paraId="16CC15B9">
            <w:pPr>
              <w:pStyle w:val="13"/>
            </w:pPr>
            <w:r>
              <w:t>参加活动</w:t>
            </w:r>
            <w:r>
              <w:rPr>
                <w:rFonts w:hint="eastAsia"/>
              </w:rPr>
              <w:t>实际</w:t>
            </w:r>
            <w:r>
              <w:t>人数</w:t>
            </w:r>
          </w:p>
        </w:tc>
        <w:tc>
          <w:tcPr>
            <w:tcW w:w="1276" w:type="dxa"/>
            <w:gridSpan w:val="2"/>
            <w:noWrap w:val="0"/>
            <w:vAlign w:val="center"/>
          </w:tcPr>
          <w:p w14:paraId="6E43946D">
            <w:pPr>
              <w:pStyle w:val="13"/>
            </w:pPr>
            <w:r>
              <w:t>≥</w:t>
            </w:r>
            <w:r>
              <w:rPr>
                <w:rFonts w:hint="eastAsia"/>
              </w:rPr>
              <w:t>50人次</w:t>
            </w:r>
          </w:p>
        </w:tc>
        <w:tc>
          <w:tcPr>
            <w:tcW w:w="4678" w:type="dxa"/>
            <w:gridSpan w:val="3"/>
            <w:noWrap w:val="0"/>
            <w:vAlign w:val="center"/>
          </w:tcPr>
          <w:p w14:paraId="31251307">
            <w:pPr>
              <w:pStyle w:val="13"/>
            </w:pPr>
            <w:r>
              <w:t>年初预算安排</w:t>
            </w:r>
          </w:p>
        </w:tc>
      </w:tr>
      <w:tr w14:paraId="4D09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DB7E5D8">
            <w:pPr>
              <w:jc w:val="left"/>
              <w:rPr>
                <w:rFonts w:ascii="宋体" w:hAnsi="宋体" w:eastAsia="宋体"/>
              </w:rPr>
            </w:pPr>
          </w:p>
        </w:tc>
        <w:tc>
          <w:tcPr>
            <w:tcW w:w="1614" w:type="dxa"/>
            <w:gridSpan w:val="2"/>
            <w:noWrap w:val="0"/>
            <w:vAlign w:val="center"/>
          </w:tcPr>
          <w:p w14:paraId="1647E641">
            <w:pPr>
              <w:pStyle w:val="13"/>
            </w:pPr>
            <w:r>
              <w:t>质量指标</w:t>
            </w:r>
          </w:p>
        </w:tc>
        <w:tc>
          <w:tcPr>
            <w:tcW w:w="1327" w:type="dxa"/>
            <w:noWrap w:val="0"/>
            <w:vAlign w:val="center"/>
          </w:tcPr>
          <w:p w14:paraId="24EB2FC1">
            <w:pPr>
              <w:pStyle w:val="13"/>
            </w:pPr>
            <w:r>
              <w:t>质量达标率</w:t>
            </w:r>
          </w:p>
        </w:tc>
        <w:tc>
          <w:tcPr>
            <w:tcW w:w="3437" w:type="dxa"/>
            <w:gridSpan w:val="3"/>
            <w:noWrap w:val="0"/>
            <w:vAlign w:val="center"/>
          </w:tcPr>
          <w:p w14:paraId="72264834">
            <w:pPr>
              <w:pStyle w:val="13"/>
            </w:pPr>
            <w:r>
              <w:rPr>
                <w:rFonts w:hint="eastAsia"/>
              </w:rPr>
              <w:t>验收</w:t>
            </w:r>
            <w:r>
              <w:t>质量达标率</w:t>
            </w:r>
          </w:p>
        </w:tc>
        <w:tc>
          <w:tcPr>
            <w:tcW w:w="1276" w:type="dxa"/>
            <w:gridSpan w:val="2"/>
            <w:noWrap w:val="0"/>
            <w:vAlign w:val="center"/>
          </w:tcPr>
          <w:p w14:paraId="5325436B">
            <w:pPr>
              <w:pStyle w:val="13"/>
            </w:pPr>
            <w:r>
              <w:t>≥98%</w:t>
            </w:r>
          </w:p>
        </w:tc>
        <w:tc>
          <w:tcPr>
            <w:tcW w:w="4678" w:type="dxa"/>
            <w:gridSpan w:val="3"/>
            <w:noWrap w:val="0"/>
            <w:vAlign w:val="center"/>
          </w:tcPr>
          <w:p w14:paraId="24707C12">
            <w:pPr>
              <w:pStyle w:val="13"/>
            </w:pPr>
            <w:r>
              <w:t>年初预算安排</w:t>
            </w:r>
          </w:p>
        </w:tc>
      </w:tr>
      <w:tr w14:paraId="20E63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04380E4">
            <w:pPr>
              <w:jc w:val="left"/>
              <w:rPr>
                <w:rFonts w:ascii="宋体" w:hAnsi="宋体" w:eastAsia="宋体"/>
              </w:rPr>
            </w:pPr>
          </w:p>
        </w:tc>
        <w:tc>
          <w:tcPr>
            <w:tcW w:w="1614" w:type="dxa"/>
            <w:gridSpan w:val="2"/>
            <w:noWrap w:val="0"/>
            <w:vAlign w:val="center"/>
          </w:tcPr>
          <w:p w14:paraId="40B894D6">
            <w:pPr>
              <w:pStyle w:val="13"/>
            </w:pPr>
            <w:r>
              <w:t>时效指标</w:t>
            </w:r>
          </w:p>
        </w:tc>
        <w:tc>
          <w:tcPr>
            <w:tcW w:w="1327" w:type="dxa"/>
            <w:noWrap w:val="0"/>
            <w:vAlign w:val="center"/>
          </w:tcPr>
          <w:p w14:paraId="00A6F180">
            <w:pPr>
              <w:pStyle w:val="13"/>
            </w:pPr>
            <w:r>
              <w:t>完成工作时间</w:t>
            </w:r>
          </w:p>
        </w:tc>
        <w:tc>
          <w:tcPr>
            <w:tcW w:w="3437" w:type="dxa"/>
            <w:gridSpan w:val="3"/>
            <w:noWrap w:val="0"/>
            <w:vAlign w:val="center"/>
          </w:tcPr>
          <w:p w14:paraId="43CCEE5D">
            <w:pPr>
              <w:pStyle w:val="13"/>
            </w:pPr>
            <w:r>
              <w:t>完成工作时间</w:t>
            </w:r>
          </w:p>
        </w:tc>
        <w:tc>
          <w:tcPr>
            <w:tcW w:w="1276" w:type="dxa"/>
            <w:gridSpan w:val="2"/>
            <w:noWrap w:val="0"/>
            <w:vAlign w:val="center"/>
          </w:tcPr>
          <w:p w14:paraId="18FE06A4">
            <w:pPr>
              <w:pStyle w:val="13"/>
            </w:pPr>
            <w:r>
              <w:t>≤</w:t>
            </w:r>
            <w:r>
              <w:rPr>
                <w:rFonts w:hint="eastAsia"/>
              </w:rPr>
              <w:t>1年</w:t>
            </w:r>
          </w:p>
        </w:tc>
        <w:tc>
          <w:tcPr>
            <w:tcW w:w="4678" w:type="dxa"/>
            <w:gridSpan w:val="3"/>
            <w:noWrap w:val="0"/>
            <w:vAlign w:val="center"/>
          </w:tcPr>
          <w:p w14:paraId="29F63048">
            <w:pPr>
              <w:pStyle w:val="13"/>
            </w:pPr>
            <w:r>
              <w:t>年初预算安排</w:t>
            </w:r>
          </w:p>
        </w:tc>
      </w:tr>
      <w:tr w14:paraId="48053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46AB72C">
            <w:pPr>
              <w:jc w:val="left"/>
              <w:rPr>
                <w:rFonts w:ascii="宋体" w:hAnsi="宋体" w:eastAsia="宋体"/>
              </w:rPr>
            </w:pPr>
          </w:p>
        </w:tc>
        <w:tc>
          <w:tcPr>
            <w:tcW w:w="1614" w:type="dxa"/>
            <w:gridSpan w:val="2"/>
            <w:noWrap w:val="0"/>
            <w:vAlign w:val="center"/>
          </w:tcPr>
          <w:p w14:paraId="6F29C0D9">
            <w:pPr>
              <w:pStyle w:val="13"/>
            </w:pPr>
            <w:r>
              <w:t>成本指标</w:t>
            </w:r>
          </w:p>
        </w:tc>
        <w:tc>
          <w:tcPr>
            <w:tcW w:w="1327" w:type="dxa"/>
            <w:noWrap w:val="0"/>
            <w:vAlign w:val="center"/>
          </w:tcPr>
          <w:p w14:paraId="6494EB2D">
            <w:pPr>
              <w:pStyle w:val="13"/>
            </w:pPr>
            <w:r>
              <w:t>资金成本</w:t>
            </w:r>
          </w:p>
        </w:tc>
        <w:tc>
          <w:tcPr>
            <w:tcW w:w="3437" w:type="dxa"/>
            <w:gridSpan w:val="3"/>
            <w:noWrap w:val="0"/>
            <w:vAlign w:val="center"/>
          </w:tcPr>
          <w:p w14:paraId="7CF5D028">
            <w:pPr>
              <w:pStyle w:val="13"/>
            </w:pPr>
            <w:r>
              <w:t>资金成本</w:t>
            </w:r>
          </w:p>
        </w:tc>
        <w:tc>
          <w:tcPr>
            <w:tcW w:w="1276" w:type="dxa"/>
            <w:gridSpan w:val="2"/>
            <w:noWrap w:val="0"/>
            <w:vAlign w:val="center"/>
          </w:tcPr>
          <w:p w14:paraId="241D4BB1">
            <w:pPr>
              <w:pStyle w:val="13"/>
            </w:pPr>
            <w:r>
              <w:t>≤33.9</w:t>
            </w:r>
            <w:r>
              <w:rPr>
                <w:rFonts w:hint="eastAsia"/>
              </w:rPr>
              <w:t>5万元</w:t>
            </w:r>
          </w:p>
        </w:tc>
        <w:tc>
          <w:tcPr>
            <w:tcW w:w="4678" w:type="dxa"/>
            <w:gridSpan w:val="3"/>
            <w:noWrap w:val="0"/>
            <w:vAlign w:val="center"/>
          </w:tcPr>
          <w:p w14:paraId="23028723">
            <w:pPr>
              <w:pStyle w:val="13"/>
            </w:pPr>
            <w:r>
              <w:t>年初预算安排</w:t>
            </w:r>
          </w:p>
        </w:tc>
      </w:tr>
      <w:tr w14:paraId="286B9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4ACC044">
            <w:pPr>
              <w:pStyle w:val="12"/>
              <w:rPr>
                <w:rFonts w:ascii="宋体" w:hAnsi="宋体" w:eastAsia="宋体"/>
              </w:rPr>
            </w:pPr>
            <w:r>
              <w:rPr>
                <w:rFonts w:ascii="宋体" w:hAnsi="宋体" w:eastAsia="宋体"/>
              </w:rPr>
              <w:t>效益指标</w:t>
            </w:r>
          </w:p>
        </w:tc>
        <w:tc>
          <w:tcPr>
            <w:tcW w:w="1614" w:type="dxa"/>
            <w:gridSpan w:val="2"/>
            <w:noWrap w:val="0"/>
            <w:vAlign w:val="center"/>
          </w:tcPr>
          <w:p w14:paraId="6149A2E9">
            <w:pPr>
              <w:pStyle w:val="13"/>
            </w:pPr>
            <w:r>
              <w:t>社会效益指标</w:t>
            </w:r>
          </w:p>
        </w:tc>
        <w:tc>
          <w:tcPr>
            <w:tcW w:w="1327" w:type="dxa"/>
            <w:noWrap w:val="0"/>
            <w:vAlign w:val="center"/>
          </w:tcPr>
          <w:p w14:paraId="2BC84585">
            <w:pPr>
              <w:pStyle w:val="13"/>
            </w:pPr>
            <w:r>
              <w:t>提供优质服务</w:t>
            </w:r>
          </w:p>
        </w:tc>
        <w:tc>
          <w:tcPr>
            <w:tcW w:w="3437" w:type="dxa"/>
            <w:gridSpan w:val="3"/>
            <w:noWrap w:val="0"/>
            <w:vAlign w:val="center"/>
          </w:tcPr>
          <w:p w14:paraId="21693DBE">
            <w:pPr>
              <w:pStyle w:val="13"/>
            </w:pPr>
            <w:r>
              <w:t>提供教师、学生及家长各项优质服务</w:t>
            </w:r>
          </w:p>
        </w:tc>
        <w:tc>
          <w:tcPr>
            <w:tcW w:w="1276" w:type="dxa"/>
            <w:gridSpan w:val="2"/>
            <w:noWrap w:val="0"/>
            <w:vAlign w:val="center"/>
          </w:tcPr>
          <w:p w14:paraId="50A2DA0F">
            <w:pPr>
              <w:pStyle w:val="13"/>
            </w:pPr>
            <w:r>
              <w:t>≥95%</w:t>
            </w:r>
          </w:p>
        </w:tc>
        <w:tc>
          <w:tcPr>
            <w:tcW w:w="4678" w:type="dxa"/>
            <w:gridSpan w:val="3"/>
            <w:noWrap w:val="0"/>
            <w:vAlign w:val="center"/>
          </w:tcPr>
          <w:p w14:paraId="71C9EE41">
            <w:pPr>
              <w:pStyle w:val="13"/>
            </w:pPr>
            <w:r>
              <w:t>年初预算安排</w:t>
            </w:r>
          </w:p>
        </w:tc>
      </w:tr>
      <w:tr w14:paraId="1DCC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13A3162">
            <w:pPr>
              <w:pStyle w:val="12"/>
              <w:rPr>
                <w:rFonts w:ascii="宋体" w:hAnsi="宋体" w:eastAsia="宋体"/>
              </w:rPr>
            </w:pPr>
            <w:r>
              <w:rPr>
                <w:rFonts w:ascii="宋体" w:hAnsi="宋体" w:eastAsia="宋体"/>
              </w:rPr>
              <w:t>满意度指标</w:t>
            </w:r>
          </w:p>
        </w:tc>
        <w:tc>
          <w:tcPr>
            <w:tcW w:w="1614" w:type="dxa"/>
            <w:gridSpan w:val="2"/>
            <w:noWrap w:val="0"/>
            <w:vAlign w:val="center"/>
          </w:tcPr>
          <w:p w14:paraId="7C5CC245">
            <w:pPr>
              <w:pStyle w:val="13"/>
            </w:pPr>
            <w:r>
              <w:t>服务对象满意度指标</w:t>
            </w:r>
          </w:p>
        </w:tc>
        <w:tc>
          <w:tcPr>
            <w:tcW w:w="1327" w:type="dxa"/>
            <w:noWrap w:val="0"/>
            <w:vAlign w:val="center"/>
          </w:tcPr>
          <w:p w14:paraId="75A765ED">
            <w:pPr>
              <w:pStyle w:val="13"/>
            </w:pPr>
            <w:r>
              <w:t>服务对象满意度</w:t>
            </w:r>
          </w:p>
        </w:tc>
        <w:tc>
          <w:tcPr>
            <w:tcW w:w="3437" w:type="dxa"/>
            <w:gridSpan w:val="3"/>
            <w:noWrap w:val="0"/>
            <w:vAlign w:val="center"/>
          </w:tcPr>
          <w:p w14:paraId="574F4319">
            <w:pPr>
              <w:pStyle w:val="13"/>
            </w:pPr>
            <w:r>
              <w:rPr>
                <w:rFonts w:hint="eastAsia"/>
              </w:rPr>
              <w:t>提高在校生及家长</w:t>
            </w:r>
            <w:r>
              <w:t>满意度</w:t>
            </w:r>
          </w:p>
        </w:tc>
        <w:tc>
          <w:tcPr>
            <w:tcW w:w="1276" w:type="dxa"/>
            <w:gridSpan w:val="2"/>
            <w:noWrap w:val="0"/>
            <w:vAlign w:val="center"/>
          </w:tcPr>
          <w:p w14:paraId="35DEAFC2">
            <w:pPr>
              <w:pStyle w:val="13"/>
            </w:pPr>
            <w:r>
              <w:t>≥98%</w:t>
            </w:r>
          </w:p>
        </w:tc>
        <w:tc>
          <w:tcPr>
            <w:tcW w:w="4678" w:type="dxa"/>
            <w:gridSpan w:val="3"/>
            <w:noWrap w:val="0"/>
            <w:vAlign w:val="center"/>
          </w:tcPr>
          <w:p w14:paraId="59E31152">
            <w:pPr>
              <w:pStyle w:val="13"/>
            </w:pPr>
            <w:r>
              <w:t>年初预算安排</w:t>
            </w:r>
          </w:p>
        </w:tc>
      </w:tr>
    </w:tbl>
    <w:p w14:paraId="6929F317">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0B3194E7">
      <w:pPr>
        <w:pStyle w:val="2"/>
      </w:pPr>
      <w:bookmarkStart w:id="84" w:name="_Toc160542915"/>
      <w:bookmarkStart w:id="85" w:name="_Toc_4_4_0000000046"/>
      <w:r>
        <w:t>43.十一场小学2024年幼儿园保育费绩效目标表</w:t>
      </w:r>
      <w:bookmarkEnd w:id="84"/>
      <w:bookmarkEnd w:id="8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559"/>
        <w:gridCol w:w="567"/>
        <w:gridCol w:w="709"/>
        <w:gridCol w:w="50"/>
        <w:gridCol w:w="801"/>
        <w:gridCol w:w="3827"/>
      </w:tblGrid>
      <w:tr w14:paraId="35079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2C2DC7EF">
            <w:pPr>
              <w:pStyle w:val="17"/>
              <w:rPr>
                <w:rFonts w:ascii="宋体" w:hAnsi="宋体" w:eastAsia="宋体"/>
              </w:rPr>
            </w:pPr>
            <w:r>
              <w:rPr>
                <w:rFonts w:ascii="宋体" w:hAnsi="宋体" w:eastAsia="宋体"/>
              </w:rPr>
              <w:t>360022曹妃甸区第十一农场中心小学</w:t>
            </w:r>
          </w:p>
        </w:tc>
        <w:tc>
          <w:tcPr>
            <w:tcW w:w="4628" w:type="dxa"/>
            <w:gridSpan w:val="2"/>
            <w:tcBorders>
              <w:top w:val="single" w:color="FFFFFF" w:sz="6" w:space="0"/>
              <w:left w:val="single" w:color="FFFFFF" w:sz="6" w:space="0"/>
              <w:right w:val="single" w:color="FFFFFF" w:sz="6" w:space="0"/>
            </w:tcBorders>
            <w:noWrap w:val="0"/>
            <w:vAlign w:val="center"/>
          </w:tcPr>
          <w:p w14:paraId="4200638B">
            <w:pPr>
              <w:pStyle w:val="14"/>
              <w:rPr>
                <w:rFonts w:ascii="宋体" w:hAnsi="宋体" w:eastAsia="宋体"/>
              </w:rPr>
            </w:pPr>
            <w:r>
              <w:rPr>
                <w:rFonts w:ascii="宋体" w:hAnsi="宋体" w:eastAsia="宋体"/>
              </w:rPr>
              <w:t>单位：万元</w:t>
            </w:r>
          </w:p>
        </w:tc>
      </w:tr>
      <w:tr w14:paraId="28CCC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38EEBEB">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49B20365">
            <w:pPr>
              <w:pStyle w:val="13"/>
            </w:pPr>
            <w:r>
              <w:t>13020924P00065510001W</w:t>
            </w:r>
          </w:p>
        </w:tc>
        <w:tc>
          <w:tcPr>
            <w:tcW w:w="1843" w:type="dxa"/>
            <w:noWrap w:val="0"/>
            <w:vAlign w:val="center"/>
          </w:tcPr>
          <w:p w14:paraId="71B48BBB">
            <w:pPr>
              <w:pStyle w:val="11"/>
              <w:rPr>
                <w:rFonts w:ascii="宋体" w:hAnsi="宋体" w:eastAsia="宋体"/>
              </w:rPr>
            </w:pPr>
            <w:r>
              <w:rPr>
                <w:rFonts w:ascii="宋体" w:hAnsi="宋体" w:eastAsia="宋体"/>
              </w:rPr>
              <w:t>项目名称</w:t>
            </w:r>
          </w:p>
        </w:tc>
        <w:tc>
          <w:tcPr>
            <w:tcW w:w="7513" w:type="dxa"/>
            <w:gridSpan w:val="6"/>
            <w:noWrap w:val="0"/>
            <w:vAlign w:val="center"/>
          </w:tcPr>
          <w:p w14:paraId="2F975DDC">
            <w:pPr>
              <w:pStyle w:val="13"/>
            </w:pPr>
            <w:r>
              <w:t>十一场小学2024年幼儿园保育费</w:t>
            </w:r>
          </w:p>
        </w:tc>
      </w:tr>
      <w:tr w14:paraId="45F15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48A6D88">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3662B850">
            <w:pPr>
              <w:pStyle w:val="11"/>
              <w:rPr>
                <w:rFonts w:ascii="宋体" w:hAnsi="宋体" w:eastAsia="宋体"/>
              </w:rPr>
            </w:pPr>
            <w:r>
              <w:rPr>
                <w:rFonts w:ascii="宋体" w:hAnsi="宋体" w:eastAsia="宋体"/>
              </w:rPr>
              <w:t>预算数</w:t>
            </w:r>
          </w:p>
        </w:tc>
        <w:tc>
          <w:tcPr>
            <w:tcW w:w="1417" w:type="dxa"/>
            <w:gridSpan w:val="3"/>
            <w:noWrap w:val="0"/>
            <w:vAlign w:val="center"/>
          </w:tcPr>
          <w:p w14:paraId="292A46E5">
            <w:pPr>
              <w:pStyle w:val="13"/>
            </w:pPr>
            <w:r>
              <w:t>21.65</w:t>
            </w:r>
          </w:p>
        </w:tc>
        <w:tc>
          <w:tcPr>
            <w:tcW w:w="1843" w:type="dxa"/>
            <w:noWrap w:val="0"/>
            <w:vAlign w:val="center"/>
          </w:tcPr>
          <w:p w14:paraId="206E2F9F">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428AF53D">
            <w:pPr>
              <w:pStyle w:val="13"/>
            </w:pPr>
            <w:r>
              <w:t>21.65</w:t>
            </w:r>
          </w:p>
        </w:tc>
        <w:tc>
          <w:tcPr>
            <w:tcW w:w="1560" w:type="dxa"/>
            <w:gridSpan w:val="3"/>
            <w:noWrap w:val="0"/>
            <w:vAlign w:val="center"/>
          </w:tcPr>
          <w:p w14:paraId="7EB69810">
            <w:pPr>
              <w:pStyle w:val="11"/>
              <w:rPr>
                <w:rFonts w:ascii="宋体" w:hAnsi="宋体" w:eastAsia="宋体"/>
              </w:rPr>
            </w:pPr>
            <w:r>
              <w:rPr>
                <w:rFonts w:ascii="宋体" w:hAnsi="宋体" w:eastAsia="宋体"/>
              </w:rPr>
              <w:t>其他资金</w:t>
            </w:r>
          </w:p>
        </w:tc>
        <w:tc>
          <w:tcPr>
            <w:tcW w:w="3827" w:type="dxa"/>
            <w:noWrap w:val="0"/>
            <w:vAlign w:val="center"/>
          </w:tcPr>
          <w:p w14:paraId="2C4B98B1">
            <w:pPr>
              <w:pStyle w:val="13"/>
            </w:pPr>
            <w:r>
              <w:t xml:space="preserve"> </w:t>
            </w:r>
          </w:p>
        </w:tc>
      </w:tr>
      <w:tr w14:paraId="35975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3C642B63">
            <w:pPr>
              <w:jc w:val="left"/>
              <w:rPr>
                <w:rFonts w:ascii="宋体" w:hAnsi="宋体" w:eastAsia="宋体"/>
              </w:rPr>
            </w:pPr>
          </w:p>
        </w:tc>
        <w:tc>
          <w:tcPr>
            <w:tcW w:w="12332" w:type="dxa"/>
            <w:gridSpan w:val="11"/>
            <w:noWrap w:val="0"/>
            <w:vAlign w:val="center"/>
          </w:tcPr>
          <w:p w14:paraId="4A097339">
            <w:pPr>
              <w:pStyle w:val="13"/>
            </w:pPr>
            <w:r>
              <w:t>保障学校正常运转</w:t>
            </w:r>
          </w:p>
        </w:tc>
      </w:tr>
      <w:tr w14:paraId="6D2B6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BA8AF51">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57041B88">
            <w:pPr>
              <w:pStyle w:val="11"/>
              <w:rPr>
                <w:rFonts w:ascii="宋体" w:hAnsi="宋体" w:eastAsia="宋体"/>
              </w:rPr>
            </w:pPr>
            <w:r>
              <w:rPr>
                <w:rFonts w:ascii="宋体" w:hAnsi="宋体" w:eastAsia="宋体"/>
              </w:rPr>
              <w:t>3月底</w:t>
            </w:r>
          </w:p>
        </w:tc>
        <w:tc>
          <w:tcPr>
            <w:tcW w:w="1843" w:type="dxa"/>
            <w:noWrap w:val="0"/>
            <w:vAlign w:val="center"/>
          </w:tcPr>
          <w:p w14:paraId="0277D107">
            <w:pPr>
              <w:pStyle w:val="11"/>
              <w:rPr>
                <w:rFonts w:ascii="宋体" w:hAnsi="宋体" w:eastAsia="宋体"/>
              </w:rPr>
            </w:pPr>
            <w:r>
              <w:rPr>
                <w:rFonts w:ascii="宋体" w:hAnsi="宋体" w:eastAsia="宋体"/>
              </w:rPr>
              <w:t>6月底</w:t>
            </w:r>
          </w:p>
        </w:tc>
        <w:tc>
          <w:tcPr>
            <w:tcW w:w="2126" w:type="dxa"/>
            <w:gridSpan w:val="2"/>
            <w:noWrap w:val="0"/>
            <w:vAlign w:val="center"/>
          </w:tcPr>
          <w:p w14:paraId="6DD4F16A">
            <w:pPr>
              <w:pStyle w:val="11"/>
              <w:rPr>
                <w:rFonts w:ascii="宋体" w:hAnsi="宋体" w:eastAsia="宋体"/>
              </w:rPr>
            </w:pPr>
            <w:r>
              <w:rPr>
                <w:rFonts w:ascii="宋体" w:hAnsi="宋体" w:eastAsia="宋体"/>
              </w:rPr>
              <w:t>10月底</w:t>
            </w:r>
          </w:p>
        </w:tc>
        <w:tc>
          <w:tcPr>
            <w:tcW w:w="5387" w:type="dxa"/>
            <w:gridSpan w:val="4"/>
            <w:noWrap w:val="0"/>
            <w:vAlign w:val="center"/>
          </w:tcPr>
          <w:p w14:paraId="1C631D26">
            <w:pPr>
              <w:pStyle w:val="11"/>
              <w:rPr>
                <w:rFonts w:ascii="宋体" w:hAnsi="宋体" w:eastAsia="宋体"/>
              </w:rPr>
            </w:pPr>
            <w:r>
              <w:rPr>
                <w:rFonts w:ascii="宋体" w:hAnsi="宋体" w:eastAsia="宋体"/>
              </w:rPr>
              <w:t>12月底</w:t>
            </w:r>
          </w:p>
        </w:tc>
      </w:tr>
      <w:tr w14:paraId="6FC34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8B2B4E6">
            <w:pPr>
              <w:jc w:val="left"/>
              <w:rPr>
                <w:rFonts w:ascii="宋体" w:hAnsi="宋体" w:eastAsia="宋体"/>
              </w:rPr>
            </w:pPr>
          </w:p>
        </w:tc>
        <w:tc>
          <w:tcPr>
            <w:tcW w:w="2976" w:type="dxa"/>
            <w:gridSpan w:val="4"/>
            <w:noWrap w:val="0"/>
            <w:vAlign w:val="center"/>
          </w:tcPr>
          <w:p w14:paraId="39447FD1">
            <w:pPr>
              <w:pStyle w:val="12"/>
              <w:rPr>
                <w:rFonts w:ascii="宋体" w:hAnsi="宋体" w:eastAsia="宋体"/>
              </w:rPr>
            </w:pPr>
            <w:r>
              <w:rPr>
                <w:rFonts w:ascii="宋体" w:hAnsi="宋体" w:eastAsia="宋体"/>
              </w:rPr>
              <w:t>25%</w:t>
            </w:r>
          </w:p>
        </w:tc>
        <w:tc>
          <w:tcPr>
            <w:tcW w:w="1843" w:type="dxa"/>
            <w:noWrap w:val="0"/>
            <w:vAlign w:val="center"/>
          </w:tcPr>
          <w:p w14:paraId="561CC99C">
            <w:pPr>
              <w:pStyle w:val="12"/>
              <w:rPr>
                <w:rFonts w:ascii="宋体" w:hAnsi="宋体" w:eastAsia="宋体"/>
              </w:rPr>
            </w:pPr>
            <w:r>
              <w:rPr>
                <w:rFonts w:ascii="宋体" w:hAnsi="宋体" w:eastAsia="宋体"/>
              </w:rPr>
              <w:t>50%</w:t>
            </w:r>
          </w:p>
        </w:tc>
        <w:tc>
          <w:tcPr>
            <w:tcW w:w="2126" w:type="dxa"/>
            <w:gridSpan w:val="2"/>
            <w:noWrap w:val="0"/>
            <w:vAlign w:val="center"/>
          </w:tcPr>
          <w:p w14:paraId="701C3654">
            <w:pPr>
              <w:pStyle w:val="12"/>
              <w:rPr>
                <w:rFonts w:ascii="宋体" w:hAnsi="宋体" w:eastAsia="宋体"/>
              </w:rPr>
            </w:pPr>
            <w:r>
              <w:rPr>
                <w:rFonts w:ascii="宋体" w:hAnsi="宋体" w:eastAsia="宋体"/>
              </w:rPr>
              <w:t>75%</w:t>
            </w:r>
          </w:p>
        </w:tc>
        <w:tc>
          <w:tcPr>
            <w:tcW w:w="5387" w:type="dxa"/>
            <w:gridSpan w:val="4"/>
            <w:noWrap w:val="0"/>
            <w:vAlign w:val="center"/>
          </w:tcPr>
          <w:p w14:paraId="4C0A0B74">
            <w:pPr>
              <w:pStyle w:val="12"/>
              <w:rPr>
                <w:rFonts w:ascii="宋体" w:hAnsi="宋体" w:eastAsia="宋体"/>
              </w:rPr>
            </w:pPr>
            <w:r>
              <w:rPr>
                <w:rFonts w:ascii="宋体" w:hAnsi="宋体" w:eastAsia="宋体"/>
              </w:rPr>
              <w:t>100%</w:t>
            </w:r>
          </w:p>
        </w:tc>
      </w:tr>
      <w:tr w14:paraId="5E4AA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A6A233B">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015A30C2">
            <w:pPr>
              <w:pStyle w:val="13"/>
            </w:pPr>
            <w:r>
              <w:t>改善教学环境，保障学校教学工作正常进行。</w:t>
            </w:r>
          </w:p>
        </w:tc>
      </w:tr>
      <w:tr w14:paraId="1009C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4FB99811">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B958EBB">
            <w:pPr>
              <w:pStyle w:val="11"/>
              <w:jc w:val="left"/>
              <w:rPr>
                <w:rFonts w:ascii="宋体" w:hAnsi="宋体" w:eastAsia="宋体"/>
              </w:rPr>
            </w:pPr>
            <w:r>
              <w:rPr>
                <w:rFonts w:ascii="宋体" w:hAnsi="宋体" w:eastAsia="宋体"/>
              </w:rPr>
              <w:t>二级指标</w:t>
            </w:r>
          </w:p>
        </w:tc>
        <w:tc>
          <w:tcPr>
            <w:tcW w:w="1327" w:type="dxa"/>
            <w:noWrap w:val="0"/>
            <w:vAlign w:val="center"/>
          </w:tcPr>
          <w:p w14:paraId="045DF8F8">
            <w:pPr>
              <w:pStyle w:val="11"/>
              <w:jc w:val="left"/>
              <w:rPr>
                <w:rFonts w:ascii="宋体" w:hAnsi="宋体" w:eastAsia="宋体"/>
              </w:rPr>
            </w:pPr>
            <w:r>
              <w:rPr>
                <w:rFonts w:ascii="宋体" w:hAnsi="宋体" w:eastAsia="宋体"/>
              </w:rPr>
              <w:t>三级指标</w:t>
            </w:r>
          </w:p>
        </w:tc>
        <w:tc>
          <w:tcPr>
            <w:tcW w:w="3437" w:type="dxa"/>
            <w:gridSpan w:val="3"/>
            <w:noWrap w:val="0"/>
            <w:vAlign w:val="center"/>
          </w:tcPr>
          <w:p w14:paraId="6F39AA9A">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785E0734">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02666AAC">
            <w:pPr>
              <w:pStyle w:val="11"/>
              <w:jc w:val="left"/>
              <w:rPr>
                <w:rFonts w:ascii="宋体" w:hAnsi="宋体" w:eastAsia="宋体"/>
              </w:rPr>
            </w:pPr>
            <w:r>
              <w:rPr>
                <w:rFonts w:ascii="宋体" w:hAnsi="宋体" w:eastAsia="宋体"/>
              </w:rPr>
              <w:t>指标值确定依据</w:t>
            </w:r>
          </w:p>
        </w:tc>
      </w:tr>
      <w:tr w14:paraId="7963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61F0969">
            <w:pPr>
              <w:pStyle w:val="12"/>
              <w:rPr>
                <w:rFonts w:ascii="宋体" w:hAnsi="宋体" w:eastAsia="宋体"/>
              </w:rPr>
            </w:pPr>
            <w:r>
              <w:rPr>
                <w:rFonts w:ascii="宋体" w:hAnsi="宋体" w:eastAsia="宋体"/>
              </w:rPr>
              <w:t>产出指标</w:t>
            </w:r>
          </w:p>
        </w:tc>
        <w:tc>
          <w:tcPr>
            <w:tcW w:w="1614" w:type="dxa"/>
            <w:gridSpan w:val="2"/>
            <w:noWrap w:val="0"/>
            <w:vAlign w:val="center"/>
          </w:tcPr>
          <w:p w14:paraId="715934EA">
            <w:pPr>
              <w:pStyle w:val="13"/>
            </w:pPr>
            <w:r>
              <w:t>数量指标</w:t>
            </w:r>
          </w:p>
        </w:tc>
        <w:tc>
          <w:tcPr>
            <w:tcW w:w="1327" w:type="dxa"/>
            <w:noWrap w:val="0"/>
            <w:vAlign w:val="center"/>
          </w:tcPr>
          <w:p w14:paraId="4E1148B9">
            <w:pPr>
              <w:pStyle w:val="13"/>
            </w:pPr>
            <w:r>
              <w:t>项目计划完成5项</w:t>
            </w:r>
          </w:p>
        </w:tc>
        <w:tc>
          <w:tcPr>
            <w:tcW w:w="3437" w:type="dxa"/>
            <w:gridSpan w:val="3"/>
            <w:noWrap w:val="0"/>
            <w:vAlign w:val="center"/>
          </w:tcPr>
          <w:p w14:paraId="43001F56">
            <w:pPr>
              <w:pStyle w:val="13"/>
            </w:pPr>
            <w:r>
              <w:t>按计划完成办公费、维修费等</w:t>
            </w:r>
          </w:p>
        </w:tc>
        <w:tc>
          <w:tcPr>
            <w:tcW w:w="1276" w:type="dxa"/>
            <w:gridSpan w:val="2"/>
            <w:noWrap w:val="0"/>
            <w:vAlign w:val="center"/>
          </w:tcPr>
          <w:p w14:paraId="2C64D771">
            <w:pPr>
              <w:pStyle w:val="13"/>
            </w:pPr>
            <w:r>
              <w:t>≥5个</w:t>
            </w:r>
          </w:p>
        </w:tc>
        <w:tc>
          <w:tcPr>
            <w:tcW w:w="4678" w:type="dxa"/>
            <w:gridSpan w:val="3"/>
            <w:noWrap w:val="0"/>
            <w:vAlign w:val="center"/>
          </w:tcPr>
          <w:p w14:paraId="7B233351">
            <w:pPr>
              <w:pStyle w:val="13"/>
            </w:pPr>
            <w:r>
              <w:t>年初预算</w:t>
            </w:r>
          </w:p>
        </w:tc>
      </w:tr>
      <w:tr w14:paraId="0919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82C1CA4">
            <w:pPr>
              <w:jc w:val="left"/>
              <w:rPr>
                <w:rFonts w:ascii="宋体" w:hAnsi="宋体" w:eastAsia="宋体"/>
              </w:rPr>
            </w:pPr>
          </w:p>
        </w:tc>
        <w:tc>
          <w:tcPr>
            <w:tcW w:w="1614" w:type="dxa"/>
            <w:gridSpan w:val="2"/>
            <w:noWrap w:val="0"/>
            <w:vAlign w:val="center"/>
          </w:tcPr>
          <w:p w14:paraId="00E27242">
            <w:pPr>
              <w:pStyle w:val="13"/>
            </w:pPr>
            <w:r>
              <w:t>质量指标</w:t>
            </w:r>
          </w:p>
        </w:tc>
        <w:tc>
          <w:tcPr>
            <w:tcW w:w="1327" w:type="dxa"/>
            <w:noWrap w:val="0"/>
            <w:vAlign w:val="center"/>
          </w:tcPr>
          <w:p w14:paraId="5F4A9441">
            <w:pPr>
              <w:pStyle w:val="13"/>
            </w:pPr>
            <w:r>
              <w:t>合格率</w:t>
            </w:r>
          </w:p>
        </w:tc>
        <w:tc>
          <w:tcPr>
            <w:tcW w:w="3437" w:type="dxa"/>
            <w:gridSpan w:val="3"/>
            <w:noWrap w:val="0"/>
            <w:vAlign w:val="center"/>
          </w:tcPr>
          <w:p w14:paraId="64A60B21">
            <w:pPr>
              <w:pStyle w:val="13"/>
            </w:pPr>
            <w:r>
              <w:t>保证质量合格</w:t>
            </w:r>
          </w:p>
        </w:tc>
        <w:tc>
          <w:tcPr>
            <w:tcW w:w="1276" w:type="dxa"/>
            <w:gridSpan w:val="2"/>
            <w:noWrap w:val="0"/>
            <w:vAlign w:val="center"/>
          </w:tcPr>
          <w:p w14:paraId="6B7C7F2E">
            <w:pPr>
              <w:pStyle w:val="13"/>
            </w:pPr>
            <w:r>
              <w:t>≥100%</w:t>
            </w:r>
          </w:p>
        </w:tc>
        <w:tc>
          <w:tcPr>
            <w:tcW w:w="4678" w:type="dxa"/>
            <w:gridSpan w:val="3"/>
            <w:noWrap w:val="0"/>
            <w:vAlign w:val="center"/>
          </w:tcPr>
          <w:p w14:paraId="766D320D">
            <w:pPr>
              <w:pStyle w:val="13"/>
            </w:pPr>
            <w:r>
              <w:t>年初预算</w:t>
            </w:r>
          </w:p>
        </w:tc>
      </w:tr>
      <w:tr w14:paraId="3B92B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F94326A">
            <w:pPr>
              <w:jc w:val="left"/>
              <w:rPr>
                <w:rFonts w:ascii="宋体" w:hAnsi="宋体" w:eastAsia="宋体"/>
              </w:rPr>
            </w:pPr>
          </w:p>
        </w:tc>
        <w:tc>
          <w:tcPr>
            <w:tcW w:w="1614" w:type="dxa"/>
            <w:gridSpan w:val="2"/>
            <w:noWrap w:val="0"/>
            <w:vAlign w:val="center"/>
          </w:tcPr>
          <w:p w14:paraId="4390C891">
            <w:pPr>
              <w:pStyle w:val="13"/>
            </w:pPr>
            <w:r>
              <w:t>时效指标</w:t>
            </w:r>
          </w:p>
        </w:tc>
        <w:tc>
          <w:tcPr>
            <w:tcW w:w="1327" w:type="dxa"/>
            <w:noWrap w:val="0"/>
            <w:vAlign w:val="center"/>
          </w:tcPr>
          <w:p w14:paraId="4B5B3FA6">
            <w:pPr>
              <w:pStyle w:val="13"/>
            </w:pPr>
            <w:r>
              <w:t>及时性</w:t>
            </w:r>
          </w:p>
        </w:tc>
        <w:tc>
          <w:tcPr>
            <w:tcW w:w="3437" w:type="dxa"/>
            <w:gridSpan w:val="3"/>
            <w:noWrap w:val="0"/>
            <w:vAlign w:val="center"/>
          </w:tcPr>
          <w:p w14:paraId="4341F0E9">
            <w:pPr>
              <w:pStyle w:val="13"/>
            </w:pPr>
            <w:r>
              <w:t>保证资金及时支出</w:t>
            </w:r>
          </w:p>
        </w:tc>
        <w:tc>
          <w:tcPr>
            <w:tcW w:w="1276" w:type="dxa"/>
            <w:gridSpan w:val="2"/>
            <w:noWrap w:val="0"/>
            <w:vAlign w:val="center"/>
          </w:tcPr>
          <w:p w14:paraId="40A58307">
            <w:pPr>
              <w:pStyle w:val="13"/>
            </w:pPr>
            <w:r>
              <w:t>≤1年</w:t>
            </w:r>
          </w:p>
        </w:tc>
        <w:tc>
          <w:tcPr>
            <w:tcW w:w="4678" w:type="dxa"/>
            <w:gridSpan w:val="3"/>
            <w:noWrap w:val="0"/>
            <w:vAlign w:val="center"/>
          </w:tcPr>
          <w:p w14:paraId="7F620CF4">
            <w:pPr>
              <w:pStyle w:val="13"/>
            </w:pPr>
            <w:r>
              <w:t>年初预算</w:t>
            </w:r>
          </w:p>
        </w:tc>
      </w:tr>
      <w:tr w14:paraId="33578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6FBDDEC">
            <w:pPr>
              <w:jc w:val="left"/>
              <w:rPr>
                <w:rFonts w:ascii="宋体" w:hAnsi="宋体" w:eastAsia="宋体"/>
              </w:rPr>
            </w:pPr>
          </w:p>
        </w:tc>
        <w:tc>
          <w:tcPr>
            <w:tcW w:w="1614" w:type="dxa"/>
            <w:gridSpan w:val="2"/>
            <w:noWrap w:val="0"/>
            <w:vAlign w:val="center"/>
          </w:tcPr>
          <w:p w14:paraId="167CBC45">
            <w:pPr>
              <w:pStyle w:val="13"/>
            </w:pPr>
            <w:r>
              <w:t>成本指标</w:t>
            </w:r>
          </w:p>
        </w:tc>
        <w:tc>
          <w:tcPr>
            <w:tcW w:w="1327" w:type="dxa"/>
            <w:noWrap w:val="0"/>
            <w:vAlign w:val="center"/>
          </w:tcPr>
          <w:p w14:paraId="2C675FD2">
            <w:pPr>
              <w:pStyle w:val="13"/>
            </w:pPr>
            <w:r>
              <w:t>成本节约</w:t>
            </w:r>
          </w:p>
        </w:tc>
        <w:tc>
          <w:tcPr>
            <w:tcW w:w="3437" w:type="dxa"/>
            <w:gridSpan w:val="3"/>
            <w:noWrap w:val="0"/>
            <w:vAlign w:val="center"/>
          </w:tcPr>
          <w:p w14:paraId="79F9C213">
            <w:pPr>
              <w:pStyle w:val="13"/>
            </w:pPr>
            <w:r>
              <w:t>节约成本</w:t>
            </w:r>
            <w:r>
              <w:rPr>
                <w:rFonts w:hint="eastAsia"/>
              </w:rPr>
              <w:t>，</w:t>
            </w:r>
            <w:r>
              <w:t>控制在年初预算之内</w:t>
            </w:r>
          </w:p>
        </w:tc>
        <w:tc>
          <w:tcPr>
            <w:tcW w:w="1276" w:type="dxa"/>
            <w:gridSpan w:val="2"/>
            <w:noWrap w:val="0"/>
            <w:vAlign w:val="center"/>
          </w:tcPr>
          <w:p w14:paraId="339C9336">
            <w:pPr>
              <w:pStyle w:val="13"/>
            </w:pPr>
            <w:r>
              <w:t>≤21.65</w:t>
            </w:r>
            <w:r>
              <w:rPr>
                <w:rFonts w:hint="eastAsia"/>
              </w:rPr>
              <w:t>万元</w:t>
            </w:r>
          </w:p>
        </w:tc>
        <w:tc>
          <w:tcPr>
            <w:tcW w:w="4678" w:type="dxa"/>
            <w:gridSpan w:val="3"/>
            <w:noWrap w:val="0"/>
            <w:vAlign w:val="center"/>
          </w:tcPr>
          <w:p w14:paraId="3EE094A5">
            <w:pPr>
              <w:pStyle w:val="13"/>
            </w:pPr>
            <w:r>
              <w:t>年初预算</w:t>
            </w:r>
          </w:p>
        </w:tc>
      </w:tr>
      <w:tr w14:paraId="0C94D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0ED1BB3">
            <w:pPr>
              <w:pStyle w:val="12"/>
              <w:rPr>
                <w:rFonts w:ascii="宋体" w:hAnsi="宋体" w:eastAsia="宋体"/>
              </w:rPr>
            </w:pPr>
            <w:r>
              <w:rPr>
                <w:rFonts w:ascii="宋体" w:hAnsi="宋体" w:eastAsia="宋体"/>
              </w:rPr>
              <w:t>效益指标</w:t>
            </w:r>
          </w:p>
        </w:tc>
        <w:tc>
          <w:tcPr>
            <w:tcW w:w="1614" w:type="dxa"/>
            <w:gridSpan w:val="2"/>
            <w:noWrap w:val="0"/>
            <w:vAlign w:val="center"/>
          </w:tcPr>
          <w:p w14:paraId="54533232">
            <w:pPr>
              <w:pStyle w:val="13"/>
            </w:pPr>
            <w:r>
              <w:t>社会效益指标</w:t>
            </w:r>
          </w:p>
        </w:tc>
        <w:tc>
          <w:tcPr>
            <w:tcW w:w="1327" w:type="dxa"/>
            <w:noWrap w:val="0"/>
            <w:vAlign w:val="center"/>
          </w:tcPr>
          <w:p w14:paraId="53913EEC">
            <w:pPr>
              <w:pStyle w:val="13"/>
            </w:pPr>
            <w:r>
              <w:t>有较好的社会影响</w:t>
            </w:r>
          </w:p>
        </w:tc>
        <w:tc>
          <w:tcPr>
            <w:tcW w:w="3437" w:type="dxa"/>
            <w:gridSpan w:val="3"/>
            <w:noWrap w:val="0"/>
            <w:vAlign w:val="center"/>
          </w:tcPr>
          <w:p w14:paraId="617FE87E">
            <w:pPr>
              <w:pStyle w:val="13"/>
            </w:pPr>
            <w:r>
              <w:t>提供优质</w:t>
            </w:r>
            <w:r>
              <w:rPr>
                <w:rFonts w:hint="eastAsia"/>
              </w:rPr>
              <w:t>育儿服务，提高园所社会满意度</w:t>
            </w:r>
          </w:p>
        </w:tc>
        <w:tc>
          <w:tcPr>
            <w:tcW w:w="1276" w:type="dxa"/>
            <w:gridSpan w:val="2"/>
            <w:noWrap w:val="0"/>
            <w:vAlign w:val="center"/>
          </w:tcPr>
          <w:p w14:paraId="59E10F12">
            <w:pPr>
              <w:pStyle w:val="13"/>
            </w:pPr>
            <w:r>
              <w:t>≥98%</w:t>
            </w:r>
          </w:p>
        </w:tc>
        <w:tc>
          <w:tcPr>
            <w:tcW w:w="4678" w:type="dxa"/>
            <w:gridSpan w:val="3"/>
            <w:noWrap w:val="0"/>
            <w:vAlign w:val="center"/>
          </w:tcPr>
          <w:p w14:paraId="5AF09775">
            <w:pPr>
              <w:pStyle w:val="13"/>
            </w:pPr>
            <w:r>
              <w:t>年初预算</w:t>
            </w:r>
          </w:p>
        </w:tc>
      </w:tr>
      <w:tr w14:paraId="4B4B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3321DBF">
            <w:pPr>
              <w:pStyle w:val="12"/>
              <w:rPr>
                <w:rFonts w:ascii="宋体" w:hAnsi="宋体" w:eastAsia="宋体"/>
              </w:rPr>
            </w:pPr>
            <w:r>
              <w:rPr>
                <w:rFonts w:ascii="宋体" w:hAnsi="宋体" w:eastAsia="宋体"/>
              </w:rPr>
              <w:t>满意度指标</w:t>
            </w:r>
          </w:p>
        </w:tc>
        <w:tc>
          <w:tcPr>
            <w:tcW w:w="1614" w:type="dxa"/>
            <w:gridSpan w:val="2"/>
            <w:noWrap w:val="0"/>
            <w:vAlign w:val="center"/>
          </w:tcPr>
          <w:p w14:paraId="46AB3674">
            <w:pPr>
              <w:pStyle w:val="13"/>
            </w:pPr>
            <w:r>
              <w:t>服务对象满意度指标</w:t>
            </w:r>
          </w:p>
        </w:tc>
        <w:tc>
          <w:tcPr>
            <w:tcW w:w="1327" w:type="dxa"/>
            <w:noWrap w:val="0"/>
            <w:vAlign w:val="center"/>
          </w:tcPr>
          <w:p w14:paraId="0F7C3A22">
            <w:pPr>
              <w:pStyle w:val="13"/>
            </w:pPr>
            <w:r>
              <w:t>满意度</w:t>
            </w:r>
          </w:p>
        </w:tc>
        <w:tc>
          <w:tcPr>
            <w:tcW w:w="3437" w:type="dxa"/>
            <w:gridSpan w:val="3"/>
            <w:noWrap w:val="0"/>
            <w:vAlign w:val="center"/>
          </w:tcPr>
          <w:p w14:paraId="4BEC5EA2">
            <w:pPr>
              <w:pStyle w:val="13"/>
            </w:pPr>
            <w:r>
              <w:t>提高学生、家长满意度</w:t>
            </w:r>
          </w:p>
        </w:tc>
        <w:tc>
          <w:tcPr>
            <w:tcW w:w="1276" w:type="dxa"/>
            <w:gridSpan w:val="2"/>
            <w:noWrap w:val="0"/>
            <w:vAlign w:val="center"/>
          </w:tcPr>
          <w:p w14:paraId="2D1CAC94">
            <w:pPr>
              <w:pStyle w:val="13"/>
            </w:pPr>
            <w:r>
              <w:t>≥95%</w:t>
            </w:r>
          </w:p>
        </w:tc>
        <w:tc>
          <w:tcPr>
            <w:tcW w:w="4678" w:type="dxa"/>
            <w:gridSpan w:val="3"/>
            <w:noWrap w:val="0"/>
            <w:vAlign w:val="center"/>
          </w:tcPr>
          <w:p w14:paraId="7E1F871C">
            <w:pPr>
              <w:pStyle w:val="13"/>
            </w:pPr>
            <w:r>
              <w:t>年初预算</w:t>
            </w:r>
          </w:p>
        </w:tc>
      </w:tr>
    </w:tbl>
    <w:p w14:paraId="04138FAE">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9FF207E">
      <w:pPr>
        <w:pStyle w:val="2"/>
      </w:pPr>
      <w:bookmarkStart w:id="86" w:name="_Toc_4_4_0000000047"/>
      <w:bookmarkStart w:id="87" w:name="_Toc160542916"/>
      <w:r>
        <w:t>44.2024年柳赞镇中心校幼儿园保育费绩效目标表</w:t>
      </w:r>
      <w:bookmarkEnd w:id="86"/>
      <w:bookmarkEnd w:id="8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276"/>
        <w:gridCol w:w="850"/>
        <w:gridCol w:w="709"/>
        <w:gridCol w:w="50"/>
        <w:gridCol w:w="801"/>
        <w:gridCol w:w="3827"/>
      </w:tblGrid>
      <w:tr w14:paraId="0AE72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53F9544C">
            <w:pPr>
              <w:pStyle w:val="17"/>
              <w:rPr>
                <w:rFonts w:ascii="宋体" w:hAnsi="宋体" w:eastAsia="宋体"/>
              </w:rPr>
            </w:pPr>
            <w:r>
              <w:rPr>
                <w:rFonts w:ascii="宋体" w:hAnsi="宋体" w:eastAsia="宋体"/>
              </w:rPr>
              <w:t>360023柳赞镇中心校</w:t>
            </w:r>
          </w:p>
        </w:tc>
        <w:tc>
          <w:tcPr>
            <w:tcW w:w="4628" w:type="dxa"/>
            <w:gridSpan w:val="2"/>
            <w:tcBorders>
              <w:top w:val="single" w:color="FFFFFF" w:sz="6" w:space="0"/>
              <w:left w:val="single" w:color="FFFFFF" w:sz="6" w:space="0"/>
              <w:right w:val="single" w:color="FFFFFF" w:sz="6" w:space="0"/>
            </w:tcBorders>
            <w:noWrap w:val="0"/>
            <w:vAlign w:val="center"/>
          </w:tcPr>
          <w:p w14:paraId="1AF9676B">
            <w:pPr>
              <w:pStyle w:val="14"/>
              <w:rPr>
                <w:rFonts w:ascii="宋体" w:hAnsi="宋体" w:eastAsia="宋体"/>
              </w:rPr>
            </w:pPr>
            <w:r>
              <w:rPr>
                <w:rFonts w:ascii="宋体" w:hAnsi="宋体" w:eastAsia="宋体"/>
              </w:rPr>
              <w:t>单位：万元</w:t>
            </w:r>
          </w:p>
        </w:tc>
      </w:tr>
      <w:tr w14:paraId="1C472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6F5E130">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13596EC0">
            <w:pPr>
              <w:pStyle w:val="13"/>
            </w:pPr>
            <w:r>
              <w:t>13020924P000618100011</w:t>
            </w:r>
          </w:p>
        </w:tc>
        <w:tc>
          <w:tcPr>
            <w:tcW w:w="1843" w:type="dxa"/>
            <w:noWrap w:val="0"/>
            <w:vAlign w:val="center"/>
          </w:tcPr>
          <w:p w14:paraId="49DC6197">
            <w:pPr>
              <w:pStyle w:val="11"/>
              <w:rPr>
                <w:rFonts w:ascii="宋体" w:hAnsi="宋体" w:eastAsia="宋体"/>
              </w:rPr>
            </w:pPr>
            <w:r>
              <w:rPr>
                <w:rFonts w:ascii="宋体" w:hAnsi="宋体" w:eastAsia="宋体"/>
              </w:rPr>
              <w:t>项目名称</w:t>
            </w:r>
          </w:p>
        </w:tc>
        <w:tc>
          <w:tcPr>
            <w:tcW w:w="7513" w:type="dxa"/>
            <w:gridSpan w:val="6"/>
            <w:noWrap w:val="0"/>
            <w:vAlign w:val="center"/>
          </w:tcPr>
          <w:p w14:paraId="29A0A462">
            <w:pPr>
              <w:pStyle w:val="13"/>
            </w:pPr>
            <w:r>
              <w:t>2024年柳赞镇中心校幼儿园保育费</w:t>
            </w:r>
          </w:p>
        </w:tc>
      </w:tr>
      <w:tr w14:paraId="59D6E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DCEFC79">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37342F40">
            <w:pPr>
              <w:pStyle w:val="11"/>
              <w:rPr>
                <w:rFonts w:ascii="宋体" w:hAnsi="宋体" w:eastAsia="宋体"/>
              </w:rPr>
            </w:pPr>
            <w:r>
              <w:rPr>
                <w:rFonts w:ascii="宋体" w:hAnsi="宋体" w:eastAsia="宋体"/>
              </w:rPr>
              <w:t>预算数</w:t>
            </w:r>
          </w:p>
        </w:tc>
        <w:tc>
          <w:tcPr>
            <w:tcW w:w="1417" w:type="dxa"/>
            <w:gridSpan w:val="3"/>
            <w:noWrap w:val="0"/>
            <w:vAlign w:val="center"/>
          </w:tcPr>
          <w:p w14:paraId="10A6BC87">
            <w:pPr>
              <w:pStyle w:val="13"/>
            </w:pPr>
            <w:r>
              <w:t>102.80</w:t>
            </w:r>
          </w:p>
        </w:tc>
        <w:tc>
          <w:tcPr>
            <w:tcW w:w="1843" w:type="dxa"/>
            <w:noWrap w:val="0"/>
            <w:vAlign w:val="center"/>
          </w:tcPr>
          <w:p w14:paraId="7DAA6843">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52E4948">
            <w:pPr>
              <w:pStyle w:val="13"/>
            </w:pPr>
            <w:r>
              <w:t>102.80</w:t>
            </w:r>
          </w:p>
        </w:tc>
        <w:tc>
          <w:tcPr>
            <w:tcW w:w="1560" w:type="dxa"/>
            <w:gridSpan w:val="3"/>
            <w:noWrap w:val="0"/>
            <w:vAlign w:val="center"/>
          </w:tcPr>
          <w:p w14:paraId="65100B61">
            <w:pPr>
              <w:pStyle w:val="11"/>
              <w:rPr>
                <w:rFonts w:ascii="宋体" w:hAnsi="宋体" w:eastAsia="宋体"/>
              </w:rPr>
            </w:pPr>
            <w:r>
              <w:rPr>
                <w:rFonts w:ascii="宋体" w:hAnsi="宋体" w:eastAsia="宋体"/>
              </w:rPr>
              <w:t>其他资金</w:t>
            </w:r>
          </w:p>
        </w:tc>
        <w:tc>
          <w:tcPr>
            <w:tcW w:w="3827" w:type="dxa"/>
            <w:noWrap w:val="0"/>
            <w:vAlign w:val="center"/>
          </w:tcPr>
          <w:p w14:paraId="2C59DF4C">
            <w:pPr>
              <w:pStyle w:val="13"/>
            </w:pPr>
            <w:r>
              <w:t xml:space="preserve"> </w:t>
            </w:r>
          </w:p>
        </w:tc>
      </w:tr>
      <w:tr w14:paraId="21992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38C236DB">
            <w:pPr>
              <w:jc w:val="left"/>
              <w:rPr>
                <w:rFonts w:ascii="宋体" w:hAnsi="宋体" w:eastAsia="宋体"/>
              </w:rPr>
            </w:pPr>
          </w:p>
        </w:tc>
        <w:tc>
          <w:tcPr>
            <w:tcW w:w="12332" w:type="dxa"/>
            <w:gridSpan w:val="11"/>
            <w:noWrap w:val="0"/>
            <w:vAlign w:val="center"/>
          </w:tcPr>
          <w:p w14:paraId="55D166BB">
            <w:pPr>
              <w:pStyle w:val="13"/>
            </w:pPr>
            <w:r>
              <w:t>保证幼儿园全年正常运转。</w:t>
            </w:r>
          </w:p>
        </w:tc>
      </w:tr>
      <w:tr w14:paraId="5A4E4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815026F">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08D9A3C5">
            <w:pPr>
              <w:pStyle w:val="11"/>
              <w:rPr>
                <w:rFonts w:ascii="宋体" w:hAnsi="宋体" w:eastAsia="宋体"/>
              </w:rPr>
            </w:pPr>
            <w:r>
              <w:rPr>
                <w:rFonts w:ascii="宋体" w:hAnsi="宋体" w:eastAsia="宋体"/>
              </w:rPr>
              <w:t>3月底</w:t>
            </w:r>
          </w:p>
        </w:tc>
        <w:tc>
          <w:tcPr>
            <w:tcW w:w="1843" w:type="dxa"/>
            <w:noWrap w:val="0"/>
            <w:vAlign w:val="center"/>
          </w:tcPr>
          <w:p w14:paraId="297AB341">
            <w:pPr>
              <w:pStyle w:val="11"/>
              <w:rPr>
                <w:rFonts w:ascii="宋体" w:hAnsi="宋体" w:eastAsia="宋体"/>
              </w:rPr>
            </w:pPr>
            <w:r>
              <w:rPr>
                <w:rFonts w:ascii="宋体" w:hAnsi="宋体" w:eastAsia="宋体"/>
              </w:rPr>
              <w:t>6月底</w:t>
            </w:r>
          </w:p>
        </w:tc>
        <w:tc>
          <w:tcPr>
            <w:tcW w:w="2126" w:type="dxa"/>
            <w:gridSpan w:val="2"/>
            <w:noWrap w:val="0"/>
            <w:vAlign w:val="center"/>
          </w:tcPr>
          <w:p w14:paraId="6A8F2DB0">
            <w:pPr>
              <w:pStyle w:val="11"/>
              <w:rPr>
                <w:rFonts w:ascii="宋体" w:hAnsi="宋体" w:eastAsia="宋体"/>
              </w:rPr>
            </w:pPr>
            <w:r>
              <w:rPr>
                <w:rFonts w:ascii="宋体" w:hAnsi="宋体" w:eastAsia="宋体"/>
              </w:rPr>
              <w:t>10月底</w:t>
            </w:r>
          </w:p>
        </w:tc>
        <w:tc>
          <w:tcPr>
            <w:tcW w:w="5387" w:type="dxa"/>
            <w:gridSpan w:val="4"/>
            <w:noWrap w:val="0"/>
            <w:vAlign w:val="center"/>
          </w:tcPr>
          <w:p w14:paraId="0540D2A2">
            <w:pPr>
              <w:pStyle w:val="11"/>
              <w:rPr>
                <w:rFonts w:ascii="宋体" w:hAnsi="宋体" w:eastAsia="宋体"/>
              </w:rPr>
            </w:pPr>
            <w:r>
              <w:rPr>
                <w:rFonts w:ascii="宋体" w:hAnsi="宋体" w:eastAsia="宋体"/>
              </w:rPr>
              <w:t>12月底</w:t>
            </w:r>
          </w:p>
        </w:tc>
      </w:tr>
      <w:tr w14:paraId="2A6E1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78E5A60A">
            <w:pPr>
              <w:jc w:val="left"/>
              <w:rPr>
                <w:rFonts w:ascii="宋体" w:hAnsi="宋体" w:eastAsia="宋体"/>
              </w:rPr>
            </w:pPr>
          </w:p>
        </w:tc>
        <w:tc>
          <w:tcPr>
            <w:tcW w:w="2976" w:type="dxa"/>
            <w:gridSpan w:val="4"/>
            <w:noWrap w:val="0"/>
            <w:vAlign w:val="center"/>
          </w:tcPr>
          <w:p w14:paraId="05D307CF">
            <w:pPr>
              <w:pStyle w:val="12"/>
              <w:rPr>
                <w:rFonts w:ascii="宋体" w:hAnsi="宋体" w:eastAsia="宋体"/>
              </w:rPr>
            </w:pPr>
            <w:r>
              <w:rPr>
                <w:rFonts w:ascii="宋体" w:hAnsi="宋体" w:eastAsia="宋体"/>
              </w:rPr>
              <w:t>25%</w:t>
            </w:r>
          </w:p>
        </w:tc>
        <w:tc>
          <w:tcPr>
            <w:tcW w:w="1843" w:type="dxa"/>
            <w:noWrap w:val="0"/>
            <w:vAlign w:val="center"/>
          </w:tcPr>
          <w:p w14:paraId="66D806BA">
            <w:pPr>
              <w:pStyle w:val="12"/>
              <w:rPr>
                <w:rFonts w:ascii="宋体" w:hAnsi="宋体" w:eastAsia="宋体"/>
              </w:rPr>
            </w:pPr>
            <w:r>
              <w:rPr>
                <w:rFonts w:ascii="宋体" w:hAnsi="宋体" w:eastAsia="宋体"/>
              </w:rPr>
              <w:t>50%</w:t>
            </w:r>
          </w:p>
        </w:tc>
        <w:tc>
          <w:tcPr>
            <w:tcW w:w="2126" w:type="dxa"/>
            <w:gridSpan w:val="2"/>
            <w:noWrap w:val="0"/>
            <w:vAlign w:val="center"/>
          </w:tcPr>
          <w:p w14:paraId="5CE871A8">
            <w:pPr>
              <w:pStyle w:val="12"/>
              <w:rPr>
                <w:rFonts w:ascii="宋体" w:hAnsi="宋体" w:eastAsia="宋体"/>
              </w:rPr>
            </w:pPr>
            <w:r>
              <w:rPr>
                <w:rFonts w:ascii="宋体" w:hAnsi="宋体" w:eastAsia="宋体"/>
              </w:rPr>
              <w:t>75%</w:t>
            </w:r>
          </w:p>
        </w:tc>
        <w:tc>
          <w:tcPr>
            <w:tcW w:w="5387" w:type="dxa"/>
            <w:gridSpan w:val="4"/>
            <w:noWrap w:val="0"/>
            <w:vAlign w:val="center"/>
          </w:tcPr>
          <w:p w14:paraId="5B1644D6">
            <w:pPr>
              <w:pStyle w:val="12"/>
              <w:rPr>
                <w:rFonts w:ascii="宋体" w:hAnsi="宋体" w:eastAsia="宋体"/>
              </w:rPr>
            </w:pPr>
            <w:r>
              <w:rPr>
                <w:rFonts w:ascii="宋体" w:hAnsi="宋体" w:eastAsia="宋体"/>
              </w:rPr>
              <w:t>100%</w:t>
            </w:r>
          </w:p>
        </w:tc>
      </w:tr>
      <w:tr w14:paraId="0BF07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834CFC4">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A23B0BC">
            <w:pPr>
              <w:pStyle w:val="13"/>
            </w:pPr>
            <w:r>
              <w:rPr>
                <w:rFonts w:hint="eastAsia"/>
              </w:rPr>
              <w:t>保障园所正常运转，提高保教质量。</w:t>
            </w:r>
          </w:p>
        </w:tc>
      </w:tr>
      <w:tr w14:paraId="7778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4F7ED3C6">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7B32D2F">
            <w:pPr>
              <w:pStyle w:val="11"/>
              <w:jc w:val="left"/>
              <w:rPr>
                <w:rFonts w:ascii="宋体" w:hAnsi="宋体" w:eastAsia="宋体"/>
              </w:rPr>
            </w:pPr>
            <w:r>
              <w:rPr>
                <w:rFonts w:ascii="宋体" w:hAnsi="宋体" w:eastAsia="宋体"/>
              </w:rPr>
              <w:t>二级指标</w:t>
            </w:r>
          </w:p>
        </w:tc>
        <w:tc>
          <w:tcPr>
            <w:tcW w:w="1327" w:type="dxa"/>
            <w:noWrap w:val="0"/>
            <w:vAlign w:val="center"/>
          </w:tcPr>
          <w:p w14:paraId="710C0DF4">
            <w:pPr>
              <w:pStyle w:val="11"/>
              <w:jc w:val="left"/>
              <w:rPr>
                <w:rFonts w:ascii="宋体" w:hAnsi="宋体" w:eastAsia="宋体"/>
              </w:rPr>
            </w:pPr>
            <w:r>
              <w:rPr>
                <w:rFonts w:ascii="宋体" w:hAnsi="宋体" w:eastAsia="宋体"/>
              </w:rPr>
              <w:t>三级指标</w:t>
            </w:r>
          </w:p>
        </w:tc>
        <w:tc>
          <w:tcPr>
            <w:tcW w:w="3154" w:type="dxa"/>
            <w:gridSpan w:val="3"/>
            <w:noWrap w:val="0"/>
            <w:vAlign w:val="center"/>
          </w:tcPr>
          <w:p w14:paraId="058D13B9">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38C14A0F">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4F2A1140">
            <w:pPr>
              <w:pStyle w:val="11"/>
              <w:jc w:val="left"/>
              <w:rPr>
                <w:rFonts w:ascii="宋体" w:hAnsi="宋体" w:eastAsia="宋体"/>
              </w:rPr>
            </w:pPr>
            <w:r>
              <w:rPr>
                <w:rFonts w:ascii="宋体" w:hAnsi="宋体" w:eastAsia="宋体"/>
              </w:rPr>
              <w:t>指标值确定依据</w:t>
            </w:r>
          </w:p>
        </w:tc>
      </w:tr>
      <w:tr w14:paraId="61E3B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56E509C">
            <w:pPr>
              <w:pStyle w:val="12"/>
              <w:rPr>
                <w:rFonts w:ascii="宋体" w:hAnsi="宋体" w:eastAsia="宋体"/>
              </w:rPr>
            </w:pPr>
            <w:r>
              <w:rPr>
                <w:rFonts w:ascii="宋体" w:hAnsi="宋体" w:eastAsia="宋体"/>
              </w:rPr>
              <w:t>产出指标</w:t>
            </w:r>
          </w:p>
        </w:tc>
        <w:tc>
          <w:tcPr>
            <w:tcW w:w="1614" w:type="dxa"/>
            <w:gridSpan w:val="2"/>
            <w:noWrap w:val="0"/>
            <w:vAlign w:val="center"/>
          </w:tcPr>
          <w:p w14:paraId="53D8CD4C">
            <w:pPr>
              <w:pStyle w:val="13"/>
            </w:pPr>
            <w:r>
              <w:t>数量指标</w:t>
            </w:r>
          </w:p>
        </w:tc>
        <w:tc>
          <w:tcPr>
            <w:tcW w:w="1327" w:type="dxa"/>
            <w:noWrap w:val="0"/>
            <w:vAlign w:val="center"/>
          </w:tcPr>
          <w:p w14:paraId="6AEACB4D">
            <w:pPr>
              <w:pStyle w:val="13"/>
            </w:pPr>
            <w:r>
              <w:t>参加活动人数</w:t>
            </w:r>
          </w:p>
        </w:tc>
        <w:tc>
          <w:tcPr>
            <w:tcW w:w="3154" w:type="dxa"/>
            <w:gridSpan w:val="3"/>
            <w:noWrap w:val="0"/>
            <w:vAlign w:val="center"/>
          </w:tcPr>
          <w:p w14:paraId="637C344F">
            <w:pPr>
              <w:pStyle w:val="13"/>
            </w:pPr>
            <w:r>
              <w:t>参加活动人数</w:t>
            </w:r>
          </w:p>
        </w:tc>
        <w:tc>
          <w:tcPr>
            <w:tcW w:w="1559" w:type="dxa"/>
            <w:gridSpan w:val="2"/>
            <w:noWrap w:val="0"/>
            <w:vAlign w:val="center"/>
          </w:tcPr>
          <w:p w14:paraId="67DF5DF4">
            <w:pPr>
              <w:pStyle w:val="13"/>
            </w:pPr>
            <w:r>
              <w:t>≥</w:t>
            </w:r>
            <w:r>
              <w:rPr>
                <w:rFonts w:hint="eastAsia"/>
              </w:rPr>
              <w:t>50人次</w:t>
            </w:r>
          </w:p>
        </w:tc>
        <w:tc>
          <w:tcPr>
            <w:tcW w:w="4678" w:type="dxa"/>
            <w:gridSpan w:val="3"/>
            <w:noWrap w:val="0"/>
            <w:vAlign w:val="center"/>
          </w:tcPr>
          <w:p w14:paraId="7657F1FE">
            <w:pPr>
              <w:pStyle w:val="13"/>
            </w:pPr>
            <w:r>
              <w:t>年初预算安排</w:t>
            </w:r>
          </w:p>
        </w:tc>
      </w:tr>
      <w:tr w14:paraId="1AB4C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1CF1698">
            <w:pPr>
              <w:jc w:val="left"/>
              <w:rPr>
                <w:rFonts w:ascii="宋体" w:hAnsi="宋体" w:eastAsia="宋体"/>
              </w:rPr>
            </w:pPr>
          </w:p>
        </w:tc>
        <w:tc>
          <w:tcPr>
            <w:tcW w:w="1614" w:type="dxa"/>
            <w:gridSpan w:val="2"/>
            <w:noWrap w:val="0"/>
            <w:vAlign w:val="center"/>
          </w:tcPr>
          <w:p w14:paraId="042B5683">
            <w:pPr>
              <w:pStyle w:val="13"/>
            </w:pPr>
            <w:r>
              <w:t>质量指标</w:t>
            </w:r>
          </w:p>
        </w:tc>
        <w:tc>
          <w:tcPr>
            <w:tcW w:w="1327" w:type="dxa"/>
            <w:noWrap w:val="0"/>
            <w:vAlign w:val="center"/>
          </w:tcPr>
          <w:p w14:paraId="1D27B2C3">
            <w:pPr>
              <w:pStyle w:val="13"/>
            </w:pPr>
            <w:r>
              <w:t>质量达标率</w:t>
            </w:r>
          </w:p>
        </w:tc>
        <w:tc>
          <w:tcPr>
            <w:tcW w:w="3154" w:type="dxa"/>
            <w:gridSpan w:val="3"/>
            <w:noWrap w:val="0"/>
            <w:vAlign w:val="center"/>
          </w:tcPr>
          <w:p w14:paraId="1D33B914">
            <w:pPr>
              <w:pStyle w:val="13"/>
            </w:pPr>
            <w:r>
              <w:t>质量达标率</w:t>
            </w:r>
          </w:p>
        </w:tc>
        <w:tc>
          <w:tcPr>
            <w:tcW w:w="1559" w:type="dxa"/>
            <w:gridSpan w:val="2"/>
            <w:noWrap w:val="0"/>
            <w:vAlign w:val="center"/>
          </w:tcPr>
          <w:p w14:paraId="7CC58422">
            <w:pPr>
              <w:pStyle w:val="13"/>
            </w:pPr>
            <w:r>
              <w:t>≥98%</w:t>
            </w:r>
          </w:p>
        </w:tc>
        <w:tc>
          <w:tcPr>
            <w:tcW w:w="4678" w:type="dxa"/>
            <w:gridSpan w:val="3"/>
            <w:noWrap w:val="0"/>
            <w:vAlign w:val="center"/>
          </w:tcPr>
          <w:p w14:paraId="02F48716">
            <w:pPr>
              <w:pStyle w:val="13"/>
            </w:pPr>
            <w:r>
              <w:t>年初预算安排</w:t>
            </w:r>
          </w:p>
        </w:tc>
      </w:tr>
      <w:tr w14:paraId="053F8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4F73247">
            <w:pPr>
              <w:jc w:val="left"/>
              <w:rPr>
                <w:rFonts w:ascii="宋体" w:hAnsi="宋体" w:eastAsia="宋体"/>
              </w:rPr>
            </w:pPr>
          </w:p>
        </w:tc>
        <w:tc>
          <w:tcPr>
            <w:tcW w:w="1614" w:type="dxa"/>
            <w:gridSpan w:val="2"/>
            <w:noWrap w:val="0"/>
            <w:vAlign w:val="center"/>
          </w:tcPr>
          <w:p w14:paraId="1F32D06B">
            <w:pPr>
              <w:pStyle w:val="13"/>
            </w:pPr>
            <w:r>
              <w:t>时效指标</w:t>
            </w:r>
          </w:p>
        </w:tc>
        <w:tc>
          <w:tcPr>
            <w:tcW w:w="1327" w:type="dxa"/>
            <w:noWrap w:val="0"/>
            <w:vAlign w:val="center"/>
          </w:tcPr>
          <w:p w14:paraId="6784991B">
            <w:pPr>
              <w:pStyle w:val="13"/>
            </w:pPr>
            <w:r>
              <w:t>完成工作时间</w:t>
            </w:r>
          </w:p>
        </w:tc>
        <w:tc>
          <w:tcPr>
            <w:tcW w:w="3154" w:type="dxa"/>
            <w:gridSpan w:val="3"/>
            <w:noWrap w:val="0"/>
            <w:vAlign w:val="center"/>
          </w:tcPr>
          <w:p w14:paraId="7A39DD39">
            <w:pPr>
              <w:pStyle w:val="13"/>
            </w:pPr>
            <w:r>
              <w:t>完成工作时间</w:t>
            </w:r>
          </w:p>
        </w:tc>
        <w:tc>
          <w:tcPr>
            <w:tcW w:w="1559" w:type="dxa"/>
            <w:gridSpan w:val="2"/>
            <w:noWrap w:val="0"/>
            <w:vAlign w:val="center"/>
          </w:tcPr>
          <w:p w14:paraId="3B43F417">
            <w:pPr>
              <w:pStyle w:val="13"/>
            </w:pPr>
            <w:r>
              <w:t>≤</w:t>
            </w:r>
            <w:r>
              <w:rPr>
                <w:rFonts w:hint="eastAsia"/>
              </w:rPr>
              <w:t>2024年12月31日内</w:t>
            </w:r>
          </w:p>
        </w:tc>
        <w:tc>
          <w:tcPr>
            <w:tcW w:w="4678" w:type="dxa"/>
            <w:gridSpan w:val="3"/>
            <w:noWrap w:val="0"/>
            <w:vAlign w:val="center"/>
          </w:tcPr>
          <w:p w14:paraId="44279A59">
            <w:pPr>
              <w:pStyle w:val="13"/>
            </w:pPr>
            <w:r>
              <w:t>年初预算安排</w:t>
            </w:r>
          </w:p>
        </w:tc>
      </w:tr>
      <w:tr w14:paraId="6FFF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73D3154">
            <w:pPr>
              <w:jc w:val="left"/>
              <w:rPr>
                <w:rFonts w:ascii="宋体" w:hAnsi="宋体" w:eastAsia="宋体"/>
              </w:rPr>
            </w:pPr>
          </w:p>
        </w:tc>
        <w:tc>
          <w:tcPr>
            <w:tcW w:w="1614" w:type="dxa"/>
            <w:gridSpan w:val="2"/>
            <w:noWrap w:val="0"/>
            <w:vAlign w:val="center"/>
          </w:tcPr>
          <w:p w14:paraId="16F1D977">
            <w:pPr>
              <w:pStyle w:val="13"/>
            </w:pPr>
            <w:r>
              <w:t>成本指标</w:t>
            </w:r>
          </w:p>
        </w:tc>
        <w:tc>
          <w:tcPr>
            <w:tcW w:w="1327" w:type="dxa"/>
            <w:noWrap w:val="0"/>
            <w:vAlign w:val="center"/>
          </w:tcPr>
          <w:p w14:paraId="331BA85C">
            <w:pPr>
              <w:pStyle w:val="13"/>
            </w:pPr>
            <w:r>
              <w:t>资金成本</w:t>
            </w:r>
          </w:p>
        </w:tc>
        <w:tc>
          <w:tcPr>
            <w:tcW w:w="3154" w:type="dxa"/>
            <w:gridSpan w:val="3"/>
            <w:noWrap w:val="0"/>
            <w:vAlign w:val="center"/>
          </w:tcPr>
          <w:p w14:paraId="3D672FCB">
            <w:pPr>
              <w:pStyle w:val="13"/>
            </w:pPr>
            <w:r>
              <w:t>资金成本</w:t>
            </w:r>
            <w:r>
              <w:rPr>
                <w:rFonts w:hint="eastAsia"/>
              </w:rPr>
              <w:t>，</w:t>
            </w:r>
            <w:r>
              <w:t>控制在年初预算内</w:t>
            </w:r>
          </w:p>
        </w:tc>
        <w:tc>
          <w:tcPr>
            <w:tcW w:w="1559" w:type="dxa"/>
            <w:gridSpan w:val="2"/>
            <w:noWrap w:val="0"/>
            <w:vAlign w:val="center"/>
          </w:tcPr>
          <w:p w14:paraId="674E194E">
            <w:pPr>
              <w:pStyle w:val="13"/>
            </w:pPr>
            <w:r>
              <w:t>≤102.8</w:t>
            </w:r>
            <w:r>
              <w:rPr>
                <w:rFonts w:hint="eastAsia"/>
              </w:rPr>
              <w:t>万元</w:t>
            </w:r>
          </w:p>
        </w:tc>
        <w:tc>
          <w:tcPr>
            <w:tcW w:w="4678" w:type="dxa"/>
            <w:gridSpan w:val="3"/>
            <w:noWrap w:val="0"/>
            <w:vAlign w:val="center"/>
          </w:tcPr>
          <w:p w14:paraId="31A26A84">
            <w:pPr>
              <w:pStyle w:val="13"/>
            </w:pPr>
            <w:r>
              <w:t>年初预算安排</w:t>
            </w:r>
          </w:p>
        </w:tc>
      </w:tr>
      <w:tr w14:paraId="4CE08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9A2BE89">
            <w:pPr>
              <w:pStyle w:val="12"/>
              <w:rPr>
                <w:rFonts w:ascii="宋体" w:hAnsi="宋体" w:eastAsia="宋体"/>
              </w:rPr>
            </w:pPr>
            <w:r>
              <w:rPr>
                <w:rFonts w:ascii="宋体" w:hAnsi="宋体" w:eastAsia="宋体"/>
              </w:rPr>
              <w:t>效益指标</w:t>
            </w:r>
          </w:p>
        </w:tc>
        <w:tc>
          <w:tcPr>
            <w:tcW w:w="1614" w:type="dxa"/>
            <w:gridSpan w:val="2"/>
            <w:noWrap w:val="0"/>
            <w:vAlign w:val="center"/>
          </w:tcPr>
          <w:p w14:paraId="668850E2">
            <w:pPr>
              <w:pStyle w:val="13"/>
            </w:pPr>
            <w:r>
              <w:t>可持续影响指标</w:t>
            </w:r>
          </w:p>
        </w:tc>
        <w:tc>
          <w:tcPr>
            <w:tcW w:w="1327" w:type="dxa"/>
            <w:noWrap w:val="0"/>
            <w:vAlign w:val="center"/>
          </w:tcPr>
          <w:p w14:paraId="1752D8AF">
            <w:pPr>
              <w:pStyle w:val="13"/>
            </w:pPr>
            <w:r>
              <w:t>可持续性服务</w:t>
            </w:r>
          </w:p>
        </w:tc>
        <w:tc>
          <w:tcPr>
            <w:tcW w:w="3154" w:type="dxa"/>
            <w:gridSpan w:val="3"/>
            <w:noWrap w:val="0"/>
            <w:vAlign w:val="center"/>
          </w:tcPr>
          <w:p w14:paraId="2D05F071">
            <w:pPr>
              <w:pStyle w:val="13"/>
            </w:pPr>
            <w:r>
              <w:t>提供优质</w:t>
            </w:r>
            <w:r>
              <w:rPr>
                <w:rFonts w:hint="eastAsia"/>
              </w:rPr>
              <w:t>学前教育，提高园所服务质量，满足社会需求</w:t>
            </w:r>
          </w:p>
        </w:tc>
        <w:tc>
          <w:tcPr>
            <w:tcW w:w="1559" w:type="dxa"/>
            <w:gridSpan w:val="2"/>
            <w:noWrap w:val="0"/>
            <w:vAlign w:val="center"/>
          </w:tcPr>
          <w:p w14:paraId="5F0CC23F">
            <w:pPr>
              <w:pStyle w:val="13"/>
            </w:pPr>
            <w:r>
              <w:t>≥95%</w:t>
            </w:r>
          </w:p>
        </w:tc>
        <w:tc>
          <w:tcPr>
            <w:tcW w:w="4678" w:type="dxa"/>
            <w:gridSpan w:val="3"/>
            <w:noWrap w:val="0"/>
            <w:vAlign w:val="center"/>
          </w:tcPr>
          <w:p w14:paraId="243FFBB9">
            <w:pPr>
              <w:pStyle w:val="13"/>
            </w:pPr>
            <w:r>
              <w:t>年初预算安排</w:t>
            </w:r>
          </w:p>
        </w:tc>
      </w:tr>
      <w:tr w14:paraId="1F322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C0438DA">
            <w:pPr>
              <w:pStyle w:val="12"/>
              <w:rPr>
                <w:rFonts w:ascii="宋体" w:hAnsi="宋体" w:eastAsia="宋体"/>
              </w:rPr>
            </w:pPr>
            <w:r>
              <w:rPr>
                <w:rFonts w:ascii="宋体" w:hAnsi="宋体" w:eastAsia="宋体"/>
              </w:rPr>
              <w:t>满意度指标</w:t>
            </w:r>
          </w:p>
        </w:tc>
        <w:tc>
          <w:tcPr>
            <w:tcW w:w="1614" w:type="dxa"/>
            <w:gridSpan w:val="2"/>
            <w:noWrap w:val="0"/>
            <w:vAlign w:val="center"/>
          </w:tcPr>
          <w:p w14:paraId="48CFA658">
            <w:pPr>
              <w:pStyle w:val="13"/>
            </w:pPr>
            <w:r>
              <w:t>服务对象满意度指标</w:t>
            </w:r>
          </w:p>
        </w:tc>
        <w:tc>
          <w:tcPr>
            <w:tcW w:w="1327" w:type="dxa"/>
            <w:noWrap w:val="0"/>
            <w:vAlign w:val="center"/>
          </w:tcPr>
          <w:p w14:paraId="24DFF5B3">
            <w:pPr>
              <w:pStyle w:val="13"/>
            </w:pPr>
            <w:r>
              <w:t>服务对象满意度</w:t>
            </w:r>
          </w:p>
        </w:tc>
        <w:tc>
          <w:tcPr>
            <w:tcW w:w="3154" w:type="dxa"/>
            <w:gridSpan w:val="3"/>
            <w:noWrap w:val="0"/>
            <w:vAlign w:val="center"/>
          </w:tcPr>
          <w:p w14:paraId="5EC63311">
            <w:pPr>
              <w:pStyle w:val="13"/>
            </w:pPr>
            <w:r>
              <w:t>服务对象满意度</w:t>
            </w:r>
          </w:p>
        </w:tc>
        <w:tc>
          <w:tcPr>
            <w:tcW w:w="1559" w:type="dxa"/>
            <w:gridSpan w:val="2"/>
            <w:noWrap w:val="0"/>
            <w:vAlign w:val="center"/>
          </w:tcPr>
          <w:p w14:paraId="0E9644D7">
            <w:pPr>
              <w:pStyle w:val="13"/>
            </w:pPr>
            <w:r>
              <w:t>≥98%</w:t>
            </w:r>
          </w:p>
        </w:tc>
        <w:tc>
          <w:tcPr>
            <w:tcW w:w="4678" w:type="dxa"/>
            <w:gridSpan w:val="3"/>
            <w:noWrap w:val="0"/>
            <w:vAlign w:val="center"/>
          </w:tcPr>
          <w:p w14:paraId="1EE8D6A7">
            <w:pPr>
              <w:pStyle w:val="13"/>
            </w:pPr>
            <w:r>
              <w:t>年初预算安排</w:t>
            </w:r>
          </w:p>
        </w:tc>
      </w:tr>
    </w:tbl>
    <w:p w14:paraId="3478BFA7">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0E4428EB">
      <w:pPr>
        <w:pStyle w:val="2"/>
      </w:pPr>
      <w:bookmarkStart w:id="88" w:name="_Toc_4_4_0000000048"/>
      <w:bookmarkStart w:id="89" w:name="_Toc160542917"/>
      <w:r>
        <w:t>45.曹妃甸区第一中学2024年高中助学金绩效目标表</w:t>
      </w:r>
      <w:bookmarkEnd w:id="88"/>
      <w:bookmarkEnd w:id="8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5479F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3A0C8A22">
            <w:pPr>
              <w:pStyle w:val="17"/>
              <w:rPr>
                <w:rFonts w:ascii="宋体" w:hAnsi="宋体" w:eastAsia="宋体"/>
              </w:rPr>
            </w:pPr>
            <w:r>
              <w:rPr>
                <w:rFonts w:ascii="宋体" w:hAnsi="宋体" w:eastAsia="宋体"/>
              </w:rPr>
              <w:t>360024曹妃甸区第一中学</w:t>
            </w:r>
          </w:p>
        </w:tc>
        <w:tc>
          <w:tcPr>
            <w:tcW w:w="4628" w:type="dxa"/>
            <w:gridSpan w:val="2"/>
            <w:tcBorders>
              <w:top w:val="single" w:color="FFFFFF" w:sz="6" w:space="0"/>
              <w:left w:val="single" w:color="FFFFFF" w:sz="6" w:space="0"/>
              <w:right w:val="single" w:color="FFFFFF" w:sz="6" w:space="0"/>
            </w:tcBorders>
            <w:noWrap w:val="0"/>
            <w:vAlign w:val="center"/>
          </w:tcPr>
          <w:p w14:paraId="234A0722">
            <w:pPr>
              <w:pStyle w:val="14"/>
              <w:ind w:firstLine="2730" w:firstLineChars="1300"/>
              <w:jc w:val="left"/>
              <w:rPr>
                <w:rFonts w:ascii="宋体" w:hAnsi="宋体" w:eastAsia="宋体"/>
              </w:rPr>
            </w:pPr>
            <w:r>
              <w:rPr>
                <w:rFonts w:ascii="宋体" w:hAnsi="宋体" w:eastAsia="宋体"/>
              </w:rPr>
              <w:t>单位：万元</w:t>
            </w:r>
          </w:p>
        </w:tc>
      </w:tr>
      <w:tr w14:paraId="0227A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8BBDA9C">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5D165F5B">
            <w:pPr>
              <w:pStyle w:val="13"/>
            </w:pPr>
            <w:r>
              <w:t>13020924P000653100025</w:t>
            </w:r>
          </w:p>
        </w:tc>
        <w:tc>
          <w:tcPr>
            <w:tcW w:w="1701" w:type="dxa"/>
            <w:noWrap w:val="0"/>
            <w:vAlign w:val="center"/>
          </w:tcPr>
          <w:p w14:paraId="3F6C637C">
            <w:pPr>
              <w:pStyle w:val="11"/>
              <w:rPr>
                <w:rFonts w:ascii="宋体" w:hAnsi="宋体" w:eastAsia="宋体"/>
              </w:rPr>
            </w:pPr>
            <w:r>
              <w:rPr>
                <w:rFonts w:ascii="宋体" w:hAnsi="宋体" w:eastAsia="宋体"/>
              </w:rPr>
              <w:t>项目名称</w:t>
            </w:r>
          </w:p>
        </w:tc>
        <w:tc>
          <w:tcPr>
            <w:tcW w:w="7513" w:type="dxa"/>
            <w:gridSpan w:val="6"/>
            <w:noWrap w:val="0"/>
            <w:vAlign w:val="center"/>
          </w:tcPr>
          <w:p w14:paraId="0DF6354B">
            <w:pPr>
              <w:pStyle w:val="13"/>
            </w:pPr>
            <w:r>
              <w:t>曹妃甸区第一中学2024年高中助学金</w:t>
            </w:r>
          </w:p>
        </w:tc>
      </w:tr>
      <w:tr w14:paraId="44A42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82E5C79">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6BEB5BF3">
            <w:pPr>
              <w:pStyle w:val="11"/>
              <w:rPr>
                <w:rFonts w:ascii="宋体" w:hAnsi="宋体" w:eastAsia="宋体"/>
              </w:rPr>
            </w:pPr>
            <w:r>
              <w:rPr>
                <w:rFonts w:ascii="宋体" w:hAnsi="宋体" w:eastAsia="宋体"/>
              </w:rPr>
              <w:t>预算数</w:t>
            </w:r>
          </w:p>
        </w:tc>
        <w:tc>
          <w:tcPr>
            <w:tcW w:w="1559" w:type="dxa"/>
            <w:gridSpan w:val="2"/>
            <w:noWrap w:val="0"/>
            <w:vAlign w:val="center"/>
          </w:tcPr>
          <w:p w14:paraId="1E2264E8">
            <w:pPr>
              <w:pStyle w:val="13"/>
            </w:pPr>
            <w:r>
              <w:t>6.00</w:t>
            </w:r>
          </w:p>
        </w:tc>
        <w:tc>
          <w:tcPr>
            <w:tcW w:w="1701" w:type="dxa"/>
            <w:noWrap w:val="0"/>
            <w:vAlign w:val="center"/>
          </w:tcPr>
          <w:p w14:paraId="0CEEF691">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6054F091">
            <w:pPr>
              <w:pStyle w:val="13"/>
            </w:pPr>
            <w:r>
              <w:t>6.00</w:t>
            </w:r>
          </w:p>
        </w:tc>
        <w:tc>
          <w:tcPr>
            <w:tcW w:w="1560" w:type="dxa"/>
            <w:gridSpan w:val="3"/>
            <w:noWrap w:val="0"/>
            <w:vAlign w:val="center"/>
          </w:tcPr>
          <w:p w14:paraId="766EDD04">
            <w:pPr>
              <w:pStyle w:val="11"/>
              <w:rPr>
                <w:rFonts w:ascii="宋体" w:hAnsi="宋体" w:eastAsia="宋体"/>
              </w:rPr>
            </w:pPr>
            <w:r>
              <w:rPr>
                <w:rFonts w:ascii="宋体" w:hAnsi="宋体" w:eastAsia="宋体"/>
              </w:rPr>
              <w:t>其他资金</w:t>
            </w:r>
          </w:p>
        </w:tc>
        <w:tc>
          <w:tcPr>
            <w:tcW w:w="3827" w:type="dxa"/>
            <w:noWrap w:val="0"/>
            <w:vAlign w:val="center"/>
          </w:tcPr>
          <w:p w14:paraId="2CA80B8D">
            <w:pPr>
              <w:pStyle w:val="13"/>
            </w:pPr>
            <w:r>
              <w:t xml:space="preserve"> </w:t>
            </w:r>
          </w:p>
        </w:tc>
      </w:tr>
      <w:tr w14:paraId="43372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6C6C670D">
            <w:pPr>
              <w:jc w:val="left"/>
              <w:rPr>
                <w:rFonts w:ascii="宋体" w:hAnsi="宋体" w:eastAsia="宋体"/>
              </w:rPr>
            </w:pPr>
          </w:p>
        </w:tc>
        <w:tc>
          <w:tcPr>
            <w:tcW w:w="12332" w:type="dxa"/>
            <w:gridSpan w:val="10"/>
            <w:noWrap w:val="0"/>
            <w:vAlign w:val="center"/>
          </w:tcPr>
          <w:p w14:paraId="5F1226D6">
            <w:pPr>
              <w:pStyle w:val="13"/>
            </w:pPr>
            <w:r>
              <w:t>高中贫困生资助。</w:t>
            </w:r>
          </w:p>
        </w:tc>
      </w:tr>
      <w:tr w14:paraId="1B059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EA92EDB">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331DA48D">
            <w:pPr>
              <w:pStyle w:val="11"/>
              <w:rPr>
                <w:rFonts w:ascii="宋体" w:hAnsi="宋体" w:eastAsia="宋体"/>
              </w:rPr>
            </w:pPr>
            <w:r>
              <w:rPr>
                <w:rFonts w:ascii="宋体" w:hAnsi="宋体" w:eastAsia="宋体"/>
              </w:rPr>
              <w:t>3月底</w:t>
            </w:r>
          </w:p>
        </w:tc>
        <w:tc>
          <w:tcPr>
            <w:tcW w:w="1701" w:type="dxa"/>
            <w:noWrap w:val="0"/>
            <w:vAlign w:val="center"/>
          </w:tcPr>
          <w:p w14:paraId="16A79717">
            <w:pPr>
              <w:pStyle w:val="11"/>
              <w:rPr>
                <w:rFonts w:ascii="宋体" w:hAnsi="宋体" w:eastAsia="宋体"/>
              </w:rPr>
            </w:pPr>
            <w:r>
              <w:rPr>
                <w:rFonts w:ascii="宋体" w:hAnsi="宋体" w:eastAsia="宋体"/>
              </w:rPr>
              <w:t>6月底</w:t>
            </w:r>
          </w:p>
        </w:tc>
        <w:tc>
          <w:tcPr>
            <w:tcW w:w="2126" w:type="dxa"/>
            <w:gridSpan w:val="2"/>
            <w:noWrap w:val="0"/>
            <w:vAlign w:val="center"/>
          </w:tcPr>
          <w:p w14:paraId="5873AE03">
            <w:pPr>
              <w:pStyle w:val="11"/>
              <w:rPr>
                <w:rFonts w:ascii="宋体" w:hAnsi="宋体" w:eastAsia="宋体"/>
              </w:rPr>
            </w:pPr>
            <w:r>
              <w:rPr>
                <w:rFonts w:ascii="宋体" w:hAnsi="宋体" w:eastAsia="宋体"/>
              </w:rPr>
              <w:t>10月底</w:t>
            </w:r>
          </w:p>
        </w:tc>
        <w:tc>
          <w:tcPr>
            <w:tcW w:w="5387" w:type="dxa"/>
            <w:gridSpan w:val="4"/>
            <w:noWrap w:val="0"/>
            <w:vAlign w:val="center"/>
          </w:tcPr>
          <w:p w14:paraId="5D797319">
            <w:pPr>
              <w:pStyle w:val="11"/>
              <w:rPr>
                <w:rFonts w:ascii="宋体" w:hAnsi="宋体" w:eastAsia="宋体"/>
              </w:rPr>
            </w:pPr>
            <w:r>
              <w:rPr>
                <w:rFonts w:ascii="宋体" w:hAnsi="宋体" w:eastAsia="宋体"/>
              </w:rPr>
              <w:t>12月底</w:t>
            </w:r>
          </w:p>
        </w:tc>
      </w:tr>
      <w:tr w14:paraId="4E487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1A05F39">
            <w:pPr>
              <w:jc w:val="left"/>
              <w:rPr>
                <w:rFonts w:ascii="宋体" w:hAnsi="宋体" w:eastAsia="宋体"/>
              </w:rPr>
            </w:pPr>
          </w:p>
        </w:tc>
        <w:tc>
          <w:tcPr>
            <w:tcW w:w="3118" w:type="dxa"/>
            <w:gridSpan w:val="3"/>
            <w:noWrap w:val="0"/>
            <w:vAlign w:val="center"/>
          </w:tcPr>
          <w:p w14:paraId="6F9F2835">
            <w:pPr>
              <w:pStyle w:val="12"/>
              <w:rPr>
                <w:rFonts w:ascii="宋体" w:hAnsi="宋体" w:eastAsia="宋体"/>
              </w:rPr>
            </w:pPr>
            <w:r>
              <w:rPr>
                <w:rFonts w:ascii="宋体" w:hAnsi="宋体" w:eastAsia="宋体"/>
              </w:rPr>
              <w:t>25%</w:t>
            </w:r>
          </w:p>
        </w:tc>
        <w:tc>
          <w:tcPr>
            <w:tcW w:w="1701" w:type="dxa"/>
            <w:noWrap w:val="0"/>
            <w:vAlign w:val="center"/>
          </w:tcPr>
          <w:p w14:paraId="36BEC0B9">
            <w:pPr>
              <w:pStyle w:val="12"/>
              <w:rPr>
                <w:rFonts w:ascii="宋体" w:hAnsi="宋体" w:eastAsia="宋体"/>
              </w:rPr>
            </w:pPr>
            <w:r>
              <w:rPr>
                <w:rFonts w:ascii="宋体" w:hAnsi="宋体" w:eastAsia="宋体"/>
              </w:rPr>
              <w:t>50%</w:t>
            </w:r>
          </w:p>
        </w:tc>
        <w:tc>
          <w:tcPr>
            <w:tcW w:w="2126" w:type="dxa"/>
            <w:gridSpan w:val="2"/>
            <w:noWrap w:val="0"/>
            <w:vAlign w:val="center"/>
          </w:tcPr>
          <w:p w14:paraId="211146D8">
            <w:pPr>
              <w:pStyle w:val="12"/>
              <w:rPr>
                <w:rFonts w:ascii="宋体" w:hAnsi="宋体" w:eastAsia="宋体"/>
              </w:rPr>
            </w:pPr>
            <w:r>
              <w:rPr>
                <w:rFonts w:ascii="宋体" w:hAnsi="宋体" w:eastAsia="宋体"/>
              </w:rPr>
              <w:t>75%</w:t>
            </w:r>
          </w:p>
        </w:tc>
        <w:tc>
          <w:tcPr>
            <w:tcW w:w="5387" w:type="dxa"/>
            <w:gridSpan w:val="4"/>
            <w:noWrap w:val="0"/>
            <w:vAlign w:val="center"/>
          </w:tcPr>
          <w:p w14:paraId="47776092">
            <w:pPr>
              <w:pStyle w:val="12"/>
              <w:rPr>
                <w:rFonts w:ascii="宋体" w:hAnsi="宋体" w:eastAsia="宋体"/>
              </w:rPr>
            </w:pPr>
            <w:r>
              <w:rPr>
                <w:rFonts w:ascii="宋体" w:hAnsi="宋体" w:eastAsia="宋体"/>
              </w:rPr>
              <w:t>100%</w:t>
            </w:r>
          </w:p>
        </w:tc>
      </w:tr>
      <w:tr w14:paraId="2FBD3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59A8D19">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483EF791">
            <w:pPr>
              <w:pStyle w:val="13"/>
              <w:numPr>
                <w:ilvl w:val="0"/>
                <w:numId w:val="14"/>
              </w:numPr>
            </w:pPr>
            <w:r>
              <w:t>完成2024年助学金发放</w:t>
            </w:r>
            <w:r>
              <w:rPr>
                <w:rFonts w:hint="eastAsia"/>
              </w:rPr>
              <w:t>。</w:t>
            </w:r>
          </w:p>
          <w:p w14:paraId="4C0F59D5">
            <w:pPr>
              <w:pStyle w:val="13"/>
              <w:numPr>
                <w:ilvl w:val="0"/>
                <w:numId w:val="14"/>
              </w:numPr>
            </w:pPr>
            <w:r>
              <w:rPr>
                <w:rFonts w:hint="eastAsia"/>
              </w:rPr>
              <w:t>降低学习成本。</w:t>
            </w:r>
          </w:p>
        </w:tc>
      </w:tr>
      <w:tr w14:paraId="79DC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585824EE">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7010787E">
            <w:pPr>
              <w:pStyle w:val="11"/>
              <w:jc w:val="left"/>
              <w:rPr>
                <w:rFonts w:ascii="宋体" w:hAnsi="宋体" w:eastAsia="宋体"/>
              </w:rPr>
            </w:pPr>
            <w:r>
              <w:rPr>
                <w:rFonts w:ascii="宋体" w:hAnsi="宋体" w:eastAsia="宋体"/>
              </w:rPr>
              <w:t>二级指标</w:t>
            </w:r>
          </w:p>
        </w:tc>
        <w:tc>
          <w:tcPr>
            <w:tcW w:w="1504" w:type="dxa"/>
            <w:noWrap w:val="0"/>
            <w:vAlign w:val="center"/>
          </w:tcPr>
          <w:p w14:paraId="28DFBE58">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26A902B6">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4BF5F17A">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6FC79821">
            <w:pPr>
              <w:pStyle w:val="11"/>
              <w:jc w:val="left"/>
              <w:rPr>
                <w:rFonts w:ascii="宋体" w:hAnsi="宋体" w:eastAsia="宋体"/>
              </w:rPr>
            </w:pPr>
            <w:r>
              <w:rPr>
                <w:rFonts w:ascii="宋体" w:hAnsi="宋体" w:eastAsia="宋体"/>
              </w:rPr>
              <w:t>指标值确定依据</w:t>
            </w:r>
          </w:p>
        </w:tc>
      </w:tr>
      <w:tr w14:paraId="0A189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E6323D4">
            <w:pPr>
              <w:pStyle w:val="12"/>
              <w:rPr>
                <w:rFonts w:ascii="宋体" w:hAnsi="宋体" w:eastAsia="宋体"/>
              </w:rPr>
            </w:pPr>
            <w:r>
              <w:rPr>
                <w:rFonts w:ascii="宋体" w:hAnsi="宋体" w:eastAsia="宋体"/>
              </w:rPr>
              <w:t>产出指标</w:t>
            </w:r>
          </w:p>
        </w:tc>
        <w:tc>
          <w:tcPr>
            <w:tcW w:w="1614" w:type="dxa"/>
            <w:gridSpan w:val="2"/>
            <w:noWrap w:val="0"/>
            <w:vAlign w:val="center"/>
          </w:tcPr>
          <w:p w14:paraId="5A5C2061">
            <w:pPr>
              <w:pStyle w:val="13"/>
            </w:pPr>
            <w:r>
              <w:t>数量指标</w:t>
            </w:r>
          </w:p>
        </w:tc>
        <w:tc>
          <w:tcPr>
            <w:tcW w:w="1504" w:type="dxa"/>
            <w:noWrap w:val="0"/>
            <w:vAlign w:val="center"/>
          </w:tcPr>
          <w:p w14:paraId="27AAF724">
            <w:pPr>
              <w:pStyle w:val="13"/>
            </w:pPr>
            <w:r>
              <w:t>受资助学生人数</w:t>
            </w:r>
          </w:p>
        </w:tc>
        <w:tc>
          <w:tcPr>
            <w:tcW w:w="3260" w:type="dxa"/>
            <w:gridSpan w:val="2"/>
            <w:noWrap w:val="0"/>
            <w:vAlign w:val="center"/>
          </w:tcPr>
          <w:p w14:paraId="01111E73">
            <w:pPr>
              <w:pStyle w:val="13"/>
            </w:pPr>
            <w:r>
              <w:t>依据相关规定，18%高中生享受2000元/生/年（平均数）助学金的完成</w:t>
            </w:r>
          </w:p>
        </w:tc>
        <w:tc>
          <w:tcPr>
            <w:tcW w:w="1276" w:type="dxa"/>
            <w:gridSpan w:val="2"/>
            <w:noWrap w:val="0"/>
            <w:vAlign w:val="center"/>
          </w:tcPr>
          <w:p w14:paraId="55847039">
            <w:pPr>
              <w:pStyle w:val="13"/>
            </w:pPr>
            <w:r>
              <w:t>288人数</w:t>
            </w:r>
          </w:p>
        </w:tc>
        <w:tc>
          <w:tcPr>
            <w:tcW w:w="4678" w:type="dxa"/>
            <w:gridSpan w:val="3"/>
            <w:noWrap w:val="0"/>
            <w:vAlign w:val="center"/>
          </w:tcPr>
          <w:p w14:paraId="53BDDDF7">
            <w:pPr>
              <w:pStyle w:val="13"/>
            </w:pPr>
            <w:r>
              <w:t>年初预算</w:t>
            </w:r>
          </w:p>
        </w:tc>
      </w:tr>
      <w:tr w14:paraId="7A7C7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AA315FC">
            <w:pPr>
              <w:jc w:val="left"/>
              <w:rPr>
                <w:rFonts w:ascii="宋体" w:hAnsi="宋体" w:eastAsia="宋体"/>
              </w:rPr>
            </w:pPr>
          </w:p>
        </w:tc>
        <w:tc>
          <w:tcPr>
            <w:tcW w:w="1614" w:type="dxa"/>
            <w:gridSpan w:val="2"/>
            <w:noWrap w:val="0"/>
            <w:vAlign w:val="center"/>
          </w:tcPr>
          <w:p w14:paraId="3D88BF17">
            <w:pPr>
              <w:pStyle w:val="13"/>
            </w:pPr>
            <w:r>
              <w:t>质量指标</w:t>
            </w:r>
          </w:p>
        </w:tc>
        <w:tc>
          <w:tcPr>
            <w:tcW w:w="1504" w:type="dxa"/>
            <w:noWrap w:val="0"/>
            <w:vAlign w:val="center"/>
          </w:tcPr>
          <w:p w14:paraId="74CF99AC">
            <w:pPr>
              <w:pStyle w:val="13"/>
            </w:pPr>
            <w:r>
              <w:t>保障工作正常进行</w:t>
            </w:r>
          </w:p>
        </w:tc>
        <w:tc>
          <w:tcPr>
            <w:tcW w:w="3260" w:type="dxa"/>
            <w:gridSpan w:val="2"/>
            <w:noWrap w:val="0"/>
            <w:vAlign w:val="center"/>
          </w:tcPr>
          <w:p w14:paraId="43F5362B">
            <w:pPr>
              <w:pStyle w:val="13"/>
            </w:pPr>
            <w:r>
              <w:t>保障工作正常进行</w:t>
            </w:r>
          </w:p>
        </w:tc>
        <w:tc>
          <w:tcPr>
            <w:tcW w:w="1276" w:type="dxa"/>
            <w:gridSpan w:val="2"/>
            <w:noWrap w:val="0"/>
            <w:vAlign w:val="center"/>
          </w:tcPr>
          <w:p w14:paraId="5CFE11FA">
            <w:pPr>
              <w:pStyle w:val="13"/>
            </w:pPr>
            <w:r>
              <w:t>≥95</w:t>
            </w:r>
            <w:r>
              <w:rPr>
                <w:rFonts w:hint="eastAsia"/>
              </w:rPr>
              <w:t>%</w:t>
            </w:r>
          </w:p>
        </w:tc>
        <w:tc>
          <w:tcPr>
            <w:tcW w:w="4678" w:type="dxa"/>
            <w:gridSpan w:val="3"/>
            <w:noWrap w:val="0"/>
            <w:vAlign w:val="center"/>
          </w:tcPr>
          <w:p w14:paraId="1DE6A785">
            <w:pPr>
              <w:pStyle w:val="13"/>
            </w:pPr>
            <w:r>
              <w:t>年初预算</w:t>
            </w:r>
          </w:p>
        </w:tc>
      </w:tr>
      <w:tr w14:paraId="7F53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D89B6F8">
            <w:pPr>
              <w:jc w:val="left"/>
              <w:rPr>
                <w:rFonts w:ascii="宋体" w:hAnsi="宋体" w:eastAsia="宋体"/>
              </w:rPr>
            </w:pPr>
          </w:p>
        </w:tc>
        <w:tc>
          <w:tcPr>
            <w:tcW w:w="1614" w:type="dxa"/>
            <w:gridSpan w:val="2"/>
            <w:noWrap w:val="0"/>
            <w:vAlign w:val="center"/>
          </w:tcPr>
          <w:p w14:paraId="03BBCB1D">
            <w:pPr>
              <w:pStyle w:val="13"/>
            </w:pPr>
            <w:r>
              <w:t>时效指标</w:t>
            </w:r>
          </w:p>
        </w:tc>
        <w:tc>
          <w:tcPr>
            <w:tcW w:w="1504" w:type="dxa"/>
            <w:noWrap w:val="0"/>
            <w:vAlign w:val="center"/>
          </w:tcPr>
          <w:p w14:paraId="58367FC6">
            <w:pPr>
              <w:pStyle w:val="13"/>
            </w:pPr>
            <w:r>
              <w:t>完成时间</w:t>
            </w:r>
          </w:p>
        </w:tc>
        <w:tc>
          <w:tcPr>
            <w:tcW w:w="3260" w:type="dxa"/>
            <w:gridSpan w:val="2"/>
            <w:noWrap w:val="0"/>
            <w:vAlign w:val="center"/>
          </w:tcPr>
          <w:p w14:paraId="5D9DA318">
            <w:pPr>
              <w:pStyle w:val="13"/>
            </w:pPr>
            <w:r>
              <w:t>及时完成</w:t>
            </w:r>
          </w:p>
        </w:tc>
        <w:tc>
          <w:tcPr>
            <w:tcW w:w="1276" w:type="dxa"/>
            <w:gridSpan w:val="2"/>
            <w:noWrap w:val="0"/>
            <w:vAlign w:val="center"/>
          </w:tcPr>
          <w:p w14:paraId="24A280FF">
            <w:pPr>
              <w:pStyle w:val="13"/>
            </w:pPr>
            <w:r>
              <w:t>≤2024</w:t>
            </w:r>
            <w:r>
              <w:rPr>
                <w:rFonts w:hint="eastAsia"/>
              </w:rPr>
              <w:t>年</w:t>
            </w:r>
            <w:r>
              <w:t>12</w:t>
            </w:r>
            <w:r>
              <w:rPr>
                <w:rFonts w:hint="eastAsia"/>
              </w:rPr>
              <w:t>月31日</w:t>
            </w:r>
          </w:p>
        </w:tc>
        <w:tc>
          <w:tcPr>
            <w:tcW w:w="4678" w:type="dxa"/>
            <w:gridSpan w:val="3"/>
            <w:noWrap w:val="0"/>
            <w:vAlign w:val="center"/>
          </w:tcPr>
          <w:p w14:paraId="622D1047">
            <w:pPr>
              <w:pStyle w:val="13"/>
            </w:pPr>
            <w:r>
              <w:t>年初预算</w:t>
            </w:r>
          </w:p>
        </w:tc>
      </w:tr>
      <w:tr w14:paraId="7AB08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0C6D5B3">
            <w:pPr>
              <w:jc w:val="left"/>
              <w:rPr>
                <w:rFonts w:ascii="宋体" w:hAnsi="宋体" w:eastAsia="宋体"/>
              </w:rPr>
            </w:pPr>
          </w:p>
        </w:tc>
        <w:tc>
          <w:tcPr>
            <w:tcW w:w="1614" w:type="dxa"/>
            <w:gridSpan w:val="2"/>
            <w:noWrap w:val="0"/>
            <w:vAlign w:val="center"/>
          </w:tcPr>
          <w:p w14:paraId="1E49D549">
            <w:pPr>
              <w:pStyle w:val="13"/>
            </w:pPr>
            <w:r>
              <w:t>成本指标</w:t>
            </w:r>
          </w:p>
        </w:tc>
        <w:tc>
          <w:tcPr>
            <w:tcW w:w="1504" w:type="dxa"/>
            <w:noWrap w:val="0"/>
            <w:vAlign w:val="center"/>
          </w:tcPr>
          <w:p w14:paraId="59B91B85">
            <w:pPr>
              <w:pStyle w:val="13"/>
            </w:pPr>
            <w:r>
              <w:t>资金成本</w:t>
            </w:r>
          </w:p>
        </w:tc>
        <w:tc>
          <w:tcPr>
            <w:tcW w:w="3260" w:type="dxa"/>
            <w:gridSpan w:val="2"/>
            <w:noWrap w:val="0"/>
            <w:vAlign w:val="center"/>
          </w:tcPr>
          <w:p w14:paraId="74A73E76">
            <w:pPr>
              <w:pStyle w:val="13"/>
            </w:pPr>
            <w:r>
              <w:t>资金使用在资金保障范围内最优化</w:t>
            </w:r>
          </w:p>
        </w:tc>
        <w:tc>
          <w:tcPr>
            <w:tcW w:w="1276" w:type="dxa"/>
            <w:gridSpan w:val="2"/>
            <w:noWrap w:val="0"/>
            <w:vAlign w:val="center"/>
          </w:tcPr>
          <w:p w14:paraId="2A1F1495">
            <w:pPr>
              <w:pStyle w:val="13"/>
            </w:pPr>
            <w:r>
              <w:t>≤6万元</w:t>
            </w:r>
          </w:p>
        </w:tc>
        <w:tc>
          <w:tcPr>
            <w:tcW w:w="4678" w:type="dxa"/>
            <w:gridSpan w:val="3"/>
            <w:noWrap w:val="0"/>
            <w:vAlign w:val="center"/>
          </w:tcPr>
          <w:p w14:paraId="775DBCF1">
            <w:pPr>
              <w:pStyle w:val="13"/>
            </w:pPr>
            <w:r>
              <w:t>年初预算</w:t>
            </w:r>
          </w:p>
        </w:tc>
      </w:tr>
      <w:tr w14:paraId="0E23D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44B5A80">
            <w:pPr>
              <w:pStyle w:val="12"/>
              <w:rPr>
                <w:rFonts w:ascii="宋体" w:hAnsi="宋体" w:eastAsia="宋体"/>
              </w:rPr>
            </w:pPr>
            <w:r>
              <w:rPr>
                <w:rFonts w:ascii="宋体" w:hAnsi="宋体" w:eastAsia="宋体"/>
              </w:rPr>
              <w:t>效益指标</w:t>
            </w:r>
          </w:p>
        </w:tc>
        <w:tc>
          <w:tcPr>
            <w:tcW w:w="1614" w:type="dxa"/>
            <w:gridSpan w:val="2"/>
            <w:noWrap w:val="0"/>
            <w:vAlign w:val="center"/>
          </w:tcPr>
          <w:p w14:paraId="464DC7CB">
            <w:pPr>
              <w:pStyle w:val="13"/>
            </w:pPr>
            <w:r>
              <w:t>社会效益指标</w:t>
            </w:r>
          </w:p>
        </w:tc>
        <w:tc>
          <w:tcPr>
            <w:tcW w:w="1504" w:type="dxa"/>
            <w:noWrap w:val="0"/>
            <w:vAlign w:val="center"/>
          </w:tcPr>
          <w:p w14:paraId="6F92C40E">
            <w:pPr>
              <w:pStyle w:val="13"/>
            </w:pPr>
            <w:r>
              <w:t>提供优质服务</w:t>
            </w:r>
          </w:p>
        </w:tc>
        <w:tc>
          <w:tcPr>
            <w:tcW w:w="3260" w:type="dxa"/>
            <w:gridSpan w:val="2"/>
            <w:noWrap w:val="0"/>
            <w:vAlign w:val="center"/>
          </w:tcPr>
          <w:p w14:paraId="3FAAA2AC">
            <w:pPr>
              <w:pStyle w:val="13"/>
            </w:pPr>
            <w:r>
              <w:t>提供高中</w:t>
            </w:r>
            <w:r>
              <w:rPr>
                <w:rFonts w:hint="eastAsia"/>
              </w:rPr>
              <w:t>助学生源</w:t>
            </w:r>
            <w:r>
              <w:t>各项优质服务</w:t>
            </w:r>
          </w:p>
        </w:tc>
        <w:tc>
          <w:tcPr>
            <w:tcW w:w="1276" w:type="dxa"/>
            <w:gridSpan w:val="2"/>
            <w:noWrap w:val="0"/>
            <w:vAlign w:val="center"/>
          </w:tcPr>
          <w:p w14:paraId="62B61F57">
            <w:pPr>
              <w:pStyle w:val="13"/>
            </w:pPr>
            <w:r>
              <w:t>≥95</w:t>
            </w:r>
            <w:r>
              <w:rPr>
                <w:rFonts w:hint="eastAsia"/>
              </w:rPr>
              <w:t>%</w:t>
            </w:r>
          </w:p>
        </w:tc>
        <w:tc>
          <w:tcPr>
            <w:tcW w:w="4678" w:type="dxa"/>
            <w:gridSpan w:val="3"/>
            <w:noWrap w:val="0"/>
            <w:vAlign w:val="center"/>
          </w:tcPr>
          <w:p w14:paraId="1CCB43EA">
            <w:pPr>
              <w:pStyle w:val="13"/>
            </w:pPr>
            <w:r>
              <w:t>年初预算</w:t>
            </w:r>
          </w:p>
        </w:tc>
      </w:tr>
      <w:tr w14:paraId="5E7E3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C0AE9BE">
            <w:pPr>
              <w:pStyle w:val="12"/>
              <w:rPr>
                <w:rFonts w:ascii="宋体" w:hAnsi="宋体" w:eastAsia="宋体"/>
              </w:rPr>
            </w:pPr>
          </w:p>
        </w:tc>
        <w:tc>
          <w:tcPr>
            <w:tcW w:w="1614" w:type="dxa"/>
            <w:gridSpan w:val="2"/>
            <w:noWrap w:val="0"/>
            <w:vAlign w:val="center"/>
          </w:tcPr>
          <w:p w14:paraId="33CA78C8">
            <w:pPr>
              <w:pStyle w:val="13"/>
            </w:pPr>
            <w:r>
              <w:t>可持续影响指标</w:t>
            </w:r>
          </w:p>
        </w:tc>
        <w:tc>
          <w:tcPr>
            <w:tcW w:w="1504" w:type="dxa"/>
            <w:noWrap w:val="0"/>
            <w:vAlign w:val="center"/>
          </w:tcPr>
          <w:p w14:paraId="466297D5">
            <w:pPr>
              <w:pStyle w:val="13"/>
            </w:pPr>
            <w:r>
              <w:t>增强影响力</w:t>
            </w:r>
          </w:p>
        </w:tc>
        <w:tc>
          <w:tcPr>
            <w:tcW w:w="3260" w:type="dxa"/>
            <w:gridSpan w:val="2"/>
            <w:noWrap w:val="0"/>
            <w:vAlign w:val="center"/>
          </w:tcPr>
          <w:p w14:paraId="6F22714A">
            <w:pPr>
              <w:pStyle w:val="13"/>
            </w:pPr>
            <w:r>
              <w:rPr>
                <w:rFonts w:hint="eastAsia"/>
              </w:rPr>
              <w:t>缓解学生学习压力，提高社会公认度</w:t>
            </w:r>
          </w:p>
        </w:tc>
        <w:tc>
          <w:tcPr>
            <w:tcW w:w="1276" w:type="dxa"/>
            <w:gridSpan w:val="2"/>
            <w:noWrap w:val="0"/>
            <w:vAlign w:val="center"/>
          </w:tcPr>
          <w:p w14:paraId="6A47B2F4">
            <w:pPr>
              <w:pStyle w:val="13"/>
            </w:pPr>
            <w:r>
              <w:t>≥95</w:t>
            </w:r>
            <w:r>
              <w:rPr>
                <w:rFonts w:hint="eastAsia"/>
              </w:rPr>
              <w:t>%</w:t>
            </w:r>
          </w:p>
        </w:tc>
        <w:tc>
          <w:tcPr>
            <w:tcW w:w="4678" w:type="dxa"/>
            <w:gridSpan w:val="3"/>
            <w:noWrap w:val="0"/>
            <w:vAlign w:val="center"/>
          </w:tcPr>
          <w:p w14:paraId="1582D8B3">
            <w:pPr>
              <w:pStyle w:val="13"/>
            </w:pPr>
            <w:r>
              <w:t>年初预算</w:t>
            </w:r>
          </w:p>
        </w:tc>
      </w:tr>
      <w:tr w14:paraId="7CAF5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52598E7">
            <w:pPr>
              <w:pStyle w:val="12"/>
              <w:rPr>
                <w:rFonts w:ascii="宋体" w:hAnsi="宋体" w:eastAsia="宋体"/>
              </w:rPr>
            </w:pPr>
            <w:r>
              <w:rPr>
                <w:rFonts w:ascii="宋体" w:hAnsi="宋体" w:eastAsia="宋体"/>
              </w:rPr>
              <w:t>满意度指标</w:t>
            </w:r>
          </w:p>
        </w:tc>
        <w:tc>
          <w:tcPr>
            <w:tcW w:w="1614" w:type="dxa"/>
            <w:gridSpan w:val="2"/>
            <w:noWrap w:val="0"/>
            <w:vAlign w:val="center"/>
          </w:tcPr>
          <w:p w14:paraId="368FE64C">
            <w:pPr>
              <w:pStyle w:val="13"/>
            </w:pPr>
            <w:r>
              <w:t>服务对象满意度指标</w:t>
            </w:r>
          </w:p>
        </w:tc>
        <w:tc>
          <w:tcPr>
            <w:tcW w:w="1504" w:type="dxa"/>
            <w:noWrap w:val="0"/>
            <w:vAlign w:val="center"/>
          </w:tcPr>
          <w:p w14:paraId="1B31A7C6">
            <w:pPr>
              <w:pStyle w:val="13"/>
            </w:pPr>
            <w:r>
              <w:t>满意率</w:t>
            </w:r>
          </w:p>
        </w:tc>
        <w:tc>
          <w:tcPr>
            <w:tcW w:w="3260" w:type="dxa"/>
            <w:gridSpan w:val="2"/>
            <w:noWrap w:val="0"/>
            <w:vAlign w:val="center"/>
          </w:tcPr>
          <w:p w14:paraId="48D15B67">
            <w:pPr>
              <w:pStyle w:val="13"/>
            </w:pPr>
            <w:r>
              <w:t>提高家长、学生的满意度</w:t>
            </w:r>
          </w:p>
        </w:tc>
        <w:tc>
          <w:tcPr>
            <w:tcW w:w="1276" w:type="dxa"/>
            <w:gridSpan w:val="2"/>
            <w:noWrap w:val="0"/>
            <w:vAlign w:val="center"/>
          </w:tcPr>
          <w:p w14:paraId="2303E343">
            <w:pPr>
              <w:pStyle w:val="13"/>
            </w:pPr>
            <w:r>
              <w:t>≥97%</w:t>
            </w:r>
          </w:p>
        </w:tc>
        <w:tc>
          <w:tcPr>
            <w:tcW w:w="4678" w:type="dxa"/>
            <w:gridSpan w:val="3"/>
            <w:noWrap w:val="0"/>
            <w:vAlign w:val="center"/>
          </w:tcPr>
          <w:p w14:paraId="379FC5AF">
            <w:pPr>
              <w:pStyle w:val="13"/>
            </w:pPr>
            <w:r>
              <w:t>年初预算</w:t>
            </w:r>
          </w:p>
        </w:tc>
      </w:tr>
    </w:tbl>
    <w:p w14:paraId="463A26F8">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DC09847">
      <w:pPr>
        <w:pStyle w:val="2"/>
      </w:pPr>
      <w:bookmarkStart w:id="90" w:name="_Toc160542918"/>
      <w:bookmarkStart w:id="91" w:name="_Toc_4_4_0000000049"/>
      <w:r>
        <w:t>46.曹妃甸区第一中学2024年工伤补助绩效目标表</w:t>
      </w:r>
      <w:bookmarkEnd w:id="90"/>
      <w:bookmarkEnd w:id="91"/>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3A88F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65798F33">
            <w:pPr>
              <w:pStyle w:val="17"/>
              <w:rPr>
                <w:rFonts w:ascii="宋体" w:hAnsi="宋体" w:eastAsia="宋体"/>
              </w:rPr>
            </w:pPr>
            <w:r>
              <w:rPr>
                <w:rFonts w:ascii="宋体" w:hAnsi="宋体" w:eastAsia="宋体"/>
              </w:rPr>
              <w:t>360024曹妃甸区第一中学</w:t>
            </w:r>
          </w:p>
        </w:tc>
        <w:tc>
          <w:tcPr>
            <w:tcW w:w="4628" w:type="dxa"/>
            <w:gridSpan w:val="2"/>
            <w:tcBorders>
              <w:top w:val="single" w:color="FFFFFF" w:sz="6" w:space="0"/>
              <w:left w:val="single" w:color="FFFFFF" w:sz="6" w:space="0"/>
              <w:right w:val="single" w:color="FFFFFF" w:sz="6" w:space="0"/>
            </w:tcBorders>
            <w:noWrap w:val="0"/>
            <w:vAlign w:val="center"/>
          </w:tcPr>
          <w:p w14:paraId="728D12A8">
            <w:pPr>
              <w:pStyle w:val="14"/>
              <w:ind w:firstLine="2730" w:firstLineChars="1300"/>
              <w:jc w:val="left"/>
              <w:rPr>
                <w:rFonts w:ascii="宋体" w:hAnsi="宋体" w:eastAsia="宋体"/>
              </w:rPr>
            </w:pPr>
            <w:r>
              <w:rPr>
                <w:rFonts w:ascii="宋体" w:hAnsi="宋体" w:eastAsia="宋体"/>
              </w:rPr>
              <w:t>单位：万元</w:t>
            </w:r>
          </w:p>
        </w:tc>
      </w:tr>
      <w:tr w14:paraId="6ECC5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EEE2381">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200A0957">
            <w:pPr>
              <w:pStyle w:val="13"/>
            </w:pPr>
            <w:r>
              <w:t>13020924P00065210001U</w:t>
            </w:r>
          </w:p>
        </w:tc>
        <w:tc>
          <w:tcPr>
            <w:tcW w:w="1701" w:type="dxa"/>
            <w:noWrap w:val="0"/>
            <w:vAlign w:val="center"/>
          </w:tcPr>
          <w:p w14:paraId="0791353A">
            <w:pPr>
              <w:pStyle w:val="11"/>
              <w:rPr>
                <w:rFonts w:ascii="宋体" w:hAnsi="宋体" w:eastAsia="宋体"/>
              </w:rPr>
            </w:pPr>
            <w:r>
              <w:rPr>
                <w:rFonts w:ascii="宋体" w:hAnsi="宋体" w:eastAsia="宋体"/>
              </w:rPr>
              <w:t>项目名称</w:t>
            </w:r>
          </w:p>
        </w:tc>
        <w:tc>
          <w:tcPr>
            <w:tcW w:w="7513" w:type="dxa"/>
            <w:gridSpan w:val="6"/>
            <w:noWrap w:val="0"/>
            <w:vAlign w:val="center"/>
          </w:tcPr>
          <w:p w14:paraId="35FEE791">
            <w:pPr>
              <w:pStyle w:val="13"/>
            </w:pPr>
            <w:r>
              <w:t>曹妃甸区第一中学2024年工伤补助</w:t>
            </w:r>
          </w:p>
        </w:tc>
      </w:tr>
      <w:tr w14:paraId="39194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A1661F3">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1B486183">
            <w:pPr>
              <w:pStyle w:val="11"/>
              <w:rPr>
                <w:rFonts w:ascii="宋体" w:hAnsi="宋体" w:eastAsia="宋体"/>
              </w:rPr>
            </w:pPr>
            <w:r>
              <w:rPr>
                <w:rFonts w:ascii="宋体" w:hAnsi="宋体" w:eastAsia="宋体"/>
              </w:rPr>
              <w:t>预算数</w:t>
            </w:r>
          </w:p>
        </w:tc>
        <w:tc>
          <w:tcPr>
            <w:tcW w:w="1559" w:type="dxa"/>
            <w:gridSpan w:val="2"/>
            <w:noWrap w:val="0"/>
            <w:vAlign w:val="center"/>
          </w:tcPr>
          <w:p w14:paraId="11D19DCC">
            <w:pPr>
              <w:pStyle w:val="13"/>
            </w:pPr>
            <w:r>
              <w:t>5.10</w:t>
            </w:r>
          </w:p>
        </w:tc>
        <w:tc>
          <w:tcPr>
            <w:tcW w:w="1701" w:type="dxa"/>
            <w:noWrap w:val="0"/>
            <w:vAlign w:val="center"/>
          </w:tcPr>
          <w:p w14:paraId="1808A569">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485A5CB2">
            <w:pPr>
              <w:pStyle w:val="13"/>
            </w:pPr>
            <w:r>
              <w:t>5.10</w:t>
            </w:r>
          </w:p>
        </w:tc>
        <w:tc>
          <w:tcPr>
            <w:tcW w:w="1560" w:type="dxa"/>
            <w:gridSpan w:val="3"/>
            <w:noWrap w:val="0"/>
            <w:vAlign w:val="center"/>
          </w:tcPr>
          <w:p w14:paraId="6ECD3319">
            <w:pPr>
              <w:pStyle w:val="11"/>
              <w:rPr>
                <w:rFonts w:ascii="宋体" w:hAnsi="宋体" w:eastAsia="宋体"/>
              </w:rPr>
            </w:pPr>
            <w:r>
              <w:rPr>
                <w:rFonts w:ascii="宋体" w:hAnsi="宋体" w:eastAsia="宋体"/>
              </w:rPr>
              <w:t>其他资金</w:t>
            </w:r>
          </w:p>
        </w:tc>
        <w:tc>
          <w:tcPr>
            <w:tcW w:w="3827" w:type="dxa"/>
            <w:noWrap w:val="0"/>
            <w:vAlign w:val="center"/>
          </w:tcPr>
          <w:p w14:paraId="4C015C1E">
            <w:pPr>
              <w:pStyle w:val="13"/>
            </w:pPr>
            <w:r>
              <w:t xml:space="preserve"> </w:t>
            </w:r>
          </w:p>
        </w:tc>
      </w:tr>
      <w:tr w14:paraId="0F488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7AC90334">
            <w:pPr>
              <w:jc w:val="left"/>
              <w:rPr>
                <w:rFonts w:ascii="宋体" w:hAnsi="宋体" w:eastAsia="宋体"/>
              </w:rPr>
            </w:pPr>
          </w:p>
        </w:tc>
        <w:tc>
          <w:tcPr>
            <w:tcW w:w="12332" w:type="dxa"/>
            <w:gridSpan w:val="10"/>
            <w:noWrap w:val="0"/>
            <w:vAlign w:val="center"/>
          </w:tcPr>
          <w:p w14:paraId="64C12AFD">
            <w:pPr>
              <w:pStyle w:val="13"/>
            </w:pPr>
            <w:r>
              <w:t>工伤抚恤金</w:t>
            </w:r>
          </w:p>
        </w:tc>
      </w:tr>
      <w:tr w14:paraId="29ECF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E571B06">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1ADDBC49">
            <w:pPr>
              <w:pStyle w:val="11"/>
              <w:rPr>
                <w:rFonts w:ascii="宋体" w:hAnsi="宋体" w:eastAsia="宋体"/>
              </w:rPr>
            </w:pPr>
            <w:r>
              <w:rPr>
                <w:rFonts w:ascii="宋体" w:hAnsi="宋体" w:eastAsia="宋体"/>
              </w:rPr>
              <w:t>3月底</w:t>
            </w:r>
          </w:p>
        </w:tc>
        <w:tc>
          <w:tcPr>
            <w:tcW w:w="1701" w:type="dxa"/>
            <w:noWrap w:val="0"/>
            <w:vAlign w:val="center"/>
          </w:tcPr>
          <w:p w14:paraId="481BB0C0">
            <w:pPr>
              <w:pStyle w:val="11"/>
              <w:rPr>
                <w:rFonts w:ascii="宋体" w:hAnsi="宋体" w:eastAsia="宋体"/>
              </w:rPr>
            </w:pPr>
            <w:r>
              <w:rPr>
                <w:rFonts w:ascii="宋体" w:hAnsi="宋体" w:eastAsia="宋体"/>
              </w:rPr>
              <w:t>6月底</w:t>
            </w:r>
          </w:p>
        </w:tc>
        <w:tc>
          <w:tcPr>
            <w:tcW w:w="2126" w:type="dxa"/>
            <w:gridSpan w:val="2"/>
            <w:noWrap w:val="0"/>
            <w:vAlign w:val="center"/>
          </w:tcPr>
          <w:p w14:paraId="42DB5AEF">
            <w:pPr>
              <w:pStyle w:val="11"/>
              <w:rPr>
                <w:rFonts w:ascii="宋体" w:hAnsi="宋体" w:eastAsia="宋体"/>
              </w:rPr>
            </w:pPr>
            <w:r>
              <w:rPr>
                <w:rFonts w:ascii="宋体" w:hAnsi="宋体" w:eastAsia="宋体"/>
              </w:rPr>
              <w:t>10月底</w:t>
            </w:r>
          </w:p>
        </w:tc>
        <w:tc>
          <w:tcPr>
            <w:tcW w:w="5387" w:type="dxa"/>
            <w:gridSpan w:val="4"/>
            <w:noWrap w:val="0"/>
            <w:vAlign w:val="center"/>
          </w:tcPr>
          <w:p w14:paraId="7AB2D2A1">
            <w:pPr>
              <w:pStyle w:val="11"/>
              <w:rPr>
                <w:rFonts w:ascii="宋体" w:hAnsi="宋体" w:eastAsia="宋体"/>
              </w:rPr>
            </w:pPr>
            <w:r>
              <w:rPr>
                <w:rFonts w:ascii="宋体" w:hAnsi="宋体" w:eastAsia="宋体"/>
              </w:rPr>
              <w:t>12月底</w:t>
            </w:r>
          </w:p>
        </w:tc>
      </w:tr>
      <w:tr w14:paraId="44560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6CD92DD4">
            <w:pPr>
              <w:jc w:val="left"/>
              <w:rPr>
                <w:rFonts w:ascii="宋体" w:hAnsi="宋体" w:eastAsia="宋体"/>
              </w:rPr>
            </w:pPr>
          </w:p>
        </w:tc>
        <w:tc>
          <w:tcPr>
            <w:tcW w:w="3118" w:type="dxa"/>
            <w:gridSpan w:val="3"/>
            <w:noWrap w:val="0"/>
            <w:vAlign w:val="center"/>
          </w:tcPr>
          <w:p w14:paraId="62E6CA63">
            <w:pPr>
              <w:pStyle w:val="12"/>
              <w:rPr>
                <w:rFonts w:ascii="宋体" w:hAnsi="宋体" w:eastAsia="宋体"/>
              </w:rPr>
            </w:pPr>
            <w:r>
              <w:rPr>
                <w:rFonts w:ascii="宋体" w:hAnsi="宋体" w:eastAsia="宋体"/>
              </w:rPr>
              <w:t>25%</w:t>
            </w:r>
          </w:p>
        </w:tc>
        <w:tc>
          <w:tcPr>
            <w:tcW w:w="1701" w:type="dxa"/>
            <w:noWrap w:val="0"/>
            <w:vAlign w:val="center"/>
          </w:tcPr>
          <w:p w14:paraId="35DF85E4">
            <w:pPr>
              <w:pStyle w:val="12"/>
              <w:rPr>
                <w:rFonts w:ascii="宋体" w:hAnsi="宋体" w:eastAsia="宋体"/>
              </w:rPr>
            </w:pPr>
            <w:r>
              <w:rPr>
                <w:rFonts w:ascii="宋体" w:hAnsi="宋体" w:eastAsia="宋体"/>
              </w:rPr>
              <w:t>50%</w:t>
            </w:r>
          </w:p>
        </w:tc>
        <w:tc>
          <w:tcPr>
            <w:tcW w:w="2126" w:type="dxa"/>
            <w:gridSpan w:val="2"/>
            <w:noWrap w:val="0"/>
            <w:vAlign w:val="center"/>
          </w:tcPr>
          <w:p w14:paraId="20BFE234">
            <w:pPr>
              <w:pStyle w:val="12"/>
              <w:rPr>
                <w:rFonts w:ascii="宋体" w:hAnsi="宋体" w:eastAsia="宋体"/>
              </w:rPr>
            </w:pPr>
            <w:r>
              <w:rPr>
                <w:rFonts w:ascii="宋体" w:hAnsi="宋体" w:eastAsia="宋体"/>
              </w:rPr>
              <w:t>75%</w:t>
            </w:r>
          </w:p>
        </w:tc>
        <w:tc>
          <w:tcPr>
            <w:tcW w:w="5387" w:type="dxa"/>
            <w:gridSpan w:val="4"/>
            <w:noWrap w:val="0"/>
            <w:vAlign w:val="center"/>
          </w:tcPr>
          <w:p w14:paraId="6BFD8D4F">
            <w:pPr>
              <w:pStyle w:val="12"/>
              <w:rPr>
                <w:rFonts w:ascii="宋体" w:hAnsi="宋体" w:eastAsia="宋体"/>
              </w:rPr>
            </w:pPr>
            <w:r>
              <w:rPr>
                <w:rFonts w:ascii="宋体" w:hAnsi="宋体" w:eastAsia="宋体"/>
              </w:rPr>
              <w:t>100%</w:t>
            </w:r>
          </w:p>
        </w:tc>
      </w:tr>
      <w:tr w14:paraId="7851D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14E4F81">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39D26EE6">
            <w:pPr>
              <w:pStyle w:val="13"/>
            </w:pPr>
            <w:r>
              <w:t>全部发放到位</w:t>
            </w:r>
            <w:r>
              <w:rPr>
                <w:rFonts w:hint="eastAsia"/>
              </w:rPr>
              <w:t>，保障生活质量。</w:t>
            </w:r>
          </w:p>
        </w:tc>
      </w:tr>
      <w:tr w14:paraId="6D0AD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65BC0E1">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1341C5AB">
            <w:pPr>
              <w:pStyle w:val="11"/>
              <w:jc w:val="left"/>
              <w:rPr>
                <w:rFonts w:ascii="宋体" w:hAnsi="宋体" w:eastAsia="宋体"/>
              </w:rPr>
            </w:pPr>
            <w:r>
              <w:rPr>
                <w:rFonts w:ascii="宋体" w:hAnsi="宋体" w:eastAsia="宋体"/>
              </w:rPr>
              <w:t>二级指标</w:t>
            </w:r>
          </w:p>
        </w:tc>
        <w:tc>
          <w:tcPr>
            <w:tcW w:w="1504" w:type="dxa"/>
            <w:noWrap w:val="0"/>
            <w:vAlign w:val="center"/>
          </w:tcPr>
          <w:p w14:paraId="161811FC">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73A69661">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67F93556">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1FE17CC0">
            <w:pPr>
              <w:pStyle w:val="11"/>
              <w:jc w:val="left"/>
              <w:rPr>
                <w:rFonts w:ascii="宋体" w:hAnsi="宋体" w:eastAsia="宋体"/>
              </w:rPr>
            </w:pPr>
            <w:r>
              <w:rPr>
                <w:rFonts w:ascii="宋体" w:hAnsi="宋体" w:eastAsia="宋体"/>
              </w:rPr>
              <w:t>指标值确定依据</w:t>
            </w:r>
          </w:p>
        </w:tc>
      </w:tr>
      <w:tr w14:paraId="7876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11E0021">
            <w:pPr>
              <w:pStyle w:val="12"/>
              <w:rPr>
                <w:rFonts w:ascii="宋体" w:hAnsi="宋体" w:eastAsia="宋体"/>
              </w:rPr>
            </w:pPr>
            <w:r>
              <w:rPr>
                <w:rFonts w:ascii="宋体" w:hAnsi="宋体" w:eastAsia="宋体"/>
              </w:rPr>
              <w:t>产出指标</w:t>
            </w:r>
          </w:p>
        </w:tc>
        <w:tc>
          <w:tcPr>
            <w:tcW w:w="1614" w:type="dxa"/>
            <w:gridSpan w:val="2"/>
            <w:noWrap w:val="0"/>
            <w:vAlign w:val="center"/>
          </w:tcPr>
          <w:p w14:paraId="1B11F417">
            <w:pPr>
              <w:pStyle w:val="13"/>
            </w:pPr>
            <w:r>
              <w:t>数量指标</w:t>
            </w:r>
          </w:p>
        </w:tc>
        <w:tc>
          <w:tcPr>
            <w:tcW w:w="1504" w:type="dxa"/>
            <w:noWrap w:val="0"/>
            <w:vAlign w:val="center"/>
          </w:tcPr>
          <w:p w14:paraId="508099FB">
            <w:pPr>
              <w:pStyle w:val="13"/>
            </w:pPr>
            <w:r>
              <w:t>补贴人数</w:t>
            </w:r>
          </w:p>
        </w:tc>
        <w:tc>
          <w:tcPr>
            <w:tcW w:w="3260" w:type="dxa"/>
            <w:gridSpan w:val="2"/>
            <w:noWrap w:val="0"/>
            <w:vAlign w:val="center"/>
          </w:tcPr>
          <w:p w14:paraId="5BFB552F">
            <w:pPr>
              <w:pStyle w:val="13"/>
            </w:pPr>
            <w:r>
              <w:t>补贴人数</w:t>
            </w:r>
          </w:p>
        </w:tc>
        <w:tc>
          <w:tcPr>
            <w:tcW w:w="1276" w:type="dxa"/>
            <w:gridSpan w:val="2"/>
            <w:noWrap w:val="0"/>
            <w:vAlign w:val="center"/>
          </w:tcPr>
          <w:p w14:paraId="395B8A3A">
            <w:pPr>
              <w:pStyle w:val="13"/>
            </w:pPr>
            <w:r>
              <w:t>1人</w:t>
            </w:r>
          </w:p>
        </w:tc>
        <w:tc>
          <w:tcPr>
            <w:tcW w:w="4678" w:type="dxa"/>
            <w:gridSpan w:val="3"/>
            <w:noWrap w:val="0"/>
            <w:vAlign w:val="center"/>
          </w:tcPr>
          <w:p w14:paraId="19F638C4">
            <w:pPr>
              <w:pStyle w:val="13"/>
            </w:pPr>
            <w:r>
              <w:t>年初预算</w:t>
            </w:r>
          </w:p>
        </w:tc>
      </w:tr>
      <w:tr w14:paraId="2086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21404E1">
            <w:pPr>
              <w:jc w:val="left"/>
              <w:rPr>
                <w:rFonts w:ascii="宋体" w:hAnsi="宋体" w:eastAsia="宋体"/>
              </w:rPr>
            </w:pPr>
          </w:p>
        </w:tc>
        <w:tc>
          <w:tcPr>
            <w:tcW w:w="1614" w:type="dxa"/>
            <w:gridSpan w:val="2"/>
            <w:noWrap w:val="0"/>
            <w:vAlign w:val="center"/>
          </w:tcPr>
          <w:p w14:paraId="082D61B9">
            <w:pPr>
              <w:pStyle w:val="13"/>
            </w:pPr>
            <w:r>
              <w:t>质量指标</w:t>
            </w:r>
          </w:p>
        </w:tc>
        <w:tc>
          <w:tcPr>
            <w:tcW w:w="1504" w:type="dxa"/>
            <w:noWrap w:val="0"/>
            <w:vAlign w:val="center"/>
          </w:tcPr>
          <w:p w14:paraId="543D74D6">
            <w:pPr>
              <w:pStyle w:val="13"/>
            </w:pPr>
            <w:r>
              <w:t>保障正常生活水平</w:t>
            </w:r>
          </w:p>
        </w:tc>
        <w:tc>
          <w:tcPr>
            <w:tcW w:w="3260" w:type="dxa"/>
            <w:gridSpan w:val="2"/>
            <w:noWrap w:val="0"/>
            <w:vAlign w:val="center"/>
          </w:tcPr>
          <w:p w14:paraId="3A5DC6DB">
            <w:pPr>
              <w:pStyle w:val="13"/>
            </w:pPr>
            <w:r>
              <w:t>保障正常生活水平</w:t>
            </w:r>
          </w:p>
        </w:tc>
        <w:tc>
          <w:tcPr>
            <w:tcW w:w="1276" w:type="dxa"/>
            <w:gridSpan w:val="2"/>
            <w:noWrap w:val="0"/>
            <w:vAlign w:val="center"/>
          </w:tcPr>
          <w:p w14:paraId="4C585114">
            <w:pPr>
              <w:pStyle w:val="13"/>
            </w:pPr>
            <w:r>
              <w:t>≥95百分比</w:t>
            </w:r>
          </w:p>
        </w:tc>
        <w:tc>
          <w:tcPr>
            <w:tcW w:w="4678" w:type="dxa"/>
            <w:gridSpan w:val="3"/>
            <w:noWrap w:val="0"/>
            <w:vAlign w:val="center"/>
          </w:tcPr>
          <w:p w14:paraId="4BCEE36B">
            <w:pPr>
              <w:pStyle w:val="13"/>
            </w:pPr>
            <w:r>
              <w:t>年初预算</w:t>
            </w:r>
          </w:p>
        </w:tc>
      </w:tr>
      <w:tr w14:paraId="28DC0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AC4B400">
            <w:pPr>
              <w:jc w:val="left"/>
              <w:rPr>
                <w:rFonts w:ascii="宋体" w:hAnsi="宋体" w:eastAsia="宋体"/>
              </w:rPr>
            </w:pPr>
          </w:p>
        </w:tc>
        <w:tc>
          <w:tcPr>
            <w:tcW w:w="1614" w:type="dxa"/>
            <w:gridSpan w:val="2"/>
            <w:noWrap w:val="0"/>
            <w:vAlign w:val="center"/>
          </w:tcPr>
          <w:p w14:paraId="7376AE66">
            <w:pPr>
              <w:pStyle w:val="13"/>
            </w:pPr>
            <w:r>
              <w:t>时效指标</w:t>
            </w:r>
          </w:p>
        </w:tc>
        <w:tc>
          <w:tcPr>
            <w:tcW w:w="1504" w:type="dxa"/>
            <w:noWrap w:val="0"/>
            <w:vAlign w:val="center"/>
          </w:tcPr>
          <w:p w14:paraId="64D58715">
            <w:pPr>
              <w:pStyle w:val="13"/>
            </w:pPr>
            <w:r>
              <w:t>完成时间</w:t>
            </w:r>
          </w:p>
        </w:tc>
        <w:tc>
          <w:tcPr>
            <w:tcW w:w="3260" w:type="dxa"/>
            <w:gridSpan w:val="2"/>
            <w:noWrap w:val="0"/>
            <w:vAlign w:val="center"/>
          </w:tcPr>
          <w:p w14:paraId="6CDEFA36">
            <w:pPr>
              <w:pStyle w:val="13"/>
            </w:pPr>
            <w:r>
              <w:t>及时完成</w:t>
            </w:r>
          </w:p>
        </w:tc>
        <w:tc>
          <w:tcPr>
            <w:tcW w:w="1276" w:type="dxa"/>
            <w:gridSpan w:val="2"/>
            <w:noWrap w:val="0"/>
            <w:vAlign w:val="center"/>
          </w:tcPr>
          <w:p w14:paraId="0169866A">
            <w:pPr>
              <w:pStyle w:val="13"/>
            </w:pPr>
            <w:r>
              <w:t>≤2024</w:t>
            </w:r>
            <w:r>
              <w:rPr>
                <w:rFonts w:hint="eastAsia"/>
              </w:rPr>
              <w:t>年</w:t>
            </w:r>
            <w:r>
              <w:t>12</w:t>
            </w:r>
            <w:r>
              <w:rPr>
                <w:rFonts w:hint="eastAsia"/>
              </w:rPr>
              <w:t>月31日</w:t>
            </w:r>
          </w:p>
        </w:tc>
        <w:tc>
          <w:tcPr>
            <w:tcW w:w="4678" w:type="dxa"/>
            <w:gridSpan w:val="3"/>
            <w:noWrap w:val="0"/>
            <w:vAlign w:val="center"/>
          </w:tcPr>
          <w:p w14:paraId="23BFFE73">
            <w:pPr>
              <w:pStyle w:val="13"/>
            </w:pPr>
            <w:r>
              <w:t>年初预算</w:t>
            </w:r>
          </w:p>
        </w:tc>
      </w:tr>
      <w:tr w14:paraId="70E1A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62B8D86">
            <w:pPr>
              <w:jc w:val="left"/>
              <w:rPr>
                <w:rFonts w:ascii="宋体" w:hAnsi="宋体" w:eastAsia="宋体"/>
              </w:rPr>
            </w:pPr>
          </w:p>
        </w:tc>
        <w:tc>
          <w:tcPr>
            <w:tcW w:w="1614" w:type="dxa"/>
            <w:gridSpan w:val="2"/>
            <w:noWrap w:val="0"/>
            <w:vAlign w:val="center"/>
          </w:tcPr>
          <w:p w14:paraId="74CBDE7A">
            <w:pPr>
              <w:pStyle w:val="13"/>
            </w:pPr>
            <w:r>
              <w:t>成本指标</w:t>
            </w:r>
          </w:p>
        </w:tc>
        <w:tc>
          <w:tcPr>
            <w:tcW w:w="1504" w:type="dxa"/>
            <w:noWrap w:val="0"/>
            <w:vAlign w:val="center"/>
          </w:tcPr>
          <w:p w14:paraId="2922D0CE">
            <w:pPr>
              <w:pStyle w:val="13"/>
            </w:pPr>
            <w:r>
              <w:t>资金成本</w:t>
            </w:r>
          </w:p>
        </w:tc>
        <w:tc>
          <w:tcPr>
            <w:tcW w:w="3260" w:type="dxa"/>
            <w:gridSpan w:val="2"/>
            <w:noWrap w:val="0"/>
            <w:vAlign w:val="center"/>
          </w:tcPr>
          <w:p w14:paraId="225E35F5">
            <w:pPr>
              <w:pStyle w:val="13"/>
            </w:pPr>
            <w:r>
              <w:t>资金使用在资金保障范围内最优化</w:t>
            </w:r>
          </w:p>
        </w:tc>
        <w:tc>
          <w:tcPr>
            <w:tcW w:w="1276" w:type="dxa"/>
            <w:gridSpan w:val="2"/>
            <w:noWrap w:val="0"/>
            <w:vAlign w:val="center"/>
          </w:tcPr>
          <w:p w14:paraId="56BF4298">
            <w:pPr>
              <w:pStyle w:val="13"/>
            </w:pPr>
            <w:r>
              <w:t>≤5.1万元</w:t>
            </w:r>
          </w:p>
        </w:tc>
        <w:tc>
          <w:tcPr>
            <w:tcW w:w="4678" w:type="dxa"/>
            <w:gridSpan w:val="3"/>
            <w:noWrap w:val="0"/>
            <w:vAlign w:val="center"/>
          </w:tcPr>
          <w:p w14:paraId="18DAF19C">
            <w:pPr>
              <w:pStyle w:val="13"/>
            </w:pPr>
            <w:r>
              <w:t>年初预算</w:t>
            </w:r>
          </w:p>
        </w:tc>
      </w:tr>
      <w:tr w14:paraId="79912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5C55C7F">
            <w:pPr>
              <w:pStyle w:val="12"/>
              <w:rPr>
                <w:rFonts w:ascii="宋体" w:hAnsi="宋体" w:eastAsia="宋体"/>
              </w:rPr>
            </w:pPr>
            <w:r>
              <w:rPr>
                <w:rFonts w:ascii="宋体" w:hAnsi="宋体" w:eastAsia="宋体"/>
              </w:rPr>
              <w:t>效益指标</w:t>
            </w:r>
          </w:p>
        </w:tc>
        <w:tc>
          <w:tcPr>
            <w:tcW w:w="1614" w:type="dxa"/>
            <w:gridSpan w:val="2"/>
            <w:noWrap w:val="0"/>
            <w:vAlign w:val="center"/>
          </w:tcPr>
          <w:p w14:paraId="06B5585C">
            <w:pPr>
              <w:pStyle w:val="13"/>
            </w:pPr>
            <w:r>
              <w:t>社会效益指标</w:t>
            </w:r>
          </w:p>
        </w:tc>
        <w:tc>
          <w:tcPr>
            <w:tcW w:w="1504" w:type="dxa"/>
            <w:noWrap w:val="0"/>
            <w:vAlign w:val="center"/>
          </w:tcPr>
          <w:p w14:paraId="4BD2613A">
            <w:pPr>
              <w:pStyle w:val="13"/>
            </w:pPr>
            <w:r>
              <w:t>社会效益指标</w:t>
            </w:r>
          </w:p>
        </w:tc>
        <w:tc>
          <w:tcPr>
            <w:tcW w:w="3260" w:type="dxa"/>
            <w:gridSpan w:val="2"/>
            <w:noWrap w:val="0"/>
            <w:vAlign w:val="center"/>
          </w:tcPr>
          <w:p w14:paraId="44A6C319">
            <w:pPr>
              <w:pStyle w:val="13"/>
            </w:pPr>
            <w:r>
              <w:rPr>
                <w:rFonts w:hint="eastAsia"/>
              </w:rPr>
              <w:t>满足</w:t>
            </w:r>
            <w:r>
              <w:t>生活</w:t>
            </w:r>
            <w:r>
              <w:rPr>
                <w:rFonts w:hint="eastAsia"/>
              </w:rPr>
              <w:t>需求</w:t>
            </w:r>
            <w:r>
              <w:t>，提高社会幸福感</w:t>
            </w:r>
          </w:p>
        </w:tc>
        <w:tc>
          <w:tcPr>
            <w:tcW w:w="1276" w:type="dxa"/>
            <w:gridSpan w:val="2"/>
            <w:noWrap w:val="0"/>
            <w:vAlign w:val="center"/>
          </w:tcPr>
          <w:p w14:paraId="4344329E">
            <w:pPr>
              <w:pStyle w:val="13"/>
            </w:pPr>
            <w:r>
              <w:t>≥95</w:t>
            </w:r>
            <w:r>
              <w:rPr>
                <w:rFonts w:hint="eastAsia"/>
              </w:rPr>
              <w:t>%</w:t>
            </w:r>
          </w:p>
        </w:tc>
        <w:tc>
          <w:tcPr>
            <w:tcW w:w="4678" w:type="dxa"/>
            <w:gridSpan w:val="3"/>
            <w:noWrap w:val="0"/>
            <w:vAlign w:val="center"/>
          </w:tcPr>
          <w:p w14:paraId="54AB52CB">
            <w:pPr>
              <w:pStyle w:val="13"/>
            </w:pPr>
            <w:r>
              <w:t>年初预算</w:t>
            </w:r>
          </w:p>
        </w:tc>
      </w:tr>
      <w:tr w14:paraId="4A29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E74E7E6">
            <w:pPr>
              <w:pStyle w:val="12"/>
              <w:rPr>
                <w:rFonts w:ascii="宋体" w:hAnsi="宋体" w:eastAsia="宋体"/>
              </w:rPr>
            </w:pPr>
          </w:p>
        </w:tc>
        <w:tc>
          <w:tcPr>
            <w:tcW w:w="1614" w:type="dxa"/>
            <w:gridSpan w:val="2"/>
            <w:noWrap w:val="0"/>
            <w:vAlign w:val="center"/>
          </w:tcPr>
          <w:p w14:paraId="412B47E0">
            <w:pPr>
              <w:pStyle w:val="13"/>
            </w:pPr>
            <w:r>
              <w:t>可持续影响指标</w:t>
            </w:r>
          </w:p>
        </w:tc>
        <w:tc>
          <w:tcPr>
            <w:tcW w:w="1504" w:type="dxa"/>
            <w:noWrap w:val="0"/>
            <w:vAlign w:val="center"/>
          </w:tcPr>
          <w:p w14:paraId="33B9ECFB">
            <w:pPr>
              <w:pStyle w:val="13"/>
            </w:pPr>
            <w:r>
              <w:t>增加影响力</w:t>
            </w:r>
          </w:p>
        </w:tc>
        <w:tc>
          <w:tcPr>
            <w:tcW w:w="3260" w:type="dxa"/>
            <w:gridSpan w:val="2"/>
            <w:noWrap w:val="0"/>
            <w:vAlign w:val="center"/>
          </w:tcPr>
          <w:p w14:paraId="7EFB07E6">
            <w:pPr>
              <w:pStyle w:val="13"/>
            </w:pPr>
            <w:r>
              <w:t>影响</w:t>
            </w:r>
            <w:r>
              <w:rPr>
                <w:rFonts w:hint="eastAsia"/>
              </w:rPr>
              <w:t>时限</w:t>
            </w:r>
            <w:r>
              <w:t>持续发挥作用</w:t>
            </w:r>
          </w:p>
        </w:tc>
        <w:tc>
          <w:tcPr>
            <w:tcW w:w="1276" w:type="dxa"/>
            <w:gridSpan w:val="2"/>
            <w:noWrap w:val="0"/>
            <w:vAlign w:val="center"/>
          </w:tcPr>
          <w:p w14:paraId="0FD59461">
            <w:pPr>
              <w:pStyle w:val="13"/>
            </w:pPr>
            <w:r>
              <w:t>≥</w:t>
            </w:r>
            <w:r>
              <w:rPr>
                <w:rFonts w:hint="eastAsia"/>
              </w:rPr>
              <w:t>1年</w:t>
            </w:r>
          </w:p>
        </w:tc>
        <w:tc>
          <w:tcPr>
            <w:tcW w:w="4678" w:type="dxa"/>
            <w:gridSpan w:val="3"/>
            <w:noWrap w:val="0"/>
            <w:vAlign w:val="center"/>
          </w:tcPr>
          <w:p w14:paraId="39015DDC">
            <w:pPr>
              <w:pStyle w:val="13"/>
            </w:pPr>
            <w:r>
              <w:t>年初预算</w:t>
            </w:r>
          </w:p>
        </w:tc>
      </w:tr>
      <w:tr w14:paraId="66F9C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CA00A45">
            <w:pPr>
              <w:pStyle w:val="12"/>
              <w:rPr>
                <w:rFonts w:ascii="宋体" w:hAnsi="宋体" w:eastAsia="宋体"/>
              </w:rPr>
            </w:pPr>
            <w:r>
              <w:rPr>
                <w:rFonts w:ascii="宋体" w:hAnsi="宋体" w:eastAsia="宋体"/>
              </w:rPr>
              <w:t>满意度指标</w:t>
            </w:r>
          </w:p>
        </w:tc>
        <w:tc>
          <w:tcPr>
            <w:tcW w:w="1614" w:type="dxa"/>
            <w:gridSpan w:val="2"/>
            <w:noWrap w:val="0"/>
            <w:vAlign w:val="center"/>
          </w:tcPr>
          <w:p w14:paraId="36E010F8">
            <w:pPr>
              <w:pStyle w:val="13"/>
            </w:pPr>
            <w:r>
              <w:t>服务对象满意度指标</w:t>
            </w:r>
          </w:p>
        </w:tc>
        <w:tc>
          <w:tcPr>
            <w:tcW w:w="1504" w:type="dxa"/>
            <w:noWrap w:val="0"/>
            <w:vAlign w:val="center"/>
          </w:tcPr>
          <w:p w14:paraId="6B789A0E">
            <w:pPr>
              <w:pStyle w:val="13"/>
            </w:pPr>
            <w:r>
              <w:t>服务对象满意</w:t>
            </w:r>
          </w:p>
        </w:tc>
        <w:tc>
          <w:tcPr>
            <w:tcW w:w="3260" w:type="dxa"/>
            <w:gridSpan w:val="2"/>
            <w:noWrap w:val="0"/>
            <w:vAlign w:val="center"/>
          </w:tcPr>
          <w:p w14:paraId="66FBCFD6">
            <w:pPr>
              <w:pStyle w:val="13"/>
            </w:pPr>
            <w:r>
              <w:t>服务对象满意</w:t>
            </w:r>
            <w:r>
              <w:rPr>
                <w:rFonts w:hint="eastAsia"/>
              </w:rPr>
              <w:t>度</w:t>
            </w:r>
          </w:p>
        </w:tc>
        <w:tc>
          <w:tcPr>
            <w:tcW w:w="1276" w:type="dxa"/>
            <w:gridSpan w:val="2"/>
            <w:noWrap w:val="0"/>
            <w:vAlign w:val="center"/>
          </w:tcPr>
          <w:p w14:paraId="2E5D9B57">
            <w:pPr>
              <w:pStyle w:val="13"/>
            </w:pPr>
            <w:r>
              <w:t>≥95</w:t>
            </w:r>
            <w:r>
              <w:rPr>
                <w:rFonts w:hint="eastAsia"/>
              </w:rPr>
              <w:t>%</w:t>
            </w:r>
          </w:p>
        </w:tc>
        <w:tc>
          <w:tcPr>
            <w:tcW w:w="4678" w:type="dxa"/>
            <w:gridSpan w:val="3"/>
            <w:noWrap w:val="0"/>
            <w:vAlign w:val="center"/>
          </w:tcPr>
          <w:p w14:paraId="6ED55EE8">
            <w:pPr>
              <w:pStyle w:val="13"/>
            </w:pPr>
            <w:r>
              <w:t>年初预算</w:t>
            </w:r>
          </w:p>
        </w:tc>
      </w:tr>
    </w:tbl>
    <w:p w14:paraId="36E3E364">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0DA97E44">
      <w:pPr>
        <w:pStyle w:val="2"/>
      </w:pPr>
      <w:bookmarkStart w:id="92" w:name="_Toc_4_4_0000000050"/>
      <w:bookmarkStart w:id="93" w:name="_Toc160542919"/>
      <w:r>
        <w:t>47.曹妃甸区第一中学2024年专项公用经费绩效目标表</w:t>
      </w:r>
      <w:bookmarkEnd w:id="92"/>
      <w:bookmarkEnd w:id="93"/>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276"/>
        <w:gridCol w:w="850"/>
        <w:gridCol w:w="709"/>
        <w:gridCol w:w="50"/>
        <w:gridCol w:w="801"/>
        <w:gridCol w:w="3827"/>
      </w:tblGrid>
      <w:tr w14:paraId="0AEF4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6D8F7B60">
            <w:pPr>
              <w:pStyle w:val="17"/>
              <w:rPr>
                <w:rFonts w:ascii="宋体" w:hAnsi="宋体" w:eastAsia="宋体"/>
              </w:rPr>
            </w:pPr>
            <w:r>
              <w:rPr>
                <w:rFonts w:ascii="宋体" w:hAnsi="宋体" w:eastAsia="宋体"/>
              </w:rPr>
              <w:t>360024曹妃甸区第一中学</w:t>
            </w:r>
          </w:p>
        </w:tc>
        <w:tc>
          <w:tcPr>
            <w:tcW w:w="4628" w:type="dxa"/>
            <w:gridSpan w:val="2"/>
            <w:tcBorders>
              <w:top w:val="single" w:color="FFFFFF" w:sz="6" w:space="0"/>
              <w:left w:val="single" w:color="FFFFFF" w:sz="6" w:space="0"/>
              <w:right w:val="single" w:color="FFFFFF" w:sz="6" w:space="0"/>
            </w:tcBorders>
            <w:noWrap w:val="0"/>
            <w:vAlign w:val="center"/>
          </w:tcPr>
          <w:p w14:paraId="285460DD">
            <w:pPr>
              <w:pStyle w:val="14"/>
              <w:rPr>
                <w:rFonts w:ascii="宋体" w:hAnsi="宋体" w:eastAsia="宋体"/>
              </w:rPr>
            </w:pPr>
            <w:r>
              <w:rPr>
                <w:rFonts w:ascii="宋体" w:hAnsi="宋体" w:eastAsia="宋体"/>
              </w:rPr>
              <w:t>单位：万元</w:t>
            </w:r>
          </w:p>
        </w:tc>
      </w:tr>
      <w:tr w14:paraId="74A91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7CCC3EB">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4AEAA62D">
            <w:pPr>
              <w:pStyle w:val="13"/>
            </w:pPr>
            <w:r>
              <w:t>13020924P00065610001J</w:t>
            </w:r>
          </w:p>
        </w:tc>
        <w:tc>
          <w:tcPr>
            <w:tcW w:w="1843" w:type="dxa"/>
            <w:noWrap w:val="0"/>
            <w:vAlign w:val="center"/>
          </w:tcPr>
          <w:p w14:paraId="77E3ED92">
            <w:pPr>
              <w:pStyle w:val="11"/>
              <w:rPr>
                <w:rFonts w:ascii="宋体" w:hAnsi="宋体" w:eastAsia="宋体"/>
              </w:rPr>
            </w:pPr>
            <w:r>
              <w:rPr>
                <w:rFonts w:ascii="宋体" w:hAnsi="宋体" w:eastAsia="宋体"/>
              </w:rPr>
              <w:t>项目名称</w:t>
            </w:r>
          </w:p>
        </w:tc>
        <w:tc>
          <w:tcPr>
            <w:tcW w:w="7513" w:type="dxa"/>
            <w:gridSpan w:val="6"/>
            <w:noWrap w:val="0"/>
            <w:vAlign w:val="center"/>
          </w:tcPr>
          <w:p w14:paraId="4014DD22">
            <w:pPr>
              <w:pStyle w:val="13"/>
            </w:pPr>
            <w:r>
              <w:t>曹妃甸区第一中学2024年专项公用经费</w:t>
            </w:r>
          </w:p>
        </w:tc>
      </w:tr>
      <w:tr w14:paraId="0FA9B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33CCD6D">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0C46FBF7">
            <w:pPr>
              <w:pStyle w:val="11"/>
              <w:rPr>
                <w:rFonts w:ascii="宋体" w:hAnsi="宋体" w:eastAsia="宋体"/>
              </w:rPr>
            </w:pPr>
            <w:r>
              <w:rPr>
                <w:rFonts w:ascii="宋体" w:hAnsi="宋体" w:eastAsia="宋体"/>
              </w:rPr>
              <w:t>预算数</w:t>
            </w:r>
          </w:p>
        </w:tc>
        <w:tc>
          <w:tcPr>
            <w:tcW w:w="1417" w:type="dxa"/>
            <w:gridSpan w:val="3"/>
            <w:noWrap w:val="0"/>
            <w:vAlign w:val="center"/>
          </w:tcPr>
          <w:p w14:paraId="40291E9A">
            <w:pPr>
              <w:pStyle w:val="13"/>
            </w:pPr>
            <w:r>
              <w:t>759.00</w:t>
            </w:r>
          </w:p>
        </w:tc>
        <w:tc>
          <w:tcPr>
            <w:tcW w:w="1843" w:type="dxa"/>
            <w:noWrap w:val="0"/>
            <w:vAlign w:val="center"/>
          </w:tcPr>
          <w:p w14:paraId="54F4AED1">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680AD84F">
            <w:pPr>
              <w:pStyle w:val="13"/>
            </w:pPr>
            <w:r>
              <w:t>759.00</w:t>
            </w:r>
          </w:p>
        </w:tc>
        <w:tc>
          <w:tcPr>
            <w:tcW w:w="1560" w:type="dxa"/>
            <w:gridSpan w:val="3"/>
            <w:noWrap w:val="0"/>
            <w:vAlign w:val="center"/>
          </w:tcPr>
          <w:p w14:paraId="6F647610">
            <w:pPr>
              <w:pStyle w:val="11"/>
              <w:rPr>
                <w:rFonts w:ascii="宋体" w:hAnsi="宋体" w:eastAsia="宋体"/>
              </w:rPr>
            </w:pPr>
            <w:r>
              <w:rPr>
                <w:rFonts w:ascii="宋体" w:hAnsi="宋体" w:eastAsia="宋体"/>
              </w:rPr>
              <w:t>其他资金</w:t>
            </w:r>
          </w:p>
        </w:tc>
        <w:tc>
          <w:tcPr>
            <w:tcW w:w="3827" w:type="dxa"/>
            <w:noWrap w:val="0"/>
            <w:vAlign w:val="center"/>
          </w:tcPr>
          <w:p w14:paraId="6DB33854">
            <w:pPr>
              <w:pStyle w:val="13"/>
            </w:pPr>
            <w:r>
              <w:t xml:space="preserve"> </w:t>
            </w:r>
          </w:p>
        </w:tc>
      </w:tr>
      <w:tr w14:paraId="26DEB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3E419B15">
            <w:pPr>
              <w:jc w:val="left"/>
              <w:rPr>
                <w:rFonts w:ascii="宋体" w:hAnsi="宋体" w:eastAsia="宋体"/>
              </w:rPr>
            </w:pPr>
          </w:p>
        </w:tc>
        <w:tc>
          <w:tcPr>
            <w:tcW w:w="12332" w:type="dxa"/>
            <w:gridSpan w:val="11"/>
            <w:noWrap w:val="0"/>
            <w:vAlign w:val="center"/>
          </w:tcPr>
          <w:p w14:paraId="370B3C3F">
            <w:pPr>
              <w:pStyle w:val="13"/>
            </w:pPr>
            <w:r>
              <w:t>保障全面完成全年工作任务，教育工作顺利进行。</w:t>
            </w:r>
          </w:p>
        </w:tc>
      </w:tr>
      <w:tr w14:paraId="2F862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0A79EA1">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44331273">
            <w:pPr>
              <w:pStyle w:val="11"/>
              <w:rPr>
                <w:rFonts w:ascii="宋体" w:hAnsi="宋体" w:eastAsia="宋体"/>
              </w:rPr>
            </w:pPr>
            <w:r>
              <w:rPr>
                <w:rFonts w:ascii="宋体" w:hAnsi="宋体" w:eastAsia="宋体"/>
              </w:rPr>
              <w:t>3月底</w:t>
            </w:r>
          </w:p>
        </w:tc>
        <w:tc>
          <w:tcPr>
            <w:tcW w:w="1843" w:type="dxa"/>
            <w:noWrap w:val="0"/>
            <w:vAlign w:val="center"/>
          </w:tcPr>
          <w:p w14:paraId="64A50176">
            <w:pPr>
              <w:pStyle w:val="11"/>
              <w:rPr>
                <w:rFonts w:ascii="宋体" w:hAnsi="宋体" w:eastAsia="宋体"/>
              </w:rPr>
            </w:pPr>
            <w:r>
              <w:rPr>
                <w:rFonts w:ascii="宋体" w:hAnsi="宋体" w:eastAsia="宋体"/>
              </w:rPr>
              <w:t>6月底</w:t>
            </w:r>
          </w:p>
        </w:tc>
        <w:tc>
          <w:tcPr>
            <w:tcW w:w="2126" w:type="dxa"/>
            <w:gridSpan w:val="2"/>
            <w:noWrap w:val="0"/>
            <w:vAlign w:val="center"/>
          </w:tcPr>
          <w:p w14:paraId="24877A8C">
            <w:pPr>
              <w:pStyle w:val="11"/>
              <w:rPr>
                <w:rFonts w:ascii="宋体" w:hAnsi="宋体" w:eastAsia="宋体"/>
              </w:rPr>
            </w:pPr>
            <w:r>
              <w:rPr>
                <w:rFonts w:ascii="宋体" w:hAnsi="宋体" w:eastAsia="宋体"/>
              </w:rPr>
              <w:t>10月底</w:t>
            </w:r>
          </w:p>
        </w:tc>
        <w:tc>
          <w:tcPr>
            <w:tcW w:w="5387" w:type="dxa"/>
            <w:gridSpan w:val="4"/>
            <w:noWrap w:val="0"/>
            <w:vAlign w:val="center"/>
          </w:tcPr>
          <w:p w14:paraId="04FCDF9A">
            <w:pPr>
              <w:pStyle w:val="11"/>
              <w:rPr>
                <w:rFonts w:ascii="宋体" w:hAnsi="宋体" w:eastAsia="宋体"/>
              </w:rPr>
            </w:pPr>
            <w:r>
              <w:rPr>
                <w:rFonts w:ascii="宋体" w:hAnsi="宋体" w:eastAsia="宋体"/>
              </w:rPr>
              <w:t>12月底</w:t>
            </w:r>
          </w:p>
        </w:tc>
      </w:tr>
      <w:tr w14:paraId="141B0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770A5F5">
            <w:pPr>
              <w:jc w:val="left"/>
              <w:rPr>
                <w:rFonts w:ascii="宋体" w:hAnsi="宋体" w:eastAsia="宋体"/>
              </w:rPr>
            </w:pPr>
          </w:p>
        </w:tc>
        <w:tc>
          <w:tcPr>
            <w:tcW w:w="2976" w:type="dxa"/>
            <w:gridSpan w:val="4"/>
            <w:noWrap w:val="0"/>
            <w:vAlign w:val="center"/>
          </w:tcPr>
          <w:p w14:paraId="7545CB56">
            <w:pPr>
              <w:pStyle w:val="12"/>
              <w:rPr>
                <w:rFonts w:ascii="宋体" w:hAnsi="宋体" w:eastAsia="宋体"/>
              </w:rPr>
            </w:pPr>
            <w:r>
              <w:rPr>
                <w:rFonts w:ascii="宋体" w:hAnsi="宋体" w:eastAsia="宋体"/>
              </w:rPr>
              <w:t>25%</w:t>
            </w:r>
          </w:p>
        </w:tc>
        <w:tc>
          <w:tcPr>
            <w:tcW w:w="1843" w:type="dxa"/>
            <w:noWrap w:val="0"/>
            <w:vAlign w:val="center"/>
          </w:tcPr>
          <w:p w14:paraId="4C89C9F6">
            <w:pPr>
              <w:pStyle w:val="12"/>
              <w:rPr>
                <w:rFonts w:ascii="宋体" w:hAnsi="宋体" w:eastAsia="宋体"/>
              </w:rPr>
            </w:pPr>
            <w:r>
              <w:rPr>
                <w:rFonts w:ascii="宋体" w:hAnsi="宋体" w:eastAsia="宋体"/>
              </w:rPr>
              <w:t>50%</w:t>
            </w:r>
          </w:p>
        </w:tc>
        <w:tc>
          <w:tcPr>
            <w:tcW w:w="2126" w:type="dxa"/>
            <w:gridSpan w:val="2"/>
            <w:noWrap w:val="0"/>
            <w:vAlign w:val="center"/>
          </w:tcPr>
          <w:p w14:paraId="308E5F8F">
            <w:pPr>
              <w:pStyle w:val="12"/>
              <w:rPr>
                <w:rFonts w:ascii="宋体" w:hAnsi="宋体" w:eastAsia="宋体"/>
              </w:rPr>
            </w:pPr>
            <w:r>
              <w:rPr>
                <w:rFonts w:ascii="宋体" w:hAnsi="宋体" w:eastAsia="宋体"/>
              </w:rPr>
              <w:t>75%</w:t>
            </w:r>
          </w:p>
        </w:tc>
        <w:tc>
          <w:tcPr>
            <w:tcW w:w="5387" w:type="dxa"/>
            <w:gridSpan w:val="4"/>
            <w:noWrap w:val="0"/>
            <w:vAlign w:val="center"/>
          </w:tcPr>
          <w:p w14:paraId="1ACBA5F3">
            <w:pPr>
              <w:pStyle w:val="12"/>
              <w:rPr>
                <w:rFonts w:ascii="宋体" w:hAnsi="宋体" w:eastAsia="宋体"/>
              </w:rPr>
            </w:pPr>
            <w:r>
              <w:rPr>
                <w:rFonts w:ascii="宋体" w:hAnsi="宋体" w:eastAsia="宋体"/>
              </w:rPr>
              <w:t>100%</w:t>
            </w:r>
          </w:p>
        </w:tc>
      </w:tr>
      <w:tr w14:paraId="5FABC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7935356">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71431842">
            <w:pPr>
              <w:pStyle w:val="13"/>
            </w:pPr>
            <w:r>
              <w:t>1.全面完成全年工作任务，保障教育教学顺利进行。</w:t>
            </w:r>
          </w:p>
        </w:tc>
      </w:tr>
      <w:tr w14:paraId="2F355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E97D9E8">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FF261E9">
            <w:pPr>
              <w:pStyle w:val="11"/>
              <w:jc w:val="left"/>
              <w:rPr>
                <w:rFonts w:ascii="宋体" w:hAnsi="宋体" w:eastAsia="宋体"/>
              </w:rPr>
            </w:pPr>
            <w:r>
              <w:rPr>
                <w:rFonts w:ascii="宋体" w:hAnsi="宋体" w:eastAsia="宋体"/>
              </w:rPr>
              <w:t>二级指标</w:t>
            </w:r>
          </w:p>
        </w:tc>
        <w:tc>
          <w:tcPr>
            <w:tcW w:w="1327" w:type="dxa"/>
            <w:noWrap w:val="0"/>
            <w:vAlign w:val="center"/>
          </w:tcPr>
          <w:p w14:paraId="6FF3BC31">
            <w:pPr>
              <w:pStyle w:val="11"/>
              <w:jc w:val="left"/>
              <w:rPr>
                <w:rFonts w:ascii="宋体" w:hAnsi="宋体" w:eastAsia="宋体"/>
              </w:rPr>
            </w:pPr>
            <w:r>
              <w:rPr>
                <w:rFonts w:ascii="宋体" w:hAnsi="宋体" w:eastAsia="宋体"/>
              </w:rPr>
              <w:t>三级指标</w:t>
            </w:r>
          </w:p>
        </w:tc>
        <w:tc>
          <w:tcPr>
            <w:tcW w:w="3154" w:type="dxa"/>
            <w:gridSpan w:val="3"/>
            <w:noWrap w:val="0"/>
            <w:vAlign w:val="center"/>
          </w:tcPr>
          <w:p w14:paraId="099B7F66">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019118AD">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24DC547C">
            <w:pPr>
              <w:pStyle w:val="11"/>
              <w:jc w:val="left"/>
              <w:rPr>
                <w:rFonts w:ascii="宋体" w:hAnsi="宋体" w:eastAsia="宋体"/>
              </w:rPr>
            </w:pPr>
            <w:r>
              <w:rPr>
                <w:rFonts w:ascii="宋体" w:hAnsi="宋体" w:eastAsia="宋体"/>
              </w:rPr>
              <w:t>指标值确定依据</w:t>
            </w:r>
          </w:p>
        </w:tc>
      </w:tr>
      <w:tr w14:paraId="3F4E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58C585B">
            <w:pPr>
              <w:pStyle w:val="12"/>
              <w:rPr>
                <w:rFonts w:ascii="宋体" w:hAnsi="宋体" w:eastAsia="宋体"/>
              </w:rPr>
            </w:pPr>
            <w:r>
              <w:rPr>
                <w:rFonts w:ascii="宋体" w:hAnsi="宋体" w:eastAsia="宋体"/>
              </w:rPr>
              <w:t>产出指标</w:t>
            </w:r>
          </w:p>
        </w:tc>
        <w:tc>
          <w:tcPr>
            <w:tcW w:w="1614" w:type="dxa"/>
            <w:gridSpan w:val="2"/>
            <w:noWrap w:val="0"/>
            <w:vAlign w:val="center"/>
          </w:tcPr>
          <w:p w14:paraId="399B10F2">
            <w:pPr>
              <w:pStyle w:val="13"/>
            </w:pPr>
            <w:r>
              <w:t>数量指标</w:t>
            </w:r>
          </w:p>
        </w:tc>
        <w:tc>
          <w:tcPr>
            <w:tcW w:w="1327" w:type="dxa"/>
            <w:noWrap w:val="0"/>
            <w:vAlign w:val="center"/>
          </w:tcPr>
          <w:p w14:paraId="5DBD600F">
            <w:pPr>
              <w:pStyle w:val="13"/>
            </w:pPr>
            <w:r>
              <w:t>经费完成项目率</w:t>
            </w:r>
          </w:p>
        </w:tc>
        <w:tc>
          <w:tcPr>
            <w:tcW w:w="3154" w:type="dxa"/>
            <w:gridSpan w:val="3"/>
            <w:noWrap w:val="0"/>
            <w:vAlign w:val="center"/>
          </w:tcPr>
          <w:p w14:paraId="7B40D228">
            <w:pPr>
              <w:pStyle w:val="13"/>
            </w:pPr>
            <w:r>
              <w:t>项目完成率</w:t>
            </w:r>
          </w:p>
        </w:tc>
        <w:tc>
          <w:tcPr>
            <w:tcW w:w="1559" w:type="dxa"/>
            <w:gridSpan w:val="2"/>
            <w:noWrap w:val="0"/>
            <w:vAlign w:val="center"/>
          </w:tcPr>
          <w:p w14:paraId="7CB165B3">
            <w:pPr>
              <w:pStyle w:val="13"/>
            </w:pPr>
            <w:r>
              <w:t>≥95</w:t>
            </w:r>
            <w:r>
              <w:rPr>
                <w:rFonts w:hint="eastAsia"/>
              </w:rPr>
              <w:t>%</w:t>
            </w:r>
          </w:p>
        </w:tc>
        <w:tc>
          <w:tcPr>
            <w:tcW w:w="4678" w:type="dxa"/>
            <w:gridSpan w:val="3"/>
            <w:noWrap w:val="0"/>
            <w:vAlign w:val="center"/>
          </w:tcPr>
          <w:p w14:paraId="12152386">
            <w:pPr>
              <w:pStyle w:val="13"/>
            </w:pPr>
            <w:r>
              <w:t>年初预算</w:t>
            </w:r>
          </w:p>
        </w:tc>
      </w:tr>
      <w:tr w14:paraId="6690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0499DC3">
            <w:pPr>
              <w:jc w:val="left"/>
              <w:rPr>
                <w:rFonts w:ascii="宋体" w:hAnsi="宋体" w:eastAsia="宋体"/>
              </w:rPr>
            </w:pPr>
          </w:p>
        </w:tc>
        <w:tc>
          <w:tcPr>
            <w:tcW w:w="1614" w:type="dxa"/>
            <w:gridSpan w:val="2"/>
            <w:noWrap w:val="0"/>
            <w:vAlign w:val="center"/>
          </w:tcPr>
          <w:p w14:paraId="65D22CAC">
            <w:pPr>
              <w:pStyle w:val="13"/>
            </w:pPr>
            <w:r>
              <w:t>质量指标</w:t>
            </w:r>
          </w:p>
        </w:tc>
        <w:tc>
          <w:tcPr>
            <w:tcW w:w="1327" w:type="dxa"/>
            <w:noWrap w:val="0"/>
            <w:vAlign w:val="center"/>
          </w:tcPr>
          <w:p w14:paraId="2AECF955">
            <w:pPr>
              <w:pStyle w:val="13"/>
            </w:pPr>
            <w:r>
              <w:t>工作完成率</w:t>
            </w:r>
          </w:p>
        </w:tc>
        <w:tc>
          <w:tcPr>
            <w:tcW w:w="3154" w:type="dxa"/>
            <w:gridSpan w:val="3"/>
            <w:noWrap w:val="0"/>
            <w:vAlign w:val="center"/>
          </w:tcPr>
          <w:p w14:paraId="14CEE973">
            <w:pPr>
              <w:pStyle w:val="13"/>
            </w:pPr>
            <w:r>
              <w:t>工作完成率</w:t>
            </w:r>
          </w:p>
        </w:tc>
        <w:tc>
          <w:tcPr>
            <w:tcW w:w="1559" w:type="dxa"/>
            <w:gridSpan w:val="2"/>
            <w:noWrap w:val="0"/>
            <w:vAlign w:val="center"/>
          </w:tcPr>
          <w:p w14:paraId="31F4643E">
            <w:pPr>
              <w:pStyle w:val="13"/>
            </w:pPr>
            <w:r>
              <w:t>≥98</w:t>
            </w:r>
            <w:r>
              <w:rPr>
                <w:rFonts w:hint="eastAsia"/>
              </w:rPr>
              <w:t>%</w:t>
            </w:r>
          </w:p>
        </w:tc>
        <w:tc>
          <w:tcPr>
            <w:tcW w:w="4678" w:type="dxa"/>
            <w:gridSpan w:val="3"/>
            <w:noWrap w:val="0"/>
            <w:vAlign w:val="center"/>
          </w:tcPr>
          <w:p w14:paraId="55A3BFB2">
            <w:pPr>
              <w:pStyle w:val="13"/>
            </w:pPr>
            <w:r>
              <w:t>年初预算</w:t>
            </w:r>
          </w:p>
        </w:tc>
      </w:tr>
      <w:tr w14:paraId="3C5E6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CCEE64A">
            <w:pPr>
              <w:jc w:val="left"/>
              <w:rPr>
                <w:rFonts w:ascii="宋体" w:hAnsi="宋体" w:eastAsia="宋体"/>
              </w:rPr>
            </w:pPr>
          </w:p>
        </w:tc>
        <w:tc>
          <w:tcPr>
            <w:tcW w:w="1614" w:type="dxa"/>
            <w:gridSpan w:val="2"/>
            <w:noWrap w:val="0"/>
            <w:vAlign w:val="center"/>
          </w:tcPr>
          <w:p w14:paraId="2BBDA46B">
            <w:pPr>
              <w:pStyle w:val="13"/>
            </w:pPr>
            <w:r>
              <w:t>时效指标</w:t>
            </w:r>
          </w:p>
        </w:tc>
        <w:tc>
          <w:tcPr>
            <w:tcW w:w="1327" w:type="dxa"/>
            <w:noWrap w:val="0"/>
            <w:vAlign w:val="center"/>
          </w:tcPr>
          <w:p w14:paraId="0C444A46">
            <w:pPr>
              <w:pStyle w:val="13"/>
            </w:pPr>
            <w:r>
              <w:t>完成时间</w:t>
            </w:r>
          </w:p>
        </w:tc>
        <w:tc>
          <w:tcPr>
            <w:tcW w:w="3154" w:type="dxa"/>
            <w:gridSpan w:val="3"/>
            <w:noWrap w:val="0"/>
            <w:vAlign w:val="center"/>
          </w:tcPr>
          <w:p w14:paraId="33355E9D">
            <w:pPr>
              <w:pStyle w:val="13"/>
            </w:pPr>
            <w:r>
              <w:t>及时完成年初各项支出计划</w:t>
            </w:r>
          </w:p>
        </w:tc>
        <w:tc>
          <w:tcPr>
            <w:tcW w:w="1559" w:type="dxa"/>
            <w:gridSpan w:val="2"/>
            <w:noWrap w:val="0"/>
            <w:vAlign w:val="center"/>
          </w:tcPr>
          <w:p w14:paraId="5F6CDC3F">
            <w:pPr>
              <w:pStyle w:val="13"/>
            </w:pPr>
            <w:r>
              <w:t>≤2024</w:t>
            </w:r>
            <w:r>
              <w:rPr>
                <w:rFonts w:hint="eastAsia"/>
              </w:rPr>
              <w:t>年12月31日</w:t>
            </w:r>
          </w:p>
        </w:tc>
        <w:tc>
          <w:tcPr>
            <w:tcW w:w="4678" w:type="dxa"/>
            <w:gridSpan w:val="3"/>
            <w:noWrap w:val="0"/>
            <w:vAlign w:val="center"/>
          </w:tcPr>
          <w:p w14:paraId="6125CD70">
            <w:pPr>
              <w:pStyle w:val="13"/>
            </w:pPr>
            <w:r>
              <w:t>年初预算</w:t>
            </w:r>
          </w:p>
        </w:tc>
      </w:tr>
      <w:tr w14:paraId="0836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E579427">
            <w:pPr>
              <w:jc w:val="left"/>
              <w:rPr>
                <w:rFonts w:ascii="宋体" w:hAnsi="宋体" w:eastAsia="宋体"/>
              </w:rPr>
            </w:pPr>
          </w:p>
        </w:tc>
        <w:tc>
          <w:tcPr>
            <w:tcW w:w="1614" w:type="dxa"/>
            <w:gridSpan w:val="2"/>
            <w:noWrap w:val="0"/>
            <w:vAlign w:val="center"/>
          </w:tcPr>
          <w:p w14:paraId="36FBA932">
            <w:pPr>
              <w:pStyle w:val="13"/>
            </w:pPr>
            <w:r>
              <w:t>成本指标</w:t>
            </w:r>
          </w:p>
        </w:tc>
        <w:tc>
          <w:tcPr>
            <w:tcW w:w="1327" w:type="dxa"/>
            <w:noWrap w:val="0"/>
            <w:vAlign w:val="center"/>
          </w:tcPr>
          <w:p w14:paraId="4840DC4D">
            <w:pPr>
              <w:pStyle w:val="13"/>
            </w:pPr>
            <w:r>
              <w:t>资金成本</w:t>
            </w:r>
          </w:p>
        </w:tc>
        <w:tc>
          <w:tcPr>
            <w:tcW w:w="3154" w:type="dxa"/>
            <w:gridSpan w:val="3"/>
            <w:noWrap w:val="0"/>
            <w:vAlign w:val="center"/>
          </w:tcPr>
          <w:p w14:paraId="5EDAB671">
            <w:pPr>
              <w:pStyle w:val="13"/>
            </w:pPr>
            <w:r>
              <w:t>资金使用在资金保障范围内最优化</w:t>
            </w:r>
          </w:p>
        </w:tc>
        <w:tc>
          <w:tcPr>
            <w:tcW w:w="1559" w:type="dxa"/>
            <w:gridSpan w:val="2"/>
            <w:noWrap w:val="0"/>
            <w:vAlign w:val="center"/>
          </w:tcPr>
          <w:p w14:paraId="6FEF7925">
            <w:pPr>
              <w:pStyle w:val="13"/>
            </w:pPr>
            <w:r>
              <w:t>≤759万元</w:t>
            </w:r>
          </w:p>
        </w:tc>
        <w:tc>
          <w:tcPr>
            <w:tcW w:w="4678" w:type="dxa"/>
            <w:gridSpan w:val="3"/>
            <w:noWrap w:val="0"/>
            <w:vAlign w:val="center"/>
          </w:tcPr>
          <w:p w14:paraId="726D3AF0">
            <w:pPr>
              <w:pStyle w:val="13"/>
            </w:pPr>
            <w:r>
              <w:t>年初预算</w:t>
            </w:r>
          </w:p>
        </w:tc>
      </w:tr>
      <w:tr w14:paraId="47B75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7EAAAC1">
            <w:pPr>
              <w:pStyle w:val="12"/>
              <w:rPr>
                <w:rFonts w:ascii="宋体" w:hAnsi="宋体" w:eastAsia="宋体"/>
              </w:rPr>
            </w:pPr>
            <w:r>
              <w:rPr>
                <w:rFonts w:ascii="宋体" w:hAnsi="宋体" w:eastAsia="宋体"/>
              </w:rPr>
              <w:t>效益指标</w:t>
            </w:r>
          </w:p>
        </w:tc>
        <w:tc>
          <w:tcPr>
            <w:tcW w:w="1614" w:type="dxa"/>
            <w:gridSpan w:val="2"/>
            <w:noWrap w:val="0"/>
            <w:vAlign w:val="center"/>
          </w:tcPr>
          <w:p w14:paraId="730B4798">
            <w:pPr>
              <w:pStyle w:val="13"/>
            </w:pPr>
            <w:r>
              <w:t>社会效益指标</w:t>
            </w:r>
          </w:p>
        </w:tc>
        <w:tc>
          <w:tcPr>
            <w:tcW w:w="1327" w:type="dxa"/>
            <w:noWrap w:val="0"/>
            <w:vAlign w:val="center"/>
          </w:tcPr>
          <w:p w14:paraId="0ACDD7ED">
            <w:pPr>
              <w:pStyle w:val="13"/>
            </w:pPr>
            <w:r>
              <w:t>保障能力提升情况</w:t>
            </w:r>
          </w:p>
        </w:tc>
        <w:tc>
          <w:tcPr>
            <w:tcW w:w="3154" w:type="dxa"/>
            <w:gridSpan w:val="3"/>
            <w:noWrap w:val="0"/>
            <w:vAlign w:val="center"/>
          </w:tcPr>
          <w:p w14:paraId="5B4C7B3C">
            <w:pPr>
              <w:pStyle w:val="13"/>
            </w:pPr>
            <w:r>
              <w:t>加强学校和教师队伍建设，为学生提供更优质的服务</w:t>
            </w:r>
          </w:p>
        </w:tc>
        <w:tc>
          <w:tcPr>
            <w:tcW w:w="1559" w:type="dxa"/>
            <w:gridSpan w:val="2"/>
            <w:noWrap w:val="0"/>
            <w:vAlign w:val="center"/>
          </w:tcPr>
          <w:p w14:paraId="255EA68A">
            <w:pPr>
              <w:pStyle w:val="13"/>
            </w:pPr>
            <w:r>
              <w:t>≥95</w:t>
            </w:r>
            <w:r>
              <w:rPr>
                <w:rFonts w:hint="eastAsia"/>
              </w:rPr>
              <w:t>%</w:t>
            </w:r>
          </w:p>
        </w:tc>
        <w:tc>
          <w:tcPr>
            <w:tcW w:w="4678" w:type="dxa"/>
            <w:gridSpan w:val="3"/>
            <w:noWrap w:val="0"/>
            <w:vAlign w:val="center"/>
          </w:tcPr>
          <w:p w14:paraId="1EDB80FB">
            <w:pPr>
              <w:pStyle w:val="13"/>
            </w:pPr>
            <w:r>
              <w:t>年初预算</w:t>
            </w:r>
          </w:p>
        </w:tc>
      </w:tr>
      <w:tr w14:paraId="407A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075FB0A">
            <w:pPr>
              <w:pStyle w:val="12"/>
              <w:rPr>
                <w:rFonts w:ascii="宋体" w:hAnsi="宋体" w:eastAsia="宋体"/>
              </w:rPr>
            </w:pPr>
            <w:r>
              <w:rPr>
                <w:rFonts w:ascii="宋体" w:hAnsi="宋体" w:eastAsia="宋体"/>
              </w:rPr>
              <w:t>满意度指标</w:t>
            </w:r>
          </w:p>
        </w:tc>
        <w:tc>
          <w:tcPr>
            <w:tcW w:w="1614" w:type="dxa"/>
            <w:gridSpan w:val="2"/>
            <w:noWrap w:val="0"/>
            <w:vAlign w:val="center"/>
          </w:tcPr>
          <w:p w14:paraId="52403D93">
            <w:pPr>
              <w:pStyle w:val="13"/>
            </w:pPr>
            <w:r>
              <w:t>服务对象满意度指标</w:t>
            </w:r>
          </w:p>
        </w:tc>
        <w:tc>
          <w:tcPr>
            <w:tcW w:w="1327" w:type="dxa"/>
            <w:noWrap w:val="0"/>
            <w:vAlign w:val="center"/>
          </w:tcPr>
          <w:p w14:paraId="03DA7B59">
            <w:pPr>
              <w:pStyle w:val="13"/>
            </w:pPr>
            <w:r>
              <w:t>服务对象满意</w:t>
            </w:r>
          </w:p>
        </w:tc>
        <w:tc>
          <w:tcPr>
            <w:tcW w:w="3154" w:type="dxa"/>
            <w:gridSpan w:val="3"/>
            <w:noWrap w:val="0"/>
            <w:vAlign w:val="center"/>
          </w:tcPr>
          <w:p w14:paraId="2CE9F2B9">
            <w:pPr>
              <w:pStyle w:val="13"/>
            </w:pPr>
            <w:r>
              <w:t>服务对象满意</w:t>
            </w:r>
            <w:r>
              <w:rPr>
                <w:rFonts w:hint="eastAsia"/>
              </w:rPr>
              <w:t>度</w:t>
            </w:r>
          </w:p>
        </w:tc>
        <w:tc>
          <w:tcPr>
            <w:tcW w:w="1559" w:type="dxa"/>
            <w:gridSpan w:val="2"/>
            <w:noWrap w:val="0"/>
            <w:vAlign w:val="center"/>
          </w:tcPr>
          <w:p w14:paraId="56EEFB5F">
            <w:pPr>
              <w:pStyle w:val="13"/>
            </w:pPr>
            <w:r>
              <w:t>≥95</w:t>
            </w:r>
            <w:r>
              <w:rPr>
                <w:rFonts w:hint="eastAsia"/>
              </w:rPr>
              <w:t>%</w:t>
            </w:r>
          </w:p>
        </w:tc>
        <w:tc>
          <w:tcPr>
            <w:tcW w:w="4678" w:type="dxa"/>
            <w:gridSpan w:val="3"/>
            <w:noWrap w:val="0"/>
            <w:vAlign w:val="center"/>
          </w:tcPr>
          <w:p w14:paraId="75C68D32">
            <w:pPr>
              <w:pStyle w:val="13"/>
            </w:pPr>
            <w:r>
              <w:t>年初预算</w:t>
            </w:r>
          </w:p>
        </w:tc>
      </w:tr>
    </w:tbl>
    <w:p w14:paraId="2DB49BF1">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80E1793">
      <w:pPr>
        <w:pStyle w:val="2"/>
      </w:pPr>
      <w:bookmarkStart w:id="94" w:name="_Toc160542920"/>
      <w:bookmarkStart w:id="95" w:name="_Toc_4_4_0000000051"/>
      <w:r>
        <w:t>48.二中2024年补充公用经费绩效目标表</w:t>
      </w:r>
      <w:bookmarkEnd w:id="94"/>
      <w:bookmarkEnd w:id="9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276"/>
        <w:gridCol w:w="850"/>
        <w:gridCol w:w="709"/>
        <w:gridCol w:w="50"/>
        <w:gridCol w:w="801"/>
        <w:gridCol w:w="3827"/>
      </w:tblGrid>
      <w:tr w14:paraId="575EA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7A5F1B28">
            <w:pPr>
              <w:pStyle w:val="17"/>
              <w:rPr>
                <w:rFonts w:ascii="宋体" w:hAnsi="宋体" w:eastAsia="宋体"/>
              </w:rPr>
            </w:pPr>
            <w:r>
              <w:rPr>
                <w:rFonts w:ascii="宋体" w:hAnsi="宋体" w:eastAsia="宋体"/>
              </w:rPr>
              <w:t>360025唐山市曹妃甸区第二中学</w:t>
            </w:r>
          </w:p>
        </w:tc>
        <w:tc>
          <w:tcPr>
            <w:tcW w:w="4628" w:type="dxa"/>
            <w:gridSpan w:val="2"/>
            <w:tcBorders>
              <w:top w:val="single" w:color="FFFFFF" w:sz="6" w:space="0"/>
              <w:left w:val="single" w:color="FFFFFF" w:sz="6" w:space="0"/>
              <w:right w:val="single" w:color="FFFFFF" w:sz="6" w:space="0"/>
            </w:tcBorders>
            <w:noWrap w:val="0"/>
            <w:vAlign w:val="center"/>
          </w:tcPr>
          <w:p w14:paraId="4A600104">
            <w:pPr>
              <w:pStyle w:val="14"/>
              <w:rPr>
                <w:rFonts w:ascii="宋体" w:hAnsi="宋体" w:eastAsia="宋体"/>
              </w:rPr>
            </w:pPr>
            <w:r>
              <w:rPr>
                <w:rFonts w:ascii="宋体" w:hAnsi="宋体" w:eastAsia="宋体"/>
              </w:rPr>
              <w:t>单位：万元</w:t>
            </w:r>
          </w:p>
        </w:tc>
      </w:tr>
      <w:tr w14:paraId="33599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A3A4F5A">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6025CA6E">
            <w:pPr>
              <w:pStyle w:val="13"/>
            </w:pPr>
            <w:r>
              <w:t>13020924P00062010001T</w:t>
            </w:r>
          </w:p>
        </w:tc>
        <w:tc>
          <w:tcPr>
            <w:tcW w:w="1843" w:type="dxa"/>
            <w:noWrap w:val="0"/>
            <w:vAlign w:val="center"/>
          </w:tcPr>
          <w:p w14:paraId="1BCA1A6C">
            <w:pPr>
              <w:pStyle w:val="11"/>
              <w:rPr>
                <w:rFonts w:ascii="宋体" w:hAnsi="宋体" w:eastAsia="宋体"/>
              </w:rPr>
            </w:pPr>
            <w:r>
              <w:rPr>
                <w:rFonts w:ascii="宋体" w:hAnsi="宋体" w:eastAsia="宋体"/>
              </w:rPr>
              <w:t>项目名称</w:t>
            </w:r>
          </w:p>
        </w:tc>
        <w:tc>
          <w:tcPr>
            <w:tcW w:w="7513" w:type="dxa"/>
            <w:gridSpan w:val="6"/>
            <w:noWrap w:val="0"/>
            <w:vAlign w:val="center"/>
          </w:tcPr>
          <w:p w14:paraId="24C3E892">
            <w:pPr>
              <w:pStyle w:val="13"/>
            </w:pPr>
            <w:r>
              <w:t>二中2024年补充公用经费</w:t>
            </w:r>
          </w:p>
        </w:tc>
      </w:tr>
      <w:tr w14:paraId="7DCDA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8F93E08">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6533BFAF">
            <w:pPr>
              <w:pStyle w:val="11"/>
              <w:rPr>
                <w:rFonts w:ascii="宋体" w:hAnsi="宋体" w:eastAsia="宋体"/>
              </w:rPr>
            </w:pPr>
            <w:r>
              <w:rPr>
                <w:rFonts w:ascii="宋体" w:hAnsi="宋体" w:eastAsia="宋体"/>
              </w:rPr>
              <w:t>预算数</w:t>
            </w:r>
          </w:p>
        </w:tc>
        <w:tc>
          <w:tcPr>
            <w:tcW w:w="1417" w:type="dxa"/>
            <w:gridSpan w:val="3"/>
            <w:noWrap w:val="0"/>
            <w:vAlign w:val="center"/>
          </w:tcPr>
          <w:p w14:paraId="233F3C02">
            <w:pPr>
              <w:pStyle w:val="13"/>
            </w:pPr>
            <w:r>
              <w:t>12.00</w:t>
            </w:r>
          </w:p>
        </w:tc>
        <w:tc>
          <w:tcPr>
            <w:tcW w:w="1843" w:type="dxa"/>
            <w:noWrap w:val="0"/>
            <w:vAlign w:val="center"/>
          </w:tcPr>
          <w:p w14:paraId="7AAB8C48">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6E7A048">
            <w:pPr>
              <w:pStyle w:val="13"/>
            </w:pPr>
            <w:r>
              <w:t>12.00</w:t>
            </w:r>
          </w:p>
        </w:tc>
        <w:tc>
          <w:tcPr>
            <w:tcW w:w="1560" w:type="dxa"/>
            <w:gridSpan w:val="3"/>
            <w:noWrap w:val="0"/>
            <w:vAlign w:val="center"/>
          </w:tcPr>
          <w:p w14:paraId="5D6EECA4">
            <w:pPr>
              <w:pStyle w:val="11"/>
              <w:rPr>
                <w:rFonts w:ascii="宋体" w:hAnsi="宋体" w:eastAsia="宋体"/>
              </w:rPr>
            </w:pPr>
            <w:r>
              <w:rPr>
                <w:rFonts w:ascii="宋体" w:hAnsi="宋体" w:eastAsia="宋体"/>
              </w:rPr>
              <w:t>其他资金</w:t>
            </w:r>
          </w:p>
        </w:tc>
        <w:tc>
          <w:tcPr>
            <w:tcW w:w="3827" w:type="dxa"/>
            <w:noWrap w:val="0"/>
            <w:vAlign w:val="center"/>
          </w:tcPr>
          <w:p w14:paraId="672D9B5F">
            <w:pPr>
              <w:pStyle w:val="13"/>
            </w:pPr>
            <w:r>
              <w:t xml:space="preserve"> </w:t>
            </w:r>
          </w:p>
        </w:tc>
      </w:tr>
      <w:tr w14:paraId="2E6C3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top"/>
          </w:tcPr>
          <w:p w14:paraId="624CA667">
            <w:pPr>
              <w:jc w:val="left"/>
              <w:rPr>
                <w:rFonts w:ascii="宋体" w:hAnsi="宋体" w:eastAsia="宋体"/>
              </w:rPr>
            </w:pPr>
          </w:p>
        </w:tc>
        <w:tc>
          <w:tcPr>
            <w:tcW w:w="12332" w:type="dxa"/>
            <w:gridSpan w:val="11"/>
            <w:noWrap w:val="0"/>
            <w:vAlign w:val="center"/>
          </w:tcPr>
          <w:p w14:paraId="5C0C94D3">
            <w:pPr>
              <w:pStyle w:val="13"/>
            </w:pPr>
            <w:r>
              <w:t>二中2024年补充公用经费</w:t>
            </w:r>
          </w:p>
        </w:tc>
      </w:tr>
      <w:tr w14:paraId="2AA5F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B348450">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556CD397">
            <w:pPr>
              <w:pStyle w:val="11"/>
              <w:rPr>
                <w:rFonts w:ascii="宋体" w:hAnsi="宋体" w:eastAsia="宋体"/>
              </w:rPr>
            </w:pPr>
            <w:r>
              <w:rPr>
                <w:rFonts w:ascii="宋体" w:hAnsi="宋体" w:eastAsia="宋体"/>
              </w:rPr>
              <w:t>3月底</w:t>
            </w:r>
          </w:p>
        </w:tc>
        <w:tc>
          <w:tcPr>
            <w:tcW w:w="1843" w:type="dxa"/>
            <w:noWrap w:val="0"/>
            <w:vAlign w:val="center"/>
          </w:tcPr>
          <w:p w14:paraId="7C0F6DDF">
            <w:pPr>
              <w:pStyle w:val="11"/>
              <w:rPr>
                <w:rFonts w:ascii="宋体" w:hAnsi="宋体" w:eastAsia="宋体"/>
              </w:rPr>
            </w:pPr>
            <w:r>
              <w:rPr>
                <w:rFonts w:ascii="宋体" w:hAnsi="宋体" w:eastAsia="宋体"/>
              </w:rPr>
              <w:t>6月底</w:t>
            </w:r>
          </w:p>
        </w:tc>
        <w:tc>
          <w:tcPr>
            <w:tcW w:w="2126" w:type="dxa"/>
            <w:gridSpan w:val="2"/>
            <w:noWrap w:val="0"/>
            <w:vAlign w:val="center"/>
          </w:tcPr>
          <w:p w14:paraId="5952EE5A">
            <w:pPr>
              <w:pStyle w:val="11"/>
              <w:rPr>
                <w:rFonts w:ascii="宋体" w:hAnsi="宋体" w:eastAsia="宋体"/>
              </w:rPr>
            </w:pPr>
            <w:r>
              <w:rPr>
                <w:rFonts w:ascii="宋体" w:hAnsi="宋体" w:eastAsia="宋体"/>
              </w:rPr>
              <w:t>10月底</w:t>
            </w:r>
          </w:p>
        </w:tc>
        <w:tc>
          <w:tcPr>
            <w:tcW w:w="5387" w:type="dxa"/>
            <w:gridSpan w:val="4"/>
            <w:noWrap w:val="0"/>
            <w:vAlign w:val="center"/>
          </w:tcPr>
          <w:p w14:paraId="099C3BFB">
            <w:pPr>
              <w:pStyle w:val="11"/>
              <w:rPr>
                <w:rFonts w:ascii="宋体" w:hAnsi="宋体" w:eastAsia="宋体"/>
              </w:rPr>
            </w:pPr>
            <w:r>
              <w:rPr>
                <w:rFonts w:ascii="宋体" w:hAnsi="宋体" w:eastAsia="宋体"/>
              </w:rPr>
              <w:t>12月底</w:t>
            </w:r>
          </w:p>
        </w:tc>
      </w:tr>
      <w:tr w14:paraId="74DB9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0253FC8F">
            <w:pPr>
              <w:jc w:val="left"/>
              <w:rPr>
                <w:rFonts w:ascii="宋体" w:hAnsi="宋体" w:eastAsia="宋体"/>
              </w:rPr>
            </w:pPr>
          </w:p>
        </w:tc>
        <w:tc>
          <w:tcPr>
            <w:tcW w:w="2976" w:type="dxa"/>
            <w:gridSpan w:val="4"/>
            <w:noWrap w:val="0"/>
            <w:vAlign w:val="center"/>
          </w:tcPr>
          <w:p w14:paraId="35013528">
            <w:pPr>
              <w:pStyle w:val="12"/>
              <w:rPr>
                <w:rFonts w:ascii="宋体" w:hAnsi="宋体" w:eastAsia="宋体"/>
              </w:rPr>
            </w:pPr>
            <w:r>
              <w:rPr>
                <w:rFonts w:ascii="宋体" w:hAnsi="宋体" w:eastAsia="宋体"/>
              </w:rPr>
              <w:t>25%</w:t>
            </w:r>
          </w:p>
        </w:tc>
        <w:tc>
          <w:tcPr>
            <w:tcW w:w="1843" w:type="dxa"/>
            <w:noWrap w:val="0"/>
            <w:vAlign w:val="center"/>
          </w:tcPr>
          <w:p w14:paraId="581B9BF2">
            <w:pPr>
              <w:pStyle w:val="12"/>
              <w:rPr>
                <w:rFonts w:ascii="宋体" w:hAnsi="宋体" w:eastAsia="宋体"/>
              </w:rPr>
            </w:pPr>
            <w:r>
              <w:rPr>
                <w:rFonts w:ascii="宋体" w:hAnsi="宋体" w:eastAsia="宋体"/>
              </w:rPr>
              <w:t>50%</w:t>
            </w:r>
          </w:p>
        </w:tc>
        <w:tc>
          <w:tcPr>
            <w:tcW w:w="2126" w:type="dxa"/>
            <w:gridSpan w:val="2"/>
            <w:noWrap w:val="0"/>
            <w:vAlign w:val="center"/>
          </w:tcPr>
          <w:p w14:paraId="79A86654">
            <w:pPr>
              <w:pStyle w:val="12"/>
              <w:rPr>
                <w:rFonts w:ascii="宋体" w:hAnsi="宋体" w:eastAsia="宋体"/>
              </w:rPr>
            </w:pPr>
            <w:r>
              <w:rPr>
                <w:rFonts w:ascii="宋体" w:hAnsi="宋体" w:eastAsia="宋体"/>
              </w:rPr>
              <w:t>75%</w:t>
            </w:r>
          </w:p>
        </w:tc>
        <w:tc>
          <w:tcPr>
            <w:tcW w:w="5387" w:type="dxa"/>
            <w:gridSpan w:val="4"/>
            <w:noWrap w:val="0"/>
            <w:vAlign w:val="center"/>
          </w:tcPr>
          <w:p w14:paraId="0C8F2628">
            <w:pPr>
              <w:pStyle w:val="12"/>
              <w:rPr>
                <w:rFonts w:ascii="宋体" w:hAnsi="宋体" w:eastAsia="宋体"/>
              </w:rPr>
            </w:pPr>
            <w:r>
              <w:rPr>
                <w:rFonts w:ascii="宋体" w:hAnsi="宋体" w:eastAsia="宋体"/>
              </w:rPr>
              <w:t>100%</w:t>
            </w:r>
          </w:p>
        </w:tc>
      </w:tr>
      <w:tr w14:paraId="7CC69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242FBD5">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47B09E06">
            <w:pPr>
              <w:pStyle w:val="13"/>
              <w:numPr>
                <w:ilvl w:val="0"/>
                <w:numId w:val="15"/>
              </w:numPr>
            </w:pPr>
            <w:r>
              <w:rPr>
                <w:rFonts w:hint="eastAsia"/>
              </w:rPr>
              <w:t>保障学校正常运转。</w:t>
            </w:r>
          </w:p>
          <w:p w14:paraId="19678E06">
            <w:pPr>
              <w:pStyle w:val="13"/>
              <w:numPr>
                <w:ilvl w:val="0"/>
                <w:numId w:val="15"/>
              </w:numPr>
            </w:pPr>
            <w:r>
              <w:rPr>
                <w:rFonts w:hint="eastAsia"/>
              </w:rPr>
              <w:t>提高工作效率。</w:t>
            </w:r>
          </w:p>
        </w:tc>
      </w:tr>
      <w:tr w14:paraId="783DB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781E4AD2">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7B45D5FD">
            <w:pPr>
              <w:pStyle w:val="11"/>
              <w:jc w:val="left"/>
              <w:rPr>
                <w:rFonts w:ascii="宋体" w:hAnsi="宋体" w:eastAsia="宋体"/>
              </w:rPr>
            </w:pPr>
            <w:r>
              <w:rPr>
                <w:rFonts w:ascii="宋体" w:hAnsi="宋体" w:eastAsia="宋体"/>
              </w:rPr>
              <w:t>二级指标</w:t>
            </w:r>
          </w:p>
        </w:tc>
        <w:tc>
          <w:tcPr>
            <w:tcW w:w="1327" w:type="dxa"/>
            <w:noWrap w:val="0"/>
            <w:vAlign w:val="center"/>
          </w:tcPr>
          <w:p w14:paraId="716FF559">
            <w:pPr>
              <w:pStyle w:val="11"/>
              <w:jc w:val="left"/>
              <w:rPr>
                <w:rFonts w:ascii="宋体" w:hAnsi="宋体" w:eastAsia="宋体"/>
              </w:rPr>
            </w:pPr>
            <w:r>
              <w:rPr>
                <w:rFonts w:ascii="宋体" w:hAnsi="宋体" w:eastAsia="宋体"/>
              </w:rPr>
              <w:t>三级指标</w:t>
            </w:r>
          </w:p>
        </w:tc>
        <w:tc>
          <w:tcPr>
            <w:tcW w:w="3154" w:type="dxa"/>
            <w:gridSpan w:val="3"/>
            <w:noWrap w:val="0"/>
            <w:vAlign w:val="center"/>
          </w:tcPr>
          <w:p w14:paraId="1AAEF661">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23F24BF5">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604F005E">
            <w:pPr>
              <w:pStyle w:val="11"/>
              <w:jc w:val="left"/>
              <w:rPr>
                <w:rFonts w:ascii="宋体" w:hAnsi="宋体" w:eastAsia="宋体"/>
              </w:rPr>
            </w:pPr>
            <w:r>
              <w:rPr>
                <w:rFonts w:ascii="宋体" w:hAnsi="宋体" w:eastAsia="宋体"/>
              </w:rPr>
              <w:t>指标值确定依据</w:t>
            </w:r>
          </w:p>
        </w:tc>
      </w:tr>
      <w:tr w14:paraId="5A369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710E0AB">
            <w:pPr>
              <w:pStyle w:val="12"/>
              <w:rPr>
                <w:rFonts w:ascii="宋体" w:hAnsi="宋体" w:eastAsia="宋体"/>
              </w:rPr>
            </w:pPr>
            <w:r>
              <w:rPr>
                <w:rFonts w:ascii="宋体" w:hAnsi="宋体" w:eastAsia="宋体"/>
              </w:rPr>
              <w:t>产出指标</w:t>
            </w:r>
          </w:p>
        </w:tc>
        <w:tc>
          <w:tcPr>
            <w:tcW w:w="1614" w:type="dxa"/>
            <w:gridSpan w:val="2"/>
            <w:noWrap w:val="0"/>
            <w:vAlign w:val="center"/>
          </w:tcPr>
          <w:p w14:paraId="6B13E9FF">
            <w:pPr>
              <w:pStyle w:val="13"/>
            </w:pPr>
            <w:r>
              <w:t>数量指标</w:t>
            </w:r>
          </w:p>
        </w:tc>
        <w:tc>
          <w:tcPr>
            <w:tcW w:w="1327" w:type="dxa"/>
            <w:noWrap w:val="0"/>
            <w:vAlign w:val="center"/>
          </w:tcPr>
          <w:p w14:paraId="1A8DAD17">
            <w:pPr>
              <w:pStyle w:val="13"/>
            </w:pPr>
            <w:r>
              <w:t>购买办公用品和其他相关事宜数量</w:t>
            </w:r>
          </w:p>
        </w:tc>
        <w:tc>
          <w:tcPr>
            <w:tcW w:w="3154" w:type="dxa"/>
            <w:gridSpan w:val="3"/>
            <w:noWrap w:val="0"/>
            <w:vAlign w:val="center"/>
          </w:tcPr>
          <w:p w14:paraId="48BF4539">
            <w:pPr>
              <w:pStyle w:val="13"/>
            </w:pPr>
            <w:r>
              <w:t>购买办公用品和其他相关事宜等数量</w:t>
            </w:r>
          </w:p>
        </w:tc>
        <w:tc>
          <w:tcPr>
            <w:tcW w:w="1559" w:type="dxa"/>
            <w:gridSpan w:val="2"/>
            <w:noWrap w:val="0"/>
            <w:vAlign w:val="center"/>
          </w:tcPr>
          <w:p w14:paraId="5D093177">
            <w:pPr>
              <w:pStyle w:val="13"/>
            </w:pPr>
            <w:r>
              <w:t>≤36</w:t>
            </w:r>
            <w:r>
              <w:rPr>
                <w:rFonts w:hint="eastAsia"/>
              </w:rPr>
              <w:t>个</w:t>
            </w:r>
          </w:p>
        </w:tc>
        <w:tc>
          <w:tcPr>
            <w:tcW w:w="4678" w:type="dxa"/>
            <w:gridSpan w:val="3"/>
            <w:noWrap w:val="0"/>
            <w:vAlign w:val="center"/>
          </w:tcPr>
          <w:p w14:paraId="5D1FE15B">
            <w:pPr>
              <w:pStyle w:val="13"/>
            </w:pPr>
            <w:r>
              <w:t>工作计划</w:t>
            </w:r>
          </w:p>
        </w:tc>
      </w:tr>
      <w:tr w14:paraId="1983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99010B9">
            <w:pPr>
              <w:jc w:val="left"/>
              <w:rPr>
                <w:rFonts w:ascii="宋体" w:hAnsi="宋体" w:eastAsia="宋体"/>
              </w:rPr>
            </w:pPr>
          </w:p>
        </w:tc>
        <w:tc>
          <w:tcPr>
            <w:tcW w:w="1614" w:type="dxa"/>
            <w:gridSpan w:val="2"/>
            <w:noWrap w:val="0"/>
            <w:vAlign w:val="center"/>
          </w:tcPr>
          <w:p w14:paraId="4655AFFA">
            <w:pPr>
              <w:pStyle w:val="13"/>
            </w:pPr>
            <w:r>
              <w:t>质量指标</w:t>
            </w:r>
          </w:p>
        </w:tc>
        <w:tc>
          <w:tcPr>
            <w:tcW w:w="1327" w:type="dxa"/>
            <w:noWrap w:val="0"/>
            <w:vAlign w:val="center"/>
          </w:tcPr>
          <w:p w14:paraId="36EC2744">
            <w:pPr>
              <w:pStyle w:val="13"/>
            </w:pPr>
            <w:r>
              <w:rPr>
                <w:rFonts w:hint="eastAsia"/>
              </w:rPr>
              <w:t>保障工作正常运行</w:t>
            </w:r>
          </w:p>
        </w:tc>
        <w:tc>
          <w:tcPr>
            <w:tcW w:w="3154" w:type="dxa"/>
            <w:gridSpan w:val="3"/>
            <w:noWrap w:val="0"/>
            <w:vAlign w:val="center"/>
          </w:tcPr>
          <w:p w14:paraId="4059204C">
            <w:pPr>
              <w:pStyle w:val="13"/>
            </w:pPr>
            <w:r>
              <w:rPr>
                <w:rFonts w:hint="eastAsia"/>
              </w:rPr>
              <w:t>保障工作正常运行</w:t>
            </w:r>
          </w:p>
        </w:tc>
        <w:tc>
          <w:tcPr>
            <w:tcW w:w="1559" w:type="dxa"/>
            <w:gridSpan w:val="2"/>
            <w:noWrap w:val="0"/>
            <w:vAlign w:val="center"/>
          </w:tcPr>
          <w:p w14:paraId="179D53C4">
            <w:pPr>
              <w:pStyle w:val="13"/>
            </w:pPr>
            <w:r>
              <w:t>≤36</w:t>
            </w:r>
            <w:r>
              <w:rPr>
                <w:rFonts w:hint="eastAsia"/>
              </w:rPr>
              <w:t>个</w:t>
            </w:r>
          </w:p>
        </w:tc>
        <w:tc>
          <w:tcPr>
            <w:tcW w:w="4678" w:type="dxa"/>
            <w:gridSpan w:val="3"/>
            <w:noWrap w:val="0"/>
            <w:vAlign w:val="center"/>
          </w:tcPr>
          <w:p w14:paraId="68F51B8B">
            <w:pPr>
              <w:pStyle w:val="13"/>
            </w:pPr>
            <w:r>
              <w:t>工作计划</w:t>
            </w:r>
          </w:p>
        </w:tc>
      </w:tr>
      <w:tr w14:paraId="6F2FA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53CA713">
            <w:pPr>
              <w:jc w:val="left"/>
              <w:rPr>
                <w:rFonts w:ascii="宋体" w:hAnsi="宋体" w:eastAsia="宋体"/>
              </w:rPr>
            </w:pPr>
          </w:p>
        </w:tc>
        <w:tc>
          <w:tcPr>
            <w:tcW w:w="1614" w:type="dxa"/>
            <w:gridSpan w:val="2"/>
            <w:noWrap w:val="0"/>
            <w:vAlign w:val="center"/>
          </w:tcPr>
          <w:p w14:paraId="13DA3417">
            <w:pPr>
              <w:pStyle w:val="13"/>
            </w:pPr>
            <w:r>
              <w:t>时效指标</w:t>
            </w:r>
          </w:p>
        </w:tc>
        <w:tc>
          <w:tcPr>
            <w:tcW w:w="1327" w:type="dxa"/>
            <w:noWrap w:val="0"/>
            <w:vAlign w:val="center"/>
          </w:tcPr>
          <w:p w14:paraId="218CAA08">
            <w:pPr>
              <w:pStyle w:val="13"/>
            </w:pPr>
            <w:r>
              <w:t>资金拨付时间</w:t>
            </w:r>
          </w:p>
        </w:tc>
        <w:tc>
          <w:tcPr>
            <w:tcW w:w="3154" w:type="dxa"/>
            <w:gridSpan w:val="3"/>
            <w:noWrap w:val="0"/>
            <w:vAlign w:val="center"/>
          </w:tcPr>
          <w:p w14:paraId="3830F90B">
            <w:pPr>
              <w:pStyle w:val="13"/>
            </w:pPr>
            <w:r>
              <w:rPr>
                <w:rFonts w:hint="eastAsia"/>
              </w:rPr>
              <w:t>预算</w:t>
            </w:r>
            <w:r>
              <w:t>资金拨付</w:t>
            </w:r>
            <w:r>
              <w:rPr>
                <w:rFonts w:hint="eastAsia"/>
              </w:rPr>
              <w:t>时限</w:t>
            </w:r>
          </w:p>
        </w:tc>
        <w:tc>
          <w:tcPr>
            <w:tcW w:w="1559" w:type="dxa"/>
            <w:gridSpan w:val="2"/>
            <w:noWrap w:val="0"/>
            <w:vAlign w:val="center"/>
          </w:tcPr>
          <w:p w14:paraId="21B226A1">
            <w:pPr>
              <w:pStyle w:val="13"/>
            </w:pPr>
            <w:r>
              <w:t>≤1</w:t>
            </w:r>
            <w:r>
              <w:rPr>
                <w:rFonts w:hint="eastAsia"/>
              </w:rPr>
              <w:t>年</w:t>
            </w:r>
          </w:p>
        </w:tc>
        <w:tc>
          <w:tcPr>
            <w:tcW w:w="4678" w:type="dxa"/>
            <w:gridSpan w:val="3"/>
            <w:noWrap w:val="0"/>
            <w:vAlign w:val="center"/>
          </w:tcPr>
          <w:p w14:paraId="673E32C8">
            <w:pPr>
              <w:pStyle w:val="13"/>
            </w:pPr>
            <w:r>
              <w:t>工作计划</w:t>
            </w:r>
          </w:p>
        </w:tc>
      </w:tr>
      <w:tr w14:paraId="22626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2B43E0E">
            <w:pPr>
              <w:jc w:val="left"/>
              <w:rPr>
                <w:rFonts w:ascii="宋体" w:hAnsi="宋体" w:eastAsia="宋体"/>
              </w:rPr>
            </w:pPr>
          </w:p>
        </w:tc>
        <w:tc>
          <w:tcPr>
            <w:tcW w:w="1614" w:type="dxa"/>
            <w:gridSpan w:val="2"/>
            <w:noWrap w:val="0"/>
            <w:vAlign w:val="center"/>
          </w:tcPr>
          <w:p w14:paraId="5F1B96F0">
            <w:pPr>
              <w:pStyle w:val="13"/>
            </w:pPr>
            <w:r>
              <w:t>成本指标</w:t>
            </w:r>
          </w:p>
        </w:tc>
        <w:tc>
          <w:tcPr>
            <w:tcW w:w="1327" w:type="dxa"/>
            <w:noWrap w:val="0"/>
            <w:vAlign w:val="center"/>
          </w:tcPr>
          <w:p w14:paraId="5B299DC6">
            <w:pPr>
              <w:pStyle w:val="13"/>
            </w:pPr>
            <w:r>
              <w:t>控制在年初预算内</w:t>
            </w:r>
          </w:p>
        </w:tc>
        <w:tc>
          <w:tcPr>
            <w:tcW w:w="3154" w:type="dxa"/>
            <w:gridSpan w:val="3"/>
            <w:noWrap w:val="0"/>
            <w:vAlign w:val="center"/>
          </w:tcPr>
          <w:p w14:paraId="00A5227A">
            <w:pPr>
              <w:pStyle w:val="13"/>
            </w:pPr>
            <w:r>
              <w:rPr>
                <w:rFonts w:hint="eastAsia"/>
              </w:rPr>
              <w:t>严格</w:t>
            </w:r>
            <w:r>
              <w:t>控制在年初预算内</w:t>
            </w:r>
            <w:r>
              <w:rPr>
                <w:rFonts w:hint="eastAsia"/>
              </w:rPr>
              <w:t>完成计划</w:t>
            </w:r>
          </w:p>
        </w:tc>
        <w:tc>
          <w:tcPr>
            <w:tcW w:w="1559" w:type="dxa"/>
            <w:gridSpan w:val="2"/>
            <w:noWrap w:val="0"/>
            <w:vAlign w:val="center"/>
          </w:tcPr>
          <w:p w14:paraId="558703B8">
            <w:pPr>
              <w:pStyle w:val="13"/>
            </w:pPr>
            <w:r>
              <w:t>≤12</w:t>
            </w:r>
            <w:r>
              <w:rPr>
                <w:rFonts w:hint="eastAsia"/>
              </w:rPr>
              <w:t>万元</w:t>
            </w:r>
          </w:p>
        </w:tc>
        <w:tc>
          <w:tcPr>
            <w:tcW w:w="4678" w:type="dxa"/>
            <w:gridSpan w:val="3"/>
            <w:noWrap w:val="0"/>
            <w:vAlign w:val="center"/>
          </w:tcPr>
          <w:p w14:paraId="22DB0CC8">
            <w:pPr>
              <w:pStyle w:val="13"/>
            </w:pPr>
            <w:r>
              <w:t>工作计划</w:t>
            </w:r>
          </w:p>
        </w:tc>
      </w:tr>
      <w:tr w14:paraId="79A74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E072A70">
            <w:pPr>
              <w:pStyle w:val="12"/>
              <w:rPr>
                <w:rFonts w:ascii="宋体" w:hAnsi="宋体" w:eastAsia="宋体"/>
              </w:rPr>
            </w:pPr>
            <w:r>
              <w:rPr>
                <w:rFonts w:ascii="宋体" w:hAnsi="宋体" w:eastAsia="宋体"/>
              </w:rPr>
              <w:t>效益指标</w:t>
            </w:r>
          </w:p>
        </w:tc>
        <w:tc>
          <w:tcPr>
            <w:tcW w:w="1614" w:type="dxa"/>
            <w:gridSpan w:val="2"/>
            <w:noWrap w:val="0"/>
            <w:vAlign w:val="center"/>
          </w:tcPr>
          <w:p w14:paraId="64C87030">
            <w:pPr>
              <w:pStyle w:val="13"/>
            </w:pPr>
            <w:r>
              <w:rPr>
                <w:rFonts w:hint="eastAsia"/>
              </w:rPr>
              <w:t>社会</w:t>
            </w:r>
            <w:r>
              <w:t>效益指标</w:t>
            </w:r>
          </w:p>
        </w:tc>
        <w:tc>
          <w:tcPr>
            <w:tcW w:w="1327" w:type="dxa"/>
            <w:noWrap w:val="0"/>
            <w:vAlign w:val="center"/>
          </w:tcPr>
          <w:p w14:paraId="7EAFD2F8">
            <w:pPr>
              <w:pStyle w:val="13"/>
            </w:pPr>
            <w:r>
              <w:rPr>
                <w:rFonts w:hint="eastAsia"/>
              </w:rPr>
              <w:t>保障工作正常运行</w:t>
            </w:r>
          </w:p>
        </w:tc>
        <w:tc>
          <w:tcPr>
            <w:tcW w:w="3154" w:type="dxa"/>
            <w:gridSpan w:val="3"/>
            <w:noWrap w:val="0"/>
            <w:vAlign w:val="center"/>
          </w:tcPr>
          <w:p w14:paraId="52621308">
            <w:pPr>
              <w:pStyle w:val="13"/>
            </w:pPr>
            <w:r>
              <w:rPr>
                <w:rFonts w:hint="eastAsia"/>
              </w:rPr>
              <w:t>保障各项工作正常运行数量</w:t>
            </w:r>
          </w:p>
        </w:tc>
        <w:tc>
          <w:tcPr>
            <w:tcW w:w="1559" w:type="dxa"/>
            <w:gridSpan w:val="2"/>
            <w:noWrap w:val="0"/>
            <w:vAlign w:val="center"/>
          </w:tcPr>
          <w:p w14:paraId="22776D39">
            <w:pPr>
              <w:pStyle w:val="13"/>
            </w:pPr>
            <w:r>
              <w:t>≤36</w:t>
            </w:r>
            <w:r>
              <w:rPr>
                <w:rFonts w:hint="eastAsia"/>
              </w:rPr>
              <w:t>个</w:t>
            </w:r>
          </w:p>
        </w:tc>
        <w:tc>
          <w:tcPr>
            <w:tcW w:w="4678" w:type="dxa"/>
            <w:gridSpan w:val="3"/>
            <w:noWrap w:val="0"/>
            <w:vAlign w:val="center"/>
          </w:tcPr>
          <w:p w14:paraId="6BC33738">
            <w:pPr>
              <w:pStyle w:val="13"/>
            </w:pPr>
            <w:r>
              <w:t>工作计划</w:t>
            </w:r>
          </w:p>
        </w:tc>
      </w:tr>
      <w:tr w14:paraId="4967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47593CE">
            <w:pPr>
              <w:pStyle w:val="12"/>
              <w:rPr>
                <w:rFonts w:ascii="宋体" w:hAnsi="宋体" w:eastAsia="宋体"/>
              </w:rPr>
            </w:pPr>
            <w:r>
              <w:rPr>
                <w:rFonts w:ascii="宋体" w:hAnsi="宋体" w:eastAsia="宋体"/>
              </w:rPr>
              <w:t>满意度指标</w:t>
            </w:r>
          </w:p>
        </w:tc>
        <w:tc>
          <w:tcPr>
            <w:tcW w:w="1614" w:type="dxa"/>
            <w:gridSpan w:val="2"/>
            <w:noWrap w:val="0"/>
            <w:vAlign w:val="center"/>
          </w:tcPr>
          <w:p w14:paraId="3A4EA7E2">
            <w:pPr>
              <w:pStyle w:val="13"/>
            </w:pPr>
            <w:r>
              <w:t>服务对象满意度指标</w:t>
            </w:r>
          </w:p>
        </w:tc>
        <w:tc>
          <w:tcPr>
            <w:tcW w:w="1327" w:type="dxa"/>
            <w:noWrap w:val="0"/>
            <w:vAlign w:val="center"/>
          </w:tcPr>
          <w:p w14:paraId="4D78306E">
            <w:pPr>
              <w:pStyle w:val="13"/>
            </w:pPr>
            <w:r>
              <w:t>群众满意度</w:t>
            </w:r>
          </w:p>
        </w:tc>
        <w:tc>
          <w:tcPr>
            <w:tcW w:w="3154" w:type="dxa"/>
            <w:gridSpan w:val="3"/>
            <w:noWrap w:val="0"/>
            <w:vAlign w:val="center"/>
          </w:tcPr>
          <w:p w14:paraId="1CB9E1F9">
            <w:pPr>
              <w:pStyle w:val="13"/>
            </w:pPr>
            <w:r>
              <w:rPr>
                <w:rFonts w:hint="eastAsia"/>
              </w:rPr>
              <w:t>持续提高</w:t>
            </w:r>
            <w:r>
              <w:t>群众满意度</w:t>
            </w:r>
          </w:p>
        </w:tc>
        <w:tc>
          <w:tcPr>
            <w:tcW w:w="1559" w:type="dxa"/>
            <w:gridSpan w:val="2"/>
            <w:noWrap w:val="0"/>
            <w:vAlign w:val="center"/>
          </w:tcPr>
          <w:p w14:paraId="00722EFB">
            <w:pPr>
              <w:pStyle w:val="13"/>
            </w:pPr>
            <w:r>
              <w:t>≥9</w:t>
            </w:r>
            <w:r>
              <w:rPr>
                <w:rFonts w:hint="eastAsia"/>
              </w:rPr>
              <w:t>5%</w:t>
            </w:r>
          </w:p>
        </w:tc>
        <w:tc>
          <w:tcPr>
            <w:tcW w:w="4678" w:type="dxa"/>
            <w:gridSpan w:val="3"/>
            <w:noWrap w:val="0"/>
            <w:vAlign w:val="center"/>
          </w:tcPr>
          <w:p w14:paraId="74BA5022">
            <w:pPr>
              <w:pStyle w:val="13"/>
            </w:pPr>
            <w:r>
              <w:t>工作计划</w:t>
            </w:r>
          </w:p>
        </w:tc>
      </w:tr>
    </w:tbl>
    <w:p w14:paraId="03962652">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01D73919">
      <w:pPr>
        <w:pStyle w:val="2"/>
      </w:pPr>
      <w:bookmarkStart w:id="96" w:name="_Toc160542921"/>
      <w:bookmarkStart w:id="97" w:name="_Toc_4_4_0000000052"/>
      <w:r>
        <w:t>49.二中2024年省级素质教育示范校经费绩效目标表</w:t>
      </w:r>
      <w:bookmarkEnd w:id="96"/>
      <w:bookmarkEnd w:id="9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276"/>
        <w:gridCol w:w="850"/>
        <w:gridCol w:w="709"/>
        <w:gridCol w:w="50"/>
        <w:gridCol w:w="801"/>
        <w:gridCol w:w="3827"/>
      </w:tblGrid>
      <w:tr w14:paraId="1B4F8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58794925">
            <w:pPr>
              <w:pStyle w:val="17"/>
              <w:rPr>
                <w:rFonts w:ascii="宋体" w:hAnsi="宋体" w:eastAsia="宋体"/>
              </w:rPr>
            </w:pPr>
            <w:r>
              <w:rPr>
                <w:rFonts w:ascii="宋体" w:hAnsi="宋体" w:eastAsia="宋体"/>
              </w:rPr>
              <w:t>360025唐山市曹妃甸区第二中学</w:t>
            </w:r>
          </w:p>
        </w:tc>
        <w:tc>
          <w:tcPr>
            <w:tcW w:w="4628" w:type="dxa"/>
            <w:gridSpan w:val="2"/>
            <w:tcBorders>
              <w:top w:val="single" w:color="FFFFFF" w:sz="6" w:space="0"/>
              <w:left w:val="single" w:color="FFFFFF" w:sz="6" w:space="0"/>
              <w:right w:val="single" w:color="FFFFFF" w:sz="6" w:space="0"/>
            </w:tcBorders>
            <w:noWrap w:val="0"/>
            <w:vAlign w:val="center"/>
          </w:tcPr>
          <w:p w14:paraId="0EA15AFA">
            <w:pPr>
              <w:pStyle w:val="14"/>
              <w:rPr>
                <w:rFonts w:ascii="宋体" w:hAnsi="宋体" w:eastAsia="宋体"/>
              </w:rPr>
            </w:pPr>
            <w:r>
              <w:rPr>
                <w:rFonts w:ascii="宋体" w:hAnsi="宋体" w:eastAsia="宋体"/>
              </w:rPr>
              <w:t>单位：万元</w:t>
            </w:r>
          </w:p>
        </w:tc>
      </w:tr>
      <w:tr w14:paraId="38E1A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3E1B76F">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032FD014">
            <w:pPr>
              <w:pStyle w:val="13"/>
            </w:pPr>
            <w:r>
              <w:t>13020924P00061910001N</w:t>
            </w:r>
          </w:p>
        </w:tc>
        <w:tc>
          <w:tcPr>
            <w:tcW w:w="1843" w:type="dxa"/>
            <w:noWrap w:val="0"/>
            <w:vAlign w:val="center"/>
          </w:tcPr>
          <w:p w14:paraId="518F4715">
            <w:pPr>
              <w:pStyle w:val="11"/>
              <w:rPr>
                <w:rFonts w:ascii="宋体" w:hAnsi="宋体" w:eastAsia="宋体"/>
              </w:rPr>
            </w:pPr>
            <w:r>
              <w:rPr>
                <w:rFonts w:ascii="宋体" w:hAnsi="宋体" w:eastAsia="宋体"/>
              </w:rPr>
              <w:t>项目名称</w:t>
            </w:r>
          </w:p>
        </w:tc>
        <w:tc>
          <w:tcPr>
            <w:tcW w:w="7513" w:type="dxa"/>
            <w:gridSpan w:val="6"/>
            <w:noWrap w:val="0"/>
            <w:vAlign w:val="center"/>
          </w:tcPr>
          <w:p w14:paraId="050D8108">
            <w:pPr>
              <w:pStyle w:val="13"/>
            </w:pPr>
            <w:r>
              <w:t>二中2024年省级素质教育示范校经费</w:t>
            </w:r>
          </w:p>
        </w:tc>
      </w:tr>
      <w:tr w14:paraId="6B501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D752A2C">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1BECF169">
            <w:pPr>
              <w:pStyle w:val="11"/>
              <w:rPr>
                <w:rFonts w:ascii="宋体" w:hAnsi="宋体" w:eastAsia="宋体"/>
              </w:rPr>
            </w:pPr>
            <w:r>
              <w:rPr>
                <w:rFonts w:ascii="宋体" w:hAnsi="宋体" w:eastAsia="宋体"/>
              </w:rPr>
              <w:t>预算数</w:t>
            </w:r>
          </w:p>
        </w:tc>
        <w:tc>
          <w:tcPr>
            <w:tcW w:w="1417" w:type="dxa"/>
            <w:gridSpan w:val="3"/>
            <w:noWrap w:val="0"/>
            <w:vAlign w:val="center"/>
          </w:tcPr>
          <w:p w14:paraId="5AB08B4A">
            <w:pPr>
              <w:pStyle w:val="13"/>
            </w:pPr>
            <w:r>
              <w:t>45.00</w:t>
            </w:r>
          </w:p>
        </w:tc>
        <w:tc>
          <w:tcPr>
            <w:tcW w:w="1843" w:type="dxa"/>
            <w:noWrap w:val="0"/>
            <w:vAlign w:val="center"/>
          </w:tcPr>
          <w:p w14:paraId="764D454E">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B51A5EF">
            <w:pPr>
              <w:pStyle w:val="13"/>
            </w:pPr>
            <w:r>
              <w:t>45.00</w:t>
            </w:r>
          </w:p>
        </w:tc>
        <w:tc>
          <w:tcPr>
            <w:tcW w:w="1560" w:type="dxa"/>
            <w:gridSpan w:val="3"/>
            <w:noWrap w:val="0"/>
            <w:vAlign w:val="center"/>
          </w:tcPr>
          <w:p w14:paraId="5246EE94">
            <w:pPr>
              <w:pStyle w:val="11"/>
              <w:rPr>
                <w:rFonts w:ascii="宋体" w:hAnsi="宋体" w:eastAsia="宋体"/>
              </w:rPr>
            </w:pPr>
            <w:r>
              <w:rPr>
                <w:rFonts w:ascii="宋体" w:hAnsi="宋体" w:eastAsia="宋体"/>
              </w:rPr>
              <w:t>其他资金</w:t>
            </w:r>
          </w:p>
        </w:tc>
        <w:tc>
          <w:tcPr>
            <w:tcW w:w="3827" w:type="dxa"/>
            <w:noWrap w:val="0"/>
            <w:vAlign w:val="center"/>
          </w:tcPr>
          <w:p w14:paraId="43FAF909">
            <w:pPr>
              <w:pStyle w:val="13"/>
            </w:pPr>
            <w:r>
              <w:t xml:space="preserve"> </w:t>
            </w:r>
          </w:p>
        </w:tc>
      </w:tr>
      <w:tr w14:paraId="24EB6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center"/>
          </w:tcPr>
          <w:p w14:paraId="35B90066">
            <w:pPr>
              <w:jc w:val="left"/>
              <w:rPr>
                <w:rFonts w:ascii="宋体" w:hAnsi="宋体" w:eastAsia="宋体"/>
              </w:rPr>
            </w:pPr>
          </w:p>
        </w:tc>
        <w:tc>
          <w:tcPr>
            <w:tcW w:w="12332" w:type="dxa"/>
            <w:gridSpan w:val="11"/>
            <w:noWrap w:val="0"/>
            <w:vAlign w:val="center"/>
          </w:tcPr>
          <w:p w14:paraId="47C6FBC5">
            <w:pPr>
              <w:pStyle w:val="13"/>
            </w:pPr>
            <w:r>
              <w:t>二中2024年省级素质教育示范校经费</w:t>
            </w:r>
          </w:p>
        </w:tc>
      </w:tr>
      <w:tr w14:paraId="077DD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601092B">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6E1E3B3B">
            <w:pPr>
              <w:pStyle w:val="11"/>
              <w:rPr>
                <w:rFonts w:ascii="宋体" w:hAnsi="宋体" w:eastAsia="宋体"/>
              </w:rPr>
            </w:pPr>
            <w:r>
              <w:rPr>
                <w:rFonts w:ascii="宋体" w:hAnsi="宋体" w:eastAsia="宋体"/>
              </w:rPr>
              <w:t>3月底</w:t>
            </w:r>
          </w:p>
        </w:tc>
        <w:tc>
          <w:tcPr>
            <w:tcW w:w="1843" w:type="dxa"/>
            <w:noWrap w:val="0"/>
            <w:vAlign w:val="center"/>
          </w:tcPr>
          <w:p w14:paraId="16E61987">
            <w:pPr>
              <w:pStyle w:val="11"/>
              <w:rPr>
                <w:rFonts w:ascii="宋体" w:hAnsi="宋体" w:eastAsia="宋体"/>
              </w:rPr>
            </w:pPr>
            <w:r>
              <w:rPr>
                <w:rFonts w:ascii="宋体" w:hAnsi="宋体" w:eastAsia="宋体"/>
              </w:rPr>
              <w:t>6月底</w:t>
            </w:r>
          </w:p>
        </w:tc>
        <w:tc>
          <w:tcPr>
            <w:tcW w:w="2126" w:type="dxa"/>
            <w:gridSpan w:val="2"/>
            <w:noWrap w:val="0"/>
            <w:vAlign w:val="center"/>
          </w:tcPr>
          <w:p w14:paraId="1D219A23">
            <w:pPr>
              <w:pStyle w:val="11"/>
              <w:rPr>
                <w:rFonts w:ascii="宋体" w:hAnsi="宋体" w:eastAsia="宋体"/>
              </w:rPr>
            </w:pPr>
            <w:r>
              <w:rPr>
                <w:rFonts w:ascii="宋体" w:hAnsi="宋体" w:eastAsia="宋体"/>
              </w:rPr>
              <w:t>10月底</w:t>
            </w:r>
          </w:p>
        </w:tc>
        <w:tc>
          <w:tcPr>
            <w:tcW w:w="5387" w:type="dxa"/>
            <w:gridSpan w:val="4"/>
            <w:noWrap w:val="0"/>
            <w:vAlign w:val="center"/>
          </w:tcPr>
          <w:p w14:paraId="26B26991">
            <w:pPr>
              <w:pStyle w:val="11"/>
              <w:rPr>
                <w:rFonts w:ascii="宋体" w:hAnsi="宋体" w:eastAsia="宋体"/>
              </w:rPr>
            </w:pPr>
            <w:r>
              <w:rPr>
                <w:rFonts w:ascii="宋体" w:hAnsi="宋体" w:eastAsia="宋体"/>
              </w:rPr>
              <w:t>12月底</w:t>
            </w:r>
          </w:p>
        </w:tc>
      </w:tr>
      <w:tr w14:paraId="62182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FF96996">
            <w:pPr>
              <w:jc w:val="left"/>
              <w:rPr>
                <w:rFonts w:ascii="宋体" w:hAnsi="宋体" w:eastAsia="宋体"/>
              </w:rPr>
            </w:pPr>
          </w:p>
        </w:tc>
        <w:tc>
          <w:tcPr>
            <w:tcW w:w="2976" w:type="dxa"/>
            <w:gridSpan w:val="4"/>
            <w:noWrap w:val="0"/>
            <w:vAlign w:val="center"/>
          </w:tcPr>
          <w:p w14:paraId="2FA23207">
            <w:pPr>
              <w:pStyle w:val="12"/>
              <w:rPr>
                <w:rFonts w:ascii="宋体" w:hAnsi="宋体" w:eastAsia="宋体"/>
              </w:rPr>
            </w:pPr>
            <w:r>
              <w:rPr>
                <w:rFonts w:ascii="宋体" w:hAnsi="宋体" w:eastAsia="宋体"/>
              </w:rPr>
              <w:t>25%</w:t>
            </w:r>
          </w:p>
        </w:tc>
        <w:tc>
          <w:tcPr>
            <w:tcW w:w="1843" w:type="dxa"/>
            <w:noWrap w:val="0"/>
            <w:vAlign w:val="center"/>
          </w:tcPr>
          <w:p w14:paraId="1D5F1FDA">
            <w:pPr>
              <w:pStyle w:val="12"/>
              <w:rPr>
                <w:rFonts w:ascii="宋体" w:hAnsi="宋体" w:eastAsia="宋体"/>
              </w:rPr>
            </w:pPr>
            <w:r>
              <w:rPr>
                <w:rFonts w:ascii="宋体" w:hAnsi="宋体" w:eastAsia="宋体"/>
              </w:rPr>
              <w:t>50%</w:t>
            </w:r>
          </w:p>
        </w:tc>
        <w:tc>
          <w:tcPr>
            <w:tcW w:w="2126" w:type="dxa"/>
            <w:gridSpan w:val="2"/>
            <w:noWrap w:val="0"/>
            <w:vAlign w:val="center"/>
          </w:tcPr>
          <w:p w14:paraId="6CB6E87C">
            <w:pPr>
              <w:pStyle w:val="12"/>
              <w:rPr>
                <w:rFonts w:ascii="宋体" w:hAnsi="宋体" w:eastAsia="宋体"/>
              </w:rPr>
            </w:pPr>
            <w:r>
              <w:rPr>
                <w:rFonts w:ascii="宋体" w:hAnsi="宋体" w:eastAsia="宋体"/>
              </w:rPr>
              <w:t>75%</w:t>
            </w:r>
          </w:p>
        </w:tc>
        <w:tc>
          <w:tcPr>
            <w:tcW w:w="5387" w:type="dxa"/>
            <w:gridSpan w:val="4"/>
            <w:noWrap w:val="0"/>
            <w:vAlign w:val="center"/>
          </w:tcPr>
          <w:p w14:paraId="5F2888C3">
            <w:pPr>
              <w:pStyle w:val="12"/>
              <w:rPr>
                <w:rFonts w:ascii="宋体" w:hAnsi="宋体" w:eastAsia="宋体"/>
              </w:rPr>
            </w:pPr>
            <w:r>
              <w:rPr>
                <w:rFonts w:ascii="宋体" w:hAnsi="宋体" w:eastAsia="宋体"/>
              </w:rPr>
              <w:t>100%</w:t>
            </w:r>
          </w:p>
        </w:tc>
      </w:tr>
      <w:tr w14:paraId="18ECF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71B2D98">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A2C9B4D">
            <w:pPr>
              <w:pStyle w:val="13"/>
              <w:numPr>
                <w:ilvl w:val="0"/>
                <w:numId w:val="16"/>
              </w:numPr>
            </w:pPr>
            <w:r>
              <w:rPr>
                <w:rFonts w:hint="eastAsia"/>
              </w:rPr>
              <w:t>树立学校品牌，提高影响力。</w:t>
            </w:r>
          </w:p>
          <w:p w14:paraId="7FCFBBDF">
            <w:pPr>
              <w:pStyle w:val="13"/>
              <w:numPr>
                <w:ilvl w:val="0"/>
                <w:numId w:val="16"/>
              </w:numPr>
            </w:pPr>
            <w:r>
              <w:rPr>
                <w:rFonts w:hint="eastAsia"/>
              </w:rPr>
              <w:t>保障各项工作正常运转。</w:t>
            </w:r>
          </w:p>
        </w:tc>
      </w:tr>
      <w:tr w14:paraId="1AA49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6BB0305">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7CE19460">
            <w:pPr>
              <w:pStyle w:val="11"/>
              <w:jc w:val="left"/>
              <w:rPr>
                <w:rFonts w:ascii="宋体" w:hAnsi="宋体" w:eastAsia="宋体"/>
              </w:rPr>
            </w:pPr>
            <w:r>
              <w:rPr>
                <w:rFonts w:ascii="宋体" w:hAnsi="宋体" w:eastAsia="宋体"/>
              </w:rPr>
              <w:t>二级指标</w:t>
            </w:r>
          </w:p>
        </w:tc>
        <w:tc>
          <w:tcPr>
            <w:tcW w:w="1327" w:type="dxa"/>
            <w:noWrap w:val="0"/>
            <w:vAlign w:val="center"/>
          </w:tcPr>
          <w:p w14:paraId="2A3FC8AF">
            <w:pPr>
              <w:pStyle w:val="11"/>
              <w:jc w:val="left"/>
              <w:rPr>
                <w:rFonts w:ascii="宋体" w:hAnsi="宋体" w:eastAsia="宋体"/>
              </w:rPr>
            </w:pPr>
            <w:r>
              <w:rPr>
                <w:rFonts w:ascii="宋体" w:hAnsi="宋体" w:eastAsia="宋体"/>
              </w:rPr>
              <w:t>三级指标</w:t>
            </w:r>
          </w:p>
        </w:tc>
        <w:tc>
          <w:tcPr>
            <w:tcW w:w="3154" w:type="dxa"/>
            <w:gridSpan w:val="3"/>
            <w:noWrap w:val="0"/>
            <w:vAlign w:val="center"/>
          </w:tcPr>
          <w:p w14:paraId="7809FE97">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0B830ED9">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F598D9E">
            <w:pPr>
              <w:pStyle w:val="11"/>
              <w:jc w:val="left"/>
              <w:rPr>
                <w:rFonts w:ascii="宋体" w:hAnsi="宋体" w:eastAsia="宋体"/>
              </w:rPr>
            </w:pPr>
            <w:r>
              <w:rPr>
                <w:rFonts w:ascii="宋体" w:hAnsi="宋体" w:eastAsia="宋体"/>
              </w:rPr>
              <w:t>指标值确定依据</w:t>
            </w:r>
          </w:p>
        </w:tc>
      </w:tr>
      <w:tr w14:paraId="28AD5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EE92478">
            <w:pPr>
              <w:pStyle w:val="12"/>
              <w:rPr>
                <w:rFonts w:ascii="宋体" w:hAnsi="宋体" w:eastAsia="宋体"/>
              </w:rPr>
            </w:pPr>
            <w:r>
              <w:rPr>
                <w:rFonts w:ascii="宋体" w:hAnsi="宋体" w:eastAsia="宋体"/>
              </w:rPr>
              <w:t>产出指标</w:t>
            </w:r>
          </w:p>
        </w:tc>
        <w:tc>
          <w:tcPr>
            <w:tcW w:w="1614" w:type="dxa"/>
            <w:gridSpan w:val="2"/>
            <w:noWrap w:val="0"/>
            <w:vAlign w:val="center"/>
          </w:tcPr>
          <w:p w14:paraId="668BDD5C">
            <w:pPr>
              <w:pStyle w:val="13"/>
            </w:pPr>
            <w:r>
              <w:t>数量指标</w:t>
            </w:r>
          </w:p>
        </w:tc>
        <w:tc>
          <w:tcPr>
            <w:tcW w:w="1327" w:type="dxa"/>
            <w:noWrap w:val="0"/>
            <w:vAlign w:val="center"/>
          </w:tcPr>
          <w:p w14:paraId="64B82B84">
            <w:pPr>
              <w:pStyle w:val="13"/>
            </w:pPr>
            <w:r>
              <w:t>设备采购数量</w:t>
            </w:r>
          </w:p>
        </w:tc>
        <w:tc>
          <w:tcPr>
            <w:tcW w:w="3154" w:type="dxa"/>
            <w:gridSpan w:val="3"/>
            <w:noWrap w:val="0"/>
            <w:vAlign w:val="center"/>
          </w:tcPr>
          <w:p w14:paraId="64F82263">
            <w:pPr>
              <w:pStyle w:val="13"/>
            </w:pPr>
            <w:r>
              <w:t>设备采购数量</w:t>
            </w:r>
          </w:p>
        </w:tc>
        <w:tc>
          <w:tcPr>
            <w:tcW w:w="1559" w:type="dxa"/>
            <w:gridSpan w:val="2"/>
            <w:noWrap w:val="0"/>
            <w:vAlign w:val="center"/>
          </w:tcPr>
          <w:p w14:paraId="4B78A21D">
            <w:pPr>
              <w:pStyle w:val="13"/>
            </w:pPr>
            <w:r>
              <w:t>≤</w:t>
            </w:r>
            <w:r>
              <w:rPr>
                <w:rFonts w:hint="eastAsia"/>
              </w:rPr>
              <w:t>15个</w:t>
            </w:r>
          </w:p>
        </w:tc>
        <w:tc>
          <w:tcPr>
            <w:tcW w:w="4678" w:type="dxa"/>
            <w:gridSpan w:val="3"/>
            <w:noWrap w:val="0"/>
            <w:vAlign w:val="center"/>
          </w:tcPr>
          <w:p w14:paraId="5673EE69">
            <w:pPr>
              <w:pStyle w:val="13"/>
            </w:pPr>
            <w:r>
              <w:t>工作计划</w:t>
            </w:r>
          </w:p>
        </w:tc>
      </w:tr>
      <w:tr w14:paraId="03FB1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0149600">
            <w:pPr>
              <w:jc w:val="left"/>
              <w:rPr>
                <w:rFonts w:ascii="宋体" w:hAnsi="宋体" w:eastAsia="宋体"/>
              </w:rPr>
            </w:pPr>
          </w:p>
        </w:tc>
        <w:tc>
          <w:tcPr>
            <w:tcW w:w="1614" w:type="dxa"/>
            <w:gridSpan w:val="2"/>
            <w:noWrap w:val="0"/>
            <w:vAlign w:val="center"/>
          </w:tcPr>
          <w:p w14:paraId="49A2A887">
            <w:pPr>
              <w:pStyle w:val="13"/>
            </w:pPr>
            <w:r>
              <w:t>质量指标</w:t>
            </w:r>
          </w:p>
        </w:tc>
        <w:tc>
          <w:tcPr>
            <w:tcW w:w="1327" w:type="dxa"/>
            <w:noWrap w:val="0"/>
            <w:vAlign w:val="center"/>
          </w:tcPr>
          <w:p w14:paraId="7C2ED9E5">
            <w:pPr>
              <w:pStyle w:val="13"/>
            </w:pPr>
            <w:r>
              <w:rPr>
                <w:rFonts w:hint="eastAsia"/>
              </w:rPr>
              <w:t>保障工作正常运行</w:t>
            </w:r>
          </w:p>
        </w:tc>
        <w:tc>
          <w:tcPr>
            <w:tcW w:w="3154" w:type="dxa"/>
            <w:gridSpan w:val="3"/>
            <w:noWrap w:val="0"/>
            <w:vAlign w:val="center"/>
          </w:tcPr>
          <w:p w14:paraId="764B1ED6">
            <w:pPr>
              <w:pStyle w:val="13"/>
            </w:pPr>
            <w:r>
              <w:rPr>
                <w:rFonts w:hint="eastAsia"/>
              </w:rPr>
              <w:t>保障工作正常运行数量</w:t>
            </w:r>
          </w:p>
        </w:tc>
        <w:tc>
          <w:tcPr>
            <w:tcW w:w="1559" w:type="dxa"/>
            <w:gridSpan w:val="2"/>
            <w:noWrap w:val="0"/>
            <w:vAlign w:val="center"/>
          </w:tcPr>
          <w:p w14:paraId="1DE3517F">
            <w:pPr>
              <w:pStyle w:val="13"/>
            </w:pPr>
            <w:r>
              <w:t>≤</w:t>
            </w:r>
            <w:r>
              <w:rPr>
                <w:rFonts w:hint="eastAsia"/>
              </w:rPr>
              <w:t>15个</w:t>
            </w:r>
          </w:p>
        </w:tc>
        <w:tc>
          <w:tcPr>
            <w:tcW w:w="4678" w:type="dxa"/>
            <w:gridSpan w:val="3"/>
            <w:noWrap w:val="0"/>
            <w:vAlign w:val="center"/>
          </w:tcPr>
          <w:p w14:paraId="6492D865">
            <w:pPr>
              <w:pStyle w:val="13"/>
            </w:pPr>
            <w:r>
              <w:t>工作计划</w:t>
            </w:r>
          </w:p>
        </w:tc>
      </w:tr>
      <w:tr w14:paraId="1ACB6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6380B0F">
            <w:pPr>
              <w:jc w:val="left"/>
              <w:rPr>
                <w:rFonts w:ascii="宋体" w:hAnsi="宋体" w:eastAsia="宋体"/>
              </w:rPr>
            </w:pPr>
          </w:p>
        </w:tc>
        <w:tc>
          <w:tcPr>
            <w:tcW w:w="1614" w:type="dxa"/>
            <w:gridSpan w:val="2"/>
            <w:noWrap w:val="0"/>
            <w:vAlign w:val="center"/>
          </w:tcPr>
          <w:p w14:paraId="67793C84">
            <w:pPr>
              <w:pStyle w:val="13"/>
            </w:pPr>
            <w:r>
              <w:t>时效指标</w:t>
            </w:r>
          </w:p>
        </w:tc>
        <w:tc>
          <w:tcPr>
            <w:tcW w:w="1327" w:type="dxa"/>
            <w:noWrap w:val="0"/>
            <w:vAlign w:val="center"/>
          </w:tcPr>
          <w:p w14:paraId="1E0A41CB">
            <w:pPr>
              <w:pStyle w:val="13"/>
            </w:pPr>
            <w:r>
              <w:t>资金拨付完成时间</w:t>
            </w:r>
          </w:p>
        </w:tc>
        <w:tc>
          <w:tcPr>
            <w:tcW w:w="3154" w:type="dxa"/>
            <w:gridSpan w:val="3"/>
            <w:noWrap w:val="0"/>
            <w:vAlign w:val="center"/>
          </w:tcPr>
          <w:p w14:paraId="7F98147B">
            <w:pPr>
              <w:pStyle w:val="13"/>
            </w:pPr>
            <w:r>
              <w:t>资金拨付完成时间</w:t>
            </w:r>
          </w:p>
        </w:tc>
        <w:tc>
          <w:tcPr>
            <w:tcW w:w="1559" w:type="dxa"/>
            <w:gridSpan w:val="2"/>
            <w:noWrap w:val="0"/>
            <w:vAlign w:val="center"/>
          </w:tcPr>
          <w:p w14:paraId="4320F0D5">
            <w:pPr>
              <w:pStyle w:val="13"/>
            </w:pPr>
            <w:r>
              <w:t>≤1</w:t>
            </w:r>
            <w:r>
              <w:rPr>
                <w:rFonts w:hint="eastAsia"/>
              </w:rPr>
              <w:t>年</w:t>
            </w:r>
          </w:p>
        </w:tc>
        <w:tc>
          <w:tcPr>
            <w:tcW w:w="4678" w:type="dxa"/>
            <w:gridSpan w:val="3"/>
            <w:noWrap w:val="0"/>
            <w:vAlign w:val="center"/>
          </w:tcPr>
          <w:p w14:paraId="322A2E15">
            <w:pPr>
              <w:pStyle w:val="13"/>
            </w:pPr>
            <w:r>
              <w:t>工作计划</w:t>
            </w:r>
          </w:p>
        </w:tc>
      </w:tr>
      <w:tr w14:paraId="71BBC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A7DCA44">
            <w:pPr>
              <w:jc w:val="left"/>
              <w:rPr>
                <w:rFonts w:ascii="宋体" w:hAnsi="宋体" w:eastAsia="宋体"/>
              </w:rPr>
            </w:pPr>
          </w:p>
        </w:tc>
        <w:tc>
          <w:tcPr>
            <w:tcW w:w="1614" w:type="dxa"/>
            <w:gridSpan w:val="2"/>
            <w:noWrap w:val="0"/>
            <w:vAlign w:val="center"/>
          </w:tcPr>
          <w:p w14:paraId="4645F57A">
            <w:pPr>
              <w:pStyle w:val="13"/>
            </w:pPr>
            <w:r>
              <w:t>成本指标</w:t>
            </w:r>
          </w:p>
        </w:tc>
        <w:tc>
          <w:tcPr>
            <w:tcW w:w="1327" w:type="dxa"/>
            <w:noWrap w:val="0"/>
            <w:vAlign w:val="center"/>
          </w:tcPr>
          <w:p w14:paraId="3FBBC3EA">
            <w:pPr>
              <w:pStyle w:val="13"/>
            </w:pPr>
            <w:r>
              <w:t>控制在年初预算内</w:t>
            </w:r>
          </w:p>
        </w:tc>
        <w:tc>
          <w:tcPr>
            <w:tcW w:w="3154" w:type="dxa"/>
            <w:gridSpan w:val="3"/>
            <w:noWrap w:val="0"/>
            <w:vAlign w:val="center"/>
          </w:tcPr>
          <w:p w14:paraId="06B3E833">
            <w:pPr>
              <w:pStyle w:val="13"/>
            </w:pPr>
            <w:r>
              <w:rPr>
                <w:rFonts w:hint="eastAsia"/>
              </w:rPr>
              <w:t>严格</w:t>
            </w:r>
            <w:r>
              <w:t>控制在年初预算内</w:t>
            </w:r>
          </w:p>
        </w:tc>
        <w:tc>
          <w:tcPr>
            <w:tcW w:w="1559" w:type="dxa"/>
            <w:gridSpan w:val="2"/>
            <w:noWrap w:val="0"/>
            <w:vAlign w:val="center"/>
          </w:tcPr>
          <w:p w14:paraId="751570AF">
            <w:pPr>
              <w:pStyle w:val="13"/>
            </w:pPr>
            <w:r>
              <w:t>≤45</w:t>
            </w:r>
            <w:r>
              <w:rPr>
                <w:rFonts w:hint="eastAsia"/>
              </w:rPr>
              <w:t>万元</w:t>
            </w:r>
          </w:p>
        </w:tc>
        <w:tc>
          <w:tcPr>
            <w:tcW w:w="4678" w:type="dxa"/>
            <w:gridSpan w:val="3"/>
            <w:noWrap w:val="0"/>
            <w:vAlign w:val="center"/>
          </w:tcPr>
          <w:p w14:paraId="23C7A53A">
            <w:pPr>
              <w:pStyle w:val="13"/>
            </w:pPr>
            <w:r>
              <w:t>工作计划</w:t>
            </w:r>
          </w:p>
        </w:tc>
      </w:tr>
      <w:tr w14:paraId="36F5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41A3B3F">
            <w:pPr>
              <w:pStyle w:val="12"/>
              <w:rPr>
                <w:rFonts w:ascii="宋体" w:hAnsi="宋体" w:eastAsia="宋体"/>
              </w:rPr>
            </w:pPr>
            <w:r>
              <w:rPr>
                <w:rFonts w:ascii="宋体" w:hAnsi="宋体" w:eastAsia="宋体"/>
              </w:rPr>
              <w:t>效益指标</w:t>
            </w:r>
          </w:p>
        </w:tc>
        <w:tc>
          <w:tcPr>
            <w:tcW w:w="1614" w:type="dxa"/>
            <w:gridSpan w:val="2"/>
            <w:noWrap w:val="0"/>
            <w:vAlign w:val="center"/>
          </w:tcPr>
          <w:p w14:paraId="6D80D076">
            <w:pPr>
              <w:pStyle w:val="13"/>
            </w:pPr>
            <w:r>
              <w:rPr>
                <w:rFonts w:hint="eastAsia"/>
              </w:rPr>
              <w:t>社会</w:t>
            </w:r>
            <w:r>
              <w:t>效益指标</w:t>
            </w:r>
          </w:p>
        </w:tc>
        <w:tc>
          <w:tcPr>
            <w:tcW w:w="1327" w:type="dxa"/>
            <w:noWrap w:val="0"/>
            <w:vAlign w:val="center"/>
          </w:tcPr>
          <w:p w14:paraId="3F211F55">
            <w:pPr>
              <w:pStyle w:val="13"/>
            </w:pPr>
            <w:r>
              <w:rPr>
                <w:rFonts w:hint="eastAsia"/>
              </w:rPr>
              <w:t>保障工作正常运行</w:t>
            </w:r>
          </w:p>
        </w:tc>
        <w:tc>
          <w:tcPr>
            <w:tcW w:w="3154" w:type="dxa"/>
            <w:gridSpan w:val="3"/>
            <w:noWrap w:val="0"/>
            <w:vAlign w:val="center"/>
          </w:tcPr>
          <w:p w14:paraId="618887EF">
            <w:pPr>
              <w:pStyle w:val="13"/>
            </w:pPr>
            <w:r>
              <w:rPr>
                <w:rFonts w:hint="eastAsia"/>
              </w:rPr>
              <w:t>保障工作正常运行可行性</w:t>
            </w:r>
          </w:p>
        </w:tc>
        <w:tc>
          <w:tcPr>
            <w:tcW w:w="1559" w:type="dxa"/>
            <w:gridSpan w:val="2"/>
            <w:noWrap w:val="0"/>
            <w:vAlign w:val="center"/>
          </w:tcPr>
          <w:p w14:paraId="0DC6C1BE">
            <w:pPr>
              <w:pStyle w:val="13"/>
            </w:pPr>
            <w:r>
              <w:rPr>
                <w:rFonts w:hint="eastAsia"/>
              </w:rPr>
              <w:t>100%</w:t>
            </w:r>
          </w:p>
        </w:tc>
        <w:tc>
          <w:tcPr>
            <w:tcW w:w="4678" w:type="dxa"/>
            <w:gridSpan w:val="3"/>
            <w:noWrap w:val="0"/>
            <w:vAlign w:val="center"/>
          </w:tcPr>
          <w:p w14:paraId="2E32397B">
            <w:pPr>
              <w:pStyle w:val="13"/>
            </w:pPr>
            <w:r>
              <w:t>工作计划</w:t>
            </w:r>
          </w:p>
        </w:tc>
      </w:tr>
      <w:tr w14:paraId="488B1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17995F5">
            <w:pPr>
              <w:pStyle w:val="12"/>
              <w:rPr>
                <w:rFonts w:ascii="宋体" w:hAnsi="宋体" w:eastAsia="宋体"/>
              </w:rPr>
            </w:pPr>
            <w:r>
              <w:rPr>
                <w:rFonts w:ascii="宋体" w:hAnsi="宋体" w:eastAsia="宋体"/>
              </w:rPr>
              <w:t>满意度指标</w:t>
            </w:r>
          </w:p>
        </w:tc>
        <w:tc>
          <w:tcPr>
            <w:tcW w:w="1614" w:type="dxa"/>
            <w:gridSpan w:val="2"/>
            <w:noWrap w:val="0"/>
            <w:vAlign w:val="center"/>
          </w:tcPr>
          <w:p w14:paraId="6358DBD9">
            <w:pPr>
              <w:pStyle w:val="13"/>
            </w:pPr>
            <w:r>
              <w:t>服务对象满意度指标</w:t>
            </w:r>
          </w:p>
        </w:tc>
        <w:tc>
          <w:tcPr>
            <w:tcW w:w="1327" w:type="dxa"/>
            <w:noWrap w:val="0"/>
            <w:vAlign w:val="center"/>
          </w:tcPr>
          <w:p w14:paraId="04ED1E7E">
            <w:pPr>
              <w:pStyle w:val="13"/>
            </w:pPr>
            <w:r>
              <w:t>服务对象满意度</w:t>
            </w:r>
          </w:p>
        </w:tc>
        <w:tc>
          <w:tcPr>
            <w:tcW w:w="3154" w:type="dxa"/>
            <w:gridSpan w:val="3"/>
            <w:noWrap w:val="0"/>
            <w:vAlign w:val="center"/>
          </w:tcPr>
          <w:p w14:paraId="62A7B912">
            <w:pPr>
              <w:pStyle w:val="13"/>
            </w:pPr>
            <w:r>
              <w:rPr>
                <w:rFonts w:hint="eastAsia"/>
              </w:rPr>
              <w:t>在校师生</w:t>
            </w:r>
            <w:r>
              <w:t>满意度</w:t>
            </w:r>
          </w:p>
        </w:tc>
        <w:tc>
          <w:tcPr>
            <w:tcW w:w="1559" w:type="dxa"/>
            <w:gridSpan w:val="2"/>
            <w:noWrap w:val="0"/>
            <w:vAlign w:val="center"/>
          </w:tcPr>
          <w:p w14:paraId="209BCE32">
            <w:pPr>
              <w:pStyle w:val="13"/>
            </w:pPr>
            <w:r>
              <w:t>≥95</w:t>
            </w:r>
            <w:r>
              <w:rPr>
                <w:rFonts w:hint="eastAsia"/>
              </w:rPr>
              <w:t>%</w:t>
            </w:r>
          </w:p>
        </w:tc>
        <w:tc>
          <w:tcPr>
            <w:tcW w:w="4678" w:type="dxa"/>
            <w:gridSpan w:val="3"/>
            <w:noWrap w:val="0"/>
            <w:vAlign w:val="center"/>
          </w:tcPr>
          <w:p w14:paraId="788A109B">
            <w:pPr>
              <w:pStyle w:val="13"/>
            </w:pPr>
            <w:r>
              <w:t>工作计划</w:t>
            </w:r>
          </w:p>
        </w:tc>
      </w:tr>
    </w:tbl>
    <w:p w14:paraId="220D51D6">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8D19630">
      <w:pPr>
        <w:pStyle w:val="2"/>
      </w:pPr>
      <w:bookmarkStart w:id="98" w:name="_Toc_4_4_0000000053"/>
      <w:bookmarkStart w:id="99" w:name="_Toc160542922"/>
      <w:r>
        <w:t>50.三中2024高中经费绩效目标表</w:t>
      </w:r>
      <w:bookmarkEnd w:id="98"/>
      <w:bookmarkEnd w:id="9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6AC14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17202C17">
            <w:pPr>
              <w:pStyle w:val="17"/>
              <w:rPr>
                <w:rFonts w:ascii="宋体" w:hAnsi="宋体" w:eastAsia="宋体"/>
              </w:rPr>
            </w:pPr>
            <w:r>
              <w:rPr>
                <w:rFonts w:ascii="宋体" w:hAnsi="宋体" w:eastAsia="宋体"/>
              </w:rPr>
              <w:t>360026曹妃甸区第三完全中学</w:t>
            </w:r>
          </w:p>
        </w:tc>
        <w:tc>
          <w:tcPr>
            <w:tcW w:w="4628" w:type="dxa"/>
            <w:gridSpan w:val="2"/>
            <w:tcBorders>
              <w:top w:val="single" w:color="FFFFFF" w:sz="6" w:space="0"/>
              <w:left w:val="single" w:color="FFFFFF" w:sz="6" w:space="0"/>
              <w:right w:val="single" w:color="FFFFFF" w:sz="6" w:space="0"/>
            </w:tcBorders>
            <w:noWrap w:val="0"/>
            <w:vAlign w:val="center"/>
          </w:tcPr>
          <w:p w14:paraId="7C602B37">
            <w:pPr>
              <w:pStyle w:val="14"/>
              <w:ind w:firstLine="2730" w:firstLineChars="1300"/>
              <w:jc w:val="left"/>
              <w:rPr>
                <w:rFonts w:ascii="宋体" w:hAnsi="宋体" w:eastAsia="宋体"/>
              </w:rPr>
            </w:pPr>
            <w:r>
              <w:rPr>
                <w:rFonts w:ascii="宋体" w:hAnsi="宋体" w:eastAsia="宋体"/>
              </w:rPr>
              <w:t>单位：万元</w:t>
            </w:r>
          </w:p>
        </w:tc>
      </w:tr>
      <w:tr w14:paraId="66247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A02F89D">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4E0D7DDF">
            <w:pPr>
              <w:pStyle w:val="13"/>
            </w:pPr>
            <w:r>
              <w:t>13020924P00060510001Q</w:t>
            </w:r>
          </w:p>
        </w:tc>
        <w:tc>
          <w:tcPr>
            <w:tcW w:w="1701" w:type="dxa"/>
            <w:noWrap w:val="0"/>
            <w:vAlign w:val="center"/>
          </w:tcPr>
          <w:p w14:paraId="1B38A77D">
            <w:pPr>
              <w:pStyle w:val="11"/>
              <w:rPr>
                <w:rFonts w:ascii="宋体" w:hAnsi="宋体" w:eastAsia="宋体"/>
              </w:rPr>
            </w:pPr>
            <w:r>
              <w:rPr>
                <w:rFonts w:ascii="宋体" w:hAnsi="宋体" w:eastAsia="宋体"/>
              </w:rPr>
              <w:t>项目名称</w:t>
            </w:r>
          </w:p>
        </w:tc>
        <w:tc>
          <w:tcPr>
            <w:tcW w:w="7513" w:type="dxa"/>
            <w:gridSpan w:val="6"/>
            <w:noWrap w:val="0"/>
            <w:vAlign w:val="center"/>
          </w:tcPr>
          <w:p w14:paraId="02480F52">
            <w:pPr>
              <w:pStyle w:val="13"/>
            </w:pPr>
            <w:r>
              <w:t>三中2024高中经费</w:t>
            </w:r>
          </w:p>
        </w:tc>
      </w:tr>
      <w:tr w14:paraId="14D2E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B7A3C3D">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0C0D0985">
            <w:pPr>
              <w:pStyle w:val="11"/>
              <w:rPr>
                <w:rFonts w:ascii="宋体" w:hAnsi="宋体" w:eastAsia="宋体"/>
              </w:rPr>
            </w:pPr>
            <w:r>
              <w:rPr>
                <w:rFonts w:ascii="宋体" w:hAnsi="宋体" w:eastAsia="宋体"/>
              </w:rPr>
              <w:t>预算数</w:t>
            </w:r>
          </w:p>
        </w:tc>
        <w:tc>
          <w:tcPr>
            <w:tcW w:w="1559" w:type="dxa"/>
            <w:gridSpan w:val="2"/>
            <w:noWrap w:val="0"/>
            <w:vAlign w:val="center"/>
          </w:tcPr>
          <w:p w14:paraId="6D079048">
            <w:pPr>
              <w:pStyle w:val="13"/>
            </w:pPr>
            <w:r>
              <w:t>132.00</w:t>
            </w:r>
          </w:p>
        </w:tc>
        <w:tc>
          <w:tcPr>
            <w:tcW w:w="1701" w:type="dxa"/>
            <w:noWrap w:val="0"/>
            <w:vAlign w:val="center"/>
          </w:tcPr>
          <w:p w14:paraId="627E5637">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0A0AD1BD">
            <w:pPr>
              <w:pStyle w:val="13"/>
            </w:pPr>
            <w:r>
              <w:t>132.00</w:t>
            </w:r>
          </w:p>
        </w:tc>
        <w:tc>
          <w:tcPr>
            <w:tcW w:w="1560" w:type="dxa"/>
            <w:gridSpan w:val="3"/>
            <w:noWrap w:val="0"/>
            <w:vAlign w:val="center"/>
          </w:tcPr>
          <w:p w14:paraId="32DC0492">
            <w:pPr>
              <w:pStyle w:val="11"/>
              <w:rPr>
                <w:rFonts w:ascii="宋体" w:hAnsi="宋体" w:eastAsia="宋体"/>
              </w:rPr>
            </w:pPr>
            <w:r>
              <w:rPr>
                <w:rFonts w:ascii="宋体" w:hAnsi="宋体" w:eastAsia="宋体"/>
              </w:rPr>
              <w:t>其他资金</w:t>
            </w:r>
          </w:p>
        </w:tc>
        <w:tc>
          <w:tcPr>
            <w:tcW w:w="3827" w:type="dxa"/>
            <w:noWrap w:val="0"/>
            <w:vAlign w:val="center"/>
          </w:tcPr>
          <w:p w14:paraId="258499F3">
            <w:pPr>
              <w:pStyle w:val="13"/>
            </w:pPr>
            <w:r>
              <w:t xml:space="preserve"> </w:t>
            </w:r>
          </w:p>
        </w:tc>
      </w:tr>
      <w:tr w14:paraId="1C223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07EA5BDD">
            <w:pPr>
              <w:jc w:val="left"/>
              <w:rPr>
                <w:rFonts w:ascii="宋体" w:hAnsi="宋体" w:eastAsia="宋体"/>
              </w:rPr>
            </w:pPr>
          </w:p>
        </w:tc>
        <w:tc>
          <w:tcPr>
            <w:tcW w:w="12332" w:type="dxa"/>
            <w:gridSpan w:val="10"/>
            <w:noWrap w:val="0"/>
            <w:vAlign w:val="center"/>
          </w:tcPr>
          <w:p w14:paraId="0CA31962">
            <w:pPr>
              <w:pStyle w:val="13"/>
            </w:pPr>
            <w:r>
              <w:t>预算资金为132万元，全部为财政资金。其中水费10万元，用于学校水费；电费5万元，用于学校电费；物业管理费7万元，用于学校物业管理费；劳务费50万元，用于学校早晚自习、周六日、节假日、特长生训练等加时费；其他商品和服务支出60万元，用于工作考核绩效、临时人员劳务费及其他公用经费。</w:t>
            </w:r>
          </w:p>
        </w:tc>
      </w:tr>
      <w:tr w14:paraId="7060F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24A8695">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5603439F">
            <w:pPr>
              <w:pStyle w:val="11"/>
              <w:rPr>
                <w:rFonts w:ascii="宋体" w:hAnsi="宋体" w:eastAsia="宋体"/>
              </w:rPr>
            </w:pPr>
            <w:r>
              <w:rPr>
                <w:rFonts w:ascii="宋体" w:hAnsi="宋体" w:eastAsia="宋体"/>
              </w:rPr>
              <w:t>3月底</w:t>
            </w:r>
          </w:p>
        </w:tc>
        <w:tc>
          <w:tcPr>
            <w:tcW w:w="1701" w:type="dxa"/>
            <w:noWrap w:val="0"/>
            <w:vAlign w:val="center"/>
          </w:tcPr>
          <w:p w14:paraId="0D6B504F">
            <w:pPr>
              <w:pStyle w:val="11"/>
              <w:rPr>
                <w:rFonts w:ascii="宋体" w:hAnsi="宋体" w:eastAsia="宋体"/>
              </w:rPr>
            </w:pPr>
            <w:r>
              <w:rPr>
                <w:rFonts w:ascii="宋体" w:hAnsi="宋体" w:eastAsia="宋体"/>
              </w:rPr>
              <w:t>6月底</w:t>
            </w:r>
          </w:p>
        </w:tc>
        <w:tc>
          <w:tcPr>
            <w:tcW w:w="2126" w:type="dxa"/>
            <w:gridSpan w:val="2"/>
            <w:noWrap w:val="0"/>
            <w:vAlign w:val="center"/>
          </w:tcPr>
          <w:p w14:paraId="216BA950">
            <w:pPr>
              <w:pStyle w:val="11"/>
              <w:rPr>
                <w:rFonts w:ascii="宋体" w:hAnsi="宋体" w:eastAsia="宋体"/>
              </w:rPr>
            </w:pPr>
            <w:r>
              <w:rPr>
                <w:rFonts w:ascii="宋体" w:hAnsi="宋体" w:eastAsia="宋体"/>
              </w:rPr>
              <w:t>10月底</w:t>
            </w:r>
          </w:p>
        </w:tc>
        <w:tc>
          <w:tcPr>
            <w:tcW w:w="5387" w:type="dxa"/>
            <w:gridSpan w:val="4"/>
            <w:noWrap w:val="0"/>
            <w:vAlign w:val="center"/>
          </w:tcPr>
          <w:p w14:paraId="2E7FED70">
            <w:pPr>
              <w:pStyle w:val="11"/>
              <w:rPr>
                <w:rFonts w:ascii="宋体" w:hAnsi="宋体" w:eastAsia="宋体"/>
              </w:rPr>
            </w:pPr>
            <w:r>
              <w:rPr>
                <w:rFonts w:ascii="宋体" w:hAnsi="宋体" w:eastAsia="宋体"/>
              </w:rPr>
              <w:t>12月底</w:t>
            </w:r>
          </w:p>
        </w:tc>
      </w:tr>
      <w:tr w14:paraId="678C4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BB21EAD">
            <w:pPr>
              <w:jc w:val="left"/>
              <w:rPr>
                <w:rFonts w:ascii="宋体" w:hAnsi="宋体" w:eastAsia="宋体"/>
              </w:rPr>
            </w:pPr>
          </w:p>
        </w:tc>
        <w:tc>
          <w:tcPr>
            <w:tcW w:w="3118" w:type="dxa"/>
            <w:gridSpan w:val="3"/>
            <w:noWrap w:val="0"/>
            <w:vAlign w:val="center"/>
          </w:tcPr>
          <w:p w14:paraId="5B494649">
            <w:pPr>
              <w:pStyle w:val="12"/>
              <w:rPr>
                <w:rFonts w:ascii="宋体" w:hAnsi="宋体" w:eastAsia="宋体"/>
              </w:rPr>
            </w:pPr>
            <w:r>
              <w:rPr>
                <w:rFonts w:ascii="宋体" w:hAnsi="宋体" w:eastAsia="宋体"/>
              </w:rPr>
              <w:t>25%</w:t>
            </w:r>
          </w:p>
        </w:tc>
        <w:tc>
          <w:tcPr>
            <w:tcW w:w="1701" w:type="dxa"/>
            <w:noWrap w:val="0"/>
            <w:vAlign w:val="center"/>
          </w:tcPr>
          <w:p w14:paraId="65F31208">
            <w:pPr>
              <w:pStyle w:val="12"/>
              <w:rPr>
                <w:rFonts w:ascii="宋体" w:hAnsi="宋体" w:eastAsia="宋体"/>
              </w:rPr>
            </w:pPr>
            <w:r>
              <w:rPr>
                <w:rFonts w:ascii="宋体" w:hAnsi="宋体" w:eastAsia="宋体"/>
              </w:rPr>
              <w:t>50%</w:t>
            </w:r>
          </w:p>
        </w:tc>
        <w:tc>
          <w:tcPr>
            <w:tcW w:w="2126" w:type="dxa"/>
            <w:gridSpan w:val="2"/>
            <w:noWrap w:val="0"/>
            <w:vAlign w:val="center"/>
          </w:tcPr>
          <w:p w14:paraId="6B0B72BD">
            <w:pPr>
              <w:pStyle w:val="12"/>
              <w:rPr>
                <w:rFonts w:ascii="宋体" w:hAnsi="宋体" w:eastAsia="宋体"/>
              </w:rPr>
            </w:pPr>
            <w:r>
              <w:rPr>
                <w:rFonts w:ascii="宋体" w:hAnsi="宋体" w:eastAsia="宋体"/>
              </w:rPr>
              <w:t>75%</w:t>
            </w:r>
          </w:p>
        </w:tc>
        <w:tc>
          <w:tcPr>
            <w:tcW w:w="5387" w:type="dxa"/>
            <w:gridSpan w:val="4"/>
            <w:noWrap w:val="0"/>
            <w:vAlign w:val="center"/>
          </w:tcPr>
          <w:p w14:paraId="319AE8E9">
            <w:pPr>
              <w:pStyle w:val="12"/>
              <w:rPr>
                <w:rFonts w:ascii="宋体" w:hAnsi="宋体" w:eastAsia="宋体"/>
              </w:rPr>
            </w:pPr>
            <w:r>
              <w:rPr>
                <w:rFonts w:ascii="宋体" w:hAnsi="宋体" w:eastAsia="宋体"/>
              </w:rPr>
              <w:t>100%</w:t>
            </w:r>
          </w:p>
        </w:tc>
      </w:tr>
      <w:tr w14:paraId="41812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D3F41A7">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06C39EC4">
            <w:pPr>
              <w:pStyle w:val="13"/>
              <w:numPr>
                <w:ilvl w:val="0"/>
                <w:numId w:val="17"/>
              </w:numPr>
            </w:pPr>
            <w:r>
              <w:t>改善办学条件，提高办学质量。</w:t>
            </w:r>
          </w:p>
          <w:p w14:paraId="400F252D">
            <w:pPr>
              <w:pStyle w:val="13"/>
              <w:numPr>
                <w:ilvl w:val="0"/>
                <w:numId w:val="17"/>
              </w:numPr>
            </w:pPr>
            <w:r>
              <w:rPr>
                <w:rFonts w:hint="eastAsia"/>
              </w:rPr>
              <w:t>保障各项教学工作顺利实施。</w:t>
            </w:r>
          </w:p>
        </w:tc>
      </w:tr>
      <w:tr w14:paraId="1A1D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544B2678">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511A2AE8">
            <w:pPr>
              <w:pStyle w:val="11"/>
              <w:jc w:val="left"/>
              <w:rPr>
                <w:rFonts w:ascii="宋体" w:hAnsi="宋体" w:eastAsia="宋体"/>
              </w:rPr>
            </w:pPr>
            <w:r>
              <w:rPr>
                <w:rFonts w:ascii="宋体" w:hAnsi="宋体" w:eastAsia="宋体"/>
              </w:rPr>
              <w:t>二级指标</w:t>
            </w:r>
          </w:p>
        </w:tc>
        <w:tc>
          <w:tcPr>
            <w:tcW w:w="1504" w:type="dxa"/>
            <w:noWrap w:val="0"/>
            <w:vAlign w:val="center"/>
          </w:tcPr>
          <w:p w14:paraId="6B6E91F6">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0EC859A0">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5BDE74F0">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5F604423">
            <w:pPr>
              <w:pStyle w:val="11"/>
              <w:jc w:val="left"/>
              <w:rPr>
                <w:rFonts w:ascii="宋体" w:hAnsi="宋体" w:eastAsia="宋体"/>
              </w:rPr>
            </w:pPr>
            <w:r>
              <w:rPr>
                <w:rFonts w:ascii="宋体" w:hAnsi="宋体" w:eastAsia="宋体"/>
              </w:rPr>
              <w:t>指标值确定依据</w:t>
            </w:r>
          </w:p>
        </w:tc>
      </w:tr>
      <w:tr w14:paraId="6B461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BFAE92A">
            <w:pPr>
              <w:pStyle w:val="12"/>
              <w:rPr>
                <w:rFonts w:ascii="宋体" w:hAnsi="宋体" w:eastAsia="宋体"/>
              </w:rPr>
            </w:pPr>
            <w:r>
              <w:rPr>
                <w:rFonts w:ascii="宋体" w:hAnsi="宋体" w:eastAsia="宋体"/>
              </w:rPr>
              <w:t>产出指标</w:t>
            </w:r>
          </w:p>
        </w:tc>
        <w:tc>
          <w:tcPr>
            <w:tcW w:w="1614" w:type="dxa"/>
            <w:gridSpan w:val="2"/>
            <w:noWrap w:val="0"/>
            <w:vAlign w:val="center"/>
          </w:tcPr>
          <w:p w14:paraId="61CFFA4B">
            <w:pPr>
              <w:pStyle w:val="13"/>
            </w:pPr>
            <w:r>
              <w:t>数量指标</w:t>
            </w:r>
          </w:p>
        </w:tc>
        <w:tc>
          <w:tcPr>
            <w:tcW w:w="1504" w:type="dxa"/>
            <w:noWrap w:val="0"/>
            <w:vAlign w:val="center"/>
          </w:tcPr>
          <w:p w14:paraId="7CDA99BB">
            <w:pPr>
              <w:pStyle w:val="13"/>
            </w:pPr>
            <w:r>
              <w:t>5个项目计划完成量</w:t>
            </w:r>
          </w:p>
        </w:tc>
        <w:tc>
          <w:tcPr>
            <w:tcW w:w="3260" w:type="dxa"/>
            <w:gridSpan w:val="2"/>
            <w:noWrap w:val="0"/>
            <w:vAlign w:val="center"/>
          </w:tcPr>
          <w:p w14:paraId="66E64636">
            <w:pPr>
              <w:pStyle w:val="13"/>
            </w:pPr>
            <w:r>
              <w:t>水费、维修（护）费等5个项目的完成</w:t>
            </w:r>
          </w:p>
        </w:tc>
        <w:tc>
          <w:tcPr>
            <w:tcW w:w="1276" w:type="dxa"/>
            <w:gridSpan w:val="2"/>
            <w:noWrap w:val="0"/>
            <w:vAlign w:val="center"/>
          </w:tcPr>
          <w:p w14:paraId="1C3282CE">
            <w:pPr>
              <w:pStyle w:val="13"/>
            </w:pPr>
            <w:r>
              <w:t>≥5个</w:t>
            </w:r>
          </w:p>
        </w:tc>
        <w:tc>
          <w:tcPr>
            <w:tcW w:w="4678" w:type="dxa"/>
            <w:gridSpan w:val="3"/>
            <w:noWrap w:val="0"/>
            <w:vAlign w:val="center"/>
          </w:tcPr>
          <w:p w14:paraId="0BD66AFD">
            <w:pPr>
              <w:pStyle w:val="13"/>
            </w:pPr>
            <w:r>
              <w:t>年初预算</w:t>
            </w:r>
          </w:p>
        </w:tc>
      </w:tr>
      <w:tr w14:paraId="0FF7B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36C69EA">
            <w:pPr>
              <w:jc w:val="left"/>
              <w:rPr>
                <w:rFonts w:ascii="宋体" w:hAnsi="宋体" w:eastAsia="宋体"/>
              </w:rPr>
            </w:pPr>
          </w:p>
        </w:tc>
        <w:tc>
          <w:tcPr>
            <w:tcW w:w="1614" w:type="dxa"/>
            <w:gridSpan w:val="2"/>
            <w:noWrap w:val="0"/>
            <w:vAlign w:val="center"/>
          </w:tcPr>
          <w:p w14:paraId="2F2AD5E5">
            <w:pPr>
              <w:pStyle w:val="13"/>
            </w:pPr>
            <w:r>
              <w:t>质量指标</w:t>
            </w:r>
          </w:p>
        </w:tc>
        <w:tc>
          <w:tcPr>
            <w:tcW w:w="1504" w:type="dxa"/>
            <w:noWrap w:val="0"/>
            <w:vAlign w:val="center"/>
          </w:tcPr>
          <w:p w14:paraId="435D01E7">
            <w:pPr>
              <w:pStyle w:val="13"/>
            </w:pPr>
            <w:r>
              <w:t>保障工作正常进行</w:t>
            </w:r>
          </w:p>
        </w:tc>
        <w:tc>
          <w:tcPr>
            <w:tcW w:w="3260" w:type="dxa"/>
            <w:gridSpan w:val="2"/>
            <w:noWrap w:val="0"/>
            <w:vAlign w:val="center"/>
          </w:tcPr>
          <w:p w14:paraId="09B0D5FB">
            <w:pPr>
              <w:pStyle w:val="13"/>
            </w:pPr>
            <w:r>
              <w:t>保障工作正常进行</w:t>
            </w:r>
          </w:p>
        </w:tc>
        <w:tc>
          <w:tcPr>
            <w:tcW w:w="1276" w:type="dxa"/>
            <w:gridSpan w:val="2"/>
            <w:noWrap w:val="0"/>
            <w:vAlign w:val="center"/>
          </w:tcPr>
          <w:p w14:paraId="623C18FE">
            <w:pPr>
              <w:pStyle w:val="13"/>
            </w:pPr>
            <w:r>
              <w:t>≥95%</w:t>
            </w:r>
          </w:p>
        </w:tc>
        <w:tc>
          <w:tcPr>
            <w:tcW w:w="4678" w:type="dxa"/>
            <w:gridSpan w:val="3"/>
            <w:noWrap w:val="0"/>
            <w:vAlign w:val="center"/>
          </w:tcPr>
          <w:p w14:paraId="33E09EE8">
            <w:pPr>
              <w:pStyle w:val="13"/>
            </w:pPr>
            <w:r>
              <w:t>年初预算</w:t>
            </w:r>
          </w:p>
        </w:tc>
      </w:tr>
      <w:tr w14:paraId="0921C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5583680">
            <w:pPr>
              <w:jc w:val="left"/>
              <w:rPr>
                <w:rFonts w:ascii="宋体" w:hAnsi="宋体" w:eastAsia="宋体"/>
              </w:rPr>
            </w:pPr>
          </w:p>
        </w:tc>
        <w:tc>
          <w:tcPr>
            <w:tcW w:w="1614" w:type="dxa"/>
            <w:gridSpan w:val="2"/>
            <w:noWrap w:val="0"/>
            <w:vAlign w:val="center"/>
          </w:tcPr>
          <w:p w14:paraId="417D2B52">
            <w:pPr>
              <w:pStyle w:val="13"/>
            </w:pPr>
            <w:r>
              <w:t>时效指标</w:t>
            </w:r>
          </w:p>
        </w:tc>
        <w:tc>
          <w:tcPr>
            <w:tcW w:w="1504" w:type="dxa"/>
            <w:noWrap w:val="0"/>
            <w:vAlign w:val="center"/>
          </w:tcPr>
          <w:p w14:paraId="72F4942A">
            <w:pPr>
              <w:pStyle w:val="13"/>
            </w:pPr>
            <w:r>
              <w:t>及时性</w:t>
            </w:r>
          </w:p>
        </w:tc>
        <w:tc>
          <w:tcPr>
            <w:tcW w:w="3260" w:type="dxa"/>
            <w:gridSpan w:val="2"/>
            <w:noWrap w:val="0"/>
            <w:vAlign w:val="center"/>
          </w:tcPr>
          <w:p w14:paraId="05AB09D2">
            <w:pPr>
              <w:pStyle w:val="13"/>
            </w:pPr>
            <w:r>
              <w:t>及时完成</w:t>
            </w:r>
          </w:p>
        </w:tc>
        <w:tc>
          <w:tcPr>
            <w:tcW w:w="1276" w:type="dxa"/>
            <w:gridSpan w:val="2"/>
            <w:noWrap w:val="0"/>
            <w:vAlign w:val="center"/>
          </w:tcPr>
          <w:p w14:paraId="3BDE3928">
            <w:pPr>
              <w:pStyle w:val="13"/>
            </w:pPr>
            <w:r>
              <w:t>≤2024年12月31日</w:t>
            </w:r>
          </w:p>
        </w:tc>
        <w:tc>
          <w:tcPr>
            <w:tcW w:w="4678" w:type="dxa"/>
            <w:gridSpan w:val="3"/>
            <w:noWrap w:val="0"/>
            <w:vAlign w:val="center"/>
          </w:tcPr>
          <w:p w14:paraId="6A510DC3">
            <w:pPr>
              <w:pStyle w:val="13"/>
            </w:pPr>
            <w:r>
              <w:t>年初预算</w:t>
            </w:r>
          </w:p>
        </w:tc>
      </w:tr>
      <w:tr w14:paraId="6819A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494A914">
            <w:pPr>
              <w:jc w:val="left"/>
              <w:rPr>
                <w:rFonts w:ascii="宋体" w:hAnsi="宋体" w:eastAsia="宋体"/>
              </w:rPr>
            </w:pPr>
          </w:p>
        </w:tc>
        <w:tc>
          <w:tcPr>
            <w:tcW w:w="1614" w:type="dxa"/>
            <w:gridSpan w:val="2"/>
            <w:noWrap w:val="0"/>
            <w:vAlign w:val="center"/>
          </w:tcPr>
          <w:p w14:paraId="41312B49">
            <w:pPr>
              <w:pStyle w:val="13"/>
            </w:pPr>
            <w:r>
              <w:t>成本指标</w:t>
            </w:r>
          </w:p>
        </w:tc>
        <w:tc>
          <w:tcPr>
            <w:tcW w:w="1504" w:type="dxa"/>
            <w:noWrap w:val="0"/>
            <w:vAlign w:val="center"/>
          </w:tcPr>
          <w:p w14:paraId="2928440D">
            <w:pPr>
              <w:pStyle w:val="13"/>
            </w:pPr>
            <w:r>
              <w:t>资金成本</w:t>
            </w:r>
          </w:p>
        </w:tc>
        <w:tc>
          <w:tcPr>
            <w:tcW w:w="3260" w:type="dxa"/>
            <w:gridSpan w:val="2"/>
            <w:noWrap w:val="0"/>
            <w:vAlign w:val="center"/>
          </w:tcPr>
          <w:p w14:paraId="02F0F8D6">
            <w:pPr>
              <w:pStyle w:val="13"/>
            </w:pPr>
            <w:r>
              <w:t>资金使用在资金保障范围内最优化</w:t>
            </w:r>
          </w:p>
        </w:tc>
        <w:tc>
          <w:tcPr>
            <w:tcW w:w="1276" w:type="dxa"/>
            <w:gridSpan w:val="2"/>
            <w:noWrap w:val="0"/>
            <w:vAlign w:val="center"/>
          </w:tcPr>
          <w:p w14:paraId="17C4923B">
            <w:pPr>
              <w:pStyle w:val="13"/>
            </w:pPr>
            <w:r>
              <w:t>≤132万元</w:t>
            </w:r>
          </w:p>
        </w:tc>
        <w:tc>
          <w:tcPr>
            <w:tcW w:w="4678" w:type="dxa"/>
            <w:gridSpan w:val="3"/>
            <w:noWrap w:val="0"/>
            <w:vAlign w:val="center"/>
          </w:tcPr>
          <w:p w14:paraId="127CEC05">
            <w:pPr>
              <w:pStyle w:val="13"/>
            </w:pPr>
            <w:r>
              <w:t>年初预算</w:t>
            </w:r>
          </w:p>
        </w:tc>
      </w:tr>
      <w:tr w14:paraId="59CEE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4160025">
            <w:pPr>
              <w:pStyle w:val="12"/>
              <w:rPr>
                <w:rFonts w:ascii="宋体" w:hAnsi="宋体" w:eastAsia="宋体"/>
              </w:rPr>
            </w:pPr>
            <w:r>
              <w:rPr>
                <w:rFonts w:ascii="宋体" w:hAnsi="宋体" w:eastAsia="宋体"/>
              </w:rPr>
              <w:t>效益指标</w:t>
            </w:r>
          </w:p>
        </w:tc>
        <w:tc>
          <w:tcPr>
            <w:tcW w:w="1614" w:type="dxa"/>
            <w:gridSpan w:val="2"/>
            <w:noWrap w:val="0"/>
            <w:vAlign w:val="center"/>
          </w:tcPr>
          <w:p w14:paraId="42839BF1">
            <w:pPr>
              <w:pStyle w:val="13"/>
            </w:pPr>
            <w:r>
              <w:t>社会效益指标</w:t>
            </w:r>
          </w:p>
        </w:tc>
        <w:tc>
          <w:tcPr>
            <w:tcW w:w="1504" w:type="dxa"/>
            <w:noWrap w:val="0"/>
            <w:vAlign w:val="center"/>
          </w:tcPr>
          <w:p w14:paraId="6D154921">
            <w:pPr>
              <w:pStyle w:val="13"/>
            </w:pPr>
            <w:r>
              <w:t>提供优质服务</w:t>
            </w:r>
          </w:p>
        </w:tc>
        <w:tc>
          <w:tcPr>
            <w:tcW w:w="3260" w:type="dxa"/>
            <w:gridSpan w:val="2"/>
            <w:noWrap w:val="0"/>
            <w:vAlign w:val="center"/>
          </w:tcPr>
          <w:p w14:paraId="4B3F991D">
            <w:pPr>
              <w:pStyle w:val="13"/>
            </w:pPr>
            <w:r>
              <w:t>提供教师、学生及家长各项优质服务</w:t>
            </w:r>
          </w:p>
        </w:tc>
        <w:tc>
          <w:tcPr>
            <w:tcW w:w="1276" w:type="dxa"/>
            <w:gridSpan w:val="2"/>
            <w:noWrap w:val="0"/>
            <w:vAlign w:val="center"/>
          </w:tcPr>
          <w:p w14:paraId="5BAB7092">
            <w:pPr>
              <w:pStyle w:val="13"/>
            </w:pPr>
            <w:r>
              <w:t>≥9</w:t>
            </w:r>
            <w:r>
              <w:rPr>
                <w:rFonts w:hint="eastAsia"/>
              </w:rPr>
              <w:t>8</w:t>
            </w:r>
            <w:r>
              <w:t>%</w:t>
            </w:r>
          </w:p>
        </w:tc>
        <w:tc>
          <w:tcPr>
            <w:tcW w:w="4678" w:type="dxa"/>
            <w:gridSpan w:val="3"/>
            <w:noWrap w:val="0"/>
            <w:vAlign w:val="center"/>
          </w:tcPr>
          <w:p w14:paraId="2DA65721">
            <w:pPr>
              <w:pStyle w:val="13"/>
            </w:pPr>
            <w:r>
              <w:t>年初预算</w:t>
            </w:r>
          </w:p>
        </w:tc>
      </w:tr>
      <w:tr w14:paraId="4BCB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9E96966">
            <w:pPr>
              <w:pStyle w:val="12"/>
              <w:rPr>
                <w:rFonts w:ascii="宋体" w:hAnsi="宋体" w:eastAsia="宋体"/>
              </w:rPr>
            </w:pPr>
          </w:p>
        </w:tc>
        <w:tc>
          <w:tcPr>
            <w:tcW w:w="1614" w:type="dxa"/>
            <w:gridSpan w:val="2"/>
            <w:noWrap w:val="0"/>
            <w:vAlign w:val="center"/>
          </w:tcPr>
          <w:p w14:paraId="469C916C">
            <w:pPr>
              <w:pStyle w:val="13"/>
            </w:pPr>
            <w:r>
              <w:t>可持续影响指标</w:t>
            </w:r>
          </w:p>
        </w:tc>
        <w:tc>
          <w:tcPr>
            <w:tcW w:w="1504" w:type="dxa"/>
            <w:noWrap w:val="0"/>
            <w:vAlign w:val="center"/>
          </w:tcPr>
          <w:p w14:paraId="452AB912">
            <w:pPr>
              <w:pStyle w:val="13"/>
            </w:pPr>
            <w:r>
              <w:t>可持续性服务</w:t>
            </w:r>
          </w:p>
        </w:tc>
        <w:tc>
          <w:tcPr>
            <w:tcW w:w="3260" w:type="dxa"/>
            <w:gridSpan w:val="2"/>
            <w:noWrap w:val="0"/>
            <w:vAlign w:val="center"/>
          </w:tcPr>
          <w:p w14:paraId="29854F71">
            <w:pPr>
              <w:pStyle w:val="13"/>
            </w:pPr>
            <w:r>
              <w:t>有利于提高学校可持续发展，保障学校正常运转</w:t>
            </w:r>
          </w:p>
        </w:tc>
        <w:tc>
          <w:tcPr>
            <w:tcW w:w="1276" w:type="dxa"/>
            <w:gridSpan w:val="2"/>
            <w:noWrap w:val="0"/>
            <w:vAlign w:val="center"/>
          </w:tcPr>
          <w:p w14:paraId="20A758EC">
            <w:pPr>
              <w:pStyle w:val="13"/>
            </w:pPr>
            <w:r>
              <w:rPr>
                <w:rFonts w:hint="eastAsia"/>
              </w:rPr>
              <w:t>100%</w:t>
            </w:r>
          </w:p>
        </w:tc>
        <w:tc>
          <w:tcPr>
            <w:tcW w:w="4678" w:type="dxa"/>
            <w:gridSpan w:val="3"/>
            <w:noWrap w:val="0"/>
            <w:vAlign w:val="center"/>
          </w:tcPr>
          <w:p w14:paraId="58B6412E">
            <w:pPr>
              <w:pStyle w:val="13"/>
            </w:pPr>
            <w:r>
              <w:t>年初预算</w:t>
            </w:r>
          </w:p>
        </w:tc>
      </w:tr>
      <w:tr w14:paraId="0A7E5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FAE8F2E">
            <w:pPr>
              <w:pStyle w:val="12"/>
              <w:rPr>
                <w:rFonts w:ascii="宋体" w:hAnsi="宋体" w:eastAsia="宋体"/>
              </w:rPr>
            </w:pPr>
            <w:r>
              <w:rPr>
                <w:rFonts w:ascii="宋体" w:hAnsi="宋体" w:eastAsia="宋体"/>
              </w:rPr>
              <w:t>满意度指标</w:t>
            </w:r>
          </w:p>
        </w:tc>
        <w:tc>
          <w:tcPr>
            <w:tcW w:w="1614" w:type="dxa"/>
            <w:gridSpan w:val="2"/>
            <w:noWrap w:val="0"/>
            <w:vAlign w:val="center"/>
          </w:tcPr>
          <w:p w14:paraId="346F0547">
            <w:pPr>
              <w:pStyle w:val="13"/>
            </w:pPr>
            <w:r>
              <w:t>服务对象满意度指标</w:t>
            </w:r>
          </w:p>
        </w:tc>
        <w:tc>
          <w:tcPr>
            <w:tcW w:w="1504" w:type="dxa"/>
            <w:noWrap w:val="0"/>
            <w:vAlign w:val="center"/>
          </w:tcPr>
          <w:p w14:paraId="35DCC96D">
            <w:pPr>
              <w:pStyle w:val="13"/>
            </w:pPr>
            <w:r>
              <w:t>满意率</w:t>
            </w:r>
          </w:p>
        </w:tc>
        <w:tc>
          <w:tcPr>
            <w:tcW w:w="3260" w:type="dxa"/>
            <w:gridSpan w:val="2"/>
            <w:noWrap w:val="0"/>
            <w:vAlign w:val="center"/>
          </w:tcPr>
          <w:p w14:paraId="35A5446B">
            <w:pPr>
              <w:pStyle w:val="13"/>
            </w:pPr>
            <w:r>
              <w:t>提高家长、学生的满意度</w:t>
            </w:r>
          </w:p>
        </w:tc>
        <w:tc>
          <w:tcPr>
            <w:tcW w:w="1276" w:type="dxa"/>
            <w:gridSpan w:val="2"/>
            <w:noWrap w:val="0"/>
            <w:vAlign w:val="center"/>
          </w:tcPr>
          <w:p w14:paraId="0701AF85">
            <w:pPr>
              <w:pStyle w:val="13"/>
            </w:pPr>
            <w:r>
              <w:t>≥96%</w:t>
            </w:r>
          </w:p>
        </w:tc>
        <w:tc>
          <w:tcPr>
            <w:tcW w:w="4678" w:type="dxa"/>
            <w:gridSpan w:val="3"/>
            <w:noWrap w:val="0"/>
            <w:vAlign w:val="center"/>
          </w:tcPr>
          <w:p w14:paraId="2E7A5092">
            <w:pPr>
              <w:pStyle w:val="13"/>
            </w:pPr>
            <w:r>
              <w:t>年初预算</w:t>
            </w:r>
          </w:p>
        </w:tc>
      </w:tr>
    </w:tbl>
    <w:p w14:paraId="2DF38D7D">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27C88888">
      <w:pPr>
        <w:pStyle w:val="2"/>
      </w:pPr>
      <w:bookmarkStart w:id="100" w:name="_Toc160542923"/>
      <w:bookmarkStart w:id="101" w:name="_Toc_4_4_0000000054"/>
      <w:r>
        <w:t>51.三中2024高中助学金绩效目标表</w:t>
      </w:r>
      <w:bookmarkEnd w:id="100"/>
      <w:bookmarkEnd w:id="101"/>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276"/>
        <w:gridCol w:w="850"/>
        <w:gridCol w:w="709"/>
        <w:gridCol w:w="50"/>
        <w:gridCol w:w="801"/>
        <w:gridCol w:w="3827"/>
      </w:tblGrid>
      <w:tr w14:paraId="21F8A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2420D335">
            <w:pPr>
              <w:pStyle w:val="17"/>
              <w:rPr>
                <w:rFonts w:ascii="宋体" w:hAnsi="宋体" w:eastAsia="宋体"/>
              </w:rPr>
            </w:pPr>
            <w:r>
              <w:rPr>
                <w:rFonts w:ascii="宋体" w:hAnsi="宋体" w:eastAsia="宋体"/>
              </w:rPr>
              <w:t>360026曹妃甸区第三完全中学</w:t>
            </w:r>
          </w:p>
        </w:tc>
        <w:tc>
          <w:tcPr>
            <w:tcW w:w="4628" w:type="dxa"/>
            <w:gridSpan w:val="2"/>
            <w:tcBorders>
              <w:top w:val="single" w:color="FFFFFF" w:sz="6" w:space="0"/>
              <w:left w:val="single" w:color="FFFFFF" w:sz="6" w:space="0"/>
              <w:right w:val="single" w:color="FFFFFF" w:sz="6" w:space="0"/>
            </w:tcBorders>
            <w:noWrap w:val="0"/>
            <w:vAlign w:val="center"/>
          </w:tcPr>
          <w:p w14:paraId="5BF9874D">
            <w:pPr>
              <w:pStyle w:val="14"/>
              <w:rPr>
                <w:rFonts w:ascii="宋体" w:hAnsi="宋体" w:eastAsia="宋体"/>
              </w:rPr>
            </w:pPr>
            <w:r>
              <w:rPr>
                <w:rFonts w:ascii="宋体" w:hAnsi="宋体" w:eastAsia="宋体"/>
              </w:rPr>
              <w:t>单位：万元</w:t>
            </w:r>
          </w:p>
        </w:tc>
      </w:tr>
      <w:tr w14:paraId="1DC3C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B2EC2E9">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79DF88B4">
            <w:pPr>
              <w:pStyle w:val="13"/>
            </w:pPr>
            <w:r>
              <w:t>13020924P00062310001U</w:t>
            </w:r>
          </w:p>
        </w:tc>
        <w:tc>
          <w:tcPr>
            <w:tcW w:w="1843" w:type="dxa"/>
            <w:noWrap w:val="0"/>
            <w:vAlign w:val="center"/>
          </w:tcPr>
          <w:p w14:paraId="6C3DFE6C">
            <w:pPr>
              <w:pStyle w:val="11"/>
              <w:rPr>
                <w:rFonts w:ascii="宋体" w:hAnsi="宋体" w:eastAsia="宋体"/>
              </w:rPr>
            </w:pPr>
            <w:r>
              <w:rPr>
                <w:rFonts w:ascii="宋体" w:hAnsi="宋体" w:eastAsia="宋体"/>
              </w:rPr>
              <w:t>项目名称</w:t>
            </w:r>
          </w:p>
        </w:tc>
        <w:tc>
          <w:tcPr>
            <w:tcW w:w="7513" w:type="dxa"/>
            <w:gridSpan w:val="6"/>
            <w:noWrap w:val="0"/>
            <w:vAlign w:val="center"/>
          </w:tcPr>
          <w:p w14:paraId="14482F4F">
            <w:pPr>
              <w:pStyle w:val="13"/>
            </w:pPr>
            <w:r>
              <w:t>三中2024高中助学金</w:t>
            </w:r>
          </w:p>
        </w:tc>
      </w:tr>
      <w:tr w14:paraId="147B8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5FD44AA">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9FA84F7">
            <w:pPr>
              <w:pStyle w:val="11"/>
              <w:rPr>
                <w:rFonts w:ascii="宋体" w:hAnsi="宋体" w:eastAsia="宋体"/>
              </w:rPr>
            </w:pPr>
            <w:r>
              <w:rPr>
                <w:rFonts w:ascii="宋体" w:hAnsi="宋体" w:eastAsia="宋体"/>
              </w:rPr>
              <w:t>预算数</w:t>
            </w:r>
          </w:p>
        </w:tc>
        <w:tc>
          <w:tcPr>
            <w:tcW w:w="1417" w:type="dxa"/>
            <w:gridSpan w:val="3"/>
            <w:noWrap w:val="0"/>
            <w:vAlign w:val="center"/>
          </w:tcPr>
          <w:p w14:paraId="504D91E2">
            <w:pPr>
              <w:pStyle w:val="13"/>
            </w:pPr>
            <w:r>
              <w:t>4.00</w:t>
            </w:r>
          </w:p>
        </w:tc>
        <w:tc>
          <w:tcPr>
            <w:tcW w:w="1843" w:type="dxa"/>
            <w:noWrap w:val="0"/>
            <w:vAlign w:val="center"/>
          </w:tcPr>
          <w:p w14:paraId="0597EBD0">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EEF5865">
            <w:pPr>
              <w:pStyle w:val="13"/>
            </w:pPr>
            <w:r>
              <w:t>4.00</w:t>
            </w:r>
          </w:p>
        </w:tc>
        <w:tc>
          <w:tcPr>
            <w:tcW w:w="1560" w:type="dxa"/>
            <w:gridSpan w:val="3"/>
            <w:noWrap w:val="0"/>
            <w:vAlign w:val="center"/>
          </w:tcPr>
          <w:p w14:paraId="6E3E72D3">
            <w:pPr>
              <w:pStyle w:val="11"/>
              <w:rPr>
                <w:rFonts w:ascii="宋体" w:hAnsi="宋体" w:eastAsia="宋体"/>
              </w:rPr>
            </w:pPr>
            <w:r>
              <w:rPr>
                <w:rFonts w:ascii="宋体" w:hAnsi="宋体" w:eastAsia="宋体"/>
              </w:rPr>
              <w:t>其他资金</w:t>
            </w:r>
          </w:p>
        </w:tc>
        <w:tc>
          <w:tcPr>
            <w:tcW w:w="3827" w:type="dxa"/>
            <w:noWrap w:val="0"/>
            <w:vAlign w:val="center"/>
          </w:tcPr>
          <w:p w14:paraId="5202F804">
            <w:pPr>
              <w:pStyle w:val="13"/>
            </w:pPr>
            <w:r>
              <w:t xml:space="preserve"> </w:t>
            </w:r>
          </w:p>
        </w:tc>
      </w:tr>
      <w:tr w14:paraId="0D7FC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center"/>
          </w:tcPr>
          <w:p w14:paraId="08924F46">
            <w:pPr>
              <w:jc w:val="left"/>
              <w:rPr>
                <w:rFonts w:ascii="宋体" w:hAnsi="宋体" w:eastAsia="宋体"/>
              </w:rPr>
            </w:pPr>
          </w:p>
        </w:tc>
        <w:tc>
          <w:tcPr>
            <w:tcW w:w="12332" w:type="dxa"/>
            <w:gridSpan w:val="11"/>
            <w:noWrap w:val="0"/>
            <w:vAlign w:val="center"/>
          </w:tcPr>
          <w:p w14:paraId="025F3B0A">
            <w:pPr>
              <w:pStyle w:val="13"/>
            </w:pPr>
            <w:r>
              <w:t>预算资金为4万元，全部为财政资金。其中助学金4万元，用于高中生助学金支出。</w:t>
            </w:r>
          </w:p>
        </w:tc>
      </w:tr>
      <w:tr w14:paraId="7854A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9B35554">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0FB37E19">
            <w:pPr>
              <w:pStyle w:val="11"/>
              <w:rPr>
                <w:rFonts w:ascii="宋体" w:hAnsi="宋体" w:eastAsia="宋体"/>
              </w:rPr>
            </w:pPr>
            <w:r>
              <w:rPr>
                <w:rFonts w:ascii="宋体" w:hAnsi="宋体" w:eastAsia="宋体"/>
              </w:rPr>
              <w:t>3月底</w:t>
            </w:r>
          </w:p>
        </w:tc>
        <w:tc>
          <w:tcPr>
            <w:tcW w:w="1843" w:type="dxa"/>
            <w:noWrap w:val="0"/>
            <w:vAlign w:val="center"/>
          </w:tcPr>
          <w:p w14:paraId="48B19E5E">
            <w:pPr>
              <w:pStyle w:val="11"/>
              <w:rPr>
                <w:rFonts w:ascii="宋体" w:hAnsi="宋体" w:eastAsia="宋体"/>
              </w:rPr>
            </w:pPr>
            <w:r>
              <w:rPr>
                <w:rFonts w:ascii="宋体" w:hAnsi="宋体" w:eastAsia="宋体"/>
              </w:rPr>
              <w:t>6月底</w:t>
            </w:r>
          </w:p>
        </w:tc>
        <w:tc>
          <w:tcPr>
            <w:tcW w:w="2126" w:type="dxa"/>
            <w:gridSpan w:val="2"/>
            <w:noWrap w:val="0"/>
            <w:vAlign w:val="center"/>
          </w:tcPr>
          <w:p w14:paraId="402BFF4A">
            <w:pPr>
              <w:pStyle w:val="11"/>
              <w:rPr>
                <w:rFonts w:ascii="宋体" w:hAnsi="宋体" w:eastAsia="宋体"/>
              </w:rPr>
            </w:pPr>
            <w:r>
              <w:rPr>
                <w:rFonts w:ascii="宋体" w:hAnsi="宋体" w:eastAsia="宋体"/>
              </w:rPr>
              <w:t>10月底</w:t>
            </w:r>
          </w:p>
        </w:tc>
        <w:tc>
          <w:tcPr>
            <w:tcW w:w="5387" w:type="dxa"/>
            <w:gridSpan w:val="4"/>
            <w:noWrap w:val="0"/>
            <w:vAlign w:val="center"/>
          </w:tcPr>
          <w:p w14:paraId="575CA39D">
            <w:pPr>
              <w:pStyle w:val="11"/>
              <w:rPr>
                <w:rFonts w:ascii="宋体" w:hAnsi="宋体" w:eastAsia="宋体"/>
              </w:rPr>
            </w:pPr>
            <w:r>
              <w:rPr>
                <w:rFonts w:ascii="宋体" w:hAnsi="宋体" w:eastAsia="宋体"/>
              </w:rPr>
              <w:t>12月底</w:t>
            </w:r>
          </w:p>
        </w:tc>
      </w:tr>
      <w:tr w14:paraId="21249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190E20F">
            <w:pPr>
              <w:jc w:val="left"/>
              <w:rPr>
                <w:rFonts w:ascii="宋体" w:hAnsi="宋体" w:eastAsia="宋体"/>
              </w:rPr>
            </w:pPr>
          </w:p>
        </w:tc>
        <w:tc>
          <w:tcPr>
            <w:tcW w:w="2976" w:type="dxa"/>
            <w:gridSpan w:val="4"/>
            <w:noWrap w:val="0"/>
            <w:vAlign w:val="center"/>
          </w:tcPr>
          <w:p w14:paraId="7469734A">
            <w:pPr>
              <w:pStyle w:val="12"/>
              <w:rPr>
                <w:rFonts w:ascii="宋体" w:hAnsi="宋体" w:eastAsia="宋体"/>
              </w:rPr>
            </w:pPr>
            <w:r>
              <w:rPr>
                <w:rFonts w:ascii="宋体" w:hAnsi="宋体" w:eastAsia="宋体"/>
              </w:rPr>
              <w:t>25%</w:t>
            </w:r>
          </w:p>
        </w:tc>
        <w:tc>
          <w:tcPr>
            <w:tcW w:w="1843" w:type="dxa"/>
            <w:noWrap w:val="0"/>
            <w:vAlign w:val="center"/>
          </w:tcPr>
          <w:p w14:paraId="2644B6B9">
            <w:pPr>
              <w:pStyle w:val="12"/>
              <w:rPr>
                <w:rFonts w:ascii="宋体" w:hAnsi="宋体" w:eastAsia="宋体"/>
              </w:rPr>
            </w:pPr>
            <w:r>
              <w:rPr>
                <w:rFonts w:ascii="宋体" w:hAnsi="宋体" w:eastAsia="宋体"/>
              </w:rPr>
              <w:t>50%</w:t>
            </w:r>
          </w:p>
        </w:tc>
        <w:tc>
          <w:tcPr>
            <w:tcW w:w="2126" w:type="dxa"/>
            <w:gridSpan w:val="2"/>
            <w:noWrap w:val="0"/>
            <w:vAlign w:val="center"/>
          </w:tcPr>
          <w:p w14:paraId="3BA33293">
            <w:pPr>
              <w:pStyle w:val="12"/>
              <w:rPr>
                <w:rFonts w:ascii="宋体" w:hAnsi="宋体" w:eastAsia="宋体"/>
              </w:rPr>
            </w:pPr>
            <w:r>
              <w:rPr>
                <w:rFonts w:ascii="宋体" w:hAnsi="宋体" w:eastAsia="宋体"/>
              </w:rPr>
              <w:t>75%</w:t>
            </w:r>
          </w:p>
        </w:tc>
        <w:tc>
          <w:tcPr>
            <w:tcW w:w="5387" w:type="dxa"/>
            <w:gridSpan w:val="4"/>
            <w:noWrap w:val="0"/>
            <w:vAlign w:val="center"/>
          </w:tcPr>
          <w:p w14:paraId="7F3C9C97">
            <w:pPr>
              <w:pStyle w:val="12"/>
              <w:rPr>
                <w:rFonts w:ascii="宋体" w:hAnsi="宋体" w:eastAsia="宋体"/>
              </w:rPr>
            </w:pPr>
            <w:r>
              <w:rPr>
                <w:rFonts w:ascii="宋体" w:hAnsi="宋体" w:eastAsia="宋体"/>
              </w:rPr>
              <w:t>100%</w:t>
            </w:r>
          </w:p>
        </w:tc>
      </w:tr>
      <w:tr w14:paraId="7F848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5302DF4">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72A769E3">
            <w:pPr>
              <w:pStyle w:val="13"/>
            </w:pPr>
            <w:r>
              <w:t>1.通过项目顺利实施，达到资助学生的效果。</w:t>
            </w:r>
          </w:p>
        </w:tc>
      </w:tr>
      <w:tr w14:paraId="6F6B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7A867667">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CE683CB">
            <w:pPr>
              <w:pStyle w:val="11"/>
              <w:jc w:val="left"/>
              <w:rPr>
                <w:rFonts w:ascii="宋体" w:hAnsi="宋体" w:eastAsia="宋体"/>
              </w:rPr>
            </w:pPr>
            <w:r>
              <w:rPr>
                <w:rFonts w:ascii="宋体" w:hAnsi="宋体" w:eastAsia="宋体"/>
              </w:rPr>
              <w:t>二级指标</w:t>
            </w:r>
          </w:p>
        </w:tc>
        <w:tc>
          <w:tcPr>
            <w:tcW w:w="1327" w:type="dxa"/>
            <w:noWrap w:val="0"/>
            <w:vAlign w:val="center"/>
          </w:tcPr>
          <w:p w14:paraId="61FD9EF3">
            <w:pPr>
              <w:pStyle w:val="11"/>
              <w:jc w:val="left"/>
              <w:rPr>
                <w:rFonts w:ascii="宋体" w:hAnsi="宋体" w:eastAsia="宋体"/>
              </w:rPr>
            </w:pPr>
            <w:r>
              <w:rPr>
                <w:rFonts w:ascii="宋体" w:hAnsi="宋体" w:eastAsia="宋体"/>
              </w:rPr>
              <w:t>三级指标</w:t>
            </w:r>
          </w:p>
        </w:tc>
        <w:tc>
          <w:tcPr>
            <w:tcW w:w="3154" w:type="dxa"/>
            <w:gridSpan w:val="3"/>
            <w:noWrap w:val="0"/>
            <w:vAlign w:val="center"/>
          </w:tcPr>
          <w:p w14:paraId="2611C8DB">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3E588337">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05609919">
            <w:pPr>
              <w:pStyle w:val="11"/>
              <w:jc w:val="left"/>
              <w:rPr>
                <w:rFonts w:ascii="宋体" w:hAnsi="宋体" w:eastAsia="宋体"/>
              </w:rPr>
            </w:pPr>
            <w:r>
              <w:rPr>
                <w:rFonts w:ascii="宋体" w:hAnsi="宋体" w:eastAsia="宋体"/>
              </w:rPr>
              <w:t>指标值确定依据</w:t>
            </w:r>
          </w:p>
        </w:tc>
      </w:tr>
      <w:tr w14:paraId="5F87A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E7E782C">
            <w:pPr>
              <w:pStyle w:val="12"/>
              <w:rPr>
                <w:rFonts w:ascii="宋体" w:hAnsi="宋体" w:eastAsia="宋体"/>
              </w:rPr>
            </w:pPr>
            <w:r>
              <w:rPr>
                <w:rFonts w:ascii="宋体" w:hAnsi="宋体" w:eastAsia="宋体"/>
              </w:rPr>
              <w:t>产出指标</w:t>
            </w:r>
          </w:p>
        </w:tc>
        <w:tc>
          <w:tcPr>
            <w:tcW w:w="1614" w:type="dxa"/>
            <w:gridSpan w:val="2"/>
            <w:noWrap w:val="0"/>
            <w:vAlign w:val="center"/>
          </w:tcPr>
          <w:p w14:paraId="757D79D3">
            <w:pPr>
              <w:pStyle w:val="13"/>
            </w:pPr>
            <w:r>
              <w:t>数量指标</w:t>
            </w:r>
          </w:p>
        </w:tc>
        <w:tc>
          <w:tcPr>
            <w:tcW w:w="1327" w:type="dxa"/>
            <w:noWrap w:val="0"/>
            <w:vAlign w:val="center"/>
          </w:tcPr>
          <w:p w14:paraId="71E180F4">
            <w:pPr>
              <w:pStyle w:val="13"/>
            </w:pPr>
            <w:r>
              <w:t>助学金计划完成量</w:t>
            </w:r>
          </w:p>
        </w:tc>
        <w:tc>
          <w:tcPr>
            <w:tcW w:w="3154" w:type="dxa"/>
            <w:gridSpan w:val="3"/>
            <w:noWrap w:val="0"/>
            <w:vAlign w:val="center"/>
          </w:tcPr>
          <w:p w14:paraId="34DD1D20">
            <w:pPr>
              <w:pStyle w:val="13"/>
            </w:pPr>
            <w:r>
              <w:t xml:space="preserve"> 依据相关规定，18%高中生享受2000元/生/年（平均数）助学金的完成</w:t>
            </w:r>
          </w:p>
        </w:tc>
        <w:tc>
          <w:tcPr>
            <w:tcW w:w="1559" w:type="dxa"/>
            <w:gridSpan w:val="2"/>
            <w:noWrap w:val="0"/>
            <w:vAlign w:val="center"/>
          </w:tcPr>
          <w:p w14:paraId="7B98B117">
            <w:pPr>
              <w:pStyle w:val="13"/>
            </w:pPr>
            <w:r>
              <w:t>≥96%</w:t>
            </w:r>
          </w:p>
        </w:tc>
        <w:tc>
          <w:tcPr>
            <w:tcW w:w="4678" w:type="dxa"/>
            <w:gridSpan w:val="3"/>
            <w:noWrap w:val="0"/>
            <w:vAlign w:val="center"/>
          </w:tcPr>
          <w:p w14:paraId="3AA9D2F7">
            <w:pPr>
              <w:pStyle w:val="13"/>
            </w:pPr>
            <w:r>
              <w:t>年初预算</w:t>
            </w:r>
          </w:p>
        </w:tc>
      </w:tr>
      <w:tr w14:paraId="77000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68DF871">
            <w:pPr>
              <w:jc w:val="left"/>
              <w:rPr>
                <w:rFonts w:ascii="宋体" w:hAnsi="宋体" w:eastAsia="宋体"/>
              </w:rPr>
            </w:pPr>
          </w:p>
        </w:tc>
        <w:tc>
          <w:tcPr>
            <w:tcW w:w="1614" w:type="dxa"/>
            <w:gridSpan w:val="2"/>
            <w:noWrap w:val="0"/>
            <w:vAlign w:val="center"/>
          </w:tcPr>
          <w:p w14:paraId="077EA942">
            <w:pPr>
              <w:pStyle w:val="13"/>
            </w:pPr>
            <w:r>
              <w:t>质量指标</w:t>
            </w:r>
          </w:p>
        </w:tc>
        <w:tc>
          <w:tcPr>
            <w:tcW w:w="1327" w:type="dxa"/>
            <w:noWrap w:val="0"/>
            <w:vAlign w:val="center"/>
          </w:tcPr>
          <w:p w14:paraId="26A5D953">
            <w:pPr>
              <w:pStyle w:val="13"/>
            </w:pPr>
            <w:r>
              <w:t>保障学业正常进行</w:t>
            </w:r>
          </w:p>
        </w:tc>
        <w:tc>
          <w:tcPr>
            <w:tcW w:w="3154" w:type="dxa"/>
            <w:gridSpan w:val="3"/>
            <w:noWrap w:val="0"/>
            <w:vAlign w:val="center"/>
          </w:tcPr>
          <w:p w14:paraId="63C9A5CA">
            <w:pPr>
              <w:pStyle w:val="13"/>
            </w:pPr>
            <w:r>
              <w:t>保障学业正常进行</w:t>
            </w:r>
          </w:p>
        </w:tc>
        <w:tc>
          <w:tcPr>
            <w:tcW w:w="1559" w:type="dxa"/>
            <w:gridSpan w:val="2"/>
            <w:noWrap w:val="0"/>
            <w:vAlign w:val="center"/>
          </w:tcPr>
          <w:p w14:paraId="47C6D4D8">
            <w:pPr>
              <w:pStyle w:val="13"/>
            </w:pPr>
            <w:r>
              <w:t>≥95%</w:t>
            </w:r>
          </w:p>
        </w:tc>
        <w:tc>
          <w:tcPr>
            <w:tcW w:w="4678" w:type="dxa"/>
            <w:gridSpan w:val="3"/>
            <w:noWrap w:val="0"/>
            <w:vAlign w:val="center"/>
          </w:tcPr>
          <w:p w14:paraId="2938AFC7">
            <w:pPr>
              <w:pStyle w:val="13"/>
            </w:pPr>
            <w:r>
              <w:t>年初预算</w:t>
            </w:r>
          </w:p>
        </w:tc>
      </w:tr>
      <w:tr w14:paraId="1510D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4E83764">
            <w:pPr>
              <w:jc w:val="left"/>
              <w:rPr>
                <w:rFonts w:ascii="宋体" w:hAnsi="宋体" w:eastAsia="宋体"/>
              </w:rPr>
            </w:pPr>
          </w:p>
        </w:tc>
        <w:tc>
          <w:tcPr>
            <w:tcW w:w="1614" w:type="dxa"/>
            <w:gridSpan w:val="2"/>
            <w:noWrap w:val="0"/>
            <w:vAlign w:val="center"/>
          </w:tcPr>
          <w:p w14:paraId="6E353969">
            <w:pPr>
              <w:pStyle w:val="13"/>
            </w:pPr>
            <w:r>
              <w:t>时效指标</w:t>
            </w:r>
          </w:p>
        </w:tc>
        <w:tc>
          <w:tcPr>
            <w:tcW w:w="1327" w:type="dxa"/>
            <w:noWrap w:val="0"/>
            <w:vAlign w:val="center"/>
          </w:tcPr>
          <w:p w14:paraId="3E71E45E">
            <w:pPr>
              <w:pStyle w:val="13"/>
            </w:pPr>
            <w:r>
              <w:t>及时性</w:t>
            </w:r>
          </w:p>
        </w:tc>
        <w:tc>
          <w:tcPr>
            <w:tcW w:w="3154" w:type="dxa"/>
            <w:gridSpan w:val="3"/>
            <w:noWrap w:val="0"/>
            <w:vAlign w:val="center"/>
          </w:tcPr>
          <w:p w14:paraId="342B2206">
            <w:pPr>
              <w:pStyle w:val="13"/>
            </w:pPr>
            <w:r>
              <w:t>及时完成</w:t>
            </w:r>
          </w:p>
        </w:tc>
        <w:tc>
          <w:tcPr>
            <w:tcW w:w="1559" w:type="dxa"/>
            <w:gridSpan w:val="2"/>
            <w:noWrap w:val="0"/>
            <w:vAlign w:val="center"/>
          </w:tcPr>
          <w:p w14:paraId="12B7B1F8">
            <w:pPr>
              <w:pStyle w:val="13"/>
            </w:pPr>
            <w:r>
              <w:t>≤2024年12月31日</w:t>
            </w:r>
          </w:p>
        </w:tc>
        <w:tc>
          <w:tcPr>
            <w:tcW w:w="4678" w:type="dxa"/>
            <w:gridSpan w:val="3"/>
            <w:noWrap w:val="0"/>
            <w:vAlign w:val="center"/>
          </w:tcPr>
          <w:p w14:paraId="53567B46">
            <w:pPr>
              <w:pStyle w:val="13"/>
            </w:pPr>
            <w:r>
              <w:t>年初预算</w:t>
            </w:r>
          </w:p>
        </w:tc>
      </w:tr>
      <w:tr w14:paraId="38DA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BDE730C">
            <w:pPr>
              <w:jc w:val="left"/>
              <w:rPr>
                <w:rFonts w:ascii="宋体" w:hAnsi="宋体" w:eastAsia="宋体"/>
              </w:rPr>
            </w:pPr>
          </w:p>
        </w:tc>
        <w:tc>
          <w:tcPr>
            <w:tcW w:w="1614" w:type="dxa"/>
            <w:gridSpan w:val="2"/>
            <w:noWrap w:val="0"/>
            <w:vAlign w:val="center"/>
          </w:tcPr>
          <w:p w14:paraId="11C31BA8">
            <w:pPr>
              <w:pStyle w:val="13"/>
            </w:pPr>
            <w:r>
              <w:t>成本指标</w:t>
            </w:r>
          </w:p>
        </w:tc>
        <w:tc>
          <w:tcPr>
            <w:tcW w:w="1327" w:type="dxa"/>
            <w:noWrap w:val="0"/>
            <w:vAlign w:val="center"/>
          </w:tcPr>
          <w:p w14:paraId="0E8B01B8">
            <w:pPr>
              <w:pStyle w:val="13"/>
            </w:pPr>
            <w:r>
              <w:t>资金成本</w:t>
            </w:r>
          </w:p>
        </w:tc>
        <w:tc>
          <w:tcPr>
            <w:tcW w:w="3154" w:type="dxa"/>
            <w:gridSpan w:val="3"/>
            <w:noWrap w:val="0"/>
            <w:vAlign w:val="center"/>
          </w:tcPr>
          <w:p w14:paraId="4338B9DC">
            <w:pPr>
              <w:pStyle w:val="13"/>
            </w:pPr>
            <w:r>
              <w:t>资金使用在资金保障范围内最优化</w:t>
            </w:r>
          </w:p>
        </w:tc>
        <w:tc>
          <w:tcPr>
            <w:tcW w:w="1559" w:type="dxa"/>
            <w:gridSpan w:val="2"/>
            <w:noWrap w:val="0"/>
            <w:vAlign w:val="center"/>
          </w:tcPr>
          <w:p w14:paraId="1C7EDD29">
            <w:pPr>
              <w:pStyle w:val="13"/>
            </w:pPr>
            <w:r>
              <w:t>≤4万元</w:t>
            </w:r>
          </w:p>
        </w:tc>
        <w:tc>
          <w:tcPr>
            <w:tcW w:w="4678" w:type="dxa"/>
            <w:gridSpan w:val="3"/>
            <w:noWrap w:val="0"/>
            <w:vAlign w:val="center"/>
          </w:tcPr>
          <w:p w14:paraId="5C53D35C">
            <w:pPr>
              <w:pStyle w:val="13"/>
            </w:pPr>
            <w:r>
              <w:t>年初预算</w:t>
            </w:r>
          </w:p>
        </w:tc>
      </w:tr>
      <w:tr w14:paraId="092A4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7204EFB">
            <w:pPr>
              <w:pStyle w:val="12"/>
              <w:rPr>
                <w:rFonts w:ascii="宋体" w:hAnsi="宋体" w:eastAsia="宋体"/>
              </w:rPr>
            </w:pPr>
            <w:r>
              <w:rPr>
                <w:rFonts w:ascii="宋体" w:hAnsi="宋体" w:eastAsia="宋体"/>
              </w:rPr>
              <w:t>效益指标</w:t>
            </w:r>
          </w:p>
        </w:tc>
        <w:tc>
          <w:tcPr>
            <w:tcW w:w="1614" w:type="dxa"/>
            <w:gridSpan w:val="2"/>
            <w:noWrap w:val="0"/>
            <w:vAlign w:val="center"/>
          </w:tcPr>
          <w:p w14:paraId="087A24B0">
            <w:pPr>
              <w:pStyle w:val="13"/>
            </w:pPr>
            <w:r>
              <w:t>社会效益指标</w:t>
            </w:r>
          </w:p>
        </w:tc>
        <w:tc>
          <w:tcPr>
            <w:tcW w:w="1327" w:type="dxa"/>
            <w:noWrap w:val="0"/>
            <w:vAlign w:val="center"/>
          </w:tcPr>
          <w:p w14:paraId="22A3FD58">
            <w:pPr>
              <w:pStyle w:val="13"/>
            </w:pPr>
            <w:r>
              <w:t>提供优质服务</w:t>
            </w:r>
          </w:p>
        </w:tc>
        <w:tc>
          <w:tcPr>
            <w:tcW w:w="3154" w:type="dxa"/>
            <w:gridSpan w:val="3"/>
            <w:noWrap w:val="0"/>
            <w:vAlign w:val="center"/>
          </w:tcPr>
          <w:p w14:paraId="469F2A1A">
            <w:pPr>
              <w:pStyle w:val="13"/>
            </w:pPr>
            <w:r>
              <w:t>提供高中</w:t>
            </w:r>
            <w:r>
              <w:rPr>
                <w:rFonts w:hint="eastAsia"/>
              </w:rPr>
              <w:t>助学生源</w:t>
            </w:r>
            <w:r>
              <w:t>各项优质服务</w:t>
            </w:r>
          </w:p>
        </w:tc>
        <w:tc>
          <w:tcPr>
            <w:tcW w:w="1559" w:type="dxa"/>
            <w:gridSpan w:val="2"/>
            <w:noWrap w:val="0"/>
            <w:vAlign w:val="center"/>
          </w:tcPr>
          <w:p w14:paraId="1E64B19F">
            <w:pPr>
              <w:pStyle w:val="13"/>
            </w:pPr>
            <w:r>
              <w:t>≥95</w:t>
            </w:r>
            <w:r>
              <w:rPr>
                <w:rFonts w:hint="eastAsia"/>
              </w:rPr>
              <w:t>%</w:t>
            </w:r>
          </w:p>
        </w:tc>
        <w:tc>
          <w:tcPr>
            <w:tcW w:w="4678" w:type="dxa"/>
            <w:gridSpan w:val="3"/>
            <w:noWrap w:val="0"/>
            <w:vAlign w:val="center"/>
          </w:tcPr>
          <w:p w14:paraId="50E697D5">
            <w:pPr>
              <w:pStyle w:val="13"/>
            </w:pPr>
            <w:r>
              <w:t>社会效益指标</w:t>
            </w:r>
          </w:p>
        </w:tc>
      </w:tr>
      <w:tr w14:paraId="2D50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66FFA62">
            <w:pPr>
              <w:pStyle w:val="12"/>
              <w:rPr>
                <w:rFonts w:ascii="宋体" w:hAnsi="宋体" w:eastAsia="宋体"/>
              </w:rPr>
            </w:pPr>
            <w:r>
              <w:rPr>
                <w:rFonts w:ascii="宋体" w:hAnsi="宋体" w:eastAsia="宋体"/>
              </w:rPr>
              <w:t>满意度指标</w:t>
            </w:r>
          </w:p>
        </w:tc>
        <w:tc>
          <w:tcPr>
            <w:tcW w:w="1614" w:type="dxa"/>
            <w:gridSpan w:val="2"/>
            <w:noWrap w:val="0"/>
            <w:vAlign w:val="center"/>
          </w:tcPr>
          <w:p w14:paraId="6ADA12D8">
            <w:pPr>
              <w:pStyle w:val="13"/>
            </w:pPr>
            <w:r>
              <w:t>服务对象满意度指标</w:t>
            </w:r>
          </w:p>
        </w:tc>
        <w:tc>
          <w:tcPr>
            <w:tcW w:w="1327" w:type="dxa"/>
            <w:noWrap w:val="0"/>
            <w:vAlign w:val="center"/>
          </w:tcPr>
          <w:p w14:paraId="62EF4B2A">
            <w:pPr>
              <w:pStyle w:val="13"/>
            </w:pPr>
            <w:r>
              <w:t>满意率</w:t>
            </w:r>
          </w:p>
        </w:tc>
        <w:tc>
          <w:tcPr>
            <w:tcW w:w="3154" w:type="dxa"/>
            <w:gridSpan w:val="3"/>
            <w:noWrap w:val="0"/>
            <w:vAlign w:val="center"/>
          </w:tcPr>
          <w:p w14:paraId="58CA2673">
            <w:pPr>
              <w:pStyle w:val="13"/>
            </w:pPr>
            <w:r>
              <w:t>提高</w:t>
            </w:r>
            <w:r>
              <w:rPr>
                <w:rFonts w:hint="eastAsia"/>
              </w:rPr>
              <w:t>受资助学生、</w:t>
            </w:r>
            <w:r>
              <w:t>家长、的满意度</w:t>
            </w:r>
          </w:p>
        </w:tc>
        <w:tc>
          <w:tcPr>
            <w:tcW w:w="1559" w:type="dxa"/>
            <w:gridSpan w:val="2"/>
            <w:noWrap w:val="0"/>
            <w:vAlign w:val="center"/>
          </w:tcPr>
          <w:p w14:paraId="34F4221F">
            <w:pPr>
              <w:pStyle w:val="13"/>
            </w:pPr>
            <w:r>
              <w:t>≥97%</w:t>
            </w:r>
          </w:p>
        </w:tc>
        <w:tc>
          <w:tcPr>
            <w:tcW w:w="4678" w:type="dxa"/>
            <w:gridSpan w:val="3"/>
            <w:noWrap w:val="0"/>
            <w:vAlign w:val="center"/>
          </w:tcPr>
          <w:p w14:paraId="4B1F6133">
            <w:pPr>
              <w:pStyle w:val="13"/>
            </w:pPr>
            <w:r>
              <w:t>年初预算</w:t>
            </w:r>
          </w:p>
        </w:tc>
      </w:tr>
    </w:tbl>
    <w:p w14:paraId="2A3D49DD">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775EE1CC">
      <w:pPr>
        <w:pStyle w:val="2"/>
      </w:pPr>
      <w:bookmarkStart w:id="102" w:name="_Toc_4_4_0000000055"/>
      <w:bookmarkStart w:id="103" w:name="_Toc160542924"/>
      <w:r>
        <w:t>52.三中2024寄宿额外经费绩效目标表</w:t>
      </w:r>
      <w:bookmarkEnd w:id="102"/>
      <w:bookmarkEnd w:id="103"/>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504"/>
        <w:gridCol w:w="1701"/>
        <w:gridCol w:w="1559"/>
        <w:gridCol w:w="567"/>
        <w:gridCol w:w="709"/>
        <w:gridCol w:w="50"/>
        <w:gridCol w:w="801"/>
        <w:gridCol w:w="3827"/>
      </w:tblGrid>
      <w:tr w14:paraId="17DD6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628" w:type="dxa"/>
          <w:trHeight w:val="397" w:hRule="atLeast"/>
        </w:trPr>
        <w:tc>
          <w:tcPr>
            <w:tcW w:w="9123" w:type="dxa"/>
            <w:gridSpan w:val="9"/>
            <w:tcBorders>
              <w:top w:val="single" w:color="FFFFFF" w:sz="6" w:space="0"/>
              <w:left w:val="single" w:color="FFFFFF" w:sz="6" w:space="0"/>
              <w:right w:val="single" w:color="FFFFFF" w:sz="6" w:space="0"/>
            </w:tcBorders>
            <w:noWrap w:val="0"/>
            <w:vAlign w:val="center"/>
          </w:tcPr>
          <w:p w14:paraId="6CD4453B">
            <w:pPr>
              <w:pStyle w:val="17"/>
              <w:rPr>
                <w:rFonts w:ascii="宋体" w:hAnsi="宋体" w:eastAsia="宋体"/>
              </w:rPr>
            </w:pPr>
            <w:r>
              <w:rPr>
                <w:rFonts w:ascii="宋体" w:hAnsi="宋体" w:eastAsia="宋体"/>
              </w:rPr>
              <w:t>360026曹妃甸区第三完全中学</w:t>
            </w:r>
          </w:p>
        </w:tc>
      </w:tr>
      <w:tr w14:paraId="3FB80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DA9B67C">
            <w:pPr>
              <w:pStyle w:val="11"/>
              <w:jc w:val="left"/>
              <w:rPr>
                <w:rFonts w:ascii="宋体" w:hAnsi="宋体" w:eastAsia="宋体"/>
              </w:rPr>
            </w:pPr>
            <w:r>
              <w:rPr>
                <w:rFonts w:ascii="宋体" w:hAnsi="宋体" w:eastAsia="宋体"/>
              </w:rPr>
              <w:t>项目编码</w:t>
            </w:r>
          </w:p>
        </w:tc>
        <w:tc>
          <w:tcPr>
            <w:tcW w:w="3118" w:type="dxa"/>
            <w:gridSpan w:val="3"/>
            <w:noWrap w:val="0"/>
            <w:vAlign w:val="center"/>
          </w:tcPr>
          <w:p w14:paraId="7DDACF89">
            <w:pPr>
              <w:pStyle w:val="13"/>
            </w:pPr>
            <w:r>
              <w:t>13020924P00060710002P</w:t>
            </w:r>
          </w:p>
        </w:tc>
        <w:tc>
          <w:tcPr>
            <w:tcW w:w="1701" w:type="dxa"/>
            <w:noWrap w:val="0"/>
            <w:vAlign w:val="center"/>
          </w:tcPr>
          <w:p w14:paraId="59C82DD1">
            <w:pPr>
              <w:pStyle w:val="11"/>
              <w:rPr>
                <w:rFonts w:ascii="宋体" w:hAnsi="宋体" w:eastAsia="宋体"/>
              </w:rPr>
            </w:pPr>
            <w:r>
              <w:rPr>
                <w:rFonts w:ascii="宋体" w:hAnsi="宋体" w:eastAsia="宋体"/>
              </w:rPr>
              <w:t>项目名称</w:t>
            </w:r>
          </w:p>
        </w:tc>
        <w:tc>
          <w:tcPr>
            <w:tcW w:w="7513" w:type="dxa"/>
            <w:gridSpan w:val="6"/>
            <w:noWrap w:val="0"/>
            <w:vAlign w:val="center"/>
          </w:tcPr>
          <w:p w14:paraId="18A69FBE">
            <w:pPr>
              <w:pStyle w:val="13"/>
            </w:pPr>
            <w:r>
              <w:t>三中2024寄宿额外经费</w:t>
            </w:r>
          </w:p>
        </w:tc>
      </w:tr>
      <w:tr w14:paraId="26593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827" w:type="dxa"/>
          <w:trHeight w:val="369" w:hRule="atLeast"/>
        </w:trPr>
        <w:tc>
          <w:tcPr>
            <w:tcW w:w="1419" w:type="dxa"/>
            <w:vMerge w:val="restart"/>
            <w:noWrap w:val="0"/>
            <w:vAlign w:val="center"/>
          </w:tcPr>
          <w:p w14:paraId="330B5A40">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1B0654FE">
            <w:pPr>
              <w:pStyle w:val="11"/>
              <w:rPr>
                <w:rFonts w:ascii="宋体" w:hAnsi="宋体" w:eastAsia="宋体"/>
              </w:rPr>
            </w:pPr>
            <w:r>
              <w:rPr>
                <w:rFonts w:ascii="宋体" w:hAnsi="宋体" w:eastAsia="宋体"/>
              </w:rPr>
              <w:t>预算数</w:t>
            </w:r>
          </w:p>
        </w:tc>
        <w:tc>
          <w:tcPr>
            <w:tcW w:w="1559" w:type="dxa"/>
            <w:gridSpan w:val="2"/>
            <w:noWrap w:val="0"/>
            <w:vAlign w:val="center"/>
          </w:tcPr>
          <w:p w14:paraId="1300E3FC">
            <w:pPr>
              <w:pStyle w:val="13"/>
            </w:pPr>
            <w:r>
              <w:t>73.00</w:t>
            </w:r>
          </w:p>
        </w:tc>
        <w:tc>
          <w:tcPr>
            <w:tcW w:w="1701" w:type="dxa"/>
            <w:noWrap w:val="0"/>
            <w:vAlign w:val="center"/>
          </w:tcPr>
          <w:p w14:paraId="1DE5D6AE">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A3A2972">
            <w:pPr>
              <w:pStyle w:val="13"/>
            </w:pPr>
            <w:r>
              <w:t>73.00</w:t>
            </w:r>
          </w:p>
        </w:tc>
        <w:tc>
          <w:tcPr>
            <w:tcW w:w="1560" w:type="dxa"/>
            <w:gridSpan w:val="3"/>
            <w:noWrap w:val="0"/>
            <w:vAlign w:val="center"/>
          </w:tcPr>
          <w:p w14:paraId="4876E9EA">
            <w:pPr>
              <w:pStyle w:val="11"/>
              <w:rPr>
                <w:rFonts w:ascii="宋体" w:hAnsi="宋体" w:eastAsia="宋体"/>
              </w:rPr>
            </w:pPr>
            <w:r>
              <w:rPr>
                <w:rFonts w:ascii="宋体" w:hAnsi="宋体" w:eastAsia="宋体"/>
              </w:rPr>
              <w:t>其他资金</w:t>
            </w:r>
          </w:p>
        </w:tc>
      </w:tr>
      <w:tr w14:paraId="0A95E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3B63FFE">
            <w:pPr>
              <w:jc w:val="left"/>
              <w:rPr>
                <w:rFonts w:ascii="宋体" w:hAnsi="宋体" w:eastAsia="宋体"/>
              </w:rPr>
            </w:pPr>
          </w:p>
        </w:tc>
        <w:tc>
          <w:tcPr>
            <w:tcW w:w="12332" w:type="dxa"/>
            <w:gridSpan w:val="10"/>
            <w:noWrap w:val="0"/>
            <w:vAlign w:val="center"/>
          </w:tcPr>
          <w:p w14:paraId="68A10BD2">
            <w:pPr>
              <w:pStyle w:val="13"/>
            </w:pPr>
            <w:r>
              <w:t>寄宿额外经费预算资金为73万元，全部为财政资金。其中其他商品和服务支出73万元用于学校早晚自习、周六日、节假日、特长生训练等加时费；学校因寄宿，办公楼、教学楼、实验楼、宿舍楼、食堂等处宿管、保洁、热水供应、服务等人员劳务费。</w:t>
            </w:r>
          </w:p>
        </w:tc>
      </w:tr>
      <w:tr w14:paraId="48DB8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C042D2D">
            <w:pPr>
              <w:pStyle w:val="11"/>
              <w:jc w:val="left"/>
              <w:rPr>
                <w:rFonts w:ascii="宋体" w:hAnsi="宋体" w:eastAsia="宋体"/>
              </w:rPr>
            </w:pPr>
            <w:r>
              <w:rPr>
                <w:rFonts w:ascii="宋体" w:hAnsi="宋体" w:eastAsia="宋体"/>
              </w:rPr>
              <w:t>资金支出计划（%）</w:t>
            </w:r>
          </w:p>
        </w:tc>
        <w:tc>
          <w:tcPr>
            <w:tcW w:w="3118" w:type="dxa"/>
            <w:gridSpan w:val="3"/>
            <w:noWrap w:val="0"/>
            <w:vAlign w:val="center"/>
          </w:tcPr>
          <w:p w14:paraId="5AAFB8CE">
            <w:pPr>
              <w:pStyle w:val="11"/>
              <w:rPr>
                <w:rFonts w:ascii="宋体" w:hAnsi="宋体" w:eastAsia="宋体"/>
              </w:rPr>
            </w:pPr>
            <w:r>
              <w:rPr>
                <w:rFonts w:ascii="宋体" w:hAnsi="宋体" w:eastAsia="宋体"/>
              </w:rPr>
              <w:t>3月底</w:t>
            </w:r>
          </w:p>
        </w:tc>
        <w:tc>
          <w:tcPr>
            <w:tcW w:w="1701" w:type="dxa"/>
            <w:noWrap w:val="0"/>
            <w:vAlign w:val="center"/>
          </w:tcPr>
          <w:p w14:paraId="368B7A8E">
            <w:pPr>
              <w:pStyle w:val="11"/>
              <w:rPr>
                <w:rFonts w:ascii="宋体" w:hAnsi="宋体" w:eastAsia="宋体"/>
              </w:rPr>
            </w:pPr>
            <w:r>
              <w:rPr>
                <w:rFonts w:ascii="宋体" w:hAnsi="宋体" w:eastAsia="宋体"/>
              </w:rPr>
              <w:t>6月底</w:t>
            </w:r>
          </w:p>
        </w:tc>
        <w:tc>
          <w:tcPr>
            <w:tcW w:w="2126" w:type="dxa"/>
            <w:gridSpan w:val="2"/>
            <w:noWrap w:val="0"/>
            <w:vAlign w:val="center"/>
          </w:tcPr>
          <w:p w14:paraId="77D45FEC">
            <w:pPr>
              <w:pStyle w:val="11"/>
              <w:rPr>
                <w:rFonts w:ascii="宋体" w:hAnsi="宋体" w:eastAsia="宋体"/>
              </w:rPr>
            </w:pPr>
            <w:r>
              <w:rPr>
                <w:rFonts w:ascii="宋体" w:hAnsi="宋体" w:eastAsia="宋体"/>
              </w:rPr>
              <w:t>10月底</w:t>
            </w:r>
          </w:p>
        </w:tc>
        <w:tc>
          <w:tcPr>
            <w:tcW w:w="5387" w:type="dxa"/>
            <w:gridSpan w:val="4"/>
            <w:noWrap w:val="0"/>
            <w:vAlign w:val="center"/>
          </w:tcPr>
          <w:p w14:paraId="0365274B">
            <w:pPr>
              <w:pStyle w:val="11"/>
              <w:rPr>
                <w:rFonts w:ascii="宋体" w:hAnsi="宋体" w:eastAsia="宋体"/>
              </w:rPr>
            </w:pPr>
            <w:r>
              <w:rPr>
                <w:rFonts w:ascii="宋体" w:hAnsi="宋体" w:eastAsia="宋体"/>
              </w:rPr>
              <w:t>12月底</w:t>
            </w:r>
          </w:p>
        </w:tc>
      </w:tr>
      <w:tr w14:paraId="36E74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972CB1F">
            <w:pPr>
              <w:jc w:val="left"/>
              <w:rPr>
                <w:rFonts w:ascii="宋体" w:hAnsi="宋体" w:eastAsia="宋体"/>
              </w:rPr>
            </w:pPr>
          </w:p>
        </w:tc>
        <w:tc>
          <w:tcPr>
            <w:tcW w:w="3118" w:type="dxa"/>
            <w:gridSpan w:val="3"/>
            <w:noWrap w:val="0"/>
            <w:vAlign w:val="center"/>
          </w:tcPr>
          <w:p w14:paraId="07E2A6F2">
            <w:pPr>
              <w:pStyle w:val="12"/>
              <w:rPr>
                <w:rFonts w:ascii="宋体" w:hAnsi="宋体" w:eastAsia="宋体"/>
              </w:rPr>
            </w:pPr>
            <w:r>
              <w:rPr>
                <w:rFonts w:ascii="宋体" w:hAnsi="宋体" w:eastAsia="宋体"/>
              </w:rPr>
              <w:t>25%</w:t>
            </w:r>
          </w:p>
        </w:tc>
        <w:tc>
          <w:tcPr>
            <w:tcW w:w="1701" w:type="dxa"/>
            <w:noWrap w:val="0"/>
            <w:vAlign w:val="center"/>
          </w:tcPr>
          <w:p w14:paraId="4EFE13FF">
            <w:pPr>
              <w:pStyle w:val="12"/>
              <w:rPr>
                <w:rFonts w:ascii="宋体" w:hAnsi="宋体" w:eastAsia="宋体"/>
              </w:rPr>
            </w:pPr>
            <w:r>
              <w:rPr>
                <w:rFonts w:ascii="宋体" w:hAnsi="宋体" w:eastAsia="宋体"/>
              </w:rPr>
              <w:t>50%</w:t>
            </w:r>
          </w:p>
        </w:tc>
        <w:tc>
          <w:tcPr>
            <w:tcW w:w="2126" w:type="dxa"/>
            <w:gridSpan w:val="2"/>
            <w:noWrap w:val="0"/>
            <w:vAlign w:val="center"/>
          </w:tcPr>
          <w:p w14:paraId="5B2BD2B6">
            <w:pPr>
              <w:pStyle w:val="12"/>
              <w:rPr>
                <w:rFonts w:ascii="宋体" w:hAnsi="宋体" w:eastAsia="宋体"/>
              </w:rPr>
            </w:pPr>
            <w:r>
              <w:rPr>
                <w:rFonts w:ascii="宋体" w:hAnsi="宋体" w:eastAsia="宋体"/>
              </w:rPr>
              <w:t>75%</w:t>
            </w:r>
          </w:p>
        </w:tc>
        <w:tc>
          <w:tcPr>
            <w:tcW w:w="5387" w:type="dxa"/>
            <w:gridSpan w:val="4"/>
            <w:noWrap w:val="0"/>
            <w:vAlign w:val="center"/>
          </w:tcPr>
          <w:p w14:paraId="0C6541F0">
            <w:pPr>
              <w:pStyle w:val="12"/>
              <w:rPr>
                <w:rFonts w:ascii="宋体" w:hAnsi="宋体" w:eastAsia="宋体"/>
              </w:rPr>
            </w:pPr>
            <w:r>
              <w:rPr>
                <w:rFonts w:ascii="宋体" w:hAnsi="宋体" w:eastAsia="宋体"/>
              </w:rPr>
              <w:t>100%</w:t>
            </w:r>
          </w:p>
        </w:tc>
      </w:tr>
      <w:tr w14:paraId="0871B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CCE69A4">
            <w:pPr>
              <w:pStyle w:val="11"/>
              <w:jc w:val="left"/>
              <w:rPr>
                <w:rFonts w:ascii="宋体" w:hAnsi="宋体" w:eastAsia="宋体"/>
              </w:rPr>
            </w:pPr>
            <w:r>
              <w:rPr>
                <w:rFonts w:ascii="宋体" w:hAnsi="宋体" w:eastAsia="宋体"/>
              </w:rPr>
              <w:t>绩效目标</w:t>
            </w:r>
          </w:p>
        </w:tc>
        <w:tc>
          <w:tcPr>
            <w:tcW w:w="12332" w:type="dxa"/>
            <w:gridSpan w:val="10"/>
            <w:noWrap w:val="0"/>
            <w:vAlign w:val="center"/>
          </w:tcPr>
          <w:p w14:paraId="0D9A1E56">
            <w:pPr>
              <w:pStyle w:val="13"/>
              <w:numPr>
                <w:ilvl w:val="0"/>
                <w:numId w:val="18"/>
              </w:numPr>
            </w:pPr>
            <w:r>
              <w:rPr>
                <w:rFonts w:hint="eastAsia"/>
              </w:rPr>
              <w:t>保障义务教育学段各项工作顺利实施。</w:t>
            </w:r>
          </w:p>
          <w:p w14:paraId="095F8176">
            <w:pPr>
              <w:pStyle w:val="13"/>
              <w:numPr>
                <w:ilvl w:val="0"/>
                <w:numId w:val="18"/>
              </w:numPr>
            </w:pPr>
            <w:r>
              <w:t>改善办学条件，提高办学质量。</w:t>
            </w:r>
          </w:p>
        </w:tc>
      </w:tr>
      <w:tr w14:paraId="06D08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A1E9BCF">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20CA7AE3">
            <w:pPr>
              <w:pStyle w:val="11"/>
              <w:jc w:val="left"/>
              <w:rPr>
                <w:rFonts w:ascii="宋体" w:hAnsi="宋体" w:eastAsia="宋体"/>
              </w:rPr>
            </w:pPr>
            <w:r>
              <w:rPr>
                <w:rFonts w:ascii="宋体" w:hAnsi="宋体" w:eastAsia="宋体"/>
              </w:rPr>
              <w:t>二级指标</w:t>
            </w:r>
          </w:p>
        </w:tc>
        <w:tc>
          <w:tcPr>
            <w:tcW w:w="1504" w:type="dxa"/>
            <w:noWrap w:val="0"/>
            <w:vAlign w:val="center"/>
          </w:tcPr>
          <w:p w14:paraId="713C1F4B">
            <w:pPr>
              <w:pStyle w:val="11"/>
              <w:jc w:val="left"/>
              <w:rPr>
                <w:rFonts w:ascii="宋体" w:hAnsi="宋体" w:eastAsia="宋体"/>
              </w:rPr>
            </w:pPr>
            <w:r>
              <w:rPr>
                <w:rFonts w:ascii="宋体" w:hAnsi="宋体" w:eastAsia="宋体"/>
              </w:rPr>
              <w:t>三级指标</w:t>
            </w:r>
          </w:p>
        </w:tc>
        <w:tc>
          <w:tcPr>
            <w:tcW w:w="3260" w:type="dxa"/>
            <w:gridSpan w:val="2"/>
            <w:noWrap w:val="0"/>
            <w:vAlign w:val="center"/>
          </w:tcPr>
          <w:p w14:paraId="3FC07BE2">
            <w:pPr>
              <w:pStyle w:val="11"/>
              <w:jc w:val="left"/>
              <w:rPr>
                <w:rFonts w:ascii="宋体" w:hAnsi="宋体" w:eastAsia="宋体"/>
              </w:rPr>
            </w:pPr>
            <w:r>
              <w:rPr>
                <w:rFonts w:ascii="宋体" w:hAnsi="宋体" w:eastAsia="宋体"/>
              </w:rPr>
              <w:t>绩效指标描述</w:t>
            </w:r>
          </w:p>
        </w:tc>
        <w:tc>
          <w:tcPr>
            <w:tcW w:w="1276" w:type="dxa"/>
            <w:gridSpan w:val="2"/>
            <w:noWrap w:val="0"/>
            <w:vAlign w:val="center"/>
          </w:tcPr>
          <w:p w14:paraId="452188AE">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AEF39D5">
            <w:pPr>
              <w:pStyle w:val="11"/>
              <w:jc w:val="left"/>
              <w:rPr>
                <w:rFonts w:ascii="宋体" w:hAnsi="宋体" w:eastAsia="宋体"/>
              </w:rPr>
            </w:pPr>
            <w:r>
              <w:rPr>
                <w:rFonts w:ascii="宋体" w:hAnsi="宋体" w:eastAsia="宋体"/>
              </w:rPr>
              <w:t>指标值确定依据</w:t>
            </w:r>
          </w:p>
        </w:tc>
      </w:tr>
      <w:tr w14:paraId="4DA9D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6B6BC27">
            <w:pPr>
              <w:pStyle w:val="12"/>
              <w:rPr>
                <w:rFonts w:ascii="宋体" w:hAnsi="宋体" w:eastAsia="宋体"/>
              </w:rPr>
            </w:pPr>
            <w:r>
              <w:rPr>
                <w:rFonts w:ascii="宋体" w:hAnsi="宋体" w:eastAsia="宋体"/>
              </w:rPr>
              <w:t>产出指标</w:t>
            </w:r>
          </w:p>
        </w:tc>
        <w:tc>
          <w:tcPr>
            <w:tcW w:w="1614" w:type="dxa"/>
            <w:gridSpan w:val="2"/>
            <w:noWrap w:val="0"/>
            <w:vAlign w:val="center"/>
          </w:tcPr>
          <w:p w14:paraId="1358FF98">
            <w:pPr>
              <w:pStyle w:val="13"/>
            </w:pPr>
            <w:r>
              <w:t>数量指标</w:t>
            </w:r>
          </w:p>
        </w:tc>
        <w:tc>
          <w:tcPr>
            <w:tcW w:w="1504" w:type="dxa"/>
            <w:noWrap w:val="0"/>
            <w:vAlign w:val="center"/>
          </w:tcPr>
          <w:p w14:paraId="5C6BB485">
            <w:pPr>
              <w:pStyle w:val="13"/>
            </w:pPr>
            <w:r>
              <w:t>寄宿额外经费计划完成率</w:t>
            </w:r>
          </w:p>
        </w:tc>
        <w:tc>
          <w:tcPr>
            <w:tcW w:w="3260" w:type="dxa"/>
            <w:gridSpan w:val="2"/>
            <w:noWrap w:val="0"/>
            <w:vAlign w:val="center"/>
          </w:tcPr>
          <w:p w14:paraId="4BD15285">
            <w:pPr>
              <w:pStyle w:val="13"/>
            </w:pPr>
            <w:r>
              <w:t>加时时长完成率及劳务费用实际发放率</w:t>
            </w:r>
          </w:p>
        </w:tc>
        <w:tc>
          <w:tcPr>
            <w:tcW w:w="1276" w:type="dxa"/>
            <w:gridSpan w:val="2"/>
            <w:noWrap w:val="0"/>
            <w:vAlign w:val="center"/>
          </w:tcPr>
          <w:p w14:paraId="4BD7B5DB">
            <w:pPr>
              <w:pStyle w:val="13"/>
            </w:pPr>
            <w:r>
              <w:t>≥95%</w:t>
            </w:r>
          </w:p>
        </w:tc>
        <w:tc>
          <w:tcPr>
            <w:tcW w:w="4678" w:type="dxa"/>
            <w:gridSpan w:val="3"/>
            <w:noWrap w:val="0"/>
            <w:vAlign w:val="center"/>
          </w:tcPr>
          <w:p w14:paraId="2C3D0BFD">
            <w:pPr>
              <w:pStyle w:val="13"/>
            </w:pPr>
            <w:r>
              <w:t>年初预算</w:t>
            </w:r>
          </w:p>
        </w:tc>
      </w:tr>
      <w:tr w14:paraId="4ED7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5740F87">
            <w:pPr>
              <w:jc w:val="left"/>
              <w:rPr>
                <w:rFonts w:ascii="宋体" w:hAnsi="宋体" w:eastAsia="宋体"/>
              </w:rPr>
            </w:pPr>
          </w:p>
        </w:tc>
        <w:tc>
          <w:tcPr>
            <w:tcW w:w="1614" w:type="dxa"/>
            <w:gridSpan w:val="2"/>
            <w:noWrap w:val="0"/>
            <w:vAlign w:val="center"/>
          </w:tcPr>
          <w:p w14:paraId="43A8115E">
            <w:pPr>
              <w:pStyle w:val="13"/>
            </w:pPr>
            <w:r>
              <w:t>质量指标</w:t>
            </w:r>
          </w:p>
        </w:tc>
        <w:tc>
          <w:tcPr>
            <w:tcW w:w="1504" w:type="dxa"/>
            <w:noWrap w:val="0"/>
            <w:vAlign w:val="center"/>
          </w:tcPr>
          <w:p w14:paraId="0788C527">
            <w:pPr>
              <w:pStyle w:val="13"/>
            </w:pPr>
            <w:r>
              <w:t>保障工作正常进行</w:t>
            </w:r>
          </w:p>
        </w:tc>
        <w:tc>
          <w:tcPr>
            <w:tcW w:w="3260" w:type="dxa"/>
            <w:gridSpan w:val="2"/>
            <w:noWrap w:val="0"/>
            <w:vAlign w:val="center"/>
          </w:tcPr>
          <w:p w14:paraId="5217C53B">
            <w:pPr>
              <w:pStyle w:val="13"/>
            </w:pPr>
            <w:r>
              <w:t>保障工作正常进行</w:t>
            </w:r>
          </w:p>
        </w:tc>
        <w:tc>
          <w:tcPr>
            <w:tcW w:w="1276" w:type="dxa"/>
            <w:gridSpan w:val="2"/>
            <w:noWrap w:val="0"/>
            <w:vAlign w:val="center"/>
          </w:tcPr>
          <w:p w14:paraId="536379D6">
            <w:pPr>
              <w:pStyle w:val="13"/>
            </w:pPr>
            <w:r>
              <w:t>≥95%</w:t>
            </w:r>
          </w:p>
        </w:tc>
        <w:tc>
          <w:tcPr>
            <w:tcW w:w="4678" w:type="dxa"/>
            <w:gridSpan w:val="3"/>
            <w:noWrap w:val="0"/>
            <w:vAlign w:val="center"/>
          </w:tcPr>
          <w:p w14:paraId="23FA85B9">
            <w:pPr>
              <w:pStyle w:val="13"/>
            </w:pPr>
            <w:r>
              <w:t>年初预算</w:t>
            </w:r>
          </w:p>
        </w:tc>
      </w:tr>
      <w:tr w14:paraId="284B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96F04B8">
            <w:pPr>
              <w:jc w:val="left"/>
              <w:rPr>
                <w:rFonts w:ascii="宋体" w:hAnsi="宋体" w:eastAsia="宋体"/>
              </w:rPr>
            </w:pPr>
          </w:p>
        </w:tc>
        <w:tc>
          <w:tcPr>
            <w:tcW w:w="1614" w:type="dxa"/>
            <w:gridSpan w:val="2"/>
            <w:noWrap w:val="0"/>
            <w:vAlign w:val="center"/>
          </w:tcPr>
          <w:p w14:paraId="72CBBEAC">
            <w:pPr>
              <w:pStyle w:val="13"/>
            </w:pPr>
            <w:r>
              <w:t>时效指标</w:t>
            </w:r>
          </w:p>
        </w:tc>
        <w:tc>
          <w:tcPr>
            <w:tcW w:w="1504" w:type="dxa"/>
            <w:noWrap w:val="0"/>
            <w:vAlign w:val="center"/>
          </w:tcPr>
          <w:p w14:paraId="5139F804">
            <w:pPr>
              <w:pStyle w:val="13"/>
            </w:pPr>
            <w:r>
              <w:t>及时性</w:t>
            </w:r>
          </w:p>
        </w:tc>
        <w:tc>
          <w:tcPr>
            <w:tcW w:w="3260" w:type="dxa"/>
            <w:gridSpan w:val="2"/>
            <w:noWrap w:val="0"/>
            <w:vAlign w:val="center"/>
          </w:tcPr>
          <w:p w14:paraId="6300B210">
            <w:pPr>
              <w:pStyle w:val="13"/>
            </w:pPr>
            <w:r>
              <w:rPr>
                <w:rFonts w:hint="eastAsia"/>
              </w:rPr>
              <w:t>预算年度内</w:t>
            </w:r>
            <w:r>
              <w:t>及时完成</w:t>
            </w:r>
          </w:p>
        </w:tc>
        <w:tc>
          <w:tcPr>
            <w:tcW w:w="1276" w:type="dxa"/>
            <w:gridSpan w:val="2"/>
            <w:noWrap w:val="0"/>
            <w:vAlign w:val="center"/>
          </w:tcPr>
          <w:p w14:paraId="3753C764">
            <w:pPr>
              <w:pStyle w:val="13"/>
            </w:pPr>
            <w:r>
              <w:t>≤2024年12月31日</w:t>
            </w:r>
          </w:p>
        </w:tc>
        <w:tc>
          <w:tcPr>
            <w:tcW w:w="4678" w:type="dxa"/>
            <w:gridSpan w:val="3"/>
            <w:noWrap w:val="0"/>
            <w:vAlign w:val="center"/>
          </w:tcPr>
          <w:p w14:paraId="6D405713">
            <w:pPr>
              <w:pStyle w:val="13"/>
            </w:pPr>
            <w:r>
              <w:t>年初预算</w:t>
            </w:r>
          </w:p>
        </w:tc>
      </w:tr>
      <w:tr w14:paraId="17459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1CE68E0">
            <w:pPr>
              <w:jc w:val="left"/>
              <w:rPr>
                <w:rFonts w:ascii="宋体" w:hAnsi="宋体" w:eastAsia="宋体"/>
              </w:rPr>
            </w:pPr>
          </w:p>
        </w:tc>
        <w:tc>
          <w:tcPr>
            <w:tcW w:w="1614" w:type="dxa"/>
            <w:gridSpan w:val="2"/>
            <w:noWrap w:val="0"/>
            <w:vAlign w:val="center"/>
          </w:tcPr>
          <w:p w14:paraId="65C9E5A7">
            <w:pPr>
              <w:pStyle w:val="13"/>
            </w:pPr>
            <w:r>
              <w:t>成本指标</w:t>
            </w:r>
          </w:p>
        </w:tc>
        <w:tc>
          <w:tcPr>
            <w:tcW w:w="1504" w:type="dxa"/>
            <w:noWrap w:val="0"/>
            <w:vAlign w:val="center"/>
          </w:tcPr>
          <w:p w14:paraId="68F195C3">
            <w:pPr>
              <w:pStyle w:val="13"/>
            </w:pPr>
            <w:r>
              <w:t>资金成本</w:t>
            </w:r>
          </w:p>
        </w:tc>
        <w:tc>
          <w:tcPr>
            <w:tcW w:w="3260" w:type="dxa"/>
            <w:gridSpan w:val="2"/>
            <w:noWrap w:val="0"/>
            <w:vAlign w:val="center"/>
          </w:tcPr>
          <w:p w14:paraId="13C8BC87">
            <w:pPr>
              <w:pStyle w:val="13"/>
            </w:pPr>
            <w:r>
              <w:t>资金使用在资金保障范围内最优化</w:t>
            </w:r>
          </w:p>
        </w:tc>
        <w:tc>
          <w:tcPr>
            <w:tcW w:w="1276" w:type="dxa"/>
            <w:gridSpan w:val="2"/>
            <w:noWrap w:val="0"/>
            <w:vAlign w:val="center"/>
          </w:tcPr>
          <w:p w14:paraId="3EAF9D80">
            <w:pPr>
              <w:pStyle w:val="13"/>
            </w:pPr>
            <w:r>
              <w:t>≤73万元</w:t>
            </w:r>
          </w:p>
        </w:tc>
        <w:tc>
          <w:tcPr>
            <w:tcW w:w="4678" w:type="dxa"/>
            <w:gridSpan w:val="3"/>
            <w:noWrap w:val="0"/>
            <w:vAlign w:val="center"/>
          </w:tcPr>
          <w:p w14:paraId="5A36E709">
            <w:pPr>
              <w:pStyle w:val="13"/>
            </w:pPr>
            <w:r>
              <w:t>年初预算</w:t>
            </w:r>
          </w:p>
        </w:tc>
      </w:tr>
      <w:tr w14:paraId="539AA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08879E4">
            <w:pPr>
              <w:pStyle w:val="12"/>
              <w:rPr>
                <w:rFonts w:ascii="宋体" w:hAnsi="宋体" w:eastAsia="宋体"/>
              </w:rPr>
            </w:pPr>
            <w:r>
              <w:rPr>
                <w:rFonts w:ascii="宋体" w:hAnsi="宋体" w:eastAsia="宋体"/>
              </w:rPr>
              <w:t>效益指标</w:t>
            </w:r>
          </w:p>
        </w:tc>
        <w:tc>
          <w:tcPr>
            <w:tcW w:w="1614" w:type="dxa"/>
            <w:gridSpan w:val="2"/>
            <w:noWrap w:val="0"/>
            <w:vAlign w:val="center"/>
          </w:tcPr>
          <w:p w14:paraId="0713B143">
            <w:pPr>
              <w:pStyle w:val="13"/>
            </w:pPr>
            <w:r>
              <w:t>社会效益指标</w:t>
            </w:r>
          </w:p>
        </w:tc>
        <w:tc>
          <w:tcPr>
            <w:tcW w:w="1504" w:type="dxa"/>
            <w:noWrap w:val="0"/>
            <w:vAlign w:val="center"/>
          </w:tcPr>
          <w:p w14:paraId="71F9918E">
            <w:pPr>
              <w:pStyle w:val="13"/>
            </w:pPr>
            <w:r>
              <w:t>提供优质服务</w:t>
            </w:r>
          </w:p>
        </w:tc>
        <w:tc>
          <w:tcPr>
            <w:tcW w:w="3260" w:type="dxa"/>
            <w:gridSpan w:val="2"/>
            <w:noWrap w:val="0"/>
            <w:vAlign w:val="center"/>
          </w:tcPr>
          <w:p w14:paraId="5555E084">
            <w:pPr>
              <w:pStyle w:val="13"/>
            </w:pPr>
            <w:r>
              <w:t>提供教师、学生及家长各项优质服务</w:t>
            </w:r>
          </w:p>
        </w:tc>
        <w:tc>
          <w:tcPr>
            <w:tcW w:w="1276" w:type="dxa"/>
            <w:gridSpan w:val="2"/>
            <w:noWrap w:val="0"/>
            <w:vAlign w:val="center"/>
          </w:tcPr>
          <w:p w14:paraId="396184D6">
            <w:pPr>
              <w:pStyle w:val="13"/>
            </w:pPr>
            <w:r>
              <w:t>≥9</w:t>
            </w:r>
            <w:r>
              <w:rPr>
                <w:rFonts w:hint="eastAsia"/>
              </w:rPr>
              <w:t>8</w:t>
            </w:r>
            <w:r>
              <w:t>%</w:t>
            </w:r>
          </w:p>
        </w:tc>
        <w:tc>
          <w:tcPr>
            <w:tcW w:w="4678" w:type="dxa"/>
            <w:gridSpan w:val="3"/>
            <w:noWrap w:val="0"/>
            <w:vAlign w:val="center"/>
          </w:tcPr>
          <w:p w14:paraId="776F31B4">
            <w:pPr>
              <w:pStyle w:val="13"/>
            </w:pPr>
            <w:r>
              <w:t>年初预算</w:t>
            </w:r>
          </w:p>
        </w:tc>
      </w:tr>
      <w:tr w14:paraId="10333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2183B6F">
            <w:pPr>
              <w:pStyle w:val="12"/>
              <w:rPr>
                <w:rFonts w:ascii="宋体" w:hAnsi="宋体" w:eastAsia="宋体"/>
              </w:rPr>
            </w:pPr>
          </w:p>
        </w:tc>
        <w:tc>
          <w:tcPr>
            <w:tcW w:w="1614" w:type="dxa"/>
            <w:gridSpan w:val="2"/>
            <w:noWrap w:val="0"/>
            <w:vAlign w:val="center"/>
          </w:tcPr>
          <w:p w14:paraId="1A89ABB3">
            <w:pPr>
              <w:pStyle w:val="13"/>
            </w:pPr>
            <w:r>
              <w:t>可持续影响指标</w:t>
            </w:r>
          </w:p>
        </w:tc>
        <w:tc>
          <w:tcPr>
            <w:tcW w:w="1504" w:type="dxa"/>
            <w:noWrap w:val="0"/>
            <w:vAlign w:val="center"/>
          </w:tcPr>
          <w:p w14:paraId="3BF580FD">
            <w:pPr>
              <w:pStyle w:val="13"/>
            </w:pPr>
            <w:r>
              <w:t>可持续性服务</w:t>
            </w:r>
          </w:p>
        </w:tc>
        <w:tc>
          <w:tcPr>
            <w:tcW w:w="3260" w:type="dxa"/>
            <w:gridSpan w:val="2"/>
            <w:noWrap w:val="0"/>
            <w:vAlign w:val="center"/>
          </w:tcPr>
          <w:p w14:paraId="093711CA">
            <w:pPr>
              <w:pStyle w:val="13"/>
            </w:pPr>
            <w:r>
              <w:t>有利于提高学校可持续发展，保障学校</w:t>
            </w:r>
            <w:r>
              <w:rPr>
                <w:rFonts w:hint="eastAsia"/>
              </w:rPr>
              <w:t>规范</w:t>
            </w:r>
            <w:r>
              <w:t>运转</w:t>
            </w:r>
          </w:p>
        </w:tc>
        <w:tc>
          <w:tcPr>
            <w:tcW w:w="1276" w:type="dxa"/>
            <w:gridSpan w:val="2"/>
            <w:noWrap w:val="0"/>
            <w:vAlign w:val="center"/>
          </w:tcPr>
          <w:p w14:paraId="4ACAEFC2">
            <w:pPr>
              <w:pStyle w:val="13"/>
            </w:pPr>
            <w:r>
              <w:t>≥</w:t>
            </w:r>
            <w:r>
              <w:rPr>
                <w:rFonts w:hint="eastAsia"/>
              </w:rPr>
              <w:t>1年</w:t>
            </w:r>
          </w:p>
        </w:tc>
        <w:tc>
          <w:tcPr>
            <w:tcW w:w="4678" w:type="dxa"/>
            <w:gridSpan w:val="3"/>
            <w:noWrap w:val="0"/>
            <w:vAlign w:val="center"/>
          </w:tcPr>
          <w:p w14:paraId="5F40E676">
            <w:pPr>
              <w:pStyle w:val="13"/>
            </w:pPr>
            <w:r>
              <w:t>年初预算</w:t>
            </w:r>
          </w:p>
        </w:tc>
      </w:tr>
      <w:tr w14:paraId="6C975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7CFA374">
            <w:pPr>
              <w:pStyle w:val="12"/>
              <w:rPr>
                <w:rFonts w:ascii="宋体" w:hAnsi="宋体" w:eastAsia="宋体"/>
              </w:rPr>
            </w:pPr>
            <w:r>
              <w:rPr>
                <w:rFonts w:ascii="宋体" w:hAnsi="宋体" w:eastAsia="宋体"/>
              </w:rPr>
              <w:t>满意度指标</w:t>
            </w:r>
          </w:p>
        </w:tc>
        <w:tc>
          <w:tcPr>
            <w:tcW w:w="1614" w:type="dxa"/>
            <w:gridSpan w:val="2"/>
            <w:noWrap w:val="0"/>
            <w:vAlign w:val="center"/>
          </w:tcPr>
          <w:p w14:paraId="40CF759E">
            <w:pPr>
              <w:pStyle w:val="13"/>
            </w:pPr>
            <w:r>
              <w:t>服务对象满意度指标</w:t>
            </w:r>
          </w:p>
        </w:tc>
        <w:tc>
          <w:tcPr>
            <w:tcW w:w="1504" w:type="dxa"/>
            <w:noWrap w:val="0"/>
            <w:vAlign w:val="center"/>
          </w:tcPr>
          <w:p w14:paraId="21A16970">
            <w:pPr>
              <w:pStyle w:val="13"/>
            </w:pPr>
            <w:r>
              <w:t>满意率</w:t>
            </w:r>
          </w:p>
        </w:tc>
        <w:tc>
          <w:tcPr>
            <w:tcW w:w="3260" w:type="dxa"/>
            <w:gridSpan w:val="2"/>
            <w:noWrap w:val="0"/>
            <w:vAlign w:val="center"/>
          </w:tcPr>
          <w:p w14:paraId="1B515F38">
            <w:pPr>
              <w:pStyle w:val="13"/>
            </w:pPr>
            <w:r>
              <w:rPr>
                <w:rFonts w:hint="eastAsia"/>
              </w:rPr>
              <w:t>在校生及家长</w:t>
            </w:r>
            <w:r>
              <w:t>的满意度</w:t>
            </w:r>
          </w:p>
        </w:tc>
        <w:tc>
          <w:tcPr>
            <w:tcW w:w="1276" w:type="dxa"/>
            <w:gridSpan w:val="2"/>
            <w:noWrap w:val="0"/>
            <w:vAlign w:val="center"/>
          </w:tcPr>
          <w:p w14:paraId="053794E2">
            <w:pPr>
              <w:pStyle w:val="13"/>
            </w:pPr>
            <w:r>
              <w:t>≥97%</w:t>
            </w:r>
          </w:p>
        </w:tc>
        <w:tc>
          <w:tcPr>
            <w:tcW w:w="4678" w:type="dxa"/>
            <w:gridSpan w:val="3"/>
            <w:noWrap w:val="0"/>
            <w:vAlign w:val="center"/>
          </w:tcPr>
          <w:p w14:paraId="19831584">
            <w:pPr>
              <w:pStyle w:val="13"/>
            </w:pPr>
            <w:r>
              <w:t>年初预算</w:t>
            </w:r>
          </w:p>
        </w:tc>
      </w:tr>
    </w:tbl>
    <w:p w14:paraId="03857D1E">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6CB96DF">
      <w:pPr>
        <w:pStyle w:val="2"/>
      </w:pPr>
      <w:bookmarkStart w:id="104" w:name="_Toc160542925"/>
      <w:bookmarkStart w:id="105" w:name="_Toc_4_4_0000000056"/>
      <w:r>
        <w:t>53.三中2024晚自习等加时费绩效目标表</w:t>
      </w:r>
      <w:bookmarkEnd w:id="104"/>
      <w:bookmarkEnd w:id="10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276"/>
        <w:gridCol w:w="850"/>
        <w:gridCol w:w="709"/>
        <w:gridCol w:w="50"/>
        <w:gridCol w:w="801"/>
        <w:gridCol w:w="3827"/>
      </w:tblGrid>
      <w:tr w14:paraId="58F47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5FE9F231">
            <w:pPr>
              <w:pStyle w:val="17"/>
              <w:rPr>
                <w:rFonts w:ascii="宋体" w:hAnsi="宋体" w:eastAsia="宋体"/>
              </w:rPr>
            </w:pPr>
            <w:r>
              <w:rPr>
                <w:rFonts w:ascii="宋体" w:hAnsi="宋体" w:eastAsia="宋体"/>
              </w:rPr>
              <w:t>360026曹妃甸区第三完全中学</w:t>
            </w:r>
          </w:p>
        </w:tc>
        <w:tc>
          <w:tcPr>
            <w:tcW w:w="4628" w:type="dxa"/>
            <w:gridSpan w:val="2"/>
            <w:tcBorders>
              <w:top w:val="single" w:color="FFFFFF" w:sz="6" w:space="0"/>
              <w:left w:val="single" w:color="FFFFFF" w:sz="6" w:space="0"/>
              <w:right w:val="single" w:color="FFFFFF" w:sz="6" w:space="0"/>
            </w:tcBorders>
            <w:noWrap w:val="0"/>
            <w:vAlign w:val="center"/>
          </w:tcPr>
          <w:p w14:paraId="4A37D80C">
            <w:pPr>
              <w:pStyle w:val="14"/>
              <w:rPr>
                <w:rFonts w:ascii="宋体" w:hAnsi="宋体" w:eastAsia="宋体"/>
              </w:rPr>
            </w:pPr>
            <w:r>
              <w:rPr>
                <w:rFonts w:ascii="宋体" w:hAnsi="宋体" w:eastAsia="宋体"/>
              </w:rPr>
              <w:t>单位：万元</w:t>
            </w:r>
          </w:p>
        </w:tc>
      </w:tr>
      <w:tr w14:paraId="0F687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C7FDB89">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AF276BC">
            <w:pPr>
              <w:pStyle w:val="13"/>
            </w:pPr>
            <w:r>
              <w:t>13020924P000609100023</w:t>
            </w:r>
          </w:p>
        </w:tc>
        <w:tc>
          <w:tcPr>
            <w:tcW w:w="1843" w:type="dxa"/>
            <w:noWrap w:val="0"/>
            <w:vAlign w:val="center"/>
          </w:tcPr>
          <w:p w14:paraId="5AF20B8D">
            <w:pPr>
              <w:pStyle w:val="11"/>
              <w:rPr>
                <w:rFonts w:ascii="宋体" w:hAnsi="宋体" w:eastAsia="宋体"/>
              </w:rPr>
            </w:pPr>
            <w:r>
              <w:rPr>
                <w:rFonts w:ascii="宋体" w:hAnsi="宋体" w:eastAsia="宋体"/>
              </w:rPr>
              <w:t>项目名称</w:t>
            </w:r>
          </w:p>
        </w:tc>
        <w:tc>
          <w:tcPr>
            <w:tcW w:w="7513" w:type="dxa"/>
            <w:gridSpan w:val="6"/>
            <w:noWrap w:val="0"/>
            <w:vAlign w:val="center"/>
          </w:tcPr>
          <w:p w14:paraId="0B5D7F56">
            <w:pPr>
              <w:pStyle w:val="13"/>
            </w:pPr>
            <w:r>
              <w:t>三中2024晚自习等加时费</w:t>
            </w:r>
          </w:p>
        </w:tc>
      </w:tr>
      <w:tr w14:paraId="280C7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69860D6">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715E9037">
            <w:pPr>
              <w:pStyle w:val="11"/>
              <w:rPr>
                <w:rFonts w:ascii="宋体" w:hAnsi="宋体" w:eastAsia="宋体"/>
              </w:rPr>
            </w:pPr>
            <w:r>
              <w:rPr>
                <w:rFonts w:ascii="宋体" w:hAnsi="宋体" w:eastAsia="宋体"/>
              </w:rPr>
              <w:t>预算数</w:t>
            </w:r>
          </w:p>
        </w:tc>
        <w:tc>
          <w:tcPr>
            <w:tcW w:w="1417" w:type="dxa"/>
            <w:gridSpan w:val="3"/>
            <w:noWrap w:val="0"/>
            <w:vAlign w:val="center"/>
          </w:tcPr>
          <w:p w14:paraId="62FDD55F">
            <w:pPr>
              <w:pStyle w:val="13"/>
            </w:pPr>
            <w:r>
              <w:t>60.58</w:t>
            </w:r>
          </w:p>
        </w:tc>
        <w:tc>
          <w:tcPr>
            <w:tcW w:w="1843" w:type="dxa"/>
            <w:noWrap w:val="0"/>
            <w:vAlign w:val="center"/>
          </w:tcPr>
          <w:p w14:paraId="6A453F75">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296C1DF">
            <w:pPr>
              <w:pStyle w:val="13"/>
            </w:pPr>
            <w:r>
              <w:t>60.58</w:t>
            </w:r>
          </w:p>
        </w:tc>
        <w:tc>
          <w:tcPr>
            <w:tcW w:w="1560" w:type="dxa"/>
            <w:gridSpan w:val="3"/>
            <w:noWrap w:val="0"/>
            <w:vAlign w:val="center"/>
          </w:tcPr>
          <w:p w14:paraId="718D8CA9">
            <w:pPr>
              <w:pStyle w:val="11"/>
              <w:rPr>
                <w:rFonts w:ascii="宋体" w:hAnsi="宋体" w:eastAsia="宋体"/>
              </w:rPr>
            </w:pPr>
            <w:r>
              <w:rPr>
                <w:rFonts w:ascii="宋体" w:hAnsi="宋体" w:eastAsia="宋体"/>
              </w:rPr>
              <w:t>其他资金</w:t>
            </w:r>
          </w:p>
        </w:tc>
        <w:tc>
          <w:tcPr>
            <w:tcW w:w="3827" w:type="dxa"/>
            <w:noWrap w:val="0"/>
            <w:vAlign w:val="center"/>
          </w:tcPr>
          <w:p w14:paraId="11E868AD">
            <w:pPr>
              <w:pStyle w:val="13"/>
            </w:pPr>
            <w:r>
              <w:t xml:space="preserve"> </w:t>
            </w:r>
          </w:p>
        </w:tc>
      </w:tr>
      <w:tr w14:paraId="0EDC8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center"/>
          </w:tcPr>
          <w:p w14:paraId="2857CA5F">
            <w:pPr>
              <w:jc w:val="left"/>
              <w:rPr>
                <w:rFonts w:ascii="宋体" w:hAnsi="宋体" w:eastAsia="宋体"/>
              </w:rPr>
            </w:pPr>
          </w:p>
        </w:tc>
        <w:tc>
          <w:tcPr>
            <w:tcW w:w="12332" w:type="dxa"/>
            <w:gridSpan w:val="11"/>
            <w:noWrap w:val="0"/>
            <w:vAlign w:val="center"/>
          </w:tcPr>
          <w:p w14:paraId="0884523E">
            <w:pPr>
              <w:pStyle w:val="13"/>
            </w:pPr>
            <w:r>
              <w:t>晚自习等加时费预算资金为60.58万元，全部为财政资金。其中劳务费60.58万元，主要用于学校早晚自习、周六日、节假日、特长生训练等加时费。</w:t>
            </w:r>
          </w:p>
        </w:tc>
      </w:tr>
      <w:tr w14:paraId="2D0E5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A34115A">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1B21ACFA">
            <w:pPr>
              <w:pStyle w:val="11"/>
              <w:rPr>
                <w:rFonts w:ascii="宋体" w:hAnsi="宋体" w:eastAsia="宋体"/>
              </w:rPr>
            </w:pPr>
            <w:r>
              <w:rPr>
                <w:rFonts w:ascii="宋体" w:hAnsi="宋体" w:eastAsia="宋体"/>
              </w:rPr>
              <w:t>3月底</w:t>
            </w:r>
          </w:p>
        </w:tc>
        <w:tc>
          <w:tcPr>
            <w:tcW w:w="1843" w:type="dxa"/>
            <w:noWrap w:val="0"/>
            <w:vAlign w:val="center"/>
          </w:tcPr>
          <w:p w14:paraId="31D23A00">
            <w:pPr>
              <w:pStyle w:val="11"/>
              <w:rPr>
                <w:rFonts w:ascii="宋体" w:hAnsi="宋体" w:eastAsia="宋体"/>
              </w:rPr>
            </w:pPr>
            <w:r>
              <w:rPr>
                <w:rFonts w:ascii="宋体" w:hAnsi="宋体" w:eastAsia="宋体"/>
              </w:rPr>
              <w:t>6月底</w:t>
            </w:r>
          </w:p>
        </w:tc>
        <w:tc>
          <w:tcPr>
            <w:tcW w:w="2126" w:type="dxa"/>
            <w:gridSpan w:val="2"/>
            <w:noWrap w:val="0"/>
            <w:vAlign w:val="center"/>
          </w:tcPr>
          <w:p w14:paraId="12E82107">
            <w:pPr>
              <w:pStyle w:val="11"/>
              <w:rPr>
                <w:rFonts w:ascii="宋体" w:hAnsi="宋体" w:eastAsia="宋体"/>
              </w:rPr>
            </w:pPr>
            <w:r>
              <w:rPr>
                <w:rFonts w:ascii="宋体" w:hAnsi="宋体" w:eastAsia="宋体"/>
              </w:rPr>
              <w:t>10月底</w:t>
            </w:r>
          </w:p>
        </w:tc>
        <w:tc>
          <w:tcPr>
            <w:tcW w:w="5387" w:type="dxa"/>
            <w:gridSpan w:val="4"/>
            <w:noWrap w:val="0"/>
            <w:vAlign w:val="center"/>
          </w:tcPr>
          <w:p w14:paraId="2B2FEE72">
            <w:pPr>
              <w:pStyle w:val="11"/>
              <w:rPr>
                <w:rFonts w:ascii="宋体" w:hAnsi="宋体" w:eastAsia="宋体"/>
              </w:rPr>
            </w:pPr>
            <w:r>
              <w:rPr>
                <w:rFonts w:ascii="宋体" w:hAnsi="宋体" w:eastAsia="宋体"/>
              </w:rPr>
              <w:t>12月底</w:t>
            </w:r>
          </w:p>
        </w:tc>
      </w:tr>
      <w:tr w14:paraId="15D9E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64ACA55D">
            <w:pPr>
              <w:jc w:val="left"/>
              <w:rPr>
                <w:rFonts w:ascii="宋体" w:hAnsi="宋体" w:eastAsia="宋体"/>
              </w:rPr>
            </w:pPr>
          </w:p>
        </w:tc>
        <w:tc>
          <w:tcPr>
            <w:tcW w:w="2976" w:type="dxa"/>
            <w:gridSpan w:val="4"/>
            <w:noWrap w:val="0"/>
            <w:vAlign w:val="center"/>
          </w:tcPr>
          <w:p w14:paraId="6FBDE5AF">
            <w:pPr>
              <w:pStyle w:val="12"/>
              <w:rPr>
                <w:rFonts w:ascii="宋体" w:hAnsi="宋体" w:eastAsia="宋体"/>
              </w:rPr>
            </w:pPr>
            <w:r>
              <w:rPr>
                <w:rFonts w:ascii="宋体" w:hAnsi="宋体" w:eastAsia="宋体"/>
              </w:rPr>
              <w:t>25%</w:t>
            </w:r>
          </w:p>
        </w:tc>
        <w:tc>
          <w:tcPr>
            <w:tcW w:w="1843" w:type="dxa"/>
            <w:noWrap w:val="0"/>
            <w:vAlign w:val="center"/>
          </w:tcPr>
          <w:p w14:paraId="2108030C">
            <w:pPr>
              <w:pStyle w:val="12"/>
              <w:rPr>
                <w:rFonts w:ascii="宋体" w:hAnsi="宋体" w:eastAsia="宋体"/>
              </w:rPr>
            </w:pPr>
            <w:r>
              <w:rPr>
                <w:rFonts w:ascii="宋体" w:hAnsi="宋体" w:eastAsia="宋体"/>
              </w:rPr>
              <w:t>50%</w:t>
            </w:r>
          </w:p>
        </w:tc>
        <w:tc>
          <w:tcPr>
            <w:tcW w:w="2126" w:type="dxa"/>
            <w:gridSpan w:val="2"/>
            <w:noWrap w:val="0"/>
            <w:vAlign w:val="center"/>
          </w:tcPr>
          <w:p w14:paraId="0CFC7B80">
            <w:pPr>
              <w:pStyle w:val="12"/>
              <w:rPr>
                <w:rFonts w:ascii="宋体" w:hAnsi="宋体" w:eastAsia="宋体"/>
              </w:rPr>
            </w:pPr>
            <w:r>
              <w:rPr>
                <w:rFonts w:ascii="宋体" w:hAnsi="宋体" w:eastAsia="宋体"/>
              </w:rPr>
              <w:t>75%</w:t>
            </w:r>
          </w:p>
        </w:tc>
        <w:tc>
          <w:tcPr>
            <w:tcW w:w="5387" w:type="dxa"/>
            <w:gridSpan w:val="4"/>
            <w:noWrap w:val="0"/>
            <w:vAlign w:val="center"/>
          </w:tcPr>
          <w:p w14:paraId="1A5DC88F">
            <w:pPr>
              <w:pStyle w:val="12"/>
              <w:rPr>
                <w:rFonts w:ascii="宋体" w:hAnsi="宋体" w:eastAsia="宋体"/>
              </w:rPr>
            </w:pPr>
            <w:r>
              <w:rPr>
                <w:rFonts w:ascii="宋体" w:hAnsi="宋体" w:eastAsia="宋体"/>
              </w:rPr>
              <w:t>100%</w:t>
            </w:r>
          </w:p>
        </w:tc>
      </w:tr>
      <w:tr w14:paraId="1E0C8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E6F9B3F">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3326AED3">
            <w:pPr>
              <w:pStyle w:val="13"/>
              <w:numPr>
                <w:ilvl w:val="0"/>
                <w:numId w:val="19"/>
              </w:numPr>
            </w:pPr>
            <w:r>
              <w:t>保障学生早晚自习秩序</w:t>
            </w:r>
            <w:r>
              <w:rPr>
                <w:rFonts w:hint="eastAsia"/>
              </w:rPr>
              <w:t>。</w:t>
            </w:r>
          </w:p>
          <w:p w14:paraId="750D27FB">
            <w:pPr>
              <w:pStyle w:val="13"/>
              <w:numPr>
                <w:ilvl w:val="0"/>
                <w:numId w:val="19"/>
              </w:numPr>
            </w:pPr>
            <w:r>
              <w:rPr>
                <w:rFonts w:hint="eastAsia"/>
              </w:rPr>
              <w:t>保障</w:t>
            </w:r>
            <w:r>
              <w:t>部分年级</w:t>
            </w:r>
            <w:r>
              <w:rPr>
                <w:rFonts w:hint="eastAsia"/>
              </w:rPr>
              <w:t>错峰</w:t>
            </w:r>
            <w:r>
              <w:t>回家</w:t>
            </w:r>
            <w:r>
              <w:rPr>
                <w:rFonts w:hint="eastAsia"/>
              </w:rPr>
              <w:t>工作顺利实施。</w:t>
            </w:r>
          </w:p>
          <w:p w14:paraId="39F5FBFE">
            <w:pPr>
              <w:pStyle w:val="13"/>
              <w:numPr>
                <w:ilvl w:val="0"/>
                <w:numId w:val="19"/>
              </w:numPr>
            </w:pPr>
            <w:r>
              <w:rPr>
                <w:rFonts w:hint="eastAsia"/>
              </w:rPr>
              <w:t>保障</w:t>
            </w:r>
            <w:r>
              <w:t>区青少年业余体校正常训练效果。</w:t>
            </w:r>
          </w:p>
        </w:tc>
      </w:tr>
      <w:tr w14:paraId="52D2B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A017021">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7F6EE6A7">
            <w:pPr>
              <w:pStyle w:val="11"/>
              <w:jc w:val="left"/>
              <w:rPr>
                <w:rFonts w:ascii="宋体" w:hAnsi="宋体" w:eastAsia="宋体"/>
              </w:rPr>
            </w:pPr>
            <w:r>
              <w:rPr>
                <w:rFonts w:ascii="宋体" w:hAnsi="宋体" w:eastAsia="宋体"/>
              </w:rPr>
              <w:t>二级指标</w:t>
            </w:r>
          </w:p>
        </w:tc>
        <w:tc>
          <w:tcPr>
            <w:tcW w:w="1327" w:type="dxa"/>
            <w:noWrap w:val="0"/>
            <w:vAlign w:val="center"/>
          </w:tcPr>
          <w:p w14:paraId="228E21D0">
            <w:pPr>
              <w:pStyle w:val="11"/>
              <w:jc w:val="left"/>
              <w:rPr>
                <w:rFonts w:ascii="宋体" w:hAnsi="宋体" w:eastAsia="宋体"/>
              </w:rPr>
            </w:pPr>
            <w:r>
              <w:rPr>
                <w:rFonts w:ascii="宋体" w:hAnsi="宋体" w:eastAsia="宋体"/>
              </w:rPr>
              <w:t>三级指标</w:t>
            </w:r>
          </w:p>
        </w:tc>
        <w:tc>
          <w:tcPr>
            <w:tcW w:w="3154" w:type="dxa"/>
            <w:gridSpan w:val="3"/>
            <w:noWrap w:val="0"/>
            <w:vAlign w:val="center"/>
          </w:tcPr>
          <w:p w14:paraId="4CD71104">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3F35C6B3">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4681E0CC">
            <w:pPr>
              <w:pStyle w:val="11"/>
              <w:jc w:val="left"/>
              <w:rPr>
                <w:rFonts w:ascii="宋体" w:hAnsi="宋体" w:eastAsia="宋体"/>
              </w:rPr>
            </w:pPr>
            <w:r>
              <w:rPr>
                <w:rFonts w:ascii="宋体" w:hAnsi="宋体" w:eastAsia="宋体"/>
              </w:rPr>
              <w:t>指标值确定依据</w:t>
            </w:r>
          </w:p>
        </w:tc>
      </w:tr>
      <w:tr w14:paraId="3108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C05DF32">
            <w:pPr>
              <w:pStyle w:val="12"/>
              <w:rPr>
                <w:rFonts w:ascii="宋体" w:hAnsi="宋体" w:eastAsia="宋体"/>
              </w:rPr>
            </w:pPr>
            <w:r>
              <w:rPr>
                <w:rFonts w:ascii="宋体" w:hAnsi="宋体" w:eastAsia="宋体"/>
              </w:rPr>
              <w:t>产出指标</w:t>
            </w:r>
          </w:p>
        </w:tc>
        <w:tc>
          <w:tcPr>
            <w:tcW w:w="1614" w:type="dxa"/>
            <w:gridSpan w:val="2"/>
            <w:noWrap w:val="0"/>
            <w:vAlign w:val="center"/>
          </w:tcPr>
          <w:p w14:paraId="7D7B127D">
            <w:pPr>
              <w:pStyle w:val="13"/>
            </w:pPr>
            <w:r>
              <w:t>数量指标</w:t>
            </w:r>
          </w:p>
        </w:tc>
        <w:tc>
          <w:tcPr>
            <w:tcW w:w="1327" w:type="dxa"/>
            <w:noWrap w:val="0"/>
            <w:vAlign w:val="center"/>
          </w:tcPr>
          <w:p w14:paraId="3A0D5F45">
            <w:pPr>
              <w:pStyle w:val="13"/>
            </w:pPr>
            <w:r>
              <w:t>晚自习等加时费计划完成率</w:t>
            </w:r>
          </w:p>
        </w:tc>
        <w:tc>
          <w:tcPr>
            <w:tcW w:w="3154" w:type="dxa"/>
            <w:gridSpan w:val="3"/>
            <w:noWrap w:val="0"/>
            <w:vAlign w:val="center"/>
          </w:tcPr>
          <w:p w14:paraId="0B7FCBD8">
            <w:pPr>
              <w:pStyle w:val="13"/>
            </w:pPr>
            <w:r>
              <w:t>加时时长完成率</w:t>
            </w:r>
          </w:p>
        </w:tc>
        <w:tc>
          <w:tcPr>
            <w:tcW w:w="1559" w:type="dxa"/>
            <w:gridSpan w:val="2"/>
            <w:noWrap w:val="0"/>
            <w:vAlign w:val="center"/>
          </w:tcPr>
          <w:p w14:paraId="6D76E573">
            <w:pPr>
              <w:pStyle w:val="13"/>
            </w:pPr>
            <w:r>
              <w:t>≥95%</w:t>
            </w:r>
          </w:p>
        </w:tc>
        <w:tc>
          <w:tcPr>
            <w:tcW w:w="4678" w:type="dxa"/>
            <w:gridSpan w:val="3"/>
            <w:noWrap w:val="0"/>
            <w:vAlign w:val="center"/>
          </w:tcPr>
          <w:p w14:paraId="757A1829">
            <w:pPr>
              <w:pStyle w:val="13"/>
            </w:pPr>
            <w:r>
              <w:t>年初预算</w:t>
            </w:r>
          </w:p>
        </w:tc>
      </w:tr>
      <w:tr w14:paraId="30A2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FB10EF6">
            <w:pPr>
              <w:jc w:val="left"/>
              <w:rPr>
                <w:rFonts w:ascii="宋体" w:hAnsi="宋体" w:eastAsia="宋体"/>
              </w:rPr>
            </w:pPr>
          </w:p>
        </w:tc>
        <w:tc>
          <w:tcPr>
            <w:tcW w:w="1614" w:type="dxa"/>
            <w:gridSpan w:val="2"/>
            <w:noWrap w:val="0"/>
            <w:vAlign w:val="center"/>
          </w:tcPr>
          <w:p w14:paraId="687AAF79">
            <w:pPr>
              <w:pStyle w:val="13"/>
            </w:pPr>
            <w:r>
              <w:t>质量指标</w:t>
            </w:r>
          </w:p>
        </w:tc>
        <w:tc>
          <w:tcPr>
            <w:tcW w:w="1327" w:type="dxa"/>
            <w:noWrap w:val="0"/>
            <w:vAlign w:val="center"/>
          </w:tcPr>
          <w:p w14:paraId="0AA473CF">
            <w:pPr>
              <w:pStyle w:val="13"/>
            </w:pPr>
            <w:r>
              <w:t>保障工作正常进行</w:t>
            </w:r>
          </w:p>
        </w:tc>
        <w:tc>
          <w:tcPr>
            <w:tcW w:w="3154" w:type="dxa"/>
            <w:gridSpan w:val="3"/>
            <w:noWrap w:val="0"/>
            <w:vAlign w:val="center"/>
          </w:tcPr>
          <w:p w14:paraId="07F3571E">
            <w:pPr>
              <w:pStyle w:val="13"/>
            </w:pPr>
            <w:r>
              <w:t>保障工作正常进行</w:t>
            </w:r>
          </w:p>
        </w:tc>
        <w:tc>
          <w:tcPr>
            <w:tcW w:w="1559" w:type="dxa"/>
            <w:gridSpan w:val="2"/>
            <w:noWrap w:val="0"/>
            <w:vAlign w:val="center"/>
          </w:tcPr>
          <w:p w14:paraId="05C69C69">
            <w:pPr>
              <w:pStyle w:val="13"/>
            </w:pPr>
            <w:r>
              <w:t>≥95%</w:t>
            </w:r>
          </w:p>
        </w:tc>
        <w:tc>
          <w:tcPr>
            <w:tcW w:w="4678" w:type="dxa"/>
            <w:gridSpan w:val="3"/>
            <w:noWrap w:val="0"/>
            <w:vAlign w:val="center"/>
          </w:tcPr>
          <w:p w14:paraId="2F723DCC">
            <w:pPr>
              <w:pStyle w:val="13"/>
            </w:pPr>
            <w:r>
              <w:t>年初预算</w:t>
            </w:r>
          </w:p>
        </w:tc>
      </w:tr>
      <w:tr w14:paraId="0DA0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DE48D9B">
            <w:pPr>
              <w:jc w:val="left"/>
              <w:rPr>
                <w:rFonts w:ascii="宋体" w:hAnsi="宋体" w:eastAsia="宋体"/>
              </w:rPr>
            </w:pPr>
          </w:p>
        </w:tc>
        <w:tc>
          <w:tcPr>
            <w:tcW w:w="1614" w:type="dxa"/>
            <w:gridSpan w:val="2"/>
            <w:noWrap w:val="0"/>
            <w:vAlign w:val="center"/>
          </w:tcPr>
          <w:p w14:paraId="45A0DB7C">
            <w:pPr>
              <w:pStyle w:val="13"/>
            </w:pPr>
            <w:r>
              <w:t>时效指标</w:t>
            </w:r>
          </w:p>
        </w:tc>
        <w:tc>
          <w:tcPr>
            <w:tcW w:w="1327" w:type="dxa"/>
            <w:noWrap w:val="0"/>
            <w:vAlign w:val="center"/>
          </w:tcPr>
          <w:p w14:paraId="43B0D1A2">
            <w:pPr>
              <w:pStyle w:val="13"/>
            </w:pPr>
            <w:r>
              <w:t>及时性</w:t>
            </w:r>
          </w:p>
        </w:tc>
        <w:tc>
          <w:tcPr>
            <w:tcW w:w="3154" w:type="dxa"/>
            <w:gridSpan w:val="3"/>
            <w:noWrap w:val="0"/>
            <w:vAlign w:val="center"/>
          </w:tcPr>
          <w:p w14:paraId="63D9041B">
            <w:pPr>
              <w:pStyle w:val="13"/>
            </w:pPr>
            <w:r>
              <w:rPr>
                <w:rFonts w:hint="eastAsia"/>
              </w:rPr>
              <w:t>预算年度内</w:t>
            </w:r>
            <w:r>
              <w:t>及时完成</w:t>
            </w:r>
          </w:p>
        </w:tc>
        <w:tc>
          <w:tcPr>
            <w:tcW w:w="1559" w:type="dxa"/>
            <w:gridSpan w:val="2"/>
            <w:noWrap w:val="0"/>
            <w:vAlign w:val="center"/>
          </w:tcPr>
          <w:p w14:paraId="556106AC">
            <w:pPr>
              <w:pStyle w:val="13"/>
            </w:pPr>
            <w:r>
              <w:t>≤2024年12月31日</w:t>
            </w:r>
          </w:p>
        </w:tc>
        <w:tc>
          <w:tcPr>
            <w:tcW w:w="4678" w:type="dxa"/>
            <w:gridSpan w:val="3"/>
            <w:noWrap w:val="0"/>
            <w:vAlign w:val="center"/>
          </w:tcPr>
          <w:p w14:paraId="100DC2D9">
            <w:pPr>
              <w:pStyle w:val="13"/>
            </w:pPr>
            <w:r>
              <w:t>年初预算</w:t>
            </w:r>
          </w:p>
        </w:tc>
      </w:tr>
      <w:tr w14:paraId="08503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105F979">
            <w:pPr>
              <w:jc w:val="left"/>
              <w:rPr>
                <w:rFonts w:ascii="宋体" w:hAnsi="宋体" w:eastAsia="宋体"/>
              </w:rPr>
            </w:pPr>
          </w:p>
        </w:tc>
        <w:tc>
          <w:tcPr>
            <w:tcW w:w="1614" w:type="dxa"/>
            <w:gridSpan w:val="2"/>
            <w:noWrap w:val="0"/>
            <w:vAlign w:val="center"/>
          </w:tcPr>
          <w:p w14:paraId="10BAFD46">
            <w:pPr>
              <w:pStyle w:val="13"/>
            </w:pPr>
            <w:r>
              <w:t>成本指标</w:t>
            </w:r>
          </w:p>
        </w:tc>
        <w:tc>
          <w:tcPr>
            <w:tcW w:w="1327" w:type="dxa"/>
            <w:noWrap w:val="0"/>
            <w:vAlign w:val="center"/>
          </w:tcPr>
          <w:p w14:paraId="6733FD5A">
            <w:pPr>
              <w:pStyle w:val="13"/>
            </w:pPr>
            <w:r>
              <w:t>资金成本</w:t>
            </w:r>
          </w:p>
        </w:tc>
        <w:tc>
          <w:tcPr>
            <w:tcW w:w="3154" w:type="dxa"/>
            <w:gridSpan w:val="3"/>
            <w:noWrap w:val="0"/>
            <w:vAlign w:val="center"/>
          </w:tcPr>
          <w:p w14:paraId="0AF5D5C4">
            <w:pPr>
              <w:pStyle w:val="13"/>
            </w:pPr>
            <w:r>
              <w:t>资金使用在资金保障范围内最优化</w:t>
            </w:r>
          </w:p>
        </w:tc>
        <w:tc>
          <w:tcPr>
            <w:tcW w:w="1559" w:type="dxa"/>
            <w:gridSpan w:val="2"/>
            <w:noWrap w:val="0"/>
            <w:vAlign w:val="center"/>
          </w:tcPr>
          <w:p w14:paraId="41353AC7">
            <w:pPr>
              <w:pStyle w:val="13"/>
            </w:pPr>
            <w:r>
              <w:t>≤60.58万元</w:t>
            </w:r>
          </w:p>
        </w:tc>
        <w:tc>
          <w:tcPr>
            <w:tcW w:w="4678" w:type="dxa"/>
            <w:gridSpan w:val="3"/>
            <w:noWrap w:val="0"/>
            <w:vAlign w:val="center"/>
          </w:tcPr>
          <w:p w14:paraId="793EEC67">
            <w:pPr>
              <w:pStyle w:val="13"/>
            </w:pPr>
            <w:r>
              <w:t>年初预算</w:t>
            </w:r>
          </w:p>
        </w:tc>
      </w:tr>
      <w:tr w14:paraId="5C9E7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ED950C4">
            <w:pPr>
              <w:pStyle w:val="12"/>
              <w:rPr>
                <w:rFonts w:ascii="宋体" w:hAnsi="宋体" w:eastAsia="宋体"/>
              </w:rPr>
            </w:pPr>
            <w:r>
              <w:rPr>
                <w:rFonts w:ascii="宋体" w:hAnsi="宋体" w:eastAsia="宋体"/>
              </w:rPr>
              <w:t>效益指标</w:t>
            </w:r>
          </w:p>
        </w:tc>
        <w:tc>
          <w:tcPr>
            <w:tcW w:w="1614" w:type="dxa"/>
            <w:gridSpan w:val="2"/>
            <w:noWrap w:val="0"/>
            <w:vAlign w:val="center"/>
          </w:tcPr>
          <w:p w14:paraId="5BEE660C">
            <w:pPr>
              <w:pStyle w:val="13"/>
            </w:pPr>
            <w:r>
              <w:t>社会效益指标</w:t>
            </w:r>
          </w:p>
        </w:tc>
        <w:tc>
          <w:tcPr>
            <w:tcW w:w="1327" w:type="dxa"/>
            <w:noWrap w:val="0"/>
            <w:vAlign w:val="center"/>
          </w:tcPr>
          <w:p w14:paraId="12327D6B">
            <w:pPr>
              <w:pStyle w:val="13"/>
            </w:pPr>
            <w:r>
              <w:t>提供优质服务</w:t>
            </w:r>
          </w:p>
        </w:tc>
        <w:tc>
          <w:tcPr>
            <w:tcW w:w="3154" w:type="dxa"/>
            <w:gridSpan w:val="3"/>
            <w:noWrap w:val="0"/>
            <w:vAlign w:val="center"/>
          </w:tcPr>
          <w:p w14:paraId="3A75F706">
            <w:pPr>
              <w:pStyle w:val="13"/>
            </w:pPr>
            <w:r>
              <w:t>提供教师、学生及家长各项优质服务</w:t>
            </w:r>
          </w:p>
        </w:tc>
        <w:tc>
          <w:tcPr>
            <w:tcW w:w="1559" w:type="dxa"/>
            <w:gridSpan w:val="2"/>
            <w:noWrap w:val="0"/>
            <w:vAlign w:val="center"/>
          </w:tcPr>
          <w:p w14:paraId="6464A118">
            <w:pPr>
              <w:pStyle w:val="13"/>
            </w:pPr>
            <w:r>
              <w:t>≥95%</w:t>
            </w:r>
          </w:p>
        </w:tc>
        <w:tc>
          <w:tcPr>
            <w:tcW w:w="4678" w:type="dxa"/>
            <w:gridSpan w:val="3"/>
            <w:noWrap w:val="0"/>
            <w:vAlign w:val="center"/>
          </w:tcPr>
          <w:p w14:paraId="08970444">
            <w:pPr>
              <w:pStyle w:val="13"/>
            </w:pPr>
            <w:r>
              <w:t>年初预算</w:t>
            </w:r>
          </w:p>
        </w:tc>
      </w:tr>
      <w:tr w14:paraId="418A0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DA3AC36">
            <w:pPr>
              <w:pStyle w:val="12"/>
              <w:rPr>
                <w:rFonts w:ascii="宋体" w:hAnsi="宋体" w:eastAsia="宋体"/>
              </w:rPr>
            </w:pPr>
            <w:r>
              <w:rPr>
                <w:rFonts w:ascii="宋体" w:hAnsi="宋体" w:eastAsia="宋体"/>
              </w:rPr>
              <w:t>满意度指标</w:t>
            </w:r>
          </w:p>
        </w:tc>
        <w:tc>
          <w:tcPr>
            <w:tcW w:w="1614" w:type="dxa"/>
            <w:gridSpan w:val="2"/>
            <w:noWrap w:val="0"/>
            <w:vAlign w:val="center"/>
          </w:tcPr>
          <w:p w14:paraId="389D7694">
            <w:pPr>
              <w:pStyle w:val="13"/>
            </w:pPr>
            <w:r>
              <w:t>服务对象满意度指标</w:t>
            </w:r>
          </w:p>
        </w:tc>
        <w:tc>
          <w:tcPr>
            <w:tcW w:w="1327" w:type="dxa"/>
            <w:noWrap w:val="0"/>
            <w:vAlign w:val="center"/>
          </w:tcPr>
          <w:p w14:paraId="3AD38E35">
            <w:pPr>
              <w:pStyle w:val="13"/>
            </w:pPr>
            <w:r>
              <w:t>满意率</w:t>
            </w:r>
          </w:p>
        </w:tc>
        <w:tc>
          <w:tcPr>
            <w:tcW w:w="3154" w:type="dxa"/>
            <w:gridSpan w:val="3"/>
            <w:noWrap w:val="0"/>
            <w:vAlign w:val="center"/>
          </w:tcPr>
          <w:p w14:paraId="2015150C">
            <w:pPr>
              <w:pStyle w:val="13"/>
            </w:pPr>
            <w:r>
              <w:t xml:space="preserve"> </w:t>
            </w:r>
            <w:r>
              <w:rPr>
                <w:rFonts w:hint="eastAsia"/>
              </w:rPr>
              <w:t>被辅导</w:t>
            </w:r>
            <w:r>
              <w:t>学生的满意度</w:t>
            </w:r>
          </w:p>
        </w:tc>
        <w:tc>
          <w:tcPr>
            <w:tcW w:w="1559" w:type="dxa"/>
            <w:gridSpan w:val="2"/>
            <w:noWrap w:val="0"/>
            <w:vAlign w:val="center"/>
          </w:tcPr>
          <w:p w14:paraId="0F893068">
            <w:pPr>
              <w:pStyle w:val="13"/>
            </w:pPr>
            <w:r>
              <w:t>≥96%</w:t>
            </w:r>
          </w:p>
        </w:tc>
        <w:tc>
          <w:tcPr>
            <w:tcW w:w="4678" w:type="dxa"/>
            <w:gridSpan w:val="3"/>
            <w:noWrap w:val="0"/>
            <w:vAlign w:val="center"/>
          </w:tcPr>
          <w:p w14:paraId="6529BBEE">
            <w:pPr>
              <w:pStyle w:val="13"/>
            </w:pPr>
            <w:r>
              <w:t>年初预算</w:t>
            </w:r>
          </w:p>
        </w:tc>
      </w:tr>
    </w:tbl>
    <w:p w14:paraId="0BD7E432">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26FE274D">
      <w:pPr>
        <w:pStyle w:val="2"/>
      </w:pPr>
      <w:bookmarkStart w:id="106" w:name="_Toc_4_4_0000000057"/>
      <w:bookmarkStart w:id="107" w:name="_Toc160542926"/>
      <w:r>
        <w:t>54.职中-2024年超工作量补助绩效目标表</w:t>
      </w:r>
      <w:bookmarkEnd w:id="106"/>
      <w:bookmarkEnd w:id="10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276"/>
        <w:gridCol w:w="850"/>
        <w:gridCol w:w="709"/>
        <w:gridCol w:w="50"/>
        <w:gridCol w:w="801"/>
        <w:gridCol w:w="3827"/>
      </w:tblGrid>
      <w:tr w14:paraId="432EB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4AE2F3EB">
            <w:pPr>
              <w:pStyle w:val="17"/>
              <w:rPr>
                <w:rFonts w:ascii="宋体" w:hAnsi="宋体" w:eastAsia="宋体"/>
              </w:rPr>
            </w:pPr>
            <w:r>
              <w:rPr>
                <w:rFonts w:ascii="宋体" w:hAnsi="宋体" w:eastAsia="宋体"/>
              </w:rPr>
              <w:t>360028曹妃甸区职业技术教育中心</w:t>
            </w:r>
          </w:p>
        </w:tc>
        <w:tc>
          <w:tcPr>
            <w:tcW w:w="4628" w:type="dxa"/>
            <w:gridSpan w:val="2"/>
            <w:tcBorders>
              <w:top w:val="single" w:color="FFFFFF" w:sz="6" w:space="0"/>
              <w:left w:val="single" w:color="FFFFFF" w:sz="6" w:space="0"/>
              <w:right w:val="single" w:color="FFFFFF" w:sz="6" w:space="0"/>
            </w:tcBorders>
            <w:noWrap w:val="0"/>
            <w:vAlign w:val="center"/>
          </w:tcPr>
          <w:p w14:paraId="6EE16B0A">
            <w:pPr>
              <w:pStyle w:val="14"/>
              <w:rPr>
                <w:rFonts w:ascii="宋体" w:hAnsi="宋体" w:eastAsia="宋体"/>
              </w:rPr>
            </w:pPr>
            <w:r>
              <w:rPr>
                <w:rFonts w:ascii="宋体" w:hAnsi="宋体" w:eastAsia="宋体"/>
              </w:rPr>
              <w:t>单位：万元</w:t>
            </w:r>
          </w:p>
        </w:tc>
      </w:tr>
      <w:tr w14:paraId="2716D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D617301">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2B12701C">
            <w:pPr>
              <w:pStyle w:val="13"/>
            </w:pPr>
            <w:r>
              <w:t>13020924P000027100014</w:t>
            </w:r>
          </w:p>
        </w:tc>
        <w:tc>
          <w:tcPr>
            <w:tcW w:w="1843" w:type="dxa"/>
            <w:noWrap w:val="0"/>
            <w:vAlign w:val="center"/>
          </w:tcPr>
          <w:p w14:paraId="3156F75A">
            <w:pPr>
              <w:pStyle w:val="11"/>
              <w:rPr>
                <w:rFonts w:ascii="宋体" w:hAnsi="宋体" w:eastAsia="宋体"/>
              </w:rPr>
            </w:pPr>
            <w:r>
              <w:rPr>
                <w:rFonts w:ascii="宋体" w:hAnsi="宋体" w:eastAsia="宋体"/>
              </w:rPr>
              <w:t>项目名称</w:t>
            </w:r>
          </w:p>
        </w:tc>
        <w:tc>
          <w:tcPr>
            <w:tcW w:w="7513" w:type="dxa"/>
            <w:gridSpan w:val="6"/>
            <w:noWrap w:val="0"/>
            <w:vAlign w:val="center"/>
          </w:tcPr>
          <w:p w14:paraId="13598230">
            <w:pPr>
              <w:pStyle w:val="13"/>
            </w:pPr>
            <w:r>
              <w:t>职中-2024年超工作量补助</w:t>
            </w:r>
          </w:p>
        </w:tc>
      </w:tr>
      <w:tr w14:paraId="6FDB1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02B8CD4">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4B8C871E">
            <w:pPr>
              <w:pStyle w:val="11"/>
              <w:rPr>
                <w:rFonts w:ascii="宋体" w:hAnsi="宋体" w:eastAsia="宋体"/>
              </w:rPr>
            </w:pPr>
            <w:r>
              <w:rPr>
                <w:rFonts w:ascii="宋体" w:hAnsi="宋体" w:eastAsia="宋体"/>
              </w:rPr>
              <w:t>预算数</w:t>
            </w:r>
          </w:p>
        </w:tc>
        <w:tc>
          <w:tcPr>
            <w:tcW w:w="1417" w:type="dxa"/>
            <w:gridSpan w:val="3"/>
            <w:noWrap w:val="0"/>
            <w:vAlign w:val="center"/>
          </w:tcPr>
          <w:p w14:paraId="3DCA0EF6">
            <w:pPr>
              <w:pStyle w:val="13"/>
            </w:pPr>
            <w:r>
              <w:t>148.00</w:t>
            </w:r>
          </w:p>
        </w:tc>
        <w:tc>
          <w:tcPr>
            <w:tcW w:w="1843" w:type="dxa"/>
            <w:noWrap w:val="0"/>
            <w:vAlign w:val="center"/>
          </w:tcPr>
          <w:p w14:paraId="6A96354A">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156CF743">
            <w:pPr>
              <w:pStyle w:val="13"/>
            </w:pPr>
            <w:r>
              <w:t>148.00</w:t>
            </w:r>
          </w:p>
        </w:tc>
        <w:tc>
          <w:tcPr>
            <w:tcW w:w="1560" w:type="dxa"/>
            <w:gridSpan w:val="3"/>
            <w:noWrap w:val="0"/>
            <w:vAlign w:val="center"/>
          </w:tcPr>
          <w:p w14:paraId="01BA63D8">
            <w:pPr>
              <w:pStyle w:val="11"/>
              <w:rPr>
                <w:rFonts w:ascii="宋体" w:hAnsi="宋体" w:eastAsia="宋体"/>
              </w:rPr>
            </w:pPr>
            <w:r>
              <w:rPr>
                <w:rFonts w:ascii="宋体" w:hAnsi="宋体" w:eastAsia="宋体"/>
              </w:rPr>
              <w:t>其他资金</w:t>
            </w:r>
          </w:p>
        </w:tc>
        <w:tc>
          <w:tcPr>
            <w:tcW w:w="3827" w:type="dxa"/>
            <w:noWrap w:val="0"/>
            <w:vAlign w:val="center"/>
          </w:tcPr>
          <w:p w14:paraId="583479D1">
            <w:pPr>
              <w:pStyle w:val="13"/>
            </w:pPr>
            <w:r>
              <w:t xml:space="preserve"> </w:t>
            </w:r>
          </w:p>
        </w:tc>
      </w:tr>
      <w:tr w14:paraId="72159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center"/>
          </w:tcPr>
          <w:p w14:paraId="51BD561E">
            <w:pPr>
              <w:jc w:val="left"/>
              <w:rPr>
                <w:rFonts w:ascii="宋体" w:hAnsi="宋体" w:eastAsia="宋体"/>
              </w:rPr>
            </w:pPr>
          </w:p>
        </w:tc>
        <w:tc>
          <w:tcPr>
            <w:tcW w:w="12332" w:type="dxa"/>
            <w:gridSpan w:val="11"/>
            <w:noWrap w:val="0"/>
            <w:vAlign w:val="center"/>
          </w:tcPr>
          <w:p w14:paraId="20DC8DDD">
            <w:pPr>
              <w:pStyle w:val="13"/>
            </w:pPr>
            <w:r>
              <w:t>用于补助超课时补助</w:t>
            </w:r>
          </w:p>
        </w:tc>
      </w:tr>
      <w:tr w14:paraId="11AC9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26E7737">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2892EB01">
            <w:pPr>
              <w:pStyle w:val="11"/>
              <w:rPr>
                <w:rFonts w:ascii="宋体" w:hAnsi="宋体" w:eastAsia="宋体"/>
              </w:rPr>
            </w:pPr>
            <w:r>
              <w:rPr>
                <w:rFonts w:ascii="宋体" w:hAnsi="宋体" w:eastAsia="宋体"/>
              </w:rPr>
              <w:t>3月底</w:t>
            </w:r>
          </w:p>
        </w:tc>
        <w:tc>
          <w:tcPr>
            <w:tcW w:w="1843" w:type="dxa"/>
            <w:noWrap w:val="0"/>
            <w:vAlign w:val="center"/>
          </w:tcPr>
          <w:p w14:paraId="5B32B2AB">
            <w:pPr>
              <w:pStyle w:val="11"/>
              <w:rPr>
                <w:rFonts w:ascii="宋体" w:hAnsi="宋体" w:eastAsia="宋体"/>
              </w:rPr>
            </w:pPr>
            <w:r>
              <w:rPr>
                <w:rFonts w:ascii="宋体" w:hAnsi="宋体" w:eastAsia="宋体"/>
              </w:rPr>
              <w:t>6月底</w:t>
            </w:r>
          </w:p>
        </w:tc>
        <w:tc>
          <w:tcPr>
            <w:tcW w:w="2126" w:type="dxa"/>
            <w:gridSpan w:val="2"/>
            <w:noWrap w:val="0"/>
            <w:vAlign w:val="center"/>
          </w:tcPr>
          <w:p w14:paraId="2E94B91C">
            <w:pPr>
              <w:pStyle w:val="11"/>
              <w:rPr>
                <w:rFonts w:ascii="宋体" w:hAnsi="宋体" w:eastAsia="宋体"/>
              </w:rPr>
            </w:pPr>
            <w:r>
              <w:rPr>
                <w:rFonts w:ascii="宋体" w:hAnsi="宋体" w:eastAsia="宋体"/>
              </w:rPr>
              <w:t>10月底</w:t>
            </w:r>
          </w:p>
        </w:tc>
        <w:tc>
          <w:tcPr>
            <w:tcW w:w="5387" w:type="dxa"/>
            <w:gridSpan w:val="4"/>
            <w:noWrap w:val="0"/>
            <w:vAlign w:val="center"/>
          </w:tcPr>
          <w:p w14:paraId="5238765F">
            <w:pPr>
              <w:pStyle w:val="11"/>
              <w:rPr>
                <w:rFonts w:ascii="宋体" w:hAnsi="宋体" w:eastAsia="宋体"/>
              </w:rPr>
            </w:pPr>
            <w:r>
              <w:rPr>
                <w:rFonts w:ascii="宋体" w:hAnsi="宋体" w:eastAsia="宋体"/>
              </w:rPr>
              <w:t>12月底</w:t>
            </w:r>
          </w:p>
        </w:tc>
      </w:tr>
      <w:tr w14:paraId="2D69A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56DE6257">
            <w:pPr>
              <w:jc w:val="left"/>
              <w:rPr>
                <w:rFonts w:ascii="宋体" w:hAnsi="宋体" w:eastAsia="宋体"/>
              </w:rPr>
            </w:pPr>
          </w:p>
        </w:tc>
        <w:tc>
          <w:tcPr>
            <w:tcW w:w="2976" w:type="dxa"/>
            <w:gridSpan w:val="4"/>
            <w:noWrap w:val="0"/>
            <w:vAlign w:val="center"/>
          </w:tcPr>
          <w:p w14:paraId="7B028D32">
            <w:pPr>
              <w:pStyle w:val="12"/>
              <w:rPr>
                <w:rFonts w:ascii="宋体" w:hAnsi="宋体" w:eastAsia="宋体"/>
              </w:rPr>
            </w:pPr>
            <w:r>
              <w:rPr>
                <w:rFonts w:ascii="宋体" w:hAnsi="宋体" w:eastAsia="宋体"/>
              </w:rPr>
              <w:t>25%</w:t>
            </w:r>
          </w:p>
        </w:tc>
        <w:tc>
          <w:tcPr>
            <w:tcW w:w="1843" w:type="dxa"/>
            <w:noWrap w:val="0"/>
            <w:vAlign w:val="center"/>
          </w:tcPr>
          <w:p w14:paraId="312F8F58">
            <w:pPr>
              <w:pStyle w:val="12"/>
              <w:rPr>
                <w:rFonts w:ascii="宋体" w:hAnsi="宋体" w:eastAsia="宋体"/>
              </w:rPr>
            </w:pPr>
            <w:r>
              <w:rPr>
                <w:rFonts w:ascii="宋体" w:hAnsi="宋体" w:eastAsia="宋体"/>
              </w:rPr>
              <w:t>50%</w:t>
            </w:r>
          </w:p>
        </w:tc>
        <w:tc>
          <w:tcPr>
            <w:tcW w:w="2126" w:type="dxa"/>
            <w:gridSpan w:val="2"/>
            <w:noWrap w:val="0"/>
            <w:vAlign w:val="center"/>
          </w:tcPr>
          <w:p w14:paraId="4706AD5F">
            <w:pPr>
              <w:pStyle w:val="12"/>
              <w:rPr>
                <w:rFonts w:ascii="宋体" w:hAnsi="宋体" w:eastAsia="宋体"/>
              </w:rPr>
            </w:pPr>
            <w:r>
              <w:rPr>
                <w:rFonts w:ascii="宋体" w:hAnsi="宋体" w:eastAsia="宋体"/>
              </w:rPr>
              <w:t>75%</w:t>
            </w:r>
          </w:p>
        </w:tc>
        <w:tc>
          <w:tcPr>
            <w:tcW w:w="5387" w:type="dxa"/>
            <w:gridSpan w:val="4"/>
            <w:noWrap w:val="0"/>
            <w:vAlign w:val="center"/>
          </w:tcPr>
          <w:p w14:paraId="28B53A90">
            <w:pPr>
              <w:pStyle w:val="12"/>
              <w:rPr>
                <w:rFonts w:ascii="宋体" w:hAnsi="宋体" w:eastAsia="宋体"/>
              </w:rPr>
            </w:pPr>
            <w:r>
              <w:rPr>
                <w:rFonts w:ascii="宋体" w:hAnsi="宋体" w:eastAsia="宋体"/>
              </w:rPr>
              <w:t>100%</w:t>
            </w:r>
          </w:p>
        </w:tc>
      </w:tr>
      <w:tr w14:paraId="69ADA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E8E4B34">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30CE3FF7">
            <w:pPr>
              <w:pStyle w:val="13"/>
            </w:pPr>
            <w:r>
              <w:t>1.用于补助超课时补助</w:t>
            </w:r>
          </w:p>
        </w:tc>
      </w:tr>
      <w:tr w14:paraId="7345D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2266952C">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02AE43F5">
            <w:pPr>
              <w:pStyle w:val="11"/>
              <w:jc w:val="left"/>
              <w:rPr>
                <w:rFonts w:ascii="宋体" w:hAnsi="宋体" w:eastAsia="宋体"/>
              </w:rPr>
            </w:pPr>
            <w:r>
              <w:rPr>
                <w:rFonts w:ascii="宋体" w:hAnsi="宋体" w:eastAsia="宋体"/>
              </w:rPr>
              <w:t>二级指标</w:t>
            </w:r>
          </w:p>
        </w:tc>
        <w:tc>
          <w:tcPr>
            <w:tcW w:w="1327" w:type="dxa"/>
            <w:noWrap w:val="0"/>
            <w:vAlign w:val="center"/>
          </w:tcPr>
          <w:p w14:paraId="10842CF2">
            <w:pPr>
              <w:pStyle w:val="11"/>
              <w:jc w:val="left"/>
              <w:rPr>
                <w:rFonts w:ascii="宋体" w:hAnsi="宋体" w:eastAsia="宋体"/>
              </w:rPr>
            </w:pPr>
            <w:r>
              <w:rPr>
                <w:rFonts w:ascii="宋体" w:hAnsi="宋体" w:eastAsia="宋体"/>
              </w:rPr>
              <w:t>三级指标</w:t>
            </w:r>
          </w:p>
        </w:tc>
        <w:tc>
          <w:tcPr>
            <w:tcW w:w="3154" w:type="dxa"/>
            <w:gridSpan w:val="3"/>
            <w:noWrap w:val="0"/>
            <w:vAlign w:val="center"/>
          </w:tcPr>
          <w:p w14:paraId="5234A1C0">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630CCA9B">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2F219A29">
            <w:pPr>
              <w:pStyle w:val="11"/>
              <w:jc w:val="left"/>
              <w:rPr>
                <w:rFonts w:ascii="宋体" w:hAnsi="宋体" w:eastAsia="宋体"/>
              </w:rPr>
            </w:pPr>
            <w:r>
              <w:rPr>
                <w:rFonts w:ascii="宋体" w:hAnsi="宋体" w:eastAsia="宋体"/>
              </w:rPr>
              <w:t>指标值确定依据</w:t>
            </w:r>
          </w:p>
        </w:tc>
      </w:tr>
      <w:tr w14:paraId="62E29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A6E6142">
            <w:pPr>
              <w:pStyle w:val="12"/>
              <w:rPr>
                <w:rFonts w:ascii="宋体" w:hAnsi="宋体" w:eastAsia="宋体"/>
              </w:rPr>
            </w:pPr>
            <w:r>
              <w:rPr>
                <w:rFonts w:ascii="宋体" w:hAnsi="宋体" w:eastAsia="宋体"/>
              </w:rPr>
              <w:t>产出指标</w:t>
            </w:r>
          </w:p>
        </w:tc>
        <w:tc>
          <w:tcPr>
            <w:tcW w:w="1614" w:type="dxa"/>
            <w:gridSpan w:val="2"/>
            <w:noWrap w:val="0"/>
            <w:vAlign w:val="center"/>
          </w:tcPr>
          <w:p w14:paraId="2D49E83F">
            <w:pPr>
              <w:pStyle w:val="13"/>
            </w:pPr>
            <w:r>
              <w:t>数量指标</w:t>
            </w:r>
          </w:p>
        </w:tc>
        <w:tc>
          <w:tcPr>
            <w:tcW w:w="1327" w:type="dxa"/>
            <w:noWrap w:val="0"/>
            <w:vAlign w:val="center"/>
          </w:tcPr>
          <w:p w14:paraId="2AFABD5B">
            <w:pPr>
              <w:pStyle w:val="13"/>
            </w:pPr>
            <w:r>
              <w:t>实践（实训）教学课程（学时）数</w:t>
            </w:r>
          </w:p>
        </w:tc>
        <w:tc>
          <w:tcPr>
            <w:tcW w:w="3154" w:type="dxa"/>
            <w:gridSpan w:val="3"/>
            <w:noWrap w:val="0"/>
            <w:vAlign w:val="center"/>
          </w:tcPr>
          <w:p w14:paraId="66979BDC">
            <w:pPr>
              <w:pStyle w:val="13"/>
            </w:pPr>
            <w:r>
              <w:t>实践（实训）教学课程（学时）数占比（%）</w:t>
            </w:r>
          </w:p>
        </w:tc>
        <w:tc>
          <w:tcPr>
            <w:tcW w:w="1559" w:type="dxa"/>
            <w:gridSpan w:val="2"/>
            <w:noWrap w:val="0"/>
            <w:vAlign w:val="center"/>
          </w:tcPr>
          <w:p w14:paraId="0EAD5B0B">
            <w:pPr>
              <w:pStyle w:val="13"/>
            </w:pPr>
            <w:r>
              <w:t>≥</w:t>
            </w:r>
            <w:r>
              <w:rPr>
                <w:rFonts w:hint="eastAsia"/>
              </w:rPr>
              <w:t>98</w:t>
            </w:r>
            <w:r>
              <w:t>%</w:t>
            </w:r>
          </w:p>
        </w:tc>
        <w:tc>
          <w:tcPr>
            <w:tcW w:w="4678" w:type="dxa"/>
            <w:gridSpan w:val="3"/>
            <w:noWrap w:val="0"/>
            <w:vAlign w:val="center"/>
          </w:tcPr>
          <w:p w14:paraId="639CBEFF">
            <w:pPr>
              <w:pStyle w:val="13"/>
            </w:pPr>
            <w:r>
              <w:t>年初预算</w:t>
            </w:r>
          </w:p>
        </w:tc>
      </w:tr>
      <w:tr w14:paraId="5F367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D987EED">
            <w:pPr>
              <w:jc w:val="left"/>
              <w:rPr>
                <w:rFonts w:ascii="宋体" w:hAnsi="宋体" w:eastAsia="宋体"/>
              </w:rPr>
            </w:pPr>
          </w:p>
        </w:tc>
        <w:tc>
          <w:tcPr>
            <w:tcW w:w="1614" w:type="dxa"/>
            <w:gridSpan w:val="2"/>
            <w:noWrap w:val="0"/>
            <w:vAlign w:val="center"/>
          </w:tcPr>
          <w:p w14:paraId="42956898">
            <w:pPr>
              <w:pStyle w:val="13"/>
            </w:pPr>
            <w:r>
              <w:t>质量指标</w:t>
            </w:r>
          </w:p>
        </w:tc>
        <w:tc>
          <w:tcPr>
            <w:tcW w:w="1327" w:type="dxa"/>
            <w:noWrap w:val="0"/>
            <w:vAlign w:val="center"/>
          </w:tcPr>
          <w:p w14:paraId="201F1BDD">
            <w:pPr>
              <w:pStyle w:val="13"/>
            </w:pPr>
            <w:r>
              <w:t>专款专用率</w:t>
            </w:r>
          </w:p>
        </w:tc>
        <w:tc>
          <w:tcPr>
            <w:tcW w:w="3154" w:type="dxa"/>
            <w:gridSpan w:val="3"/>
            <w:noWrap w:val="0"/>
            <w:vAlign w:val="center"/>
          </w:tcPr>
          <w:p w14:paraId="5F29F502">
            <w:pPr>
              <w:pStyle w:val="13"/>
            </w:pPr>
            <w:r>
              <w:t>专款专用率</w:t>
            </w:r>
          </w:p>
        </w:tc>
        <w:tc>
          <w:tcPr>
            <w:tcW w:w="1559" w:type="dxa"/>
            <w:gridSpan w:val="2"/>
            <w:noWrap w:val="0"/>
            <w:vAlign w:val="center"/>
          </w:tcPr>
          <w:p w14:paraId="1E0B8084">
            <w:pPr>
              <w:pStyle w:val="13"/>
            </w:pPr>
            <w:r>
              <w:t>100%</w:t>
            </w:r>
          </w:p>
        </w:tc>
        <w:tc>
          <w:tcPr>
            <w:tcW w:w="4678" w:type="dxa"/>
            <w:gridSpan w:val="3"/>
            <w:noWrap w:val="0"/>
            <w:vAlign w:val="center"/>
          </w:tcPr>
          <w:p w14:paraId="70B8A93B">
            <w:pPr>
              <w:pStyle w:val="13"/>
            </w:pPr>
            <w:r>
              <w:t>年初预算</w:t>
            </w:r>
          </w:p>
        </w:tc>
      </w:tr>
      <w:tr w14:paraId="7FDB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8E0332C">
            <w:pPr>
              <w:jc w:val="left"/>
              <w:rPr>
                <w:rFonts w:ascii="宋体" w:hAnsi="宋体" w:eastAsia="宋体"/>
              </w:rPr>
            </w:pPr>
          </w:p>
        </w:tc>
        <w:tc>
          <w:tcPr>
            <w:tcW w:w="1614" w:type="dxa"/>
            <w:gridSpan w:val="2"/>
            <w:noWrap w:val="0"/>
            <w:vAlign w:val="center"/>
          </w:tcPr>
          <w:p w14:paraId="0DDF6514">
            <w:pPr>
              <w:pStyle w:val="13"/>
            </w:pPr>
            <w:r>
              <w:t>时效指标</w:t>
            </w:r>
          </w:p>
        </w:tc>
        <w:tc>
          <w:tcPr>
            <w:tcW w:w="1327" w:type="dxa"/>
            <w:noWrap w:val="0"/>
            <w:vAlign w:val="center"/>
          </w:tcPr>
          <w:p w14:paraId="4D8B1F9C">
            <w:pPr>
              <w:pStyle w:val="13"/>
            </w:pPr>
            <w:r>
              <w:t>完成工作任务及时性</w:t>
            </w:r>
          </w:p>
        </w:tc>
        <w:tc>
          <w:tcPr>
            <w:tcW w:w="3154" w:type="dxa"/>
            <w:gridSpan w:val="3"/>
            <w:noWrap w:val="0"/>
            <w:vAlign w:val="center"/>
          </w:tcPr>
          <w:p w14:paraId="4B67DABA">
            <w:pPr>
              <w:pStyle w:val="13"/>
            </w:pPr>
            <w:r>
              <w:t>完成工作任务及时性</w:t>
            </w:r>
          </w:p>
        </w:tc>
        <w:tc>
          <w:tcPr>
            <w:tcW w:w="1559" w:type="dxa"/>
            <w:gridSpan w:val="2"/>
            <w:noWrap w:val="0"/>
            <w:vAlign w:val="center"/>
          </w:tcPr>
          <w:p w14:paraId="15A40E7E">
            <w:pPr>
              <w:pStyle w:val="13"/>
            </w:pPr>
            <w:r>
              <w:t>≤</w:t>
            </w:r>
            <w:r>
              <w:rPr>
                <w:rFonts w:hint="eastAsia"/>
              </w:rPr>
              <w:t>2024年12月31日</w:t>
            </w:r>
          </w:p>
        </w:tc>
        <w:tc>
          <w:tcPr>
            <w:tcW w:w="4678" w:type="dxa"/>
            <w:gridSpan w:val="3"/>
            <w:noWrap w:val="0"/>
            <w:vAlign w:val="center"/>
          </w:tcPr>
          <w:p w14:paraId="469C33BB">
            <w:pPr>
              <w:pStyle w:val="13"/>
            </w:pPr>
            <w:r>
              <w:t>年初预算</w:t>
            </w:r>
          </w:p>
        </w:tc>
      </w:tr>
      <w:tr w14:paraId="2C47E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CCC55E0">
            <w:pPr>
              <w:jc w:val="left"/>
              <w:rPr>
                <w:rFonts w:ascii="宋体" w:hAnsi="宋体" w:eastAsia="宋体"/>
              </w:rPr>
            </w:pPr>
          </w:p>
        </w:tc>
        <w:tc>
          <w:tcPr>
            <w:tcW w:w="1614" w:type="dxa"/>
            <w:gridSpan w:val="2"/>
            <w:noWrap w:val="0"/>
            <w:vAlign w:val="center"/>
          </w:tcPr>
          <w:p w14:paraId="0015C809">
            <w:pPr>
              <w:pStyle w:val="13"/>
            </w:pPr>
            <w:r>
              <w:t>成本指标</w:t>
            </w:r>
          </w:p>
        </w:tc>
        <w:tc>
          <w:tcPr>
            <w:tcW w:w="1327" w:type="dxa"/>
            <w:noWrap w:val="0"/>
            <w:vAlign w:val="center"/>
          </w:tcPr>
          <w:p w14:paraId="40352852">
            <w:pPr>
              <w:pStyle w:val="13"/>
            </w:pPr>
            <w:r>
              <w:t>实际发生成本</w:t>
            </w:r>
          </w:p>
        </w:tc>
        <w:tc>
          <w:tcPr>
            <w:tcW w:w="3154" w:type="dxa"/>
            <w:gridSpan w:val="3"/>
            <w:noWrap w:val="0"/>
            <w:vAlign w:val="center"/>
          </w:tcPr>
          <w:p w14:paraId="2CC1E080">
            <w:pPr>
              <w:pStyle w:val="13"/>
            </w:pPr>
            <w:r>
              <w:t>实际发生成本</w:t>
            </w:r>
          </w:p>
        </w:tc>
        <w:tc>
          <w:tcPr>
            <w:tcW w:w="1559" w:type="dxa"/>
            <w:gridSpan w:val="2"/>
            <w:noWrap w:val="0"/>
            <w:vAlign w:val="center"/>
          </w:tcPr>
          <w:p w14:paraId="3C2F6146">
            <w:pPr>
              <w:pStyle w:val="13"/>
            </w:pPr>
            <w:r>
              <w:t>100%</w:t>
            </w:r>
          </w:p>
        </w:tc>
        <w:tc>
          <w:tcPr>
            <w:tcW w:w="4678" w:type="dxa"/>
            <w:gridSpan w:val="3"/>
            <w:noWrap w:val="0"/>
            <w:vAlign w:val="center"/>
          </w:tcPr>
          <w:p w14:paraId="5C5233D1">
            <w:pPr>
              <w:pStyle w:val="13"/>
            </w:pPr>
            <w:r>
              <w:t>年初预算</w:t>
            </w:r>
          </w:p>
        </w:tc>
      </w:tr>
      <w:tr w14:paraId="2AB8A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100CC85">
            <w:pPr>
              <w:pStyle w:val="12"/>
              <w:rPr>
                <w:rFonts w:ascii="宋体" w:hAnsi="宋体" w:eastAsia="宋体"/>
              </w:rPr>
            </w:pPr>
            <w:r>
              <w:rPr>
                <w:rFonts w:ascii="宋体" w:hAnsi="宋体" w:eastAsia="宋体"/>
              </w:rPr>
              <w:t>效益指标</w:t>
            </w:r>
          </w:p>
        </w:tc>
        <w:tc>
          <w:tcPr>
            <w:tcW w:w="1614" w:type="dxa"/>
            <w:gridSpan w:val="2"/>
            <w:noWrap w:val="0"/>
            <w:vAlign w:val="center"/>
          </w:tcPr>
          <w:p w14:paraId="28DF8F17">
            <w:pPr>
              <w:pStyle w:val="13"/>
            </w:pPr>
            <w:r>
              <w:t>社会效益指标</w:t>
            </w:r>
          </w:p>
        </w:tc>
        <w:tc>
          <w:tcPr>
            <w:tcW w:w="1327" w:type="dxa"/>
            <w:noWrap w:val="0"/>
            <w:vAlign w:val="center"/>
          </w:tcPr>
          <w:p w14:paraId="44A04117">
            <w:pPr>
              <w:pStyle w:val="13"/>
            </w:pPr>
            <w:r>
              <w:t>职业学校等人口毕业生稳定就业率</w:t>
            </w:r>
          </w:p>
        </w:tc>
        <w:tc>
          <w:tcPr>
            <w:tcW w:w="3154" w:type="dxa"/>
            <w:gridSpan w:val="3"/>
            <w:noWrap w:val="0"/>
            <w:vAlign w:val="center"/>
          </w:tcPr>
          <w:p w14:paraId="61C15267">
            <w:pPr>
              <w:pStyle w:val="13"/>
            </w:pPr>
            <w:r>
              <w:t>职业学校等人口毕业生稳定就业率</w:t>
            </w:r>
          </w:p>
        </w:tc>
        <w:tc>
          <w:tcPr>
            <w:tcW w:w="1559" w:type="dxa"/>
            <w:gridSpan w:val="2"/>
            <w:noWrap w:val="0"/>
            <w:vAlign w:val="center"/>
          </w:tcPr>
          <w:p w14:paraId="6EB70EBA">
            <w:pPr>
              <w:pStyle w:val="13"/>
            </w:pPr>
            <w:r>
              <w:t>≥</w:t>
            </w:r>
            <w:r>
              <w:rPr>
                <w:rFonts w:hint="eastAsia"/>
              </w:rPr>
              <w:t>95%</w:t>
            </w:r>
          </w:p>
        </w:tc>
        <w:tc>
          <w:tcPr>
            <w:tcW w:w="4678" w:type="dxa"/>
            <w:gridSpan w:val="3"/>
            <w:noWrap w:val="0"/>
            <w:vAlign w:val="center"/>
          </w:tcPr>
          <w:p w14:paraId="0C4CEAAB">
            <w:pPr>
              <w:pStyle w:val="13"/>
            </w:pPr>
            <w:r>
              <w:t>年初预算</w:t>
            </w:r>
          </w:p>
        </w:tc>
      </w:tr>
      <w:tr w14:paraId="68D2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3F1F5A5">
            <w:pPr>
              <w:pStyle w:val="12"/>
              <w:rPr>
                <w:rFonts w:ascii="宋体" w:hAnsi="宋体" w:eastAsia="宋体"/>
              </w:rPr>
            </w:pPr>
            <w:r>
              <w:rPr>
                <w:rFonts w:ascii="宋体" w:hAnsi="宋体" w:eastAsia="宋体"/>
              </w:rPr>
              <w:t>满意度指标</w:t>
            </w:r>
          </w:p>
        </w:tc>
        <w:tc>
          <w:tcPr>
            <w:tcW w:w="1614" w:type="dxa"/>
            <w:gridSpan w:val="2"/>
            <w:noWrap w:val="0"/>
            <w:vAlign w:val="center"/>
          </w:tcPr>
          <w:p w14:paraId="4E9BB613">
            <w:pPr>
              <w:pStyle w:val="13"/>
            </w:pPr>
            <w:r>
              <w:t>服务对象满意度指标</w:t>
            </w:r>
          </w:p>
        </w:tc>
        <w:tc>
          <w:tcPr>
            <w:tcW w:w="1327" w:type="dxa"/>
            <w:noWrap w:val="0"/>
            <w:vAlign w:val="center"/>
          </w:tcPr>
          <w:p w14:paraId="5550D904">
            <w:pPr>
              <w:pStyle w:val="13"/>
            </w:pPr>
            <w:r>
              <w:t>各级教育学生满意度</w:t>
            </w:r>
          </w:p>
        </w:tc>
        <w:tc>
          <w:tcPr>
            <w:tcW w:w="3154" w:type="dxa"/>
            <w:gridSpan w:val="3"/>
            <w:noWrap w:val="0"/>
            <w:vAlign w:val="center"/>
          </w:tcPr>
          <w:p w14:paraId="26F8FCFA">
            <w:pPr>
              <w:pStyle w:val="13"/>
            </w:pPr>
            <w:r>
              <w:t>各级</w:t>
            </w:r>
            <w:r>
              <w:rPr>
                <w:rFonts w:hint="eastAsia"/>
              </w:rPr>
              <w:t>在校生</w:t>
            </w:r>
            <w:r>
              <w:t>满意度</w:t>
            </w:r>
          </w:p>
        </w:tc>
        <w:tc>
          <w:tcPr>
            <w:tcW w:w="1559" w:type="dxa"/>
            <w:gridSpan w:val="2"/>
            <w:noWrap w:val="0"/>
            <w:vAlign w:val="center"/>
          </w:tcPr>
          <w:p w14:paraId="6B7D9887">
            <w:pPr>
              <w:pStyle w:val="13"/>
            </w:pPr>
            <w:r>
              <w:t>≥</w:t>
            </w:r>
            <w:r>
              <w:rPr>
                <w:rFonts w:hint="eastAsia"/>
              </w:rPr>
              <w:t>98</w:t>
            </w:r>
            <w:r>
              <w:t>%</w:t>
            </w:r>
          </w:p>
        </w:tc>
        <w:tc>
          <w:tcPr>
            <w:tcW w:w="4678" w:type="dxa"/>
            <w:gridSpan w:val="3"/>
            <w:noWrap w:val="0"/>
            <w:vAlign w:val="center"/>
          </w:tcPr>
          <w:p w14:paraId="14DB32F1">
            <w:pPr>
              <w:pStyle w:val="13"/>
            </w:pPr>
            <w:r>
              <w:t>年初预算</w:t>
            </w:r>
          </w:p>
        </w:tc>
      </w:tr>
    </w:tbl>
    <w:p w14:paraId="4EBE9873">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C5E31BA">
      <w:pPr>
        <w:jc w:val="center"/>
        <w:rPr>
          <w:rFonts w:ascii="宋体" w:hAnsi="宋体" w:eastAsia="宋体"/>
        </w:rPr>
      </w:pPr>
      <w:r>
        <w:rPr>
          <w:rFonts w:ascii="宋体" w:hAnsi="宋体" w:eastAsia="宋体" w:cs="方正仿宋_GBK"/>
          <w:color w:val="000000"/>
          <w:sz w:val="28"/>
        </w:rPr>
        <w:t xml:space="preserve"> </w:t>
      </w:r>
    </w:p>
    <w:p w14:paraId="0C0DD5AC">
      <w:pPr>
        <w:pStyle w:val="2"/>
      </w:pPr>
      <w:bookmarkStart w:id="108" w:name="_Toc_4_4_0000000058"/>
      <w:bookmarkStart w:id="109" w:name="_Toc160542927"/>
      <w:r>
        <w:t>55.职中-2024年成人教育上交费用绩效目标表</w:t>
      </w:r>
      <w:bookmarkEnd w:id="108"/>
      <w:bookmarkEnd w:id="10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276"/>
        <w:gridCol w:w="850"/>
        <w:gridCol w:w="709"/>
        <w:gridCol w:w="50"/>
        <w:gridCol w:w="801"/>
        <w:gridCol w:w="3827"/>
      </w:tblGrid>
      <w:tr w14:paraId="0F8D8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16A5C17F">
            <w:pPr>
              <w:pStyle w:val="17"/>
              <w:rPr>
                <w:rFonts w:ascii="宋体" w:hAnsi="宋体" w:eastAsia="宋体"/>
              </w:rPr>
            </w:pPr>
            <w:r>
              <w:rPr>
                <w:rFonts w:ascii="宋体" w:hAnsi="宋体" w:eastAsia="宋体"/>
              </w:rPr>
              <w:t>360028曹妃甸区职业技术教育中心</w:t>
            </w:r>
          </w:p>
        </w:tc>
        <w:tc>
          <w:tcPr>
            <w:tcW w:w="4628" w:type="dxa"/>
            <w:gridSpan w:val="2"/>
            <w:tcBorders>
              <w:top w:val="single" w:color="FFFFFF" w:sz="6" w:space="0"/>
              <w:left w:val="single" w:color="FFFFFF" w:sz="6" w:space="0"/>
              <w:right w:val="single" w:color="FFFFFF" w:sz="6" w:space="0"/>
            </w:tcBorders>
            <w:noWrap w:val="0"/>
            <w:vAlign w:val="center"/>
          </w:tcPr>
          <w:p w14:paraId="260EF9C3">
            <w:pPr>
              <w:pStyle w:val="14"/>
              <w:rPr>
                <w:rFonts w:ascii="宋体" w:hAnsi="宋体" w:eastAsia="宋体"/>
              </w:rPr>
            </w:pPr>
            <w:r>
              <w:rPr>
                <w:rFonts w:ascii="宋体" w:hAnsi="宋体" w:eastAsia="宋体"/>
              </w:rPr>
              <w:t>单位：万元</w:t>
            </w:r>
          </w:p>
        </w:tc>
      </w:tr>
      <w:tr w14:paraId="64B76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6FE69F2">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4CC20D3C">
            <w:pPr>
              <w:pStyle w:val="13"/>
            </w:pPr>
            <w:r>
              <w:t>13020924P00002510001Q</w:t>
            </w:r>
          </w:p>
        </w:tc>
        <w:tc>
          <w:tcPr>
            <w:tcW w:w="1843" w:type="dxa"/>
            <w:noWrap w:val="0"/>
            <w:vAlign w:val="center"/>
          </w:tcPr>
          <w:p w14:paraId="7AA0013D">
            <w:pPr>
              <w:pStyle w:val="11"/>
              <w:rPr>
                <w:rFonts w:ascii="宋体" w:hAnsi="宋体" w:eastAsia="宋体"/>
              </w:rPr>
            </w:pPr>
            <w:r>
              <w:rPr>
                <w:rFonts w:ascii="宋体" w:hAnsi="宋体" w:eastAsia="宋体"/>
              </w:rPr>
              <w:t>项目名称</w:t>
            </w:r>
          </w:p>
        </w:tc>
        <w:tc>
          <w:tcPr>
            <w:tcW w:w="7513" w:type="dxa"/>
            <w:gridSpan w:val="6"/>
            <w:noWrap w:val="0"/>
            <w:vAlign w:val="center"/>
          </w:tcPr>
          <w:p w14:paraId="4E8BEE08">
            <w:pPr>
              <w:pStyle w:val="13"/>
            </w:pPr>
            <w:r>
              <w:t>职中-2024年成人教育上交费用</w:t>
            </w:r>
          </w:p>
        </w:tc>
      </w:tr>
      <w:tr w14:paraId="706F5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721F533">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5D6D4D68">
            <w:pPr>
              <w:pStyle w:val="11"/>
              <w:rPr>
                <w:rFonts w:ascii="宋体" w:hAnsi="宋体" w:eastAsia="宋体"/>
              </w:rPr>
            </w:pPr>
            <w:r>
              <w:rPr>
                <w:rFonts w:ascii="宋体" w:hAnsi="宋体" w:eastAsia="宋体"/>
              </w:rPr>
              <w:t>预算数</w:t>
            </w:r>
          </w:p>
        </w:tc>
        <w:tc>
          <w:tcPr>
            <w:tcW w:w="1417" w:type="dxa"/>
            <w:gridSpan w:val="3"/>
            <w:noWrap w:val="0"/>
            <w:vAlign w:val="center"/>
          </w:tcPr>
          <w:p w14:paraId="527239A0">
            <w:pPr>
              <w:pStyle w:val="13"/>
            </w:pPr>
            <w:r>
              <w:t>66.00</w:t>
            </w:r>
          </w:p>
        </w:tc>
        <w:tc>
          <w:tcPr>
            <w:tcW w:w="1843" w:type="dxa"/>
            <w:noWrap w:val="0"/>
            <w:vAlign w:val="center"/>
          </w:tcPr>
          <w:p w14:paraId="0356273C">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3D46569">
            <w:pPr>
              <w:pStyle w:val="13"/>
            </w:pPr>
            <w:r>
              <w:t>66.00</w:t>
            </w:r>
          </w:p>
        </w:tc>
        <w:tc>
          <w:tcPr>
            <w:tcW w:w="1560" w:type="dxa"/>
            <w:gridSpan w:val="3"/>
            <w:noWrap w:val="0"/>
            <w:vAlign w:val="center"/>
          </w:tcPr>
          <w:p w14:paraId="243F8E69">
            <w:pPr>
              <w:pStyle w:val="11"/>
              <w:rPr>
                <w:rFonts w:ascii="宋体" w:hAnsi="宋体" w:eastAsia="宋体"/>
              </w:rPr>
            </w:pPr>
            <w:r>
              <w:rPr>
                <w:rFonts w:ascii="宋体" w:hAnsi="宋体" w:eastAsia="宋体"/>
              </w:rPr>
              <w:t>其他资金</w:t>
            </w:r>
          </w:p>
        </w:tc>
        <w:tc>
          <w:tcPr>
            <w:tcW w:w="3827" w:type="dxa"/>
            <w:noWrap w:val="0"/>
            <w:vAlign w:val="center"/>
          </w:tcPr>
          <w:p w14:paraId="60164909">
            <w:pPr>
              <w:pStyle w:val="13"/>
            </w:pPr>
            <w:r>
              <w:t xml:space="preserve"> </w:t>
            </w:r>
          </w:p>
        </w:tc>
      </w:tr>
      <w:tr w14:paraId="06C9C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1419" w:type="dxa"/>
            <w:vMerge w:val="continue"/>
            <w:noWrap w:val="0"/>
            <w:vAlign w:val="center"/>
          </w:tcPr>
          <w:p w14:paraId="77586172">
            <w:pPr>
              <w:jc w:val="left"/>
              <w:rPr>
                <w:rFonts w:ascii="宋体" w:hAnsi="宋体" w:eastAsia="宋体"/>
              </w:rPr>
            </w:pPr>
          </w:p>
        </w:tc>
        <w:tc>
          <w:tcPr>
            <w:tcW w:w="12332" w:type="dxa"/>
            <w:gridSpan w:val="11"/>
            <w:noWrap w:val="0"/>
            <w:vAlign w:val="center"/>
          </w:tcPr>
          <w:p w14:paraId="711A7E38">
            <w:pPr>
              <w:pStyle w:val="13"/>
            </w:pPr>
            <w:r>
              <w:t>主要用于上交省、市成人教育管理费用，完成成人教育培训。</w:t>
            </w:r>
          </w:p>
        </w:tc>
      </w:tr>
      <w:tr w14:paraId="786EA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8BA1679">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6C12FE43">
            <w:pPr>
              <w:pStyle w:val="11"/>
              <w:rPr>
                <w:rFonts w:ascii="宋体" w:hAnsi="宋体" w:eastAsia="宋体"/>
              </w:rPr>
            </w:pPr>
            <w:r>
              <w:rPr>
                <w:rFonts w:ascii="宋体" w:hAnsi="宋体" w:eastAsia="宋体"/>
              </w:rPr>
              <w:t>3月底</w:t>
            </w:r>
          </w:p>
        </w:tc>
        <w:tc>
          <w:tcPr>
            <w:tcW w:w="1843" w:type="dxa"/>
            <w:noWrap w:val="0"/>
            <w:vAlign w:val="center"/>
          </w:tcPr>
          <w:p w14:paraId="7545DA9B">
            <w:pPr>
              <w:pStyle w:val="11"/>
              <w:rPr>
                <w:rFonts w:ascii="宋体" w:hAnsi="宋体" w:eastAsia="宋体"/>
              </w:rPr>
            </w:pPr>
            <w:r>
              <w:rPr>
                <w:rFonts w:ascii="宋体" w:hAnsi="宋体" w:eastAsia="宋体"/>
              </w:rPr>
              <w:t>6月底</w:t>
            </w:r>
          </w:p>
        </w:tc>
        <w:tc>
          <w:tcPr>
            <w:tcW w:w="2126" w:type="dxa"/>
            <w:gridSpan w:val="2"/>
            <w:noWrap w:val="0"/>
            <w:vAlign w:val="center"/>
          </w:tcPr>
          <w:p w14:paraId="0D2BF32D">
            <w:pPr>
              <w:pStyle w:val="11"/>
              <w:rPr>
                <w:rFonts w:ascii="宋体" w:hAnsi="宋体" w:eastAsia="宋体"/>
              </w:rPr>
            </w:pPr>
            <w:r>
              <w:rPr>
                <w:rFonts w:ascii="宋体" w:hAnsi="宋体" w:eastAsia="宋体"/>
              </w:rPr>
              <w:t>10月底</w:t>
            </w:r>
          </w:p>
        </w:tc>
        <w:tc>
          <w:tcPr>
            <w:tcW w:w="5387" w:type="dxa"/>
            <w:gridSpan w:val="4"/>
            <w:noWrap w:val="0"/>
            <w:vAlign w:val="center"/>
          </w:tcPr>
          <w:p w14:paraId="030A0ADE">
            <w:pPr>
              <w:pStyle w:val="11"/>
              <w:rPr>
                <w:rFonts w:ascii="宋体" w:hAnsi="宋体" w:eastAsia="宋体"/>
              </w:rPr>
            </w:pPr>
            <w:r>
              <w:rPr>
                <w:rFonts w:ascii="宋体" w:hAnsi="宋体" w:eastAsia="宋体"/>
              </w:rPr>
              <w:t>12月底</w:t>
            </w:r>
          </w:p>
        </w:tc>
      </w:tr>
      <w:tr w14:paraId="61183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BF75EEB">
            <w:pPr>
              <w:jc w:val="left"/>
              <w:rPr>
                <w:rFonts w:ascii="宋体" w:hAnsi="宋体" w:eastAsia="宋体"/>
              </w:rPr>
            </w:pPr>
          </w:p>
        </w:tc>
        <w:tc>
          <w:tcPr>
            <w:tcW w:w="2976" w:type="dxa"/>
            <w:gridSpan w:val="4"/>
            <w:noWrap w:val="0"/>
            <w:vAlign w:val="center"/>
          </w:tcPr>
          <w:p w14:paraId="76489BE2">
            <w:pPr>
              <w:pStyle w:val="12"/>
              <w:rPr>
                <w:rFonts w:ascii="宋体" w:hAnsi="宋体" w:eastAsia="宋体"/>
              </w:rPr>
            </w:pPr>
            <w:r>
              <w:rPr>
                <w:rFonts w:ascii="宋体" w:hAnsi="宋体" w:eastAsia="宋体"/>
              </w:rPr>
              <w:t xml:space="preserve"> </w:t>
            </w:r>
          </w:p>
        </w:tc>
        <w:tc>
          <w:tcPr>
            <w:tcW w:w="1843" w:type="dxa"/>
            <w:noWrap w:val="0"/>
            <w:vAlign w:val="center"/>
          </w:tcPr>
          <w:p w14:paraId="712D0415">
            <w:pPr>
              <w:pStyle w:val="12"/>
              <w:rPr>
                <w:rFonts w:ascii="宋体" w:hAnsi="宋体" w:eastAsia="宋体"/>
              </w:rPr>
            </w:pPr>
            <w:r>
              <w:rPr>
                <w:rFonts w:ascii="宋体" w:hAnsi="宋体" w:eastAsia="宋体"/>
              </w:rPr>
              <w:t>100%</w:t>
            </w:r>
          </w:p>
        </w:tc>
        <w:tc>
          <w:tcPr>
            <w:tcW w:w="2126" w:type="dxa"/>
            <w:gridSpan w:val="2"/>
            <w:noWrap w:val="0"/>
            <w:vAlign w:val="center"/>
          </w:tcPr>
          <w:p w14:paraId="6888DEDB">
            <w:pPr>
              <w:pStyle w:val="12"/>
              <w:rPr>
                <w:rFonts w:ascii="宋体" w:hAnsi="宋体" w:eastAsia="宋体"/>
              </w:rPr>
            </w:pPr>
            <w:r>
              <w:rPr>
                <w:rFonts w:ascii="宋体" w:hAnsi="宋体" w:eastAsia="宋体"/>
              </w:rPr>
              <w:t xml:space="preserve"> </w:t>
            </w:r>
          </w:p>
        </w:tc>
        <w:tc>
          <w:tcPr>
            <w:tcW w:w="5387" w:type="dxa"/>
            <w:gridSpan w:val="4"/>
            <w:noWrap w:val="0"/>
            <w:vAlign w:val="center"/>
          </w:tcPr>
          <w:p w14:paraId="6CBBECF2">
            <w:pPr>
              <w:pStyle w:val="12"/>
              <w:rPr>
                <w:rFonts w:ascii="宋体" w:hAnsi="宋体" w:eastAsia="宋体"/>
              </w:rPr>
            </w:pPr>
            <w:r>
              <w:rPr>
                <w:rFonts w:ascii="宋体" w:hAnsi="宋体" w:eastAsia="宋体"/>
              </w:rPr>
              <w:t xml:space="preserve"> </w:t>
            </w:r>
          </w:p>
        </w:tc>
      </w:tr>
      <w:tr w14:paraId="3D0FC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E5CE59E">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1ACFEF3E">
            <w:pPr>
              <w:pStyle w:val="13"/>
              <w:numPr>
                <w:ilvl w:val="0"/>
                <w:numId w:val="20"/>
              </w:numPr>
            </w:pPr>
            <w:r>
              <w:t>主要用于上交省、市成人教育管理费用，完成成人教育培训。</w:t>
            </w:r>
          </w:p>
          <w:p w14:paraId="04CBB6FE">
            <w:pPr>
              <w:pStyle w:val="13"/>
              <w:numPr>
                <w:ilvl w:val="0"/>
                <w:numId w:val="20"/>
              </w:numPr>
            </w:pPr>
            <w:r>
              <w:rPr>
                <w:rFonts w:hint="eastAsia"/>
              </w:rPr>
              <w:t>提高培训覆盖面。</w:t>
            </w:r>
          </w:p>
        </w:tc>
      </w:tr>
      <w:tr w14:paraId="2FFC4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1C0F7C54">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734AD7FD">
            <w:pPr>
              <w:pStyle w:val="11"/>
              <w:jc w:val="left"/>
              <w:rPr>
                <w:rFonts w:ascii="宋体" w:hAnsi="宋体" w:eastAsia="宋体"/>
              </w:rPr>
            </w:pPr>
            <w:r>
              <w:rPr>
                <w:rFonts w:ascii="宋体" w:hAnsi="宋体" w:eastAsia="宋体"/>
              </w:rPr>
              <w:t>二级指标</w:t>
            </w:r>
          </w:p>
        </w:tc>
        <w:tc>
          <w:tcPr>
            <w:tcW w:w="1327" w:type="dxa"/>
            <w:noWrap w:val="0"/>
            <w:vAlign w:val="center"/>
          </w:tcPr>
          <w:p w14:paraId="1E49FBBD">
            <w:pPr>
              <w:pStyle w:val="11"/>
              <w:jc w:val="left"/>
              <w:rPr>
                <w:rFonts w:ascii="宋体" w:hAnsi="宋体" w:eastAsia="宋体"/>
              </w:rPr>
            </w:pPr>
            <w:r>
              <w:rPr>
                <w:rFonts w:ascii="宋体" w:hAnsi="宋体" w:eastAsia="宋体"/>
              </w:rPr>
              <w:t>三级指标</w:t>
            </w:r>
          </w:p>
        </w:tc>
        <w:tc>
          <w:tcPr>
            <w:tcW w:w="3154" w:type="dxa"/>
            <w:gridSpan w:val="3"/>
            <w:noWrap w:val="0"/>
            <w:vAlign w:val="center"/>
          </w:tcPr>
          <w:p w14:paraId="043350CB">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43A7D130">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36273FE2">
            <w:pPr>
              <w:pStyle w:val="11"/>
              <w:jc w:val="left"/>
              <w:rPr>
                <w:rFonts w:ascii="宋体" w:hAnsi="宋体" w:eastAsia="宋体"/>
              </w:rPr>
            </w:pPr>
            <w:r>
              <w:rPr>
                <w:rFonts w:ascii="宋体" w:hAnsi="宋体" w:eastAsia="宋体"/>
              </w:rPr>
              <w:t>指标值确定依据</w:t>
            </w:r>
          </w:p>
        </w:tc>
      </w:tr>
      <w:tr w14:paraId="6185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DFC0DCD">
            <w:pPr>
              <w:pStyle w:val="12"/>
              <w:rPr>
                <w:rFonts w:ascii="宋体" w:hAnsi="宋体" w:eastAsia="宋体"/>
              </w:rPr>
            </w:pPr>
            <w:r>
              <w:rPr>
                <w:rFonts w:ascii="宋体" w:hAnsi="宋体" w:eastAsia="宋体"/>
              </w:rPr>
              <w:t>产出指标</w:t>
            </w:r>
          </w:p>
        </w:tc>
        <w:tc>
          <w:tcPr>
            <w:tcW w:w="1614" w:type="dxa"/>
            <w:gridSpan w:val="2"/>
            <w:noWrap w:val="0"/>
            <w:vAlign w:val="center"/>
          </w:tcPr>
          <w:p w14:paraId="5A8B2E30">
            <w:pPr>
              <w:pStyle w:val="13"/>
            </w:pPr>
            <w:r>
              <w:t>数量指标</w:t>
            </w:r>
          </w:p>
        </w:tc>
        <w:tc>
          <w:tcPr>
            <w:tcW w:w="1327" w:type="dxa"/>
            <w:noWrap w:val="0"/>
            <w:vAlign w:val="center"/>
          </w:tcPr>
          <w:p w14:paraId="52CCAC6F">
            <w:pPr>
              <w:pStyle w:val="13"/>
            </w:pPr>
            <w:r>
              <w:t>培训合格率</w:t>
            </w:r>
          </w:p>
        </w:tc>
        <w:tc>
          <w:tcPr>
            <w:tcW w:w="3154" w:type="dxa"/>
            <w:gridSpan w:val="3"/>
            <w:noWrap w:val="0"/>
            <w:vAlign w:val="center"/>
          </w:tcPr>
          <w:p w14:paraId="5E552C67">
            <w:pPr>
              <w:pStyle w:val="13"/>
            </w:pPr>
            <w:r>
              <w:rPr>
                <w:rFonts w:hint="eastAsia"/>
              </w:rPr>
              <w:t>参训合格人数占参训总人数的比例</w:t>
            </w:r>
          </w:p>
        </w:tc>
        <w:tc>
          <w:tcPr>
            <w:tcW w:w="1559" w:type="dxa"/>
            <w:gridSpan w:val="2"/>
            <w:noWrap w:val="0"/>
            <w:vAlign w:val="center"/>
          </w:tcPr>
          <w:p w14:paraId="19B1DC1F">
            <w:pPr>
              <w:pStyle w:val="13"/>
            </w:pPr>
            <w:r>
              <w:t>≥</w:t>
            </w:r>
            <w:r>
              <w:rPr>
                <w:rFonts w:hint="eastAsia"/>
              </w:rPr>
              <w:t>95%</w:t>
            </w:r>
          </w:p>
        </w:tc>
        <w:tc>
          <w:tcPr>
            <w:tcW w:w="4678" w:type="dxa"/>
            <w:gridSpan w:val="3"/>
            <w:noWrap w:val="0"/>
            <w:vAlign w:val="center"/>
          </w:tcPr>
          <w:p w14:paraId="52855761">
            <w:pPr>
              <w:pStyle w:val="13"/>
            </w:pPr>
            <w:r>
              <w:t>年初预算</w:t>
            </w:r>
          </w:p>
        </w:tc>
      </w:tr>
      <w:tr w14:paraId="4763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F24F7B9">
            <w:pPr>
              <w:jc w:val="left"/>
              <w:rPr>
                <w:rFonts w:ascii="宋体" w:hAnsi="宋体" w:eastAsia="宋体"/>
              </w:rPr>
            </w:pPr>
          </w:p>
        </w:tc>
        <w:tc>
          <w:tcPr>
            <w:tcW w:w="1614" w:type="dxa"/>
            <w:gridSpan w:val="2"/>
            <w:noWrap w:val="0"/>
            <w:vAlign w:val="center"/>
          </w:tcPr>
          <w:p w14:paraId="2ED2AE3F">
            <w:pPr>
              <w:pStyle w:val="13"/>
            </w:pPr>
            <w:r>
              <w:t>质量指标</w:t>
            </w:r>
          </w:p>
        </w:tc>
        <w:tc>
          <w:tcPr>
            <w:tcW w:w="1327" w:type="dxa"/>
            <w:noWrap w:val="0"/>
            <w:vAlign w:val="center"/>
          </w:tcPr>
          <w:p w14:paraId="408611CC">
            <w:pPr>
              <w:pStyle w:val="13"/>
            </w:pPr>
            <w:r>
              <w:t>培训对象认定准确率</w:t>
            </w:r>
          </w:p>
        </w:tc>
        <w:tc>
          <w:tcPr>
            <w:tcW w:w="3154" w:type="dxa"/>
            <w:gridSpan w:val="3"/>
            <w:noWrap w:val="0"/>
            <w:vAlign w:val="center"/>
          </w:tcPr>
          <w:p w14:paraId="356CA963">
            <w:pPr>
              <w:pStyle w:val="13"/>
            </w:pPr>
            <w:r>
              <w:t>验收通过率</w:t>
            </w:r>
          </w:p>
        </w:tc>
        <w:tc>
          <w:tcPr>
            <w:tcW w:w="1559" w:type="dxa"/>
            <w:gridSpan w:val="2"/>
            <w:noWrap w:val="0"/>
            <w:vAlign w:val="center"/>
          </w:tcPr>
          <w:p w14:paraId="20183025">
            <w:pPr>
              <w:pStyle w:val="13"/>
            </w:pPr>
            <w:r>
              <w:t>100%</w:t>
            </w:r>
          </w:p>
        </w:tc>
        <w:tc>
          <w:tcPr>
            <w:tcW w:w="4678" w:type="dxa"/>
            <w:gridSpan w:val="3"/>
            <w:noWrap w:val="0"/>
            <w:vAlign w:val="center"/>
          </w:tcPr>
          <w:p w14:paraId="63CFF07C">
            <w:pPr>
              <w:pStyle w:val="13"/>
            </w:pPr>
            <w:r>
              <w:t>年初预算</w:t>
            </w:r>
          </w:p>
        </w:tc>
      </w:tr>
      <w:tr w14:paraId="3BF5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96A2EF4">
            <w:pPr>
              <w:jc w:val="left"/>
              <w:rPr>
                <w:rFonts w:ascii="宋体" w:hAnsi="宋体" w:eastAsia="宋体"/>
              </w:rPr>
            </w:pPr>
          </w:p>
        </w:tc>
        <w:tc>
          <w:tcPr>
            <w:tcW w:w="1614" w:type="dxa"/>
            <w:gridSpan w:val="2"/>
            <w:noWrap w:val="0"/>
            <w:vAlign w:val="center"/>
          </w:tcPr>
          <w:p w14:paraId="2E8D1501">
            <w:pPr>
              <w:pStyle w:val="13"/>
            </w:pPr>
            <w:r>
              <w:t>时效指标</w:t>
            </w:r>
          </w:p>
        </w:tc>
        <w:tc>
          <w:tcPr>
            <w:tcW w:w="1327" w:type="dxa"/>
            <w:noWrap w:val="0"/>
            <w:vAlign w:val="center"/>
          </w:tcPr>
          <w:p w14:paraId="1A29FA1A">
            <w:pPr>
              <w:pStyle w:val="13"/>
            </w:pPr>
            <w:r>
              <w:t>培训任务按计划完成率</w:t>
            </w:r>
          </w:p>
        </w:tc>
        <w:tc>
          <w:tcPr>
            <w:tcW w:w="3154" w:type="dxa"/>
            <w:gridSpan w:val="3"/>
            <w:noWrap w:val="0"/>
            <w:vAlign w:val="center"/>
          </w:tcPr>
          <w:p w14:paraId="4A3C520E">
            <w:pPr>
              <w:pStyle w:val="13"/>
            </w:pPr>
            <w:r>
              <w:rPr>
                <w:rFonts w:hint="eastAsia"/>
              </w:rPr>
              <w:t>年度内</w:t>
            </w:r>
            <w:r>
              <w:t>及时完成</w:t>
            </w:r>
          </w:p>
        </w:tc>
        <w:tc>
          <w:tcPr>
            <w:tcW w:w="1559" w:type="dxa"/>
            <w:gridSpan w:val="2"/>
            <w:noWrap w:val="0"/>
            <w:vAlign w:val="center"/>
          </w:tcPr>
          <w:p w14:paraId="5C4ACD84">
            <w:pPr>
              <w:pStyle w:val="13"/>
            </w:pPr>
            <w:r>
              <w:t>≤2024年</w:t>
            </w:r>
            <w:r>
              <w:rPr>
                <w:rFonts w:hint="eastAsia"/>
              </w:rPr>
              <w:t>12月31日</w:t>
            </w:r>
          </w:p>
        </w:tc>
        <w:tc>
          <w:tcPr>
            <w:tcW w:w="4678" w:type="dxa"/>
            <w:gridSpan w:val="3"/>
            <w:noWrap w:val="0"/>
            <w:vAlign w:val="center"/>
          </w:tcPr>
          <w:p w14:paraId="4FDCBEA0">
            <w:pPr>
              <w:pStyle w:val="13"/>
            </w:pPr>
            <w:r>
              <w:t>年初预算</w:t>
            </w:r>
          </w:p>
        </w:tc>
      </w:tr>
      <w:tr w14:paraId="5870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8BF9E1F">
            <w:pPr>
              <w:jc w:val="left"/>
              <w:rPr>
                <w:rFonts w:ascii="宋体" w:hAnsi="宋体" w:eastAsia="宋体"/>
              </w:rPr>
            </w:pPr>
          </w:p>
        </w:tc>
        <w:tc>
          <w:tcPr>
            <w:tcW w:w="1614" w:type="dxa"/>
            <w:gridSpan w:val="2"/>
            <w:noWrap w:val="0"/>
            <w:vAlign w:val="center"/>
          </w:tcPr>
          <w:p w14:paraId="67702CD2">
            <w:pPr>
              <w:pStyle w:val="13"/>
            </w:pPr>
            <w:r>
              <w:t>成本指标</w:t>
            </w:r>
          </w:p>
        </w:tc>
        <w:tc>
          <w:tcPr>
            <w:tcW w:w="1327" w:type="dxa"/>
            <w:noWrap w:val="0"/>
            <w:vAlign w:val="center"/>
          </w:tcPr>
          <w:p w14:paraId="6568D1C7">
            <w:pPr>
              <w:pStyle w:val="13"/>
            </w:pPr>
            <w:r>
              <w:t>总费用</w:t>
            </w:r>
          </w:p>
        </w:tc>
        <w:tc>
          <w:tcPr>
            <w:tcW w:w="3154" w:type="dxa"/>
            <w:gridSpan w:val="3"/>
            <w:noWrap w:val="0"/>
            <w:vAlign w:val="center"/>
          </w:tcPr>
          <w:p w14:paraId="532D07DF">
            <w:pPr>
              <w:pStyle w:val="13"/>
            </w:pPr>
            <w:r>
              <w:t>完成流通综合协调所有工作所需总费用</w:t>
            </w:r>
          </w:p>
        </w:tc>
        <w:tc>
          <w:tcPr>
            <w:tcW w:w="1559" w:type="dxa"/>
            <w:gridSpan w:val="2"/>
            <w:noWrap w:val="0"/>
            <w:vAlign w:val="center"/>
          </w:tcPr>
          <w:p w14:paraId="276CCB67">
            <w:pPr>
              <w:pStyle w:val="13"/>
            </w:pPr>
            <w:r>
              <w:t>≤66万元</w:t>
            </w:r>
          </w:p>
        </w:tc>
        <w:tc>
          <w:tcPr>
            <w:tcW w:w="4678" w:type="dxa"/>
            <w:gridSpan w:val="3"/>
            <w:noWrap w:val="0"/>
            <w:vAlign w:val="center"/>
          </w:tcPr>
          <w:p w14:paraId="2A395AC9">
            <w:pPr>
              <w:pStyle w:val="13"/>
            </w:pPr>
            <w:r>
              <w:t>年初预算</w:t>
            </w:r>
          </w:p>
        </w:tc>
      </w:tr>
      <w:tr w14:paraId="6176D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2125F0A">
            <w:pPr>
              <w:pStyle w:val="12"/>
              <w:rPr>
                <w:rFonts w:ascii="宋体" w:hAnsi="宋体" w:eastAsia="宋体"/>
              </w:rPr>
            </w:pPr>
            <w:r>
              <w:rPr>
                <w:rFonts w:ascii="宋体" w:hAnsi="宋体" w:eastAsia="宋体"/>
              </w:rPr>
              <w:t>效益指标</w:t>
            </w:r>
          </w:p>
        </w:tc>
        <w:tc>
          <w:tcPr>
            <w:tcW w:w="1614" w:type="dxa"/>
            <w:gridSpan w:val="2"/>
            <w:noWrap w:val="0"/>
            <w:vAlign w:val="center"/>
          </w:tcPr>
          <w:p w14:paraId="535088A4">
            <w:pPr>
              <w:pStyle w:val="13"/>
            </w:pPr>
            <w:r>
              <w:t>社会效益指标</w:t>
            </w:r>
          </w:p>
        </w:tc>
        <w:tc>
          <w:tcPr>
            <w:tcW w:w="1327" w:type="dxa"/>
            <w:noWrap w:val="0"/>
            <w:vAlign w:val="center"/>
          </w:tcPr>
          <w:p w14:paraId="59304A04">
            <w:pPr>
              <w:pStyle w:val="13"/>
            </w:pPr>
            <w:r>
              <w:t>劳动力就业人数</w:t>
            </w:r>
          </w:p>
        </w:tc>
        <w:tc>
          <w:tcPr>
            <w:tcW w:w="3154" w:type="dxa"/>
            <w:gridSpan w:val="3"/>
            <w:noWrap w:val="0"/>
            <w:vAlign w:val="center"/>
          </w:tcPr>
          <w:p w14:paraId="3C393D54">
            <w:pPr>
              <w:pStyle w:val="13"/>
            </w:pPr>
            <w:r>
              <w:rPr>
                <w:rFonts w:hint="eastAsia"/>
              </w:rPr>
              <w:t>补充社会劳动力，提高</w:t>
            </w:r>
            <w:r>
              <w:t>社会效益指标率</w:t>
            </w:r>
          </w:p>
        </w:tc>
        <w:tc>
          <w:tcPr>
            <w:tcW w:w="1559" w:type="dxa"/>
            <w:gridSpan w:val="2"/>
            <w:noWrap w:val="0"/>
            <w:vAlign w:val="center"/>
          </w:tcPr>
          <w:p w14:paraId="38807377">
            <w:pPr>
              <w:pStyle w:val="13"/>
            </w:pPr>
            <w:r>
              <w:t>≥</w:t>
            </w:r>
            <w:r>
              <w:rPr>
                <w:rFonts w:hint="eastAsia"/>
              </w:rPr>
              <w:t>90%</w:t>
            </w:r>
          </w:p>
        </w:tc>
        <w:tc>
          <w:tcPr>
            <w:tcW w:w="4678" w:type="dxa"/>
            <w:gridSpan w:val="3"/>
            <w:noWrap w:val="0"/>
            <w:vAlign w:val="center"/>
          </w:tcPr>
          <w:p w14:paraId="378096BF">
            <w:pPr>
              <w:pStyle w:val="13"/>
            </w:pPr>
            <w:r>
              <w:t>年初预算</w:t>
            </w:r>
          </w:p>
        </w:tc>
      </w:tr>
      <w:tr w14:paraId="6255A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55644D3">
            <w:pPr>
              <w:pStyle w:val="12"/>
              <w:rPr>
                <w:rFonts w:ascii="宋体" w:hAnsi="宋体" w:eastAsia="宋体"/>
              </w:rPr>
            </w:pPr>
            <w:r>
              <w:rPr>
                <w:rFonts w:ascii="宋体" w:hAnsi="宋体" w:eastAsia="宋体"/>
              </w:rPr>
              <w:t>满意度指标</w:t>
            </w:r>
          </w:p>
        </w:tc>
        <w:tc>
          <w:tcPr>
            <w:tcW w:w="1614" w:type="dxa"/>
            <w:gridSpan w:val="2"/>
            <w:noWrap w:val="0"/>
            <w:vAlign w:val="center"/>
          </w:tcPr>
          <w:p w14:paraId="7EF7DDA9">
            <w:pPr>
              <w:pStyle w:val="13"/>
            </w:pPr>
            <w:r>
              <w:t>服务对象满意度指标</w:t>
            </w:r>
          </w:p>
        </w:tc>
        <w:tc>
          <w:tcPr>
            <w:tcW w:w="1327" w:type="dxa"/>
            <w:noWrap w:val="0"/>
            <w:vAlign w:val="center"/>
          </w:tcPr>
          <w:p w14:paraId="5E33B503">
            <w:pPr>
              <w:pStyle w:val="13"/>
            </w:pPr>
            <w:r>
              <w:t>职业技能培训对象满意度</w:t>
            </w:r>
          </w:p>
        </w:tc>
        <w:tc>
          <w:tcPr>
            <w:tcW w:w="3154" w:type="dxa"/>
            <w:gridSpan w:val="3"/>
            <w:noWrap w:val="0"/>
            <w:vAlign w:val="center"/>
          </w:tcPr>
          <w:p w14:paraId="1E18A29A">
            <w:pPr>
              <w:pStyle w:val="13"/>
            </w:pPr>
            <w:r>
              <w:t>职业技能培训对象满意度</w:t>
            </w:r>
          </w:p>
        </w:tc>
        <w:tc>
          <w:tcPr>
            <w:tcW w:w="1559" w:type="dxa"/>
            <w:gridSpan w:val="2"/>
            <w:noWrap w:val="0"/>
            <w:vAlign w:val="center"/>
          </w:tcPr>
          <w:p w14:paraId="76330A24">
            <w:pPr>
              <w:pStyle w:val="13"/>
            </w:pPr>
            <w:r>
              <w:t>≥</w:t>
            </w:r>
            <w:r>
              <w:rPr>
                <w:rFonts w:hint="eastAsia"/>
              </w:rPr>
              <w:t>98</w:t>
            </w:r>
            <w:r>
              <w:t>%</w:t>
            </w:r>
          </w:p>
        </w:tc>
        <w:tc>
          <w:tcPr>
            <w:tcW w:w="4678" w:type="dxa"/>
            <w:gridSpan w:val="3"/>
            <w:noWrap w:val="0"/>
            <w:vAlign w:val="center"/>
          </w:tcPr>
          <w:p w14:paraId="4A89D85D">
            <w:pPr>
              <w:pStyle w:val="13"/>
            </w:pPr>
            <w:r>
              <w:t>年初预算</w:t>
            </w:r>
          </w:p>
        </w:tc>
      </w:tr>
    </w:tbl>
    <w:p w14:paraId="3A9B5C46">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85D6C56">
      <w:pPr>
        <w:pStyle w:val="2"/>
      </w:pPr>
      <w:bookmarkStart w:id="110" w:name="_Toc160542928"/>
      <w:bookmarkStart w:id="111" w:name="_Toc_4_4_0000000059"/>
      <w:r>
        <w:t>56.职中-2024年公用经费差额绩效目标表</w:t>
      </w:r>
      <w:bookmarkEnd w:id="110"/>
      <w:bookmarkEnd w:id="111"/>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559"/>
        <w:gridCol w:w="55"/>
        <w:gridCol w:w="1327"/>
        <w:gridCol w:w="35"/>
        <w:gridCol w:w="1843"/>
        <w:gridCol w:w="1276"/>
        <w:gridCol w:w="850"/>
        <w:gridCol w:w="709"/>
        <w:gridCol w:w="50"/>
        <w:gridCol w:w="801"/>
        <w:gridCol w:w="3827"/>
      </w:tblGrid>
      <w:tr w14:paraId="79A42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10"/>
            <w:tcBorders>
              <w:top w:val="single" w:color="FFFFFF" w:sz="6" w:space="0"/>
              <w:left w:val="single" w:color="FFFFFF" w:sz="6" w:space="0"/>
              <w:right w:val="single" w:color="FFFFFF" w:sz="6" w:space="0"/>
            </w:tcBorders>
            <w:noWrap w:val="0"/>
            <w:vAlign w:val="center"/>
          </w:tcPr>
          <w:p w14:paraId="507DF78B">
            <w:pPr>
              <w:pStyle w:val="17"/>
              <w:rPr>
                <w:rFonts w:ascii="宋体" w:hAnsi="宋体" w:eastAsia="宋体"/>
              </w:rPr>
            </w:pPr>
            <w:r>
              <w:rPr>
                <w:rFonts w:ascii="宋体" w:hAnsi="宋体" w:eastAsia="宋体"/>
              </w:rPr>
              <w:t>360028曹妃甸区职业技术教育中心</w:t>
            </w:r>
          </w:p>
        </w:tc>
        <w:tc>
          <w:tcPr>
            <w:tcW w:w="4628" w:type="dxa"/>
            <w:gridSpan w:val="2"/>
            <w:tcBorders>
              <w:top w:val="single" w:color="FFFFFF" w:sz="6" w:space="0"/>
              <w:left w:val="single" w:color="FFFFFF" w:sz="6" w:space="0"/>
              <w:right w:val="single" w:color="FFFFFF" w:sz="6" w:space="0"/>
            </w:tcBorders>
            <w:noWrap w:val="0"/>
            <w:vAlign w:val="center"/>
          </w:tcPr>
          <w:p w14:paraId="4A1A994B">
            <w:pPr>
              <w:pStyle w:val="14"/>
              <w:rPr>
                <w:rFonts w:ascii="宋体" w:hAnsi="宋体" w:eastAsia="宋体"/>
              </w:rPr>
            </w:pPr>
            <w:r>
              <w:rPr>
                <w:rFonts w:ascii="宋体" w:hAnsi="宋体" w:eastAsia="宋体"/>
              </w:rPr>
              <w:t>单位：万元</w:t>
            </w:r>
          </w:p>
        </w:tc>
      </w:tr>
      <w:tr w14:paraId="22693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307630D">
            <w:pPr>
              <w:pStyle w:val="11"/>
              <w:jc w:val="left"/>
              <w:rPr>
                <w:rFonts w:ascii="宋体" w:hAnsi="宋体" w:eastAsia="宋体"/>
              </w:rPr>
            </w:pPr>
            <w:r>
              <w:rPr>
                <w:rFonts w:ascii="宋体" w:hAnsi="宋体" w:eastAsia="宋体"/>
              </w:rPr>
              <w:t>项目编码</w:t>
            </w:r>
          </w:p>
        </w:tc>
        <w:tc>
          <w:tcPr>
            <w:tcW w:w="2976" w:type="dxa"/>
            <w:gridSpan w:val="4"/>
            <w:noWrap w:val="0"/>
            <w:vAlign w:val="center"/>
          </w:tcPr>
          <w:p w14:paraId="7CEE9EE1">
            <w:pPr>
              <w:pStyle w:val="13"/>
            </w:pPr>
            <w:r>
              <w:t>13020924P000024100013</w:t>
            </w:r>
          </w:p>
        </w:tc>
        <w:tc>
          <w:tcPr>
            <w:tcW w:w="1843" w:type="dxa"/>
            <w:noWrap w:val="0"/>
            <w:vAlign w:val="center"/>
          </w:tcPr>
          <w:p w14:paraId="0694381E">
            <w:pPr>
              <w:pStyle w:val="11"/>
              <w:rPr>
                <w:rFonts w:ascii="宋体" w:hAnsi="宋体" w:eastAsia="宋体"/>
              </w:rPr>
            </w:pPr>
            <w:r>
              <w:rPr>
                <w:rFonts w:ascii="宋体" w:hAnsi="宋体" w:eastAsia="宋体"/>
              </w:rPr>
              <w:t>项目名称</w:t>
            </w:r>
          </w:p>
        </w:tc>
        <w:tc>
          <w:tcPr>
            <w:tcW w:w="7513" w:type="dxa"/>
            <w:gridSpan w:val="6"/>
            <w:noWrap w:val="0"/>
            <w:vAlign w:val="center"/>
          </w:tcPr>
          <w:p w14:paraId="58193665">
            <w:pPr>
              <w:pStyle w:val="13"/>
            </w:pPr>
            <w:r>
              <w:t>职中-2024年公用经费差额</w:t>
            </w:r>
          </w:p>
        </w:tc>
      </w:tr>
      <w:tr w14:paraId="7EDB6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34DED69">
            <w:pPr>
              <w:pStyle w:val="11"/>
              <w:jc w:val="left"/>
              <w:rPr>
                <w:rFonts w:ascii="宋体" w:hAnsi="宋体" w:eastAsia="宋体"/>
              </w:rPr>
            </w:pPr>
            <w:r>
              <w:rPr>
                <w:rFonts w:ascii="宋体" w:hAnsi="宋体" w:eastAsia="宋体"/>
              </w:rPr>
              <w:t>预算规模及资金用途</w:t>
            </w:r>
          </w:p>
        </w:tc>
        <w:tc>
          <w:tcPr>
            <w:tcW w:w="1559" w:type="dxa"/>
            <w:noWrap w:val="0"/>
            <w:vAlign w:val="center"/>
          </w:tcPr>
          <w:p w14:paraId="54E94FBD">
            <w:pPr>
              <w:pStyle w:val="11"/>
              <w:rPr>
                <w:rFonts w:ascii="宋体" w:hAnsi="宋体" w:eastAsia="宋体"/>
              </w:rPr>
            </w:pPr>
            <w:r>
              <w:rPr>
                <w:rFonts w:ascii="宋体" w:hAnsi="宋体" w:eastAsia="宋体"/>
              </w:rPr>
              <w:t>预算数</w:t>
            </w:r>
          </w:p>
        </w:tc>
        <w:tc>
          <w:tcPr>
            <w:tcW w:w="1417" w:type="dxa"/>
            <w:gridSpan w:val="3"/>
            <w:noWrap w:val="0"/>
            <w:vAlign w:val="center"/>
          </w:tcPr>
          <w:p w14:paraId="53F31456">
            <w:pPr>
              <w:pStyle w:val="13"/>
            </w:pPr>
            <w:r>
              <w:t>400.00</w:t>
            </w:r>
          </w:p>
        </w:tc>
        <w:tc>
          <w:tcPr>
            <w:tcW w:w="1843" w:type="dxa"/>
            <w:noWrap w:val="0"/>
            <w:vAlign w:val="center"/>
          </w:tcPr>
          <w:p w14:paraId="61A736A3">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5FA49310">
            <w:pPr>
              <w:pStyle w:val="13"/>
            </w:pPr>
            <w:r>
              <w:t>400.00</w:t>
            </w:r>
          </w:p>
        </w:tc>
        <w:tc>
          <w:tcPr>
            <w:tcW w:w="1560" w:type="dxa"/>
            <w:gridSpan w:val="3"/>
            <w:noWrap w:val="0"/>
            <w:vAlign w:val="center"/>
          </w:tcPr>
          <w:p w14:paraId="5870F869">
            <w:pPr>
              <w:pStyle w:val="11"/>
              <w:rPr>
                <w:rFonts w:ascii="宋体" w:hAnsi="宋体" w:eastAsia="宋体"/>
              </w:rPr>
            </w:pPr>
            <w:r>
              <w:rPr>
                <w:rFonts w:ascii="宋体" w:hAnsi="宋体" w:eastAsia="宋体"/>
              </w:rPr>
              <w:t>其他资金</w:t>
            </w:r>
          </w:p>
        </w:tc>
        <w:tc>
          <w:tcPr>
            <w:tcW w:w="3827" w:type="dxa"/>
            <w:noWrap w:val="0"/>
            <w:vAlign w:val="center"/>
          </w:tcPr>
          <w:p w14:paraId="73950B34">
            <w:pPr>
              <w:pStyle w:val="13"/>
            </w:pPr>
            <w:r>
              <w:t xml:space="preserve"> </w:t>
            </w:r>
          </w:p>
        </w:tc>
      </w:tr>
      <w:tr w14:paraId="4E573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2" w:hRule="exact"/>
        </w:trPr>
        <w:tc>
          <w:tcPr>
            <w:tcW w:w="1419" w:type="dxa"/>
            <w:vMerge w:val="continue"/>
            <w:noWrap w:val="0"/>
            <w:vAlign w:val="center"/>
          </w:tcPr>
          <w:p w14:paraId="50F79CDD">
            <w:pPr>
              <w:jc w:val="left"/>
              <w:rPr>
                <w:rFonts w:ascii="宋体" w:hAnsi="宋体" w:eastAsia="宋体"/>
              </w:rPr>
            </w:pPr>
          </w:p>
        </w:tc>
        <w:tc>
          <w:tcPr>
            <w:tcW w:w="12332" w:type="dxa"/>
            <w:gridSpan w:val="11"/>
            <w:noWrap w:val="0"/>
            <w:vAlign w:val="center"/>
          </w:tcPr>
          <w:p w14:paraId="0B88BAC3">
            <w:pPr>
              <w:pStyle w:val="13"/>
            </w:pPr>
            <w:r>
              <w:t>1.及时足额完成水、电、邮、等支付工作，以达到保障校园正常运转的效果。</w:t>
            </w:r>
          </w:p>
          <w:p w14:paraId="267BE4C9">
            <w:pPr>
              <w:pStyle w:val="13"/>
            </w:pPr>
            <w:r>
              <w:t>2.学校老旧设施的维修维护工作，消防设施、供暖设施等的保养工作，以达到提升学生的学习环境，落实好开学前的教室硬件设施的投入使用工作以及提高保障校园设施的安全性和使用性等的效果。</w:t>
            </w:r>
          </w:p>
          <w:p w14:paraId="0591BB29">
            <w:pPr>
              <w:pStyle w:val="13"/>
            </w:pPr>
            <w:r>
              <w:rPr>
                <w:rFonts w:hint="eastAsia"/>
              </w:rPr>
              <w:t>3</w:t>
            </w:r>
            <w:r>
              <w:t>.落实好临聘人员的使用等工作，以达到辅助学校完成学校各方面工作的效果。</w:t>
            </w:r>
          </w:p>
        </w:tc>
      </w:tr>
      <w:tr w14:paraId="6750C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B7A5578">
            <w:pPr>
              <w:pStyle w:val="11"/>
              <w:jc w:val="left"/>
              <w:rPr>
                <w:rFonts w:ascii="宋体" w:hAnsi="宋体" w:eastAsia="宋体"/>
              </w:rPr>
            </w:pPr>
            <w:r>
              <w:rPr>
                <w:rFonts w:ascii="宋体" w:hAnsi="宋体" w:eastAsia="宋体"/>
              </w:rPr>
              <w:t>资金支出计划（%）</w:t>
            </w:r>
          </w:p>
        </w:tc>
        <w:tc>
          <w:tcPr>
            <w:tcW w:w="2976" w:type="dxa"/>
            <w:gridSpan w:val="4"/>
            <w:noWrap w:val="0"/>
            <w:vAlign w:val="center"/>
          </w:tcPr>
          <w:p w14:paraId="358AA1FA">
            <w:pPr>
              <w:pStyle w:val="11"/>
              <w:rPr>
                <w:rFonts w:ascii="宋体" w:hAnsi="宋体" w:eastAsia="宋体"/>
              </w:rPr>
            </w:pPr>
            <w:r>
              <w:rPr>
                <w:rFonts w:ascii="宋体" w:hAnsi="宋体" w:eastAsia="宋体"/>
              </w:rPr>
              <w:t>3月底</w:t>
            </w:r>
          </w:p>
        </w:tc>
        <w:tc>
          <w:tcPr>
            <w:tcW w:w="1843" w:type="dxa"/>
            <w:noWrap w:val="0"/>
            <w:vAlign w:val="center"/>
          </w:tcPr>
          <w:p w14:paraId="7B938058">
            <w:pPr>
              <w:pStyle w:val="11"/>
              <w:rPr>
                <w:rFonts w:ascii="宋体" w:hAnsi="宋体" w:eastAsia="宋体"/>
              </w:rPr>
            </w:pPr>
            <w:r>
              <w:rPr>
                <w:rFonts w:ascii="宋体" w:hAnsi="宋体" w:eastAsia="宋体"/>
              </w:rPr>
              <w:t>6月底</w:t>
            </w:r>
          </w:p>
        </w:tc>
        <w:tc>
          <w:tcPr>
            <w:tcW w:w="2126" w:type="dxa"/>
            <w:gridSpan w:val="2"/>
            <w:noWrap w:val="0"/>
            <w:vAlign w:val="center"/>
          </w:tcPr>
          <w:p w14:paraId="4CBD50FC">
            <w:pPr>
              <w:pStyle w:val="11"/>
              <w:rPr>
                <w:rFonts w:ascii="宋体" w:hAnsi="宋体" w:eastAsia="宋体"/>
              </w:rPr>
            </w:pPr>
            <w:r>
              <w:rPr>
                <w:rFonts w:ascii="宋体" w:hAnsi="宋体" w:eastAsia="宋体"/>
              </w:rPr>
              <w:t>10月底</w:t>
            </w:r>
          </w:p>
        </w:tc>
        <w:tc>
          <w:tcPr>
            <w:tcW w:w="5387" w:type="dxa"/>
            <w:gridSpan w:val="4"/>
            <w:noWrap w:val="0"/>
            <w:vAlign w:val="center"/>
          </w:tcPr>
          <w:p w14:paraId="103EB1DF">
            <w:pPr>
              <w:pStyle w:val="11"/>
              <w:rPr>
                <w:rFonts w:ascii="宋体" w:hAnsi="宋体" w:eastAsia="宋体"/>
              </w:rPr>
            </w:pPr>
            <w:r>
              <w:rPr>
                <w:rFonts w:ascii="宋体" w:hAnsi="宋体" w:eastAsia="宋体"/>
              </w:rPr>
              <w:t>12月底</w:t>
            </w:r>
          </w:p>
        </w:tc>
      </w:tr>
      <w:tr w14:paraId="2EF1F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0751233">
            <w:pPr>
              <w:jc w:val="left"/>
              <w:rPr>
                <w:rFonts w:ascii="宋体" w:hAnsi="宋体" w:eastAsia="宋体"/>
              </w:rPr>
            </w:pPr>
          </w:p>
        </w:tc>
        <w:tc>
          <w:tcPr>
            <w:tcW w:w="2976" w:type="dxa"/>
            <w:gridSpan w:val="4"/>
            <w:noWrap w:val="0"/>
            <w:vAlign w:val="center"/>
          </w:tcPr>
          <w:p w14:paraId="00FFCC3E">
            <w:pPr>
              <w:pStyle w:val="12"/>
              <w:rPr>
                <w:rFonts w:ascii="宋体" w:hAnsi="宋体" w:eastAsia="宋体"/>
              </w:rPr>
            </w:pPr>
            <w:r>
              <w:rPr>
                <w:rFonts w:ascii="宋体" w:hAnsi="宋体" w:eastAsia="宋体"/>
              </w:rPr>
              <w:t>25%</w:t>
            </w:r>
          </w:p>
        </w:tc>
        <w:tc>
          <w:tcPr>
            <w:tcW w:w="1843" w:type="dxa"/>
            <w:noWrap w:val="0"/>
            <w:vAlign w:val="center"/>
          </w:tcPr>
          <w:p w14:paraId="5A84666B">
            <w:pPr>
              <w:pStyle w:val="12"/>
              <w:rPr>
                <w:rFonts w:ascii="宋体" w:hAnsi="宋体" w:eastAsia="宋体"/>
              </w:rPr>
            </w:pPr>
            <w:r>
              <w:rPr>
                <w:rFonts w:ascii="宋体" w:hAnsi="宋体" w:eastAsia="宋体"/>
              </w:rPr>
              <w:t>50%</w:t>
            </w:r>
          </w:p>
        </w:tc>
        <w:tc>
          <w:tcPr>
            <w:tcW w:w="2126" w:type="dxa"/>
            <w:gridSpan w:val="2"/>
            <w:noWrap w:val="0"/>
            <w:vAlign w:val="center"/>
          </w:tcPr>
          <w:p w14:paraId="3354C249">
            <w:pPr>
              <w:pStyle w:val="12"/>
              <w:rPr>
                <w:rFonts w:ascii="宋体" w:hAnsi="宋体" w:eastAsia="宋体"/>
              </w:rPr>
            </w:pPr>
            <w:r>
              <w:rPr>
                <w:rFonts w:ascii="宋体" w:hAnsi="宋体" w:eastAsia="宋体"/>
              </w:rPr>
              <w:t>75%</w:t>
            </w:r>
          </w:p>
        </w:tc>
        <w:tc>
          <w:tcPr>
            <w:tcW w:w="5387" w:type="dxa"/>
            <w:gridSpan w:val="4"/>
            <w:noWrap w:val="0"/>
            <w:vAlign w:val="center"/>
          </w:tcPr>
          <w:p w14:paraId="4FC08318">
            <w:pPr>
              <w:pStyle w:val="12"/>
              <w:rPr>
                <w:rFonts w:ascii="宋体" w:hAnsi="宋体" w:eastAsia="宋体"/>
              </w:rPr>
            </w:pPr>
            <w:r>
              <w:rPr>
                <w:rFonts w:ascii="宋体" w:hAnsi="宋体" w:eastAsia="宋体"/>
              </w:rPr>
              <w:t>100%</w:t>
            </w:r>
          </w:p>
        </w:tc>
      </w:tr>
      <w:tr w14:paraId="3A0B4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0C81C93">
            <w:pPr>
              <w:pStyle w:val="11"/>
              <w:jc w:val="left"/>
              <w:rPr>
                <w:rFonts w:ascii="宋体" w:hAnsi="宋体" w:eastAsia="宋体"/>
              </w:rPr>
            </w:pPr>
            <w:r>
              <w:rPr>
                <w:rFonts w:ascii="宋体" w:hAnsi="宋体" w:eastAsia="宋体"/>
              </w:rPr>
              <w:t>绩效目标</w:t>
            </w:r>
          </w:p>
        </w:tc>
        <w:tc>
          <w:tcPr>
            <w:tcW w:w="12332" w:type="dxa"/>
            <w:gridSpan w:val="11"/>
            <w:noWrap w:val="0"/>
            <w:vAlign w:val="center"/>
          </w:tcPr>
          <w:p w14:paraId="5FC3CBA6">
            <w:pPr>
              <w:pStyle w:val="13"/>
            </w:pPr>
            <w:r>
              <w:t>1.保障校园正常运转。</w:t>
            </w:r>
          </w:p>
          <w:p w14:paraId="6B01B91D">
            <w:pPr>
              <w:pStyle w:val="13"/>
            </w:pPr>
            <w:r>
              <w:t>2.</w:t>
            </w:r>
            <w:r>
              <w:rPr>
                <w:rFonts w:hint="eastAsia"/>
              </w:rPr>
              <w:t>改善硬件设施水平。</w:t>
            </w:r>
          </w:p>
          <w:p w14:paraId="43B261EE">
            <w:pPr>
              <w:pStyle w:val="13"/>
            </w:pPr>
            <w:r>
              <w:rPr>
                <w:rFonts w:hint="eastAsia"/>
              </w:rPr>
              <w:t>3.</w:t>
            </w:r>
            <w:r>
              <w:t>落实好临聘人员工作。</w:t>
            </w:r>
          </w:p>
        </w:tc>
      </w:tr>
      <w:tr w14:paraId="0521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39D96D0D">
            <w:pPr>
              <w:pStyle w:val="11"/>
              <w:jc w:val="left"/>
              <w:rPr>
                <w:rFonts w:ascii="宋体" w:hAnsi="宋体" w:eastAsia="宋体"/>
              </w:rPr>
            </w:pPr>
            <w:r>
              <w:rPr>
                <w:rFonts w:ascii="宋体" w:hAnsi="宋体" w:eastAsia="宋体"/>
              </w:rPr>
              <w:t>一级指标</w:t>
            </w:r>
          </w:p>
        </w:tc>
        <w:tc>
          <w:tcPr>
            <w:tcW w:w="1614" w:type="dxa"/>
            <w:gridSpan w:val="2"/>
            <w:noWrap w:val="0"/>
            <w:vAlign w:val="center"/>
          </w:tcPr>
          <w:p w14:paraId="3D16601E">
            <w:pPr>
              <w:pStyle w:val="11"/>
              <w:jc w:val="left"/>
              <w:rPr>
                <w:rFonts w:ascii="宋体" w:hAnsi="宋体" w:eastAsia="宋体"/>
              </w:rPr>
            </w:pPr>
            <w:r>
              <w:rPr>
                <w:rFonts w:ascii="宋体" w:hAnsi="宋体" w:eastAsia="宋体"/>
              </w:rPr>
              <w:t>二级指标</w:t>
            </w:r>
          </w:p>
        </w:tc>
        <w:tc>
          <w:tcPr>
            <w:tcW w:w="1327" w:type="dxa"/>
            <w:noWrap w:val="0"/>
            <w:vAlign w:val="center"/>
          </w:tcPr>
          <w:p w14:paraId="0C6D7540">
            <w:pPr>
              <w:pStyle w:val="11"/>
              <w:jc w:val="left"/>
              <w:rPr>
                <w:rFonts w:ascii="宋体" w:hAnsi="宋体" w:eastAsia="宋体"/>
              </w:rPr>
            </w:pPr>
            <w:r>
              <w:rPr>
                <w:rFonts w:ascii="宋体" w:hAnsi="宋体" w:eastAsia="宋体"/>
              </w:rPr>
              <w:t>三级指标</w:t>
            </w:r>
          </w:p>
        </w:tc>
        <w:tc>
          <w:tcPr>
            <w:tcW w:w="3154" w:type="dxa"/>
            <w:gridSpan w:val="3"/>
            <w:noWrap w:val="0"/>
            <w:vAlign w:val="center"/>
          </w:tcPr>
          <w:p w14:paraId="633A1220">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66293D23">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064BA6B2">
            <w:pPr>
              <w:pStyle w:val="11"/>
              <w:jc w:val="left"/>
              <w:rPr>
                <w:rFonts w:ascii="宋体" w:hAnsi="宋体" w:eastAsia="宋体"/>
              </w:rPr>
            </w:pPr>
            <w:r>
              <w:rPr>
                <w:rFonts w:ascii="宋体" w:hAnsi="宋体" w:eastAsia="宋体"/>
              </w:rPr>
              <w:t>指标值确定依据</w:t>
            </w:r>
          </w:p>
        </w:tc>
      </w:tr>
      <w:tr w14:paraId="4A1ED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95FC56F">
            <w:pPr>
              <w:pStyle w:val="12"/>
              <w:rPr>
                <w:rFonts w:ascii="宋体" w:hAnsi="宋体" w:eastAsia="宋体"/>
              </w:rPr>
            </w:pPr>
            <w:r>
              <w:rPr>
                <w:rFonts w:ascii="宋体" w:hAnsi="宋体" w:eastAsia="宋体"/>
              </w:rPr>
              <w:t>产出指标</w:t>
            </w:r>
          </w:p>
        </w:tc>
        <w:tc>
          <w:tcPr>
            <w:tcW w:w="1614" w:type="dxa"/>
            <w:gridSpan w:val="2"/>
            <w:noWrap w:val="0"/>
            <w:vAlign w:val="center"/>
          </w:tcPr>
          <w:p w14:paraId="4E5C8E14">
            <w:pPr>
              <w:pStyle w:val="13"/>
            </w:pPr>
            <w:r>
              <w:t>数量指标</w:t>
            </w:r>
          </w:p>
        </w:tc>
        <w:tc>
          <w:tcPr>
            <w:tcW w:w="1327" w:type="dxa"/>
            <w:noWrap w:val="0"/>
            <w:vAlign w:val="center"/>
          </w:tcPr>
          <w:p w14:paraId="27E4AAED">
            <w:pPr>
              <w:pStyle w:val="13"/>
            </w:pPr>
            <w:r>
              <w:t>经费项目完成量</w:t>
            </w:r>
          </w:p>
        </w:tc>
        <w:tc>
          <w:tcPr>
            <w:tcW w:w="3154" w:type="dxa"/>
            <w:gridSpan w:val="3"/>
            <w:noWrap w:val="0"/>
            <w:vAlign w:val="center"/>
          </w:tcPr>
          <w:p w14:paraId="4392F11C">
            <w:pPr>
              <w:pStyle w:val="13"/>
            </w:pPr>
            <w:r>
              <w:t>项目完成量</w:t>
            </w:r>
          </w:p>
        </w:tc>
        <w:tc>
          <w:tcPr>
            <w:tcW w:w="1559" w:type="dxa"/>
            <w:gridSpan w:val="2"/>
            <w:noWrap w:val="0"/>
            <w:vAlign w:val="center"/>
          </w:tcPr>
          <w:p w14:paraId="64EC0FAD">
            <w:pPr>
              <w:pStyle w:val="13"/>
            </w:pPr>
            <w:r>
              <w:t>≥95%</w:t>
            </w:r>
          </w:p>
        </w:tc>
        <w:tc>
          <w:tcPr>
            <w:tcW w:w="4678" w:type="dxa"/>
            <w:gridSpan w:val="3"/>
            <w:noWrap w:val="0"/>
            <w:vAlign w:val="center"/>
          </w:tcPr>
          <w:p w14:paraId="7F52A30E">
            <w:pPr>
              <w:pStyle w:val="13"/>
            </w:pPr>
            <w:r>
              <w:t>年初预算</w:t>
            </w:r>
          </w:p>
        </w:tc>
      </w:tr>
      <w:tr w14:paraId="39210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E7AE9A9">
            <w:pPr>
              <w:jc w:val="left"/>
              <w:rPr>
                <w:rFonts w:ascii="宋体" w:hAnsi="宋体" w:eastAsia="宋体"/>
              </w:rPr>
            </w:pPr>
          </w:p>
        </w:tc>
        <w:tc>
          <w:tcPr>
            <w:tcW w:w="1614" w:type="dxa"/>
            <w:gridSpan w:val="2"/>
            <w:noWrap w:val="0"/>
            <w:vAlign w:val="center"/>
          </w:tcPr>
          <w:p w14:paraId="6965E509">
            <w:pPr>
              <w:pStyle w:val="13"/>
            </w:pPr>
            <w:r>
              <w:t>质量指标</w:t>
            </w:r>
          </w:p>
        </w:tc>
        <w:tc>
          <w:tcPr>
            <w:tcW w:w="1327" w:type="dxa"/>
            <w:noWrap w:val="0"/>
            <w:vAlign w:val="center"/>
          </w:tcPr>
          <w:p w14:paraId="0AECA05F">
            <w:pPr>
              <w:pStyle w:val="13"/>
            </w:pPr>
            <w:r>
              <w:t>全覆盖</w:t>
            </w:r>
          </w:p>
        </w:tc>
        <w:tc>
          <w:tcPr>
            <w:tcW w:w="3154" w:type="dxa"/>
            <w:gridSpan w:val="3"/>
            <w:noWrap w:val="0"/>
            <w:vAlign w:val="center"/>
          </w:tcPr>
          <w:p w14:paraId="2E64E5B6">
            <w:pPr>
              <w:pStyle w:val="13"/>
            </w:pPr>
            <w:r>
              <w:rPr>
                <w:rFonts w:hint="eastAsia"/>
              </w:rPr>
              <w:t>保障工作覆盖率</w:t>
            </w:r>
          </w:p>
        </w:tc>
        <w:tc>
          <w:tcPr>
            <w:tcW w:w="1559" w:type="dxa"/>
            <w:gridSpan w:val="2"/>
            <w:noWrap w:val="0"/>
            <w:vAlign w:val="center"/>
          </w:tcPr>
          <w:p w14:paraId="4DF001B9">
            <w:pPr>
              <w:pStyle w:val="13"/>
            </w:pPr>
            <w:r>
              <w:rPr>
                <w:rFonts w:hint="eastAsia"/>
              </w:rPr>
              <w:t>100%</w:t>
            </w:r>
          </w:p>
        </w:tc>
        <w:tc>
          <w:tcPr>
            <w:tcW w:w="4678" w:type="dxa"/>
            <w:gridSpan w:val="3"/>
            <w:noWrap w:val="0"/>
            <w:vAlign w:val="center"/>
          </w:tcPr>
          <w:p w14:paraId="1B978350">
            <w:pPr>
              <w:pStyle w:val="13"/>
            </w:pPr>
            <w:r>
              <w:t>年初预算</w:t>
            </w:r>
          </w:p>
        </w:tc>
      </w:tr>
      <w:tr w14:paraId="3BB6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6022457">
            <w:pPr>
              <w:jc w:val="left"/>
              <w:rPr>
                <w:rFonts w:ascii="宋体" w:hAnsi="宋体" w:eastAsia="宋体"/>
              </w:rPr>
            </w:pPr>
          </w:p>
        </w:tc>
        <w:tc>
          <w:tcPr>
            <w:tcW w:w="1614" w:type="dxa"/>
            <w:gridSpan w:val="2"/>
            <w:noWrap w:val="0"/>
            <w:vAlign w:val="center"/>
          </w:tcPr>
          <w:p w14:paraId="7DFB887A">
            <w:pPr>
              <w:pStyle w:val="13"/>
            </w:pPr>
            <w:r>
              <w:t>时效指标</w:t>
            </w:r>
          </w:p>
        </w:tc>
        <w:tc>
          <w:tcPr>
            <w:tcW w:w="1327" w:type="dxa"/>
            <w:noWrap w:val="0"/>
            <w:vAlign w:val="center"/>
          </w:tcPr>
          <w:p w14:paraId="78AD355A">
            <w:pPr>
              <w:pStyle w:val="13"/>
            </w:pPr>
            <w:r>
              <w:t>及时性</w:t>
            </w:r>
          </w:p>
        </w:tc>
        <w:tc>
          <w:tcPr>
            <w:tcW w:w="3154" w:type="dxa"/>
            <w:gridSpan w:val="3"/>
            <w:noWrap w:val="0"/>
            <w:vAlign w:val="center"/>
          </w:tcPr>
          <w:p w14:paraId="030529B8">
            <w:pPr>
              <w:pStyle w:val="13"/>
            </w:pPr>
            <w:r>
              <w:rPr>
                <w:rFonts w:hint="eastAsia"/>
              </w:rPr>
              <w:t>年度内</w:t>
            </w:r>
            <w:r>
              <w:t>及时完成</w:t>
            </w:r>
          </w:p>
        </w:tc>
        <w:tc>
          <w:tcPr>
            <w:tcW w:w="1559" w:type="dxa"/>
            <w:gridSpan w:val="2"/>
            <w:noWrap w:val="0"/>
            <w:vAlign w:val="center"/>
          </w:tcPr>
          <w:p w14:paraId="4FD152FE">
            <w:pPr>
              <w:pStyle w:val="13"/>
            </w:pPr>
            <w:r>
              <w:rPr>
                <w:rFonts w:hint="eastAsia"/>
              </w:rPr>
              <w:t>≤</w:t>
            </w:r>
            <w:r>
              <w:t>2024年12月</w:t>
            </w:r>
            <w:r>
              <w:rPr>
                <w:rFonts w:hint="eastAsia"/>
              </w:rPr>
              <w:t>31日</w:t>
            </w:r>
          </w:p>
        </w:tc>
        <w:tc>
          <w:tcPr>
            <w:tcW w:w="4678" w:type="dxa"/>
            <w:gridSpan w:val="3"/>
            <w:noWrap w:val="0"/>
            <w:vAlign w:val="center"/>
          </w:tcPr>
          <w:p w14:paraId="352B7976">
            <w:pPr>
              <w:pStyle w:val="13"/>
            </w:pPr>
            <w:r>
              <w:t>年初预算</w:t>
            </w:r>
          </w:p>
        </w:tc>
      </w:tr>
      <w:tr w14:paraId="2E2FF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E8E7C6E">
            <w:pPr>
              <w:jc w:val="left"/>
              <w:rPr>
                <w:rFonts w:ascii="宋体" w:hAnsi="宋体" w:eastAsia="宋体"/>
              </w:rPr>
            </w:pPr>
          </w:p>
        </w:tc>
        <w:tc>
          <w:tcPr>
            <w:tcW w:w="1614" w:type="dxa"/>
            <w:gridSpan w:val="2"/>
            <w:noWrap w:val="0"/>
            <w:vAlign w:val="center"/>
          </w:tcPr>
          <w:p w14:paraId="56979E1C">
            <w:pPr>
              <w:pStyle w:val="13"/>
            </w:pPr>
            <w:r>
              <w:t>成本指标</w:t>
            </w:r>
          </w:p>
        </w:tc>
        <w:tc>
          <w:tcPr>
            <w:tcW w:w="1327" w:type="dxa"/>
            <w:noWrap w:val="0"/>
            <w:vAlign w:val="center"/>
          </w:tcPr>
          <w:p w14:paraId="6558350A">
            <w:pPr>
              <w:pStyle w:val="13"/>
            </w:pPr>
            <w:r>
              <w:t>资金成本</w:t>
            </w:r>
          </w:p>
        </w:tc>
        <w:tc>
          <w:tcPr>
            <w:tcW w:w="3154" w:type="dxa"/>
            <w:gridSpan w:val="3"/>
            <w:noWrap w:val="0"/>
            <w:vAlign w:val="center"/>
          </w:tcPr>
          <w:p w14:paraId="439D80E0">
            <w:pPr>
              <w:pStyle w:val="13"/>
            </w:pPr>
            <w:r>
              <w:t>资金使用在资金保障范围内最优化</w:t>
            </w:r>
          </w:p>
        </w:tc>
        <w:tc>
          <w:tcPr>
            <w:tcW w:w="1559" w:type="dxa"/>
            <w:gridSpan w:val="2"/>
            <w:noWrap w:val="0"/>
            <w:vAlign w:val="center"/>
          </w:tcPr>
          <w:p w14:paraId="72B1E517">
            <w:pPr>
              <w:pStyle w:val="13"/>
            </w:pPr>
            <w:r>
              <w:rPr>
                <w:rFonts w:hint="eastAsia"/>
              </w:rPr>
              <w:t>≤</w:t>
            </w:r>
            <w:r>
              <w:t>400</w:t>
            </w:r>
            <w:r>
              <w:rPr>
                <w:rFonts w:hint="eastAsia"/>
              </w:rPr>
              <w:t>万元</w:t>
            </w:r>
          </w:p>
        </w:tc>
        <w:tc>
          <w:tcPr>
            <w:tcW w:w="4678" w:type="dxa"/>
            <w:gridSpan w:val="3"/>
            <w:noWrap w:val="0"/>
            <w:vAlign w:val="center"/>
          </w:tcPr>
          <w:p w14:paraId="22DD7F9F">
            <w:pPr>
              <w:pStyle w:val="13"/>
            </w:pPr>
            <w:r>
              <w:t>年初预算</w:t>
            </w:r>
          </w:p>
        </w:tc>
      </w:tr>
      <w:tr w14:paraId="709C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B2509BB">
            <w:pPr>
              <w:pStyle w:val="12"/>
              <w:rPr>
                <w:rFonts w:ascii="宋体" w:hAnsi="宋体" w:eastAsia="宋体"/>
              </w:rPr>
            </w:pPr>
            <w:r>
              <w:rPr>
                <w:rFonts w:ascii="宋体" w:hAnsi="宋体" w:eastAsia="宋体"/>
              </w:rPr>
              <w:t>效益指标</w:t>
            </w:r>
          </w:p>
        </w:tc>
        <w:tc>
          <w:tcPr>
            <w:tcW w:w="1614" w:type="dxa"/>
            <w:gridSpan w:val="2"/>
            <w:noWrap w:val="0"/>
            <w:vAlign w:val="center"/>
          </w:tcPr>
          <w:p w14:paraId="2BC7CE03">
            <w:pPr>
              <w:pStyle w:val="13"/>
            </w:pPr>
            <w:r>
              <w:t>社会效益指标</w:t>
            </w:r>
          </w:p>
        </w:tc>
        <w:tc>
          <w:tcPr>
            <w:tcW w:w="1327" w:type="dxa"/>
            <w:noWrap w:val="0"/>
            <w:vAlign w:val="center"/>
          </w:tcPr>
          <w:p w14:paraId="2ABB8166">
            <w:pPr>
              <w:pStyle w:val="13"/>
            </w:pPr>
            <w:r>
              <w:t>毕业生就业率</w:t>
            </w:r>
          </w:p>
        </w:tc>
        <w:tc>
          <w:tcPr>
            <w:tcW w:w="3154" w:type="dxa"/>
            <w:gridSpan w:val="3"/>
            <w:noWrap w:val="0"/>
            <w:vAlign w:val="center"/>
          </w:tcPr>
          <w:p w14:paraId="2F95B3B2">
            <w:pPr>
              <w:pStyle w:val="13"/>
            </w:pPr>
            <w:r>
              <w:t xml:space="preserve"> 毕业生就业情况</w:t>
            </w:r>
          </w:p>
        </w:tc>
        <w:tc>
          <w:tcPr>
            <w:tcW w:w="1559" w:type="dxa"/>
            <w:gridSpan w:val="2"/>
            <w:noWrap w:val="0"/>
            <w:vAlign w:val="center"/>
          </w:tcPr>
          <w:p w14:paraId="1C37BD32">
            <w:pPr>
              <w:pStyle w:val="13"/>
            </w:pPr>
            <w:r>
              <w:t>≥9</w:t>
            </w:r>
            <w:r>
              <w:rPr>
                <w:rFonts w:hint="eastAsia"/>
              </w:rPr>
              <w:t>5</w:t>
            </w:r>
            <w:r>
              <w:t>%</w:t>
            </w:r>
          </w:p>
        </w:tc>
        <w:tc>
          <w:tcPr>
            <w:tcW w:w="4678" w:type="dxa"/>
            <w:gridSpan w:val="3"/>
            <w:noWrap w:val="0"/>
            <w:vAlign w:val="center"/>
          </w:tcPr>
          <w:p w14:paraId="1F3315EE">
            <w:pPr>
              <w:pStyle w:val="13"/>
            </w:pPr>
            <w:r>
              <w:t>年初预算</w:t>
            </w:r>
          </w:p>
        </w:tc>
      </w:tr>
      <w:tr w14:paraId="75999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6C081AB">
            <w:pPr>
              <w:pStyle w:val="12"/>
              <w:rPr>
                <w:rFonts w:ascii="宋体" w:hAnsi="宋体" w:eastAsia="宋体"/>
              </w:rPr>
            </w:pPr>
            <w:r>
              <w:rPr>
                <w:rFonts w:ascii="宋体" w:hAnsi="宋体" w:eastAsia="宋体"/>
              </w:rPr>
              <w:t>满意度指标</w:t>
            </w:r>
          </w:p>
        </w:tc>
        <w:tc>
          <w:tcPr>
            <w:tcW w:w="1614" w:type="dxa"/>
            <w:gridSpan w:val="2"/>
            <w:noWrap w:val="0"/>
            <w:vAlign w:val="center"/>
          </w:tcPr>
          <w:p w14:paraId="428F4C1B">
            <w:pPr>
              <w:pStyle w:val="13"/>
            </w:pPr>
            <w:r>
              <w:t>服务对象满意度指标</w:t>
            </w:r>
          </w:p>
        </w:tc>
        <w:tc>
          <w:tcPr>
            <w:tcW w:w="1327" w:type="dxa"/>
            <w:noWrap w:val="0"/>
            <w:vAlign w:val="center"/>
          </w:tcPr>
          <w:p w14:paraId="17B76E90">
            <w:pPr>
              <w:pStyle w:val="13"/>
            </w:pPr>
            <w:r>
              <w:t>职业技能培训对象满意度</w:t>
            </w:r>
          </w:p>
        </w:tc>
        <w:tc>
          <w:tcPr>
            <w:tcW w:w="3154" w:type="dxa"/>
            <w:gridSpan w:val="3"/>
            <w:noWrap w:val="0"/>
            <w:vAlign w:val="center"/>
          </w:tcPr>
          <w:p w14:paraId="348F761A">
            <w:pPr>
              <w:pStyle w:val="13"/>
            </w:pPr>
            <w:r>
              <w:t>职业技能培训对象满意度</w:t>
            </w:r>
          </w:p>
        </w:tc>
        <w:tc>
          <w:tcPr>
            <w:tcW w:w="1559" w:type="dxa"/>
            <w:gridSpan w:val="2"/>
            <w:noWrap w:val="0"/>
            <w:vAlign w:val="center"/>
          </w:tcPr>
          <w:p w14:paraId="06087EF9">
            <w:pPr>
              <w:pStyle w:val="13"/>
            </w:pPr>
            <w:r>
              <w:t>≥</w:t>
            </w:r>
            <w:r>
              <w:rPr>
                <w:rFonts w:hint="eastAsia"/>
              </w:rPr>
              <w:t>98</w:t>
            </w:r>
            <w:r>
              <w:t>%</w:t>
            </w:r>
          </w:p>
        </w:tc>
        <w:tc>
          <w:tcPr>
            <w:tcW w:w="4678" w:type="dxa"/>
            <w:gridSpan w:val="3"/>
            <w:noWrap w:val="0"/>
            <w:vAlign w:val="center"/>
          </w:tcPr>
          <w:p w14:paraId="6694C15B">
            <w:pPr>
              <w:pStyle w:val="13"/>
            </w:pPr>
            <w:r>
              <w:t>年初预算</w:t>
            </w:r>
          </w:p>
        </w:tc>
      </w:tr>
    </w:tbl>
    <w:p w14:paraId="2C7007A7">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D477A6D">
      <w:pPr>
        <w:pStyle w:val="2"/>
      </w:pPr>
      <w:bookmarkStart w:id="112" w:name="_Toc160542929"/>
      <w:bookmarkStart w:id="113" w:name="_Toc_4_4_0000000060"/>
      <w:r>
        <w:t>57.职中-2023年省级现代职业教育发展专项资金（提前下达）绩效目标表</w:t>
      </w:r>
      <w:bookmarkEnd w:id="112"/>
      <w:bookmarkEnd w:id="113"/>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0D35A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2988DD2E">
            <w:pPr>
              <w:pStyle w:val="17"/>
              <w:rPr>
                <w:rFonts w:ascii="宋体" w:hAnsi="宋体" w:eastAsia="宋体"/>
              </w:rPr>
            </w:pPr>
            <w:r>
              <w:rPr>
                <w:rFonts w:ascii="宋体" w:hAnsi="宋体" w:eastAsia="宋体"/>
              </w:rPr>
              <w:t>360028曹妃甸区职业技术教育中心</w:t>
            </w:r>
          </w:p>
        </w:tc>
        <w:tc>
          <w:tcPr>
            <w:tcW w:w="4628" w:type="dxa"/>
            <w:gridSpan w:val="2"/>
            <w:tcBorders>
              <w:top w:val="single" w:color="FFFFFF" w:sz="6" w:space="0"/>
              <w:left w:val="single" w:color="FFFFFF" w:sz="6" w:space="0"/>
              <w:right w:val="single" w:color="FFFFFF" w:sz="6" w:space="0"/>
            </w:tcBorders>
            <w:noWrap w:val="0"/>
            <w:vAlign w:val="center"/>
          </w:tcPr>
          <w:p w14:paraId="3EEB0603">
            <w:pPr>
              <w:pStyle w:val="14"/>
              <w:rPr>
                <w:rFonts w:ascii="宋体" w:hAnsi="宋体" w:eastAsia="宋体"/>
              </w:rPr>
            </w:pPr>
            <w:r>
              <w:rPr>
                <w:rFonts w:ascii="宋体" w:hAnsi="宋体" w:eastAsia="宋体"/>
              </w:rPr>
              <w:t>单位：万元</w:t>
            </w:r>
          </w:p>
        </w:tc>
      </w:tr>
      <w:tr w14:paraId="38590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0C6276F">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648AD8CC">
            <w:pPr>
              <w:pStyle w:val="13"/>
            </w:pPr>
            <w:r>
              <w:t>13020923P00034610001M</w:t>
            </w:r>
          </w:p>
        </w:tc>
        <w:tc>
          <w:tcPr>
            <w:tcW w:w="1843" w:type="dxa"/>
            <w:noWrap w:val="0"/>
            <w:vAlign w:val="center"/>
          </w:tcPr>
          <w:p w14:paraId="22EF8533">
            <w:pPr>
              <w:pStyle w:val="11"/>
              <w:rPr>
                <w:rFonts w:ascii="宋体" w:hAnsi="宋体" w:eastAsia="宋体"/>
              </w:rPr>
            </w:pPr>
            <w:r>
              <w:rPr>
                <w:rFonts w:ascii="宋体" w:hAnsi="宋体" w:eastAsia="宋体"/>
              </w:rPr>
              <w:t>项目名称</w:t>
            </w:r>
          </w:p>
        </w:tc>
        <w:tc>
          <w:tcPr>
            <w:tcW w:w="7513" w:type="dxa"/>
            <w:gridSpan w:val="6"/>
            <w:noWrap w:val="0"/>
            <w:vAlign w:val="center"/>
          </w:tcPr>
          <w:p w14:paraId="2869FC58">
            <w:pPr>
              <w:pStyle w:val="13"/>
            </w:pPr>
            <w:r>
              <w:t>职中-2023年省级现代职业教育发展专项资金（提前下达）</w:t>
            </w:r>
          </w:p>
        </w:tc>
      </w:tr>
      <w:tr w14:paraId="4DB88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A8F4C40">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732DBF5D">
            <w:pPr>
              <w:pStyle w:val="11"/>
              <w:rPr>
                <w:rFonts w:ascii="宋体" w:hAnsi="宋体" w:eastAsia="宋体"/>
              </w:rPr>
            </w:pPr>
            <w:r>
              <w:rPr>
                <w:rFonts w:ascii="宋体" w:hAnsi="宋体" w:eastAsia="宋体"/>
              </w:rPr>
              <w:t>预算数</w:t>
            </w:r>
          </w:p>
        </w:tc>
        <w:tc>
          <w:tcPr>
            <w:tcW w:w="1701" w:type="dxa"/>
            <w:noWrap w:val="0"/>
            <w:vAlign w:val="center"/>
          </w:tcPr>
          <w:p w14:paraId="12482EE1">
            <w:pPr>
              <w:pStyle w:val="13"/>
            </w:pPr>
            <w:r>
              <w:t>3.97</w:t>
            </w:r>
          </w:p>
        </w:tc>
        <w:tc>
          <w:tcPr>
            <w:tcW w:w="1843" w:type="dxa"/>
            <w:noWrap w:val="0"/>
            <w:vAlign w:val="center"/>
          </w:tcPr>
          <w:p w14:paraId="618C40AC">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161E954B">
            <w:pPr>
              <w:pStyle w:val="13"/>
            </w:pPr>
            <w:r>
              <w:t>3.97</w:t>
            </w:r>
          </w:p>
        </w:tc>
        <w:tc>
          <w:tcPr>
            <w:tcW w:w="1560" w:type="dxa"/>
            <w:gridSpan w:val="3"/>
            <w:noWrap w:val="0"/>
            <w:vAlign w:val="center"/>
          </w:tcPr>
          <w:p w14:paraId="032D1856">
            <w:pPr>
              <w:pStyle w:val="11"/>
              <w:rPr>
                <w:rFonts w:ascii="宋体" w:hAnsi="宋体" w:eastAsia="宋体"/>
              </w:rPr>
            </w:pPr>
            <w:r>
              <w:rPr>
                <w:rFonts w:ascii="宋体" w:hAnsi="宋体" w:eastAsia="宋体"/>
              </w:rPr>
              <w:t>其他资金</w:t>
            </w:r>
          </w:p>
        </w:tc>
        <w:tc>
          <w:tcPr>
            <w:tcW w:w="3827" w:type="dxa"/>
            <w:noWrap w:val="0"/>
            <w:vAlign w:val="center"/>
          </w:tcPr>
          <w:p w14:paraId="19472E50">
            <w:pPr>
              <w:pStyle w:val="13"/>
            </w:pPr>
            <w:r>
              <w:t xml:space="preserve"> </w:t>
            </w:r>
          </w:p>
        </w:tc>
      </w:tr>
      <w:tr w14:paraId="7E533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exact"/>
        </w:trPr>
        <w:tc>
          <w:tcPr>
            <w:tcW w:w="1419" w:type="dxa"/>
            <w:vMerge w:val="continue"/>
            <w:noWrap w:val="0"/>
            <w:vAlign w:val="center"/>
          </w:tcPr>
          <w:p w14:paraId="55D75CAE">
            <w:pPr>
              <w:jc w:val="left"/>
              <w:rPr>
                <w:rFonts w:ascii="宋体" w:hAnsi="宋体" w:eastAsia="宋体"/>
              </w:rPr>
            </w:pPr>
          </w:p>
        </w:tc>
        <w:tc>
          <w:tcPr>
            <w:tcW w:w="12332" w:type="dxa"/>
            <w:gridSpan w:val="9"/>
            <w:noWrap w:val="0"/>
            <w:vAlign w:val="center"/>
          </w:tcPr>
          <w:p w14:paraId="789874B8">
            <w:pPr>
              <w:pStyle w:val="13"/>
            </w:pPr>
            <w:r>
              <w:t>提升教学质量，改变教学环境。</w:t>
            </w:r>
          </w:p>
        </w:tc>
      </w:tr>
      <w:tr w14:paraId="68083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18A1EE2">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725E11BE">
            <w:pPr>
              <w:pStyle w:val="11"/>
              <w:rPr>
                <w:rFonts w:ascii="宋体" w:hAnsi="宋体" w:eastAsia="宋体"/>
              </w:rPr>
            </w:pPr>
            <w:r>
              <w:rPr>
                <w:rFonts w:ascii="宋体" w:hAnsi="宋体" w:eastAsia="宋体"/>
              </w:rPr>
              <w:t>3月底</w:t>
            </w:r>
          </w:p>
        </w:tc>
        <w:tc>
          <w:tcPr>
            <w:tcW w:w="1843" w:type="dxa"/>
            <w:noWrap w:val="0"/>
            <w:vAlign w:val="center"/>
          </w:tcPr>
          <w:p w14:paraId="4886B921">
            <w:pPr>
              <w:pStyle w:val="11"/>
              <w:rPr>
                <w:rFonts w:ascii="宋体" w:hAnsi="宋体" w:eastAsia="宋体"/>
              </w:rPr>
            </w:pPr>
            <w:r>
              <w:rPr>
                <w:rFonts w:ascii="宋体" w:hAnsi="宋体" w:eastAsia="宋体"/>
              </w:rPr>
              <w:t>6月底</w:t>
            </w:r>
          </w:p>
        </w:tc>
        <w:tc>
          <w:tcPr>
            <w:tcW w:w="2126" w:type="dxa"/>
            <w:gridSpan w:val="2"/>
            <w:noWrap w:val="0"/>
            <w:vAlign w:val="center"/>
          </w:tcPr>
          <w:p w14:paraId="4C0C0EA2">
            <w:pPr>
              <w:pStyle w:val="11"/>
              <w:rPr>
                <w:rFonts w:ascii="宋体" w:hAnsi="宋体" w:eastAsia="宋体"/>
              </w:rPr>
            </w:pPr>
            <w:r>
              <w:rPr>
                <w:rFonts w:ascii="宋体" w:hAnsi="宋体" w:eastAsia="宋体"/>
              </w:rPr>
              <w:t>10月底</w:t>
            </w:r>
          </w:p>
        </w:tc>
        <w:tc>
          <w:tcPr>
            <w:tcW w:w="5387" w:type="dxa"/>
            <w:gridSpan w:val="4"/>
            <w:noWrap w:val="0"/>
            <w:vAlign w:val="center"/>
          </w:tcPr>
          <w:p w14:paraId="7509F4CD">
            <w:pPr>
              <w:pStyle w:val="11"/>
              <w:rPr>
                <w:rFonts w:ascii="宋体" w:hAnsi="宋体" w:eastAsia="宋体"/>
              </w:rPr>
            </w:pPr>
            <w:r>
              <w:rPr>
                <w:rFonts w:ascii="宋体" w:hAnsi="宋体" w:eastAsia="宋体"/>
              </w:rPr>
              <w:t>12月底</w:t>
            </w:r>
          </w:p>
        </w:tc>
      </w:tr>
      <w:tr w14:paraId="05661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F46BED2">
            <w:pPr>
              <w:jc w:val="left"/>
              <w:rPr>
                <w:rFonts w:ascii="宋体" w:hAnsi="宋体" w:eastAsia="宋体"/>
              </w:rPr>
            </w:pPr>
          </w:p>
        </w:tc>
        <w:tc>
          <w:tcPr>
            <w:tcW w:w="2976" w:type="dxa"/>
            <w:gridSpan w:val="2"/>
            <w:noWrap w:val="0"/>
            <w:vAlign w:val="center"/>
          </w:tcPr>
          <w:p w14:paraId="5D51C916">
            <w:pPr>
              <w:pStyle w:val="12"/>
              <w:rPr>
                <w:rFonts w:ascii="宋体" w:hAnsi="宋体" w:eastAsia="宋体"/>
              </w:rPr>
            </w:pPr>
            <w:r>
              <w:rPr>
                <w:rFonts w:ascii="宋体" w:hAnsi="宋体" w:eastAsia="宋体"/>
              </w:rPr>
              <w:t xml:space="preserve"> </w:t>
            </w:r>
          </w:p>
        </w:tc>
        <w:tc>
          <w:tcPr>
            <w:tcW w:w="1843" w:type="dxa"/>
            <w:noWrap w:val="0"/>
            <w:vAlign w:val="center"/>
          </w:tcPr>
          <w:p w14:paraId="34F7EF38">
            <w:pPr>
              <w:pStyle w:val="12"/>
              <w:rPr>
                <w:rFonts w:ascii="宋体" w:hAnsi="宋体" w:eastAsia="宋体"/>
              </w:rPr>
            </w:pPr>
            <w:r>
              <w:rPr>
                <w:rFonts w:ascii="宋体" w:hAnsi="宋体" w:eastAsia="宋体"/>
              </w:rPr>
              <w:t>50%</w:t>
            </w:r>
          </w:p>
        </w:tc>
        <w:tc>
          <w:tcPr>
            <w:tcW w:w="2126" w:type="dxa"/>
            <w:gridSpan w:val="2"/>
            <w:noWrap w:val="0"/>
            <w:vAlign w:val="center"/>
          </w:tcPr>
          <w:p w14:paraId="738B59D3">
            <w:pPr>
              <w:pStyle w:val="12"/>
              <w:rPr>
                <w:rFonts w:ascii="宋体" w:hAnsi="宋体" w:eastAsia="宋体"/>
              </w:rPr>
            </w:pPr>
            <w:r>
              <w:rPr>
                <w:rFonts w:ascii="宋体" w:hAnsi="宋体" w:eastAsia="宋体"/>
              </w:rPr>
              <w:t>100%</w:t>
            </w:r>
          </w:p>
        </w:tc>
        <w:tc>
          <w:tcPr>
            <w:tcW w:w="5387" w:type="dxa"/>
            <w:gridSpan w:val="4"/>
            <w:noWrap w:val="0"/>
            <w:vAlign w:val="center"/>
          </w:tcPr>
          <w:p w14:paraId="14D948D7">
            <w:pPr>
              <w:pStyle w:val="12"/>
              <w:rPr>
                <w:rFonts w:ascii="宋体" w:hAnsi="宋体" w:eastAsia="宋体"/>
              </w:rPr>
            </w:pPr>
            <w:r>
              <w:rPr>
                <w:rFonts w:ascii="宋体" w:hAnsi="宋体" w:eastAsia="宋体"/>
              </w:rPr>
              <w:t xml:space="preserve"> </w:t>
            </w:r>
          </w:p>
        </w:tc>
      </w:tr>
      <w:tr w14:paraId="759D0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30EA673">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1BFFE2D0">
            <w:pPr>
              <w:pStyle w:val="13"/>
              <w:rPr>
                <w:rFonts w:hint="default" w:eastAsia="方正书宋_GBK"/>
                <w:lang w:val="en-US" w:eastAsia="zh-CN"/>
              </w:rPr>
            </w:pPr>
            <w:r>
              <w:rPr>
                <w:rFonts w:hint="eastAsia"/>
                <w:lang w:val="en-US" w:eastAsia="zh-CN"/>
              </w:rPr>
              <w:t>1.购置实训设备，提升装备水平。</w:t>
            </w:r>
          </w:p>
          <w:p w14:paraId="75AC875D">
            <w:pPr>
              <w:pStyle w:val="13"/>
            </w:pPr>
            <w:r>
              <w:rPr>
                <w:rFonts w:hint="eastAsia"/>
                <w:lang w:val="en-US" w:eastAsia="zh-CN"/>
              </w:rPr>
              <w:t>2.改善</w:t>
            </w:r>
            <w:r>
              <w:t>教学环境</w:t>
            </w:r>
            <w:r>
              <w:rPr>
                <w:rFonts w:hint="eastAsia"/>
                <w:lang w:eastAsia="zh-CN"/>
              </w:rPr>
              <w:t>，</w:t>
            </w:r>
            <w:r>
              <w:t>提</w:t>
            </w:r>
            <w:r>
              <w:rPr>
                <w:rFonts w:hint="eastAsia"/>
                <w:lang w:val="en-US" w:eastAsia="zh-CN"/>
              </w:rPr>
              <w:t>高</w:t>
            </w:r>
            <w:r>
              <w:t>教学质量。</w:t>
            </w:r>
          </w:p>
        </w:tc>
      </w:tr>
      <w:tr w14:paraId="24305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60414E21">
            <w:pPr>
              <w:pStyle w:val="11"/>
              <w:jc w:val="left"/>
              <w:rPr>
                <w:rFonts w:ascii="宋体" w:hAnsi="宋体" w:eastAsia="宋体"/>
              </w:rPr>
            </w:pPr>
            <w:r>
              <w:rPr>
                <w:rFonts w:ascii="宋体" w:hAnsi="宋体" w:eastAsia="宋体"/>
              </w:rPr>
              <w:t>一级指标</w:t>
            </w:r>
          </w:p>
        </w:tc>
        <w:tc>
          <w:tcPr>
            <w:tcW w:w="1275" w:type="dxa"/>
            <w:noWrap w:val="0"/>
            <w:vAlign w:val="center"/>
          </w:tcPr>
          <w:p w14:paraId="4145D523">
            <w:pPr>
              <w:pStyle w:val="11"/>
              <w:jc w:val="left"/>
              <w:rPr>
                <w:rFonts w:ascii="宋体" w:hAnsi="宋体" w:eastAsia="宋体"/>
              </w:rPr>
            </w:pPr>
            <w:r>
              <w:rPr>
                <w:rFonts w:ascii="宋体" w:hAnsi="宋体" w:eastAsia="宋体"/>
              </w:rPr>
              <w:t>二级指标</w:t>
            </w:r>
          </w:p>
        </w:tc>
        <w:tc>
          <w:tcPr>
            <w:tcW w:w="1701" w:type="dxa"/>
            <w:noWrap w:val="0"/>
            <w:vAlign w:val="center"/>
          </w:tcPr>
          <w:p w14:paraId="57AEEF82">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482D52F3">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380510D1">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0376CC4B">
            <w:pPr>
              <w:pStyle w:val="11"/>
              <w:jc w:val="left"/>
              <w:rPr>
                <w:rFonts w:ascii="宋体" w:hAnsi="宋体" w:eastAsia="宋体"/>
              </w:rPr>
            </w:pPr>
            <w:r>
              <w:rPr>
                <w:rFonts w:ascii="宋体" w:hAnsi="宋体" w:eastAsia="宋体"/>
              </w:rPr>
              <w:t>指标值确定依据</w:t>
            </w:r>
          </w:p>
        </w:tc>
      </w:tr>
      <w:tr w14:paraId="4D4A8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0B2BF9F">
            <w:pPr>
              <w:pStyle w:val="12"/>
              <w:rPr>
                <w:rFonts w:ascii="宋体" w:hAnsi="宋体" w:eastAsia="宋体"/>
              </w:rPr>
            </w:pPr>
            <w:r>
              <w:rPr>
                <w:rFonts w:ascii="宋体" w:hAnsi="宋体" w:eastAsia="宋体"/>
              </w:rPr>
              <w:t>产出指标</w:t>
            </w:r>
          </w:p>
        </w:tc>
        <w:tc>
          <w:tcPr>
            <w:tcW w:w="1275" w:type="dxa"/>
            <w:noWrap w:val="0"/>
            <w:vAlign w:val="center"/>
          </w:tcPr>
          <w:p w14:paraId="36B78BB3">
            <w:pPr>
              <w:pStyle w:val="13"/>
              <w:ind w:left="0" w:leftChars="0" w:right="0" w:rightChars="0"/>
            </w:pPr>
            <w:r>
              <w:rPr>
                <w:color w:val="auto"/>
              </w:rPr>
              <w:t>数量指标</w:t>
            </w:r>
          </w:p>
        </w:tc>
        <w:tc>
          <w:tcPr>
            <w:tcW w:w="1701" w:type="dxa"/>
            <w:noWrap w:val="0"/>
            <w:vAlign w:val="center"/>
          </w:tcPr>
          <w:p w14:paraId="6A741373">
            <w:pPr>
              <w:pStyle w:val="13"/>
              <w:ind w:left="0" w:leftChars="0" w:right="0" w:rightChars="0"/>
            </w:pPr>
            <w:r>
              <w:rPr>
                <w:color w:val="auto"/>
              </w:rPr>
              <w:t>购置实习实训设备</w:t>
            </w:r>
          </w:p>
        </w:tc>
        <w:tc>
          <w:tcPr>
            <w:tcW w:w="3119" w:type="dxa"/>
            <w:gridSpan w:val="2"/>
            <w:noWrap w:val="0"/>
            <w:vAlign w:val="center"/>
          </w:tcPr>
          <w:p w14:paraId="057AEBD1">
            <w:pPr>
              <w:pStyle w:val="13"/>
              <w:ind w:left="0" w:leftChars="0" w:right="0" w:rightChars="0"/>
            </w:pPr>
            <w:r>
              <w:rPr>
                <w:color w:val="auto"/>
              </w:rPr>
              <w:t>学校购置实习实训设备</w:t>
            </w:r>
            <w:r>
              <w:rPr>
                <w:rFonts w:hint="eastAsia"/>
                <w:color w:val="auto"/>
                <w:lang w:val="en-US" w:eastAsia="zh-CN"/>
              </w:rPr>
              <w:t>数量</w:t>
            </w:r>
          </w:p>
        </w:tc>
        <w:tc>
          <w:tcPr>
            <w:tcW w:w="1559" w:type="dxa"/>
            <w:gridSpan w:val="2"/>
            <w:noWrap w:val="0"/>
            <w:vAlign w:val="center"/>
          </w:tcPr>
          <w:p w14:paraId="50395E02">
            <w:pPr>
              <w:pStyle w:val="13"/>
              <w:ind w:left="0" w:leftChars="0" w:right="0" w:rightChars="0"/>
            </w:pPr>
            <w:r>
              <w:rPr>
                <w:color w:val="auto"/>
              </w:rPr>
              <w:t>≥</w:t>
            </w:r>
            <w:r>
              <w:rPr>
                <w:rFonts w:hint="eastAsia"/>
                <w:color w:val="auto"/>
                <w:lang w:val="en-US" w:eastAsia="zh-CN"/>
              </w:rPr>
              <w:t>3</w:t>
            </w:r>
            <w:r>
              <w:rPr>
                <w:color w:val="auto"/>
              </w:rPr>
              <w:t>台套</w:t>
            </w:r>
          </w:p>
        </w:tc>
        <w:tc>
          <w:tcPr>
            <w:tcW w:w="4678" w:type="dxa"/>
            <w:gridSpan w:val="3"/>
            <w:noWrap w:val="0"/>
            <w:vAlign w:val="center"/>
          </w:tcPr>
          <w:p w14:paraId="46B85A8C">
            <w:pPr>
              <w:pStyle w:val="13"/>
              <w:ind w:left="0" w:leftChars="0" w:right="0" w:rightChars="0"/>
            </w:pPr>
            <w:r>
              <w:rPr>
                <w:color w:val="auto"/>
              </w:rPr>
              <w:t>唐财教【2022】102号</w:t>
            </w:r>
          </w:p>
        </w:tc>
      </w:tr>
      <w:tr w14:paraId="6F870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BCD247F">
            <w:pPr>
              <w:jc w:val="left"/>
              <w:rPr>
                <w:rFonts w:ascii="宋体" w:hAnsi="宋体" w:eastAsia="宋体"/>
              </w:rPr>
            </w:pPr>
          </w:p>
        </w:tc>
        <w:tc>
          <w:tcPr>
            <w:tcW w:w="1275" w:type="dxa"/>
            <w:noWrap w:val="0"/>
            <w:vAlign w:val="center"/>
          </w:tcPr>
          <w:p w14:paraId="324EA8CB">
            <w:pPr>
              <w:pStyle w:val="13"/>
              <w:ind w:left="0" w:leftChars="0" w:right="0" w:rightChars="0"/>
            </w:pPr>
            <w:r>
              <w:rPr>
                <w:color w:val="auto"/>
              </w:rPr>
              <w:t>质量指标</w:t>
            </w:r>
          </w:p>
        </w:tc>
        <w:tc>
          <w:tcPr>
            <w:tcW w:w="1701" w:type="dxa"/>
            <w:noWrap w:val="0"/>
            <w:vAlign w:val="center"/>
          </w:tcPr>
          <w:p w14:paraId="3E125EA8">
            <w:pPr>
              <w:pStyle w:val="13"/>
              <w:ind w:left="0" w:leftChars="0" w:right="0" w:rightChars="0" w:firstLine="0" w:firstLineChars="0"/>
            </w:pPr>
            <w:r>
              <w:rPr>
                <w:color w:val="auto"/>
              </w:rPr>
              <w:t>基础设施建设验收合格率</w:t>
            </w:r>
          </w:p>
        </w:tc>
        <w:tc>
          <w:tcPr>
            <w:tcW w:w="3119" w:type="dxa"/>
            <w:gridSpan w:val="2"/>
            <w:noWrap w:val="0"/>
            <w:vAlign w:val="center"/>
          </w:tcPr>
          <w:p w14:paraId="483270D8">
            <w:pPr>
              <w:pStyle w:val="13"/>
              <w:ind w:left="0" w:leftChars="0" w:right="0" w:rightChars="0" w:firstLine="0" w:firstLineChars="0"/>
            </w:pPr>
            <w:r>
              <w:rPr>
                <w:color w:val="auto"/>
              </w:rPr>
              <w:t>基础设施建设修缮工程</w:t>
            </w:r>
            <w:r>
              <w:rPr>
                <w:rFonts w:hint="eastAsia"/>
                <w:color w:val="auto"/>
                <w:lang w:val="en-US" w:eastAsia="zh-CN"/>
              </w:rPr>
              <w:t>质量</w:t>
            </w:r>
            <w:r>
              <w:rPr>
                <w:color w:val="auto"/>
              </w:rPr>
              <w:t>验收合格率</w:t>
            </w:r>
          </w:p>
        </w:tc>
        <w:tc>
          <w:tcPr>
            <w:tcW w:w="1559" w:type="dxa"/>
            <w:gridSpan w:val="2"/>
            <w:noWrap w:val="0"/>
            <w:vAlign w:val="center"/>
          </w:tcPr>
          <w:p w14:paraId="4BAC0189">
            <w:pPr>
              <w:pStyle w:val="13"/>
              <w:ind w:left="0" w:leftChars="0" w:right="0" w:rightChars="0"/>
            </w:pPr>
            <w:r>
              <w:rPr>
                <w:color w:val="auto"/>
              </w:rPr>
              <w:t>≥</w:t>
            </w:r>
            <w:r>
              <w:rPr>
                <w:rFonts w:hint="eastAsia"/>
                <w:color w:val="auto"/>
                <w:lang w:val="en-US" w:eastAsia="zh-CN"/>
              </w:rPr>
              <w:t>95</w:t>
            </w:r>
            <w:r>
              <w:rPr>
                <w:color w:val="auto"/>
              </w:rPr>
              <w:t>%</w:t>
            </w:r>
          </w:p>
        </w:tc>
        <w:tc>
          <w:tcPr>
            <w:tcW w:w="4678" w:type="dxa"/>
            <w:gridSpan w:val="3"/>
            <w:noWrap w:val="0"/>
            <w:vAlign w:val="center"/>
          </w:tcPr>
          <w:p w14:paraId="0FF44FC6">
            <w:pPr>
              <w:pStyle w:val="13"/>
              <w:ind w:left="0" w:leftChars="0" w:right="0" w:rightChars="0"/>
            </w:pPr>
            <w:r>
              <w:rPr>
                <w:color w:val="auto"/>
              </w:rPr>
              <w:t>唐财教【2022】102号</w:t>
            </w:r>
          </w:p>
        </w:tc>
      </w:tr>
      <w:tr w14:paraId="6E14B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C7BCA83">
            <w:pPr>
              <w:jc w:val="left"/>
              <w:rPr>
                <w:rFonts w:ascii="宋体" w:hAnsi="宋体" w:eastAsia="宋体"/>
              </w:rPr>
            </w:pPr>
          </w:p>
        </w:tc>
        <w:tc>
          <w:tcPr>
            <w:tcW w:w="1275" w:type="dxa"/>
            <w:noWrap w:val="0"/>
            <w:vAlign w:val="center"/>
          </w:tcPr>
          <w:p w14:paraId="075CE7FC">
            <w:pPr>
              <w:pStyle w:val="13"/>
              <w:ind w:left="0" w:leftChars="0" w:right="0" w:rightChars="0"/>
            </w:pPr>
            <w:r>
              <w:rPr>
                <w:color w:val="auto"/>
              </w:rPr>
              <w:t>时效指标</w:t>
            </w:r>
          </w:p>
        </w:tc>
        <w:tc>
          <w:tcPr>
            <w:tcW w:w="1701" w:type="dxa"/>
            <w:noWrap w:val="0"/>
            <w:vAlign w:val="center"/>
          </w:tcPr>
          <w:p w14:paraId="55012BA2">
            <w:pPr>
              <w:pStyle w:val="13"/>
              <w:ind w:left="0" w:leftChars="0" w:right="0" w:rightChars="0"/>
            </w:pPr>
            <w:r>
              <w:rPr>
                <w:color w:val="auto"/>
              </w:rPr>
              <w:t>经费</w:t>
            </w:r>
            <w:r>
              <w:rPr>
                <w:rFonts w:hint="eastAsia"/>
                <w:color w:val="auto"/>
                <w:lang w:val="en-US" w:eastAsia="zh-CN"/>
              </w:rPr>
              <w:t>到达</w:t>
            </w:r>
            <w:r>
              <w:rPr>
                <w:color w:val="auto"/>
              </w:rPr>
              <w:t>率</w:t>
            </w:r>
          </w:p>
        </w:tc>
        <w:tc>
          <w:tcPr>
            <w:tcW w:w="3119" w:type="dxa"/>
            <w:gridSpan w:val="2"/>
            <w:noWrap w:val="0"/>
            <w:vAlign w:val="center"/>
          </w:tcPr>
          <w:p w14:paraId="0A4E4D1F">
            <w:pPr>
              <w:pStyle w:val="13"/>
              <w:ind w:left="0" w:leftChars="0" w:right="0" w:rightChars="0"/>
            </w:pPr>
            <w:r>
              <w:rPr>
                <w:rFonts w:hint="eastAsia"/>
                <w:color w:val="auto"/>
                <w:lang w:val="en-US" w:eastAsia="zh-CN"/>
              </w:rPr>
              <w:t>经费及时下达覆盖在校学生</w:t>
            </w:r>
          </w:p>
        </w:tc>
        <w:tc>
          <w:tcPr>
            <w:tcW w:w="1559" w:type="dxa"/>
            <w:gridSpan w:val="2"/>
            <w:noWrap w:val="0"/>
            <w:vAlign w:val="center"/>
          </w:tcPr>
          <w:p w14:paraId="4973961E">
            <w:pPr>
              <w:pStyle w:val="13"/>
              <w:ind w:left="0" w:leftChars="0" w:right="0" w:rightChars="0"/>
            </w:pPr>
            <w:r>
              <w:rPr>
                <w:rFonts w:hint="eastAsia"/>
                <w:color w:val="auto"/>
                <w:lang w:val="en-US" w:eastAsia="zh-CN"/>
              </w:rPr>
              <w:t>100%</w:t>
            </w:r>
          </w:p>
        </w:tc>
        <w:tc>
          <w:tcPr>
            <w:tcW w:w="4678" w:type="dxa"/>
            <w:gridSpan w:val="3"/>
            <w:noWrap w:val="0"/>
            <w:vAlign w:val="center"/>
          </w:tcPr>
          <w:p w14:paraId="2B06A8A5">
            <w:pPr>
              <w:pStyle w:val="13"/>
              <w:ind w:left="0" w:leftChars="0" w:right="0" w:rightChars="0"/>
            </w:pPr>
            <w:r>
              <w:rPr>
                <w:color w:val="auto"/>
              </w:rPr>
              <w:t>唐财教【2022】102号</w:t>
            </w:r>
          </w:p>
        </w:tc>
      </w:tr>
      <w:tr w14:paraId="7FB3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B1DEC50">
            <w:pPr>
              <w:jc w:val="left"/>
              <w:rPr>
                <w:rFonts w:ascii="宋体" w:hAnsi="宋体" w:eastAsia="宋体"/>
              </w:rPr>
            </w:pPr>
          </w:p>
        </w:tc>
        <w:tc>
          <w:tcPr>
            <w:tcW w:w="1275" w:type="dxa"/>
            <w:noWrap w:val="0"/>
            <w:vAlign w:val="center"/>
          </w:tcPr>
          <w:p w14:paraId="608B769E">
            <w:pPr>
              <w:pStyle w:val="13"/>
              <w:ind w:left="0" w:leftChars="0" w:right="0" w:rightChars="0"/>
            </w:pPr>
            <w:r>
              <w:rPr>
                <w:color w:val="auto"/>
              </w:rPr>
              <w:t>成本指标</w:t>
            </w:r>
          </w:p>
        </w:tc>
        <w:tc>
          <w:tcPr>
            <w:tcW w:w="1701" w:type="dxa"/>
            <w:noWrap w:val="0"/>
            <w:vAlign w:val="center"/>
          </w:tcPr>
          <w:p w14:paraId="7B7DD48E">
            <w:pPr>
              <w:pStyle w:val="13"/>
              <w:ind w:left="0" w:leftChars="0" w:right="0" w:rightChars="0"/>
            </w:pPr>
            <w:r>
              <w:rPr>
                <w:rFonts w:hint="eastAsia"/>
                <w:color w:val="auto"/>
                <w:lang w:val="en-US" w:eastAsia="zh-CN"/>
              </w:rPr>
              <w:t>资金成本</w:t>
            </w:r>
          </w:p>
        </w:tc>
        <w:tc>
          <w:tcPr>
            <w:tcW w:w="3119" w:type="dxa"/>
            <w:gridSpan w:val="2"/>
            <w:noWrap w:val="0"/>
            <w:vAlign w:val="center"/>
          </w:tcPr>
          <w:p w14:paraId="135F9F06">
            <w:pPr>
              <w:pStyle w:val="13"/>
              <w:ind w:left="0" w:leftChars="0" w:right="0" w:rightChars="0"/>
            </w:pPr>
            <w:r>
              <w:rPr>
                <w:rFonts w:hint="eastAsia"/>
                <w:color w:val="auto"/>
                <w:lang w:val="en-US" w:eastAsia="zh-CN"/>
              </w:rPr>
              <w:t>预算内严格控制成本</w:t>
            </w:r>
          </w:p>
        </w:tc>
        <w:tc>
          <w:tcPr>
            <w:tcW w:w="1559" w:type="dxa"/>
            <w:gridSpan w:val="2"/>
            <w:noWrap w:val="0"/>
            <w:vAlign w:val="center"/>
          </w:tcPr>
          <w:p w14:paraId="584B3D45">
            <w:pPr>
              <w:pStyle w:val="13"/>
              <w:ind w:left="0" w:leftChars="0" w:right="0" w:rightChars="0"/>
            </w:pPr>
            <w:r>
              <w:rPr>
                <w:rFonts w:hint="eastAsia"/>
                <w:color w:val="auto"/>
              </w:rPr>
              <w:t>≤</w:t>
            </w:r>
            <w:r>
              <w:rPr>
                <w:rFonts w:hint="eastAsia"/>
                <w:color w:val="auto"/>
                <w:lang w:val="en-US" w:eastAsia="zh-CN"/>
              </w:rPr>
              <w:t>3.97万元</w:t>
            </w:r>
          </w:p>
        </w:tc>
        <w:tc>
          <w:tcPr>
            <w:tcW w:w="4678" w:type="dxa"/>
            <w:gridSpan w:val="3"/>
            <w:noWrap w:val="0"/>
            <w:vAlign w:val="center"/>
          </w:tcPr>
          <w:p w14:paraId="35505E58">
            <w:pPr>
              <w:pStyle w:val="13"/>
              <w:ind w:left="0" w:leftChars="0" w:right="0" w:rightChars="0"/>
            </w:pPr>
            <w:r>
              <w:rPr>
                <w:color w:val="auto"/>
              </w:rPr>
              <w:t>唐财教【2022】102号</w:t>
            </w:r>
          </w:p>
        </w:tc>
      </w:tr>
      <w:tr w14:paraId="31775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2C58508">
            <w:pPr>
              <w:pStyle w:val="12"/>
              <w:rPr>
                <w:rFonts w:ascii="宋体" w:hAnsi="宋体" w:eastAsia="宋体"/>
              </w:rPr>
            </w:pPr>
            <w:r>
              <w:rPr>
                <w:rFonts w:ascii="宋体" w:hAnsi="宋体" w:eastAsia="宋体"/>
              </w:rPr>
              <w:t>效益指标</w:t>
            </w:r>
          </w:p>
        </w:tc>
        <w:tc>
          <w:tcPr>
            <w:tcW w:w="1275" w:type="dxa"/>
            <w:noWrap w:val="0"/>
            <w:vAlign w:val="center"/>
          </w:tcPr>
          <w:p w14:paraId="2FB0F004">
            <w:pPr>
              <w:pStyle w:val="13"/>
            </w:pPr>
            <w:r>
              <w:t>社会效益指标</w:t>
            </w:r>
          </w:p>
        </w:tc>
        <w:tc>
          <w:tcPr>
            <w:tcW w:w="1701" w:type="dxa"/>
            <w:noWrap w:val="0"/>
            <w:vAlign w:val="center"/>
          </w:tcPr>
          <w:p w14:paraId="5BD389B7">
            <w:pPr>
              <w:pStyle w:val="13"/>
            </w:pPr>
            <w:r>
              <w:t xml:space="preserve"> 中等人口毕业生就业率</w:t>
            </w:r>
          </w:p>
        </w:tc>
        <w:tc>
          <w:tcPr>
            <w:tcW w:w="3119" w:type="dxa"/>
            <w:gridSpan w:val="2"/>
            <w:noWrap w:val="0"/>
            <w:vAlign w:val="center"/>
          </w:tcPr>
          <w:p w14:paraId="390EBA9A">
            <w:pPr>
              <w:pStyle w:val="13"/>
            </w:pPr>
            <w:r>
              <w:t>中等人口毕业生就业率</w:t>
            </w:r>
          </w:p>
        </w:tc>
        <w:tc>
          <w:tcPr>
            <w:tcW w:w="1559" w:type="dxa"/>
            <w:gridSpan w:val="2"/>
            <w:noWrap w:val="0"/>
            <w:vAlign w:val="center"/>
          </w:tcPr>
          <w:p w14:paraId="1F5B5D66">
            <w:pPr>
              <w:pStyle w:val="13"/>
            </w:pPr>
            <w:r>
              <w:t>≥</w:t>
            </w:r>
            <w:r>
              <w:rPr>
                <w:rFonts w:hint="eastAsia"/>
              </w:rPr>
              <w:t>95</w:t>
            </w:r>
            <w:r>
              <w:t>%</w:t>
            </w:r>
          </w:p>
        </w:tc>
        <w:tc>
          <w:tcPr>
            <w:tcW w:w="4678" w:type="dxa"/>
            <w:gridSpan w:val="3"/>
            <w:noWrap w:val="0"/>
            <w:vAlign w:val="center"/>
          </w:tcPr>
          <w:p w14:paraId="382FE646">
            <w:pPr>
              <w:pStyle w:val="13"/>
            </w:pPr>
            <w:r>
              <w:t>唐财教【2022】102号</w:t>
            </w:r>
          </w:p>
        </w:tc>
      </w:tr>
      <w:tr w14:paraId="32B3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20A1AD3">
            <w:pPr>
              <w:pStyle w:val="12"/>
              <w:rPr>
                <w:rFonts w:ascii="宋体" w:hAnsi="宋体" w:eastAsia="宋体"/>
              </w:rPr>
            </w:pPr>
            <w:r>
              <w:rPr>
                <w:rFonts w:ascii="宋体" w:hAnsi="宋体" w:eastAsia="宋体"/>
              </w:rPr>
              <w:t>满意度指标</w:t>
            </w:r>
          </w:p>
        </w:tc>
        <w:tc>
          <w:tcPr>
            <w:tcW w:w="1275" w:type="dxa"/>
            <w:noWrap w:val="0"/>
            <w:vAlign w:val="center"/>
          </w:tcPr>
          <w:p w14:paraId="1C67F560">
            <w:pPr>
              <w:pStyle w:val="13"/>
            </w:pPr>
            <w:r>
              <w:t>服务对象满意度指标</w:t>
            </w:r>
          </w:p>
        </w:tc>
        <w:tc>
          <w:tcPr>
            <w:tcW w:w="1701" w:type="dxa"/>
            <w:noWrap w:val="0"/>
            <w:vAlign w:val="center"/>
          </w:tcPr>
          <w:p w14:paraId="7D8D4560">
            <w:pPr>
              <w:pStyle w:val="13"/>
            </w:pPr>
            <w:r>
              <w:t>职业学校等人口学生满意度</w:t>
            </w:r>
          </w:p>
        </w:tc>
        <w:tc>
          <w:tcPr>
            <w:tcW w:w="3119" w:type="dxa"/>
            <w:gridSpan w:val="2"/>
            <w:noWrap w:val="0"/>
            <w:vAlign w:val="center"/>
          </w:tcPr>
          <w:p w14:paraId="74EADA5E">
            <w:pPr>
              <w:pStyle w:val="13"/>
            </w:pPr>
            <w:r>
              <w:t>职业学校等人口学生满意度</w:t>
            </w:r>
          </w:p>
        </w:tc>
        <w:tc>
          <w:tcPr>
            <w:tcW w:w="1559" w:type="dxa"/>
            <w:gridSpan w:val="2"/>
            <w:noWrap w:val="0"/>
            <w:vAlign w:val="center"/>
          </w:tcPr>
          <w:p w14:paraId="15EBCD87">
            <w:pPr>
              <w:pStyle w:val="13"/>
            </w:pPr>
            <w:r>
              <w:t>≥</w:t>
            </w:r>
            <w:r>
              <w:rPr>
                <w:rFonts w:hint="eastAsia"/>
              </w:rPr>
              <w:t>96</w:t>
            </w:r>
            <w:r>
              <w:t>%</w:t>
            </w:r>
          </w:p>
        </w:tc>
        <w:tc>
          <w:tcPr>
            <w:tcW w:w="4678" w:type="dxa"/>
            <w:gridSpan w:val="3"/>
            <w:noWrap w:val="0"/>
            <w:vAlign w:val="center"/>
          </w:tcPr>
          <w:p w14:paraId="12798F5B">
            <w:pPr>
              <w:pStyle w:val="13"/>
            </w:pPr>
            <w:r>
              <w:t>唐财教【2022】102号</w:t>
            </w:r>
          </w:p>
        </w:tc>
      </w:tr>
    </w:tbl>
    <w:p w14:paraId="68158BDA">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A929120">
      <w:pPr>
        <w:pStyle w:val="2"/>
      </w:pPr>
      <w:bookmarkStart w:id="114" w:name="_Toc160542930"/>
      <w:bookmarkStart w:id="115" w:name="_Toc_4_4_0000000061"/>
      <w:r>
        <w:t>58.职中2024年家庭经济困难学生国家助学金（区本级配套）绩效目标表</w:t>
      </w:r>
      <w:bookmarkEnd w:id="114"/>
      <w:bookmarkEnd w:id="11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73BB9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042917C1">
            <w:pPr>
              <w:pStyle w:val="17"/>
              <w:rPr>
                <w:rFonts w:ascii="宋体" w:hAnsi="宋体" w:eastAsia="宋体"/>
              </w:rPr>
            </w:pPr>
            <w:r>
              <w:rPr>
                <w:rFonts w:ascii="宋体" w:hAnsi="宋体" w:eastAsia="宋体"/>
              </w:rPr>
              <w:t>360028曹妃甸区职业技术教育中心</w:t>
            </w:r>
          </w:p>
        </w:tc>
        <w:tc>
          <w:tcPr>
            <w:tcW w:w="4628" w:type="dxa"/>
            <w:gridSpan w:val="2"/>
            <w:tcBorders>
              <w:top w:val="single" w:color="FFFFFF" w:sz="6" w:space="0"/>
              <w:left w:val="single" w:color="FFFFFF" w:sz="6" w:space="0"/>
              <w:right w:val="single" w:color="FFFFFF" w:sz="6" w:space="0"/>
            </w:tcBorders>
            <w:noWrap w:val="0"/>
            <w:vAlign w:val="center"/>
          </w:tcPr>
          <w:p w14:paraId="385E4B20">
            <w:pPr>
              <w:pStyle w:val="14"/>
              <w:rPr>
                <w:rFonts w:ascii="宋体" w:hAnsi="宋体" w:eastAsia="宋体"/>
              </w:rPr>
            </w:pPr>
            <w:r>
              <w:rPr>
                <w:rFonts w:ascii="宋体" w:hAnsi="宋体" w:eastAsia="宋体"/>
              </w:rPr>
              <w:t>单位：万元</w:t>
            </w:r>
          </w:p>
        </w:tc>
      </w:tr>
      <w:tr w14:paraId="30C65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74918BA">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1AA35DBF">
            <w:pPr>
              <w:pStyle w:val="13"/>
            </w:pPr>
            <w:r>
              <w:t>13020924P00002610001E</w:t>
            </w:r>
          </w:p>
        </w:tc>
        <w:tc>
          <w:tcPr>
            <w:tcW w:w="1843" w:type="dxa"/>
            <w:noWrap w:val="0"/>
            <w:vAlign w:val="center"/>
          </w:tcPr>
          <w:p w14:paraId="3B096080">
            <w:pPr>
              <w:pStyle w:val="11"/>
              <w:rPr>
                <w:rFonts w:ascii="宋体" w:hAnsi="宋体" w:eastAsia="宋体"/>
              </w:rPr>
            </w:pPr>
            <w:r>
              <w:rPr>
                <w:rFonts w:ascii="宋体" w:hAnsi="宋体" w:eastAsia="宋体"/>
              </w:rPr>
              <w:t>项目名称</w:t>
            </w:r>
          </w:p>
        </w:tc>
        <w:tc>
          <w:tcPr>
            <w:tcW w:w="7513" w:type="dxa"/>
            <w:gridSpan w:val="6"/>
            <w:noWrap w:val="0"/>
            <w:vAlign w:val="center"/>
          </w:tcPr>
          <w:p w14:paraId="1A1DE7E6">
            <w:pPr>
              <w:pStyle w:val="13"/>
            </w:pPr>
            <w:r>
              <w:t>职中2024年家庭经济困难学生国家助学金（区本级配套）</w:t>
            </w:r>
          </w:p>
        </w:tc>
      </w:tr>
      <w:tr w14:paraId="52F67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DCA500A">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6FF2F568">
            <w:pPr>
              <w:pStyle w:val="11"/>
              <w:rPr>
                <w:rFonts w:ascii="宋体" w:hAnsi="宋体" w:eastAsia="宋体"/>
              </w:rPr>
            </w:pPr>
            <w:r>
              <w:rPr>
                <w:rFonts w:ascii="宋体" w:hAnsi="宋体" w:eastAsia="宋体"/>
              </w:rPr>
              <w:t>预算数</w:t>
            </w:r>
          </w:p>
        </w:tc>
        <w:tc>
          <w:tcPr>
            <w:tcW w:w="1701" w:type="dxa"/>
            <w:noWrap w:val="0"/>
            <w:vAlign w:val="center"/>
          </w:tcPr>
          <w:p w14:paraId="68946A27">
            <w:pPr>
              <w:pStyle w:val="13"/>
            </w:pPr>
            <w:r>
              <w:t>6.76</w:t>
            </w:r>
          </w:p>
        </w:tc>
        <w:tc>
          <w:tcPr>
            <w:tcW w:w="1843" w:type="dxa"/>
            <w:noWrap w:val="0"/>
            <w:vAlign w:val="center"/>
          </w:tcPr>
          <w:p w14:paraId="69093450">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61F16848">
            <w:pPr>
              <w:pStyle w:val="13"/>
            </w:pPr>
            <w:r>
              <w:t>6.76</w:t>
            </w:r>
          </w:p>
        </w:tc>
        <w:tc>
          <w:tcPr>
            <w:tcW w:w="1560" w:type="dxa"/>
            <w:gridSpan w:val="3"/>
            <w:noWrap w:val="0"/>
            <w:vAlign w:val="center"/>
          </w:tcPr>
          <w:p w14:paraId="21453A75">
            <w:pPr>
              <w:pStyle w:val="11"/>
              <w:rPr>
                <w:rFonts w:ascii="宋体" w:hAnsi="宋体" w:eastAsia="宋体"/>
              </w:rPr>
            </w:pPr>
            <w:r>
              <w:rPr>
                <w:rFonts w:ascii="宋体" w:hAnsi="宋体" w:eastAsia="宋体"/>
              </w:rPr>
              <w:t>其他资金</w:t>
            </w:r>
          </w:p>
        </w:tc>
        <w:tc>
          <w:tcPr>
            <w:tcW w:w="3827" w:type="dxa"/>
            <w:noWrap w:val="0"/>
            <w:vAlign w:val="center"/>
          </w:tcPr>
          <w:p w14:paraId="344FFFFB">
            <w:pPr>
              <w:pStyle w:val="13"/>
            </w:pPr>
            <w:r>
              <w:t xml:space="preserve"> </w:t>
            </w:r>
          </w:p>
        </w:tc>
      </w:tr>
      <w:tr w14:paraId="70F58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40F26416">
            <w:pPr>
              <w:jc w:val="left"/>
              <w:rPr>
                <w:rFonts w:ascii="宋体" w:hAnsi="宋体" w:eastAsia="宋体"/>
              </w:rPr>
            </w:pPr>
          </w:p>
        </w:tc>
        <w:tc>
          <w:tcPr>
            <w:tcW w:w="12332" w:type="dxa"/>
            <w:gridSpan w:val="9"/>
            <w:noWrap w:val="0"/>
            <w:vAlign w:val="center"/>
          </w:tcPr>
          <w:p w14:paraId="18987E85">
            <w:pPr>
              <w:pStyle w:val="13"/>
            </w:pPr>
            <w:r>
              <w:t>1.学校办学质量和水平进一步得到提升</w:t>
            </w:r>
          </w:p>
          <w:p w14:paraId="667EF114">
            <w:pPr>
              <w:pStyle w:val="13"/>
            </w:pPr>
            <w:r>
              <w:rPr>
                <w:rFonts w:hint="eastAsia"/>
              </w:rPr>
              <w:t>2.</w:t>
            </w:r>
            <w:r>
              <w:t>对中职招生和就业工作产生积极推动作用</w:t>
            </w:r>
          </w:p>
        </w:tc>
      </w:tr>
      <w:tr w14:paraId="034AF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C58F912">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5AB7DCF3">
            <w:pPr>
              <w:pStyle w:val="11"/>
              <w:rPr>
                <w:rFonts w:ascii="宋体" w:hAnsi="宋体" w:eastAsia="宋体"/>
              </w:rPr>
            </w:pPr>
            <w:r>
              <w:rPr>
                <w:rFonts w:ascii="宋体" w:hAnsi="宋体" w:eastAsia="宋体"/>
              </w:rPr>
              <w:t>3月底</w:t>
            </w:r>
          </w:p>
        </w:tc>
        <w:tc>
          <w:tcPr>
            <w:tcW w:w="1843" w:type="dxa"/>
            <w:noWrap w:val="0"/>
            <w:vAlign w:val="center"/>
          </w:tcPr>
          <w:p w14:paraId="2A74F323">
            <w:pPr>
              <w:pStyle w:val="11"/>
              <w:rPr>
                <w:rFonts w:ascii="宋体" w:hAnsi="宋体" w:eastAsia="宋体"/>
              </w:rPr>
            </w:pPr>
            <w:r>
              <w:rPr>
                <w:rFonts w:ascii="宋体" w:hAnsi="宋体" w:eastAsia="宋体"/>
              </w:rPr>
              <w:t>6月底</w:t>
            </w:r>
          </w:p>
        </w:tc>
        <w:tc>
          <w:tcPr>
            <w:tcW w:w="2126" w:type="dxa"/>
            <w:gridSpan w:val="2"/>
            <w:noWrap w:val="0"/>
            <w:vAlign w:val="center"/>
          </w:tcPr>
          <w:p w14:paraId="780D5B4F">
            <w:pPr>
              <w:pStyle w:val="11"/>
              <w:rPr>
                <w:rFonts w:ascii="宋体" w:hAnsi="宋体" w:eastAsia="宋体"/>
              </w:rPr>
            </w:pPr>
            <w:r>
              <w:rPr>
                <w:rFonts w:ascii="宋体" w:hAnsi="宋体" w:eastAsia="宋体"/>
              </w:rPr>
              <w:t>10月底</w:t>
            </w:r>
          </w:p>
        </w:tc>
        <w:tc>
          <w:tcPr>
            <w:tcW w:w="5387" w:type="dxa"/>
            <w:gridSpan w:val="4"/>
            <w:noWrap w:val="0"/>
            <w:vAlign w:val="center"/>
          </w:tcPr>
          <w:p w14:paraId="520E0F15">
            <w:pPr>
              <w:pStyle w:val="11"/>
              <w:rPr>
                <w:rFonts w:ascii="宋体" w:hAnsi="宋体" w:eastAsia="宋体"/>
              </w:rPr>
            </w:pPr>
            <w:r>
              <w:rPr>
                <w:rFonts w:ascii="宋体" w:hAnsi="宋体" w:eastAsia="宋体"/>
              </w:rPr>
              <w:t>12月底</w:t>
            </w:r>
          </w:p>
        </w:tc>
      </w:tr>
      <w:tr w14:paraId="5B487DA8">
        <w:tblPrEx>
          <w:tblCellMar>
            <w:top w:w="0" w:type="dxa"/>
            <w:left w:w="108" w:type="dxa"/>
            <w:bottom w:w="0" w:type="dxa"/>
            <w:right w:w="108" w:type="dxa"/>
          </w:tblCellMar>
        </w:tblPrEx>
        <w:trPr>
          <w:trHeight w:val="369" w:hRule="atLeast"/>
        </w:trPr>
        <w:tc>
          <w:tcPr>
            <w:tcW w:w="1419" w:type="dxa"/>
            <w:vMerge w:val="continue"/>
            <w:noWrap w:val="0"/>
            <w:vAlign w:val="top"/>
          </w:tcPr>
          <w:p w14:paraId="7E258F43">
            <w:pPr>
              <w:jc w:val="left"/>
              <w:rPr>
                <w:rFonts w:ascii="宋体" w:hAnsi="宋体" w:eastAsia="宋体"/>
              </w:rPr>
            </w:pPr>
          </w:p>
        </w:tc>
        <w:tc>
          <w:tcPr>
            <w:tcW w:w="2976" w:type="dxa"/>
            <w:gridSpan w:val="2"/>
            <w:noWrap w:val="0"/>
            <w:vAlign w:val="center"/>
          </w:tcPr>
          <w:p w14:paraId="3AAC678D">
            <w:pPr>
              <w:pStyle w:val="12"/>
              <w:rPr>
                <w:rFonts w:ascii="宋体" w:hAnsi="宋体" w:eastAsia="宋体"/>
              </w:rPr>
            </w:pPr>
            <w:r>
              <w:rPr>
                <w:rFonts w:ascii="宋体" w:hAnsi="宋体" w:eastAsia="宋体"/>
              </w:rPr>
              <w:t>25%</w:t>
            </w:r>
          </w:p>
        </w:tc>
        <w:tc>
          <w:tcPr>
            <w:tcW w:w="1843" w:type="dxa"/>
            <w:noWrap w:val="0"/>
            <w:vAlign w:val="center"/>
          </w:tcPr>
          <w:p w14:paraId="428B320A">
            <w:pPr>
              <w:pStyle w:val="12"/>
              <w:rPr>
                <w:rFonts w:ascii="宋体" w:hAnsi="宋体" w:eastAsia="宋体"/>
              </w:rPr>
            </w:pPr>
            <w:r>
              <w:rPr>
                <w:rFonts w:ascii="宋体" w:hAnsi="宋体" w:eastAsia="宋体"/>
              </w:rPr>
              <w:t>50%</w:t>
            </w:r>
          </w:p>
        </w:tc>
        <w:tc>
          <w:tcPr>
            <w:tcW w:w="2126" w:type="dxa"/>
            <w:gridSpan w:val="2"/>
            <w:noWrap w:val="0"/>
            <w:vAlign w:val="center"/>
          </w:tcPr>
          <w:p w14:paraId="405135DF">
            <w:pPr>
              <w:pStyle w:val="12"/>
              <w:rPr>
                <w:rFonts w:ascii="宋体" w:hAnsi="宋体" w:eastAsia="宋体"/>
              </w:rPr>
            </w:pPr>
            <w:r>
              <w:rPr>
                <w:rFonts w:ascii="宋体" w:hAnsi="宋体" w:eastAsia="宋体"/>
              </w:rPr>
              <w:t>75%</w:t>
            </w:r>
          </w:p>
        </w:tc>
        <w:tc>
          <w:tcPr>
            <w:tcW w:w="5387" w:type="dxa"/>
            <w:gridSpan w:val="4"/>
            <w:noWrap w:val="0"/>
            <w:vAlign w:val="center"/>
          </w:tcPr>
          <w:p w14:paraId="75EB2985">
            <w:pPr>
              <w:pStyle w:val="12"/>
              <w:rPr>
                <w:rFonts w:ascii="宋体" w:hAnsi="宋体" w:eastAsia="宋体"/>
              </w:rPr>
            </w:pPr>
            <w:r>
              <w:rPr>
                <w:rFonts w:ascii="宋体" w:hAnsi="宋体" w:eastAsia="宋体"/>
              </w:rPr>
              <w:t>100%</w:t>
            </w:r>
          </w:p>
        </w:tc>
      </w:tr>
      <w:tr w14:paraId="6E602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8051236">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24ACDCB7">
            <w:pPr>
              <w:pStyle w:val="13"/>
            </w:pPr>
            <w:r>
              <w:t>1.学校办学质量和水平进一步得到提升</w:t>
            </w:r>
          </w:p>
          <w:p w14:paraId="5EA7F873">
            <w:pPr>
              <w:pStyle w:val="13"/>
            </w:pPr>
            <w:r>
              <w:rPr>
                <w:rFonts w:hint="eastAsia"/>
              </w:rPr>
              <w:t>2.</w:t>
            </w:r>
            <w:r>
              <w:t>对中职招生和就业工作产生积极推动作用</w:t>
            </w:r>
          </w:p>
        </w:tc>
      </w:tr>
      <w:tr w14:paraId="63D99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C25E72D">
            <w:pPr>
              <w:pStyle w:val="11"/>
              <w:jc w:val="left"/>
              <w:rPr>
                <w:rFonts w:ascii="宋体" w:hAnsi="宋体" w:eastAsia="宋体"/>
              </w:rPr>
            </w:pPr>
            <w:r>
              <w:rPr>
                <w:rFonts w:ascii="宋体" w:hAnsi="宋体" w:eastAsia="宋体"/>
              </w:rPr>
              <w:t>一级指标</w:t>
            </w:r>
          </w:p>
        </w:tc>
        <w:tc>
          <w:tcPr>
            <w:tcW w:w="1275" w:type="dxa"/>
            <w:noWrap w:val="0"/>
            <w:vAlign w:val="center"/>
          </w:tcPr>
          <w:p w14:paraId="43155326">
            <w:pPr>
              <w:pStyle w:val="11"/>
              <w:jc w:val="left"/>
              <w:rPr>
                <w:rFonts w:ascii="宋体" w:hAnsi="宋体" w:eastAsia="宋体"/>
              </w:rPr>
            </w:pPr>
            <w:r>
              <w:rPr>
                <w:rFonts w:ascii="宋体" w:hAnsi="宋体" w:eastAsia="宋体"/>
              </w:rPr>
              <w:t>二级指标</w:t>
            </w:r>
          </w:p>
        </w:tc>
        <w:tc>
          <w:tcPr>
            <w:tcW w:w="1701" w:type="dxa"/>
            <w:noWrap w:val="0"/>
            <w:vAlign w:val="center"/>
          </w:tcPr>
          <w:p w14:paraId="116BC048">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45504E33">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785B6974">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693B8194">
            <w:pPr>
              <w:pStyle w:val="11"/>
              <w:jc w:val="left"/>
              <w:rPr>
                <w:rFonts w:ascii="宋体" w:hAnsi="宋体" w:eastAsia="宋体"/>
              </w:rPr>
            </w:pPr>
            <w:r>
              <w:rPr>
                <w:rFonts w:ascii="宋体" w:hAnsi="宋体" w:eastAsia="宋体"/>
              </w:rPr>
              <w:t>指标值确定依据</w:t>
            </w:r>
          </w:p>
        </w:tc>
      </w:tr>
      <w:tr w14:paraId="293E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97685E8">
            <w:pPr>
              <w:pStyle w:val="12"/>
              <w:rPr>
                <w:rFonts w:ascii="宋体" w:hAnsi="宋体" w:eastAsia="宋体"/>
              </w:rPr>
            </w:pPr>
            <w:r>
              <w:rPr>
                <w:rFonts w:ascii="宋体" w:hAnsi="宋体" w:eastAsia="宋体"/>
              </w:rPr>
              <w:t>产出指标</w:t>
            </w:r>
          </w:p>
        </w:tc>
        <w:tc>
          <w:tcPr>
            <w:tcW w:w="1275" w:type="dxa"/>
            <w:noWrap w:val="0"/>
            <w:vAlign w:val="center"/>
          </w:tcPr>
          <w:p w14:paraId="7BE83C65">
            <w:pPr>
              <w:pStyle w:val="13"/>
            </w:pPr>
            <w:r>
              <w:t>数量指标</w:t>
            </w:r>
          </w:p>
        </w:tc>
        <w:tc>
          <w:tcPr>
            <w:tcW w:w="1701" w:type="dxa"/>
            <w:noWrap w:val="0"/>
            <w:vAlign w:val="center"/>
          </w:tcPr>
          <w:p w14:paraId="09A88758">
            <w:pPr>
              <w:pStyle w:val="13"/>
            </w:pPr>
            <w:r>
              <w:t>资助建档立卡贫困户子女人数</w:t>
            </w:r>
          </w:p>
        </w:tc>
        <w:tc>
          <w:tcPr>
            <w:tcW w:w="3119" w:type="dxa"/>
            <w:gridSpan w:val="2"/>
            <w:noWrap w:val="0"/>
            <w:vAlign w:val="center"/>
          </w:tcPr>
          <w:p w14:paraId="7DD5F631">
            <w:pPr>
              <w:pStyle w:val="13"/>
            </w:pPr>
            <w:r>
              <w:t>资助建档立卡贫困户子女人数</w:t>
            </w:r>
          </w:p>
        </w:tc>
        <w:tc>
          <w:tcPr>
            <w:tcW w:w="1559" w:type="dxa"/>
            <w:gridSpan w:val="2"/>
            <w:noWrap w:val="0"/>
            <w:vAlign w:val="center"/>
          </w:tcPr>
          <w:p w14:paraId="6E2D61D9">
            <w:pPr>
              <w:pStyle w:val="13"/>
            </w:pPr>
            <w:r>
              <w:rPr>
                <w:rFonts w:hint="eastAsia"/>
              </w:rPr>
              <w:t>≤69人次</w:t>
            </w:r>
          </w:p>
        </w:tc>
        <w:tc>
          <w:tcPr>
            <w:tcW w:w="4678" w:type="dxa"/>
            <w:gridSpan w:val="3"/>
            <w:noWrap w:val="0"/>
            <w:vAlign w:val="center"/>
          </w:tcPr>
          <w:p w14:paraId="23713195">
            <w:pPr>
              <w:pStyle w:val="13"/>
            </w:pPr>
            <w:r>
              <w:t>唐财教 2020 59号</w:t>
            </w:r>
          </w:p>
        </w:tc>
      </w:tr>
      <w:tr w14:paraId="69CE4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DE42EBA">
            <w:pPr>
              <w:jc w:val="left"/>
              <w:rPr>
                <w:rFonts w:ascii="宋体" w:hAnsi="宋体" w:eastAsia="宋体"/>
              </w:rPr>
            </w:pPr>
          </w:p>
        </w:tc>
        <w:tc>
          <w:tcPr>
            <w:tcW w:w="1275" w:type="dxa"/>
            <w:noWrap w:val="0"/>
            <w:vAlign w:val="center"/>
          </w:tcPr>
          <w:p w14:paraId="773344AD">
            <w:pPr>
              <w:pStyle w:val="13"/>
            </w:pPr>
            <w:r>
              <w:t>质量指标</w:t>
            </w:r>
          </w:p>
        </w:tc>
        <w:tc>
          <w:tcPr>
            <w:tcW w:w="1701" w:type="dxa"/>
            <w:noWrap w:val="0"/>
            <w:vAlign w:val="center"/>
          </w:tcPr>
          <w:p w14:paraId="46ADAFB0">
            <w:pPr>
              <w:pStyle w:val="13"/>
            </w:pPr>
            <w:r>
              <w:t>资助标准达标率</w:t>
            </w:r>
          </w:p>
        </w:tc>
        <w:tc>
          <w:tcPr>
            <w:tcW w:w="3119" w:type="dxa"/>
            <w:gridSpan w:val="2"/>
            <w:noWrap w:val="0"/>
            <w:vAlign w:val="center"/>
          </w:tcPr>
          <w:p w14:paraId="58EAE926">
            <w:pPr>
              <w:pStyle w:val="13"/>
            </w:pPr>
            <w:r>
              <w:t>资助标准达标率</w:t>
            </w:r>
          </w:p>
        </w:tc>
        <w:tc>
          <w:tcPr>
            <w:tcW w:w="1559" w:type="dxa"/>
            <w:gridSpan w:val="2"/>
            <w:noWrap w:val="0"/>
            <w:vAlign w:val="center"/>
          </w:tcPr>
          <w:p w14:paraId="27DFC8AC">
            <w:pPr>
              <w:pStyle w:val="13"/>
            </w:pPr>
            <w:r>
              <w:rPr>
                <w:rFonts w:hint="eastAsia"/>
              </w:rPr>
              <w:t>100%</w:t>
            </w:r>
          </w:p>
        </w:tc>
        <w:tc>
          <w:tcPr>
            <w:tcW w:w="4678" w:type="dxa"/>
            <w:gridSpan w:val="3"/>
            <w:noWrap w:val="0"/>
            <w:vAlign w:val="center"/>
          </w:tcPr>
          <w:p w14:paraId="608738AB">
            <w:pPr>
              <w:pStyle w:val="13"/>
            </w:pPr>
            <w:r>
              <w:t>唐财教 2020 59号</w:t>
            </w:r>
          </w:p>
        </w:tc>
      </w:tr>
      <w:tr w14:paraId="306CC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11AB53E">
            <w:pPr>
              <w:jc w:val="left"/>
              <w:rPr>
                <w:rFonts w:ascii="宋体" w:hAnsi="宋体" w:eastAsia="宋体"/>
              </w:rPr>
            </w:pPr>
          </w:p>
        </w:tc>
        <w:tc>
          <w:tcPr>
            <w:tcW w:w="1275" w:type="dxa"/>
            <w:noWrap w:val="0"/>
            <w:vAlign w:val="center"/>
          </w:tcPr>
          <w:p w14:paraId="6801A7B6">
            <w:pPr>
              <w:pStyle w:val="13"/>
            </w:pPr>
            <w:r>
              <w:t>时效指标</w:t>
            </w:r>
          </w:p>
        </w:tc>
        <w:tc>
          <w:tcPr>
            <w:tcW w:w="1701" w:type="dxa"/>
            <w:noWrap w:val="0"/>
            <w:vAlign w:val="center"/>
          </w:tcPr>
          <w:p w14:paraId="79C847C4">
            <w:pPr>
              <w:pStyle w:val="13"/>
            </w:pPr>
            <w:r>
              <w:t>资助经费及时发放率</w:t>
            </w:r>
          </w:p>
        </w:tc>
        <w:tc>
          <w:tcPr>
            <w:tcW w:w="3119" w:type="dxa"/>
            <w:gridSpan w:val="2"/>
            <w:noWrap w:val="0"/>
            <w:vAlign w:val="center"/>
          </w:tcPr>
          <w:p w14:paraId="4153B52C">
            <w:pPr>
              <w:pStyle w:val="13"/>
            </w:pPr>
            <w:r>
              <w:t>资助经费及时发放率</w:t>
            </w:r>
          </w:p>
        </w:tc>
        <w:tc>
          <w:tcPr>
            <w:tcW w:w="1559" w:type="dxa"/>
            <w:gridSpan w:val="2"/>
            <w:noWrap w:val="0"/>
            <w:vAlign w:val="center"/>
          </w:tcPr>
          <w:p w14:paraId="04053BE3">
            <w:pPr>
              <w:pStyle w:val="13"/>
            </w:pPr>
            <w:r>
              <w:rPr>
                <w:rFonts w:hint="eastAsia"/>
              </w:rPr>
              <w:t>100%</w:t>
            </w:r>
          </w:p>
        </w:tc>
        <w:tc>
          <w:tcPr>
            <w:tcW w:w="4678" w:type="dxa"/>
            <w:gridSpan w:val="3"/>
            <w:noWrap w:val="0"/>
            <w:vAlign w:val="center"/>
          </w:tcPr>
          <w:p w14:paraId="45FE907D">
            <w:pPr>
              <w:pStyle w:val="13"/>
            </w:pPr>
            <w:r>
              <w:t>唐财教 2020 59号</w:t>
            </w:r>
          </w:p>
        </w:tc>
      </w:tr>
      <w:tr w14:paraId="4F54A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019B868">
            <w:pPr>
              <w:jc w:val="left"/>
              <w:rPr>
                <w:rFonts w:ascii="宋体" w:hAnsi="宋体" w:eastAsia="宋体"/>
              </w:rPr>
            </w:pPr>
          </w:p>
        </w:tc>
        <w:tc>
          <w:tcPr>
            <w:tcW w:w="1275" w:type="dxa"/>
            <w:noWrap w:val="0"/>
            <w:vAlign w:val="center"/>
          </w:tcPr>
          <w:p w14:paraId="0FC4D8CF">
            <w:pPr>
              <w:pStyle w:val="13"/>
            </w:pPr>
            <w:r>
              <w:t>成本指标</w:t>
            </w:r>
          </w:p>
        </w:tc>
        <w:tc>
          <w:tcPr>
            <w:tcW w:w="1701" w:type="dxa"/>
            <w:noWrap w:val="0"/>
            <w:vAlign w:val="center"/>
          </w:tcPr>
          <w:p w14:paraId="45392618">
            <w:pPr>
              <w:pStyle w:val="13"/>
            </w:pPr>
            <w:r>
              <w:t>建档立卡贫困户子女生均资助标准</w:t>
            </w:r>
          </w:p>
        </w:tc>
        <w:tc>
          <w:tcPr>
            <w:tcW w:w="3119" w:type="dxa"/>
            <w:gridSpan w:val="2"/>
            <w:noWrap w:val="0"/>
            <w:vAlign w:val="center"/>
          </w:tcPr>
          <w:p w14:paraId="45E630DF">
            <w:pPr>
              <w:pStyle w:val="13"/>
            </w:pPr>
            <w:r>
              <w:t>建档立卡贫困户子女生均资助标准</w:t>
            </w:r>
          </w:p>
        </w:tc>
        <w:tc>
          <w:tcPr>
            <w:tcW w:w="1559" w:type="dxa"/>
            <w:gridSpan w:val="2"/>
            <w:noWrap w:val="0"/>
            <w:vAlign w:val="center"/>
          </w:tcPr>
          <w:p w14:paraId="7A2E2EC0">
            <w:pPr>
              <w:pStyle w:val="13"/>
            </w:pPr>
            <w:r>
              <w:rPr>
                <w:rFonts w:hint="eastAsia"/>
              </w:rPr>
              <w:t>2000元</w:t>
            </w:r>
          </w:p>
        </w:tc>
        <w:tc>
          <w:tcPr>
            <w:tcW w:w="4678" w:type="dxa"/>
            <w:gridSpan w:val="3"/>
            <w:noWrap w:val="0"/>
            <w:vAlign w:val="center"/>
          </w:tcPr>
          <w:p w14:paraId="1FCA4337">
            <w:pPr>
              <w:pStyle w:val="13"/>
            </w:pPr>
            <w:r>
              <w:t>唐财教 2020 59号</w:t>
            </w:r>
          </w:p>
        </w:tc>
      </w:tr>
      <w:tr w14:paraId="1BD41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13EF01C">
            <w:pPr>
              <w:pStyle w:val="12"/>
              <w:rPr>
                <w:rFonts w:ascii="宋体" w:hAnsi="宋体" w:eastAsia="宋体"/>
              </w:rPr>
            </w:pPr>
            <w:r>
              <w:rPr>
                <w:rFonts w:ascii="宋体" w:hAnsi="宋体" w:eastAsia="宋体"/>
              </w:rPr>
              <w:t>效益指标</w:t>
            </w:r>
          </w:p>
        </w:tc>
        <w:tc>
          <w:tcPr>
            <w:tcW w:w="1275" w:type="dxa"/>
            <w:noWrap w:val="0"/>
            <w:vAlign w:val="center"/>
          </w:tcPr>
          <w:p w14:paraId="42FF7426">
            <w:pPr>
              <w:pStyle w:val="13"/>
            </w:pPr>
            <w:r>
              <w:t>社会效益指标</w:t>
            </w:r>
          </w:p>
        </w:tc>
        <w:tc>
          <w:tcPr>
            <w:tcW w:w="1701" w:type="dxa"/>
            <w:noWrap w:val="0"/>
            <w:vAlign w:val="center"/>
          </w:tcPr>
          <w:p w14:paraId="44586AF9">
            <w:pPr>
              <w:pStyle w:val="13"/>
            </w:pPr>
            <w:r>
              <w:t>建档立卡贫困户子女全程全部接受资助的比例</w:t>
            </w:r>
          </w:p>
        </w:tc>
        <w:tc>
          <w:tcPr>
            <w:tcW w:w="3119" w:type="dxa"/>
            <w:gridSpan w:val="2"/>
            <w:noWrap w:val="0"/>
            <w:vAlign w:val="center"/>
          </w:tcPr>
          <w:p w14:paraId="7F2A60FC">
            <w:pPr>
              <w:pStyle w:val="13"/>
            </w:pPr>
            <w:r>
              <w:t>建档立卡贫困户子女全程全部接受资助的比例</w:t>
            </w:r>
          </w:p>
        </w:tc>
        <w:tc>
          <w:tcPr>
            <w:tcW w:w="1559" w:type="dxa"/>
            <w:gridSpan w:val="2"/>
            <w:noWrap w:val="0"/>
            <w:vAlign w:val="center"/>
          </w:tcPr>
          <w:p w14:paraId="27C89974">
            <w:pPr>
              <w:pStyle w:val="13"/>
            </w:pPr>
            <w:r>
              <w:rPr>
                <w:rFonts w:hint="eastAsia"/>
              </w:rPr>
              <w:t>100%</w:t>
            </w:r>
          </w:p>
        </w:tc>
        <w:tc>
          <w:tcPr>
            <w:tcW w:w="4678" w:type="dxa"/>
            <w:gridSpan w:val="3"/>
            <w:noWrap w:val="0"/>
            <w:vAlign w:val="center"/>
          </w:tcPr>
          <w:p w14:paraId="52A3A7AA">
            <w:pPr>
              <w:pStyle w:val="13"/>
            </w:pPr>
            <w:r>
              <w:t>唐财教 2020 59号</w:t>
            </w:r>
          </w:p>
        </w:tc>
      </w:tr>
      <w:tr w14:paraId="09AC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942D127">
            <w:pPr>
              <w:pStyle w:val="12"/>
              <w:rPr>
                <w:rFonts w:ascii="宋体" w:hAnsi="宋体" w:eastAsia="宋体"/>
              </w:rPr>
            </w:pPr>
            <w:r>
              <w:rPr>
                <w:rFonts w:ascii="宋体" w:hAnsi="宋体" w:eastAsia="宋体"/>
              </w:rPr>
              <w:t>满意度指标</w:t>
            </w:r>
          </w:p>
        </w:tc>
        <w:tc>
          <w:tcPr>
            <w:tcW w:w="1275" w:type="dxa"/>
            <w:noWrap w:val="0"/>
            <w:vAlign w:val="center"/>
          </w:tcPr>
          <w:p w14:paraId="70C3F11A">
            <w:pPr>
              <w:pStyle w:val="13"/>
            </w:pPr>
            <w:r>
              <w:t>服务对象满意度指标</w:t>
            </w:r>
          </w:p>
        </w:tc>
        <w:tc>
          <w:tcPr>
            <w:tcW w:w="1701" w:type="dxa"/>
            <w:noWrap w:val="0"/>
            <w:vAlign w:val="center"/>
          </w:tcPr>
          <w:p w14:paraId="137D108E">
            <w:pPr>
              <w:pStyle w:val="13"/>
            </w:pPr>
            <w:r>
              <w:t>受助学生满意度</w:t>
            </w:r>
          </w:p>
        </w:tc>
        <w:tc>
          <w:tcPr>
            <w:tcW w:w="3119" w:type="dxa"/>
            <w:gridSpan w:val="2"/>
            <w:noWrap w:val="0"/>
            <w:vAlign w:val="center"/>
          </w:tcPr>
          <w:p w14:paraId="4546BBE1">
            <w:pPr>
              <w:pStyle w:val="13"/>
            </w:pPr>
            <w:r>
              <w:t>受助</w:t>
            </w:r>
            <w:r>
              <w:rPr>
                <w:rFonts w:hint="eastAsia"/>
              </w:rPr>
              <w:t>在校生</w:t>
            </w:r>
            <w:r>
              <w:t>满意度</w:t>
            </w:r>
          </w:p>
        </w:tc>
        <w:tc>
          <w:tcPr>
            <w:tcW w:w="1559" w:type="dxa"/>
            <w:gridSpan w:val="2"/>
            <w:noWrap w:val="0"/>
            <w:vAlign w:val="center"/>
          </w:tcPr>
          <w:p w14:paraId="6D59CA46">
            <w:pPr>
              <w:pStyle w:val="13"/>
            </w:pPr>
            <w:r>
              <w:t>≥95</w:t>
            </w:r>
            <w:r>
              <w:rPr>
                <w:rFonts w:hint="eastAsia"/>
              </w:rPr>
              <w:t>%</w:t>
            </w:r>
          </w:p>
        </w:tc>
        <w:tc>
          <w:tcPr>
            <w:tcW w:w="4678" w:type="dxa"/>
            <w:gridSpan w:val="3"/>
            <w:noWrap w:val="0"/>
            <w:vAlign w:val="center"/>
          </w:tcPr>
          <w:p w14:paraId="045DE39F">
            <w:pPr>
              <w:pStyle w:val="13"/>
            </w:pPr>
            <w:r>
              <w:t>唐财教 2020 59号</w:t>
            </w:r>
          </w:p>
        </w:tc>
      </w:tr>
    </w:tbl>
    <w:p w14:paraId="7196374D">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DAEABF9">
      <w:pPr>
        <w:pStyle w:val="2"/>
      </w:pPr>
      <w:bookmarkStart w:id="116" w:name="_Toc160542931"/>
      <w:bookmarkStart w:id="117" w:name="_Toc_4_4_0000000062"/>
      <w:r>
        <w:t>59.职中2024年职业教育免学费国家补助（区本级配套）绩效目标表</w:t>
      </w:r>
      <w:bookmarkEnd w:id="116"/>
      <w:bookmarkEnd w:id="11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541CC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3D814AE5">
            <w:pPr>
              <w:pStyle w:val="17"/>
              <w:rPr>
                <w:rFonts w:ascii="宋体" w:hAnsi="宋体" w:eastAsia="宋体"/>
              </w:rPr>
            </w:pPr>
            <w:r>
              <w:rPr>
                <w:rFonts w:ascii="宋体" w:hAnsi="宋体" w:eastAsia="宋体"/>
              </w:rPr>
              <w:t>360028曹妃甸区职业技术教育中心</w:t>
            </w:r>
          </w:p>
        </w:tc>
        <w:tc>
          <w:tcPr>
            <w:tcW w:w="4628" w:type="dxa"/>
            <w:gridSpan w:val="2"/>
            <w:tcBorders>
              <w:top w:val="single" w:color="FFFFFF" w:sz="6" w:space="0"/>
              <w:left w:val="single" w:color="FFFFFF" w:sz="6" w:space="0"/>
              <w:right w:val="single" w:color="FFFFFF" w:sz="6" w:space="0"/>
            </w:tcBorders>
            <w:noWrap w:val="0"/>
            <w:vAlign w:val="center"/>
          </w:tcPr>
          <w:p w14:paraId="79478B72">
            <w:pPr>
              <w:pStyle w:val="14"/>
              <w:rPr>
                <w:rFonts w:ascii="宋体" w:hAnsi="宋体" w:eastAsia="宋体"/>
              </w:rPr>
            </w:pPr>
            <w:r>
              <w:rPr>
                <w:rFonts w:ascii="宋体" w:hAnsi="宋体" w:eastAsia="宋体"/>
              </w:rPr>
              <w:t>单位：万元</w:t>
            </w:r>
          </w:p>
        </w:tc>
      </w:tr>
      <w:tr w14:paraId="3AEEC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E3BCE8F">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3D904525">
            <w:pPr>
              <w:pStyle w:val="13"/>
            </w:pPr>
            <w:r>
              <w:t>13020924P000601100012</w:t>
            </w:r>
          </w:p>
        </w:tc>
        <w:tc>
          <w:tcPr>
            <w:tcW w:w="1843" w:type="dxa"/>
            <w:noWrap w:val="0"/>
            <w:vAlign w:val="center"/>
          </w:tcPr>
          <w:p w14:paraId="4568EB2D">
            <w:pPr>
              <w:pStyle w:val="11"/>
              <w:rPr>
                <w:rFonts w:ascii="宋体" w:hAnsi="宋体" w:eastAsia="宋体"/>
              </w:rPr>
            </w:pPr>
            <w:r>
              <w:rPr>
                <w:rFonts w:ascii="宋体" w:hAnsi="宋体" w:eastAsia="宋体"/>
              </w:rPr>
              <w:t>项目名称</w:t>
            </w:r>
          </w:p>
        </w:tc>
        <w:tc>
          <w:tcPr>
            <w:tcW w:w="7513" w:type="dxa"/>
            <w:gridSpan w:val="6"/>
            <w:noWrap w:val="0"/>
            <w:vAlign w:val="center"/>
          </w:tcPr>
          <w:p w14:paraId="624EB459">
            <w:pPr>
              <w:pStyle w:val="13"/>
            </w:pPr>
            <w:r>
              <w:t>职中2024年职业教育免学费国家补助（区本级配套）</w:t>
            </w:r>
          </w:p>
        </w:tc>
      </w:tr>
      <w:tr w14:paraId="1B4DA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49BC5BF">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22556954">
            <w:pPr>
              <w:pStyle w:val="11"/>
              <w:rPr>
                <w:rFonts w:ascii="宋体" w:hAnsi="宋体" w:eastAsia="宋体"/>
              </w:rPr>
            </w:pPr>
            <w:r>
              <w:rPr>
                <w:rFonts w:ascii="宋体" w:hAnsi="宋体" w:eastAsia="宋体"/>
              </w:rPr>
              <w:t>预算数</w:t>
            </w:r>
          </w:p>
        </w:tc>
        <w:tc>
          <w:tcPr>
            <w:tcW w:w="1701" w:type="dxa"/>
            <w:noWrap w:val="0"/>
            <w:vAlign w:val="center"/>
          </w:tcPr>
          <w:p w14:paraId="165B3C95">
            <w:pPr>
              <w:pStyle w:val="13"/>
            </w:pPr>
            <w:r>
              <w:t>82.48</w:t>
            </w:r>
          </w:p>
        </w:tc>
        <w:tc>
          <w:tcPr>
            <w:tcW w:w="1843" w:type="dxa"/>
            <w:noWrap w:val="0"/>
            <w:vAlign w:val="center"/>
          </w:tcPr>
          <w:p w14:paraId="183DF155">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64344CA7">
            <w:pPr>
              <w:pStyle w:val="13"/>
            </w:pPr>
            <w:r>
              <w:t>82.48</w:t>
            </w:r>
          </w:p>
        </w:tc>
        <w:tc>
          <w:tcPr>
            <w:tcW w:w="1560" w:type="dxa"/>
            <w:gridSpan w:val="3"/>
            <w:noWrap w:val="0"/>
            <w:vAlign w:val="center"/>
          </w:tcPr>
          <w:p w14:paraId="11A7456E">
            <w:pPr>
              <w:pStyle w:val="11"/>
              <w:rPr>
                <w:rFonts w:ascii="宋体" w:hAnsi="宋体" w:eastAsia="宋体"/>
              </w:rPr>
            </w:pPr>
            <w:r>
              <w:rPr>
                <w:rFonts w:ascii="宋体" w:hAnsi="宋体" w:eastAsia="宋体"/>
              </w:rPr>
              <w:t>其他资金</w:t>
            </w:r>
          </w:p>
        </w:tc>
        <w:tc>
          <w:tcPr>
            <w:tcW w:w="3827" w:type="dxa"/>
            <w:noWrap w:val="0"/>
            <w:vAlign w:val="center"/>
          </w:tcPr>
          <w:p w14:paraId="1A11AE7A">
            <w:pPr>
              <w:pStyle w:val="13"/>
            </w:pPr>
            <w:r>
              <w:t xml:space="preserve"> </w:t>
            </w:r>
          </w:p>
        </w:tc>
      </w:tr>
      <w:tr w14:paraId="0782B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700271A6">
            <w:pPr>
              <w:jc w:val="left"/>
              <w:rPr>
                <w:rFonts w:ascii="宋体" w:hAnsi="宋体" w:eastAsia="宋体"/>
              </w:rPr>
            </w:pPr>
          </w:p>
        </w:tc>
        <w:tc>
          <w:tcPr>
            <w:tcW w:w="12332" w:type="dxa"/>
            <w:gridSpan w:val="9"/>
            <w:noWrap w:val="0"/>
            <w:vAlign w:val="center"/>
          </w:tcPr>
          <w:p w14:paraId="5094FEF6">
            <w:pPr>
              <w:pStyle w:val="13"/>
            </w:pPr>
            <w:r>
              <w:t>1.学校办学质量和水平进一步得到提升</w:t>
            </w:r>
          </w:p>
          <w:p w14:paraId="6278ADC1">
            <w:pPr>
              <w:pStyle w:val="13"/>
            </w:pPr>
            <w:r>
              <w:rPr>
                <w:rFonts w:hint="eastAsia"/>
              </w:rPr>
              <w:t>2.</w:t>
            </w:r>
            <w:r>
              <w:t>对中职招生和就业工作产生积极推动作用</w:t>
            </w:r>
          </w:p>
        </w:tc>
      </w:tr>
      <w:tr w14:paraId="40D5F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B46AADE">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61F1839B">
            <w:pPr>
              <w:pStyle w:val="11"/>
              <w:rPr>
                <w:rFonts w:ascii="宋体" w:hAnsi="宋体" w:eastAsia="宋体"/>
              </w:rPr>
            </w:pPr>
            <w:r>
              <w:rPr>
                <w:rFonts w:ascii="宋体" w:hAnsi="宋体" w:eastAsia="宋体"/>
              </w:rPr>
              <w:t>3月底</w:t>
            </w:r>
          </w:p>
        </w:tc>
        <w:tc>
          <w:tcPr>
            <w:tcW w:w="1843" w:type="dxa"/>
            <w:noWrap w:val="0"/>
            <w:vAlign w:val="center"/>
          </w:tcPr>
          <w:p w14:paraId="14AA3DF0">
            <w:pPr>
              <w:pStyle w:val="11"/>
              <w:rPr>
                <w:rFonts w:ascii="宋体" w:hAnsi="宋体" w:eastAsia="宋体"/>
              </w:rPr>
            </w:pPr>
            <w:r>
              <w:rPr>
                <w:rFonts w:ascii="宋体" w:hAnsi="宋体" w:eastAsia="宋体"/>
              </w:rPr>
              <w:t>6月底</w:t>
            </w:r>
          </w:p>
        </w:tc>
        <w:tc>
          <w:tcPr>
            <w:tcW w:w="2126" w:type="dxa"/>
            <w:gridSpan w:val="2"/>
            <w:noWrap w:val="0"/>
            <w:vAlign w:val="center"/>
          </w:tcPr>
          <w:p w14:paraId="3305B393">
            <w:pPr>
              <w:pStyle w:val="11"/>
              <w:rPr>
                <w:rFonts w:ascii="宋体" w:hAnsi="宋体" w:eastAsia="宋体"/>
              </w:rPr>
            </w:pPr>
            <w:r>
              <w:rPr>
                <w:rFonts w:ascii="宋体" w:hAnsi="宋体" w:eastAsia="宋体"/>
              </w:rPr>
              <w:t>10月底</w:t>
            </w:r>
          </w:p>
        </w:tc>
        <w:tc>
          <w:tcPr>
            <w:tcW w:w="5387" w:type="dxa"/>
            <w:gridSpan w:val="4"/>
            <w:noWrap w:val="0"/>
            <w:vAlign w:val="center"/>
          </w:tcPr>
          <w:p w14:paraId="08CF7D92">
            <w:pPr>
              <w:pStyle w:val="11"/>
              <w:rPr>
                <w:rFonts w:ascii="宋体" w:hAnsi="宋体" w:eastAsia="宋体"/>
              </w:rPr>
            </w:pPr>
            <w:r>
              <w:rPr>
                <w:rFonts w:ascii="宋体" w:hAnsi="宋体" w:eastAsia="宋体"/>
              </w:rPr>
              <w:t>12月底</w:t>
            </w:r>
          </w:p>
        </w:tc>
      </w:tr>
      <w:tr w14:paraId="0B1AC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0FDD296">
            <w:pPr>
              <w:jc w:val="left"/>
              <w:rPr>
                <w:rFonts w:ascii="宋体" w:hAnsi="宋体" w:eastAsia="宋体"/>
              </w:rPr>
            </w:pPr>
          </w:p>
        </w:tc>
        <w:tc>
          <w:tcPr>
            <w:tcW w:w="2976" w:type="dxa"/>
            <w:gridSpan w:val="2"/>
            <w:noWrap w:val="0"/>
            <w:vAlign w:val="center"/>
          </w:tcPr>
          <w:p w14:paraId="0511BDD7">
            <w:pPr>
              <w:pStyle w:val="12"/>
              <w:rPr>
                <w:rFonts w:ascii="宋体" w:hAnsi="宋体" w:eastAsia="宋体"/>
              </w:rPr>
            </w:pPr>
            <w:r>
              <w:rPr>
                <w:rFonts w:ascii="宋体" w:hAnsi="宋体" w:eastAsia="宋体"/>
              </w:rPr>
              <w:t>25%</w:t>
            </w:r>
          </w:p>
        </w:tc>
        <w:tc>
          <w:tcPr>
            <w:tcW w:w="1843" w:type="dxa"/>
            <w:noWrap w:val="0"/>
            <w:vAlign w:val="center"/>
          </w:tcPr>
          <w:p w14:paraId="1EAD953E">
            <w:pPr>
              <w:pStyle w:val="12"/>
              <w:rPr>
                <w:rFonts w:ascii="宋体" w:hAnsi="宋体" w:eastAsia="宋体"/>
              </w:rPr>
            </w:pPr>
            <w:r>
              <w:rPr>
                <w:rFonts w:ascii="宋体" w:hAnsi="宋体" w:eastAsia="宋体"/>
              </w:rPr>
              <w:t>50%</w:t>
            </w:r>
          </w:p>
        </w:tc>
        <w:tc>
          <w:tcPr>
            <w:tcW w:w="2126" w:type="dxa"/>
            <w:gridSpan w:val="2"/>
            <w:noWrap w:val="0"/>
            <w:vAlign w:val="center"/>
          </w:tcPr>
          <w:p w14:paraId="4DD6CD49">
            <w:pPr>
              <w:pStyle w:val="12"/>
              <w:rPr>
                <w:rFonts w:ascii="宋体" w:hAnsi="宋体" w:eastAsia="宋体"/>
              </w:rPr>
            </w:pPr>
            <w:r>
              <w:rPr>
                <w:rFonts w:ascii="宋体" w:hAnsi="宋体" w:eastAsia="宋体"/>
              </w:rPr>
              <w:t>75%</w:t>
            </w:r>
          </w:p>
        </w:tc>
        <w:tc>
          <w:tcPr>
            <w:tcW w:w="5387" w:type="dxa"/>
            <w:gridSpan w:val="4"/>
            <w:noWrap w:val="0"/>
            <w:vAlign w:val="center"/>
          </w:tcPr>
          <w:p w14:paraId="0BF1C4C0">
            <w:pPr>
              <w:pStyle w:val="12"/>
              <w:rPr>
                <w:rFonts w:ascii="宋体" w:hAnsi="宋体" w:eastAsia="宋体"/>
              </w:rPr>
            </w:pPr>
            <w:r>
              <w:rPr>
                <w:rFonts w:ascii="宋体" w:hAnsi="宋体" w:eastAsia="宋体"/>
              </w:rPr>
              <w:t>100%</w:t>
            </w:r>
          </w:p>
        </w:tc>
      </w:tr>
      <w:tr w14:paraId="27D93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4008DE9">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71BD335B">
            <w:pPr>
              <w:pStyle w:val="13"/>
            </w:pPr>
            <w:r>
              <w:t>1.进一步提升学校办学质量和水平</w:t>
            </w:r>
            <w:r>
              <w:rPr>
                <w:rFonts w:hint="eastAsia"/>
              </w:rPr>
              <w:t>。</w:t>
            </w:r>
          </w:p>
          <w:p w14:paraId="580DEDD6">
            <w:pPr>
              <w:pStyle w:val="13"/>
            </w:pPr>
            <w:r>
              <w:rPr>
                <w:rFonts w:hint="eastAsia"/>
              </w:rPr>
              <w:t>2</w:t>
            </w:r>
            <w:r>
              <w:t>推动中职招生和就业工作</w:t>
            </w:r>
            <w:r>
              <w:rPr>
                <w:rFonts w:hint="eastAsia"/>
              </w:rPr>
              <w:t>。</w:t>
            </w:r>
          </w:p>
        </w:tc>
      </w:tr>
      <w:tr w14:paraId="7122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3C5910C4">
            <w:pPr>
              <w:pStyle w:val="11"/>
              <w:jc w:val="left"/>
              <w:rPr>
                <w:rFonts w:ascii="宋体" w:hAnsi="宋体" w:eastAsia="宋体"/>
              </w:rPr>
            </w:pPr>
            <w:r>
              <w:rPr>
                <w:rFonts w:ascii="宋体" w:hAnsi="宋体" w:eastAsia="宋体"/>
              </w:rPr>
              <w:t>一级指标</w:t>
            </w:r>
          </w:p>
        </w:tc>
        <w:tc>
          <w:tcPr>
            <w:tcW w:w="1275" w:type="dxa"/>
            <w:noWrap w:val="0"/>
            <w:vAlign w:val="center"/>
          </w:tcPr>
          <w:p w14:paraId="44989B32">
            <w:pPr>
              <w:pStyle w:val="11"/>
              <w:jc w:val="left"/>
              <w:rPr>
                <w:rFonts w:ascii="宋体" w:hAnsi="宋体" w:eastAsia="宋体"/>
              </w:rPr>
            </w:pPr>
            <w:r>
              <w:rPr>
                <w:rFonts w:ascii="宋体" w:hAnsi="宋体" w:eastAsia="宋体"/>
              </w:rPr>
              <w:t>二级指标</w:t>
            </w:r>
          </w:p>
        </w:tc>
        <w:tc>
          <w:tcPr>
            <w:tcW w:w="1701" w:type="dxa"/>
            <w:noWrap w:val="0"/>
            <w:vAlign w:val="center"/>
          </w:tcPr>
          <w:p w14:paraId="482F712A">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6DD66C67">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55059E60">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6881895A">
            <w:pPr>
              <w:pStyle w:val="11"/>
              <w:jc w:val="left"/>
              <w:rPr>
                <w:rFonts w:ascii="宋体" w:hAnsi="宋体" w:eastAsia="宋体"/>
              </w:rPr>
            </w:pPr>
            <w:r>
              <w:rPr>
                <w:rFonts w:ascii="宋体" w:hAnsi="宋体" w:eastAsia="宋体"/>
              </w:rPr>
              <w:t>指标值确定依据</w:t>
            </w:r>
          </w:p>
        </w:tc>
      </w:tr>
      <w:tr w14:paraId="2EEFE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56EE034">
            <w:pPr>
              <w:pStyle w:val="12"/>
              <w:rPr>
                <w:rFonts w:ascii="宋体" w:hAnsi="宋体" w:eastAsia="宋体"/>
              </w:rPr>
            </w:pPr>
            <w:r>
              <w:rPr>
                <w:rFonts w:ascii="宋体" w:hAnsi="宋体" w:eastAsia="宋体"/>
              </w:rPr>
              <w:t>产出指标</w:t>
            </w:r>
          </w:p>
        </w:tc>
        <w:tc>
          <w:tcPr>
            <w:tcW w:w="1275" w:type="dxa"/>
            <w:noWrap w:val="0"/>
            <w:vAlign w:val="center"/>
          </w:tcPr>
          <w:p w14:paraId="3D96C2B4">
            <w:pPr>
              <w:pStyle w:val="13"/>
              <w:ind w:left="0" w:leftChars="0" w:right="0" w:rightChars="0"/>
            </w:pPr>
            <w:r>
              <w:t>数量指标</w:t>
            </w:r>
          </w:p>
        </w:tc>
        <w:tc>
          <w:tcPr>
            <w:tcW w:w="1701" w:type="dxa"/>
            <w:noWrap w:val="0"/>
            <w:vAlign w:val="center"/>
          </w:tcPr>
          <w:p w14:paraId="40011DAC">
            <w:pPr>
              <w:pStyle w:val="13"/>
              <w:ind w:left="0" w:leftChars="0" w:right="0" w:rightChars="0"/>
            </w:pPr>
            <w:r>
              <w:t>学校购置实习实训设备</w:t>
            </w:r>
          </w:p>
        </w:tc>
        <w:tc>
          <w:tcPr>
            <w:tcW w:w="3119" w:type="dxa"/>
            <w:gridSpan w:val="2"/>
            <w:noWrap w:val="0"/>
            <w:vAlign w:val="center"/>
          </w:tcPr>
          <w:p w14:paraId="5B21EE8A">
            <w:pPr>
              <w:pStyle w:val="13"/>
              <w:ind w:left="0" w:leftChars="0" w:right="0" w:rightChars="0"/>
            </w:pPr>
            <w:r>
              <w:t>学校购置实习实训设备</w:t>
            </w:r>
            <w:r>
              <w:rPr>
                <w:rFonts w:hint="eastAsia"/>
                <w:lang w:val="en-US" w:eastAsia="zh-CN"/>
              </w:rPr>
              <w:t>数量</w:t>
            </w:r>
          </w:p>
        </w:tc>
        <w:tc>
          <w:tcPr>
            <w:tcW w:w="1559" w:type="dxa"/>
            <w:gridSpan w:val="2"/>
            <w:noWrap w:val="0"/>
            <w:vAlign w:val="center"/>
          </w:tcPr>
          <w:p w14:paraId="1A31E7A4">
            <w:pPr>
              <w:pStyle w:val="13"/>
              <w:ind w:left="0" w:leftChars="0" w:right="0" w:rightChars="0"/>
            </w:pPr>
            <w:r>
              <w:t>≥</w:t>
            </w:r>
            <w:r>
              <w:rPr>
                <w:rFonts w:hint="eastAsia"/>
                <w:lang w:val="en-US" w:eastAsia="zh-CN"/>
              </w:rPr>
              <w:t>15</w:t>
            </w:r>
            <w:r>
              <w:t>台套</w:t>
            </w:r>
          </w:p>
        </w:tc>
        <w:tc>
          <w:tcPr>
            <w:tcW w:w="4678" w:type="dxa"/>
            <w:gridSpan w:val="3"/>
            <w:noWrap w:val="0"/>
            <w:vAlign w:val="center"/>
          </w:tcPr>
          <w:p w14:paraId="4D2B17FF">
            <w:pPr>
              <w:pStyle w:val="13"/>
              <w:ind w:left="0" w:leftChars="0" w:right="0" w:rightChars="0"/>
            </w:pPr>
            <w:r>
              <w:t>唐财教（2020）59号</w:t>
            </w:r>
          </w:p>
        </w:tc>
      </w:tr>
      <w:tr w14:paraId="74AEB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BDE83EB">
            <w:pPr>
              <w:jc w:val="left"/>
              <w:rPr>
                <w:rFonts w:ascii="宋体" w:hAnsi="宋体" w:eastAsia="宋体"/>
              </w:rPr>
            </w:pPr>
          </w:p>
        </w:tc>
        <w:tc>
          <w:tcPr>
            <w:tcW w:w="1275" w:type="dxa"/>
            <w:noWrap w:val="0"/>
            <w:vAlign w:val="center"/>
          </w:tcPr>
          <w:p w14:paraId="03B90390">
            <w:pPr>
              <w:pStyle w:val="13"/>
              <w:ind w:left="0" w:leftChars="0" w:right="0" w:rightChars="0"/>
            </w:pPr>
            <w:r>
              <w:t>质量指标</w:t>
            </w:r>
          </w:p>
        </w:tc>
        <w:tc>
          <w:tcPr>
            <w:tcW w:w="1701" w:type="dxa"/>
            <w:noWrap w:val="0"/>
            <w:vAlign w:val="center"/>
          </w:tcPr>
          <w:p w14:paraId="3FDBDB8D">
            <w:pPr>
              <w:pStyle w:val="13"/>
              <w:ind w:left="0" w:leftChars="0" w:right="0" w:rightChars="0"/>
            </w:pPr>
            <w:r>
              <w:t>校舍维修改造</w:t>
            </w:r>
            <w:r>
              <w:rPr>
                <w:rFonts w:hint="eastAsia"/>
                <w:lang w:val="en-US" w:eastAsia="zh-CN"/>
              </w:rPr>
              <w:t>质量</w:t>
            </w:r>
          </w:p>
        </w:tc>
        <w:tc>
          <w:tcPr>
            <w:tcW w:w="3119" w:type="dxa"/>
            <w:gridSpan w:val="2"/>
            <w:noWrap w:val="0"/>
            <w:vAlign w:val="center"/>
          </w:tcPr>
          <w:p w14:paraId="23CC56C0">
            <w:pPr>
              <w:pStyle w:val="13"/>
              <w:ind w:left="0" w:leftChars="0" w:right="0" w:rightChars="0"/>
            </w:pPr>
            <w:r>
              <w:rPr>
                <w:rFonts w:hint="eastAsia"/>
                <w:lang w:val="en-US" w:eastAsia="zh-CN"/>
              </w:rPr>
              <w:t>保障</w:t>
            </w:r>
            <w:r>
              <w:t>校舍维修改造</w:t>
            </w:r>
            <w:r>
              <w:rPr>
                <w:rFonts w:hint="eastAsia"/>
                <w:lang w:val="en-US" w:eastAsia="zh-CN"/>
              </w:rPr>
              <w:t>质量达标面积数</w:t>
            </w:r>
          </w:p>
        </w:tc>
        <w:tc>
          <w:tcPr>
            <w:tcW w:w="1559" w:type="dxa"/>
            <w:gridSpan w:val="2"/>
            <w:noWrap w:val="0"/>
            <w:vAlign w:val="center"/>
          </w:tcPr>
          <w:p w14:paraId="23CE5750">
            <w:pPr>
              <w:pStyle w:val="13"/>
              <w:ind w:left="0" w:leftChars="0" w:right="0" w:rightChars="0"/>
            </w:pPr>
            <w:r>
              <w:t>≥100平方米</w:t>
            </w:r>
          </w:p>
        </w:tc>
        <w:tc>
          <w:tcPr>
            <w:tcW w:w="4678" w:type="dxa"/>
            <w:gridSpan w:val="3"/>
            <w:noWrap w:val="0"/>
            <w:vAlign w:val="center"/>
          </w:tcPr>
          <w:p w14:paraId="2F5F77AC">
            <w:pPr>
              <w:pStyle w:val="13"/>
              <w:ind w:left="0" w:leftChars="0" w:right="0" w:rightChars="0"/>
            </w:pPr>
            <w:r>
              <w:t>唐财教（2020）59号</w:t>
            </w:r>
          </w:p>
        </w:tc>
      </w:tr>
      <w:tr w14:paraId="17B75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71BC838">
            <w:pPr>
              <w:jc w:val="left"/>
              <w:rPr>
                <w:rFonts w:ascii="宋体" w:hAnsi="宋体" w:eastAsia="宋体"/>
              </w:rPr>
            </w:pPr>
          </w:p>
        </w:tc>
        <w:tc>
          <w:tcPr>
            <w:tcW w:w="1275" w:type="dxa"/>
            <w:noWrap w:val="0"/>
            <w:vAlign w:val="center"/>
          </w:tcPr>
          <w:p w14:paraId="77041F78">
            <w:pPr>
              <w:pStyle w:val="13"/>
              <w:ind w:left="0" w:leftChars="0" w:right="0" w:rightChars="0"/>
            </w:pPr>
            <w:r>
              <w:t>时效指标</w:t>
            </w:r>
          </w:p>
        </w:tc>
        <w:tc>
          <w:tcPr>
            <w:tcW w:w="1701" w:type="dxa"/>
            <w:noWrap w:val="0"/>
            <w:vAlign w:val="center"/>
          </w:tcPr>
          <w:p w14:paraId="788898A3">
            <w:pPr>
              <w:pStyle w:val="13"/>
              <w:ind w:left="0" w:leftChars="0" w:right="0" w:rightChars="0" w:firstLine="0" w:firstLineChars="0"/>
            </w:pPr>
            <w:r>
              <w:t>完成时间</w:t>
            </w:r>
          </w:p>
        </w:tc>
        <w:tc>
          <w:tcPr>
            <w:tcW w:w="3119" w:type="dxa"/>
            <w:gridSpan w:val="2"/>
            <w:noWrap w:val="0"/>
            <w:vAlign w:val="center"/>
          </w:tcPr>
          <w:p w14:paraId="61972748">
            <w:pPr>
              <w:pStyle w:val="13"/>
              <w:ind w:left="0" w:leftChars="0" w:right="0" w:rightChars="0" w:firstLine="0" w:firstLineChars="0"/>
            </w:pPr>
            <w:r>
              <w:rPr>
                <w:rFonts w:hint="eastAsia"/>
                <w:lang w:val="en-US" w:eastAsia="zh-CN"/>
              </w:rPr>
              <w:t>年度内</w:t>
            </w:r>
            <w:r>
              <w:t>及时完成</w:t>
            </w:r>
          </w:p>
        </w:tc>
        <w:tc>
          <w:tcPr>
            <w:tcW w:w="1559" w:type="dxa"/>
            <w:gridSpan w:val="2"/>
            <w:noWrap w:val="0"/>
            <w:vAlign w:val="center"/>
          </w:tcPr>
          <w:p w14:paraId="747A18F4">
            <w:pPr>
              <w:pStyle w:val="13"/>
              <w:ind w:left="0" w:leftChars="0" w:right="0" w:rightChars="0" w:firstLine="0" w:firstLineChars="0"/>
            </w:pPr>
            <w:r>
              <w:t>≤</w:t>
            </w:r>
            <w:r>
              <w:rPr>
                <w:rFonts w:hint="eastAsia"/>
                <w:lang w:val="en-US" w:eastAsia="zh-CN"/>
              </w:rPr>
              <w:t>2024年12月31日</w:t>
            </w:r>
          </w:p>
        </w:tc>
        <w:tc>
          <w:tcPr>
            <w:tcW w:w="4678" w:type="dxa"/>
            <w:gridSpan w:val="3"/>
            <w:noWrap w:val="0"/>
            <w:vAlign w:val="center"/>
          </w:tcPr>
          <w:p w14:paraId="1BBC69BF">
            <w:pPr>
              <w:pStyle w:val="13"/>
              <w:ind w:left="0" w:leftChars="0" w:right="0" w:rightChars="0"/>
            </w:pPr>
            <w:r>
              <w:t>唐财教（2020）59号</w:t>
            </w:r>
          </w:p>
        </w:tc>
      </w:tr>
      <w:tr w14:paraId="6B8C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DB1EF69">
            <w:pPr>
              <w:jc w:val="left"/>
              <w:rPr>
                <w:rFonts w:ascii="宋体" w:hAnsi="宋体" w:eastAsia="宋体"/>
              </w:rPr>
            </w:pPr>
          </w:p>
        </w:tc>
        <w:tc>
          <w:tcPr>
            <w:tcW w:w="1275" w:type="dxa"/>
            <w:noWrap w:val="0"/>
            <w:vAlign w:val="center"/>
          </w:tcPr>
          <w:p w14:paraId="45F82CEC">
            <w:pPr>
              <w:pStyle w:val="13"/>
              <w:ind w:left="0" w:leftChars="0" w:right="0" w:rightChars="0"/>
            </w:pPr>
            <w:r>
              <w:t>成本指标</w:t>
            </w:r>
          </w:p>
        </w:tc>
        <w:tc>
          <w:tcPr>
            <w:tcW w:w="1701" w:type="dxa"/>
            <w:noWrap w:val="0"/>
            <w:vAlign w:val="center"/>
          </w:tcPr>
          <w:p w14:paraId="67242602">
            <w:pPr>
              <w:pStyle w:val="13"/>
              <w:ind w:left="0" w:leftChars="0" w:right="0" w:rightChars="0" w:firstLine="0" w:firstLineChars="0"/>
            </w:pPr>
            <w:r>
              <w:t>资金成本</w:t>
            </w:r>
          </w:p>
        </w:tc>
        <w:tc>
          <w:tcPr>
            <w:tcW w:w="3119" w:type="dxa"/>
            <w:gridSpan w:val="2"/>
            <w:noWrap w:val="0"/>
            <w:vAlign w:val="center"/>
          </w:tcPr>
          <w:p w14:paraId="498031DF">
            <w:pPr>
              <w:pStyle w:val="13"/>
              <w:ind w:left="0" w:leftChars="0" w:right="0" w:rightChars="0" w:firstLine="0" w:firstLineChars="0"/>
            </w:pPr>
            <w:r>
              <w:rPr>
                <w:rFonts w:hint="eastAsia"/>
                <w:lang w:val="en-US" w:eastAsia="zh-CN"/>
              </w:rPr>
              <w:t>最优化使用预算</w:t>
            </w:r>
            <w:r>
              <w:t>资金</w:t>
            </w:r>
            <w:r>
              <w:rPr>
                <w:rFonts w:hint="eastAsia"/>
                <w:lang w:eastAsia="zh-CN"/>
              </w:rPr>
              <w:t>，</w:t>
            </w:r>
            <w:r>
              <w:rPr>
                <w:rFonts w:hint="eastAsia"/>
                <w:lang w:val="en-US" w:eastAsia="zh-CN"/>
              </w:rPr>
              <w:t>控制资金成本</w:t>
            </w:r>
          </w:p>
        </w:tc>
        <w:tc>
          <w:tcPr>
            <w:tcW w:w="1559" w:type="dxa"/>
            <w:gridSpan w:val="2"/>
            <w:noWrap w:val="0"/>
            <w:vAlign w:val="center"/>
          </w:tcPr>
          <w:p w14:paraId="01F18541">
            <w:pPr>
              <w:pStyle w:val="13"/>
              <w:ind w:left="0" w:leftChars="0" w:right="0" w:rightChars="0" w:firstLine="0" w:firstLineChars="0"/>
            </w:pPr>
            <w:r>
              <w:t>≤</w:t>
            </w:r>
            <w:r>
              <w:rPr>
                <w:rFonts w:hint="eastAsia"/>
                <w:lang w:val="en-US" w:eastAsia="zh-CN"/>
              </w:rPr>
              <w:t>82.48万元</w:t>
            </w:r>
          </w:p>
        </w:tc>
        <w:tc>
          <w:tcPr>
            <w:tcW w:w="4678" w:type="dxa"/>
            <w:gridSpan w:val="3"/>
            <w:noWrap w:val="0"/>
            <w:vAlign w:val="center"/>
          </w:tcPr>
          <w:p w14:paraId="43BD4CDD">
            <w:pPr>
              <w:pStyle w:val="13"/>
              <w:ind w:left="0" w:leftChars="0" w:right="0" w:rightChars="0"/>
            </w:pPr>
            <w:r>
              <w:t>唐财教（2020）59号</w:t>
            </w:r>
          </w:p>
        </w:tc>
      </w:tr>
      <w:tr w14:paraId="30CA0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E38703D">
            <w:pPr>
              <w:pStyle w:val="12"/>
              <w:rPr>
                <w:rFonts w:ascii="宋体" w:hAnsi="宋体" w:eastAsia="宋体"/>
              </w:rPr>
            </w:pPr>
            <w:r>
              <w:rPr>
                <w:rFonts w:ascii="宋体" w:hAnsi="宋体" w:eastAsia="宋体"/>
              </w:rPr>
              <w:t>效益指标</w:t>
            </w:r>
          </w:p>
        </w:tc>
        <w:tc>
          <w:tcPr>
            <w:tcW w:w="1275" w:type="dxa"/>
            <w:noWrap w:val="0"/>
            <w:vAlign w:val="center"/>
          </w:tcPr>
          <w:p w14:paraId="0158F5B2">
            <w:pPr>
              <w:pStyle w:val="13"/>
            </w:pPr>
            <w:r>
              <w:t>社会效益指标</w:t>
            </w:r>
          </w:p>
        </w:tc>
        <w:tc>
          <w:tcPr>
            <w:tcW w:w="1701" w:type="dxa"/>
            <w:noWrap w:val="0"/>
            <w:vAlign w:val="center"/>
          </w:tcPr>
          <w:p w14:paraId="1523FC5C">
            <w:pPr>
              <w:pStyle w:val="13"/>
            </w:pPr>
            <w:r>
              <w:t>中等人口毕业生就业率</w:t>
            </w:r>
          </w:p>
        </w:tc>
        <w:tc>
          <w:tcPr>
            <w:tcW w:w="3119" w:type="dxa"/>
            <w:gridSpan w:val="2"/>
            <w:noWrap w:val="0"/>
            <w:vAlign w:val="center"/>
          </w:tcPr>
          <w:p w14:paraId="3C537241">
            <w:pPr>
              <w:pStyle w:val="13"/>
            </w:pPr>
            <w:r>
              <w:rPr>
                <w:rFonts w:hint="eastAsia"/>
              </w:rPr>
              <w:t>中职院校</w:t>
            </w:r>
            <w:r>
              <w:t>毕业生就业率</w:t>
            </w:r>
          </w:p>
        </w:tc>
        <w:tc>
          <w:tcPr>
            <w:tcW w:w="1559" w:type="dxa"/>
            <w:gridSpan w:val="2"/>
            <w:noWrap w:val="0"/>
            <w:vAlign w:val="center"/>
          </w:tcPr>
          <w:p w14:paraId="01160BE4">
            <w:pPr>
              <w:pStyle w:val="13"/>
            </w:pPr>
            <w:r>
              <w:t>≥95</w:t>
            </w:r>
            <w:r>
              <w:rPr>
                <w:rFonts w:hint="eastAsia"/>
              </w:rPr>
              <w:t>%</w:t>
            </w:r>
          </w:p>
        </w:tc>
        <w:tc>
          <w:tcPr>
            <w:tcW w:w="4678" w:type="dxa"/>
            <w:gridSpan w:val="3"/>
            <w:noWrap w:val="0"/>
            <w:vAlign w:val="center"/>
          </w:tcPr>
          <w:p w14:paraId="4351CD0A">
            <w:pPr>
              <w:pStyle w:val="13"/>
            </w:pPr>
            <w:r>
              <w:t>唐财教（2020）59号</w:t>
            </w:r>
          </w:p>
        </w:tc>
      </w:tr>
      <w:tr w14:paraId="3A23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B826DAD">
            <w:pPr>
              <w:pStyle w:val="12"/>
              <w:rPr>
                <w:rFonts w:ascii="宋体" w:hAnsi="宋体" w:eastAsia="宋体"/>
              </w:rPr>
            </w:pPr>
            <w:r>
              <w:rPr>
                <w:rFonts w:ascii="宋体" w:hAnsi="宋体" w:eastAsia="宋体"/>
              </w:rPr>
              <w:t>满意度指标</w:t>
            </w:r>
          </w:p>
        </w:tc>
        <w:tc>
          <w:tcPr>
            <w:tcW w:w="1275" w:type="dxa"/>
            <w:noWrap w:val="0"/>
            <w:vAlign w:val="center"/>
          </w:tcPr>
          <w:p w14:paraId="18B6BF4E">
            <w:pPr>
              <w:pStyle w:val="13"/>
            </w:pPr>
            <w:r>
              <w:t>服务对象满意度指标</w:t>
            </w:r>
          </w:p>
        </w:tc>
        <w:tc>
          <w:tcPr>
            <w:tcW w:w="1701" w:type="dxa"/>
            <w:noWrap w:val="0"/>
            <w:vAlign w:val="center"/>
          </w:tcPr>
          <w:p w14:paraId="4EEC9892">
            <w:pPr>
              <w:pStyle w:val="13"/>
            </w:pPr>
            <w:r>
              <w:t>用人单位对等人口毕业生的满意度</w:t>
            </w:r>
          </w:p>
        </w:tc>
        <w:tc>
          <w:tcPr>
            <w:tcW w:w="3119" w:type="dxa"/>
            <w:gridSpan w:val="2"/>
            <w:noWrap w:val="0"/>
            <w:vAlign w:val="center"/>
          </w:tcPr>
          <w:p w14:paraId="14655B8D">
            <w:pPr>
              <w:pStyle w:val="13"/>
            </w:pPr>
            <w:r>
              <w:t>用人单位对等人口毕业生的满意度</w:t>
            </w:r>
          </w:p>
        </w:tc>
        <w:tc>
          <w:tcPr>
            <w:tcW w:w="1559" w:type="dxa"/>
            <w:gridSpan w:val="2"/>
            <w:noWrap w:val="0"/>
            <w:vAlign w:val="center"/>
          </w:tcPr>
          <w:p w14:paraId="3B92804D">
            <w:pPr>
              <w:pStyle w:val="13"/>
            </w:pPr>
            <w:r>
              <w:t>≥9</w:t>
            </w:r>
            <w:r>
              <w:rPr>
                <w:rFonts w:hint="eastAsia"/>
              </w:rPr>
              <w:t>8%</w:t>
            </w:r>
          </w:p>
        </w:tc>
        <w:tc>
          <w:tcPr>
            <w:tcW w:w="4678" w:type="dxa"/>
            <w:gridSpan w:val="3"/>
            <w:noWrap w:val="0"/>
            <w:vAlign w:val="center"/>
          </w:tcPr>
          <w:p w14:paraId="6D725983">
            <w:pPr>
              <w:pStyle w:val="13"/>
            </w:pPr>
            <w:r>
              <w:t>唐财教（2020）59号</w:t>
            </w:r>
          </w:p>
        </w:tc>
      </w:tr>
    </w:tbl>
    <w:p w14:paraId="7698F62A">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8809B20">
      <w:pPr>
        <w:pStyle w:val="2"/>
      </w:pPr>
      <w:bookmarkStart w:id="118" w:name="_Toc_4_4_0000000063"/>
      <w:bookmarkStart w:id="119" w:name="_Toc160542932"/>
      <w:r>
        <w:t>60.24年教师培训经费绩效目标表</w:t>
      </w:r>
      <w:bookmarkEnd w:id="118"/>
      <w:bookmarkEnd w:id="11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37774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51073B63">
            <w:pPr>
              <w:pStyle w:val="17"/>
              <w:rPr>
                <w:rFonts w:ascii="宋体" w:hAnsi="宋体" w:eastAsia="宋体"/>
              </w:rPr>
            </w:pPr>
            <w:r>
              <w:rPr>
                <w:rFonts w:ascii="宋体" w:hAnsi="宋体" w:eastAsia="宋体"/>
              </w:rPr>
              <w:t>360029唐山市曹妃甸区教育教学研究与教师培训中心（教师进修学校）</w:t>
            </w:r>
          </w:p>
        </w:tc>
        <w:tc>
          <w:tcPr>
            <w:tcW w:w="4628" w:type="dxa"/>
            <w:gridSpan w:val="2"/>
            <w:tcBorders>
              <w:top w:val="single" w:color="FFFFFF" w:sz="6" w:space="0"/>
              <w:left w:val="single" w:color="FFFFFF" w:sz="6" w:space="0"/>
              <w:right w:val="single" w:color="FFFFFF" w:sz="6" w:space="0"/>
            </w:tcBorders>
            <w:noWrap w:val="0"/>
            <w:vAlign w:val="center"/>
          </w:tcPr>
          <w:p w14:paraId="178BF46E">
            <w:pPr>
              <w:pStyle w:val="14"/>
              <w:rPr>
                <w:rFonts w:ascii="宋体" w:hAnsi="宋体" w:eastAsia="宋体"/>
              </w:rPr>
            </w:pPr>
            <w:r>
              <w:rPr>
                <w:rFonts w:ascii="宋体" w:hAnsi="宋体" w:eastAsia="宋体"/>
              </w:rPr>
              <w:t>单位：万元</w:t>
            </w:r>
          </w:p>
        </w:tc>
      </w:tr>
      <w:tr w14:paraId="7D8E1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697C0DC">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40A10492">
            <w:pPr>
              <w:pStyle w:val="13"/>
            </w:pPr>
            <w:r>
              <w:t>13020924P000624100025</w:t>
            </w:r>
          </w:p>
        </w:tc>
        <w:tc>
          <w:tcPr>
            <w:tcW w:w="1843" w:type="dxa"/>
            <w:noWrap w:val="0"/>
            <w:vAlign w:val="center"/>
          </w:tcPr>
          <w:p w14:paraId="0DFA3797">
            <w:pPr>
              <w:pStyle w:val="11"/>
              <w:rPr>
                <w:rFonts w:ascii="宋体" w:hAnsi="宋体" w:eastAsia="宋体"/>
              </w:rPr>
            </w:pPr>
            <w:r>
              <w:rPr>
                <w:rFonts w:ascii="宋体" w:hAnsi="宋体" w:eastAsia="宋体"/>
              </w:rPr>
              <w:t>项目名称</w:t>
            </w:r>
          </w:p>
        </w:tc>
        <w:tc>
          <w:tcPr>
            <w:tcW w:w="7513" w:type="dxa"/>
            <w:gridSpan w:val="6"/>
            <w:noWrap w:val="0"/>
            <w:vAlign w:val="center"/>
          </w:tcPr>
          <w:p w14:paraId="22A630F3">
            <w:pPr>
              <w:pStyle w:val="13"/>
            </w:pPr>
            <w:r>
              <w:t>24年教师培训经费</w:t>
            </w:r>
          </w:p>
        </w:tc>
      </w:tr>
      <w:tr w14:paraId="58422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E456DCB">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141F5744">
            <w:pPr>
              <w:pStyle w:val="11"/>
              <w:rPr>
                <w:rFonts w:ascii="宋体" w:hAnsi="宋体" w:eastAsia="宋体"/>
              </w:rPr>
            </w:pPr>
            <w:r>
              <w:rPr>
                <w:rFonts w:ascii="宋体" w:hAnsi="宋体" w:eastAsia="宋体"/>
              </w:rPr>
              <w:t>预算数</w:t>
            </w:r>
          </w:p>
        </w:tc>
        <w:tc>
          <w:tcPr>
            <w:tcW w:w="1701" w:type="dxa"/>
            <w:noWrap w:val="0"/>
            <w:vAlign w:val="center"/>
          </w:tcPr>
          <w:p w14:paraId="61735323">
            <w:pPr>
              <w:pStyle w:val="13"/>
            </w:pPr>
            <w:r>
              <w:t>70.00</w:t>
            </w:r>
          </w:p>
        </w:tc>
        <w:tc>
          <w:tcPr>
            <w:tcW w:w="1843" w:type="dxa"/>
            <w:noWrap w:val="0"/>
            <w:vAlign w:val="center"/>
          </w:tcPr>
          <w:p w14:paraId="735A0D3D">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7B95075B">
            <w:pPr>
              <w:pStyle w:val="13"/>
            </w:pPr>
            <w:r>
              <w:t>70.00</w:t>
            </w:r>
          </w:p>
        </w:tc>
        <w:tc>
          <w:tcPr>
            <w:tcW w:w="1560" w:type="dxa"/>
            <w:gridSpan w:val="3"/>
            <w:noWrap w:val="0"/>
            <w:vAlign w:val="center"/>
          </w:tcPr>
          <w:p w14:paraId="4524C3A3">
            <w:pPr>
              <w:pStyle w:val="11"/>
              <w:rPr>
                <w:rFonts w:ascii="宋体" w:hAnsi="宋体" w:eastAsia="宋体"/>
              </w:rPr>
            </w:pPr>
            <w:r>
              <w:rPr>
                <w:rFonts w:ascii="宋体" w:hAnsi="宋体" w:eastAsia="宋体"/>
              </w:rPr>
              <w:t>其他资金</w:t>
            </w:r>
          </w:p>
        </w:tc>
        <w:tc>
          <w:tcPr>
            <w:tcW w:w="3827" w:type="dxa"/>
            <w:noWrap w:val="0"/>
            <w:vAlign w:val="center"/>
          </w:tcPr>
          <w:p w14:paraId="4F2A55F8">
            <w:pPr>
              <w:pStyle w:val="13"/>
            </w:pPr>
            <w:r>
              <w:t xml:space="preserve"> </w:t>
            </w:r>
          </w:p>
        </w:tc>
      </w:tr>
      <w:tr w14:paraId="524C7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18510076">
            <w:pPr>
              <w:jc w:val="left"/>
              <w:rPr>
                <w:rFonts w:ascii="宋体" w:hAnsi="宋体" w:eastAsia="宋体"/>
              </w:rPr>
            </w:pPr>
          </w:p>
        </w:tc>
        <w:tc>
          <w:tcPr>
            <w:tcW w:w="12332" w:type="dxa"/>
            <w:gridSpan w:val="9"/>
            <w:noWrap w:val="0"/>
            <w:vAlign w:val="center"/>
          </w:tcPr>
          <w:p w14:paraId="4FCB45BD">
            <w:pPr>
              <w:pStyle w:val="13"/>
            </w:pPr>
            <w:r>
              <w:t>通过培训提高教师素质</w:t>
            </w:r>
          </w:p>
        </w:tc>
      </w:tr>
      <w:tr w14:paraId="602E7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0F48A53">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5B947927">
            <w:pPr>
              <w:pStyle w:val="11"/>
              <w:rPr>
                <w:rFonts w:ascii="宋体" w:hAnsi="宋体" w:eastAsia="宋体"/>
              </w:rPr>
            </w:pPr>
            <w:r>
              <w:rPr>
                <w:rFonts w:ascii="宋体" w:hAnsi="宋体" w:eastAsia="宋体"/>
              </w:rPr>
              <w:t>3月底</w:t>
            </w:r>
          </w:p>
        </w:tc>
        <w:tc>
          <w:tcPr>
            <w:tcW w:w="1843" w:type="dxa"/>
            <w:noWrap w:val="0"/>
            <w:vAlign w:val="center"/>
          </w:tcPr>
          <w:p w14:paraId="0AEFEA1E">
            <w:pPr>
              <w:pStyle w:val="11"/>
              <w:rPr>
                <w:rFonts w:ascii="宋体" w:hAnsi="宋体" w:eastAsia="宋体"/>
              </w:rPr>
            </w:pPr>
            <w:r>
              <w:rPr>
                <w:rFonts w:ascii="宋体" w:hAnsi="宋体" w:eastAsia="宋体"/>
              </w:rPr>
              <w:t>6月底</w:t>
            </w:r>
          </w:p>
        </w:tc>
        <w:tc>
          <w:tcPr>
            <w:tcW w:w="2126" w:type="dxa"/>
            <w:gridSpan w:val="2"/>
            <w:noWrap w:val="0"/>
            <w:vAlign w:val="center"/>
          </w:tcPr>
          <w:p w14:paraId="1EB2BD94">
            <w:pPr>
              <w:pStyle w:val="11"/>
              <w:rPr>
                <w:rFonts w:ascii="宋体" w:hAnsi="宋体" w:eastAsia="宋体"/>
              </w:rPr>
            </w:pPr>
            <w:r>
              <w:rPr>
                <w:rFonts w:ascii="宋体" w:hAnsi="宋体" w:eastAsia="宋体"/>
              </w:rPr>
              <w:t>10月底</w:t>
            </w:r>
          </w:p>
        </w:tc>
        <w:tc>
          <w:tcPr>
            <w:tcW w:w="5387" w:type="dxa"/>
            <w:gridSpan w:val="4"/>
            <w:noWrap w:val="0"/>
            <w:vAlign w:val="center"/>
          </w:tcPr>
          <w:p w14:paraId="766D2ACD">
            <w:pPr>
              <w:pStyle w:val="11"/>
              <w:rPr>
                <w:rFonts w:ascii="宋体" w:hAnsi="宋体" w:eastAsia="宋体"/>
              </w:rPr>
            </w:pPr>
            <w:r>
              <w:rPr>
                <w:rFonts w:ascii="宋体" w:hAnsi="宋体" w:eastAsia="宋体"/>
              </w:rPr>
              <w:t>12月底</w:t>
            </w:r>
          </w:p>
        </w:tc>
      </w:tr>
      <w:tr w14:paraId="62151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DD6E083">
            <w:pPr>
              <w:jc w:val="left"/>
              <w:rPr>
                <w:rFonts w:ascii="宋体" w:hAnsi="宋体" w:eastAsia="宋体"/>
              </w:rPr>
            </w:pPr>
          </w:p>
        </w:tc>
        <w:tc>
          <w:tcPr>
            <w:tcW w:w="2976" w:type="dxa"/>
            <w:gridSpan w:val="2"/>
            <w:noWrap w:val="0"/>
            <w:vAlign w:val="center"/>
          </w:tcPr>
          <w:p w14:paraId="0876A377">
            <w:pPr>
              <w:pStyle w:val="12"/>
              <w:rPr>
                <w:rFonts w:ascii="宋体" w:hAnsi="宋体" w:eastAsia="宋体"/>
              </w:rPr>
            </w:pPr>
            <w:r>
              <w:rPr>
                <w:rFonts w:ascii="宋体" w:hAnsi="宋体" w:eastAsia="宋体"/>
              </w:rPr>
              <w:t>25%</w:t>
            </w:r>
          </w:p>
        </w:tc>
        <w:tc>
          <w:tcPr>
            <w:tcW w:w="1843" w:type="dxa"/>
            <w:noWrap w:val="0"/>
            <w:vAlign w:val="center"/>
          </w:tcPr>
          <w:p w14:paraId="066FF2DF">
            <w:pPr>
              <w:pStyle w:val="12"/>
              <w:rPr>
                <w:rFonts w:ascii="宋体" w:hAnsi="宋体" w:eastAsia="宋体"/>
              </w:rPr>
            </w:pPr>
            <w:r>
              <w:rPr>
                <w:rFonts w:ascii="宋体" w:hAnsi="宋体" w:eastAsia="宋体"/>
              </w:rPr>
              <w:t>50%</w:t>
            </w:r>
          </w:p>
        </w:tc>
        <w:tc>
          <w:tcPr>
            <w:tcW w:w="2126" w:type="dxa"/>
            <w:gridSpan w:val="2"/>
            <w:noWrap w:val="0"/>
            <w:vAlign w:val="center"/>
          </w:tcPr>
          <w:p w14:paraId="5A35B6AF">
            <w:pPr>
              <w:pStyle w:val="12"/>
              <w:rPr>
                <w:rFonts w:ascii="宋体" w:hAnsi="宋体" w:eastAsia="宋体"/>
              </w:rPr>
            </w:pPr>
            <w:r>
              <w:rPr>
                <w:rFonts w:ascii="宋体" w:hAnsi="宋体" w:eastAsia="宋体"/>
              </w:rPr>
              <w:t>75%</w:t>
            </w:r>
          </w:p>
        </w:tc>
        <w:tc>
          <w:tcPr>
            <w:tcW w:w="5387" w:type="dxa"/>
            <w:gridSpan w:val="4"/>
            <w:noWrap w:val="0"/>
            <w:vAlign w:val="center"/>
          </w:tcPr>
          <w:p w14:paraId="6B93AC86">
            <w:pPr>
              <w:pStyle w:val="12"/>
              <w:rPr>
                <w:rFonts w:ascii="宋体" w:hAnsi="宋体" w:eastAsia="宋体"/>
              </w:rPr>
            </w:pPr>
            <w:r>
              <w:rPr>
                <w:rFonts w:ascii="宋体" w:hAnsi="宋体" w:eastAsia="宋体"/>
              </w:rPr>
              <w:t>100%</w:t>
            </w:r>
          </w:p>
        </w:tc>
      </w:tr>
      <w:tr w14:paraId="68B7E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0498E69">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6362C471">
            <w:pPr>
              <w:pStyle w:val="13"/>
            </w:pPr>
            <w:r>
              <w:t>合理利用9次培训提高资金使用效力</w:t>
            </w:r>
          </w:p>
        </w:tc>
      </w:tr>
      <w:tr w14:paraId="6811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219132BB">
            <w:pPr>
              <w:pStyle w:val="11"/>
              <w:jc w:val="left"/>
              <w:rPr>
                <w:rFonts w:ascii="宋体" w:hAnsi="宋体" w:eastAsia="宋体"/>
              </w:rPr>
            </w:pPr>
            <w:r>
              <w:rPr>
                <w:rFonts w:ascii="宋体" w:hAnsi="宋体" w:eastAsia="宋体"/>
              </w:rPr>
              <w:t>一级指标</w:t>
            </w:r>
          </w:p>
        </w:tc>
        <w:tc>
          <w:tcPr>
            <w:tcW w:w="1275" w:type="dxa"/>
            <w:noWrap w:val="0"/>
            <w:vAlign w:val="center"/>
          </w:tcPr>
          <w:p w14:paraId="1D9ABFD8">
            <w:pPr>
              <w:pStyle w:val="11"/>
              <w:jc w:val="left"/>
              <w:rPr>
                <w:rFonts w:ascii="宋体" w:hAnsi="宋体" w:eastAsia="宋体"/>
              </w:rPr>
            </w:pPr>
            <w:r>
              <w:rPr>
                <w:rFonts w:ascii="宋体" w:hAnsi="宋体" w:eastAsia="宋体"/>
              </w:rPr>
              <w:t>二级指标</w:t>
            </w:r>
          </w:p>
        </w:tc>
        <w:tc>
          <w:tcPr>
            <w:tcW w:w="1701" w:type="dxa"/>
            <w:noWrap w:val="0"/>
            <w:vAlign w:val="center"/>
          </w:tcPr>
          <w:p w14:paraId="30A850DD">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50946185">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51480CAF">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45F21C36">
            <w:pPr>
              <w:pStyle w:val="11"/>
              <w:jc w:val="left"/>
              <w:rPr>
                <w:rFonts w:ascii="宋体" w:hAnsi="宋体" w:eastAsia="宋体"/>
              </w:rPr>
            </w:pPr>
            <w:r>
              <w:rPr>
                <w:rFonts w:ascii="宋体" w:hAnsi="宋体" w:eastAsia="宋体"/>
              </w:rPr>
              <w:t>指标值确定依据</w:t>
            </w:r>
          </w:p>
        </w:tc>
      </w:tr>
      <w:tr w14:paraId="6A160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F1CA582">
            <w:pPr>
              <w:pStyle w:val="12"/>
              <w:rPr>
                <w:rFonts w:ascii="宋体" w:hAnsi="宋体" w:eastAsia="宋体"/>
              </w:rPr>
            </w:pPr>
            <w:r>
              <w:rPr>
                <w:rFonts w:ascii="宋体" w:hAnsi="宋体" w:eastAsia="宋体"/>
              </w:rPr>
              <w:t>产出指标</w:t>
            </w:r>
          </w:p>
        </w:tc>
        <w:tc>
          <w:tcPr>
            <w:tcW w:w="1275" w:type="dxa"/>
            <w:noWrap w:val="0"/>
            <w:vAlign w:val="center"/>
          </w:tcPr>
          <w:p w14:paraId="7C02F3A1">
            <w:pPr>
              <w:pStyle w:val="13"/>
            </w:pPr>
            <w:r>
              <w:t>数量指标</w:t>
            </w:r>
          </w:p>
        </w:tc>
        <w:tc>
          <w:tcPr>
            <w:tcW w:w="1701" w:type="dxa"/>
            <w:noWrap w:val="0"/>
            <w:vAlign w:val="center"/>
          </w:tcPr>
          <w:p w14:paraId="631CE1E1">
            <w:pPr>
              <w:pStyle w:val="13"/>
            </w:pPr>
            <w:r>
              <w:t>培训活动次数</w:t>
            </w:r>
          </w:p>
        </w:tc>
        <w:tc>
          <w:tcPr>
            <w:tcW w:w="3119" w:type="dxa"/>
            <w:gridSpan w:val="2"/>
            <w:noWrap w:val="0"/>
            <w:vAlign w:val="center"/>
          </w:tcPr>
          <w:p w14:paraId="7F72F96A">
            <w:pPr>
              <w:pStyle w:val="13"/>
            </w:pPr>
            <w:r>
              <w:t>培训活动次数</w:t>
            </w:r>
          </w:p>
        </w:tc>
        <w:tc>
          <w:tcPr>
            <w:tcW w:w="1559" w:type="dxa"/>
            <w:gridSpan w:val="2"/>
            <w:noWrap w:val="0"/>
            <w:vAlign w:val="center"/>
          </w:tcPr>
          <w:p w14:paraId="201F0F9E">
            <w:pPr>
              <w:pStyle w:val="13"/>
            </w:pPr>
            <w:r>
              <w:t>≥</w:t>
            </w:r>
            <w:r>
              <w:rPr>
                <w:rFonts w:hint="eastAsia"/>
              </w:rPr>
              <w:t>8</w:t>
            </w:r>
            <w:r>
              <w:t>次</w:t>
            </w:r>
          </w:p>
        </w:tc>
        <w:tc>
          <w:tcPr>
            <w:tcW w:w="4678" w:type="dxa"/>
            <w:gridSpan w:val="3"/>
            <w:noWrap w:val="0"/>
            <w:vAlign w:val="center"/>
          </w:tcPr>
          <w:p w14:paraId="5D6FA3B5">
            <w:pPr>
              <w:pStyle w:val="13"/>
            </w:pPr>
            <w:r>
              <w:t>年初预算数</w:t>
            </w:r>
          </w:p>
        </w:tc>
      </w:tr>
      <w:tr w14:paraId="4AA03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E13A371">
            <w:pPr>
              <w:jc w:val="left"/>
              <w:rPr>
                <w:rFonts w:ascii="宋体" w:hAnsi="宋体" w:eastAsia="宋体"/>
              </w:rPr>
            </w:pPr>
          </w:p>
        </w:tc>
        <w:tc>
          <w:tcPr>
            <w:tcW w:w="1275" w:type="dxa"/>
            <w:noWrap w:val="0"/>
            <w:vAlign w:val="center"/>
          </w:tcPr>
          <w:p w14:paraId="569B043D">
            <w:pPr>
              <w:pStyle w:val="13"/>
            </w:pPr>
            <w:r>
              <w:t>质量指标</w:t>
            </w:r>
          </w:p>
        </w:tc>
        <w:tc>
          <w:tcPr>
            <w:tcW w:w="1701" w:type="dxa"/>
            <w:noWrap w:val="0"/>
            <w:vAlign w:val="center"/>
          </w:tcPr>
          <w:p w14:paraId="2049F12E">
            <w:pPr>
              <w:pStyle w:val="13"/>
            </w:pPr>
            <w:r>
              <w:t>质量达标率</w:t>
            </w:r>
          </w:p>
        </w:tc>
        <w:tc>
          <w:tcPr>
            <w:tcW w:w="3119" w:type="dxa"/>
            <w:gridSpan w:val="2"/>
            <w:noWrap w:val="0"/>
            <w:vAlign w:val="center"/>
          </w:tcPr>
          <w:p w14:paraId="657EA0E8">
            <w:pPr>
              <w:pStyle w:val="13"/>
            </w:pPr>
            <w:r>
              <w:t>提高全区教师人员素质，提高业务能力</w:t>
            </w:r>
          </w:p>
        </w:tc>
        <w:tc>
          <w:tcPr>
            <w:tcW w:w="1559" w:type="dxa"/>
            <w:gridSpan w:val="2"/>
            <w:noWrap w:val="0"/>
            <w:vAlign w:val="center"/>
          </w:tcPr>
          <w:p w14:paraId="19925A9B">
            <w:pPr>
              <w:pStyle w:val="13"/>
            </w:pPr>
            <w:r>
              <w:t>≥</w:t>
            </w:r>
            <w:r>
              <w:rPr>
                <w:rFonts w:hint="eastAsia"/>
              </w:rPr>
              <w:t>98%</w:t>
            </w:r>
          </w:p>
        </w:tc>
        <w:tc>
          <w:tcPr>
            <w:tcW w:w="4678" w:type="dxa"/>
            <w:gridSpan w:val="3"/>
            <w:noWrap w:val="0"/>
            <w:vAlign w:val="center"/>
          </w:tcPr>
          <w:p w14:paraId="74EB50DB">
            <w:pPr>
              <w:pStyle w:val="13"/>
            </w:pPr>
            <w:r>
              <w:t>年初预算数</w:t>
            </w:r>
          </w:p>
        </w:tc>
      </w:tr>
      <w:tr w14:paraId="4AE5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23E540A">
            <w:pPr>
              <w:jc w:val="left"/>
              <w:rPr>
                <w:rFonts w:ascii="宋体" w:hAnsi="宋体" w:eastAsia="宋体"/>
              </w:rPr>
            </w:pPr>
          </w:p>
        </w:tc>
        <w:tc>
          <w:tcPr>
            <w:tcW w:w="1275" w:type="dxa"/>
            <w:noWrap w:val="0"/>
            <w:vAlign w:val="center"/>
          </w:tcPr>
          <w:p w14:paraId="71663C05">
            <w:pPr>
              <w:pStyle w:val="13"/>
            </w:pPr>
            <w:r>
              <w:t>时效指标</w:t>
            </w:r>
          </w:p>
        </w:tc>
        <w:tc>
          <w:tcPr>
            <w:tcW w:w="1701" w:type="dxa"/>
            <w:noWrap w:val="0"/>
            <w:vAlign w:val="center"/>
          </w:tcPr>
          <w:p w14:paraId="132DDC6E">
            <w:pPr>
              <w:pStyle w:val="13"/>
            </w:pPr>
            <w:r>
              <w:t>完成时间</w:t>
            </w:r>
          </w:p>
        </w:tc>
        <w:tc>
          <w:tcPr>
            <w:tcW w:w="3119" w:type="dxa"/>
            <w:gridSpan w:val="2"/>
            <w:noWrap w:val="0"/>
            <w:vAlign w:val="center"/>
          </w:tcPr>
          <w:p w14:paraId="1793AD4C">
            <w:pPr>
              <w:pStyle w:val="13"/>
            </w:pPr>
            <w:r>
              <w:rPr>
                <w:rFonts w:hint="eastAsia"/>
              </w:rPr>
              <w:t>年度内</w:t>
            </w:r>
            <w:r>
              <w:t>及时完成</w:t>
            </w:r>
          </w:p>
        </w:tc>
        <w:tc>
          <w:tcPr>
            <w:tcW w:w="1559" w:type="dxa"/>
            <w:gridSpan w:val="2"/>
            <w:noWrap w:val="0"/>
            <w:vAlign w:val="center"/>
          </w:tcPr>
          <w:p w14:paraId="2ABCBF70">
            <w:pPr>
              <w:pStyle w:val="13"/>
            </w:pPr>
            <w:r>
              <w:t>≤</w:t>
            </w:r>
            <w:r>
              <w:rPr>
                <w:rFonts w:hint="eastAsia"/>
              </w:rPr>
              <w:t>1年</w:t>
            </w:r>
          </w:p>
        </w:tc>
        <w:tc>
          <w:tcPr>
            <w:tcW w:w="4678" w:type="dxa"/>
            <w:gridSpan w:val="3"/>
            <w:noWrap w:val="0"/>
            <w:vAlign w:val="center"/>
          </w:tcPr>
          <w:p w14:paraId="5778CD68">
            <w:pPr>
              <w:pStyle w:val="13"/>
            </w:pPr>
            <w:r>
              <w:t>年初预算数</w:t>
            </w:r>
          </w:p>
        </w:tc>
      </w:tr>
      <w:tr w14:paraId="1411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1D90864">
            <w:pPr>
              <w:jc w:val="left"/>
              <w:rPr>
                <w:rFonts w:ascii="宋体" w:hAnsi="宋体" w:eastAsia="宋体"/>
              </w:rPr>
            </w:pPr>
          </w:p>
        </w:tc>
        <w:tc>
          <w:tcPr>
            <w:tcW w:w="1275" w:type="dxa"/>
            <w:noWrap w:val="0"/>
            <w:vAlign w:val="center"/>
          </w:tcPr>
          <w:p w14:paraId="49DBDBBB">
            <w:pPr>
              <w:pStyle w:val="13"/>
            </w:pPr>
            <w:r>
              <w:t>成本指标</w:t>
            </w:r>
          </w:p>
        </w:tc>
        <w:tc>
          <w:tcPr>
            <w:tcW w:w="1701" w:type="dxa"/>
            <w:noWrap w:val="0"/>
            <w:vAlign w:val="center"/>
          </w:tcPr>
          <w:p w14:paraId="35A8FEB5">
            <w:pPr>
              <w:pStyle w:val="13"/>
            </w:pPr>
            <w:r>
              <w:t>资金成本</w:t>
            </w:r>
          </w:p>
        </w:tc>
        <w:tc>
          <w:tcPr>
            <w:tcW w:w="3119" w:type="dxa"/>
            <w:gridSpan w:val="2"/>
            <w:noWrap w:val="0"/>
            <w:vAlign w:val="center"/>
          </w:tcPr>
          <w:p w14:paraId="5F4A8FD6">
            <w:pPr>
              <w:pStyle w:val="13"/>
            </w:pPr>
            <w:r>
              <w:t>资金使用在资金保障范围内最优化</w:t>
            </w:r>
          </w:p>
        </w:tc>
        <w:tc>
          <w:tcPr>
            <w:tcW w:w="1559" w:type="dxa"/>
            <w:gridSpan w:val="2"/>
            <w:noWrap w:val="0"/>
            <w:vAlign w:val="center"/>
          </w:tcPr>
          <w:p w14:paraId="30968080">
            <w:pPr>
              <w:pStyle w:val="13"/>
            </w:pPr>
            <w:r>
              <w:t>≤</w:t>
            </w:r>
            <w:r>
              <w:rPr>
                <w:rFonts w:hint="eastAsia"/>
              </w:rPr>
              <w:t>70万元</w:t>
            </w:r>
          </w:p>
        </w:tc>
        <w:tc>
          <w:tcPr>
            <w:tcW w:w="4678" w:type="dxa"/>
            <w:gridSpan w:val="3"/>
            <w:noWrap w:val="0"/>
            <w:vAlign w:val="center"/>
          </w:tcPr>
          <w:p w14:paraId="2BB2E3BC">
            <w:pPr>
              <w:pStyle w:val="13"/>
            </w:pPr>
            <w:r>
              <w:t>年初预算数</w:t>
            </w:r>
          </w:p>
        </w:tc>
      </w:tr>
      <w:tr w14:paraId="5C00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CC1E53A">
            <w:pPr>
              <w:pStyle w:val="12"/>
              <w:rPr>
                <w:rFonts w:ascii="宋体" w:hAnsi="宋体" w:eastAsia="宋体"/>
              </w:rPr>
            </w:pPr>
            <w:r>
              <w:rPr>
                <w:rFonts w:ascii="宋体" w:hAnsi="宋体" w:eastAsia="宋体"/>
              </w:rPr>
              <w:t>效益指标</w:t>
            </w:r>
          </w:p>
        </w:tc>
        <w:tc>
          <w:tcPr>
            <w:tcW w:w="1275" w:type="dxa"/>
            <w:noWrap w:val="0"/>
            <w:vAlign w:val="center"/>
          </w:tcPr>
          <w:p w14:paraId="096C8A5B">
            <w:pPr>
              <w:pStyle w:val="13"/>
            </w:pPr>
            <w:r>
              <w:t>社会效益指标</w:t>
            </w:r>
          </w:p>
        </w:tc>
        <w:tc>
          <w:tcPr>
            <w:tcW w:w="1701" w:type="dxa"/>
            <w:noWrap w:val="0"/>
            <w:vAlign w:val="center"/>
          </w:tcPr>
          <w:p w14:paraId="53C805F0">
            <w:pPr>
              <w:pStyle w:val="13"/>
            </w:pPr>
            <w:r>
              <w:t>社会效率指标</w:t>
            </w:r>
          </w:p>
        </w:tc>
        <w:tc>
          <w:tcPr>
            <w:tcW w:w="3119" w:type="dxa"/>
            <w:gridSpan w:val="2"/>
            <w:noWrap w:val="0"/>
            <w:vAlign w:val="center"/>
          </w:tcPr>
          <w:p w14:paraId="51DB9696">
            <w:pPr>
              <w:pStyle w:val="13"/>
            </w:pPr>
            <w:r>
              <w:rPr>
                <w:rFonts w:hint="eastAsia"/>
              </w:rPr>
              <w:t>提高参训教师比例，提高社会认可度</w:t>
            </w:r>
          </w:p>
        </w:tc>
        <w:tc>
          <w:tcPr>
            <w:tcW w:w="1559" w:type="dxa"/>
            <w:gridSpan w:val="2"/>
            <w:noWrap w:val="0"/>
            <w:vAlign w:val="center"/>
          </w:tcPr>
          <w:p w14:paraId="28D581F2">
            <w:pPr>
              <w:pStyle w:val="13"/>
            </w:pPr>
            <w:r>
              <w:t>≥</w:t>
            </w:r>
            <w:r>
              <w:rPr>
                <w:rFonts w:hint="eastAsia"/>
              </w:rPr>
              <w:t>95%</w:t>
            </w:r>
          </w:p>
        </w:tc>
        <w:tc>
          <w:tcPr>
            <w:tcW w:w="4678" w:type="dxa"/>
            <w:gridSpan w:val="3"/>
            <w:noWrap w:val="0"/>
            <w:vAlign w:val="center"/>
          </w:tcPr>
          <w:p w14:paraId="580D95FD">
            <w:pPr>
              <w:pStyle w:val="13"/>
            </w:pPr>
            <w:r>
              <w:t>年初预算数</w:t>
            </w:r>
          </w:p>
        </w:tc>
      </w:tr>
      <w:tr w14:paraId="5B02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28EE4C6">
            <w:pPr>
              <w:pStyle w:val="12"/>
              <w:rPr>
                <w:rFonts w:ascii="宋体" w:hAnsi="宋体" w:eastAsia="宋体"/>
              </w:rPr>
            </w:pPr>
            <w:r>
              <w:rPr>
                <w:rFonts w:ascii="宋体" w:hAnsi="宋体" w:eastAsia="宋体"/>
              </w:rPr>
              <w:t>满意度指标</w:t>
            </w:r>
          </w:p>
        </w:tc>
        <w:tc>
          <w:tcPr>
            <w:tcW w:w="1275" w:type="dxa"/>
            <w:noWrap w:val="0"/>
            <w:vAlign w:val="center"/>
          </w:tcPr>
          <w:p w14:paraId="6F94F701">
            <w:pPr>
              <w:pStyle w:val="13"/>
            </w:pPr>
            <w:r>
              <w:t>服务对象满意度指标</w:t>
            </w:r>
          </w:p>
        </w:tc>
        <w:tc>
          <w:tcPr>
            <w:tcW w:w="1701" w:type="dxa"/>
            <w:noWrap w:val="0"/>
            <w:vAlign w:val="center"/>
          </w:tcPr>
          <w:p w14:paraId="56798129">
            <w:pPr>
              <w:pStyle w:val="13"/>
            </w:pPr>
            <w:r>
              <w:t>服务对象满意</w:t>
            </w:r>
          </w:p>
        </w:tc>
        <w:tc>
          <w:tcPr>
            <w:tcW w:w="3119" w:type="dxa"/>
            <w:gridSpan w:val="2"/>
            <w:noWrap w:val="0"/>
            <w:vAlign w:val="center"/>
          </w:tcPr>
          <w:p w14:paraId="28ED5854">
            <w:pPr>
              <w:pStyle w:val="13"/>
            </w:pPr>
            <w:r>
              <w:t>全区教师对教师培训经费使用情况满意度</w:t>
            </w:r>
          </w:p>
        </w:tc>
        <w:tc>
          <w:tcPr>
            <w:tcW w:w="1559" w:type="dxa"/>
            <w:gridSpan w:val="2"/>
            <w:noWrap w:val="0"/>
            <w:vAlign w:val="center"/>
          </w:tcPr>
          <w:p w14:paraId="0B218EE8">
            <w:pPr>
              <w:pStyle w:val="13"/>
            </w:pPr>
            <w:r>
              <w:t>≥</w:t>
            </w:r>
            <w:r>
              <w:rPr>
                <w:rFonts w:hint="eastAsia"/>
              </w:rPr>
              <w:t>90%</w:t>
            </w:r>
          </w:p>
        </w:tc>
        <w:tc>
          <w:tcPr>
            <w:tcW w:w="4678" w:type="dxa"/>
            <w:gridSpan w:val="3"/>
            <w:noWrap w:val="0"/>
            <w:vAlign w:val="center"/>
          </w:tcPr>
          <w:p w14:paraId="2CE53931">
            <w:pPr>
              <w:pStyle w:val="13"/>
            </w:pPr>
            <w:r>
              <w:t>年初预算数</w:t>
            </w:r>
          </w:p>
        </w:tc>
      </w:tr>
    </w:tbl>
    <w:p w14:paraId="300AEC44">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057D065D">
      <w:pPr>
        <w:pStyle w:val="2"/>
      </w:pPr>
      <w:bookmarkStart w:id="120" w:name="_Toc160542933"/>
      <w:bookmarkStart w:id="121" w:name="_Toc_4_4_0000000064"/>
      <w:r>
        <w:t>61.24年杨新华伤残补助绩效目标表</w:t>
      </w:r>
      <w:bookmarkEnd w:id="120"/>
      <w:bookmarkEnd w:id="121"/>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46B8B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72781D12">
            <w:pPr>
              <w:pStyle w:val="17"/>
              <w:rPr>
                <w:rFonts w:ascii="宋体" w:hAnsi="宋体" w:eastAsia="宋体"/>
              </w:rPr>
            </w:pPr>
            <w:r>
              <w:rPr>
                <w:rFonts w:ascii="宋体" w:hAnsi="宋体" w:eastAsia="宋体"/>
              </w:rPr>
              <w:t>360029唐山市曹妃甸区教育教学研究与教师培训中心（教师进修学校）</w:t>
            </w:r>
          </w:p>
        </w:tc>
        <w:tc>
          <w:tcPr>
            <w:tcW w:w="4628" w:type="dxa"/>
            <w:gridSpan w:val="2"/>
            <w:tcBorders>
              <w:top w:val="single" w:color="FFFFFF" w:sz="6" w:space="0"/>
              <w:left w:val="single" w:color="FFFFFF" w:sz="6" w:space="0"/>
              <w:right w:val="single" w:color="FFFFFF" w:sz="6" w:space="0"/>
            </w:tcBorders>
            <w:noWrap w:val="0"/>
            <w:vAlign w:val="center"/>
          </w:tcPr>
          <w:p w14:paraId="5D0B4B89">
            <w:pPr>
              <w:pStyle w:val="14"/>
              <w:rPr>
                <w:rFonts w:ascii="宋体" w:hAnsi="宋体" w:eastAsia="宋体"/>
              </w:rPr>
            </w:pPr>
            <w:r>
              <w:rPr>
                <w:rFonts w:ascii="宋体" w:hAnsi="宋体" w:eastAsia="宋体"/>
              </w:rPr>
              <w:t>单位：万元</w:t>
            </w:r>
          </w:p>
        </w:tc>
      </w:tr>
      <w:tr w14:paraId="0A6BA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4C69832">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3B477319">
            <w:pPr>
              <w:pStyle w:val="13"/>
            </w:pPr>
            <w:r>
              <w:t>13020924P000625100017</w:t>
            </w:r>
          </w:p>
        </w:tc>
        <w:tc>
          <w:tcPr>
            <w:tcW w:w="1843" w:type="dxa"/>
            <w:noWrap w:val="0"/>
            <w:vAlign w:val="center"/>
          </w:tcPr>
          <w:p w14:paraId="7B9BC350">
            <w:pPr>
              <w:pStyle w:val="11"/>
              <w:rPr>
                <w:rFonts w:ascii="宋体" w:hAnsi="宋体" w:eastAsia="宋体"/>
              </w:rPr>
            </w:pPr>
            <w:r>
              <w:rPr>
                <w:rFonts w:ascii="宋体" w:hAnsi="宋体" w:eastAsia="宋体"/>
              </w:rPr>
              <w:t>项目名称</w:t>
            </w:r>
          </w:p>
        </w:tc>
        <w:tc>
          <w:tcPr>
            <w:tcW w:w="7513" w:type="dxa"/>
            <w:gridSpan w:val="6"/>
            <w:noWrap w:val="0"/>
            <w:vAlign w:val="center"/>
          </w:tcPr>
          <w:p w14:paraId="30E0236A">
            <w:pPr>
              <w:pStyle w:val="13"/>
            </w:pPr>
            <w:r>
              <w:t>24年杨新华伤残补助</w:t>
            </w:r>
          </w:p>
        </w:tc>
      </w:tr>
      <w:tr w14:paraId="2C315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002B9C5">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4CFE9659">
            <w:pPr>
              <w:pStyle w:val="11"/>
              <w:rPr>
                <w:rFonts w:ascii="宋体" w:hAnsi="宋体" w:eastAsia="宋体"/>
              </w:rPr>
            </w:pPr>
            <w:r>
              <w:rPr>
                <w:rFonts w:ascii="宋体" w:hAnsi="宋体" w:eastAsia="宋体"/>
              </w:rPr>
              <w:t>预算数</w:t>
            </w:r>
          </w:p>
        </w:tc>
        <w:tc>
          <w:tcPr>
            <w:tcW w:w="1701" w:type="dxa"/>
            <w:noWrap w:val="0"/>
            <w:vAlign w:val="center"/>
          </w:tcPr>
          <w:p w14:paraId="6A82BF02">
            <w:pPr>
              <w:pStyle w:val="13"/>
            </w:pPr>
            <w:r>
              <w:t>6.50</w:t>
            </w:r>
          </w:p>
        </w:tc>
        <w:tc>
          <w:tcPr>
            <w:tcW w:w="1843" w:type="dxa"/>
            <w:noWrap w:val="0"/>
            <w:vAlign w:val="center"/>
          </w:tcPr>
          <w:p w14:paraId="6E29CC13">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66C77CD5">
            <w:pPr>
              <w:pStyle w:val="13"/>
            </w:pPr>
            <w:r>
              <w:t>6.50</w:t>
            </w:r>
          </w:p>
        </w:tc>
        <w:tc>
          <w:tcPr>
            <w:tcW w:w="1560" w:type="dxa"/>
            <w:gridSpan w:val="3"/>
            <w:noWrap w:val="0"/>
            <w:vAlign w:val="center"/>
          </w:tcPr>
          <w:p w14:paraId="251ACEBF">
            <w:pPr>
              <w:pStyle w:val="11"/>
              <w:rPr>
                <w:rFonts w:ascii="宋体" w:hAnsi="宋体" w:eastAsia="宋体"/>
              </w:rPr>
            </w:pPr>
            <w:r>
              <w:rPr>
                <w:rFonts w:ascii="宋体" w:hAnsi="宋体" w:eastAsia="宋体"/>
              </w:rPr>
              <w:t>其他资金</w:t>
            </w:r>
          </w:p>
        </w:tc>
        <w:tc>
          <w:tcPr>
            <w:tcW w:w="3827" w:type="dxa"/>
            <w:noWrap w:val="0"/>
            <w:vAlign w:val="center"/>
          </w:tcPr>
          <w:p w14:paraId="5BC002D2">
            <w:pPr>
              <w:pStyle w:val="13"/>
            </w:pPr>
            <w:r>
              <w:t xml:space="preserve"> </w:t>
            </w:r>
          </w:p>
        </w:tc>
      </w:tr>
      <w:tr w14:paraId="3743F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2F1912B5">
            <w:pPr>
              <w:jc w:val="left"/>
              <w:rPr>
                <w:rFonts w:ascii="宋体" w:hAnsi="宋体" w:eastAsia="宋体"/>
              </w:rPr>
            </w:pPr>
          </w:p>
        </w:tc>
        <w:tc>
          <w:tcPr>
            <w:tcW w:w="12332" w:type="dxa"/>
            <w:gridSpan w:val="9"/>
            <w:noWrap w:val="0"/>
            <w:vAlign w:val="center"/>
          </w:tcPr>
          <w:p w14:paraId="0139AAD5">
            <w:pPr>
              <w:pStyle w:val="13"/>
            </w:pPr>
            <w:r>
              <w:t>教师工伤补助</w:t>
            </w:r>
          </w:p>
        </w:tc>
      </w:tr>
      <w:tr w14:paraId="22EF5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9879915">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7ECAFB67">
            <w:pPr>
              <w:pStyle w:val="11"/>
              <w:rPr>
                <w:rFonts w:ascii="宋体" w:hAnsi="宋体" w:eastAsia="宋体"/>
              </w:rPr>
            </w:pPr>
            <w:r>
              <w:rPr>
                <w:rFonts w:ascii="宋体" w:hAnsi="宋体" w:eastAsia="宋体"/>
              </w:rPr>
              <w:t>3月底</w:t>
            </w:r>
          </w:p>
        </w:tc>
        <w:tc>
          <w:tcPr>
            <w:tcW w:w="1843" w:type="dxa"/>
            <w:noWrap w:val="0"/>
            <w:vAlign w:val="center"/>
          </w:tcPr>
          <w:p w14:paraId="0336F11A">
            <w:pPr>
              <w:pStyle w:val="11"/>
              <w:rPr>
                <w:rFonts w:ascii="宋体" w:hAnsi="宋体" w:eastAsia="宋体"/>
              </w:rPr>
            </w:pPr>
            <w:r>
              <w:rPr>
                <w:rFonts w:ascii="宋体" w:hAnsi="宋体" w:eastAsia="宋体"/>
              </w:rPr>
              <w:t>6月底</w:t>
            </w:r>
          </w:p>
        </w:tc>
        <w:tc>
          <w:tcPr>
            <w:tcW w:w="2126" w:type="dxa"/>
            <w:gridSpan w:val="2"/>
            <w:noWrap w:val="0"/>
            <w:vAlign w:val="center"/>
          </w:tcPr>
          <w:p w14:paraId="2B103E77">
            <w:pPr>
              <w:pStyle w:val="11"/>
              <w:rPr>
                <w:rFonts w:ascii="宋体" w:hAnsi="宋体" w:eastAsia="宋体"/>
              </w:rPr>
            </w:pPr>
            <w:r>
              <w:rPr>
                <w:rFonts w:ascii="宋体" w:hAnsi="宋体" w:eastAsia="宋体"/>
              </w:rPr>
              <w:t>10月底</w:t>
            </w:r>
          </w:p>
        </w:tc>
        <w:tc>
          <w:tcPr>
            <w:tcW w:w="5387" w:type="dxa"/>
            <w:gridSpan w:val="4"/>
            <w:noWrap w:val="0"/>
            <w:vAlign w:val="center"/>
          </w:tcPr>
          <w:p w14:paraId="4D34AFD6">
            <w:pPr>
              <w:pStyle w:val="11"/>
              <w:rPr>
                <w:rFonts w:ascii="宋体" w:hAnsi="宋体" w:eastAsia="宋体"/>
              </w:rPr>
            </w:pPr>
            <w:r>
              <w:rPr>
                <w:rFonts w:ascii="宋体" w:hAnsi="宋体" w:eastAsia="宋体"/>
              </w:rPr>
              <w:t>12月底</w:t>
            </w:r>
          </w:p>
        </w:tc>
      </w:tr>
      <w:tr w14:paraId="2DFBA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9A3A529">
            <w:pPr>
              <w:jc w:val="left"/>
              <w:rPr>
                <w:rFonts w:ascii="宋体" w:hAnsi="宋体" w:eastAsia="宋体"/>
              </w:rPr>
            </w:pPr>
          </w:p>
        </w:tc>
        <w:tc>
          <w:tcPr>
            <w:tcW w:w="2976" w:type="dxa"/>
            <w:gridSpan w:val="2"/>
            <w:noWrap w:val="0"/>
            <w:vAlign w:val="center"/>
          </w:tcPr>
          <w:p w14:paraId="0C1F8C08">
            <w:pPr>
              <w:pStyle w:val="12"/>
              <w:rPr>
                <w:rFonts w:ascii="宋体" w:hAnsi="宋体" w:eastAsia="宋体"/>
              </w:rPr>
            </w:pPr>
            <w:r>
              <w:rPr>
                <w:rFonts w:ascii="宋体" w:hAnsi="宋体" w:eastAsia="宋体"/>
              </w:rPr>
              <w:t>25%</w:t>
            </w:r>
          </w:p>
        </w:tc>
        <w:tc>
          <w:tcPr>
            <w:tcW w:w="1843" w:type="dxa"/>
            <w:noWrap w:val="0"/>
            <w:vAlign w:val="center"/>
          </w:tcPr>
          <w:p w14:paraId="4966E325">
            <w:pPr>
              <w:pStyle w:val="12"/>
              <w:rPr>
                <w:rFonts w:ascii="宋体" w:hAnsi="宋体" w:eastAsia="宋体"/>
              </w:rPr>
            </w:pPr>
            <w:r>
              <w:rPr>
                <w:rFonts w:ascii="宋体" w:hAnsi="宋体" w:eastAsia="宋体"/>
              </w:rPr>
              <w:t>50%</w:t>
            </w:r>
          </w:p>
        </w:tc>
        <w:tc>
          <w:tcPr>
            <w:tcW w:w="2126" w:type="dxa"/>
            <w:gridSpan w:val="2"/>
            <w:noWrap w:val="0"/>
            <w:vAlign w:val="center"/>
          </w:tcPr>
          <w:p w14:paraId="0A347784">
            <w:pPr>
              <w:pStyle w:val="12"/>
              <w:rPr>
                <w:rFonts w:ascii="宋体" w:hAnsi="宋体" w:eastAsia="宋体"/>
              </w:rPr>
            </w:pPr>
            <w:r>
              <w:rPr>
                <w:rFonts w:ascii="宋体" w:hAnsi="宋体" w:eastAsia="宋体"/>
              </w:rPr>
              <w:t>75%</w:t>
            </w:r>
          </w:p>
        </w:tc>
        <w:tc>
          <w:tcPr>
            <w:tcW w:w="5387" w:type="dxa"/>
            <w:gridSpan w:val="4"/>
            <w:noWrap w:val="0"/>
            <w:vAlign w:val="center"/>
          </w:tcPr>
          <w:p w14:paraId="2159143A">
            <w:pPr>
              <w:pStyle w:val="12"/>
              <w:rPr>
                <w:rFonts w:ascii="宋体" w:hAnsi="宋体" w:eastAsia="宋体"/>
              </w:rPr>
            </w:pPr>
            <w:r>
              <w:rPr>
                <w:rFonts w:ascii="宋体" w:hAnsi="宋体" w:eastAsia="宋体"/>
              </w:rPr>
              <w:t>100%</w:t>
            </w:r>
          </w:p>
        </w:tc>
      </w:tr>
      <w:tr w14:paraId="52012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96965DF">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0E214F5B">
            <w:pPr>
              <w:pStyle w:val="13"/>
            </w:pPr>
            <w:r>
              <w:t>完成发放资金，保障其正常生活</w:t>
            </w:r>
            <w:r>
              <w:rPr>
                <w:rFonts w:hint="eastAsia"/>
              </w:rPr>
              <w:t>。</w:t>
            </w:r>
          </w:p>
        </w:tc>
      </w:tr>
      <w:tr w14:paraId="393F9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522147E5">
            <w:pPr>
              <w:pStyle w:val="11"/>
              <w:jc w:val="left"/>
              <w:rPr>
                <w:rFonts w:ascii="宋体" w:hAnsi="宋体" w:eastAsia="宋体"/>
              </w:rPr>
            </w:pPr>
            <w:r>
              <w:rPr>
                <w:rFonts w:ascii="宋体" w:hAnsi="宋体" w:eastAsia="宋体"/>
              </w:rPr>
              <w:t>一级指标</w:t>
            </w:r>
          </w:p>
        </w:tc>
        <w:tc>
          <w:tcPr>
            <w:tcW w:w="1275" w:type="dxa"/>
            <w:noWrap w:val="0"/>
            <w:vAlign w:val="center"/>
          </w:tcPr>
          <w:p w14:paraId="3B7A1B87">
            <w:pPr>
              <w:pStyle w:val="11"/>
              <w:jc w:val="left"/>
              <w:rPr>
                <w:rFonts w:ascii="宋体" w:hAnsi="宋体" w:eastAsia="宋体"/>
              </w:rPr>
            </w:pPr>
            <w:r>
              <w:rPr>
                <w:rFonts w:ascii="宋体" w:hAnsi="宋体" w:eastAsia="宋体"/>
              </w:rPr>
              <w:t>二级指标</w:t>
            </w:r>
          </w:p>
        </w:tc>
        <w:tc>
          <w:tcPr>
            <w:tcW w:w="1701" w:type="dxa"/>
            <w:noWrap w:val="0"/>
            <w:vAlign w:val="center"/>
          </w:tcPr>
          <w:p w14:paraId="257B70AF">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6E53FDDB">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60648809">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3AA34E8B">
            <w:pPr>
              <w:pStyle w:val="11"/>
              <w:jc w:val="left"/>
              <w:rPr>
                <w:rFonts w:ascii="宋体" w:hAnsi="宋体" w:eastAsia="宋体"/>
              </w:rPr>
            </w:pPr>
            <w:r>
              <w:rPr>
                <w:rFonts w:ascii="宋体" w:hAnsi="宋体" w:eastAsia="宋体"/>
              </w:rPr>
              <w:t>指标值确定依据</w:t>
            </w:r>
          </w:p>
        </w:tc>
      </w:tr>
      <w:tr w14:paraId="0C4B9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77B9CE7">
            <w:pPr>
              <w:pStyle w:val="12"/>
              <w:rPr>
                <w:rFonts w:ascii="宋体" w:hAnsi="宋体" w:eastAsia="宋体"/>
              </w:rPr>
            </w:pPr>
            <w:r>
              <w:rPr>
                <w:rFonts w:ascii="宋体" w:hAnsi="宋体" w:eastAsia="宋体"/>
              </w:rPr>
              <w:t>产出指标</w:t>
            </w:r>
          </w:p>
        </w:tc>
        <w:tc>
          <w:tcPr>
            <w:tcW w:w="1275" w:type="dxa"/>
            <w:noWrap w:val="0"/>
            <w:vAlign w:val="center"/>
          </w:tcPr>
          <w:p w14:paraId="32ACEDE6">
            <w:pPr>
              <w:pStyle w:val="13"/>
            </w:pPr>
            <w:r>
              <w:t>数量指标</w:t>
            </w:r>
          </w:p>
        </w:tc>
        <w:tc>
          <w:tcPr>
            <w:tcW w:w="1701" w:type="dxa"/>
            <w:noWrap w:val="0"/>
            <w:vAlign w:val="center"/>
          </w:tcPr>
          <w:p w14:paraId="21E5207B">
            <w:pPr>
              <w:pStyle w:val="13"/>
            </w:pPr>
            <w:r>
              <w:t>完成项目数量</w:t>
            </w:r>
          </w:p>
        </w:tc>
        <w:tc>
          <w:tcPr>
            <w:tcW w:w="3119" w:type="dxa"/>
            <w:gridSpan w:val="2"/>
            <w:noWrap w:val="0"/>
            <w:vAlign w:val="center"/>
          </w:tcPr>
          <w:p w14:paraId="2FFB279F">
            <w:pPr>
              <w:pStyle w:val="13"/>
            </w:pPr>
            <w:r>
              <w:t>发放人员</w:t>
            </w:r>
            <w:r>
              <w:rPr>
                <w:rFonts w:hint="eastAsia"/>
              </w:rPr>
              <w:t>数</w:t>
            </w:r>
          </w:p>
        </w:tc>
        <w:tc>
          <w:tcPr>
            <w:tcW w:w="1559" w:type="dxa"/>
            <w:gridSpan w:val="2"/>
            <w:noWrap w:val="0"/>
            <w:vAlign w:val="center"/>
          </w:tcPr>
          <w:p w14:paraId="76D72B98">
            <w:pPr>
              <w:pStyle w:val="13"/>
            </w:pPr>
            <w:r>
              <w:t>1人</w:t>
            </w:r>
          </w:p>
        </w:tc>
        <w:tc>
          <w:tcPr>
            <w:tcW w:w="4678" w:type="dxa"/>
            <w:gridSpan w:val="3"/>
            <w:noWrap w:val="0"/>
            <w:vAlign w:val="center"/>
          </w:tcPr>
          <w:p w14:paraId="0EBC0809">
            <w:pPr>
              <w:pStyle w:val="13"/>
            </w:pPr>
            <w:r>
              <w:t>年初预算</w:t>
            </w:r>
          </w:p>
        </w:tc>
      </w:tr>
      <w:tr w14:paraId="7D8F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9CA7F0A">
            <w:pPr>
              <w:jc w:val="left"/>
              <w:rPr>
                <w:rFonts w:ascii="宋体" w:hAnsi="宋体" w:eastAsia="宋体"/>
              </w:rPr>
            </w:pPr>
          </w:p>
        </w:tc>
        <w:tc>
          <w:tcPr>
            <w:tcW w:w="1275" w:type="dxa"/>
            <w:noWrap w:val="0"/>
            <w:vAlign w:val="center"/>
          </w:tcPr>
          <w:p w14:paraId="6132FB1B">
            <w:pPr>
              <w:pStyle w:val="13"/>
            </w:pPr>
            <w:r>
              <w:t>质量指标</w:t>
            </w:r>
          </w:p>
        </w:tc>
        <w:tc>
          <w:tcPr>
            <w:tcW w:w="1701" w:type="dxa"/>
            <w:noWrap w:val="0"/>
            <w:vAlign w:val="center"/>
          </w:tcPr>
          <w:p w14:paraId="00506F04">
            <w:pPr>
              <w:pStyle w:val="13"/>
            </w:pPr>
            <w:r>
              <w:t>保障生活正常进行</w:t>
            </w:r>
          </w:p>
        </w:tc>
        <w:tc>
          <w:tcPr>
            <w:tcW w:w="3119" w:type="dxa"/>
            <w:gridSpan w:val="2"/>
            <w:noWrap w:val="0"/>
            <w:vAlign w:val="center"/>
          </w:tcPr>
          <w:p w14:paraId="1BFC6B71">
            <w:pPr>
              <w:pStyle w:val="13"/>
            </w:pPr>
            <w:r>
              <w:t>保障</w:t>
            </w:r>
            <w:r>
              <w:rPr>
                <w:rFonts w:hint="eastAsia"/>
              </w:rPr>
              <w:t>生活质量，提高生活水平</w:t>
            </w:r>
          </w:p>
        </w:tc>
        <w:tc>
          <w:tcPr>
            <w:tcW w:w="1559" w:type="dxa"/>
            <w:gridSpan w:val="2"/>
            <w:noWrap w:val="0"/>
            <w:vAlign w:val="center"/>
          </w:tcPr>
          <w:p w14:paraId="749EE842">
            <w:pPr>
              <w:pStyle w:val="13"/>
            </w:pPr>
            <w:r>
              <w:t>≥9</w:t>
            </w:r>
            <w:r>
              <w:rPr>
                <w:rFonts w:hint="eastAsia"/>
              </w:rPr>
              <w:t>5%</w:t>
            </w:r>
          </w:p>
        </w:tc>
        <w:tc>
          <w:tcPr>
            <w:tcW w:w="4678" w:type="dxa"/>
            <w:gridSpan w:val="3"/>
            <w:noWrap w:val="0"/>
            <w:vAlign w:val="center"/>
          </w:tcPr>
          <w:p w14:paraId="2691D3F5">
            <w:pPr>
              <w:pStyle w:val="13"/>
            </w:pPr>
            <w:r>
              <w:t>年初预算</w:t>
            </w:r>
          </w:p>
        </w:tc>
      </w:tr>
      <w:tr w14:paraId="4328A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18188D2">
            <w:pPr>
              <w:jc w:val="left"/>
              <w:rPr>
                <w:rFonts w:ascii="宋体" w:hAnsi="宋体" w:eastAsia="宋体"/>
              </w:rPr>
            </w:pPr>
          </w:p>
        </w:tc>
        <w:tc>
          <w:tcPr>
            <w:tcW w:w="1275" w:type="dxa"/>
            <w:noWrap w:val="0"/>
            <w:vAlign w:val="center"/>
          </w:tcPr>
          <w:p w14:paraId="7CA49E28">
            <w:pPr>
              <w:pStyle w:val="13"/>
            </w:pPr>
            <w:r>
              <w:t>时效指标</w:t>
            </w:r>
          </w:p>
        </w:tc>
        <w:tc>
          <w:tcPr>
            <w:tcW w:w="1701" w:type="dxa"/>
            <w:noWrap w:val="0"/>
            <w:vAlign w:val="center"/>
          </w:tcPr>
          <w:p w14:paraId="00C4CF25">
            <w:pPr>
              <w:pStyle w:val="13"/>
            </w:pPr>
            <w:r>
              <w:t>完成时间</w:t>
            </w:r>
          </w:p>
        </w:tc>
        <w:tc>
          <w:tcPr>
            <w:tcW w:w="3119" w:type="dxa"/>
            <w:gridSpan w:val="2"/>
            <w:noWrap w:val="0"/>
            <w:vAlign w:val="center"/>
          </w:tcPr>
          <w:p w14:paraId="08D50F3A">
            <w:pPr>
              <w:pStyle w:val="13"/>
            </w:pPr>
            <w:r>
              <w:t>及时完成年初各项支出计划</w:t>
            </w:r>
          </w:p>
        </w:tc>
        <w:tc>
          <w:tcPr>
            <w:tcW w:w="1559" w:type="dxa"/>
            <w:gridSpan w:val="2"/>
            <w:noWrap w:val="0"/>
            <w:vAlign w:val="center"/>
          </w:tcPr>
          <w:p w14:paraId="0A66F7B5">
            <w:pPr>
              <w:pStyle w:val="13"/>
            </w:pPr>
            <w:r>
              <w:t>≤</w:t>
            </w:r>
            <w:r>
              <w:rPr>
                <w:rFonts w:hint="eastAsia"/>
              </w:rPr>
              <w:t>1年</w:t>
            </w:r>
          </w:p>
        </w:tc>
        <w:tc>
          <w:tcPr>
            <w:tcW w:w="4678" w:type="dxa"/>
            <w:gridSpan w:val="3"/>
            <w:noWrap w:val="0"/>
            <w:vAlign w:val="center"/>
          </w:tcPr>
          <w:p w14:paraId="3E70851E">
            <w:pPr>
              <w:pStyle w:val="13"/>
            </w:pPr>
            <w:r>
              <w:t>年初预算</w:t>
            </w:r>
          </w:p>
        </w:tc>
      </w:tr>
      <w:tr w14:paraId="3633B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173F265">
            <w:pPr>
              <w:jc w:val="left"/>
              <w:rPr>
                <w:rFonts w:ascii="宋体" w:hAnsi="宋体" w:eastAsia="宋体"/>
              </w:rPr>
            </w:pPr>
          </w:p>
        </w:tc>
        <w:tc>
          <w:tcPr>
            <w:tcW w:w="1275" w:type="dxa"/>
            <w:noWrap w:val="0"/>
            <w:vAlign w:val="center"/>
          </w:tcPr>
          <w:p w14:paraId="4DBA1046">
            <w:pPr>
              <w:pStyle w:val="13"/>
            </w:pPr>
            <w:r>
              <w:t>成本指标</w:t>
            </w:r>
          </w:p>
        </w:tc>
        <w:tc>
          <w:tcPr>
            <w:tcW w:w="1701" w:type="dxa"/>
            <w:noWrap w:val="0"/>
            <w:vAlign w:val="center"/>
          </w:tcPr>
          <w:p w14:paraId="08D2CB04">
            <w:pPr>
              <w:pStyle w:val="13"/>
            </w:pPr>
            <w:r>
              <w:t>资金成本</w:t>
            </w:r>
          </w:p>
        </w:tc>
        <w:tc>
          <w:tcPr>
            <w:tcW w:w="3119" w:type="dxa"/>
            <w:gridSpan w:val="2"/>
            <w:noWrap w:val="0"/>
            <w:vAlign w:val="center"/>
          </w:tcPr>
          <w:p w14:paraId="523B6823">
            <w:pPr>
              <w:pStyle w:val="13"/>
            </w:pPr>
            <w:r>
              <w:t>资金使用在资金保障范围内最优化</w:t>
            </w:r>
          </w:p>
        </w:tc>
        <w:tc>
          <w:tcPr>
            <w:tcW w:w="1559" w:type="dxa"/>
            <w:gridSpan w:val="2"/>
            <w:noWrap w:val="0"/>
            <w:vAlign w:val="center"/>
          </w:tcPr>
          <w:p w14:paraId="267638F1">
            <w:pPr>
              <w:pStyle w:val="13"/>
            </w:pPr>
            <w:r>
              <w:t>≤6.5万元</w:t>
            </w:r>
          </w:p>
        </w:tc>
        <w:tc>
          <w:tcPr>
            <w:tcW w:w="4678" w:type="dxa"/>
            <w:gridSpan w:val="3"/>
            <w:noWrap w:val="0"/>
            <w:vAlign w:val="center"/>
          </w:tcPr>
          <w:p w14:paraId="2D002658">
            <w:pPr>
              <w:pStyle w:val="13"/>
            </w:pPr>
            <w:r>
              <w:t>年初预算</w:t>
            </w:r>
          </w:p>
        </w:tc>
      </w:tr>
      <w:tr w14:paraId="3D7B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E056B1B">
            <w:pPr>
              <w:pStyle w:val="12"/>
              <w:rPr>
                <w:rFonts w:ascii="宋体" w:hAnsi="宋体" w:eastAsia="宋体"/>
              </w:rPr>
            </w:pPr>
            <w:r>
              <w:rPr>
                <w:rFonts w:ascii="宋体" w:hAnsi="宋体" w:eastAsia="宋体"/>
              </w:rPr>
              <w:t>效益指标</w:t>
            </w:r>
          </w:p>
        </w:tc>
        <w:tc>
          <w:tcPr>
            <w:tcW w:w="1275" w:type="dxa"/>
            <w:noWrap w:val="0"/>
            <w:vAlign w:val="center"/>
          </w:tcPr>
          <w:p w14:paraId="670B9FA8">
            <w:pPr>
              <w:pStyle w:val="13"/>
            </w:pPr>
            <w:r>
              <w:t>社会效益指标</w:t>
            </w:r>
          </w:p>
        </w:tc>
        <w:tc>
          <w:tcPr>
            <w:tcW w:w="1701" w:type="dxa"/>
            <w:noWrap w:val="0"/>
            <w:vAlign w:val="center"/>
          </w:tcPr>
          <w:p w14:paraId="656A58FA">
            <w:pPr>
              <w:pStyle w:val="13"/>
            </w:pPr>
            <w:r>
              <w:t>社会效益指标</w:t>
            </w:r>
          </w:p>
        </w:tc>
        <w:tc>
          <w:tcPr>
            <w:tcW w:w="3119" w:type="dxa"/>
            <w:gridSpan w:val="2"/>
            <w:noWrap w:val="0"/>
            <w:vAlign w:val="center"/>
          </w:tcPr>
          <w:p w14:paraId="7B29AED9">
            <w:pPr>
              <w:pStyle w:val="13"/>
            </w:pPr>
            <w:r>
              <w:t>人员正常生活提高社会幸福感</w:t>
            </w:r>
          </w:p>
        </w:tc>
        <w:tc>
          <w:tcPr>
            <w:tcW w:w="1559" w:type="dxa"/>
            <w:gridSpan w:val="2"/>
            <w:noWrap w:val="0"/>
            <w:vAlign w:val="center"/>
          </w:tcPr>
          <w:p w14:paraId="064C64F8">
            <w:pPr>
              <w:pStyle w:val="13"/>
            </w:pPr>
            <w:r>
              <w:t>≥95</w:t>
            </w:r>
            <w:r>
              <w:rPr>
                <w:rFonts w:hint="eastAsia"/>
              </w:rPr>
              <w:t>%</w:t>
            </w:r>
          </w:p>
        </w:tc>
        <w:tc>
          <w:tcPr>
            <w:tcW w:w="4678" w:type="dxa"/>
            <w:gridSpan w:val="3"/>
            <w:noWrap w:val="0"/>
            <w:vAlign w:val="center"/>
          </w:tcPr>
          <w:p w14:paraId="438BC041">
            <w:pPr>
              <w:pStyle w:val="13"/>
            </w:pPr>
            <w:r>
              <w:t>年初预算</w:t>
            </w:r>
          </w:p>
        </w:tc>
      </w:tr>
      <w:tr w14:paraId="1D34E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2DABADA">
            <w:pPr>
              <w:pStyle w:val="12"/>
              <w:rPr>
                <w:rFonts w:ascii="宋体" w:hAnsi="宋体" w:eastAsia="宋体"/>
              </w:rPr>
            </w:pPr>
            <w:r>
              <w:rPr>
                <w:rFonts w:ascii="宋体" w:hAnsi="宋体" w:eastAsia="宋体"/>
              </w:rPr>
              <w:t>满意度指标</w:t>
            </w:r>
          </w:p>
        </w:tc>
        <w:tc>
          <w:tcPr>
            <w:tcW w:w="1275" w:type="dxa"/>
            <w:noWrap w:val="0"/>
            <w:vAlign w:val="center"/>
          </w:tcPr>
          <w:p w14:paraId="26E16AE7">
            <w:pPr>
              <w:pStyle w:val="13"/>
            </w:pPr>
            <w:r>
              <w:t>服务对象满意度指标</w:t>
            </w:r>
          </w:p>
        </w:tc>
        <w:tc>
          <w:tcPr>
            <w:tcW w:w="1701" w:type="dxa"/>
            <w:noWrap w:val="0"/>
            <w:vAlign w:val="center"/>
          </w:tcPr>
          <w:p w14:paraId="750C9481">
            <w:pPr>
              <w:pStyle w:val="13"/>
            </w:pPr>
            <w:r>
              <w:t>服务对象满意度指标</w:t>
            </w:r>
          </w:p>
        </w:tc>
        <w:tc>
          <w:tcPr>
            <w:tcW w:w="3119" w:type="dxa"/>
            <w:gridSpan w:val="2"/>
            <w:noWrap w:val="0"/>
            <w:vAlign w:val="center"/>
          </w:tcPr>
          <w:p w14:paraId="2A8D32E1">
            <w:pPr>
              <w:pStyle w:val="13"/>
            </w:pPr>
            <w:r>
              <w:t>伤残补助人员对抚恤金使用情况的满意度</w:t>
            </w:r>
          </w:p>
        </w:tc>
        <w:tc>
          <w:tcPr>
            <w:tcW w:w="1559" w:type="dxa"/>
            <w:gridSpan w:val="2"/>
            <w:noWrap w:val="0"/>
            <w:vAlign w:val="center"/>
          </w:tcPr>
          <w:p w14:paraId="4122E9D5">
            <w:pPr>
              <w:pStyle w:val="13"/>
            </w:pPr>
            <w:r>
              <w:t>100</w:t>
            </w:r>
            <w:r>
              <w:rPr>
                <w:rFonts w:hint="eastAsia"/>
              </w:rPr>
              <w:t>%</w:t>
            </w:r>
          </w:p>
        </w:tc>
        <w:tc>
          <w:tcPr>
            <w:tcW w:w="4678" w:type="dxa"/>
            <w:gridSpan w:val="3"/>
            <w:noWrap w:val="0"/>
            <w:vAlign w:val="center"/>
          </w:tcPr>
          <w:p w14:paraId="6961D3EA">
            <w:pPr>
              <w:pStyle w:val="13"/>
            </w:pPr>
            <w:r>
              <w:t>年初预算</w:t>
            </w:r>
          </w:p>
        </w:tc>
      </w:tr>
    </w:tbl>
    <w:p w14:paraId="27CFC259">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450F68C9">
      <w:pPr>
        <w:pStyle w:val="2"/>
      </w:pPr>
      <w:bookmarkStart w:id="122" w:name="_Toc_4_4_0000000065"/>
      <w:bookmarkStart w:id="123" w:name="_Toc160542934"/>
      <w:r>
        <w:t>62.2024年临港学校公用经费差额绩效目标表</w:t>
      </w:r>
      <w:bookmarkEnd w:id="122"/>
      <w:bookmarkEnd w:id="123"/>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36A98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37CF9650">
            <w:pPr>
              <w:pStyle w:val="17"/>
              <w:rPr>
                <w:rFonts w:ascii="宋体" w:hAnsi="宋体" w:eastAsia="宋体"/>
              </w:rPr>
            </w:pPr>
            <w:r>
              <w:rPr>
                <w:rFonts w:ascii="宋体" w:hAnsi="宋体" w:eastAsia="宋体"/>
              </w:rPr>
              <w:t>360030唐山市曹妃甸区临港商务区实验学校</w:t>
            </w:r>
          </w:p>
        </w:tc>
        <w:tc>
          <w:tcPr>
            <w:tcW w:w="4628" w:type="dxa"/>
            <w:gridSpan w:val="2"/>
            <w:tcBorders>
              <w:top w:val="single" w:color="FFFFFF" w:sz="6" w:space="0"/>
              <w:left w:val="single" w:color="FFFFFF" w:sz="6" w:space="0"/>
              <w:right w:val="single" w:color="FFFFFF" w:sz="6" w:space="0"/>
            </w:tcBorders>
            <w:noWrap w:val="0"/>
            <w:vAlign w:val="center"/>
          </w:tcPr>
          <w:p w14:paraId="588E5CDF">
            <w:pPr>
              <w:pStyle w:val="14"/>
              <w:rPr>
                <w:rFonts w:ascii="宋体" w:hAnsi="宋体" w:eastAsia="宋体"/>
              </w:rPr>
            </w:pPr>
            <w:r>
              <w:rPr>
                <w:rFonts w:ascii="宋体" w:hAnsi="宋体" w:eastAsia="宋体"/>
              </w:rPr>
              <w:t>单位：万元</w:t>
            </w:r>
          </w:p>
        </w:tc>
      </w:tr>
      <w:tr w14:paraId="754B9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786955E">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17C300F0">
            <w:pPr>
              <w:pStyle w:val="13"/>
            </w:pPr>
            <w:r>
              <w:t>13020924P00002910001F</w:t>
            </w:r>
          </w:p>
        </w:tc>
        <w:tc>
          <w:tcPr>
            <w:tcW w:w="1843" w:type="dxa"/>
            <w:noWrap w:val="0"/>
            <w:vAlign w:val="center"/>
          </w:tcPr>
          <w:p w14:paraId="5C3BBBD8">
            <w:pPr>
              <w:pStyle w:val="11"/>
              <w:rPr>
                <w:rFonts w:ascii="宋体" w:hAnsi="宋体" w:eastAsia="宋体"/>
              </w:rPr>
            </w:pPr>
            <w:r>
              <w:rPr>
                <w:rFonts w:ascii="宋体" w:hAnsi="宋体" w:eastAsia="宋体"/>
              </w:rPr>
              <w:t>项目名称</w:t>
            </w:r>
          </w:p>
        </w:tc>
        <w:tc>
          <w:tcPr>
            <w:tcW w:w="7513" w:type="dxa"/>
            <w:gridSpan w:val="6"/>
            <w:noWrap w:val="0"/>
            <w:vAlign w:val="center"/>
          </w:tcPr>
          <w:p w14:paraId="33C1E0C1">
            <w:pPr>
              <w:pStyle w:val="13"/>
            </w:pPr>
            <w:r>
              <w:t>2024年临港学校公用经费差额</w:t>
            </w:r>
          </w:p>
        </w:tc>
      </w:tr>
      <w:tr w14:paraId="7FE99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59A8F40">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1824DC9B">
            <w:pPr>
              <w:pStyle w:val="11"/>
              <w:rPr>
                <w:rFonts w:ascii="宋体" w:hAnsi="宋体" w:eastAsia="宋体"/>
              </w:rPr>
            </w:pPr>
            <w:r>
              <w:rPr>
                <w:rFonts w:ascii="宋体" w:hAnsi="宋体" w:eastAsia="宋体"/>
              </w:rPr>
              <w:t>预算数</w:t>
            </w:r>
          </w:p>
        </w:tc>
        <w:tc>
          <w:tcPr>
            <w:tcW w:w="1701" w:type="dxa"/>
            <w:noWrap w:val="0"/>
            <w:vAlign w:val="center"/>
          </w:tcPr>
          <w:p w14:paraId="3AA4B54B">
            <w:pPr>
              <w:pStyle w:val="13"/>
            </w:pPr>
            <w:r>
              <w:t>382.72</w:t>
            </w:r>
          </w:p>
        </w:tc>
        <w:tc>
          <w:tcPr>
            <w:tcW w:w="1843" w:type="dxa"/>
            <w:noWrap w:val="0"/>
            <w:vAlign w:val="center"/>
          </w:tcPr>
          <w:p w14:paraId="0372C09A">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362B8620">
            <w:pPr>
              <w:pStyle w:val="13"/>
            </w:pPr>
            <w:r>
              <w:t>382.72</w:t>
            </w:r>
          </w:p>
        </w:tc>
        <w:tc>
          <w:tcPr>
            <w:tcW w:w="1560" w:type="dxa"/>
            <w:gridSpan w:val="3"/>
            <w:noWrap w:val="0"/>
            <w:vAlign w:val="center"/>
          </w:tcPr>
          <w:p w14:paraId="099D14D5">
            <w:pPr>
              <w:pStyle w:val="11"/>
              <w:rPr>
                <w:rFonts w:ascii="宋体" w:hAnsi="宋体" w:eastAsia="宋体"/>
              </w:rPr>
            </w:pPr>
            <w:r>
              <w:rPr>
                <w:rFonts w:ascii="宋体" w:hAnsi="宋体" w:eastAsia="宋体"/>
              </w:rPr>
              <w:t>其他资金</w:t>
            </w:r>
          </w:p>
        </w:tc>
        <w:tc>
          <w:tcPr>
            <w:tcW w:w="3827" w:type="dxa"/>
            <w:noWrap w:val="0"/>
            <w:vAlign w:val="center"/>
          </w:tcPr>
          <w:p w14:paraId="7BE62C44">
            <w:pPr>
              <w:pStyle w:val="13"/>
            </w:pPr>
            <w:r>
              <w:t xml:space="preserve"> </w:t>
            </w:r>
          </w:p>
        </w:tc>
      </w:tr>
      <w:tr w14:paraId="46A9D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41235724">
            <w:pPr>
              <w:jc w:val="left"/>
              <w:rPr>
                <w:rFonts w:ascii="宋体" w:hAnsi="宋体" w:eastAsia="宋体"/>
              </w:rPr>
            </w:pPr>
          </w:p>
        </w:tc>
        <w:tc>
          <w:tcPr>
            <w:tcW w:w="12332" w:type="dxa"/>
            <w:gridSpan w:val="9"/>
            <w:noWrap w:val="0"/>
            <w:vAlign w:val="center"/>
          </w:tcPr>
          <w:p w14:paraId="0EFDEA12">
            <w:pPr>
              <w:pStyle w:val="13"/>
            </w:pPr>
            <w:r>
              <w:t>该项目全部为财政预算资金，共382.72万元。主要用于保障我校正常运转所需资金。其中，水费12万元、电费40万元、邮电费4.12万元、取暖费87.4万元、其他商品和服务支出122.49万元、专用设备购置13万元、委托业务费13.5万元、维修费90.21万元。</w:t>
            </w:r>
          </w:p>
        </w:tc>
      </w:tr>
      <w:tr w14:paraId="453E2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715C2E0">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54F4A446">
            <w:pPr>
              <w:pStyle w:val="11"/>
              <w:rPr>
                <w:rFonts w:ascii="宋体" w:hAnsi="宋体" w:eastAsia="宋体"/>
              </w:rPr>
            </w:pPr>
            <w:r>
              <w:rPr>
                <w:rFonts w:ascii="宋体" w:hAnsi="宋体" w:eastAsia="宋体"/>
              </w:rPr>
              <w:t>3月底</w:t>
            </w:r>
          </w:p>
        </w:tc>
        <w:tc>
          <w:tcPr>
            <w:tcW w:w="1843" w:type="dxa"/>
            <w:noWrap w:val="0"/>
            <w:vAlign w:val="center"/>
          </w:tcPr>
          <w:p w14:paraId="56642EE8">
            <w:pPr>
              <w:pStyle w:val="11"/>
              <w:rPr>
                <w:rFonts w:ascii="宋体" w:hAnsi="宋体" w:eastAsia="宋体"/>
              </w:rPr>
            </w:pPr>
            <w:r>
              <w:rPr>
                <w:rFonts w:ascii="宋体" w:hAnsi="宋体" w:eastAsia="宋体"/>
              </w:rPr>
              <w:t>6月底</w:t>
            </w:r>
          </w:p>
        </w:tc>
        <w:tc>
          <w:tcPr>
            <w:tcW w:w="2126" w:type="dxa"/>
            <w:gridSpan w:val="2"/>
            <w:noWrap w:val="0"/>
            <w:vAlign w:val="center"/>
          </w:tcPr>
          <w:p w14:paraId="032D534D">
            <w:pPr>
              <w:pStyle w:val="11"/>
              <w:rPr>
                <w:rFonts w:ascii="宋体" w:hAnsi="宋体" w:eastAsia="宋体"/>
              </w:rPr>
            </w:pPr>
            <w:r>
              <w:rPr>
                <w:rFonts w:ascii="宋体" w:hAnsi="宋体" w:eastAsia="宋体"/>
              </w:rPr>
              <w:t>10月底</w:t>
            </w:r>
          </w:p>
        </w:tc>
        <w:tc>
          <w:tcPr>
            <w:tcW w:w="5387" w:type="dxa"/>
            <w:gridSpan w:val="4"/>
            <w:noWrap w:val="0"/>
            <w:vAlign w:val="center"/>
          </w:tcPr>
          <w:p w14:paraId="62E22527">
            <w:pPr>
              <w:pStyle w:val="11"/>
              <w:rPr>
                <w:rFonts w:ascii="宋体" w:hAnsi="宋体" w:eastAsia="宋体"/>
              </w:rPr>
            </w:pPr>
            <w:r>
              <w:rPr>
                <w:rFonts w:ascii="宋体" w:hAnsi="宋体" w:eastAsia="宋体"/>
              </w:rPr>
              <w:t>12月底</w:t>
            </w:r>
          </w:p>
        </w:tc>
      </w:tr>
      <w:tr w14:paraId="50EE6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30FDFA81">
            <w:pPr>
              <w:jc w:val="left"/>
              <w:rPr>
                <w:rFonts w:ascii="宋体" w:hAnsi="宋体" w:eastAsia="宋体"/>
              </w:rPr>
            </w:pPr>
          </w:p>
        </w:tc>
        <w:tc>
          <w:tcPr>
            <w:tcW w:w="2976" w:type="dxa"/>
            <w:gridSpan w:val="2"/>
            <w:noWrap w:val="0"/>
            <w:vAlign w:val="center"/>
          </w:tcPr>
          <w:p w14:paraId="0923E68B">
            <w:pPr>
              <w:pStyle w:val="12"/>
              <w:rPr>
                <w:rFonts w:ascii="宋体" w:hAnsi="宋体" w:eastAsia="宋体"/>
              </w:rPr>
            </w:pPr>
            <w:r>
              <w:rPr>
                <w:rFonts w:ascii="宋体" w:hAnsi="宋体" w:eastAsia="宋体"/>
              </w:rPr>
              <w:t>25%</w:t>
            </w:r>
          </w:p>
        </w:tc>
        <w:tc>
          <w:tcPr>
            <w:tcW w:w="1843" w:type="dxa"/>
            <w:noWrap w:val="0"/>
            <w:vAlign w:val="center"/>
          </w:tcPr>
          <w:p w14:paraId="72B869CD">
            <w:pPr>
              <w:pStyle w:val="12"/>
              <w:rPr>
                <w:rFonts w:ascii="宋体" w:hAnsi="宋体" w:eastAsia="宋体"/>
              </w:rPr>
            </w:pPr>
            <w:r>
              <w:rPr>
                <w:rFonts w:ascii="宋体" w:hAnsi="宋体" w:eastAsia="宋体"/>
              </w:rPr>
              <w:t>50%</w:t>
            </w:r>
          </w:p>
        </w:tc>
        <w:tc>
          <w:tcPr>
            <w:tcW w:w="2126" w:type="dxa"/>
            <w:gridSpan w:val="2"/>
            <w:noWrap w:val="0"/>
            <w:vAlign w:val="center"/>
          </w:tcPr>
          <w:p w14:paraId="75F72510">
            <w:pPr>
              <w:pStyle w:val="12"/>
              <w:rPr>
                <w:rFonts w:ascii="宋体" w:hAnsi="宋体" w:eastAsia="宋体"/>
              </w:rPr>
            </w:pPr>
            <w:r>
              <w:rPr>
                <w:rFonts w:ascii="宋体" w:hAnsi="宋体" w:eastAsia="宋体"/>
              </w:rPr>
              <w:t>75%</w:t>
            </w:r>
          </w:p>
        </w:tc>
        <w:tc>
          <w:tcPr>
            <w:tcW w:w="5387" w:type="dxa"/>
            <w:gridSpan w:val="4"/>
            <w:noWrap w:val="0"/>
            <w:vAlign w:val="center"/>
          </w:tcPr>
          <w:p w14:paraId="0D9853DF">
            <w:pPr>
              <w:pStyle w:val="12"/>
              <w:rPr>
                <w:rFonts w:ascii="宋体" w:hAnsi="宋体" w:eastAsia="宋体"/>
              </w:rPr>
            </w:pPr>
            <w:r>
              <w:rPr>
                <w:rFonts w:ascii="宋体" w:hAnsi="宋体" w:eastAsia="宋体"/>
              </w:rPr>
              <w:t>100%</w:t>
            </w:r>
          </w:p>
        </w:tc>
      </w:tr>
      <w:tr w14:paraId="69D73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353DF95">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0790C132">
            <w:pPr>
              <w:pStyle w:val="13"/>
              <w:numPr>
                <w:ilvl w:val="0"/>
                <w:numId w:val="21"/>
              </w:numPr>
            </w:pPr>
            <w:r>
              <w:t>保障校园正常运转</w:t>
            </w:r>
            <w:r>
              <w:rPr>
                <w:rFonts w:hint="eastAsia"/>
              </w:rPr>
              <w:t>。</w:t>
            </w:r>
          </w:p>
          <w:p w14:paraId="37D48C1D">
            <w:pPr>
              <w:pStyle w:val="13"/>
              <w:numPr>
                <w:ilvl w:val="0"/>
                <w:numId w:val="21"/>
              </w:numPr>
            </w:pPr>
            <w:r>
              <w:rPr>
                <w:rFonts w:hint="eastAsia"/>
              </w:rPr>
              <w:t>提高学校管理水平及影响力。</w:t>
            </w:r>
          </w:p>
        </w:tc>
      </w:tr>
      <w:tr w14:paraId="20438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EFA9EAB">
            <w:pPr>
              <w:pStyle w:val="11"/>
              <w:jc w:val="left"/>
              <w:rPr>
                <w:rFonts w:ascii="宋体" w:hAnsi="宋体" w:eastAsia="宋体"/>
              </w:rPr>
            </w:pPr>
            <w:r>
              <w:rPr>
                <w:rFonts w:ascii="宋体" w:hAnsi="宋体" w:eastAsia="宋体"/>
              </w:rPr>
              <w:t>一级指标</w:t>
            </w:r>
          </w:p>
        </w:tc>
        <w:tc>
          <w:tcPr>
            <w:tcW w:w="1275" w:type="dxa"/>
            <w:noWrap w:val="0"/>
            <w:vAlign w:val="center"/>
          </w:tcPr>
          <w:p w14:paraId="4A1BC4F6">
            <w:pPr>
              <w:pStyle w:val="11"/>
              <w:jc w:val="left"/>
              <w:rPr>
                <w:rFonts w:ascii="宋体" w:hAnsi="宋体" w:eastAsia="宋体"/>
              </w:rPr>
            </w:pPr>
            <w:r>
              <w:rPr>
                <w:rFonts w:ascii="宋体" w:hAnsi="宋体" w:eastAsia="宋体"/>
              </w:rPr>
              <w:t>二级指标</w:t>
            </w:r>
          </w:p>
        </w:tc>
        <w:tc>
          <w:tcPr>
            <w:tcW w:w="1701" w:type="dxa"/>
            <w:noWrap w:val="0"/>
            <w:vAlign w:val="center"/>
          </w:tcPr>
          <w:p w14:paraId="0AFF3177">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4D5ADB90">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22245944">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6418B7FE">
            <w:pPr>
              <w:pStyle w:val="11"/>
              <w:jc w:val="left"/>
              <w:rPr>
                <w:rFonts w:ascii="宋体" w:hAnsi="宋体" w:eastAsia="宋体"/>
              </w:rPr>
            </w:pPr>
            <w:r>
              <w:rPr>
                <w:rFonts w:ascii="宋体" w:hAnsi="宋体" w:eastAsia="宋体"/>
              </w:rPr>
              <w:t>指标值确定依据</w:t>
            </w:r>
          </w:p>
        </w:tc>
      </w:tr>
      <w:tr w14:paraId="6826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B208FB2">
            <w:pPr>
              <w:pStyle w:val="12"/>
              <w:rPr>
                <w:rFonts w:ascii="宋体" w:hAnsi="宋体" w:eastAsia="宋体"/>
              </w:rPr>
            </w:pPr>
            <w:r>
              <w:rPr>
                <w:rFonts w:ascii="宋体" w:hAnsi="宋体" w:eastAsia="宋体"/>
              </w:rPr>
              <w:t>产出指标</w:t>
            </w:r>
          </w:p>
        </w:tc>
        <w:tc>
          <w:tcPr>
            <w:tcW w:w="1275" w:type="dxa"/>
            <w:noWrap w:val="0"/>
            <w:vAlign w:val="center"/>
          </w:tcPr>
          <w:p w14:paraId="60C5114D">
            <w:pPr>
              <w:pStyle w:val="13"/>
            </w:pPr>
            <w:r>
              <w:t>数量指标</w:t>
            </w:r>
          </w:p>
        </w:tc>
        <w:tc>
          <w:tcPr>
            <w:tcW w:w="1701" w:type="dxa"/>
            <w:noWrap w:val="0"/>
            <w:vAlign w:val="center"/>
          </w:tcPr>
          <w:p w14:paraId="178EBC87">
            <w:pPr>
              <w:pStyle w:val="13"/>
            </w:pPr>
            <w:r>
              <w:t>完成数量</w:t>
            </w:r>
          </w:p>
        </w:tc>
        <w:tc>
          <w:tcPr>
            <w:tcW w:w="3119" w:type="dxa"/>
            <w:gridSpan w:val="2"/>
            <w:noWrap w:val="0"/>
            <w:vAlign w:val="center"/>
          </w:tcPr>
          <w:p w14:paraId="1F105A73">
            <w:pPr>
              <w:pStyle w:val="13"/>
            </w:pPr>
            <w:r>
              <w:rPr>
                <w:rFonts w:hint="eastAsia"/>
              </w:rPr>
              <w:t>服务在校生人数</w:t>
            </w:r>
          </w:p>
        </w:tc>
        <w:tc>
          <w:tcPr>
            <w:tcW w:w="1559" w:type="dxa"/>
            <w:gridSpan w:val="2"/>
            <w:noWrap w:val="0"/>
            <w:vAlign w:val="center"/>
          </w:tcPr>
          <w:p w14:paraId="680CE9D3">
            <w:pPr>
              <w:pStyle w:val="13"/>
            </w:pPr>
            <w:r>
              <w:rPr>
                <w:rFonts w:hint="eastAsia"/>
              </w:rPr>
              <w:t>1434人</w:t>
            </w:r>
          </w:p>
        </w:tc>
        <w:tc>
          <w:tcPr>
            <w:tcW w:w="4678" w:type="dxa"/>
            <w:gridSpan w:val="3"/>
            <w:noWrap w:val="0"/>
            <w:vAlign w:val="center"/>
          </w:tcPr>
          <w:p w14:paraId="49461E62">
            <w:pPr>
              <w:pStyle w:val="13"/>
            </w:pPr>
            <w:r>
              <w:t>根据年初预算制定</w:t>
            </w:r>
          </w:p>
        </w:tc>
      </w:tr>
      <w:tr w14:paraId="672F5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7331316">
            <w:pPr>
              <w:jc w:val="left"/>
              <w:rPr>
                <w:rFonts w:ascii="宋体" w:hAnsi="宋体" w:eastAsia="宋体"/>
              </w:rPr>
            </w:pPr>
          </w:p>
        </w:tc>
        <w:tc>
          <w:tcPr>
            <w:tcW w:w="1275" w:type="dxa"/>
            <w:noWrap w:val="0"/>
            <w:vAlign w:val="center"/>
          </w:tcPr>
          <w:p w14:paraId="30CECAAA">
            <w:pPr>
              <w:pStyle w:val="13"/>
            </w:pPr>
            <w:r>
              <w:t>质量指标</w:t>
            </w:r>
          </w:p>
        </w:tc>
        <w:tc>
          <w:tcPr>
            <w:tcW w:w="1701" w:type="dxa"/>
            <w:noWrap w:val="0"/>
            <w:vAlign w:val="center"/>
          </w:tcPr>
          <w:p w14:paraId="5B58F6D4">
            <w:pPr>
              <w:pStyle w:val="13"/>
            </w:pPr>
            <w:r>
              <w:t>计划完成率</w:t>
            </w:r>
          </w:p>
        </w:tc>
        <w:tc>
          <w:tcPr>
            <w:tcW w:w="3119" w:type="dxa"/>
            <w:gridSpan w:val="2"/>
            <w:noWrap w:val="0"/>
            <w:vAlign w:val="center"/>
          </w:tcPr>
          <w:p w14:paraId="293B95E0">
            <w:pPr>
              <w:pStyle w:val="13"/>
            </w:pPr>
            <w:r>
              <w:rPr>
                <w:rFonts w:hint="eastAsia"/>
              </w:rPr>
              <w:t>资金项目使用</w:t>
            </w:r>
            <w:r>
              <w:t>完成率</w:t>
            </w:r>
          </w:p>
        </w:tc>
        <w:tc>
          <w:tcPr>
            <w:tcW w:w="1559" w:type="dxa"/>
            <w:gridSpan w:val="2"/>
            <w:noWrap w:val="0"/>
            <w:vAlign w:val="center"/>
          </w:tcPr>
          <w:p w14:paraId="5A825108">
            <w:pPr>
              <w:pStyle w:val="13"/>
            </w:pPr>
            <w:r>
              <w:t>≥98%</w:t>
            </w:r>
          </w:p>
        </w:tc>
        <w:tc>
          <w:tcPr>
            <w:tcW w:w="4678" w:type="dxa"/>
            <w:gridSpan w:val="3"/>
            <w:noWrap w:val="0"/>
            <w:vAlign w:val="center"/>
          </w:tcPr>
          <w:p w14:paraId="1D276792">
            <w:pPr>
              <w:pStyle w:val="13"/>
            </w:pPr>
            <w:r>
              <w:t>根据年初预算制定</w:t>
            </w:r>
          </w:p>
        </w:tc>
      </w:tr>
      <w:tr w14:paraId="212AB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0299885">
            <w:pPr>
              <w:jc w:val="left"/>
              <w:rPr>
                <w:rFonts w:ascii="宋体" w:hAnsi="宋体" w:eastAsia="宋体"/>
              </w:rPr>
            </w:pPr>
          </w:p>
        </w:tc>
        <w:tc>
          <w:tcPr>
            <w:tcW w:w="1275" w:type="dxa"/>
            <w:noWrap w:val="0"/>
            <w:vAlign w:val="center"/>
          </w:tcPr>
          <w:p w14:paraId="116581F8">
            <w:pPr>
              <w:pStyle w:val="13"/>
            </w:pPr>
            <w:r>
              <w:t>时效指标</w:t>
            </w:r>
          </w:p>
        </w:tc>
        <w:tc>
          <w:tcPr>
            <w:tcW w:w="1701" w:type="dxa"/>
            <w:noWrap w:val="0"/>
            <w:vAlign w:val="center"/>
          </w:tcPr>
          <w:p w14:paraId="3397FC91">
            <w:pPr>
              <w:pStyle w:val="13"/>
            </w:pPr>
            <w:r>
              <w:t>资金支付时限</w:t>
            </w:r>
          </w:p>
        </w:tc>
        <w:tc>
          <w:tcPr>
            <w:tcW w:w="3119" w:type="dxa"/>
            <w:gridSpan w:val="2"/>
            <w:noWrap w:val="0"/>
            <w:vAlign w:val="center"/>
          </w:tcPr>
          <w:p w14:paraId="57A8A21C">
            <w:pPr>
              <w:pStyle w:val="13"/>
            </w:pPr>
            <w:r>
              <w:t>资金支付时限</w:t>
            </w:r>
          </w:p>
        </w:tc>
        <w:tc>
          <w:tcPr>
            <w:tcW w:w="1559" w:type="dxa"/>
            <w:gridSpan w:val="2"/>
            <w:noWrap w:val="0"/>
            <w:vAlign w:val="center"/>
          </w:tcPr>
          <w:p w14:paraId="58BD2ED8">
            <w:pPr>
              <w:pStyle w:val="13"/>
            </w:pPr>
            <w:r>
              <w:t>≤2024</w:t>
            </w:r>
            <w:r>
              <w:rPr>
                <w:rFonts w:hint="eastAsia"/>
              </w:rPr>
              <w:t>年</w:t>
            </w:r>
            <w:r>
              <w:t>12</w:t>
            </w:r>
            <w:r>
              <w:rPr>
                <w:rFonts w:hint="eastAsia"/>
              </w:rPr>
              <w:t>月</w:t>
            </w:r>
            <w:r>
              <w:t>31</w:t>
            </w:r>
            <w:r>
              <w:rPr>
                <w:rFonts w:hint="eastAsia"/>
              </w:rPr>
              <w:t>日</w:t>
            </w:r>
          </w:p>
        </w:tc>
        <w:tc>
          <w:tcPr>
            <w:tcW w:w="4678" w:type="dxa"/>
            <w:gridSpan w:val="3"/>
            <w:noWrap w:val="0"/>
            <w:vAlign w:val="center"/>
          </w:tcPr>
          <w:p w14:paraId="3C2777AC">
            <w:pPr>
              <w:pStyle w:val="13"/>
            </w:pPr>
            <w:r>
              <w:t>根据年初预算制定</w:t>
            </w:r>
          </w:p>
        </w:tc>
      </w:tr>
      <w:tr w14:paraId="5B096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8F8CB38">
            <w:pPr>
              <w:jc w:val="left"/>
              <w:rPr>
                <w:rFonts w:ascii="宋体" w:hAnsi="宋体" w:eastAsia="宋体"/>
              </w:rPr>
            </w:pPr>
          </w:p>
        </w:tc>
        <w:tc>
          <w:tcPr>
            <w:tcW w:w="1275" w:type="dxa"/>
            <w:noWrap w:val="0"/>
            <w:vAlign w:val="center"/>
          </w:tcPr>
          <w:p w14:paraId="06A779C2">
            <w:pPr>
              <w:pStyle w:val="13"/>
            </w:pPr>
            <w:r>
              <w:t>成本指标</w:t>
            </w:r>
          </w:p>
        </w:tc>
        <w:tc>
          <w:tcPr>
            <w:tcW w:w="1701" w:type="dxa"/>
            <w:noWrap w:val="0"/>
            <w:vAlign w:val="center"/>
          </w:tcPr>
          <w:p w14:paraId="184AFFC0">
            <w:pPr>
              <w:pStyle w:val="13"/>
            </w:pPr>
            <w:r>
              <w:t>资金成本</w:t>
            </w:r>
          </w:p>
        </w:tc>
        <w:tc>
          <w:tcPr>
            <w:tcW w:w="3119" w:type="dxa"/>
            <w:gridSpan w:val="2"/>
            <w:noWrap w:val="0"/>
            <w:vAlign w:val="center"/>
          </w:tcPr>
          <w:p w14:paraId="73133D41">
            <w:pPr>
              <w:pStyle w:val="13"/>
            </w:pPr>
            <w:r>
              <w:rPr>
                <w:rFonts w:hint="eastAsia"/>
              </w:rPr>
              <w:t>控制在年初预算内</w:t>
            </w:r>
          </w:p>
        </w:tc>
        <w:tc>
          <w:tcPr>
            <w:tcW w:w="1559" w:type="dxa"/>
            <w:gridSpan w:val="2"/>
            <w:noWrap w:val="0"/>
            <w:vAlign w:val="center"/>
          </w:tcPr>
          <w:p w14:paraId="08B0594E">
            <w:pPr>
              <w:pStyle w:val="13"/>
            </w:pPr>
            <w:r>
              <w:t>≤</w:t>
            </w:r>
            <w:r>
              <w:rPr>
                <w:rFonts w:hint="eastAsia"/>
              </w:rPr>
              <w:t>382.72</w:t>
            </w:r>
            <w:r>
              <w:t>万元</w:t>
            </w:r>
          </w:p>
        </w:tc>
        <w:tc>
          <w:tcPr>
            <w:tcW w:w="4678" w:type="dxa"/>
            <w:gridSpan w:val="3"/>
            <w:noWrap w:val="0"/>
            <w:vAlign w:val="center"/>
          </w:tcPr>
          <w:p w14:paraId="2A66F382">
            <w:pPr>
              <w:pStyle w:val="13"/>
            </w:pPr>
            <w:r>
              <w:t>根据年初预算制定</w:t>
            </w:r>
          </w:p>
        </w:tc>
      </w:tr>
      <w:tr w14:paraId="72D0B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D47CBC3">
            <w:pPr>
              <w:pStyle w:val="12"/>
              <w:rPr>
                <w:rFonts w:ascii="宋体" w:hAnsi="宋体" w:eastAsia="宋体"/>
              </w:rPr>
            </w:pPr>
            <w:r>
              <w:rPr>
                <w:rFonts w:ascii="宋体" w:hAnsi="宋体" w:eastAsia="宋体"/>
              </w:rPr>
              <w:t>效益指标</w:t>
            </w:r>
          </w:p>
        </w:tc>
        <w:tc>
          <w:tcPr>
            <w:tcW w:w="1275" w:type="dxa"/>
            <w:noWrap w:val="0"/>
            <w:vAlign w:val="center"/>
          </w:tcPr>
          <w:p w14:paraId="4BF4E1A7">
            <w:pPr>
              <w:pStyle w:val="13"/>
            </w:pPr>
            <w:r>
              <w:t>社会效益指标</w:t>
            </w:r>
          </w:p>
        </w:tc>
        <w:tc>
          <w:tcPr>
            <w:tcW w:w="1701" w:type="dxa"/>
            <w:noWrap w:val="0"/>
            <w:vAlign w:val="center"/>
          </w:tcPr>
          <w:p w14:paraId="62524931">
            <w:pPr>
              <w:pStyle w:val="13"/>
            </w:pPr>
            <w:r>
              <w:t>社会影响力</w:t>
            </w:r>
          </w:p>
        </w:tc>
        <w:tc>
          <w:tcPr>
            <w:tcW w:w="3119" w:type="dxa"/>
            <w:gridSpan w:val="2"/>
            <w:noWrap w:val="0"/>
            <w:vAlign w:val="center"/>
          </w:tcPr>
          <w:p w14:paraId="05AC48F6">
            <w:pPr>
              <w:pStyle w:val="13"/>
            </w:pPr>
            <w:r>
              <w:t>提升</w:t>
            </w:r>
            <w:r>
              <w:rPr>
                <w:rFonts w:hint="eastAsia"/>
              </w:rPr>
              <w:t>学校</w:t>
            </w:r>
            <w:r>
              <w:t>社会影响，建立良好口碑</w:t>
            </w:r>
            <w:r>
              <w:rPr>
                <w:rFonts w:hint="eastAsia"/>
              </w:rPr>
              <w:t>，增强社会认可度</w:t>
            </w:r>
          </w:p>
        </w:tc>
        <w:tc>
          <w:tcPr>
            <w:tcW w:w="1559" w:type="dxa"/>
            <w:gridSpan w:val="2"/>
            <w:noWrap w:val="0"/>
            <w:vAlign w:val="center"/>
          </w:tcPr>
          <w:p w14:paraId="45E4044B">
            <w:pPr>
              <w:pStyle w:val="13"/>
            </w:pPr>
            <w:r>
              <w:t>≥98%</w:t>
            </w:r>
          </w:p>
        </w:tc>
        <w:tc>
          <w:tcPr>
            <w:tcW w:w="4678" w:type="dxa"/>
            <w:gridSpan w:val="3"/>
            <w:noWrap w:val="0"/>
            <w:vAlign w:val="center"/>
          </w:tcPr>
          <w:p w14:paraId="0C19E23D">
            <w:pPr>
              <w:pStyle w:val="13"/>
            </w:pPr>
            <w:r>
              <w:t>根据年初预算制定</w:t>
            </w:r>
          </w:p>
        </w:tc>
      </w:tr>
      <w:tr w14:paraId="7EE2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40A7C92">
            <w:pPr>
              <w:pStyle w:val="12"/>
              <w:rPr>
                <w:rFonts w:ascii="宋体" w:hAnsi="宋体" w:eastAsia="宋体"/>
              </w:rPr>
            </w:pPr>
            <w:r>
              <w:rPr>
                <w:rFonts w:ascii="宋体" w:hAnsi="宋体" w:eastAsia="宋体"/>
              </w:rPr>
              <w:t>满意度指标</w:t>
            </w:r>
          </w:p>
        </w:tc>
        <w:tc>
          <w:tcPr>
            <w:tcW w:w="1275" w:type="dxa"/>
            <w:noWrap w:val="0"/>
            <w:vAlign w:val="center"/>
          </w:tcPr>
          <w:p w14:paraId="6E9D2C47">
            <w:pPr>
              <w:pStyle w:val="13"/>
            </w:pPr>
            <w:r>
              <w:t>服务对象满意度指标</w:t>
            </w:r>
          </w:p>
        </w:tc>
        <w:tc>
          <w:tcPr>
            <w:tcW w:w="1701" w:type="dxa"/>
            <w:noWrap w:val="0"/>
            <w:vAlign w:val="center"/>
          </w:tcPr>
          <w:p w14:paraId="397D7756">
            <w:pPr>
              <w:pStyle w:val="13"/>
            </w:pPr>
            <w:r>
              <w:t>服务对象满意程度</w:t>
            </w:r>
          </w:p>
        </w:tc>
        <w:tc>
          <w:tcPr>
            <w:tcW w:w="3119" w:type="dxa"/>
            <w:gridSpan w:val="2"/>
            <w:noWrap w:val="0"/>
            <w:vAlign w:val="center"/>
          </w:tcPr>
          <w:p w14:paraId="5FB3A78B">
            <w:pPr>
              <w:pStyle w:val="13"/>
            </w:pPr>
            <w:r>
              <w:rPr>
                <w:rFonts w:hint="eastAsia"/>
              </w:rPr>
              <w:t>在校生及家长</w:t>
            </w:r>
            <w:r>
              <w:t>满意度</w:t>
            </w:r>
          </w:p>
        </w:tc>
        <w:tc>
          <w:tcPr>
            <w:tcW w:w="1559" w:type="dxa"/>
            <w:gridSpan w:val="2"/>
            <w:noWrap w:val="0"/>
            <w:vAlign w:val="center"/>
          </w:tcPr>
          <w:p w14:paraId="4FF45EA4">
            <w:pPr>
              <w:pStyle w:val="13"/>
            </w:pPr>
            <w:r>
              <w:t>≥9</w:t>
            </w:r>
            <w:r>
              <w:rPr>
                <w:rFonts w:hint="eastAsia"/>
              </w:rPr>
              <w:t>5</w:t>
            </w:r>
            <w:r>
              <w:t>%</w:t>
            </w:r>
          </w:p>
        </w:tc>
        <w:tc>
          <w:tcPr>
            <w:tcW w:w="4678" w:type="dxa"/>
            <w:gridSpan w:val="3"/>
            <w:noWrap w:val="0"/>
            <w:vAlign w:val="center"/>
          </w:tcPr>
          <w:p w14:paraId="587A53B3">
            <w:pPr>
              <w:pStyle w:val="13"/>
            </w:pPr>
            <w:r>
              <w:t>根据年初预算制定</w:t>
            </w:r>
          </w:p>
        </w:tc>
      </w:tr>
    </w:tbl>
    <w:p w14:paraId="636B5B32">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AFA9688">
      <w:pPr>
        <w:pStyle w:val="2"/>
      </w:pPr>
      <w:bookmarkStart w:id="124" w:name="_Toc_4_4_0000000066"/>
      <w:bookmarkStart w:id="125" w:name="_Toc160542935"/>
      <w:r>
        <w:t>63.北京景山学校曹妃甸分校2024年服务费用绩效目标表</w:t>
      </w:r>
      <w:bookmarkEnd w:id="124"/>
      <w:bookmarkEnd w:id="12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58AC7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20953886">
            <w:pPr>
              <w:pStyle w:val="17"/>
              <w:rPr>
                <w:rFonts w:ascii="宋体" w:hAnsi="宋体" w:eastAsia="宋体"/>
              </w:rPr>
            </w:pPr>
            <w:r>
              <w:rPr>
                <w:rFonts w:ascii="宋体" w:hAnsi="宋体" w:eastAsia="宋体"/>
              </w:rPr>
              <w:t>360032唐山市曹妃甸区曹妃甸新城实验学校（北京景山学校曹妃甸分校）</w:t>
            </w:r>
          </w:p>
        </w:tc>
        <w:tc>
          <w:tcPr>
            <w:tcW w:w="4628" w:type="dxa"/>
            <w:gridSpan w:val="2"/>
            <w:tcBorders>
              <w:top w:val="single" w:color="FFFFFF" w:sz="6" w:space="0"/>
              <w:left w:val="single" w:color="FFFFFF" w:sz="6" w:space="0"/>
              <w:right w:val="single" w:color="FFFFFF" w:sz="6" w:space="0"/>
            </w:tcBorders>
            <w:noWrap w:val="0"/>
            <w:vAlign w:val="center"/>
          </w:tcPr>
          <w:p w14:paraId="0258736A">
            <w:pPr>
              <w:pStyle w:val="14"/>
              <w:rPr>
                <w:rFonts w:ascii="宋体" w:hAnsi="宋体" w:eastAsia="宋体"/>
              </w:rPr>
            </w:pPr>
            <w:r>
              <w:rPr>
                <w:rFonts w:ascii="宋体" w:hAnsi="宋体" w:eastAsia="宋体"/>
              </w:rPr>
              <w:t>单位：万元</w:t>
            </w:r>
          </w:p>
        </w:tc>
      </w:tr>
      <w:tr w14:paraId="47E2D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9D49689">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05E85FE9">
            <w:pPr>
              <w:pStyle w:val="13"/>
            </w:pPr>
            <w:r>
              <w:t>13020924P00061810002L</w:t>
            </w:r>
          </w:p>
        </w:tc>
        <w:tc>
          <w:tcPr>
            <w:tcW w:w="1843" w:type="dxa"/>
            <w:noWrap w:val="0"/>
            <w:vAlign w:val="center"/>
          </w:tcPr>
          <w:p w14:paraId="7666B814">
            <w:pPr>
              <w:pStyle w:val="11"/>
              <w:rPr>
                <w:rFonts w:ascii="宋体" w:hAnsi="宋体" w:eastAsia="宋体"/>
              </w:rPr>
            </w:pPr>
            <w:r>
              <w:rPr>
                <w:rFonts w:ascii="宋体" w:hAnsi="宋体" w:eastAsia="宋体"/>
              </w:rPr>
              <w:t>项目名称</w:t>
            </w:r>
          </w:p>
        </w:tc>
        <w:tc>
          <w:tcPr>
            <w:tcW w:w="7513" w:type="dxa"/>
            <w:gridSpan w:val="6"/>
            <w:noWrap w:val="0"/>
            <w:vAlign w:val="center"/>
          </w:tcPr>
          <w:p w14:paraId="4655C2D5">
            <w:pPr>
              <w:pStyle w:val="13"/>
            </w:pPr>
            <w:r>
              <w:t>北京景山学校曹妃甸分校2024年服务费用</w:t>
            </w:r>
          </w:p>
        </w:tc>
      </w:tr>
      <w:tr w14:paraId="5EFE7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274BB88">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44B2E7E9">
            <w:pPr>
              <w:pStyle w:val="11"/>
              <w:rPr>
                <w:rFonts w:ascii="宋体" w:hAnsi="宋体" w:eastAsia="宋体"/>
              </w:rPr>
            </w:pPr>
            <w:r>
              <w:rPr>
                <w:rFonts w:ascii="宋体" w:hAnsi="宋体" w:eastAsia="宋体"/>
              </w:rPr>
              <w:t>预算数</w:t>
            </w:r>
          </w:p>
        </w:tc>
        <w:tc>
          <w:tcPr>
            <w:tcW w:w="1701" w:type="dxa"/>
            <w:noWrap w:val="0"/>
            <w:vAlign w:val="center"/>
          </w:tcPr>
          <w:p w14:paraId="680F666A">
            <w:pPr>
              <w:pStyle w:val="13"/>
            </w:pPr>
            <w:r>
              <w:t>60.00</w:t>
            </w:r>
          </w:p>
        </w:tc>
        <w:tc>
          <w:tcPr>
            <w:tcW w:w="1843" w:type="dxa"/>
            <w:noWrap w:val="0"/>
            <w:vAlign w:val="center"/>
          </w:tcPr>
          <w:p w14:paraId="21C40ED6">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01C6E7BD">
            <w:pPr>
              <w:pStyle w:val="13"/>
            </w:pPr>
            <w:r>
              <w:t>60.00</w:t>
            </w:r>
          </w:p>
        </w:tc>
        <w:tc>
          <w:tcPr>
            <w:tcW w:w="1560" w:type="dxa"/>
            <w:gridSpan w:val="3"/>
            <w:noWrap w:val="0"/>
            <w:vAlign w:val="center"/>
          </w:tcPr>
          <w:p w14:paraId="63102E5F">
            <w:pPr>
              <w:pStyle w:val="11"/>
              <w:rPr>
                <w:rFonts w:ascii="宋体" w:hAnsi="宋体" w:eastAsia="宋体"/>
              </w:rPr>
            </w:pPr>
            <w:r>
              <w:rPr>
                <w:rFonts w:ascii="宋体" w:hAnsi="宋体" w:eastAsia="宋体"/>
              </w:rPr>
              <w:t>其他资金</w:t>
            </w:r>
          </w:p>
        </w:tc>
        <w:tc>
          <w:tcPr>
            <w:tcW w:w="3827" w:type="dxa"/>
            <w:noWrap w:val="0"/>
            <w:vAlign w:val="center"/>
          </w:tcPr>
          <w:p w14:paraId="7D413E28">
            <w:pPr>
              <w:pStyle w:val="13"/>
            </w:pPr>
            <w:r>
              <w:t xml:space="preserve"> </w:t>
            </w:r>
          </w:p>
        </w:tc>
      </w:tr>
      <w:tr w14:paraId="29510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10FC1862">
            <w:pPr>
              <w:jc w:val="left"/>
              <w:rPr>
                <w:rFonts w:ascii="宋体" w:hAnsi="宋体" w:eastAsia="宋体"/>
              </w:rPr>
            </w:pPr>
          </w:p>
        </w:tc>
        <w:tc>
          <w:tcPr>
            <w:tcW w:w="12332" w:type="dxa"/>
            <w:gridSpan w:val="9"/>
            <w:noWrap w:val="0"/>
            <w:vAlign w:val="center"/>
          </w:tcPr>
          <w:p w14:paraId="6B0CA7BD">
            <w:pPr>
              <w:pStyle w:val="13"/>
            </w:pPr>
            <w:r>
              <w:t>项目资金用于拓展与景山本部教育合作广度和深度，致力推动与本部本方位务实合作，借景山本部优质教育资源打造优质教育品牌，资金来源全部为财政预算资金，全部从委托业务费列支。</w:t>
            </w:r>
          </w:p>
        </w:tc>
      </w:tr>
      <w:tr w14:paraId="3A633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F1B2F8E">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2D925635">
            <w:pPr>
              <w:pStyle w:val="11"/>
              <w:rPr>
                <w:rFonts w:ascii="宋体" w:hAnsi="宋体" w:eastAsia="宋体"/>
              </w:rPr>
            </w:pPr>
            <w:r>
              <w:rPr>
                <w:rFonts w:ascii="宋体" w:hAnsi="宋体" w:eastAsia="宋体"/>
              </w:rPr>
              <w:t>3月底</w:t>
            </w:r>
          </w:p>
        </w:tc>
        <w:tc>
          <w:tcPr>
            <w:tcW w:w="1843" w:type="dxa"/>
            <w:noWrap w:val="0"/>
            <w:vAlign w:val="center"/>
          </w:tcPr>
          <w:p w14:paraId="1CB9F533">
            <w:pPr>
              <w:pStyle w:val="11"/>
              <w:rPr>
                <w:rFonts w:ascii="宋体" w:hAnsi="宋体" w:eastAsia="宋体"/>
              </w:rPr>
            </w:pPr>
            <w:r>
              <w:rPr>
                <w:rFonts w:ascii="宋体" w:hAnsi="宋体" w:eastAsia="宋体"/>
              </w:rPr>
              <w:t>6月底</w:t>
            </w:r>
          </w:p>
        </w:tc>
        <w:tc>
          <w:tcPr>
            <w:tcW w:w="2126" w:type="dxa"/>
            <w:gridSpan w:val="2"/>
            <w:noWrap w:val="0"/>
            <w:vAlign w:val="center"/>
          </w:tcPr>
          <w:p w14:paraId="52891A28">
            <w:pPr>
              <w:pStyle w:val="11"/>
              <w:rPr>
                <w:rFonts w:ascii="宋体" w:hAnsi="宋体" w:eastAsia="宋体"/>
              </w:rPr>
            </w:pPr>
            <w:r>
              <w:rPr>
                <w:rFonts w:ascii="宋体" w:hAnsi="宋体" w:eastAsia="宋体"/>
              </w:rPr>
              <w:t>10月底</w:t>
            </w:r>
          </w:p>
        </w:tc>
        <w:tc>
          <w:tcPr>
            <w:tcW w:w="5387" w:type="dxa"/>
            <w:gridSpan w:val="4"/>
            <w:noWrap w:val="0"/>
            <w:vAlign w:val="center"/>
          </w:tcPr>
          <w:p w14:paraId="53BF36E8">
            <w:pPr>
              <w:pStyle w:val="11"/>
              <w:rPr>
                <w:rFonts w:ascii="宋体" w:hAnsi="宋体" w:eastAsia="宋体"/>
              </w:rPr>
            </w:pPr>
            <w:r>
              <w:rPr>
                <w:rFonts w:ascii="宋体" w:hAnsi="宋体" w:eastAsia="宋体"/>
              </w:rPr>
              <w:t>12月底</w:t>
            </w:r>
          </w:p>
        </w:tc>
      </w:tr>
      <w:tr w14:paraId="652F9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7C5AE387">
            <w:pPr>
              <w:jc w:val="left"/>
              <w:rPr>
                <w:rFonts w:ascii="宋体" w:hAnsi="宋体" w:eastAsia="宋体"/>
              </w:rPr>
            </w:pPr>
          </w:p>
        </w:tc>
        <w:tc>
          <w:tcPr>
            <w:tcW w:w="2976" w:type="dxa"/>
            <w:gridSpan w:val="2"/>
            <w:noWrap w:val="0"/>
            <w:vAlign w:val="center"/>
          </w:tcPr>
          <w:p w14:paraId="7FA22EF2">
            <w:pPr>
              <w:pStyle w:val="12"/>
              <w:rPr>
                <w:rFonts w:ascii="宋体" w:hAnsi="宋体" w:eastAsia="宋体"/>
              </w:rPr>
            </w:pPr>
            <w:r>
              <w:rPr>
                <w:rFonts w:ascii="宋体" w:hAnsi="宋体" w:eastAsia="宋体"/>
              </w:rPr>
              <w:t>25%</w:t>
            </w:r>
          </w:p>
        </w:tc>
        <w:tc>
          <w:tcPr>
            <w:tcW w:w="1843" w:type="dxa"/>
            <w:noWrap w:val="0"/>
            <w:vAlign w:val="center"/>
          </w:tcPr>
          <w:p w14:paraId="3E080109">
            <w:pPr>
              <w:pStyle w:val="12"/>
              <w:rPr>
                <w:rFonts w:ascii="宋体" w:hAnsi="宋体" w:eastAsia="宋体"/>
              </w:rPr>
            </w:pPr>
            <w:r>
              <w:rPr>
                <w:rFonts w:ascii="宋体" w:hAnsi="宋体" w:eastAsia="宋体"/>
              </w:rPr>
              <w:t>50%</w:t>
            </w:r>
          </w:p>
        </w:tc>
        <w:tc>
          <w:tcPr>
            <w:tcW w:w="2126" w:type="dxa"/>
            <w:gridSpan w:val="2"/>
            <w:noWrap w:val="0"/>
            <w:vAlign w:val="center"/>
          </w:tcPr>
          <w:p w14:paraId="26BBDC7C">
            <w:pPr>
              <w:pStyle w:val="12"/>
              <w:rPr>
                <w:rFonts w:ascii="宋体" w:hAnsi="宋体" w:eastAsia="宋体"/>
              </w:rPr>
            </w:pPr>
            <w:r>
              <w:rPr>
                <w:rFonts w:ascii="宋体" w:hAnsi="宋体" w:eastAsia="宋体"/>
              </w:rPr>
              <w:t>80%</w:t>
            </w:r>
          </w:p>
        </w:tc>
        <w:tc>
          <w:tcPr>
            <w:tcW w:w="5387" w:type="dxa"/>
            <w:gridSpan w:val="4"/>
            <w:noWrap w:val="0"/>
            <w:vAlign w:val="center"/>
          </w:tcPr>
          <w:p w14:paraId="3AA590F2">
            <w:pPr>
              <w:pStyle w:val="12"/>
              <w:rPr>
                <w:rFonts w:ascii="宋体" w:hAnsi="宋体" w:eastAsia="宋体"/>
              </w:rPr>
            </w:pPr>
            <w:r>
              <w:rPr>
                <w:rFonts w:ascii="宋体" w:hAnsi="宋体" w:eastAsia="宋体"/>
              </w:rPr>
              <w:t>100%</w:t>
            </w:r>
          </w:p>
        </w:tc>
      </w:tr>
      <w:tr w14:paraId="63AE4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F5BA90E">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3123544C">
            <w:pPr>
              <w:pStyle w:val="13"/>
              <w:numPr>
                <w:ilvl w:val="0"/>
                <w:numId w:val="22"/>
              </w:numPr>
            </w:pPr>
            <w:r>
              <w:t>拓展与景山本部教育合作广度和深度</w:t>
            </w:r>
            <w:r>
              <w:rPr>
                <w:rFonts w:hint="eastAsia"/>
              </w:rPr>
              <w:t>。</w:t>
            </w:r>
          </w:p>
          <w:p w14:paraId="02BB2D06">
            <w:pPr>
              <w:pStyle w:val="13"/>
              <w:numPr>
                <w:ilvl w:val="0"/>
                <w:numId w:val="22"/>
              </w:numPr>
            </w:pPr>
            <w:r>
              <w:t>推动与本部本合作，借景山本部优质教育资源打造优质教育品牌。</w:t>
            </w:r>
          </w:p>
        </w:tc>
      </w:tr>
      <w:tr w14:paraId="01EB8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490E2A4E">
            <w:pPr>
              <w:pStyle w:val="11"/>
              <w:jc w:val="left"/>
              <w:rPr>
                <w:rFonts w:ascii="宋体" w:hAnsi="宋体" w:eastAsia="宋体"/>
              </w:rPr>
            </w:pPr>
            <w:r>
              <w:rPr>
                <w:rFonts w:ascii="宋体" w:hAnsi="宋体" w:eastAsia="宋体"/>
              </w:rPr>
              <w:t>一级指标</w:t>
            </w:r>
          </w:p>
        </w:tc>
        <w:tc>
          <w:tcPr>
            <w:tcW w:w="1275" w:type="dxa"/>
            <w:noWrap w:val="0"/>
            <w:vAlign w:val="center"/>
          </w:tcPr>
          <w:p w14:paraId="5DF54C18">
            <w:pPr>
              <w:pStyle w:val="11"/>
              <w:jc w:val="left"/>
              <w:rPr>
                <w:rFonts w:ascii="宋体" w:hAnsi="宋体" w:eastAsia="宋体"/>
              </w:rPr>
            </w:pPr>
            <w:r>
              <w:rPr>
                <w:rFonts w:ascii="宋体" w:hAnsi="宋体" w:eastAsia="宋体"/>
              </w:rPr>
              <w:t>二级指标</w:t>
            </w:r>
          </w:p>
        </w:tc>
        <w:tc>
          <w:tcPr>
            <w:tcW w:w="1701" w:type="dxa"/>
            <w:noWrap w:val="0"/>
            <w:vAlign w:val="center"/>
          </w:tcPr>
          <w:p w14:paraId="0D3075D2">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370AA075">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0C4FFE07">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C499A80">
            <w:pPr>
              <w:pStyle w:val="11"/>
              <w:jc w:val="left"/>
              <w:rPr>
                <w:rFonts w:ascii="宋体" w:hAnsi="宋体" w:eastAsia="宋体"/>
              </w:rPr>
            </w:pPr>
            <w:r>
              <w:rPr>
                <w:rFonts w:ascii="宋体" w:hAnsi="宋体" w:eastAsia="宋体"/>
              </w:rPr>
              <w:t>指标值确定依据</w:t>
            </w:r>
          </w:p>
        </w:tc>
      </w:tr>
      <w:tr w14:paraId="51FEE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3A44E8F">
            <w:pPr>
              <w:pStyle w:val="12"/>
              <w:rPr>
                <w:rFonts w:ascii="宋体" w:hAnsi="宋体" w:eastAsia="宋体"/>
              </w:rPr>
            </w:pPr>
            <w:r>
              <w:rPr>
                <w:rFonts w:ascii="宋体" w:hAnsi="宋体" w:eastAsia="宋体"/>
              </w:rPr>
              <w:t>产出指标</w:t>
            </w:r>
          </w:p>
        </w:tc>
        <w:tc>
          <w:tcPr>
            <w:tcW w:w="1275" w:type="dxa"/>
            <w:noWrap w:val="0"/>
            <w:vAlign w:val="center"/>
          </w:tcPr>
          <w:p w14:paraId="1636D313">
            <w:pPr>
              <w:pStyle w:val="13"/>
            </w:pPr>
            <w:r>
              <w:t>数量指标</w:t>
            </w:r>
          </w:p>
        </w:tc>
        <w:tc>
          <w:tcPr>
            <w:tcW w:w="1701" w:type="dxa"/>
            <w:noWrap w:val="0"/>
            <w:vAlign w:val="center"/>
          </w:tcPr>
          <w:p w14:paraId="0C96B501">
            <w:pPr>
              <w:pStyle w:val="13"/>
            </w:pPr>
            <w:r>
              <w:t>项目完成情况</w:t>
            </w:r>
          </w:p>
        </w:tc>
        <w:tc>
          <w:tcPr>
            <w:tcW w:w="3119" w:type="dxa"/>
            <w:gridSpan w:val="2"/>
            <w:noWrap w:val="0"/>
            <w:vAlign w:val="center"/>
          </w:tcPr>
          <w:p w14:paraId="64BAD0AA">
            <w:pPr>
              <w:pStyle w:val="13"/>
            </w:pPr>
            <w:r>
              <w:rPr>
                <w:rFonts w:hint="eastAsia"/>
              </w:rPr>
              <w:t>开展合作次数</w:t>
            </w:r>
          </w:p>
        </w:tc>
        <w:tc>
          <w:tcPr>
            <w:tcW w:w="1559" w:type="dxa"/>
            <w:gridSpan w:val="2"/>
            <w:noWrap w:val="0"/>
            <w:vAlign w:val="center"/>
          </w:tcPr>
          <w:p w14:paraId="72F84F69">
            <w:pPr>
              <w:pStyle w:val="13"/>
            </w:pPr>
            <w:r>
              <w:t>≥</w:t>
            </w:r>
            <w:r>
              <w:rPr>
                <w:rFonts w:hint="eastAsia"/>
              </w:rPr>
              <w:t>5次</w:t>
            </w:r>
          </w:p>
        </w:tc>
        <w:tc>
          <w:tcPr>
            <w:tcW w:w="4678" w:type="dxa"/>
            <w:gridSpan w:val="3"/>
            <w:noWrap w:val="0"/>
            <w:vAlign w:val="center"/>
          </w:tcPr>
          <w:p w14:paraId="139B25E4">
            <w:pPr>
              <w:pStyle w:val="13"/>
            </w:pPr>
            <w:r>
              <w:t>工作计划</w:t>
            </w:r>
          </w:p>
        </w:tc>
      </w:tr>
      <w:tr w14:paraId="1113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F41A386">
            <w:pPr>
              <w:jc w:val="left"/>
              <w:rPr>
                <w:rFonts w:ascii="宋体" w:hAnsi="宋体" w:eastAsia="宋体"/>
              </w:rPr>
            </w:pPr>
          </w:p>
        </w:tc>
        <w:tc>
          <w:tcPr>
            <w:tcW w:w="1275" w:type="dxa"/>
            <w:noWrap w:val="0"/>
            <w:vAlign w:val="center"/>
          </w:tcPr>
          <w:p w14:paraId="4CADB9A1">
            <w:pPr>
              <w:pStyle w:val="13"/>
            </w:pPr>
            <w:r>
              <w:t>质量指标</w:t>
            </w:r>
          </w:p>
        </w:tc>
        <w:tc>
          <w:tcPr>
            <w:tcW w:w="1701" w:type="dxa"/>
            <w:noWrap w:val="0"/>
            <w:vAlign w:val="center"/>
          </w:tcPr>
          <w:p w14:paraId="33C47777">
            <w:pPr>
              <w:pStyle w:val="13"/>
            </w:pPr>
            <w:r>
              <w:t>保障工作质量</w:t>
            </w:r>
          </w:p>
        </w:tc>
        <w:tc>
          <w:tcPr>
            <w:tcW w:w="3119" w:type="dxa"/>
            <w:gridSpan w:val="2"/>
            <w:noWrap w:val="0"/>
            <w:vAlign w:val="center"/>
          </w:tcPr>
          <w:p w14:paraId="750A169C">
            <w:pPr>
              <w:pStyle w:val="13"/>
            </w:pPr>
            <w:r>
              <w:t>保障项目工作质量</w:t>
            </w:r>
          </w:p>
        </w:tc>
        <w:tc>
          <w:tcPr>
            <w:tcW w:w="1559" w:type="dxa"/>
            <w:gridSpan w:val="2"/>
            <w:noWrap w:val="0"/>
            <w:vAlign w:val="center"/>
          </w:tcPr>
          <w:p w14:paraId="154965CA">
            <w:pPr>
              <w:pStyle w:val="13"/>
            </w:pPr>
            <w:r>
              <w:t>100</w:t>
            </w:r>
            <w:r>
              <w:rPr>
                <w:rFonts w:hint="eastAsia"/>
              </w:rPr>
              <w:t>%</w:t>
            </w:r>
          </w:p>
        </w:tc>
        <w:tc>
          <w:tcPr>
            <w:tcW w:w="4678" w:type="dxa"/>
            <w:gridSpan w:val="3"/>
            <w:noWrap w:val="0"/>
            <w:vAlign w:val="center"/>
          </w:tcPr>
          <w:p w14:paraId="57AAA7DC">
            <w:pPr>
              <w:pStyle w:val="13"/>
            </w:pPr>
            <w:r>
              <w:t>工作计划</w:t>
            </w:r>
          </w:p>
        </w:tc>
      </w:tr>
      <w:tr w14:paraId="5D33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50754FF">
            <w:pPr>
              <w:jc w:val="left"/>
              <w:rPr>
                <w:rFonts w:ascii="宋体" w:hAnsi="宋体" w:eastAsia="宋体"/>
              </w:rPr>
            </w:pPr>
          </w:p>
        </w:tc>
        <w:tc>
          <w:tcPr>
            <w:tcW w:w="1275" w:type="dxa"/>
            <w:noWrap w:val="0"/>
            <w:vAlign w:val="center"/>
          </w:tcPr>
          <w:p w14:paraId="478E98F6">
            <w:pPr>
              <w:pStyle w:val="13"/>
            </w:pPr>
            <w:r>
              <w:t>时效指标</w:t>
            </w:r>
          </w:p>
        </w:tc>
        <w:tc>
          <w:tcPr>
            <w:tcW w:w="1701" w:type="dxa"/>
            <w:noWrap w:val="0"/>
            <w:vAlign w:val="center"/>
          </w:tcPr>
          <w:p w14:paraId="2B9FD999">
            <w:pPr>
              <w:pStyle w:val="13"/>
            </w:pPr>
            <w:r>
              <w:t>完工及时率</w:t>
            </w:r>
          </w:p>
        </w:tc>
        <w:tc>
          <w:tcPr>
            <w:tcW w:w="3119" w:type="dxa"/>
            <w:gridSpan w:val="2"/>
            <w:noWrap w:val="0"/>
            <w:vAlign w:val="center"/>
          </w:tcPr>
          <w:p w14:paraId="1A1BB25A">
            <w:pPr>
              <w:pStyle w:val="13"/>
            </w:pPr>
            <w:r>
              <w:t>项目完工及时率</w:t>
            </w:r>
          </w:p>
        </w:tc>
        <w:tc>
          <w:tcPr>
            <w:tcW w:w="1559" w:type="dxa"/>
            <w:gridSpan w:val="2"/>
            <w:noWrap w:val="0"/>
            <w:vAlign w:val="center"/>
          </w:tcPr>
          <w:p w14:paraId="37FC9477">
            <w:pPr>
              <w:pStyle w:val="13"/>
            </w:pPr>
            <w:r>
              <w:t>100</w:t>
            </w:r>
            <w:r>
              <w:rPr>
                <w:rFonts w:hint="eastAsia"/>
              </w:rPr>
              <w:t>%</w:t>
            </w:r>
          </w:p>
        </w:tc>
        <w:tc>
          <w:tcPr>
            <w:tcW w:w="4678" w:type="dxa"/>
            <w:gridSpan w:val="3"/>
            <w:noWrap w:val="0"/>
            <w:vAlign w:val="center"/>
          </w:tcPr>
          <w:p w14:paraId="1E6460A9">
            <w:pPr>
              <w:pStyle w:val="13"/>
            </w:pPr>
            <w:r>
              <w:t>工作计划</w:t>
            </w:r>
          </w:p>
        </w:tc>
      </w:tr>
      <w:tr w14:paraId="6E5EE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617767F">
            <w:pPr>
              <w:jc w:val="left"/>
              <w:rPr>
                <w:rFonts w:ascii="宋体" w:hAnsi="宋体" w:eastAsia="宋体"/>
              </w:rPr>
            </w:pPr>
          </w:p>
        </w:tc>
        <w:tc>
          <w:tcPr>
            <w:tcW w:w="1275" w:type="dxa"/>
            <w:noWrap w:val="0"/>
            <w:vAlign w:val="center"/>
          </w:tcPr>
          <w:p w14:paraId="356532FC">
            <w:pPr>
              <w:pStyle w:val="13"/>
            </w:pPr>
            <w:r>
              <w:t>成本指标</w:t>
            </w:r>
          </w:p>
        </w:tc>
        <w:tc>
          <w:tcPr>
            <w:tcW w:w="1701" w:type="dxa"/>
            <w:noWrap w:val="0"/>
            <w:vAlign w:val="center"/>
          </w:tcPr>
          <w:p w14:paraId="7C776E53">
            <w:pPr>
              <w:pStyle w:val="13"/>
            </w:pPr>
            <w:r>
              <w:t>资金成本</w:t>
            </w:r>
          </w:p>
        </w:tc>
        <w:tc>
          <w:tcPr>
            <w:tcW w:w="3119" w:type="dxa"/>
            <w:gridSpan w:val="2"/>
            <w:noWrap w:val="0"/>
            <w:vAlign w:val="center"/>
          </w:tcPr>
          <w:p w14:paraId="67271C5C">
            <w:pPr>
              <w:pStyle w:val="13"/>
            </w:pPr>
            <w:r>
              <w:t>控制资金成本</w:t>
            </w:r>
          </w:p>
        </w:tc>
        <w:tc>
          <w:tcPr>
            <w:tcW w:w="1559" w:type="dxa"/>
            <w:gridSpan w:val="2"/>
            <w:noWrap w:val="0"/>
            <w:vAlign w:val="center"/>
          </w:tcPr>
          <w:p w14:paraId="5C53CB88">
            <w:pPr>
              <w:pStyle w:val="13"/>
            </w:pPr>
            <w:r>
              <w:t>≤60万元</w:t>
            </w:r>
          </w:p>
        </w:tc>
        <w:tc>
          <w:tcPr>
            <w:tcW w:w="4678" w:type="dxa"/>
            <w:gridSpan w:val="3"/>
            <w:noWrap w:val="0"/>
            <w:vAlign w:val="center"/>
          </w:tcPr>
          <w:p w14:paraId="1D94AABF">
            <w:pPr>
              <w:pStyle w:val="13"/>
            </w:pPr>
            <w:r>
              <w:t>工作计划</w:t>
            </w:r>
          </w:p>
        </w:tc>
      </w:tr>
      <w:tr w14:paraId="7B36E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E8DA179">
            <w:pPr>
              <w:pStyle w:val="12"/>
              <w:rPr>
                <w:rFonts w:ascii="宋体" w:hAnsi="宋体" w:eastAsia="宋体"/>
              </w:rPr>
            </w:pPr>
            <w:r>
              <w:rPr>
                <w:rFonts w:ascii="宋体" w:hAnsi="宋体" w:eastAsia="宋体"/>
              </w:rPr>
              <w:t>效益指标</w:t>
            </w:r>
          </w:p>
        </w:tc>
        <w:tc>
          <w:tcPr>
            <w:tcW w:w="1275" w:type="dxa"/>
            <w:noWrap w:val="0"/>
            <w:vAlign w:val="center"/>
          </w:tcPr>
          <w:p w14:paraId="5A73FB7B">
            <w:pPr>
              <w:pStyle w:val="13"/>
            </w:pPr>
            <w:r>
              <w:t>社会效益指标</w:t>
            </w:r>
          </w:p>
        </w:tc>
        <w:tc>
          <w:tcPr>
            <w:tcW w:w="1701" w:type="dxa"/>
            <w:noWrap w:val="0"/>
            <w:vAlign w:val="center"/>
          </w:tcPr>
          <w:p w14:paraId="1BFEBDA4">
            <w:pPr>
              <w:pStyle w:val="13"/>
            </w:pPr>
            <w:r>
              <w:t>社会影响力</w:t>
            </w:r>
          </w:p>
        </w:tc>
        <w:tc>
          <w:tcPr>
            <w:tcW w:w="3119" w:type="dxa"/>
            <w:gridSpan w:val="2"/>
            <w:noWrap w:val="0"/>
            <w:vAlign w:val="center"/>
          </w:tcPr>
          <w:p w14:paraId="716E84DF">
            <w:pPr>
              <w:pStyle w:val="13"/>
            </w:pPr>
            <w:r>
              <w:t>提升</w:t>
            </w:r>
            <w:r>
              <w:rPr>
                <w:rFonts w:hint="eastAsia"/>
              </w:rPr>
              <w:t>学校</w:t>
            </w:r>
            <w:r>
              <w:t>社会影响，建立良好口碑</w:t>
            </w:r>
            <w:r>
              <w:rPr>
                <w:rFonts w:hint="eastAsia"/>
              </w:rPr>
              <w:t>，增强社会认可度</w:t>
            </w:r>
          </w:p>
        </w:tc>
        <w:tc>
          <w:tcPr>
            <w:tcW w:w="1559" w:type="dxa"/>
            <w:gridSpan w:val="2"/>
            <w:noWrap w:val="0"/>
            <w:vAlign w:val="center"/>
          </w:tcPr>
          <w:p w14:paraId="0398DC57">
            <w:pPr>
              <w:pStyle w:val="13"/>
            </w:pPr>
            <w:r>
              <w:t>≥98%</w:t>
            </w:r>
          </w:p>
        </w:tc>
        <w:tc>
          <w:tcPr>
            <w:tcW w:w="4678" w:type="dxa"/>
            <w:gridSpan w:val="3"/>
            <w:noWrap w:val="0"/>
            <w:vAlign w:val="center"/>
          </w:tcPr>
          <w:p w14:paraId="7A2273C7">
            <w:pPr>
              <w:pStyle w:val="13"/>
            </w:pPr>
            <w:r>
              <w:t>工作计划</w:t>
            </w:r>
          </w:p>
        </w:tc>
      </w:tr>
      <w:tr w14:paraId="4057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F9C145C">
            <w:pPr>
              <w:pStyle w:val="12"/>
              <w:rPr>
                <w:rFonts w:ascii="宋体" w:hAnsi="宋体" w:eastAsia="宋体"/>
              </w:rPr>
            </w:pPr>
            <w:r>
              <w:rPr>
                <w:rFonts w:ascii="宋体" w:hAnsi="宋体" w:eastAsia="宋体"/>
              </w:rPr>
              <w:t>满意度指标</w:t>
            </w:r>
          </w:p>
        </w:tc>
        <w:tc>
          <w:tcPr>
            <w:tcW w:w="1275" w:type="dxa"/>
            <w:noWrap w:val="0"/>
            <w:vAlign w:val="center"/>
          </w:tcPr>
          <w:p w14:paraId="30DC4B8F">
            <w:pPr>
              <w:pStyle w:val="13"/>
            </w:pPr>
            <w:r>
              <w:t>服务对象满意度指标</w:t>
            </w:r>
          </w:p>
        </w:tc>
        <w:tc>
          <w:tcPr>
            <w:tcW w:w="1701" w:type="dxa"/>
            <w:noWrap w:val="0"/>
            <w:vAlign w:val="center"/>
          </w:tcPr>
          <w:p w14:paraId="3532BF30">
            <w:pPr>
              <w:pStyle w:val="13"/>
            </w:pPr>
            <w:r>
              <w:t>服务对象满意度</w:t>
            </w:r>
          </w:p>
        </w:tc>
        <w:tc>
          <w:tcPr>
            <w:tcW w:w="3119" w:type="dxa"/>
            <w:gridSpan w:val="2"/>
            <w:noWrap w:val="0"/>
            <w:vAlign w:val="center"/>
          </w:tcPr>
          <w:p w14:paraId="433DD7D0">
            <w:pPr>
              <w:pStyle w:val="13"/>
            </w:pPr>
            <w:r>
              <w:t>增强</w:t>
            </w:r>
            <w:r>
              <w:rPr>
                <w:rFonts w:hint="eastAsia"/>
              </w:rPr>
              <w:t>学生</w:t>
            </w:r>
            <w:r>
              <w:t>满意度</w:t>
            </w:r>
          </w:p>
        </w:tc>
        <w:tc>
          <w:tcPr>
            <w:tcW w:w="1559" w:type="dxa"/>
            <w:gridSpan w:val="2"/>
            <w:noWrap w:val="0"/>
            <w:vAlign w:val="center"/>
          </w:tcPr>
          <w:p w14:paraId="63C32669">
            <w:pPr>
              <w:pStyle w:val="13"/>
            </w:pPr>
            <w:r>
              <w:t>≥</w:t>
            </w:r>
            <w:r>
              <w:rPr>
                <w:rFonts w:hint="eastAsia"/>
              </w:rPr>
              <w:t>95%</w:t>
            </w:r>
          </w:p>
        </w:tc>
        <w:tc>
          <w:tcPr>
            <w:tcW w:w="4678" w:type="dxa"/>
            <w:gridSpan w:val="3"/>
            <w:noWrap w:val="0"/>
            <w:vAlign w:val="center"/>
          </w:tcPr>
          <w:p w14:paraId="5BEF9E18">
            <w:pPr>
              <w:pStyle w:val="13"/>
            </w:pPr>
            <w:r>
              <w:t>工作计划</w:t>
            </w:r>
          </w:p>
        </w:tc>
      </w:tr>
    </w:tbl>
    <w:p w14:paraId="587DC0D3">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BB53FEA">
      <w:pPr>
        <w:pStyle w:val="2"/>
      </w:pPr>
      <w:bookmarkStart w:id="126" w:name="_Toc_4_4_0000000067"/>
      <w:bookmarkStart w:id="127" w:name="_Toc160542936"/>
      <w:r>
        <w:t>64.北京景山学校曹妃甸分校2024年高中助学金绩效目标表</w:t>
      </w:r>
      <w:bookmarkEnd w:id="126"/>
      <w:bookmarkEnd w:id="12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54F17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45D6EA30">
            <w:pPr>
              <w:pStyle w:val="17"/>
              <w:rPr>
                <w:rFonts w:ascii="宋体" w:hAnsi="宋体" w:eastAsia="宋体"/>
              </w:rPr>
            </w:pPr>
            <w:r>
              <w:rPr>
                <w:rFonts w:ascii="宋体" w:hAnsi="宋体" w:eastAsia="宋体"/>
              </w:rPr>
              <w:t>360032唐山市曹妃甸区曹妃甸新城实验学校（北京景山学校曹妃甸分校）</w:t>
            </w:r>
          </w:p>
        </w:tc>
        <w:tc>
          <w:tcPr>
            <w:tcW w:w="4628" w:type="dxa"/>
            <w:gridSpan w:val="2"/>
            <w:tcBorders>
              <w:top w:val="single" w:color="FFFFFF" w:sz="6" w:space="0"/>
              <w:left w:val="single" w:color="FFFFFF" w:sz="6" w:space="0"/>
              <w:right w:val="single" w:color="FFFFFF" w:sz="6" w:space="0"/>
            </w:tcBorders>
            <w:noWrap w:val="0"/>
            <w:vAlign w:val="center"/>
          </w:tcPr>
          <w:p w14:paraId="001E1730">
            <w:pPr>
              <w:pStyle w:val="14"/>
              <w:rPr>
                <w:rFonts w:ascii="宋体" w:hAnsi="宋体" w:eastAsia="宋体"/>
              </w:rPr>
            </w:pPr>
            <w:r>
              <w:rPr>
                <w:rFonts w:ascii="宋体" w:hAnsi="宋体" w:eastAsia="宋体"/>
              </w:rPr>
              <w:t>单位：万元</w:t>
            </w:r>
          </w:p>
        </w:tc>
      </w:tr>
      <w:tr w14:paraId="5EBB6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A266D66">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64583124">
            <w:pPr>
              <w:pStyle w:val="13"/>
            </w:pPr>
            <w:r>
              <w:t>13020924P00065010001G</w:t>
            </w:r>
          </w:p>
        </w:tc>
        <w:tc>
          <w:tcPr>
            <w:tcW w:w="1843" w:type="dxa"/>
            <w:noWrap w:val="0"/>
            <w:vAlign w:val="center"/>
          </w:tcPr>
          <w:p w14:paraId="753B237A">
            <w:pPr>
              <w:pStyle w:val="11"/>
              <w:rPr>
                <w:rFonts w:ascii="宋体" w:hAnsi="宋体" w:eastAsia="宋体"/>
              </w:rPr>
            </w:pPr>
            <w:r>
              <w:rPr>
                <w:rFonts w:ascii="宋体" w:hAnsi="宋体" w:eastAsia="宋体"/>
              </w:rPr>
              <w:t>项目名称</w:t>
            </w:r>
          </w:p>
        </w:tc>
        <w:tc>
          <w:tcPr>
            <w:tcW w:w="7513" w:type="dxa"/>
            <w:gridSpan w:val="6"/>
            <w:noWrap w:val="0"/>
            <w:vAlign w:val="center"/>
          </w:tcPr>
          <w:p w14:paraId="157C0051">
            <w:pPr>
              <w:pStyle w:val="13"/>
            </w:pPr>
            <w:r>
              <w:t>北京景山学校曹妃甸分校2024年高中助学金</w:t>
            </w:r>
          </w:p>
        </w:tc>
      </w:tr>
      <w:tr w14:paraId="333A0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A6ECB65">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77D9BEF3">
            <w:pPr>
              <w:pStyle w:val="11"/>
              <w:rPr>
                <w:rFonts w:ascii="宋体" w:hAnsi="宋体" w:eastAsia="宋体"/>
              </w:rPr>
            </w:pPr>
            <w:r>
              <w:rPr>
                <w:rFonts w:ascii="宋体" w:hAnsi="宋体" w:eastAsia="宋体"/>
              </w:rPr>
              <w:t>预算数</w:t>
            </w:r>
          </w:p>
        </w:tc>
        <w:tc>
          <w:tcPr>
            <w:tcW w:w="1701" w:type="dxa"/>
            <w:noWrap w:val="0"/>
            <w:vAlign w:val="center"/>
          </w:tcPr>
          <w:p w14:paraId="351C1E23">
            <w:pPr>
              <w:pStyle w:val="13"/>
            </w:pPr>
            <w:r>
              <w:t>3.00</w:t>
            </w:r>
          </w:p>
        </w:tc>
        <w:tc>
          <w:tcPr>
            <w:tcW w:w="1843" w:type="dxa"/>
            <w:noWrap w:val="0"/>
            <w:vAlign w:val="center"/>
          </w:tcPr>
          <w:p w14:paraId="1655D92A">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114DBCEE">
            <w:pPr>
              <w:pStyle w:val="13"/>
            </w:pPr>
            <w:r>
              <w:t>3.00</w:t>
            </w:r>
          </w:p>
        </w:tc>
        <w:tc>
          <w:tcPr>
            <w:tcW w:w="1560" w:type="dxa"/>
            <w:gridSpan w:val="3"/>
            <w:noWrap w:val="0"/>
            <w:vAlign w:val="center"/>
          </w:tcPr>
          <w:p w14:paraId="725A8931">
            <w:pPr>
              <w:pStyle w:val="11"/>
              <w:rPr>
                <w:rFonts w:ascii="宋体" w:hAnsi="宋体" w:eastAsia="宋体"/>
              </w:rPr>
            </w:pPr>
            <w:r>
              <w:rPr>
                <w:rFonts w:ascii="宋体" w:hAnsi="宋体" w:eastAsia="宋体"/>
              </w:rPr>
              <w:t>其他资金</w:t>
            </w:r>
          </w:p>
        </w:tc>
        <w:tc>
          <w:tcPr>
            <w:tcW w:w="3827" w:type="dxa"/>
            <w:noWrap w:val="0"/>
            <w:vAlign w:val="center"/>
          </w:tcPr>
          <w:p w14:paraId="6F432CA3">
            <w:pPr>
              <w:pStyle w:val="13"/>
            </w:pPr>
            <w:r>
              <w:t xml:space="preserve"> </w:t>
            </w:r>
          </w:p>
        </w:tc>
      </w:tr>
      <w:tr w14:paraId="0D612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7567B68F">
            <w:pPr>
              <w:jc w:val="left"/>
              <w:rPr>
                <w:rFonts w:ascii="宋体" w:hAnsi="宋体" w:eastAsia="宋体"/>
              </w:rPr>
            </w:pPr>
          </w:p>
        </w:tc>
        <w:tc>
          <w:tcPr>
            <w:tcW w:w="12332" w:type="dxa"/>
            <w:gridSpan w:val="9"/>
            <w:noWrap w:val="0"/>
            <w:vAlign w:val="center"/>
          </w:tcPr>
          <w:p w14:paraId="443D1F18">
            <w:pPr>
              <w:pStyle w:val="13"/>
            </w:pPr>
            <w:r>
              <w:t>项目资金3万元，全部为财政预算资金，全部用于资助高中贫困学生完成高中学业。</w:t>
            </w:r>
          </w:p>
        </w:tc>
      </w:tr>
      <w:tr w14:paraId="2564B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D681070">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0428168B">
            <w:pPr>
              <w:pStyle w:val="11"/>
              <w:rPr>
                <w:rFonts w:ascii="宋体" w:hAnsi="宋体" w:eastAsia="宋体"/>
              </w:rPr>
            </w:pPr>
            <w:r>
              <w:rPr>
                <w:rFonts w:ascii="宋体" w:hAnsi="宋体" w:eastAsia="宋体"/>
              </w:rPr>
              <w:t>3月底</w:t>
            </w:r>
          </w:p>
        </w:tc>
        <w:tc>
          <w:tcPr>
            <w:tcW w:w="1843" w:type="dxa"/>
            <w:noWrap w:val="0"/>
            <w:vAlign w:val="center"/>
          </w:tcPr>
          <w:p w14:paraId="74A2BA10">
            <w:pPr>
              <w:pStyle w:val="11"/>
              <w:rPr>
                <w:rFonts w:ascii="宋体" w:hAnsi="宋体" w:eastAsia="宋体"/>
              </w:rPr>
            </w:pPr>
            <w:r>
              <w:rPr>
                <w:rFonts w:ascii="宋体" w:hAnsi="宋体" w:eastAsia="宋体"/>
              </w:rPr>
              <w:t>6月底</w:t>
            </w:r>
          </w:p>
        </w:tc>
        <w:tc>
          <w:tcPr>
            <w:tcW w:w="2126" w:type="dxa"/>
            <w:gridSpan w:val="2"/>
            <w:noWrap w:val="0"/>
            <w:vAlign w:val="center"/>
          </w:tcPr>
          <w:p w14:paraId="6067A7A6">
            <w:pPr>
              <w:pStyle w:val="11"/>
              <w:rPr>
                <w:rFonts w:ascii="宋体" w:hAnsi="宋体" w:eastAsia="宋体"/>
              </w:rPr>
            </w:pPr>
            <w:r>
              <w:rPr>
                <w:rFonts w:ascii="宋体" w:hAnsi="宋体" w:eastAsia="宋体"/>
              </w:rPr>
              <w:t>10月底</w:t>
            </w:r>
          </w:p>
        </w:tc>
        <w:tc>
          <w:tcPr>
            <w:tcW w:w="5387" w:type="dxa"/>
            <w:gridSpan w:val="4"/>
            <w:noWrap w:val="0"/>
            <w:vAlign w:val="center"/>
          </w:tcPr>
          <w:p w14:paraId="0506B752">
            <w:pPr>
              <w:pStyle w:val="11"/>
              <w:rPr>
                <w:rFonts w:ascii="宋体" w:hAnsi="宋体" w:eastAsia="宋体"/>
              </w:rPr>
            </w:pPr>
            <w:r>
              <w:rPr>
                <w:rFonts w:ascii="宋体" w:hAnsi="宋体" w:eastAsia="宋体"/>
              </w:rPr>
              <w:t>12月底</w:t>
            </w:r>
          </w:p>
        </w:tc>
      </w:tr>
      <w:tr w14:paraId="76B24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F69EBBB">
            <w:pPr>
              <w:jc w:val="left"/>
              <w:rPr>
                <w:rFonts w:ascii="宋体" w:hAnsi="宋体" w:eastAsia="宋体"/>
              </w:rPr>
            </w:pPr>
          </w:p>
        </w:tc>
        <w:tc>
          <w:tcPr>
            <w:tcW w:w="2976" w:type="dxa"/>
            <w:gridSpan w:val="2"/>
            <w:noWrap w:val="0"/>
            <w:vAlign w:val="center"/>
          </w:tcPr>
          <w:p w14:paraId="2FC6E4EC">
            <w:pPr>
              <w:pStyle w:val="12"/>
              <w:rPr>
                <w:rFonts w:ascii="宋体" w:hAnsi="宋体" w:eastAsia="宋体"/>
              </w:rPr>
            </w:pPr>
            <w:r>
              <w:rPr>
                <w:rFonts w:ascii="宋体" w:hAnsi="宋体" w:eastAsia="宋体"/>
              </w:rPr>
              <w:t>25%</w:t>
            </w:r>
          </w:p>
        </w:tc>
        <w:tc>
          <w:tcPr>
            <w:tcW w:w="1843" w:type="dxa"/>
            <w:noWrap w:val="0"/>
            <w:vAlign w:val="center"/>
          </w:tcPr>
          <w:p w14:paraId="614B4B9B">
            <w:pPr>
              <w:pStyle w:val="12"/>
              <w:rPr>
                <w:rFonts w:ascii="宋体" w:hAnsi="宋体" w:eastAsia="宋体"/>
              </w:rPr>
            </w:pPr>
            <w:r>
              <w:rPr>
                <w:rFonts w:ascii="宋体" w:hAnsi="宋体" w:eastAsia="宋体"/>
              </w:rPr>
              <w:t>50%</w:t>
            </w:r>
          </w:p>
        </w:tc>
        <w:tc>
          <w:tcPr>
            <w:tcW w:w="2126" w:type="dxa"/>
            <w:gridSpan w:val="2"/>
            <w:noWrap w:val="0"/>
            <w:vAlign w:val="center"/>
          </w:tcPr>
          <w:p w14:paraId="481B8817">
            <w:pPr>
              <w:pStyle w:val="12"/>
              <w:rPr>
                <w:rFonts w:ascii="宋体" w:hAnsi="宋体" w:eastAsia="宋体"/>
              </w:rPr>
            </w:pPr>
            <w:r>
              <w:rPr>
                <w:rFonts w:ascii="宋体" w:hAnsi="宋体" w:eastAsia="宋体"/>
              </w:rPr>
              <w:t>80%</w:t>
            </w:r>
          </w:p>
        </w:tc>
        <w:tc>
          <w:tcPr>
            <w:tcW w:w="5387" w:type="dxa"/>
            <w:gridSpan w:val="4"/>
            <w:noWrap w:val="0"/>
            <w:vAlign w:val="center"/>
          </w:tcPr>
          <w:p w14:paraId="23477281">
            <w:pPr>
              <w:pStyle w:val="12"/>
              <w:rPr>
                <w:rFonts w:ascii="宋体" w:hAnsi="宋体" w:eastAsia="宋体"/>
              </w:rPr>
            </w:pPr>
            <w:r>
              <w:rPr>
                <w:rFonts w:ascii="宋体" w:hAnsi="宋体" w:eastAsia="宋体"/>
              </w:rPr>
              <w:t>100%</w:t>
            </w:r>
          </w:p>
        </w:tc>
      </w:tr>
      <w:tr w14:paraId="299BD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5D4339B">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383E0B9A">
            <w:pPr>
              <w:pStyle w:val="13"/>
            </w:pPr>
            <w:r>
              <w:t>1.资助高中贫困学生顺利完成高中学业</w:t>
            </w:r>
            <w:r>
              <w:rPr>
                <w:rFonts w:hint="eastAsia"/>
              </w:rPr>
              <w:t>。</w:t>
            </w:r>
          </w:p>
        </w:tc>
      </w:tr>
      <w:tr w14:paraId="50943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122683E6">
            <w:pPr>
              <w:pStyle w:val="11"/>
              <w:jc w:val="left"/>
              <w:rPr>
                <w:rFonts w:ascii="宋体" w:hAnsi="宋体" w:eastAsia="宋体"/>
              </w:rPr>
            </w:pPr>
            <w:r>
              <w:rPr>
                <w:rFonts w:ascii="宋体" w:hAnsi="宋体" w:eastAsia="宋体"/>
              </w:rPr>
              <w:t>一级指标</w:t>
            </w:r>
          </w:p>
        </w:tc>
        <w:tc>
          <w:tcPr>
            <w:tcW w:w="1275" w:type="dxa"/>
            <w:noWrap w:val="0"/>
            <w:vAlign w:val="center"/>
          </w:tcPr>
          <w:p w14:paraId="6CEFD3ED">
            <w:pPr>
              <w:pStyle w:val="11"/>
              <w:jc w:val="left"/>
              <w:rPr>
                <w:rFonts w:ascii="宋体" w:hAnsi="宋体" w:eastAsia="宋体"/>
              </w:rPr>
            </w:pPr>
            <w:r>
              <w:rPr>
                <w:rFonts w:ascii="宋体" w:hAnsi="宋体" w:eastAsia="宋体"/>
              </w:rPr>
              <w:t>二级指标</w:t>
            </w:r>
          </w:p>
        </w:tc>
        <w:tc>
          <w:tcPr>
            <w:tcW w:w="1701" w:type="dxa"/>
            <w:noWrap w:val="0"/>
            <w:vAlign w:val="center"/>
          </w:tcPr>
          <w:p w14:paraId="173BA2E8">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321C5833">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0004E9D9">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D6625E2">
            <w:pPr>
              <w:pStyle w:val="11"/>
              <w:jc w:val="left"/>
              <w:rPr>
                <w:rFonts w:ascii="宋体" w:hAnsi="宋体" w:eastAsia="宋体"/>
              </w:rPr>
            </w:pPr>
            <w:r>
              <w:rPr>
                <w:rFonts w:ascii="宋体" w:hAnsi="宋体" w:eastAsia="宋体"/>
              </w:rPr>
              <w:t>指标值确定依据</w:t>
            </w:r>
          </w:p>
        </w:tc>
      </w:tr>
      <w:tr w14:paraId="00830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0508315">
            <w:pPr>
              <w:pStyle w:val="12"/>
              <w:rPr>
                <w:rFonts w:ascii="宋体" w:hAnsi="宋体" w:eastAsia="宋体"/>
              </w:rPr>
            </w:pPr>
            <w:r>
              <w:rPr>
                <w:rFonts w:ascii="宋体" w:hAnsi="宋体" w:eastAsia="宋体"/>
              </w:rPr>
              <w:t>产出指标</w:t>
            </w:r>
          </w:p>
        </w:tc>
        <w:tc>
          <w:tcPr>
            <w:tcW w:w="1275" w:type="dxa"/>
            <w:noWrap w:val="0"/>
            <w:vAlign w:val="center"/>
          </w:tcPr>
          <w:p w14:paraId="19208F94">
            <w:pPr>
              <w:pStyle w:val="13"/>
            </w:pPr>
            <w:r>
              <w:t>数量指标</w:t>
            </w:r>
          </w:p>
        </w:tc>
        <w:tc>
          <w:tcPr>
            <w:tcW w:w="1701" w:type="dxa"/>
            <w:noWrap w:val="0"/>
            <w:vAlign w:val="center"/>
          </w:tcPr>
          <w:p w14:paraId="6B8E9B35">
            <w:pPr>
              <w:pStyle w:val="13"/>
            </w:pPr>
            <w:r>
              <w:t>资助学生数（人）</w:t>
            </w:r>
          </w:p>
        </w:tc>
        <w:tc>
          <w:tcPr>
            <w:tcW w:w="3119" w:type="dxa"/>
            <w:gridSpan w:val="2"/>
            <w:noWrap w:val="0"/>
            <w:vAlign w:val="center"/>
          </w:tcPr>
          <w:p w14:paraId="6347C6F1">
            <w:pPr>
              <w:pStyle w:val="13"/>
            </w:pPr>
            <w:r>
              <w:t>资助学生人数</w:t>
            </w:r>
            <w:r>
              <w:rPr>
                <w:rFonts w:hint="eastAsia"/>
              </w:rPr>
              <w:t>提</w:t>
            </w:r>
          </w:p>
        </w:tc>
        <w:tc>
          <w:tcPr>
            <w:tcW w:w="1559" w:type="dxa"/>
            <w:gridSpan w:val="2"/>
            <w:noWrap w:val="0"/>
            <w:vAlign w:val="center"/>
          </w:tcPr>
          <w:p w14:paraId="630C5F29">
            <w:pPr>
              <w:pStyle w:val="13"/>
            </w:pPr>
            <w:r>
              <w:t>≥1人</w:t>
            </w:r>
          </w:p>
        </w:tc>
        <w:tc>
          <w:tcPr>
            <w:tcW w:w="4678" w:type="dxa"/>
            <w:gridSpan w:val="3"/>
            <w:noWrap w:val="0"/>
            <w:vAlign w:val="center"/>
          </w:tcPr>
          <w:p w14:paraId="203263F8">
            <w:pPr>
              <w:pStyle w:val="13"/>
            </w:pPr>
            <w:r>
              <w:t>工作计划</w:t>
            </w:r>
          </w:p>
        </w:tc>
      </w:tr>
      <w:tr w14:paraId="4A8ED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3FD1830">
            <w:pPr>
              <w:jc w:val="left"/>
              <w:rPr>
                <w:rFonts w:ascii="宋体" w:hAnsi="宋体" w:eastAsia="宋体"/>
              </w:rPr>
            </w:pPr>
          </w:p>
        </w:tc>
        <w:tc>
          <w:tcPr>
            <w:tcW w:w="1275" w:type="dxa"/>
            <w:noWrap w:val="0"/>
            <w:vAlign w:val="center"/>
          </w:tcPr>
          <w:p w14:paraId="10E82F81">
            <w:pPr>
              <w:pStyle w:val="13"/>
            </w:pPr>
            <w:r>
              <w:t>质量指标</w:t>
            </w:r>
          </w:p>
        </w:tc>
        <w:tc>
          <w:tcPr>
            <w:tcW w:w="1701" w:type="dxa"/>
            <w:noWrap w:val="0"/>
            <w:vAlign w:val="center"/>
          </w:tcPr>
          <w:p w14:paraId="5801DFF4">
            <w:pPr>
              <w:pStyle w:val="13"/>
            </w:pPr>
            <w:r>
              <w:t>资助经费发放到位率（%）</w:t>
            </w:r>
          </w:p>
        </w:tc>
        <w:tc>
          <w:tcPr>
            <w:tcW w:w="3119" w:type="dxa"/>
            <w:gridSpan w:val="2"/>
            <w:noWrap w:val="0"/>
            <w:vAlign w:val="center"/>
          </w:tcPr>
          <w:p w14:paraId="533923F4">
            <w:pPr>
              <w:pStyle w:val="13"/>
            </w:pPr>
            <w:r>
              <w:t>资助学生经费发放到位率</w:t>
            </w:r>
          </w:p>
        </w:tc>
        <w:tc>
          <w:tcPr>
            <w:tcW w:w="1559" w:type="dxa"/>
            <w:gridSpan w:val="2"/>
            <w:noWrap w:val="0"/>
            <w:vAlign w:val="center"/>
          </w:tcPr>
          <w:p w14:paraId="2EEA80B0">
            <w:pPr>
              <w:pStyle w:val="13"/>
            </w:pPr>
            <w:r>
              <w:t>100</w:t>
            </w:r>
            <w:r>
              <w:rPr>
                <w:rFonts w:hint="eastAsia"/>
              </w:rPr>
              <w:t>%</w:t>
            </w:r>
          </w:p>
        </w:tc>
        <w:tc>
          <w:tcPr>
            <w:tcW w:w="4678" w:type="dxa"/>
            <w:gridSpan w:val="3"/>
            <w:noWrap w:val="0"/>
            <w:vAlign w:val="center"/>
          </w:tcPr>
          <w:p w14:paraId="50E54223">
            <w:pPr>
              <w:pStyle w:val="13"/>
            </w:pPr>
            <w:r>
              <w:t>工作计划</w:t>
            </w:r>
          </w:p>
        </w:tc>
      </w:tr>
      <w:tr w14:paraId="6B523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E65F464">
            <w:pPr>
              <w:jc w:val="left"/>
              <w:rPr>
                <w:rFonts w:ascii="宋体" w:hAnsi="宋体" w:eastAsia="宋体"/>
              </w:rPr>
            </w:pPr>
          </w:p>
        </w:tc>
        <w:tc>
          <w:tcPr>
            <w:tcW w:w="1275" w:type="dxa"/>
            <w:noWrap w:val="0"/>
            <w:vAlign w:val="center"/>
          </w:tcPr>
          <w:p w14:paraId="72AFF5EA">
            <w:pPr>
              <w:pStyle w:val="13"/>
            </w:pPr>
            <w:r>
              <w:t>时效指标</w:t>
            </w:r>
          </w:p>
        </w:tc>
        <w:tc>
          <w:tcPr>
            <w:tcW w:w="1701" w:type="dxa"/>
            <w:noWrap w:val="0"/>
            <w:vAlign w:val="center"/>
          </w:tcPr>
          <w:p w14:paraId="7FF3D704">
            <w:pPr>
              <w:pStyle w:val="13"/>
            </w:pPr>
            <w:r>
              <w:t>资助完成时间</w:t>
            </w:r>
          </w:p>
        </w:tc>
        <w:tc>
          <w:tcPr>
            <w:tcW w:w="3119" w:type="dxa"/>
            <w:gridSpan w:val="2"/>
            <w:noWrap w:val="0"/>
            <w:vAlign w:val="center"/>
          </w:tcPr>
          <w:p w14:paraId="5B0C9331">
            <w:pPr>
              <w:pStyle w:val="13"/>
            </w:pPr>
            <w:r>
              <w:t>资助学生完成时间</w:t>
            </w:r>
          </w:p>
        </w:tc>
        <w:tc>
          <w:tcPr>
            <w:tcW w:w="1559" w:type="dxa"/>
            <w:gridSpan w:val="2"/>
            <w:noWrap w:val="0"/>
            <w:vAlign w:val="center"/>
          </w:tcPr>
          <w:p w14:paraId="7BA4299C">
            <w:pPr>
              <w:pStyle w:val="13"/>
            </w:pPr>
            <w:r>
              <w:t>≤2024年12月31日</w:t>
            </w:r>
          </w:p>
        </w:tc>
        <w:tc>
          <w:tcPr>
            <w:tcW w:w="4678" w:type="dxa"/>
            <w:gridSpan w:val="3"/>
            <w:noWrap w:val="0"/>
            <w:vAlign w:val="center"/>
          </w:tcPr>
          <w:p w14:paraId="5D374E0B">
            <w:pPr>
              <w:pStyle w:val="13"/>
            </w:pPr>
            <w:r>
              <w:t>工作计划</w:t>
            </w:r>
          </w:p>
        </w:tc>
      </w:tr>
      <w:tr w14:paraId="6B600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F8CC8A6">
            <w:pPr>
              <w:jc w:val="left"/>
              <w:rPr>
                <w:rFonts w:ascii="宋体" w:hAnsi="宋体" w:eastAsia="宋体"/>
              </w:rPr>
            </w:pPr>
          </w:p>
        </w:tc>
        <w:tc>
          <w:tcPr>
            <w:tcW w:w="1275" w:type="dxa"/>
            <w:noWrap w:val="0"/>
            <w:vAlign w:val="center"/>
          </w:tcPr>
          <w:p w14:paraId="7A90AA76">
            <w:pPr>
              <w:pStyle w:val="13"/>
            </w:pPr>
            <w:r>
              <w:t>成本指标</w:t>
            </w:r>
          </w:p>
        </w:tc>
        <w:tc>
          <w:tcPr>
            <w:tcW w:w="1701" w:type="dxa"/>
            <w:noWrap w:val="0"/>
            <w:vAlign w:val="center"/>
          </w:tcPr>
          <w:p w14:paraId="23390E4D">
            <w:pPr>
              <w:pStyle w:val="13"/>
            </w:pPr>
            <w:r>
              <w:t>资金成本</w:t>
            </w:r>
          </w:p>
        </w:tc>
        <w:tc>
          <w:tcPr>
            <w:tcW w:w="3119" w:type="dxa"/>
            <w:gridSpan w:val="2"/>
            <w:noWrap w:val="0"/>
            <w:vAlign w:val="center"/>
          </w:tcPr>
          <w:p w14:paraId="2D594549">
            <w:pPr>
              <w:pStyle w:val="13"/>
            </w:pPr>
            <w:r>
              <w:t>控制资金成本</w:t>
            </w:r>
          </w:p>
        </w:tc>
        <w:tc>
          <w:tcPr>
            <w:tcW w:w="1559" w:type="dxa"/>
            <w:gridSpan w:val="2"/>
            <w:noWrap w:val="0"/>
            <w:vAlign w:val="center"/>
          </w:tcPr>
          <w:p w14:paraId="02C31CAD">
            <w:pPr>
              <w:pStyle w:val="13"/>
            </w:pPr>
            <w:r>
              <w:t>≤3万元</w:t>
            </w:r>
          </w:p>
        </w:tc>
        <w:tc>
          <w:tcPr>
            <w:tcW w:w="4678" w:type="dxa"/>
            <w:gridSpan w:val="3"/>
            <w:noWrap w:val="0"/>
            <w:vAlign w:val="center"/>
          </w:tcPr>
          <w:p w14:paraId="6AAD97E5">
            <w:pPr>
              <w:pStyle w:val="13"/>
            </w:pPr>
            <w:r>
              <w:t>工作计划</w:t>
            </w:r>
          </w:p>
        </w:tc>
      </w:tr>
      <w:tr w14:paraId="3C316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9053B10">
            <w:pPr>
              <w:pStyle w:val="12"/>
              <w:rPr>
                <w:rFonts w:ascii="宋体" w:hAnsi="宋体" w:eastAsia="宋体"/>
              </w:rPr>
            </w:pPr>
            <w:r>
              <w:rPr>
                <w:rFonts w:ascii="宋体" w:hAnsi="宋体" w:eastAsia="宋体"/>
              </w:rPr>
              <w:t>效益指标</w:t>
            </w:r>
          </w:p>
        </w:tc>
        <w:tc>
          <w:tcPr>
            <w:tcW w:w="1275" w:type="dxa"/>
            <w:noWrap w:val="0"/>
            <w:vAlign w:val="center"/>
          </w:tcPr>
          <w:p w14:paraId="2648948C">
            <w:pPr>
              <w:pStyle w:val="13"/>
            </w:pPr>
            <w:r>
              <w:t>社会效益指标</w:t>
            </w:r>
          </w:p>
        </w:tc>
        <w:tc>
          <w:tcPr>
            <w:tcW w:w="1701" w:type="dxa"/>
            <w:noWrap w:val="0"/>
            <w:vAlign w:val="center"/>
          </w:tcPr>
          <w:p w14:paraId="68A005E8">
            <w:pPr>
              <w:pStyle w:val="13"/>
            </w:pPr>
            <w:r>
              <w:t>提供优质服务</w:t>
            </w:r>
          </w:p>
        </w:tc>
        <w:tc>
          <w:tcPr>
            <w:tcW w:w="3119" w:type="dxa"/>
            <w:gridSpan w:val="2"/>
            <w:noWrap w:val="0"/>
            <w:vAlign w:val="center"/>
          </w:tcPr>
          <w:p w14:paraId="4519BCC1">
            <w:pPr>
              <w:pStyle w:val="13"/>
            </w:pPr>
            <w:r>
              <w:t>提供高中</w:t>
            </w:r>
            <w:r>
              <w:rPr>
                <w:rFonts w:hint="eastAsia"/>
              </w:rPr>
              <w:t>助学生源</w:t>
            </w:r>
            <w:r>
              <w:t>各项优质服务</w:t>
            </w:r>
          </w:p>
        </w:tc>
        <w:tc>
          <w:tcPr>
            <w:tcW w:w="1559" w:type="dxa"/>
            <w:gridSpan w:val="2"/>
            <w:noWrap w:val="0"/>
            <w:vAlign w:val="center"/>
          </w:tcPr>
          <w:p w14:paraId="1A68A513">
            <w:pPr>
              <w:pStyle w:val="13"/>
            </w:pPr>
            <w:r>
              <w:t>≥95</w:t>
            </w:r>
            <w:r>
              <w:rPr>
                <w:rFonts w:hint="eastAsia"/>
              </w:rPr>
              <w:t>%</w:t>
            </w:r>
          </w:p>
        </w:tc>
        <w:tc>
          <w:tcPr>
            <w:tcW w:w="4678" w:type="dxa"/>
            <w:gridSpan w:val="3"/>
            <w:noWrap w:val="0"/>
            <w:vAlign w:val="center"/>
          </w:tcPr>
          <w:p w14:paraId="20FCD017">
            <w:pPr>
              <w:pStyle w:val="13"/>
            </w:pPr>
            <w:r>
              <w:t>工作计划</w:t>
            </w:r>
          </w:p>
        </w:tc>
      </w:tr>
      <w:tr w14:paraId="5B522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629517D">
            <w:pPr>
              <w:pStyle w:val="12"/>
              <w:rPr>
                <w:rFonts w:ascii="宋体" w:hAnsi="宋体" w:eastAsia="宋体"/>
              </w:rPr>
            </w:pPr>
            <w:r>
              <w:rPr>
                <w:rFonts w:ascii="宋体" w:hAnsi="宋体" w:eastAsia="宋体"/>
              </w:rPr>
              <w:t>满意度指标</w:t>
            </w:r>
          </w:p>
        </w:tc>
        <w:tc>
          <w:tcPr>
            <w:tcW w:w="1275" w:type="dxa"/>
            <w:noWrap w:val="0"/>
            <w:vAlign w:val="center"/>
          </w:tcPr>
          <w:p w14:paraId="7DB65DCF">
            <w:pPr>
              <w:pStyle w:val="13"/>
            </w:pPr>
            <w:r>
              <w:t>服务对象满意度指标</w:t>
            </w:r>
          </w:p>
        </w:tc>
        <w:tc>
          <w:tcPr>
            <w:tcW w:w="1701" w:type="dxa"/>
            <w:noWrap w:val="0"/>
            <w:vAlign w:val="center"/>
          </w:tcPr>
          <w:p w14:paraId="5F4AC9D4">
            <w:pPr>
              <w:pStyle w:val="13"/>
            </w:pPr>
            <w:r>
              <w:t>服务对象满意度</w:t>
            </w:r>
          </w:p>
        </w:tc>
        <w:tc>
          <w:tcPr>
            <w:tcW w:w="3119" w:type="dxa"/>
            <w:gridSpan w:val="2"/>
            <w:noWrap w:val="0"/>
            <w:vAlign w:val="center"/>
          </w:tcPr>
          <w:p w14:paraId="1D3340D8">
            <w:pPr>
              <w:pStyle w:val="13"/>
            </w:pPr>
            <w:r>
              <w:t>增强</w:t>
            </w:r>
            <w:r>
              <w:rPr>
                <w:rFonts w:hint="eastAsia"/>
              </w:rPr>
              <w:t>学生及家长</w:t>
            </w:r>
            <w:r>
              <w:t>满意度</w:t>
            </w:r>
          </w:p>
        </w:tc>
        <w:tc>
          <w:tcPr>
            <w:tcW w:w="1559" w:type="dxa"/>
            <w:gridSpan w:val="2"/>
            <w:noWrap w:val="0"/>
            <w:vAlign w:val="center"/>
          </w:tcPr>
          <w:p w14:paraId="72942EE9">
            <w:pPr>
              <w:pStyle w:val="13"/>
            </w:pPr>
            <w:r>
              <w:t>≥90</w:t>
            </w:r>
            <w:r>
              <w:rPr>
                <w:rFonts w:hint="eastAsia"/>
              </w:rPr>
              <w:t>%</w:t>
            </w:r>
          </w:p>
        </w:tc>
        <w:tc>
          <w:tcPr>
            <w:tcW w:w="4678" w:type="dxa"/>
            <w:gridSpan w:val="3"/>
            <w:noWrap w:val="0"/>
            <w:vAlign w:val="center"/>
          </w:tcPr>
          <w:p w14:paraId="711E22F7">
            <w:pPr>
              <w:pStyle w:val="13"/>
            </w:pPr>
            <w:r>
              <w:t>工作计划</w:t>
            </w:r>
          </w:p>
        </w:tc>
      </w:tr>
    </w:tbl>
    <w:p w14:paraId="66443AFB">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6D97DC46">
      <w:pPr>
        <w:pStyle w:val="2"/>
      </w:pPr>
      <w:bookmarkStart w:id="128" w:name="_Toc160542937"/>
      <w:bookmarkStart w:id="129" w:name="_Toc_4_4_0000000068"/>
      <w:r>
        <w:t>65.北京景山学校曹妃甸分校2024年来曹专家劳务费绩效目标表</w:t>
      </w:r>
      <w:bookmarkEnd w:id="128"/>
      <w:bookmarkEnd w:id="12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6F125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76A38DAD">
            <w:pPr>
              <w:pStyle w:val="17"/>
              <w:rPr>
                <w:rFonts w:ascii="宋体" w:hAnsi="宋体" w:eastAsia="宋体"/>
              </w:rPr>
            </w:pPr>
            <w:r>
              <w:rPr>
                <w:rFonts w:ascii="宋体" w:hAnsi="宋体" w:eastAsia="宋体"/>
              </w:rPr>
              <w:t>360032唐山市曹妃甸区曹妃甸新城实验学校（北京景山学校曹妃甸分校）</w:t>
            </w:r>
          </w:p>
        </w:tc>
        <w:tc>
          <w:tcPr>
            <w:tcW w:w="4628" w:type="dxa"/>
            <w:gridSpan w:val="2"/>
            <w:tcBorders>
              <w:top w:val="single" w:color="FFFFFF" w:sz="6" w:space="0"/>
              <w:left w:val="single" w:color="FFFFFF" w:sz="6" w:space="0"/>
              <w:right w:val="single" w:color="FFFFFF" w:sz="6" w:space="0"/>
            </w:tcBorders>
            <w:noWrap w:val="0"/>
            <w:vAlign w:val="center"/>
          </w:tcPr>
          <w:p w14:paraId="3B3C563E">
            <w:pPr>
              <w:pStyle w:val="14"/>
              <w:rPr>
                <w:rFonts w:ascii="宋体" w:hAnsi="宋体" w:eastAsia="宋体"/>
              </w:rPr>
            </w:pPr>
            <w:r>
              <w:rPr>
                <w:rFonts w:ascii="宋体" w:hAnsi="宋体" w:eastAsia="宋体"/>
              </w:rPr>
              <w:t>单位：万元</w:t>
            </w:r>
          </w:p>
        </w:tc>
      </w:tr>
      <w:tr w14:paraId="5CFD3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F04AB58">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756701E7">
            <w:pPr>
              <w:pStyle w:val="13"/>
            </w:pPr>
            <w:r>
              <w:t>13020924P000647100011</w:t>
            </w:r>
          </w:p>
        </w:tc>
        <w:tc>
          <w:tcPr>
            <w:tcW w:w="1843" w:type="dxa"/>
            <w:noWrap w:val="0"/>
            <w:vAlign w:val="center"/>
          </w:tcPr>
          <w:p w14:paraId="20506645">
            <w:pPr>
              <w:pStyle w:val="11"/>
              <w:rPr>
                <w:rFonts w:ascii="宋体" w:hAnsi="宋体" w:eastAsia="宋体"/>
              </w:rPr>
            </w:pPr>
            <w:r>
              <w:rPr>
                <w:rFonts w:ascii="宋体" w:hAnsi="宋体" w:eastAsia="宋体"/>
              </w:rPr>
              <w:t>项目名称</w:t>
            </w:r>
          </w:p>
        </w:tc>
        <w:tc>
          <w:tcPr>
            <w:tcW w:w="7513" w:type="dxa"/>
            <w:gridSpan w:val="6"/>
            <w:noWrap w:val="0"/>
            <w:vAlign w:val="center"/>
          </w:tcPr>
          <w:p w14:paraId="347493C9">
            <w:pPr>
              <w:pStyle w:val="13"/>
            </w:pPr>
            <w:r>
              <w:t>北京景山学校曹妃甸分校2024年来曹专家劳务费</w:t>
            </w:r>
          </w:p>
        </w:tc>
      </w:tr>
      <w:tr w14:paraId="05DF7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04B96D3B">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14BBA32C">
            <w:pPr>
              <w:pStyle w:val="11"/>
              <w:rPr>
                <w:rFonts w:ascii="宋体" w:hAnsi="宋体" w:eastAsia="宋体"/>
              </w:rPr>
            </w:pPr>
            <w:r>
              <w:rPr>
                <w:rFonts w:ascii="宋体" w:hAnsi="宋体" w:eastAsia="宋体"/>
              </w:rPr>
              <w:t>预算数</w:t>
            </w:r>
          </w:p>
        </w:tc>
        <w:tc>
          <w:tcPr>
            <w:tcW w:w="1701" w:type="dxa"/>
            <w:noWrap w:val="0"/>
            <w:vAlign w:val="center"/>
          </w:tcPr>
          <w:p w14:paraId="3521AADE">
            <w:pPr>
              <w:pStyle w:val="13"/>
            </w:pPr>
            <w:r>
              <w:t>322.41</w:t>
            </w:r>
          </w:p>
        </w:tc>
        <w:tc>
          <w:tcPr>
            <w:tcW w:w="1843" w:type="dxa"/>
            <w:noWrap w:val="0"/>
            <w:vAlign w:val="center"/>
          </w:tcPr>
          <w:p w14:paraId="62162ABC">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3A228E6F">
            <w:pPr>
              <w:pStyle w:val="13"/>
            </w:pPr>
            <w:r>
              <w:t>322.41</w:t>
            </w:r>
          </w:p>
        </w:tc>
        <w:tc>
          <w:tcPr>
            <w:tcW w:w="1560" w:type="dxa"/>
            <w:gridSpan w:val="3"/>
            <w:noWrap w:val="0"/>
            <w:vAlign w:val="center"/>
          </w:tcPr>
          <w:p w14:paraId="3202E50A">
            <w:pPr>
              <w:pStyle w:val="11"/>
              <w:rPr>
                <w:rFonts w:ascii="宋体" w:hAnsi="宋体" w:eastAsia="宋体"/>
              </w:rPr>
            </w:pPr>
            <w:r>
              <w:rPr>
                <w:rFonts w:ascii="宋体" w:hAnsi="宋体" w:eastAsia="宋体"/>
              </w:rPr>
              <w:t>其他资金</w:t>
            </w:r>
          </w:p>
        </w:tc>
        <w:tc>
          <w:tcPr>
            <w:tcW w:w="3827" w:type="dxa"/>
            <w:noWrap w:val="0"/>
            <w:vAlign w:val="center"/>
          </w:tcPr>
          <w:p w14:paraId="04546E62">
            <w:pPr>
              <w:pStyle w:val="13"/>
            </w:pPr>
            <w:r>
              <w:t xml:space="preserve"> </w:t>
            </w:r>
          </w:p>
        </w:tc>
      </w:tr>
      <w:tr w14:paraId="36A42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1B28CD7F">
            <w:pPr>
              <w:jc w:val="left"/>
              <w:rPr>
                <w:rFonts w:ascii="宋体" w:hAnsi="宋体" w:eastAsia="宋体"/>
              </w:rPr>
            </w:pPr>
          </w:p>
        </w:tc>
        <w:tc>
          <w:tcPr>
            <w:tcW w:w="12332" w:type="dxa"/>
            <w:gridSpan w:val="9"/>
            <w:noWrap w:val="0"/>
            <w:vAlign w:val="center"/>
          </w:tcPr>
          <w:p w14:paraId="4208B887">
            <w:pPr>
              <w:pStyle w:val="13"/>
            </w:pPr>
            <w:r>
              <w:t>项目资金共计322.41万元，全部为财政预算资金，全部用于支付来曹教育专家劳务费。</w:t>
            </w:r>
          </w:p>
        </w:tc>
      </w:tr>
      <w:tr w14:paraId="3D7F1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E7AC772">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4F56813A">
            <w:pPr>
              <w:pStyle w:val="11"/>
              <w:rPr>
                <w:rFonts w:ascii="宋体" w:hAnsi="宋体" w:eastAsia="宋体"/>
              </w:rPr>
            </w:pPr>
            <w:r>
              <w:rPr>
                <w:rFonts w:ascii="宋体" w:hAnsi="宋体" w:eastAsia="宋体"/>
              </w:rPr>
              <w:t>3月底</w:t>
            </w:r>
          </w:p>
        </w:tc>
        <w:tc>
          <w:tcPr>
            <w:tcW w:w="1843" w:type="dxa"/>
            <w:noWrap w:val="0"/>
            <w:vAlign w:val="center"/>
          </w:tcPr>
          <w:p w14:paraId="7CFC24F7">
            <w:pPr>
              <w:pStyle w:val="11"/>
              <w:rPr>
                <w:rFonts w:ascii="宋体" w:hAnsi="宋体" w:eastAsia="宋体"/>
              </w:rPr>
            </w:pPr>
            <w:r>
              <w:rPr>
                <w:rFonts w:ascii="宋体" w:hAnsi="宋体" w:eastAsia="宋体"/>
              </w:rPr>
              <w:t>6月底</w:t>
            </w:r>
          </w:p>
        </w:tc>
        <w:tc>
          <w:tcPr>
            <w:tcW w:w="2126" w:type="dxa"/>
            <w:gridSpan w:val="2"/>
            <w:noWrap w:val="0"/>
            <w:vAlign w:val="center"/>
          </w:tcPr>
          <w:p w14:paraId="5ED108A5">
            <w:pPr>
              <w:pStyle w:val="11"/>
              <w:rPr>
                <w:rFonts w:ascii="宋体" w:hAnsi="宋体" w:eastAsia="宋体"/>
              </w:rPr>
            </w:pPr>
            <w:r>
              <w:rPr>
                <w:rFonts w:ascii="宋体" w:hAnsi="宋体" w:eastAsia="宋体"/>
              </w:rPr>
              <w:t>10月底</w:t>
            </w:r>
          </w:p>
        </w:tc>
        <w:tc>
          <w:tcPr>
            <w:tcW w:w="5387" w:type="dxa"/>
            <w:gridSpan w:val="4"/>
            <w:noWrap w:val="0"/>
            <w:vAlign w:val="center"/>
          </w:tcPr>
          <w:p w14:paraId="71B40BA1">
            <w:pPr>
              <w:pStyle w:val="11"/>
              <w:rPr>
                <w:rFonts w:ascii="宋体" w:hAnsi="宋体" w:eastAsia="宋体"/>
              </w:rPr>
            </w:pPr>
            <w:r>
              <w:rPr>
                <w:rFonts w:ascii="宋体" w:hAnsi="宋体" w:eastAsia="宋体"/>
              </w:rPr>
              <w:t>12月底</w:t>
            </w:r>
          </w:p>
        </w:tc>
      </w:tr>
      <w:tr w14:paraId="3827A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BC4150B">
            <w:pPr>
              <w:jc w:val="left"/>
              <w:rPr>
                <w:rFonts w:ascii="宋体" w:hAnsi="宋体" w:eastAsia="宋体"/>
              </w:rPr>
            </w:pPr>
          </w:p>
        </w:tc>
        <w:tc>
          <w:tcPr>
            <w:tcW w:w="2976" w:type="dxa"/>
            <w:gridSpan w:val="2"/>
            <w:noWrap w:val="0"/>
            <w:vAlign w:val="center"/>
          </w:tcPr>
          <w:p w14:paraId="51ABF26A">
            <w:pPr>
              <w:pStyle w:val="12"/>
              <w:rPr>
                <w:rFonts w:ascii="宋体" w:hAnsi="宋体" w:eastAsia="宋体"/>
              </w:rPr>
            </w:pPr>
            <w:r>
              <w:rPr>
                <w:rFonts w:ascii="宋体" w:hAnsi="宋体" w:eastAsia="宋体"/>
              </w:rPr>
              <w:t>25%</w:t>
            </w:r>
          </w:p>
        </w:tc>
        <w:tc>
          <w:tcPr>
            <w:tcW w:w="1843" w:type="dxa"/>
            <w:noWrap w:val="0"/>
            <w:vAlign w:val="center"/>
          </w:tcPr>
          <w:p w14:paraId="278A3068">
            <w:pPr>
              <w:pStyle w:val="12"/>
              <w:rPr>
                <w:rFonts w:ascii="宋体" w:hAnsi="宋体" w:eastAsia="宋体"/>
              </w:rPr>
            </w:pPr>
            <w:r>
              <w:rPr>
                <w:rFonts w:ascii="宋体" w:hAnsi="宋体" w:eastAsia="宋体"/>
              </w:rPr>
              <w:t>50%</w:t>
            </w:r>
          </w:p>
        </w:tc>
        <w:tc>
          <w:tcPr>
            <w:tcW w:w="2126" w:type="dxa"/>
            <w:gridSpan w:val="2"/>
            <w:noWrap w:val="0"/>
            <w:vAlign w:val="center"/>
          </w:tcPr>
          <w:p w14:paraId="07642D9C">
            <w:pPr>
              <w:pStyle w:val="12"/>
              <w:rPr>
                <w:rFonts w:ascii="宋体" w:hAnsi="宋体" w:eastAsia="宋体"/>
              </w:rPr>
            </w:pPr>
            <w:r>
              <w:rPr>
                <w:rFonts w:ascii="宋体" w:hAnsi="宋体" w:eastAsia="宋体"/>
              </w:rPr>
              <w:t>80%</w:t>
            </w:r>
          </w:p>
        </w:tc>
        <w:tc>
          <w:tcPr>
            <w:tcW w:w="5387" w:type="dxa"/>
            <w:gridSpan w:val="4"/>
            <w:noWrap w:val="0"/>
            <w:vAlign w:val="center"/>
          </w:tcPr>
          <w:p w14:paraId="38780476">
            <w:pPr>
              <w:pStyle w:val="12"/>
              <w:rPr>
                <w:rFonts w:ascii="宋体" w:hAnsi="宋体" w:eastAsia="宋体"/>
              </w:rPr>
            </w:pPr>
            <w:r>
              <w:rPr>
                <w:rFonts w:ascii="宋体" w:hAnsi="宋体" w:eastAsia="宋体"/>
              </w:rPr>
              <w:t>100%</w:t>
            </w:r>
          </w:p>
        </w:tc>
      </w:tr>
      <w:tr w14:paraId="0DE01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BEEDE3F">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26BC3F34">
            <w:pPr>
              <w:pStyle w:val="13"/>
            </w:pPr>
            <w:r>
              <w:t>1.保证学校正常运转，稳步提升办学质量</w:t>
            </w:r>
          </w:p>
        </w:tc>
      </w:tr>
      <w:tr w14:paraId="53982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3BCB42FE">
            <w:pPr>
              <w:pStyle w:val="11"/>
              <w:jc w:val="left"/>
              <w:rPr>
                <w:rFonts w:ascii="宋体" w:hAnsi="宋体" w:eastAsia="宋体"/>
              </w:rPr>
            </w:pPr>
            <w:r>
              <w:rPr>
                <w:rFonts w:ascii="宋体" w:hAnsi="宋体" w:eastAsia="宋体"/>
              </w:rPr>
              <w:t>一级指标</w:t>
            </w:r>
          </w:p>
        </w:tc>
        <w:tc>
          <w:tcPr>
            <w:tcW w:w="1275" w:type="dxa"/>
            <w:noWrap w:val="0"/>
            <w:vAlign w:val="center"/>
          </w:tcPr>
          <w:p w14:paraId="5D62D574">
            <w:pPr>
              <w:pStyle w:val="11"/>
              <w:jc w:val="left"/>
              <w:rPr>
                <w:rFonts w:ascii="宋体" w:hAnsi="宋体" w:eastAsia="宋体"/>
              </w:rPr>
            </w:pPr>
            <w:r>
              <w:rPr>
                <w:rFonts w:ascii="宋体" w:hAnsi="宋体" w:eastAsia="宋体"/>
              </w:rPr>
              <w:t>二级指标</w:t>
            </w:r>
          </w:p>
        </w:tc>
        <w:tc>
          <w:tcPr>
            <w:tcW w:w="1701" w:type="dxa"/>
            <w:noWrap w:val="0"/>
            <w:vAlign w:val="center"/>
          </w:tcPr>
          <w:p w14:paraId="7209174A">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20D0BA06">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41D677A7">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2E637959">
            <w:pPr>
              <w:pStyle w:val="11"/>
              <w:jc w:val="left"/>
              <w:rPr>
                <w:rFonts w:ascii="宋体" w:hAnsi="宋体" w:eastAsia="宋体"/>
              </w:rPr>
            </w:pPr>
            <w:r>
              <w:rPr>
                <w:rFonts w:ascii="宋体" w:hAnsi="宋体" w:eastAsia="宋体"/>
              </w:rPr>
              <w:t>指标值确定依据</w:t>
            </w:r>
          </w:p>
        </w:tc>
      </w:tr>
      <w:tr w14:paraId="13A7D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999A5F9">
            <w:pPr>
              <w:pStyle w:val="12"/>
              <w:rPr>
                <w:rFonts w:ascii="宋体" w:hAnsi="宋体" w:eastAsia="宋体"/>
              </w:rPr>
            </w:pPr>
            <w:r>
              <w:rPr>
                <w:rFonts w:ascii="宋体" w:hAnsi="宋体" w:eastAsia="宋体"/>
              </w:rPr>
              <w:t>产出指标</w:t>
            </w:r>
          </w:p>
        </w:tc>
        <w:tc>
          <w:tcPr>
            <w:tcW w:w="1275" w:type="dxa"/>
            <w:noWrap w:val="0"/>
            <w:vAlign w:val="center"/>
          </w:tcPr>
          <w:p w14:paraId="71D8F05F">
            <w:pPr>
              <w:pStyle w:val="13"/>
            </w:pPr>
            <w:r>
              <w:t>数量指标</w:t>
            </w:r>
          </w:p>
        </w:tc>
        <w:tc>
          <w:tcPr>
            <w:tcW w:w="1701" w:type="dxa"/>
            <w:noWrap w:val="0"/>
            <w:vAlign w:val="center"/>
          </w:tcPr>
          <w:p w14:paraId="0F2CE7F2">
            <w:pPr>
              <w:pStyle w:val="13"/>
            </w:pPr>
            <w:r>
              <w:t>专家人数</w:t>
            </w:r>
          </w:p>
        </w:tc>
        <w:tc>
          <w:tcPr>
            <w:tcW w:w="3119" w:type="dxa"/>
            <w:gridSpan w:val="2"/>
            <w:noWrap w:val="0"/>
            <w:vAlign w:val="center"/>
          </w:tcPr>
          <w:p w14:paraId="6B39A7DC">
            <w:pPr>
              <w:pStyle w:val="13"/>
            </w:pPr>
            <w:r>
              <w:t>来曹教育专家</w:t>
            </w:r>
          </w:p>
        </w:tc>
        <w:tc>
          <w:tcPr>
            <w:tcW w:w="1559" w:type="dxa"/>
            <w:gridSpan w:val="2"/>
            <w:noWrap w:val="0"/>
            <w:vAlign w:val="center"/>
          </w:tcPr>
          <w:p w14:paraId="15A13DAF">
            <w:pPr>
              <w:pStyle w:val="13"/>
            </w:pPr>
            <w:r>
              <w:t>≥6人</w:t>
            </w:r>
          </w:p>
        </w:tc>
        <w:tc>
          <w:tcPr>
            <w:tcW w:w="4678" w:type="dxa"/>
            <w:gridSpan w:val="3"/>
            <w:noWrap w:val="0"/>
            <w:vAlign w:val="center"/>
          </w:tcPr>
          <w:p w14:paraId="36F3777A">
            <w:pPr>
              <w:pStyle w:val="13"/>
            </w:pPr>
            <w:r>
              <w:t>工作计划</w:t>
            </w:r>
          </w:p>
        </w:tc>
      </w:tr>
      <w:tr w14:paraId="5E15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7B9B7C7">
            <w:pPr>
              <w:jc w:val="left"/>
              <w:rPr>
                <w:rFonts w:ascii="宋体" w:hAnsi="宋体" w:eastAsia="宋体"/>
              </w:rPr>
            </w:pPr>
          </w:p>
        </w:tc>
        <w:tc>
          <w:tcPr>
            <w:tcW w:w="1275" w:type="dxa"/>
            <w:noWrap w:val="0"/>
            <w:vAlign w:val="center"/>
          </w:tcPr>
          <w:p w14:paraId="70E23BEC">
            <w:pPr>
              <w:pStyle w:val="13"/>
            </w:pPr>
            <w:r>
              <w:t>质量指标</w:t>
            </w:r>
          </w:p>
        </w:tc>
        <w:tc>
          <w:tcPr>
            <w:tcW w:w="1701" w:type="dxa"/>
            <w:noWrap w:val="0"/>
            <w:vAlign w:val="center"/>
          </w:tcPr>
          <w:p w14:paraId="2B09AD82">
            <w:pPr>
              <w:pStyle w:val="13"/>
            </w:pPr>
            <w:r>
              <w:t>保障工作质量</w:t>
            </w:r>
          </w:p>
        </w:tc>
        <w:tc>
          <w:tcPr>
            <w:tcW w:w="3119" w:type="dxa"/>
            <w:gridSpan w:val="2"/>
            <w:noWrap w:val="0"/>
            <w:vAlign w:val="center"/>
          </w:tcPr>
          <w:p w14:paraId="7D3EEE2F">
            <w:pPr>
              <w:pStyle w:val="13"/>
            </w:pPr>
            <w:r>
              <w:t>保障项目工作质量</w:t>
            </w:r>
          </w:p>
        </w:tc>
        <w:tc>
          <w:tcPr>
            <w:tcW w:w="1559" w:type="dxa"/>
            <w:gridSpan w:val="2"/>
            <w:noWrap w:val="0"/>
            <w:vAlign w:val="center"/>
          </w:tcPr>
          <w:p w14:paraId="51461A31">
            <w:pPr>
              <w:pStyle w:val="13"/>
            </w:pPr>
            <w:r>
              <w:t>100</w:t>
            </w:r>
            <w:r>
              <w:rPr>
                <w:rFonts w:hint="eastAsia"/>
              </w:rPr>
              <w:t>%</w:t>
            </w:r>
          </w:p>
        </w:tc>
        <w:tc>
          <w:tcPr>
            <w:tcW w:w="4678" w:type="dxa"/>
            <w:gridSpan w:val="3"/>
            <w:noWrap w:val="0"/>
            <w:vAlign w:val="center"/>
          </w:tcPr>
          <w:p w14:paraId="15325990">
            <w:pPr>
              <w:pStyle w:val="13"/>
            </w:pPr>
            <w:r>
              <w:t>工作计划</w:t>
            </w:r>
          </w:p>
        </w:tc>
      </w:tr>
      <w:tr w14:paraId="59BF2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89AB451">
            <w:pPr>
              <w:jc w:val="left"/>
              <w:rPr>
                <w:rFonts w:ascii="宋体" w:hAnsi="宋体" w:eastAsia="宋体"/>
              </w:rPr>
            </w:pPr>
          </w:p>
        </w:tc>
        <w:tc>
          <w:tcPr>
            <w:tcW w:w="1275" w:type="dxa"/>
            <w:noWrap w:val="0"/>
            <w:vAlign w:val="center"/>
          </w:tcPr>
          <w:p w14:paraId="45F1C3AF">
            <w:pPr>
              <w:pStyle w:val="13"/>
            </w:pPr>
            <w:r>
              <w:t>时效指标</w:t>
            </w:r>
          </w:p>
        </w:tc>
        <w:tc>
          <w:tcPr>
            <w:tcW w:w="1701" w:type="dxa"/>
            <w:noWrap w:val="0"/>
            <w:vAlign w:val="center"/>
          </w:tcPr>
          <w:p w14:paraId="1FB555ED">
            <w:pPr>
              <w:pStyle w:val="13"/>
            </w:pPr>
            <w:r>
              <w:t>完工及时率</w:t>
            </w:r>
          </w:p>
        </w:tc>
        <w:tc>
          <w:tcPr>
            <w:tcW w:w="3119" w:type="dxa"/>
            <w:gridSpan w:val="2"/>
            <w:noWrap w:val="0"/>
            <w:vAlign w:val="center"/>
          </w:tcPr>
          <w:p w14:paraId="1E5132F1">
            <w:pPr>
              <w:pStyle w:val="13"/>
            </w:pPr>
            <w:r>
              <w:t>项目完工及时率</w:t>
            </w:r>
          </w:p>
        </w:tc>
        <w:tc>
          <w:tcPr>
            <w:tcW w:w="1559" w:type="dxa"/>
            <w:gridSpan w:val="2"/>
            <w:noWrap w:val="0"/>
            <w:vAlign w:val="center"/>
          </w:tcPr>
          <w:p w14:paraId="3CEEAB7E">
            <w:pPr>
              <w:pStyle w:val="13"/>
            </w:pPr>
            <w:r>
              <w:t>100</w:t>
            </w:r>
            <w:r>
              <w:rPr>
                <w:rFonts w:hint="eastAsia"/>
              </w:rPr>
              <w:t>%</w:t>
            </w:r>
          </w:p>
        </w:tc>
        <w:tc>
          <w:tcPr>
            <w:tcW w:w="4678" w:type="dxa"/>
            <w:gridSpan w:val="3"/>
            <w:noWrap w:val="0"/>
            <w:vAlign w:val="center"/>
          </w:tcPr>
          <w:p w14:paraId="2F6C58B5">
            <w:pPr>
              <w:pStyle w:val="13"/>
            </w:pPr>
            <w:r>
              <w:t>工作计划</w:t>
            </w:r>
          </w:p>
        </w:tc>
      </w:tr>
      <w:tr w14:paraId="5EB1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6143948">
            <w:pPr>
              <w:jc w:val="left"/>
              <w:rPr>
                <w:rFonts w:ascii="宋体" w:hAnsi="宋体" w:eastAsia="宋体"/>
              </w:rPr>
            </w:pPr>
          </w:p>
        </w:tc>
        <w:tc>
          <w:tcPr>
            <w:tcW w:w="1275" w:type="dxa"/>
            <w:noWrap w:val="0"/>
            <w:vAlign w:val="center"/>
          </w:tcPr>
          <w:p w14:paraId="4A484530">
            <w:pPr>
              <w:pStyle w:val="13"/>
            </w:pPr>
            <w:r>
              <w:t>成本指标</w:t>
            </w:r>
          </w:p>
        </w:tc>
        <w:tc>
          <w:tcPr>
            <w:tcW w:w="1701" w:type="dxa"/>
            <w:noWrap w:val="0"/>
            <w:vAlign w:val="center"/>
          </w:tcPr>
          <w:p w14:paraId="2752C7BE">
            <w:pPr>
              <w:pStyle w:val="13"/>
            </w:pPr>
            <w:r>
              <w:t>资金成本</w:t>
            </w:r>
          </w:p>
        </w:tc>
        <w:tc>
          <w:tcPr>
            <w:tcW w:w="3119" w:type="dxa"/>
            <w:gridSpan w:val="2"/>
            <w:noWrap w:val="0"/>
            <w:vAlign w:val="center"/>
          </w:tcPr>
          <w:p w14:paraId="460F1DAE">
            <w:pPr>
              <w:pStyle w:val="13"/>
            </w:pPr>
            <w:r>
              <w:rPr>
                <w:rFonts w:hint="eastAsia"/>
              </w:rPr>
              <w:t>预算内节约</w:t>
            </w:r>
            <w:r>
              <w:t>资金成本</w:t>
            </w:r>
          </w:p>
        </w:tc>
        <w:tc>
          <w:tcPr>
            <w:tcW w:w="1559" w:type="dxa"/>
            <w:gridSpan w:val="2"/>
            <w:noWrap w:val="0"/>
            <w:vAlign w:val="center"/>
          </w:tcPr>
          <w:p w14:paraId="764BCCED">
            <w:pPr>
              <w:pStyle w:val="13"/>
            </w:pPr>
            <w:r>
              <w:t>≤322.41万元</w:t>
            </w:r>
          </w:p>
        </w:tc>
        <w:tc>
          <w:tcPr>
            <w:tcW w:w="4678" w:type="dxa"/>
            <w:gridSpan w:val="3"/>
            <w:noWrap w:val="0"/>
            <w:vAlign w:val="center"/>
          </w:tcPr>
          <w:p w14:paraId="083FBAC5">
            <w:pPr>
              <w:pStyle w:val="13"/>
            </w:pPr>
            <w:r>
              <w:t>工作计划</w:t>
            </w:r>
          </w:p>
        </w:tc>
      </w:tr>
      <w:tr w14:paraId="2EBB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F328000">
            <w:pPr>
              <w:pStyle w:val="12"/>
              <w:rPr>
                <w:rFonts w:ascii="宋体" w:hAnsi="宋体" w:eastAsia="宋体"/>
              </w:rPr>
            </w:pPr>
            <w:r>
              <w:rPr>
                <w:rFonts w:ascii="宋体" w:hAnsi="宋体" w:eastAsia="宋体"/>
              </w:rPr>
              <w:t>效益指标</w:t>
            </w:r>
          </w:p>
        </w:tc>
        <w:tc>
          <w:tcPr>
            <w:tcW w:w="1275" w:type="dxa"/>
            <w:noWrap w:val="0"/>
            <w:vAlign w:val="center"/>
          </w:tcPr>
          <w:p w14:paraId="4F5B6D3B">
            <w:pPr>
              <w:pStyle w:val="13"/>
            </w:pPr>
            <w:r>
              <w:t>社会效益指标</w:t>
            </w:r>
          </w:p>
        </w:tc>
        <w:tc>
          <w:tcPr>
            <w:tcW w:w="1701" w:type="dxa"/>
            <w:noWrap w:val="0"/>
            <w:vAlign w:val="center"/>
          </w:tcPr>
          <w:p w14:paraId="72F494F0">
            <w:pPr>
              <w:pStyle w:val="13"/>
            </w:pPr>
            <w:r>
              <w:t>社会影响力</w:t>
            </w:r>
          </w:p>
        </w:tc>
        <w:tc>
          <w:tcPr>
            <w:tcW w:w="3119" w:type="dxa"/>
            <w:gridSpan w:val="2"/>
            <w:noWrap w:val="0"/>
            <w:vAlign w:val="center"/>
          </w:tcPr>
          <w:p w14:paraId="413724DE">
            <w:pPr>
              <w:pStyle w:val="13"/>
            </w:pPr>
            <w:r>
              <w:rPr>
                <w:rFonts w:hint="eastAsia"/>
              </w:rPr>
              <w:t>提高</w:t>
            </w:r>
            <w:r>
              <w:t>广大受众的充分认可</w:t>
            </w:r>
            <w:r>
              <w:rPr>
                <w:rFonts w:hint="eastAsia"/>
              </w:rPr>
              <w:t>度</w:t>
            </w:r>
            <w:r>
              <w:t>，打造优质教育品牌</w:t>
            </w:r>
          </w:p>
        </w:tc>
        <w:tc>
          <w:tcPr>
            <w:tcW w:w="1559" w:type="dxa"/>
            <w:gridSpan w:val="2"/>
            <w:noWrap w:val="0"/>
            <w:vAlign w:val="center"/>
          </w:tcPr>
          <w:p w14:paraId="3663F171">
            <w:pPr>
              <w:pStyle w:val="13"/>
            </w:pPr>
            <w:r>
              <w:t>≥</w:t>
            </w:r>
            <w:r>
              <w:rPr>
                <w:rFonts w:hint="eastAsia"/>
              </w:rPr>
              <w:t>96%</w:t>
            </w:r>
          </w:p>
        </w:tc>
        <w:tc>
          <w:tcPr>
            <w:tcW w:w="4678" w:type="dxa"/>
            <w:gridSpan w:val="3"/>
            <w:noWrap w:val="0"/>
            <w:vAlign w:val="center"/>
          </w:tcPr>
          <w:p w14:paraId="4F6D42ED">
            <w:pPr>
              <w:pStyle w:val="13"/>
            </w:pPr>
            <w:r>
              <w:t>工作计划</w:t>
            </w:r>
          </w:p>
        </w:tc>
      </w:tr>
      <w:tr w14:paraId="556F0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7CBFBDB7">
            <w:pPr>
              <w:pStyle w:val="12"/>
              <w:rPr>
                <w:rFonts w:ascii="宋体" w:hAnsi="宋体" w:eastAsia="宋体"/>
              </w:rPr>
            </w:pPr>
            <w:r>
              <w:rPr>
                <w:rFonts w:ascii="宋体" w:hAnsi="宋体" w:eastAsia="宋体"/>
              </w:rPr>
              <w:t>满意度指标</w:t>
            </w:r>
          </w:p>
        </w:tc>
        <w:tc>
          <w:tcPr>
            <w:tcW w:w="1275" w:type="dxa"/>
            <w:noWrap w:val="0"/>
            <w:vAlign w:val="center"/>
          </w:tcPr>
          <w:p w14:paraId="1D074D76">
            <w:pPr>
              <w:pStyle w:val="13"/>
            </w:pPr>
            <w:r>
              <w:t>服务对象满意度指标</w:t>
            </w:r>
          </w:p>
        </w:tc>
        <w:tc>
          <w:tcPr>
            <w:tcW w:w="1701" w:type="dxa"/>
            <w:noWrap w:val="0"/>
            <w:vAlign w:val="center"/>
          </w:tcPr>
          <w:p w14:paraId="72E8AD1C">
            <w:pPr>
              <w:pStyle w:val="13"/>
            </w:pPr>
            <w:r>
              <w:t>服务对象满意度</w:t>
            </w:r>
          </w:p>
        </w:tc>
        <w:tc>
          <w:tcPr>
            <w:tcW w:w="3119" w:type="dxa"/>
            <w:gridSpan w:val="2"/>
            <w:noWrap w:val="0"/>
            <w:vAlign w:val="center"/>
          </w:tcPr>
          <w:p w14:paraId="36A96DE4">
            <w:pPr>
              <w:pStyle w:val="13"/>
            </w:pPr>
            <w:r>
              <w:t>增强</w:t>
            </w:r>
            <w:r>
              <w:rPr>
                <w:rFonts w:hint="eastAsia"/>
              </w:rPr>
              <w:t>学生在校</w:t>
            </w:r>
            <w:r>
              <w:t>满意度</w:t>
            </w:r>
          </w:p>
        </w:tc>
        <w:tc>
          <w:tcPr>
            <w:tcW w:w="1559" w:type="dxa"/>
            <w:gridSpan w:val="2"/>
            <w:noWrap w:val="0"/>
            <w:vAlign w:val="center"/>
          </w:tcPr>
          <w:p w14:paraId="43680EB0">
            <w:pPr>
              <w:pStyle w:val="13"/>
            </w:pPr>
            <w:r>
              <w:t>≥</w:t>
            </w:r>
            <w:r>
              <w:rPr>
                <w:rFonts w:hint="eastAsia"/>
              </w:rPr>
              <w:t>9</w:t>
            </w:r>
            <w:r>
              <w:t>5</w:t>
            </w:r>
            <w:r>
              <w:rPr>
                <w:rFonts w:hint="eastAsia"/>
              </w:rPr>
              <w:t>%</w:t>
            </w:r>
          </w:p>
        </w:tc>
        <w:tc>
          <w:tcPr>
            <w:tcW w:w="4678" w:type="dxa"/>
            <w:gridSpan w:val="3"/>
            <w:noWrap w:val="0"/>
            <w:vAlign w:val="center"/>
          </w:tcPr>
          <w:p w14:paraId="7F0B40E5">
            <w:pPr>
              <w:pStyle w:val="13"/>
            </w:pPr>
            <w:r>
              <w:t>工作计划</w:t>
            </w:r>
          </w:p>
        </w:tc>
      </w:tr>
    </w:tbl>
    <w:p w14:paraId="3BCBAF1D">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3B30232">
      <w:pPr>
        <w:jc w:val="center"/>
        <w:rPr>
          <w:rFonts w:ascii="宋体" w:hAnsi="宋体" w:eastAsia="宋体"/>
        </w:rPr>
      </w:pPr>
      <w:r>
        <w:rPr>
          <w:rFonts w:ascii="宋体" w:hAnsi="宋体" w:eastAsia="宋体" w:cs="方正仿宋_GBK"/>
          <w:color w:val="000000"/>
          <w:sz w:val="28"/>
        </w:rPr>
        <w:t xml:space="preserve"> </w:t>
      </w:r>
    </w:p>
    <w:p w14:paraId="49150CDD">
      <w:pPr>
        <w:pStyle w:val="2"/>
      </w:pPr>
      <w:bookmarkStart w:id="130" w:name="_Toc_4_4_0000000069"/>
      <w:bookmarkStart w:id="131" w:name="_Toc160542938"/>
      <w:r>
        <w:t>66.北京景山学校曹妃甸分校2024年专项公用经费绩效目标表</w:t>
      </w:r>
      <w:bookmarkEnd w:id="130"/>
      <w:bookmarkEnd w:id="131"/>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7296C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2EDCC6CB">
            <w:pPr>
              <w:pStyle w:val="17"/>
              <w:rPr>
                <w:rFonts w:ascii="宋体" w:hAnsi="宋体" w:eastAsia="宋体"/>
              </w:rPr>
            </w:pPr>
            <w:r>
              <w:rPr>
                <w:rFonts w:ascii="宋体" w:hAnsi="宋体" w:eastAsia="宋体"/>
              </w:rPr>
              <w:t>360032唐山市曹妃甸区曹妃甸新城实验学校（北京景山学校曹妃甸分校）</w:t>
            </w:r>
          </w:p>
        </w:tc>
        <w:tc>
          <w:tcPr>
            <w:tcW w:w="4628" w:type="dxa"/>
            <w:gridSpan w:val="2"/>
            <w:tcBorders>
              <w:top w:val="single" w:color="FFFFFF" w:sz="6" w:space="0"/>
              <w:left w:val="single" w:color="FFFFFF" w:sz="6" w:space="0"/>
              <w:right w:val="single" w:color="FFFFFF" w:sz="6" w:space="0"/>
            </w:tcBorders>
            <w:noWrap w:val="0"/>
            <w:vAlign w:val="center"/>
          </w:tcPr>
          <w:p w14:paraId="63483879">
            <w:pPr>
              <w:pStyle w:val="14"/>
              <w:rPr>
                <w:rFonts w:ascii="宋体" w:hAnsi="宋体" w:eastAsia="宋体"/>
              </w:rPr>
            </w:pPr>
            <w:r>
              <w:rPr>
                <w:rFonts w:ascii="宋体" w:hAnsi="宋体" w:eastAsia="宋体"/>
              </w:rPr>
              <w:t>单位：万元</w:t>
            </w:r>
          </w:p>
        </w:tc>
      </w:tr>
      <w:tr w14:paraId="08F08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E54A11A">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446E2FF9">
            <w:pPr>
              <w:pStyle w:val="13"/>
            </w:pPr>
            <w:r>
              <w:t>13020924P00064110001Y</w:t>
            </w:r>
          </w:p>
        </w:tc>
        <w:tc>
          <w:tcPr>
            <w:tcW w:w="1843" w:type="dxa"/>
            <w:noWrap w:val="0"/>
            <w:vAlign w:val="center"/>
          </w:tcPr>
          <w:p w14:paraId="4FAA046A">
            <w:pPr>
              <w:pStyle w:val="11"/>
              <w:rPr>
                <w:rFonts w:ascii="宋体" w:hAnsi="宋体" w:eastAsia="宋体"/>
              </w:rPr>
            </w:pPr>
            <w:r>
              <w:rPr>
                <w:rFonts w:ascii="宋体" w:hAnsi="宋体" w:eastAsia="宋体"/>
              </w:rPr>
              <w:t>项目名称</w:t>
            </w:r>
          </w:p>
        </w:tc>
        <w:tc>
          <w:tcPr>
            <w:tcW w:w="7513" w:type="dxa"/>
            <w:gridSpan w:val="6"/>
            <w:noWrap w:val="0"/>
            <w:vAlign w:val="center"/>
          </w:tcPr>
          <w:p w14:paraId="3844EE1A">
            <w:pPr>
              <w:pStyle w:val="13"/>
            </w:pPr>
            <w:r>
              <w:t>北京景山学校曹妃甸分校2024年专项公用经费</w:t>
            </w:r>
          </w:p>
        </w:tc>
      </w:tr>
      <w:tr w14:paraId="7CED9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EFDDE74">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477A3FF6">
            <w:pPr>
              <w:pStyle w:val="11"/>
              <w:rPr>
                <w:rFonts w:ascii="宋体" w:hAnsi="宋体" w:eastAsia="宋体"/>
              </w:rPr>
            </w:pPr>
            <w:r>
              <w:rPr>
                <w:rFonts w:ascii="宋体" w:hAnsi="宋体" w:eastAsia="宋体"/>
              </w:rPr>
              <w:t>预算数</w:t>
            </w:r>
          </w:p>
        </w:tc>
        <w:tc>
          <w:tcPr>
            <w:tcW w:w="1701" w:type="dxa"/>
            <w:noWrap w:val="0"/>
            <w:vAlign w:val="center"/>
          </w:tcPr>
          <w:p w14:paraId="6D90ED04">
            <w:pPr>
              <w:pStyle w:val="13"/>
            </w:pPr>
            <w:r>
              <w:t>641.00</w:t>
            </w:r>
          </w:p>
        </w:tc>
        <w:tc>
          <w:tcPr>
            <w:tcW w:w="1843" w:type="dxa"/>
            <w:noWrap w:val="0"/>
            <w:vAlign w:val="center"/>
          </w:tcPr>
          <w:p w14:paraId="76445393">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3A775DB">
            <w:pPr>
              <w:pStyle w:val="13"/>
            </w:pPr>
            <w:r>
              <w:t>641.00</w:t>
            </w:r>
          </w:p>
        </w:tc>
        <w:tc>
          <w:tcPr>
            <w:tcW w:w="1560" w:type="dxa"/>
            <w:gridSpan w:val="3"/>
            <w:noWrap w:val="0"/>
            <w:vAlign w:val="center"/>
          </w:tcPr>
          <w:p w14:paraId="529A26CA">
            <w:pPr>
              <w:pStyle w:val="11"/>
              <w:rPr>
                <w:rFonts w:ascii="宋体" w:hAnsi="宋体" w:eastAsia="宋体"/>
              </w:rPr>
            </w:pPr>
            <w:r>
              <w:rPr>
                <w:rFonts w:ascii="宋体" w:hAnsi="宋体" w:eastAsia="宋体"/>
              </w:rPr>
              <w:t>其他资金</w:t>
            </w:r>
          </w:p>
        </w:tc>
        <w:tc>
          <w:tcPr>
            <w:tcW w:w="3827" w:type="dxa"/>
            <w:noWrap w:val="0"/>
            <w:vAlign w:val="center"/>
          </w:tcPr>
          <w:p w14:paraId="2B2D6E80">
            <w:pPr>
              <w:pStyle w:val="13"/>
            </w:pPr>
            <w:r>
              <w:t xml:space="preserve"> </w:t>
            </w:r>
          </w:p>
        </w:tc>
      </w:tr>
      <w:tr w14:paraId="367BF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2FB1C966">
            <w:pPr>
              <w:jc w:val="left"/>
              <w:rPr>
                <w:rFonts w:ascii="宋体" w:hAnsi="宋体" w:eastAsia="宋体"/>
              </w:rPr>
            </w:pPr>
          </w:p>
        </w:tc>
        <w:tc>
          <w:tcPr>
            <w:tcW w:w="12332" w:type="dxa"/>
            <w:gridSpan w:val="9"/>
            <w:noWrap w:val="0"/>
            <w:vAlign w:val="center"/>
          </w:tcPr>
          <w:p w14:paraId="26AE4D15">
            <w:pPr>
              <w:pStyle w:val="13"/>
            </w:pPr>
            <w:r>
              <w:t>项目资金641万元，全部为财政预算资金，主要用于学校办公费、水电费等支出，具体为办</w:t>
            </w:r>
            <w:r>
              <w:rPr>
                <w:rFonts w:hint="eastAsia"/>
              </w:rPr>
              <w:t>公</w:t>
            </w:r>
            <w:r>
              <w:t>费42.2万元，印刷费2.4万元，委托业务费250.3万元，水费30万元，电费99万元，专用材料费23.3万元，其他商品和服务支出193.8万元。</w:t>
            </w:r>
          </w:p>
        </w:tc>
      </w:tr>
      <w:tr w14:paraId="4B669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3F4E646">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7C895C6C">
            <w:pPr>
              <w:pStyle w:val="11"/>
              <w:rPr>
                <w:rFonts w:ascii="宋体" w:hAnsi="宋体" w:eastAsia="宋体"/>
              </w:rPr>
            </w:pPr>
            <w:r>
              <w:rPr>
                <w:rFonts w:ascii="宋体" w:hAnsi="宋体" w:eastAsia="宋体"/>
              </w:rPr>
              <w:t>3月底</w:t>
            </w:r>
          </w:p>
        </w:tc>
        <w:tc>
          <w:tcPr>
            <w:tcW w:w="1843" w:type="dxa"/>
            <w:noWrap w:val="0"/>
            <w:vAlign w:val="center"/>
          </w:tcPr>
          <w:p w14:paraId="76492C0B">
            <w:pPr>
              <w:pStyle w:val="11"/>
              <w:rPr>
                <w:rFonts w:ascii="宋体" w:hAnsi="宋体" w:eastAsia="宋体"/>
              </w:rPr>
            </w:pPr>
            <w:r>
              <w:rPr>
                <w:rFonts w:ascii="宋体" w:hAnsi="宋体" w:eastAsia="宋体"/>
              </w:rPr>
              <w:t>6月底</w:t>
            </w:r>
          </w:p>
        </w:tc>
        <w:tc>
          <w:tcPr>
            <w:tcW w:w="2126" w:type="dxa"/>
            <w:gridSpan w:val="2"/>
            <w:noWrap w:val="0"/>
            <w:vAlign w:val="center"/>
          </w:tcPr>
          <w:p w14:paraId="3E3EE850">
            <w:pPr>
              <w:pStyle w:val="11"/>
              <w:rPr>
                <w:rFonts w:ascii="宋体" w:hAnsi="宋体" w:eastAsia="宋体"/>
              </w:rPr>
            </w:pPr>
            <w:r>
              <w:rPr>
                <w:rFonts w:ascii="宋体" w:hAnsi="宋体" w:eastAsia="宋体"/>
              </w:rPr>
              <w:t>10月底</w:t>
            </w:r>
          </w:p>
        </w:tc>
        <w:tc>
          <w:tcPr>
            <w:tcW w:w="5387" w:type="dxa"/>
            <w:gridSpan w:val="4"/>
            <w:noWrap w:val="0"/>
            <w:vAlign w:val="center"/>
          </w:tcPr>
          <w:p w14:paraId="6FDFB8E5">
            <w:pPr>
              <w:pStyle w:val="11"/>
              <w:rPr>
                <w:rFonts w:ascii="宋体" w:hAnsi="宋体" w:eastAsia="宋体"/>
              </w:rPr>
            </w:pPr>
            <w:r>
              <w:rPr>
                <w:rFonts w:ascii="宋体" w:hAnsi="宋体" w:eastAsia="宋体"/>
              </w:rPr>
              <w:t>12月底</w:t>
            </w:r>
          </w:p>
        </w:tc>
      </w:tr>
      <w:tr w14:paraId="17426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06F18F5E">
            <w:pPr>
              <w:jc w:val="left"/>
              <w:rPr>
                <w:rFonts w:ascii="宋体" w:hAnsi="宋体" w:eastAsia="宋体"/>
              </w:rPr>
            </w:pPr>
          </w:p>
        </w:tc>
        <w:tc>
          <w:tcPr>
            <w:tcW w:w="2976" w:type="dxa"/>
            <w:gridSpan w:val="2"/>
            <w:noWrap w:val="0"/>
            <w:vAlign w:val="center"/>
          </w:tcPr>
          <w:p w14:paraId="4C37E611">
            <w:pPr>
              <w:pStyle w:val="12"/>
              <w:rPr>
                <w:rFonts w:ascii="宋体" w:hAnsi="宋体" w:eastAsia="宋体"/>
              </w:rPr>
            </w:pPr>
            <w:r>
              <w:rPr>
                <w:rFonts w:ascii="宋体" w:hAnsi="宋体" w:eastAsia="宋体"/>
              </w:rPr>
              <w:t>25%</w:t>
            </w:r>
          </w:p>
        </w:tc>
        <w:tc>
          <w:tcPr>
            <w:tcW w:w="1843" w:type="dxa"/>
            <w:noWrap w:val="0"/>
            <w:vAlign w:val="center"/>
          </w:tcPr>
          <w:p w14:paraId="2FA2BFE9">
            <w:pPr>
              <w:pStyle w:val="12"/>
              <w:rPr>
                <w:rFonts w:ascii="宋体" w:hAnsi="宋体" w:eastAsia="宋体"/>
              </w:rPr>
            </w:pPr>
            <w:r>
              <w:rPr>
                <w:rFonts w:ascii="宋体" w:hAnsi="宋体" w:eastAsia="宋体"/>
              </w:rPr>
              <w:t>50%</w:t>
            </w:r>
          </w:p>
        </w:tc>
        <w:tc>
          <w:tcPr>
            <w:tcW w:w="2126" w:type="dxa"/>
            <w:gridSpan w:val="2"/>
            <w:noWrap w:val="0"/>
            <w:vAlign w:val="center"/>
          </w:tcPr>
          <w:p w14:paraId="7C8548B9">
            <w:pPr>
              <w:pStyle w:val="12"/>
              <w:rPr>
                <w:rFonts w:ascii="宋体" w:hAnsi="宋体" w:eastAsia="宋体"/>
              </w:rPr>
            </w:pPr>
            <w:r>
              <w:rPr>
                <w:rFonts w:ascii="宋体" w:hAnsi="宋体" w:eastAsia="宋体"/>
              </w:rPr>
              <w:t>80%</w:t>
            </w:r>
          </w:p>
        </w:tc>
        <w:tc>
          <w:tcPr>
            <w:tcW w:w="5387" w:type="dxa"/>
            <w:gridSpan w:val="4"/>
            <w:noWrap w:val="0"/>
            <w:vAlign w:val="center"/>
          </w:tcPr>
          <w:p w14:paraId="6EC32D51">
            <w:pPr>
              <w:pStyle w:val="12"/>
              <w:rPr>
                <w:rFonts w:ascii="宋体" w:hAnsi="宋体" w:eastAsia="宋体"/>
              </w:rPr>
            </w:pPr>
            <w:r>
              <w:rPr>
                <w:rFonts w:ascii="宋体" w:hAnsi="宋体" w:eastAsia="宋体"/>
              </w:rPr>
              <w:t>100%</w:t>
            </w:r>
          </w:p>
        </w:tc>
      </w:tr>
      <w:tr w14:paraId="73CA2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E3DB8C0">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23140FC2">
            <w:pPr>
              <w:pStyle w:val="13"/>
            </w:pPr>
            <w:r>
              <w:t>1.加强预算监督，提高资金使用效率，保障学校工作正常运转</w:t>
            </w:r>
          </w:p>
        </w:tc>
      </w:tr>
      <w:tr w14:paraId="42259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2AB55B8A">
            <w:pPr>
              <w:pStyle w:val="11"/>
              <w:jc w:val="left"/>
              <w:rPr>
                <w:rFonts w:ascii="宋体" w:hAnsi="宋体" w:eastAsia="宋体"/>
              </w:rPr>
            </w:pPr>
            <w:r>
              <w:rPr>
                <w:rFonts w:ascii="宋体" w:hAnsi="宋体" w:eastAsia="宋体"/>
              </w:rPr>
              <w:t>一级指标</w:t>
            </w:r>
          </w:p>
        </w:tc>
        <w:tc>
          <w:tcPr>
            <w:tcW w:w="1275" w:type="dxa"/>
            <w:noWrap w:val="0"/>
            <w:vAlign w:val="center"/>
          </w:tcPr>
          <w:p w14:paraId="582E0456">
            <w:pPr>
              <w:pStyle w:val="11"/>
              <w:jc w:val="left"/>
              <w:rPr>
                <w:rFonts w:ascii="宋体" w:hAnsi="宋体" w:eastAsia="宋体"/>
              </w:rPr>
            </w:pPr>
            <w:r>
              <w:rPr>
                <w:rFonts w:ascii="宋体" w:hAnsi="宋体" w:eastAsia="宋体"/>
              </w:rPr>
              <w:t>二级指标</w:t>
            </w:r>
          </w:p>
        </w:tc>
        <w:tc>
          <w:tcPr>
            <w:tcW w:w="1701" w:type="dxa"/>
            <w:noWrap w:val="0"/>
            <w:vAlign w:val="center"/>
          </w:tcPr>
          <w:p w14:paraId="2FB7DB71">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2F043DC7">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73A2D19F">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515C23AD">
            <w:pPr>
              <w:pStyle w:val="11"/>
              <w:jc w:val="left"/>
              <w:rPr>
                <w:rFonts w:ascii="宋体" w:hAnsi="宋体" w:eastAsia="宋体"/>
              </w:rPr>
            </w:pPr>
            <w:r>
              <w:rPr>
                <w:rFonts w:ascii="宋体" w:hAnsi="宋体" w:eastAsia="宋体"/>
              </w:rPr>
              <w:t>指标值确定依据</w:t>
            </w:r>
          </w:p>
        </w:tc>
      </w:tr>
      <w:tr w14:paraId="5C2EE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505DAD0">
            <w:pPr>
              <w:pStyle w:val="12"/>
              <w:rPr>
                <w:rFonts w:ascii="宋体" w:hAnsi="宋体" w:eastAsia="宋体"/>
              </w:rPr>
            </w:pPr>
            <w:r>
              <w:rPr>
                <w:rFonts w:ascii="宋体" w:hAnsi="宋体" w:eastAsia="宋体"/>
              </w:rPr>
              <w:t>产出指标</w:t>
            </w:r>
          </w:p>
        </w:tc>
        <w:tc>
          <w:tcPr>
            <w:tcW w:w="1275" w:type="dxa"/>
            <w:noWrap w:val="0"/>
            <w:vAlign w:val="center"/>
          </w:tcPr>
          <w:p w14:paraId="76E5E370">
            <w:pPr>
              <w:pStyle w:val="13"/>
            </w:pPr>
            <w:r>
              <w:t>数量指标</w:t>
            </w:r>
          </w:p>
        </w:tc>
        <w:tc>
          <w:tcPr>
            <w:tcW w:w="1701" w:type="dxa"/>
            <w:noWrap w:val="0"/>
            <w:vAlign w:val="center"/>
          </w:tcPr>
          <w:p w14:paraId="69DD8326">
            <w:pPr>
              <w:pStyle w:val="13"/>
            </w:pPr>
            <w:r>
              <w:t>项目完成情况</w:t>
            </w:r>
          </w:p>
        </w:tc>
        <w:tc>
          <w:tcPr>
            <w:tcW w:w="3119" w:type="dxa"/>
            <w:gridSpan w:val="2"/>
            <w:noWrap w:val="0"/>
            <w:vAlign w:val="center"/>
          </w:tcPr>
          <w:p w14:paraId="7C195A85">
            <w:pPr>
              <w:pStyle w:val="13"/>
            </w:pPr>
            <w:r>
              <w:t>完成全年公用经费支出</w:t>
            </w:r>
          </w:p>
        </w:tc>
        <w:tc>
          <w:tcPr>
            <w:tcW w:w="1559" w:type="dxa"/>
            <w:gridSpan w:val="2"/>
            <w:noWrap w:val="0"/>
            <w:vAlign w:val="center"/>
          </w:tcPr>
          <w:p w14:paraId="3DB4666F">
            <w:pPr>
              <w:pStyle w:val="13"/>
            </w:pPr>
            <w:r>
              <w:t>≥95</w:t>
            </w:r>
            <w:r>
              <w:rPr>
                <w:rFonts w:hint="eastAsia"/>
              </w:rPr>
              <w:t>%</w:t>
            </w:r>
          </w:p>
        </w:tc>
        <w:tc>
          <w:tcPr>
            <w:tcW w:w="4678" w:type="dxa"/>
            <w:gridSpan w:val="3"/>
            <w:noWrap w:val="0"/>
            <w:vAlign w:val="center"/>
          </w:tcPr>
          <w:p w14:paraId="08BDD2C1">
            <w:pPr>
              <w:pStyle w:val="13"/>
            </w:pPr>
            <w:r>
              <w:t>工作计划</w:t>
            </w:r>
          </w:p>
        </w:tc>
      </w:tr>
      <w:tr w14:paraId="4A7A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3A6CE85">
            <w:pPr>
              <w:jc w:val="left"/>
              <w:rPr>
                <w:rFonts w:ascii="宋体" w:hAnsi="宋体" w:eastAsia="宋体"/>
              </w:rPr>
            </w:pPr>
          </w:p>
        </w:tc>
        <w:tc>
          <w:tcPr>
            <w:tcW w:w="1275" w:type="dxa"/>
            <w:noWrap w:val="0"/>
            <w:vAlign w:val="center"/>
          </w:tcPr>
          <w:p w14:paraId="2B9BE4BC">
            <w:pPr>
              <w:pStyle w:val="13"/>
            </w:pPr>
            <w:r>
              <w:t>质量指标</w:t>
            </w:r>
          </w:p>
        </w:tc>
        <w:tc>
          <w:tcPr>
            <w:tcW w:w="1701" w:type="dxa"/>
            <w:noWrap w:val="0"/>
            <w:vAlign w:val="center"/>
          </w:tcPr>
          <w:p w14:paraId="74E65FCA">
            <w:pPr>
              <w:pStyle w:val="13"/>
            </w:pPr>
            <w:r>
              <w:t>差错率</w:t>
            </w:r>
          </w:p>
        </w:tc>
        <w:tc>
          <w:tcPr>
            <w:tcW w:w="3119" w:type="dxa"/>
            <w:gridSpan w:val="2"/>
            <w:noWrap w:val="0"/>
            <w:vAlign w:val="center"/>
          </w:tcPr>
          <w:p w14:paraId="541CA7BA">
            <w:pPr>
              <w:pStyle w:val="13"/>
            </w:pPr>
            <w:r>
              <w:t>工作差错率</w:t>
            </w:r>
          </w:p>
        </w:tc>
        <w:tc>
          <w:tcPr>
            <w:tcW w:w="1559" w:type="dxa"/>
            <w:gridSpan w:val="2"/>
            <w:noWrap w:val="0"/>
            <w:vAlign w:val="center"/>
          </w:tcPr>
          <w:p w14:paraId="58DC501F">
            <w:pPr>
              <w:pStyle w:val="13"/>
            </w:pPr>
            <w:r>
              <w:t>≤5</w:t>
            </w:r>
            <w:r>
              <w:rPr>
                <w:rFonts w:hint="eastAsia"/>
              </w:rPr>
              <w:t>%</w:t>
            </w:r>
          </w:p>
        </w:tc>
        <w:tc>
          <w:tcPr>
            <w:tcW w:w="4678" w:type="dxa"/>
            <w:gridSpan w:val="3"/>
            <w:noWrap w:val="0"/>
            <w:vAlign w:val="center"/>
          </w:tcPr>
          <w:p w14:paraId="4B8ED0D8">
            <w:pPr>
              <w:pStyle w:val="13"/>
            </w:pPr>
            <w:r>
              <w:t>工作计划</w:t>
            </w:r>
          </w:p>
        </w:tc>
      </w:tr>
      <w:tr w14:paraId="6BE7D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8AAD6B2">
            <w:pPr>
              <w:jc w:val="left"/>
              <w:rPr>
                <w:rFonts w:ascii="宋体" w:hAnsi="宋体" w:eastAsia="宋体"/>
              </w:rPr>
            </w:pPr>
          </w:p>
        </w:tc>
        <w:tc>
          <w:tcPr>
            <w:tcW w:w="1275" w:type="dxa"/>
            <w:noWrap w:val="0"/>
            <w:vAlign w:val="center"/>
          </w:tcPr>
          <w:p w14:paraId="06049F95">
            <w:pPr>
              <w:pStyle w:val="13"/>
            </w:pPr>
            <w:r>
              <w:t>时效指标</w:t>
            </w:r>
          </w:p>
        </w:tc>
        <w:tc>
          <w:tcPr>
            <w:tcW w:w="1701" w:type="dxa"/>
            <w:noWrap w:val="0"/>
            <w:vAlign w:val="center"/>
          </w:tcPr>
          <w:p w14:paraId="11EF68CC">
            <w:pPr>
              <w:pStyle w:val="13"/>
            </w:pPr>
            <w:r>
              <w:t>支付及时率</w:t>
            </w:r>
          </w:p>
        </w:tc>
        <w:tc>
          <w:tcPr>
            <w:tcW w:w="3119" w:type="dxa"/>
            <w:gridSpan w:val="2"/>
            <w:noWrap w:val="0"/>
            <w:vAlign w:val="center"/>
          </w:tcPr>
          <w:p w14:paraId="27D99701">
            <w:pPr>
              <w:pStyle w:val="13"/>
            </w:pPr>
            <w:r>
              <w:t>按合同约定一次性支付</w:t>
            </w:r>
          </w:p>
        </w:tc>
        <w:tc>
          <w:tcPr>
            <w:tcW w:w="1559" w:type="dxa"/>
            <w:gridSpan w:val="2"/>
            <w:noWrap w:val="0"/>
            <w:vAlign w:val="center"/>
          </w:tcPr>
          <w:p w14:paraId="0FFF13C9">
            <w:pPr>
              <w:pStyle w:val="13"/>
            </w:pPr>
            <w:r>
              <w:t>≤2024年12月31日</w:t>
            </w:r>
          </w:p>
        </w:tc>
        <w:tc>
          <w:tcPr>
            <w:tcW w:w="4678" w:type="dxa"/>
            <w:gridSpan w:val="3"/>
            <w:noWrap w:val="0"/>
            <w:vAlign w:val="center"/>
          </w:tcPr>
          <w:p w14:paraId="4B0C2A3F">
            <w:pPr>
              <w:pStyle w:val="13"/>
            </w:pPr>
            <w:r>
              <w:t>工作计划</w:t>
            </w:r>
          </w:p>
        </w:tc>
      </w:tr>
      <w:tr w14:paraId="45CC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7276764">
            <w:pPr>
              <w:jc w:val="left"/>
              <w:rPr>
                <w:rFonts w:ascii="宋体" w:hAnsi="宋体" w:eastAsia="宋体"/>
              </w:rPr>
            </w:pPr>
          </w:p>
        </w:tc>
        <w:tc>
          <w:tcPr>
            <w:tcW w:w="1275" w:type="dxa"/>
            <w:noWrap w:val="0"/>
            <w:vAlign w:val="center"/>
          </w:tcPr>
          <w:p w14:paraId="7AB57231">
            <w:pPr>
              <w:pStyle w:val="13"/>
            </w:pPr>
            <w:r>
              <w:t>成本指标</w:t>
            </w:r>
          </w:p>
        </w:tc>
        <w:tc>
          <w:tcPr>
            <w:tcW w:w="1701" w:type="dxa"/>
            <w:noWrap w:val="0"/>
            <w:vAlign w:val="center"/>
          </w:tcPr>
          <w:p w14:paraId="2DA17B83">
            <w:pPr>
              <w:pStyle w:val="13"/>
            </w:pPr>
            <w:r>
              <w:t>资金成本</w:t>
            </w:r>
          </w:p>
        </w:tc>
        <w:tc>
          <w:tcPr>
            <w:tcW w:w="3119" w:type="dxa"/>
            <w:gridSpan w:val="2"/>
            <w:noWrap w:val="0"/>
            <w:vAlign w:val="center"/>
          </w:tcPr>
          <w:p w14:paraId="0D3BCE2A">
            <w:pPr>
              <w:pStyle w:val="13"/>
            </w:pPr>
            <w:r>
              <w:t>控制资金成本</w:t>
            </w:r>
          </w:p>
        </w:tc>
        <w:tc>
          <w:tcPr>
            <w:tcW w:w="1559" w:type="dxa"/>
            <w:gridSpan w:val="2"/>
            <w:noWrap w:val="0"/>
            <w:vAlign w:val="center"/>
          </w:tcPr>
          <w:p w14:paraId="4500A843">
            <w:pPr>
              <w:pStyle w:val="13"/>
            </w:pPr>
            <w:r>
              <w:t>≤641万元</w:t>
            </w:r>
          </w:p>
        </w:tc>
        <w:tc>
          <w:tcPr>
            <w:tcW w:w="4678" w:type="dxa"/>
            <w:gridSpan w:val="3"/>
            <w:noWrap w:val="0"/>
            <w:vAlign w:val="center"/>
          </w:tcPr>
          <w:p w14:paraId="0931B07C">
            <w:pPr>
              <w:pStyle w:val="13"/>
            </w:pPr>
            <w:r>
              <w:t>工作计划</w:t>
            </w:r>
          </w:p>
        </w:tc>
      </w:tr>
      <w:tr w14:paraId="6CA8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6CDBB42">
            <w:pPr>
              <w:pStyle w:val="12"/>
              <w:rPr>
                <w:rFonts w:ascii="宋体" w:hAnsi="宋体" w:eastAsia="宋体"/>
              </w:rPr>
            </w:pPr>
            <w:r>
              <w:rPr>
                <w:rFonts w:ascii="宋体" w:hAnsi="宋体" w:eastAsia="宋体"/>
              </w:rPr>
              <w:t>效益指标</w:t>
            </w:r>
          </w:p>
        </w:tc>
        <w:tc>
          <w:tcPr>
            <w:tcW w:w="1275" w:type="dxa"/>
            <w:noWrap w:val="0"/>
            <w:vAlign w:val="center"/>
          </w:tcPr>
          <w:p w14:paraId="19A7AF4F">
            <w:pPr>
              <w:pStyle w:val="13"/>
            </w:pPr>
            <w:r>
              <w:t>社会效益指标</w:t>
            </w:r>
          </w:p>
        </w:tc>
        <w:tc>
          <w:tcPr>
            <w:tcW w:w="1701" w:type="dxa"/>
            <w:noWrap w:val="0"/>
            <w:vAlign w:val="center"/>
          </w:tcPr>
          <w:p w14:paraId="4CFFA660">
            <w:pPr>
              <w:pStyle w:val="13"/>
            </w:pPr>
            <w:r>
              <w:t>社会影响力</w:t>
            </w:r>
          </w:p>
        </w:tc>
        <w:tc>
          <w:tcPr>
            <w:tcW w:w="3119" w:type="dxa"/>
            <w:gridSpan w:val="2"/>
            <w:noWrap w:val="0"/>
            <w:vAlign w:val="center"/>
          </w:tcPr>
          <w:p w14:paraId="544C52D3">
            <w:pPr>
              <w:pStyle w:val="13"/>
            </w:pPr>
            <w:r>
              <w:rPr>
                <w:rFonts w:hint="eastAsia"/>
              </w:rPr>
              <w:t>提高</w:t>
            </w:r>
            <w:r>
              <w:t>广大受众的充分认可</w:t>
            </w:r>
            <w:r>
              <w:rPr>
                <w:rFonts w:hint="eastAsia"/>
              </w:rPr>
              <w:t>度</w:t>
            </w:r>
            <w:r>
              <w:t>，打造优质教育品牌</w:t>
            </w:r>
          </w:p>
        </w:tc>
        <w:tc>
          <w:tcPr>
            <w:tcW w:w="1559" w:type="dxa"/>
            <w:gridSpan w:val="2"/>
            <w:noWrap w:val="0"/>
            <w:vAlign w:val="center"/>
          </w:tcPr>
          <w:p w14:paraId="553F1658">
            <w:pPr>
              <w:pStyle w:val="13"/>
            </w:pPr>
            <w:r>
              <w:t>≥</w:t>
            </w:r>
            <w:r>
              <w:rPr>
                <w:rFonts w:hint="eastAsia"/>
              </w:rPr>
              <w:t>98%</w:t>
            </w:r>
          </w:p>
        </w:tc>
        <w:tc>
          <w:tcPr>
            <w:tcW w:w="4678" w:type="dxa"/>
            <w:gridSpan w:val="3"/>
            <w:noWrap w:val="0"/>
            <w:vAlign w:val="center"/>
          </w:tcPr>
          <w:p w14:paraId="163C21A6">
            <w:pPr>
              <w:pStyle w:val="13"/>
            </w:pPr>
            <w:r>
              <w:t>工作计划</w:t>
            </w:r>
          </w:p>
        </w:tc>
      </w:tr>
      <w:tr w14:paraId="2F8DC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DED6923">
            <w:pPr>
              <w:pStyle w:val="12"/>
              <w:rPr>
                <w:rFonts w:ascii="宋体" w:hAnsi="宋体" w:eastAsia="宋体"/>
              </w:rPr>
            </w:pPr>
            <w:r>
              <w:rPr>
                <w:rFonts w:ascii="宋体" w:hAnsi="宋体" w:eastAsia="宋体"/>
              </w:rPr>
              <w:t>满意度指标</w:t>
            </w:r>
          </w:p>
        </w:tc>
        <w:tc>
          <w:tcPr>
            <w:tcW w:w="1275" w:type="dxa"/>
            <w:noWrap w:val="0"/>
            <w:vAlign w:val="center"/>
          </w:tcPr>
          <w:p w14:paraId="64A0C9ED">
            <w:pPr>
              <w:pStyle w:val="13"/>
            </w:pPr>
            <w:r>
              <w:t>服务对象满意度指标</w:t>
            </w:r>
          </w:p>
        </w:tc>
        <w:tc>
          <w:tcPr>
            <w:tcW w:w="1701" w:type="dxa"/>
            <w:noWrap w:val="0"/>
            <w:vAlign w:val="center"/>
          </w:tcPr>
          <w:p w14:paraId="7C14E7CA">
            <w:pPr>
              <w:pStyle w:val="13"/>
            </w:pPr>
            <w:r>
              <w:t>服务对象满意度</w:t>
            </w:r>
          </w:p>
        </w:tc>
        <w:tc>
          <w:tcPr>
            <w:tcW w:w="3119" w:type="dxa"/>
            <w:gridSpan w:val="2"/>
            <w:noWrap w:val="0"/>
            <w:vAlign w:val="center"/>
          </w:tcPr>
          <w:p w14:paraId="65BED331">
            <w:pPr>
              <w:pStyle w:val="13"/>
            </w:pPr>
            <w:r>
              <w:t>增强</w:t>
            </w:r>
            <w:r>
              <w:rPr>
                <w:rFonts w:hint="eastAsia"/>
              </w:rPr>
              <w:t>学生在校</w:t>
            </w:r>
            <w:r>
              <w:t>满意度</w:t>
            </w:r>
          </w:p>
        </w:tc>
        <w:tc>
          <w:tcPr>
            <w:tcW w:w="1559" w:type="dxa"/>
            <w:gridSpan w:val="2"/>
            <w:noWrap w:val="0"/>
            <w:vAlign w:val="center"/>
          </w:tcPr>
          <w:p w14:paraId="380EC119">
            <w:pPr>
              <w:pStyle w:val="13"/>
            </w:pPr>
            <w:r>
              <w:t>≥90百分比</w:t>
            </w:r>
          </w:p>
        </w:tc>
        <w:tc>
          <w:tcPr>
            <w:tcW w:w="4678" w:type="dxa"/>
            <w:gridSpan w:val="3"/>
            <w:noWrap w:val="0"/>
            <w:vAlign w:val="center"/>
          </w:tcPr>
          <w:p w14:paraId="3A297065">
            <w:pPr>
              <w:pStyle w:val="13"/>
            </w:pPr>
            <w:r>
              <w:t>工作计划</w:t>
            </w:r>
          </w:p>
        </w:tc>
      </w:tr>
    </w:tbl>
    <w:p w14:paraId="6370B05F">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3CF850E7">
      <w:pPr>
        <w:pStyle w:val="2"/>
      </w:pPr>
      <w:bookmarkStart w:id="132" w:name="_Toc_4_4_0000000070"/>
      <w:bookmarkStart w:id="133" w:name="_Toc160542939"/>
      <w:r>
        <w:t>67.2024年第四小学幼儿园保育费绩效目标表</w:t>
      </w:r>
      <w:bookmarkEnd w:id="132"/>
      <w:bookmarkEnd w:id="133"/>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3EAD3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564B325A">
            <w:pPr>
              <w:pStyle w:val="17"/>
              <w:rPr>
                <w:rFonts w:ascii="宋体" w:hAnsi="宋体" w:eastAsia="宋体"/>
              </w:rPr>
            </w:pPr>
            <w:r>
              <w:rPr>
                <w:rFonts w:ascii="宋体" w:hAnsi="宋体" w:eastAsia="宋体"/>
              </w:rPr>
              <w:t>360033唐山市曹妃甸区第四小学</w:t>
            </w:r>
          </w:p>
        </w:tc>
        <w:tc>
          <w:tcPr>
            <w:tcW w:w="4628" w:type="dxa"/>
            <w:gridSpan w:val="2"/>
            <w:tcBorders>
              <w:top w:val="single" w:color="FFFFFF" w:sz="6" w:space="0"/>
              <w:left w:val="single" w:color="FFFFFF" w:sz="6" w:space="0"/>
              <w:right w:val="single" w:color="FFFFFF" w:sz="6" w:space="0"/>
            </w:tcBorders>
            <w:noWrap w:val="0"/>
            <w:vAlign w:val="center"/>
          </w:tcPr>
          <w:p w14:paraId="2EA6584A">
            <w:pPr>
              <w:pStyle w:val="14"/>
              <w:rPr>
                <w:rFonts w:ascii="宋体" w:hAnsi="宋体" w:eastAsia="宋体"/>
              </w:rPr>
            </w:pPr>
            <w:r>
              <w:rPr>
                <w:rFonts w:ascii="宋体" w:hAnsi="宋体" w:eastAsia="宋体"/>
              </w:rPr>
              <w:t>单位：万元</w:t>
            </w:r>
          </w:p>
        </w:tc>
      </w:tr>
      <w:tr w14:paraId="460BD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229AF06">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5331366B">
            <w:pPr>
              <w:pStyle w:val="13"/>
            </w:pPr>
            <w:r>
              <w:t>13020924P000031100019</w:t>
            </w:r>
          </w:p>
        </w:tc>
        <w:tc>
          <w:tcPr>
            <w:tcW w:w="1843" w:type="dxa"/>
            <w:noWrap w:val="0"/>
            <w:vAlign w:val="center"/>
          </w:tcPr>
          <w:p w14:paraId="7F317BD8">
            <w:pPr>
              <w:pStyle w:val="11"/>
              <w:rPr>
                <w:rFonts w:ascii="宋体" w:hAnsi="宋体" w:eastAsia="宋体"/>
              </w:rPr>
            </w:pPr>
            <w:r>
              <w:rPr>
                <w:rFonts w:ascii="宋体" w:hAnsi="宋体" w:eastAsia="宋体"/>
              </w:rPr>
              <w:t>项目名称</w:t>
            </w:r>
          </w:p>
        </w:tc>
        <w:tc>
          <w:tcPr>
            <w:tcW w:w="7513" w:type="dxa"/>
            <w:gridSpan w:val="6"/>
            <w:noWrap w:val="0"/>
            <w:vAlign w:val="center"/>
          </w:tcPr>
          <w:p w14:paraId="57067A8E">
            <w:pPr>
              <w:pStyle w:val="13"/>
            </w:pPr>
            <w:r>
              <w:t>2024年第四小学幼儿园保育费</w:t>
            </w:r>
          </w:p>
        </w:tc>
      </w:tr>
      <w:tr w14:paraId="27119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8FEF701">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0EE286BE">
            <w:pPr>
              <w:pStyle w:val="11"/>
              <w:rPr>
                <w:rFonts w:ascii="宋体" w:hAnsi="宋体" w:eastAsia="宋体"/>
              </w:rPr>
            </w:pPr>
            <w:r>
              <w:rPr>
                <w:rFonts w:ascii="宋体" w:hAnsi="宋体" w:eastAsia="宋体"/>
              </w:rPr>
              <w:t>预算数</w:t>
            </w:r>
          </w:p>
        </w:tc>
        <w:tc>
          <w:tcPr>
            <w:tcW w:w="1701" w:type="dxa"/>
            <w:noWrap w:val="0"/>
            <w:vAlign w:val="center"/>
          </w:tcPr>
          <w:p w14:paraId="16257C60">
            <w:pPr>
              <w:pStyle w:val="13"/>
            </w:pPr>
            <w:r>
              <w:t>160.65</w:t>
            </w:r>
          </w:p>
        </w:tc>
        <w:tc>
          <w:tcPr>
            <w:tcW w:w="1843" w:type="dxa"/>
            <w:noWrap w:val="0"/>
            <w:vAlign w:val="center"/>
          </w:tcPr>
          <w:p w14:paraId="36D2BE20">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3A623B6B">
            <w:pPr>
              <w:pStyle w:val="13"/>
            </w:pPr>
            <w:r>
              <w:t>160.65</w:t>
            </w:r>
          </w:p>
        </w:tc>
        <w:tc>
          <w:tcPr>
            <w:tcW w:w="1560" w:type="dxa"/>
            <w:gridSpan w:val="3"/>
            <w:noWrap w:val="0"/>
            <w:vAlign w:val="center"/>
          </w:tcPr>
          <w:p w14:paraId="48D9B57A">
            <w:pPr>
              <w:pStyle w:val="11"/>
              <w:rPr>
                <w:rFonts w:ascii="宋体" w:hAnsi="宋体" w:eastAsia="宋体"/>
              </w:rPr>
            </w:pPr>
            <w:r>
              <w:rPr>
                <w:rFonts w:ascii="宋体" w:hAnsi="宋体" w:eastAsia="宋体"/>
              </w:rPr>
              <w:t>其他资金</w:t>
            </w:r>
          </w:p>
        </w:tc>
        <w:tc>
          <w:tcPr>
            <w:tcW w:w="3827" w:type="dxa"/>
            <w:noWrap w:val="0"/>
            <w:vAlign w:val="center"/>
          </w:tcPr>
          <w:p w14:paraId="5E1891D2">
            <w:pPr>
              <w:pStyle w:val="13"/>
            </w:pPr>
            <w:r>
              <w:t xml:space="preserve"> </w:t>
            </w:r>
          </w:p>
        </w:tc>
      </w:tr>
      <w:tr w14:paraId="7CAB6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2905845D">
            <w:pPr>
              <w:jc w:val="left"/>
              <w:rPr>
                <w:rFonts w:ascii="宋体" w:hAnsi="宋体" w:eastAsia="宋体"/>
              </w:rPr>
            </w:pPr>
          </w:p>
        </w:tc>
        <w:tc>
          <w:tcPr>
            <w:tcW w:w="12332" w:type="dxa"/>
            <w:gridSpan w:val="9"/>
            <w:noWrap w:val="0"/>
            <w:vAlign w:val="center"/>
          </w:tcPr>
          <w:p w14:paraId="2C0C7A70">
            <w:pPr>
              <w:pStyle w:val="13"/>
            </w:pPr>
            <w:r>
              <w:t>保证幼儿园教育教学活动正常运转</w:t>
            </w:r>
          </w:p>
        </w:tc>
      </w:tr>
      <w:tr w14:paraId="40EB2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39D10014">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23881F1E">
            <w:pPr>
              <w:pStyle w:val="11"/>
              <w:rPr>
                <w:rFonts w:ascii="宋体" w:hAnsi="宋体" w:eastAsia="宋体"/>
              </w:rPr>
            </w:pPr>
            <w:r>
              <w:rPr>
                <w:rFonts w:ascii="宋体" w:hAnsi="宋体" w:eastAsia="宋体"/>
              </w:rPr>
              <w:t>3月底</w:t>
            </w:r>
          </w:p>
        </w:tc>
        <w:tc>
          <w:tcPr>
            <w:tcW w:w="1843" w:type="dxa"/>
            <w:noWrap w:val="0"/>
            <w:vAlign w:val="center"/>
          </w:tcPr>
          <w:p w14:paraId="169E791A">
            <w:pPr>
              <w:pStyle w:val="11"/>
              <w:rPr>
                <w:rFonts w:ascii="宋体" w:hAnsi="宋体" w:eastAsia="宋体"/>
              </w:rPr>
            </w:pPr>
            <w:r>
              <w:rPr>
                <w:rFonts w:ascii="宋体" w:hAnsi="宋体" w:eastAsia="宋体"/>
              </w:rPr>
              <w:t>6月底</w:t>
            </w:r>
          </w:p>
        </w:tc>
        <w:tc>
          <w:tcPr>
            <w:tcW w:w="2126" w:type="dxa"/>
            <w:gridSpan w:val="2"/>
            <w:noWrap w:val="0"/>
            <w:vAlign w:val="center"/>
          </w:tcPr>
          <w:p w14:paraId="238B295C">
            <w:pPr>
              <w:pStyle w:val="11"/>
              <w:rPr>
                <w:rFonts w:ascii="宋体" w:hAnsi="宋体" w:eastAsia="宋体"/>
              </w:rPr>
            </w:pPr>
            <w:r>
              <w:rPr>
                <w:rFonts w:ascii="宋体" w:hAnsi="宋体" w:eastAsia="宋体"/>
              </w:rPr>
              <w:t>10月底</w:t>
            </w:r>
          </w:p>
        </w:tc>
        <w:tc>
          <w:tcPr>
            <w:tcW w:w="5387" w:type="dxa"/>
            <w:gridSpan w:val="4"/>
            <w:noWrap w:val="0"/>
            <w:vAlign w:val="center"/>
          </w:tcPr>
          <w:p w14:paraId="1FE0AC82">
            <w:pPr>
              <w:pStyle w:val="11"/>
              <w:rPr>
                <w:rFonts w:ascii="宋体" w:hAnsi="宋体" w:eastAsia="宋体"/>
              </w:rPr>
            </w:pPr>
            <w:r>
              <w:rPr>
                <w:rFonts w:ascii="宋体" w:hAnsi="宋体" w:eastAsia="宋体"/>
              </w:rPr>
              <w:t>12月底</w:t>
            </w:r>
          </w:p>
        </w:tc>
      </w:tr>
      <w:tr w14:paraId="0B393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10582EAC">
            <w:pPr>
              <w:jc w:val="left"/>
              <w:rPr>
                <w:rFonts w:ascii="宋体" w:hAnsi="宋体" w:eastAsia="宋体"/>
              </w:rPr>
            </w:pPr>
          </w:p>
        </w:tc>
        <w:tc>
          <w:tcPr>
            <w:tcW w:w="2976" w:type="dxa"/>
            <w:gridSpan w:val="2"/>
            <w:noWrap w:val="0"/>
            <w:vAlign w:val="center"/>
          </w:tcPr>
          <w:p w14:paraId="5F607F88">
            <w:pPr>
              <w:pStyle w:val="12"/>
              <w:rPr>
                <w:rFonts w:ascii="宋体" w:hAnsi="宋体" w:eastAsia="宋体"/>
              </w:rPr>
            </w:pPr>
            <w:r>
              <w:rPr>
                <w:rFonts w:ascii="宋体" w:hAnsi="宋体" w:eastAsia="宋体"/>
              </w:rPr>
              <w:t>25%</w:t>
            </w:r>
          </w:p>
        </w:tc>
        <w:tc>
          <w:tcPr>
            <w:tcW w:w="1843" w:type="dxa"/>
            <w:noWrap w:val="0"/>
            <w:vAlign w:val="center"/>
          </w:tcPr>
          <w:p w14:paraId="4BA0D6B5">
            <w:pPr>
              <w:pStyle w:val="12"/>
              <w:rPr>
                <w:rFonts w:ascii="宋体" w:hAnsi="宋体" w:eastAsia="宋体"/>
              </w:rPr>
            </w:pPr>
            <w:r>
              <w:rPr>
                <w:rFonts w:ascii="宋体" w:hAnsi="宋体" w:eastAsia="宋体"/>
              </w:rPr>
              <w:t>50%</w:t>
            </w:r>
          </w:p>
        </w:tc>
        <w:tc>
          <w:tcPr>
            <w:tcW w:w="2126" w:type="dxa"/>
            <w:gridSpan w:val="2"/>
            <w:noWrap w:val="0"/>
            <w:vAlign w:val="center"/>
          </w:tcPr>
          <w:p w14:paraId="0467B6F1">
            <w:pPr>
              <w:pStyle w:val="12"/>
              <w:rPr>
                <w:rFonts w:ascii="宋体" w:hAnsi="宋体" w:eastAsia="宋体"/>
              </w:rPr>
            </w:pPr>
            <w:r>
              <w:rPr>
                <w:rFonts w:ascii="宋体" w:hAnsi="宋体" w:eastAsia="宋体"/>
              </w:rPr>
              <w:t>80%</w:t>
            </w:r>
          </w:p>
        </w:tc>
        <w:tc>
          <w:tcPr>
            <w:tcW w:w="5387" w:type="dxa"/>
            <w:gridSpan w:val="4"/>
            <w:noWrap w:val="0"/>
            <w:vAlign w:val="center"/>
          </w:tcPr>
          <w:p w14:paraId="13B544CC">
            <w:pPr>
              <w:pStyle w:val="12"/>
              <w:rPr>
                <w:rFonts w:ascii="宋体" w:hAnsi="宋体" w:eastAsia="宋体"/>
              </w:rPr>
            </w:pPr>
            <w:r>
              <w:rPr>
                <w:rFonts w:ascii="宋体" w:hAnsi="宋体" w:eastAsia="宋体"/>
              </w:rPr>
              <w:t>100%</w:t>
            </w:r>
          </w:p>
        </w:tc>
      </w:tr>
      <w:tr w14:paraId="7B303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835F4F2">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685580D4">
            <w:pPr>
              <w:pStyle w:val="13"/>
            </w:pPr>
            <w:r>
              <w:t>改善办学条件，提高办园质量。</w:t>
            </w:r>
          </w:p>
        </w:tc>
      </w:tr>
      <w:tr w14:paraId="2F63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2C2E0F75">
            <w:pPr>
              <w:pStyle w:val="11"/>
              <w:jc w:val="left"/>
              <w:rPr>
                <w:rFonts w:ascii="宋体" w:hAnsi="宋体" w:eastAsia="宋体"/>
              </w:rPr>
            </w:pPr>
            <w:r>
              <w:rPr>
                <w:rFonts w:ascii="宋体" w:hAnsi="宋体" w:eastAsia="宋体"/>
              </w:rPr>
              <w:t>一级指标</w:t>
            </w:r>
          </w:p>
        </w:tc>
        <w:tc>
          <w:tcPr>
            <w:tcW w:w="1275" w:type="dxa"/>
            <w:noWrap w:val="0"/>
            <w:vAlign w:val="center"/>
          </w:tcPr>
          <w:p w14:paraId="445ECB47">
            <w:pPr>
              <w:pStyle w:val="11"/>
              <w:jc w:val="left"/>
              <w:rPr>
                <w:rFonts w:ascii="宋体" w:hAnsi="宋体" w:eastAsia="宋体"/>
              </w:rPr>
            </w:pPr>
            <w:r>
              <w:rPr>
                <w:rFonts w:ascii="宋体" w:hAnsi="宋体" w:eastAsia="宋体"/>
              </w:rPr>
              <w:t>二级指标</w:t>
            </w:r>
          </w:p>
        </w:tc>
        <w:tc>
          <w:tcPr>
            <w:tcW w:w="1701" w:type="dxa"/>
            <w:noWrap w:val="0"/>
            <w:vAlign w:val="center"/>
          </w:tcPr>
          <w:p w14:paraId="0173C9DD">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4F2F6713">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590F0FFF">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5F239D2C">
            <w:pPr>
              <w:pStyle w:val="11"/>
              <w:jc w:val="left"/>
              <w:rPr>
                <w:rFonts w:ascii="宋体" w:hAnsi="宋体" w:eastAsia="宋体"/>
              </w:rPr>
            </w:pPr>
            <w:r>
              <w:rPr>
                <w:rFonts w:ascii="宋体" w:hAnsi="宋体" w:eastAsia="宋体"/>
              </w:rPr>
              <w:t>指标值确定依据</w:t>
            </w:r>
          </w:p>
        </w:tc>
      </w:tr>
      <w:tr w14:paraId="20E2B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EC39E74">
            <w:pPr>
              <w:pStyle w:val="12"/>
              <w:rPr>
                <w:rFonts w:ascii="宋体" w:hAnsi="宋体" w:eastAsia="宋体"/>
              </w:rPr>
            </w:pPr>
            <w:r>
              <w:rPr>
                <w:rFonts w:ascii="宋体" w:hAnsi="宋体" w:eastAsia="宋体"/>
              </w:rPr>
              <w:t>产出指标</w:t>
            </w:r>
          </w:p>
        </w:tc>
        <w:tc>
          <w:tcPr>
            <w:tcW w:w="1275" w:type="dxa"/>
            <w:noWrap w:val="0"/>
            <w:vAlign w:val="center"/>
          </w:tcPr>
          <w:p w14:paraId="7A3F02A4">
            <w:pPr>
              <w:pStyle w:val="13"/>
            </w:pPr>
            <w:r>
              <w:t>数量指标</w:t>
            </w:r>
          </w:p>
        </w:tc>
        <w:tc>
          <w:tcPr>
            <w:tcW w:w="1701" w:type="dxa"/>
            <w:noWrap w:val="0"/>
            <w:vAlign w:val="center"/>
          </w:tcPr>
          <w:p w14:paraId="5FD712E3">
            <w:pPr>
              <w:pStyle w:val="13"/>
            </w:pPr>
            <w:r>
              <w:t>7个项目计划完成量</w:t>
            </w:r>
          </w:p>
        </w:tc>
        <w:tc>
          <w:tcPr>
            <w:tcW w:w="3119" w:type="dxa"/>
            <w:gridSpan w:val="2"/>
            <w:noWrap w:val="0"/>
            <w:vAlign w:val="center"/>
          </w:tcPr>
          <w:p w14:paraId="0AA3E4EC">
            <w:pPr>
              <w:pStyle w:val="13"/>
            </w:pPr>
            <w:r>
              <w:t>通过办公费、电费、维修费、办公设备购置、专用材料费、其他业务费、培训费完成</w:t>
            </w:r>
          </w:p>
        </w:tc>
        <w:tc>
          <w:tcPr>
            <w:tcW w:w="1559" w:type="dxa"/>
            <w:gridSpan w:val="2"/>
            <w:noWrap w:val="0"/>
            <w:vAlign w:val="center"/>
          </w:tcPr>
          <w:p w14:paraId="43109236">
            <w:pPr>
              <w:pStyle w:val="13"/>
            </w:pPr>
            <w:r>
              <w:t>7项</w:t>
            </w:r>
          </w:p>
        </w:tc>
        <w:tc>
          <w:tcPr>
            <w:tcW w:w="4678" w:type="dxa"/>
            <w:gridSpan w:val="3"/>
            <w:noWrap w:val="0"/>
            <w:vAlign w:val="center"/>
          </w:tcPr>
          <w:p w14:paraId="18F1C87E">
            <w:pPr>
              <w:pStyle w:val="13"/>
            </w:pPr>
            <w:r>
              <w:t>年初预算</w:t>
            </w:r>
          </w:p>
        </w:tc>
      </w:tr>
      <w:tr w14:paraId="6C515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74BEAA2">
            <w:pPr>
              <w:jc w:val="left"/>
              <w:rPr>
                <w:rFonts w:ascii="宋体" w:hAnsi="宋体" w:eastAsia="宋体"/>
              </w:rPr>
            </w:pPr>
          </w:p>
        </w:tc>
        <w:tc>
          <w:tcPr>
            <w:tcW w:w="1275" w:type="dxa"/>
            <w:noWrap w:val="0"/>
            <w:vAlign w:val="center"/>
          </w:tcPr>
          <w:p w14:paraId="08351F57">
            <w:pPr>
              <w:pStyle w:val="13"/>
            </w:pPr>
            <w:r>
              <w:t>质量指标</w:t>
            </w:r>
          </w:p>
        </w:tc>
        <w:tc>
          <w:tcPr>
            <w:tcW w:w="1701" w:type="dxa"/>
            <w:noWrap w:val="0"/>
            <w:vAlign w:val="center"/>
          </w:tcPr>
          <w:p w14:paraId="4E239405">
            <w:pPr>
              <w:pStyle w:val="13"/>
            </w:pPr>
            <w:r>
              <w:t>保障工作正常进行</w:t>
            </w:r>
          </w:p>
        </w:tc>
        <w:tc>
          <w:tcPr>
            <w:tcW w:w="3119" w:type="dxa"/>
            <w:gridSpan w:val="2"/>
            <w:noWrap w:val="0"/>
            <w:vAlign w:val="center"/>
          </w:tcPr>
          <w:p w14:paraId="5D78C519">
            <w:pPr>
              <w:pStyle w:val="13"/>
            </w:pPr>
            <w:r>
              <w:t>保障</w:t>
            </w:r>
            <w:r>
              <w:rPr>
                <w:rFonts w:hint="eastAsia"/>
              </w:rPr>
              <w:t>幼儿园</w:t>
            </w:r>
            <w:r>
              <w:t>工作正常进行</w:t>
            </w:r>
          </w:p>
        </w:tc>
        <w:tc>
          <w:tcPr>
            <w:tcW w:w="1559" w:type="dxa"/>
            <w:gridSpan w:val="2"/>
            <w:noWrap w:val="0"/>
            <w:vAlign w:val="center"/>
          </w:tcPr>
          <w:p w14:paraId="079BD536">
            <w:pPr>
              <w:pStyle w:val="13"/>
            </w:pPr>
            <w:r>
              <w:t>≥</w:t>
            </w:r>
            <w:r>
              <w:rPr>
                <w:rFonts w:hint="eastAsia"/>
              </w:rPr>
              <w:t>95</w:t>
            </w:r>
            <w:r>
              <w:t>%</w:t>
            </w:r>
          </w:p>
        </w:tc>
        <w:tc>
          <w:tcPr>
            <w:tcW w:w="4678" w:type="dxa"/>
            <w:gridSpan w:val="3"/>
            <w:noWrap w:val="0"/>
            <w:vAlign w:val="center"/>
          </w:tcPr>
          <w:p w14:paraId="39775848">
            <w:pPr>
              <w:pStyle w:val="13"/>
            </w:pPr>
            <w:r>
              <w:t>年初预算</w:t>
            </w:r>
          </w:p>
        </w:tc>
      </w:tr>
      <w:tr w14:paraId="49546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43BDCAF2">
            <w:pPr>
              <w:jc w:val="left"/>
              <w:rPr>
                <w:rFonts w:ascii="宋体" w:hAnsi="宋体" w:eastAsia="宋体"/>
              </w:rPr>
            </w:pPr>
          </w:p>
        </w:tc>
        <w:tc>
          <w:tcPr>
            <w:tcW w:w="1275" w:type="dxa"/>
            <w:noWrap w:val="0"/>
            <w:vAlign w:val="center"/>
          </w:tcPr>
          <w:p w14:paraId="09A2480B">
            <w:pPr>
              <w:pStyle w:val="13"/>
            </w:pPr>
            <w:r>
              <w:t>时效指标</w:t>
            </w:r>
          </w:p>
        </w:tc>
        <w:tc>
          <w:tcPr>
            <w:tcW w:w="1701" w:type="dxa"/>
            <w:noWrap w:val="0"/>
            <w:vAlign w:val="center"/>
          </w:tcPr>
          <w:p w14:paraId="0FD4C1B6">
            <w:pPr>
              <w:pStyle w:val="13"/>
            </w:pPr>
            <w:r>
              <w:t>及时性</w:t>
            </w:r>
          </w:p>
        </w:tc>
        <w:tc>
          <w:tcPr>
            <w:tcW w:w="3119" w:type="dxa"/>
            <w:gridSpan w:val="2"/>
            <w:noWrap w:val="0"/>
            <w:vAlign w:val="center"/>
          </w:tcPr>
          <w:p w14:paraId="72ED5134">
            <w:pPr>
              <w:pStyle w:val="13"/>
            </w:pPr>
            <w:r>
              <w:rPr>
                <w:rFonts w:hint="eastAsia"/>
              </w:rPr>
              <w:t>各项工作</w:t>
            </w:r>
            <w:r>
              <w:t>及时完成</w:t>
            </w:r>
          </w:p>
        </w:tc>
        <w:tc>
          <w:tcPr>
            <w:tcW w:w="1559" w:type="dxa"/>
            <w:gridSpan w:val="2"/>
            <w:noWrap w:val="0"/>
            <w:vAlign w:val="center"/>
          </w:tcPr>
          <w:p w14:paraId="11D860AB">
            <w:pPr>
              <w:pStyle w:val="13"/>
            </w:pPr>
            <w:r>
              <w:t>≤2024年12月31日</w:t>
            </w:r>
          </w:p>
        </w:tc>
        <w:tc>
          <w:tcPr>
            <w:tcW w:w="4678" w:type="dxa"/>
            <w:gridSpan w:val="3"/>
            <w:noWrap w:val="0"/>
            <w:vAlign w:val="center"/>
          </w:tcPr>
          <w:p w14:paraId="0912E51D">
            <w:pPr>
              <w:pStyle w:val="13"/>
            </w:pPr>
            <w:r>
              <w:t>年初预算</w:t>
            </w:r>
          </w:p>
        </w:tc>
      </w:tr>
      <w:tr w14:paraId="3D524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0C1D7F10">
            <w:pPr>
              <w:jc w:val="left"/>
              <w:rPr>
                <w:rFonts w:ascii="宋体" w:hAnsi="宋体" w:eastAsia="宋体"/>
              </w:rPr>
            </w:pPr>
          </w:p>
        </w:tc>
        <w:tc>
          <w:tcPr>
            <w:tcW w:w="1275" w:type="dxa"/>
            <w:noWrap w:val="0"/>
            <w:vAlign w:val="center"/>
          </w:tcPr>
          <w:p w14:paraId="3E3F9D77">
            <w:pPr>
              <w:pStyle w:val="13"/>
            </w:pPr>
            <w:r>
              <w:t>成本指标</w:t>
            </w:r>
          </w:p>
        </w:tc>
        <w:tc>
          <w:tcPr>
            <w:tcW w:w="1701" w:type="dxa"/>
            <w:noWrap w:val="0"/>
            <w:vAlign w:val="center"/>
          </w:tcPr>
          <w:p w14:paraId="7FF14FDE">
            <w:pPr>
              <w:pStyle w:val="13"/>
            </w:pPr>
            <w:r>
              <w:t>资金成本</w:t>
            </w:r>
          </w:p>
        </w:tc>
        <w:tc>
          <w:tcPr>
            <w:tcW w:w="3119" w:type="dxa"/>
            <w:gridSpan w:val="2"/>
            <w:noWrap w:val="0"/>
            <w:vAlign w:val="center"/>
          </w:tcPr>
          <w:p w14:paraId="0F3B5E06">
            <w:pPr>
              <w:pStyle w:val="13"/>
            </w:pPr>
            <w:r>
              <w:t>资金使用在资金保障范围内最大化</w:t>
            </w:r>
          </w:p>
        </w:tc>
        <w:tc>
          <w:tcPr>
            <w:tcW w:w="1559" w:type="dxa"/>
            <w:gridSpan w:val="2"/>
            <w:noWrap w:val="0"/>
            <w:vAlign w:val="center"/>
          </w:tcPr>
          <w:p w14:paraId="297F4B31">
            <w:pPr>
              <w:pStyle w:val="13"/>
            </w:pPr>
            <w:r>
              <w:t>≤160.65元</w:t>
            </w:r>
          </w:p>
        </w:tc>
        <w:tc>
          <w:tcPr>
            <w:tcW w:w="4678" w:type="dxa"/>
            <w:gridSpan w:val="3"/>
            <w:noWrap w:val="0"/>
            <w:vAlign w:val="center"/>
          </w:tcPr>
          <w:p w14:paraId="1E8D5A06">
            <w:pPr>
              <w:pStyle w:val="13"/>
            </w:pPr>
            <w:r>
              <w:t>年初预算</w:t>
            </w:r>
          </w:p>
        </w:tc>
      </w:tr>
      <w:tr w14:paraId="5E569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7D57412">
            <w:pPr>
              <w:pStyle w:val="12"/>
              <w:rPr>
                <w:rFonts w:ascii="宋体" w:hAnsi="宋体" w:eastAsia="宋体"/>
              </w:rPr>
            </w:pPr>
            <w:r>
              <w:rPr>
                <w:rFonts w:ascii="宋体" w:hAnsi="宋体" w:eastAsia="宋体"/>
              </w:rPr>
              <w:t>效益指标</w:t>
            </w:r>
          </w:p>
        </w:tc>
        <w:tc>
          <w:tcPr>
            <w:tcW w:w="1275" w:type="dxa"/>
            <w:noWrap w:val="0"/>
            <w:vAlign w:val="center"/>
          </w:tcPr>
          <w:p w14:paraId="48139622">
            <w:pPr>
              <w:pStyle w:val="13"/>
            </w:pPr>
            <w:r>
              <w:t>社会效益指标</w:t>
            </w:r>
          </w:p>
        </w:tc>
        <w:tc>
          <w:tcPr>
            <w:tcW w:w="1701" w:type="dxa"/>
            <w:noWrap w:val="0"/>
            <w:vAlign w:val="center"/>
          </w:tcPr>
          <w:p w14:paraId="437ED7EE">
            <w:pPr>
              <w:pStyle w:val="13"/>
            </w:pPr>
            <w:r>
              <w:t>提供优质服务</w:t>
            </w:r>
          </w:p>
        </w:tc>
        <w:tc>
          <w:tcPr>
            <w:tcW w:w="3119" w:type="dxa"/>
            <w:gridSpan w:val="2"/>
            <w:noWrap w:val="0"/>
            <w:vAlign w:val="center"/>
          </w:tcPr>
          <w:p w14:paraId="70E00248">
            <w:pPr>
              <w:pStyle w:val="13"/>
            </w:pPr>
            <w:r>
              <w:t>提供教师、学生及家长各项优质服务</w:t>
            </w:r>
          </w:p>
        </w:tc>
        <w:tc>
          <w:tcPr>
            <w:tcW w:w="1559" w:type="dxa"/>
            <w:gridSpan w:val="2"/>
            <w:noWrap w:val="0"/>
            <w:vAlign w:val="center"/>
          </w:tcPr>
          <w:p w14:paraId="380B647A">
            <w:pPr>
              <w:pStyle w:val="13"/>
            </w:pPr>
            <w:r>
              <w:t>≥98%</w:t>
            </w:r>
          </w:p>
        </w:tc>
        <w:tc>
          <w:tcPr>
            <w:tcW w:w="4678" w:type="dxa"/>
            <w:gridSpan w:val="3"/>
            <w:noWrap w:val="0"/>
            <w:vAlign w:val="center"/>
          </w:tcPr>
          <w:p w14:paraId="18C64467">
            <w:pPr>
              <w:pStyle w:val="13"/>
            </w:pPr>
            <w:r>
              <w:t>年初预算</w:t>
            </w:r>
          </w:p>
        </w:tc>
      </w:tr>
      <w:tr w14:paraId="4EB4A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C33EA2E">
            <w:pPr>
              <w:pStyle w:val="12"/>
              <w:rPr>
                <w:rFonts w:ascii="宋体" w:hAnsi="宋体" w:eastAsia="宋体"/>
              </w:rPr>
            </w:pPr>
            <w:r>
              <w:rPr>
                <w:rFonts w:ascii="宋体" w:hAnsi="宋体" w:eastAsia="宋体"/>
              </w:rPr>
              <w:t>满意度指标</w:t>
            </w:r>
          </w:p>
        </w:tc>
        <w:tc>
          <w:tcPr>
            <w:tcW w:w="1275" w:type="dxa"/>
            <w:noWrap w:val="0"/>
            <w:vAlign w:val="center"/>
          </w:tcPr>
          <w:p w14:paraId="0C7D5E37">
            <w:pPr>
              <w:pStyle w:val="13"/>
            </w:pPr>
            <w:r>
              <w:t>服务对象满意度指标</w:t>
            </w:r>
          </w:p>
        </w:tc>
        <w:tc>
          <w:tcPr>
            <w:tcW w:w="1701" w:type="dxa"/>
            <w:noWrap w:val="0"/>
            <w:vAlign w:val="center"/>
          </w:tcPr>
          <w:p w14:paraId="04CADA93">
            <w:pPr>
              <w:pStyle w:val="13"/>
            </w:pPr>
            <w:r>
              <w:t>满意度</w:t>
            </w:r>
          </w:p>
        </w:tc>
        <w:tc>
          <w:tcPr>
            <w:tcW w:w="3119" w:type="dxa"/>
            <w:gridSpan w:val="2"/>
            <w:noWrap w:val="0"/>
            <w:vAlign w:val="center"/>
          </w:tcPr>
          <w:p w14:paraId="4A87595A">
            <w:pPr>
              <w:pStyle w:val="13"/>
            </w:pPr>
            <w:r>
              <w:t>提高家长、学生满意度</w:t>
            </w:r>
          </w:p>
        </w:tc>
        <w:tc>
          <w:tcPr>
            <w:tcW w:w="1559" w:type="dxa"/>
            <w:gridSpan w:val="2"/>
            <w:noWrap w:val="0"/>
            <w:vAlign w:val="center"/>
          </w:tcPr>
          <w:p w14:paraId="74D35905">
            <w:pPr>
              <w:pStyle w:val="13"/>
            </w:pPr>
            <w:r>
              <w:t>≥95%</w:t>
            </w:r>
          </w:p>
        </w:tc>
        <w:tc>
          <w:tcPr>
            <w:tcW w:w="4678" w:type="dxa"/>
            <w:gridSpan w:val="3"/>
            <w:noWrap w:val="0"/>
            <w:vAlign w:val="center"/>
          </w:tcPr>
          <w:p w14:paraId="34CEA61A">
            <w:pPr>
              <w:pStyle w:val="13"/>
            </w:pPr>
            <w:r>
              <w:t>年初预算</w:t>
            </w:r>
          </w:p>
        </w:tc>
      </w:tr>
    </w:tbl>
    <w:p w14:paraId="702DFA3A">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1F677498">
      <w:pPr>
        <w:pStyle w:val="2"/>
      </w:pPr>
      <w:bookmarkStart w:id="134" w:name="_Toc_4_4_0000000071"/>
      <w:bookmarkStart w:id="135" w:name="_Toc160542940"/>
      <w:r>
        <w:t>68.八场中心园2024年保育费绩效目标表</w:t>
      </w:r>
      <w:bookmarkEnd w:id="134"/>
      <w:bookmarkEnd w:id="135"/>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54E070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7216931A">
            <w:pPr>
              <w:pStyle w:val="17"/>
              <w:rPr>
                <w:rFonts w:ascii="宋体" w:hAnsi="宋体" w:eastAsia="宋体"/>
              </w:rPr>
            </w:pPr>
            <w:r>
              <w:t>360034唐山市曹妃甸区第八农场中心幼儿园</w:t>
            </w:r>
          </w:p>
        </w:tc>
        <w:tc>
          <w:tcPr>
            <w:tcW w:w="4628" w:type="dxa"/>
            <w:gridSpan w:val="2"/>
            <w:tcBorders>
              <w:top w:val="single" w:color="FFFFFF" w:sz="6" w:space="0"/>
              <w:left w:val="single" w:color="FFFFFF" w:sz="6" w:space="0"/>
              <w:right w:val="single" w:color="FFFFFF" w:sz="6" w:space="0"/>
            </w:tcBorders>
            <w:noWrap w:val="0"/>
            <w:vAlign w:val="center"/>
          </w:tcPr>
          <w:p w14:paraId="4B6B451A">
            <w:pPr>
              <w:pStyle w:val="14"/>
              <w:rPr>
                <w:rFonts w:ascii="宋体" w:hAnsi="宋体" w:eastAsia="宋体"/>
              </w:rPr>
            </w:pPr>
            <w:r>
              <w:rPr>
                <w:rFonts w:ascii="宋体" w:hAnsi="宋体" w:eastAsia="宋体"/>
              </w:rPr>
              <w:t>单位：万元</w:t>
            </w:r>
          </w:p>
        </w:tc>
      </w:tr>
      <w:tr w14:paraId="265B6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4D622EE6">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7DA96254">
            <w:pPr>
              <w:pStyle w:val="13"/>
            </w:pPr>
            <w:r>
              <w:t>13020924P00066010001P</w:t>
            </w:r>
          </w:p>
        </w:tc>
        <w:tc>
          <w:tcPr>
            <w:tcW w:w="1843" w:type="dxa"/>
            <w:noWrap w:val="0"/>
            <w:vAlign w:val="center"/>
          </w:tcPr>
          <w:p w14:paraId="308A7E87">
            <w:pPr>
              <w:pStyle w:val="11"/>
              <w:rPr>
                <w:rFonts w:ascii="宋体" w:hAnsi="宋体" w:eastAsia="宋体"/>
              </w:rPr>
            </w:pPr>
            <w:r>
              <w:rPr>
                <w:rFonts w:ascii="宋体" w:hAnsi="宋体" w:eastAsia="宋体"/>
              </w:rPr>
              <w:t>项目名称</w:t>
            </w:r>
          </w:p>
        </w:tc>
        <w:tc>
          <w:tcPr>
            <w:tcW w:w="7513" w:type="dxa"/>
            <w:gridSpan w:val="6"/>
            <w:noWrap w:val="0"/>
            <w:vAlign w:val="center"/>
          </w:tcPr>
          <w:p w14:paraId="00940830">
            <w:pPr>
              <w:pStyle w:val="13"/>
            </w:pPr>
            <w:r>
              <w:t>八场中心园2024年保育费</w:t>
            </w:r>
          </w:p>
        </w:tc>
      </w:tr>
      <w:tr w14:paraId="5C339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261D4683">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45D4DD6D">
            <w:pPr>
              <w:pStyle w:val="11"/>
              <w:rPr>
                <w:rFonts w:ascii="宋体" w:hAnsi="宋体" w:eastAsia="宋体"/>
              </w:rPr>
            </w:pPr>
            <w:r>
              <w:rPr>
                <w:rFonts w:ascii="宋体" w:hAnsi="宋体" w:eastAsia="宋体"/>
              </w:rPr>
              <w:t>预算数</w:t>
            </w:r>
          </w:p>
        </w:tc>
        <w:tc>
          <w:tcPr>
            <w:tcW w:w="1701" w:type="dxa"/>
            <w:noWrap w:val="0"/>
            <w:vAlign w:val="center"/>
          </w:tcPr>
          <w:p w14:paraId="6B0C128F">
            <w:pPr>
              <w:pStyle w:val="13"/>
            </w:pPr>
            <w:r>
              <w:t>23.31</w:t>
            </w:r>
          </w:p>
        </w:tc>
        <w:tc>
          <w:tcPr>
            <w:tcW w:w="1843" w:type="dxa"/>
            <w:noWrap w:val="0"/>
            <w:vAlign w:val="center"/>
          </w:tcPr>
          <w:p w14:paraId="7E0EF9A5">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06CA1F51">
            <w:pPr>
              <w:pStyle w:val="13"/>
            </w:pPr>
            <w:r>
              <w:t>23.31</w:t>
            </w:r>
          </w:p>
        </w:tc>
        <w:tc>
          <w:tcPr>
            <w:tcW w:w="1560" w:type="dxa"/>
            <w:gridSpan w:val="3"/>
            <w:noWrap w:val="0"/>
            <w:vAlign w:val="center"/>
          </w:tcPr>
          <w:p w14:paraId="06B8F97B">
            <w:pPr>
              <w:pStyle w:val="11"/>
              <w:rPr>
                <w:rFonts w:ascii="宋体" w:hAnsi="宋体" w:eastAsia="宋体"/>
              </w:rPr>
            </w:pPr>
            <w:r>
              <w:rPr>
                <w:rFonts w:ascii="宋体" w:hAnsi="宋体" w:eastAsia="宋体"/>
              </w:rPr>
              <w:t>其他资金</w:t>
            </w:r>
          </w:p>
        </w:tc>
        <w:tc>
          <w:tcPr>
            <w:tcW w:w="3827" w:type="dxa"/>
            <w:noWrap w:val="0"/>
            <w:vAlign w:val="center"/>
          </w:tcPr>
          <w:p w14:paraId="4CC3D63C">
            <w:pPr>
              <w:pStyle w:val="13"/>
            </w:pPr>
            <w:r>
              <w:t xml:space="preserve"> </w:t>
            </w:r>
          </w:p>
        </w:tc>
      </w:tr>
      <w:tr w14:paraId="69A21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3DD98A2C">
            <w:pPr>
              <w:jc w:val="left"/>
              <w:rPr>
                <w:rFonts w:ascii="宋体" w:hAnsi="宋体" w:eastAsia="宋体"/>
              </w:rPr>
            </w:pPr>
          </w:p>
        </w:tc>
        <w:tc>
          <w:tcPr>
            <w:tcW w:w="12332" w:type="dxa"/>
            <w:gridSpan w:val="9"/>
            <w:noWrap w:val="0"/>
            <w:vAlign w:val="center"/>
          </w:tcPr>
          <w:p w14:paraId="43423AA6">
            <w:pPr>
              <w:pStyle w:val="13"/>
            </w:pPr>
            <w:r>
              <w:t>保障学校正常运转，保障学校教学用品供应，保障学校设施正常使用。</w:t>
            </w:r>
            <w:r>
              <w:tab/>
            </w:r>
          </w:p>
        </w:tc>
      </w:tr>
      <w:tr w14:paraId="637F6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103CA6AF">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5381650C">
            <w:pPr>
              <w:pStyle w:val="11"/>
              <w:rPr>
                <w:rFonts w:ascii="宋体" w:hAnsi="宋体" w:eastAsia="宋体"/>
              </w:rPr>
            </w:pPr>
            <w:r>
              <w:rPr>
                <w:rFonts w:ascii="宋体" w:hAnsi="宋体" w:eastAsia="宋体"/>
              </w:rPr>
              <w:t>3月底</w:t>
            </w:r>
          </w:p>
        </w:tc>
        <w:tc>
          <w:tcPr>
            <w:tcW w:w="1843" w:type="dxa"/>
            <w:noWrap w:val="0"/>
            <w:vAlign w:val="center"/>
          </w:tcPr>
          <w:p w14:paraId="360BA378">
            <w:pPr>
              <w:pStyle w:val="11"/>
              <w:rPr>
                <w:rFonts w:ascii="宋体" w:hAnsi="宋体" w:eastAsia="宋体"/>
              </w:rPr>
            </w:pPr>
            <w:r>
              <w:rPr>
                <w:rFonts w:ascii="宋体" w:hAnsi="宋体" w:eastAsia="宋体"/>
              </w:rPr>
              <w:t>6月底</w:t>
            </w:r>
          </w:p>
        </w:tc>
        <w:tc>
          <w:tcPr>
            <w:tcW w:w="2126" w:type="dxa"/>
            <w:gridSpan w:val="2"/>
            <w:noWrap w:val="0"/>
            <w:vAlign w:val="center"/>
          </w:tcPr>
          <w:p w14:paraId="7DF96CFD">
            <w:pPr>
              <w:pStyle w:val="11"/>
              <w:rPr>
                <w:rFonts w:ascii="宋体" w:hAnsi="宋体" w:eastAsia="宋体"/>
              </w:rPr>
            </w:pPr>
            <w:r>
              <w:rPr>
                <w:rFonts w:ascii="宋体" w:hAnsi="宋体" w:eastAsia="宋体"/>
              </w:rPr>
              <w:t>10月底</w:t>
            </w:r>
          </w:p>
        </w:tc>
        <w:tc>
          <w:tcPr>
            <w:tcW w:w="5387" w:type="dxa"/>
            <w:gridSpan w:val="4"/>
            <w:noWrap w:val="0"/>
            <w:vAlign w:val="center"/>
          </w:tcPr>
          <w:p w14:paraId="4F5CE346">
            <w:pPr>
              <w:pStyle w:val="11"/>
              <w:rPr>
                <w:rFonts w:ascii="宋体" w:hAnsi="宋体" w:eastAsia="宋体"/>
              </w:rPr>
            </w:pPr>
            <w:r>
              <w:rPr>
                <w:rFonts w:ascii="宋体" w:hAnsi="宋体" w:eastAsia="宋体"/>
              </w:rPr>
              <w:t>12月底</w:t>
            </w:r>
          </w:p>
        </w:tc>
      </w:tr>
      <w:tr w14:paraId="6E204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2B7771CB">
            <w:pPr>
              <w:jc w:val="left"/>
              <w:rPr>
                <w:rFonts w:ascii="宋体" w:hAnsi="宋体" w:eastAsia="宋体"/>
              </w:rPr>
            </w:pPr>
          </w:p>
        </w:tc>
        <w:tc>
          <w:tcPr>
            <w:tcW w:w="2976" w:type="dxa"/>
            <w:gridSpan w:val="2"/>
            <w:noWrap w:val="0"/>
            <w:vAlign w:val="center"/>
          </w:tcPr>
          <w:p w14:paraId="3BAAC030">
            <w:pPr>
              <w:pStyle w:val="12"/>
              <w:rPr>
                <w:rFonts w:ascii="宋体" w:hAnsi="宋体" w:eastAsia="宋体"/>
              </w:rPr>
            </w:pPr>
            <w:r>
              <w:rPr>
                <w:rFonts w:ascii="宋体" w:hAnsi="宋体" w:eastAsia="宋体"/>
              </w:rPr>
              <w:t>25%</w:t>
            </w:r>
          </w:p>
        </w:tc>
        <w:tc>
          <w:tcPr>
            <w:tcW w:w="1843" w:type="dxa"/>
            <w:noWrap w:val="0"/>
            <w:vAlign w:val="center"/>
          </w:tcPr>
          <w:p w14:paraId="63962C35">
            <w:pPr>
              <w:pStyle w:val="12"/>
              <w:rPr>
                <w:rFonts w:ascii="宋体" w:hAnsi="宋体" w:eastAsia="宋体"/>
              </w:rPr>
            </w:pPr>
            <w:r>
              <w:rPr>
                <w:rFonts w:ascii="宋体" w:hAnsi="宋体" w:eastAsia="宋体"/>
              </w:rPr>
              <w:t>50%</w:t>
            </w:r>
          </w:p>
        </w:tc>
        <w:tc>
          <w:tcPr>
            <w:tcW w:w="2126" w:type="dxa"/>
            <w:gridSpan w:val="2"/>
            <w:noWrap w:val="0"/>
            <w:vAlign w:val="center"/>
          </w:tcPr>
          <w:p w14:paraId="24283B4F">
            <w:pPr>
              <w:pStyle w:val="12"/>
              <w:rPr>
                <w:rFonts w:ascii="宋体" w:hAnsi="宋体" w:eastAsia="宋体"/>
              </w:rPr>
            </w:pPr>
            <w:r>
              <w:rPr>
                <w:rFonts w:ascii="宋体" w:hAnsi="宋体" w:eastAsia="宋体"/>
              </w:rPr>
              <w:t>80%</w:t>
            </w:r>
          </w:p>
        </w:tc>
        <w:tc>
          <w:tcPr>
            <w:tcW w:w="5387" w:type="dxa"/>
            <w:gridSpan w:val="4"/>
            <w:noWrap w:val="0"/>
            <w:vAlign w:val="center"/>
          </w:tcPr>
          <w:p w14:paraId="28FEFCA9">
            <w:pPr>
              <w:pStyle w:val="12"/>
              <w:rPr>
                <w:rFonts w:ascii="宋体" w:hAnsi="宋体" w:eastAsia="宋体"/>
              </w:rPr>
            </w:pPr>
            <w:r>
              <w:rPr>
                <w:rFonts w:ascii="宋体" w:hAnsi="宋体" w:eastAsia="宋体"/>
              </w:rPr>
              <w:t>100%</w:t>
            </w:r>
          </w:p>
        </w:tc>
      </w:tr>
      <w:tr w14:paraId="46BA0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096D2D97">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0E99E092">
            <w:pPr>
              <w:pStyle w:val="13"/>
              <w:numPr>
                <w:ilvl w:val="0"/>
                <w:numId w:val="23"/>
              </w:numPr>
            </w:pPr>
            <w:r>
              <w:t>发展学前教育</w:t>
            </w:r>
            <w:r>
              <w:rPr>
                <w:rFonts w:hint="eastAsia"/>
              </w:rPr>
              <w:t>，提高保教质量。</w:t>
            </w:r>
          </w:p>
          <w:p w14:paraId="42554393">
            <w:pPr>
              <w:pStyle w:val="13"/>
              <w:numPr>
                <w:ilvl w:val="0"/>
                <w:numId w:val="23"/>
              </w:numPr>
            </w:pPr>
            <w:r>
              <w:rPr>
                <w:rFonts w:hint="eastAsia"/>
              </w:rPr>
              <w:t>提高家长满意度。</w:t>
            </w:r>
          </w:p>
        </w:tc>
      </w:tr>
      <w:tr w14:paraId="3162E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355A1B55">
            <w:pPr>
              <w:pStyle w:val="11"/>
              <w:jc w:val="left"/>
              <w:rPr>
                <w:rFonts w:ascii="宋体" w:hAnsi="宋体" w:eastAsia="宋体"/>
              </w:rPr>
            </w:pPr>
            <w:r>
              <w:rPr>
                <w:rFonts w:ascii="宋体" w:hAnsi="宋体" w:eastAsia="宋体"/>
              </w:rPr>
              <w:t>一级指标</w:t>
            </w:r>
          </w:p>
        </w:tc>
        <w:tc>
          <w:tcPr>
            <w:tcW w:w="1275" w:type="dxa"/>
            <w:noWrap w:val="0"/>
            <w:vAlign w:val="center"/>
          </w:tcPr>
          <w:p w14:paraId="06158B4F">
            <w:pPr>
              <w:pStyle w:val="11"/>
              <w:jc w:val="left"/>
              <w:rPr>
                <w:rFonts w:ascii="宋体" w:hAnsi="宋体" w:eastAsia="宋体"/>
              </w:rPr>
            </w:pPr>
            <w:r>
              <w:rPr>
                <w:rFonts w:ascii="宋体" w:hAnsi="宋体" w:eastAsia="宋体"/>
              </w:rPr>
              <w:t>二级指标</w:t>
            </w:r>
          </w:p>
        </w:tc>
        <w:tc>
          <w:tcPr>
            <w:tcW w:w="1701" w:type="dxa"/>
            <w:noWrap w:val="0"/>
            <w:vAlign w:val="center"/>
          </w:tcPr>
          <w:p w14:paraId="1F090E0D">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1AF066FB">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15C88ACB">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4D113109">
            <w:pPr>
              <w:pStyle w:val="11"/>
              <w:jc w:val="left"/>
              <w:rPr>
                <w:rFonts w:ascii="宋体" w:hAnsi="宋体" w:eastAsia="宋体"/>
              </w:rPr>
            </w:pPr>
            <w:r>
              <w:rPr>
                <w:rFonts w:ascii="宋体" w:hAnsi="宋体" w:eastAsia="宋体"/>
              </w:rPr>
              <w:t>指标值确定依据</w:t>
            </w:r>
          </w:p>
        </w:tc>
      </w:tr>
      <w:tr w14:paraId="4B41D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770F3E81">
            <w:pPr>
              <w:pStyle w:val="12"/>
              <w:rPr>
                <w:rFonts w:ascii="宋体" w:hAnsi="宋体" w:eastAsia="宋体"/>
              </w:rPr>
            </w:pPr>
            <w:r>
              <w:rPr>
                <w:rFonts w:ascii="宋体" w:hAnsi="宋体" w:eastAsia="宋体"/>
              </w:rPr>
              <w:t>产出指标</w:t>
            </w:r>
          </w:p>
        </w:tc>
        <w:tc>
          <w:tcPr>
            <w:tcW w:w="1275" w:type="dxa"/>
            <w:noWrap w:val="0"/>
            <w:vAlign w:val="center"/>
          </w:tcPr>
          <w:p w14:paraId="339761DC">
            <w:pPr>
              <w:pStyle w:val="13"/>
            </w:pPr>
            <w:r>
              <w:t>数量指标</w:t>
            </w:r>
          </w:p>
        </w:tc>
        <w:tc>
          <w:tcPr>
            <w:tcW w:w="1701" w:type="dxa"/>
            <w:noWrap w:val="0"/>
            <w:vAlign w:val="center"/>
          </w:tcPr>
          <w:p w14:paraId="0803EB9C">
            <w:pPr>
              <w:pStyle w:val="13"/>
            </w:pPr>
            <w:r>
              <w:t>项目计划完成5项</w:t>
            </w:r>
          </w:p>
        </w:tc>
        <w:tc>
          <w:tcPr>
            <w:tcW w:w="3119" w:type="dxa"/>
            <w:gridSpan w:val="2"/>
            <w:noWrap w:val="0"/>
            <w:vAlign w:val="center"/>
          </w:tcPr>
          <w:p w14:paraId="563E18DF">
            <w:pPr>
              <w:pStyle w:val="13"/>
            </w:pPr>
            <w:r>
              <w:t>按计划完成办公费、维修费、专用材料费等5项</w:t>
            </w:r>
          </w:p>
          <w:p w14:paraId="16AA1B3F">
            <w:pPr>
              <w:pStyle w:val="13"/>
            </w:pPr>
          </w:p>
        </w:tc>
        <w:tc>
          <w:tcPr>
            <w:tcW w:w="1559" w:type="dxa"/>
            <w:gridSpan w:val="2"/>
            <w:noWrap w:val="0"/>
            <w:vAlign w:val="center"/>
          </w:tcPr>
          <w:p w14:paraId="5A6C5913">
            <w:pPr>
              <w:pStyle w:val="13"/>
            </w:pPr>
            <w:r>
              <w:t>5个</w:t>
            </w:r>
          </w:p>
        </w:tc>
        <w:tc>
          <w:tcPr>
            <w:tcW w:w="4678" w:type="dxa"/>
            <w:gridSpan w:val="3"/>
            <w:noWrap w:val="0"/>
            <w:vAlign w:val="center"/>
          </w:tcPr>
          <w:p w14:paraId="704D046B">
            <w:pPr>
              <w:pStyle w:val="13"/>
            </w:pPr>
            <w:r>
              <w:t>年初预算</w:t>
            </w:r>
          </w:p>
        </w:tc>
      </w:tr>
      <w:tr w14:paraId="4F8C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20522AA7">
            <w:pPr>
              <w:jc w:val="left"/>
              <w:rPr>
                <w:rFonts w:ascii="宋体" w:hAnsi="宋体" w:eastAsia="宋体"/>
              </w:rPr>
            </w:pPr>
          </w:p>
        </w:tc>
        <w:tc>
          <w:tcPr>
            <w:tcW w:w="1275" w:type="dxa"/>
            <w:noWrap w:val="0"/>
            <w:vAlign w:val="center"/>
          </w:tcPr>
          <w:p w14:paraId="56A1941E">
            <w:pPr>
              <w:pStyle w:val="13"/>
            </w:pPr>
            <w:r>
              <w:t>质量指标</w:t>
            </w:r>
          </w:p>
        </w:tc>
        <w:tc>
          <w:tcPr>
            <w:tcW w:w="1701" w:type="dxa"/>
            <w:noWrap w:val="0"/>
            <w:vAlign w:val="center"/>
          </w:tcPr>
          <w:p w14:paraId="3E84B152">
            <w:pPr>
              <w:pStyle w:val="13"/>
            </w:pPr>
            <w:r>
              <w:t>合格率</w:t>
            </w:r>
          </w:p>
        </w:tc>
        <w:tc>
          <w:tcPr>
            <w:tcW w:w="3119" w:type="dxa"/>
            <w:gridSpan w:val="2"/>
            <w:noWrap w:val="0"/>
            <w:vAlign w:val="center"/>
          </w:tcPr>
          <w:p w14:paraId="37F7B693">
            <w:pPr>
              <w:pStyle w:val="13"/>
            </w:pPr>
            <w:r>
              <w:t>保障工作正常运行</w:t>
            </w:r>
          </w:p>
        </w:tc>
        <w:tc>
          <w:tcPr>
            <w:tcW w:w="1559" w:type="dxa"/>
            <w:gridSpan w:val="2"/>
            <w:noWrap w:val="0"/>
            <w:vAlign w:val="center"/>
          </w:tcPr>
          <w:p w14:paraId="5B16E3BE">
            <w:pPr>
              <w:pStyle w:val="13"/>
            </w:pPr>
            <w:r>
              <w:t>≥90%</w:t>
            </w:r>
          </w:p>
        </w:tc>
        <w:tc>
          <w:tcPr>
            <w:tcW w:w="4678" w:type="dxa"/>
            <w:gridSpan w:val="3"/>
            <w:noWrap w:val="0"/>
            <w:vAlign w:val="center"/>
          </w:tcPr>
          <w:p w14:paraId="312BFCD6">
            <w:pPr>
              <w:pStyle w:val="13"/>
            </w:pPr>
            <w:r>
              <w:t>年初预算</w:t>
            </w:r>
          </w:p>
        </w:tc>
      </w:tr>
      <w:tr w14:paraId="03558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C67E141">
            <w:pPr>
              <w:jc w:val="left"/>
              <w:rPr>
                <w:rFonts w:ascii="宋体" w:hAnsi="宋体" w:eastAsia="宋体"/>
              </w:rPr>
            </w:pPr>
          </w:p>
        </w:tc>
        <w:tc>
          <w:tcPr>
            <w:tcW w:w="1275" w:type="dxa"/>
            <w:noWrap w:val="0"/>
            <w:vAlign w:val="center"/>
          </w:tcPr>
          <w:p w14:paraId="39BFE8CC">
            <w:pPr>
              <w:pStyle w:val="13"/>
            </w:pPr>
            <w:r>
              <w:t>时效指标</w:t>
            </w:r>
          </w:p>
        </w:tc>
        <w:tc>
          <w:tcPr>
            <w:tcW w:w="1701" w:type="dxa"/>
            <w:noWrap w:val="0"/>
            <w:vAlign w:val="center"/>
          </w:tcPr>
          <w:p w14:paraId="76FF39FD">
            <w:pPr>
              <w:pStyle w:val="13"/>
            </w:pPr>
            <w:r>
              <w:t>及时性</w:t>
            </w:r>
          </w:p>
        </w:tc>
        <w:tc>
          <w:tcPr>
            <w:tcW w:w="3119" w:type="dxa"/>
            <w:gridSpan w:val="2"/>
            <w:noWrap w:val="0"/>
            <w:vAlign w:val="center"/>
          </w:tcPr>
          <w:p w14:paraId="69FFC07B">
            <w:pPr>
              <w:pStyle w:val="13"/>
            </w:pPr>
            <w:r>
              <w:t>保证资金及时支出</w:t>
            </w:r>
          </w:p>
        </w:tc>
        <w:tc>
          <w:tcPr>
            <w:tcW w:w="1559" w:type="dxa"/>
            <w:gridSpan w:val="2"/>
            <w:noWrap w:val="0"/>
            <w:vAlign w:val="center"/>
          </w:tcPr>
          <w:p w14:paraId="0A628EBA">
            <w:pPr>
              <w:pStyle w:val="13"/>
            </w:pPr>
            <w:r>
              <w:t>≤1年</w:t>
            </w:r>
          </w:p>
        </w:tc>
        <w:tc>
          <w:tcPr>
            <w:tcW w:w="4678" w:type="dxa"/>
            <w:gridSpan w:val="3"/>
            <w:noWrap w:val="0"/>
            <w:vAlign w:val="center"/>
          </w:tcPr>
          <w:p w14:paraId="1FCAD4D7">
            <w:pPr>
              <w:pStyle w:val="13"/>
            </w:pPr>
            <w:r>
              <w:t>年初预算</w:t>
            </w:r>
          </w:p>
        </w:tc>
      </w:tr>
      <w:tr w14:paraId="52E53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7A6438CF">
            <w:pPr>
              <w:jc w:val="left"/>
              <w:rPr>
                <w:rFonts w:ascii="宋体" w:hAnsi="宋体" w:eastAsia="宋体"/>
              </w:rPr>
            </w:pPr>
          </w:p>
        </w:tc>
        <w:tc>
          <w:tcPr>
            <w:tcW w:w="1275" w:type="dxa"/>
            <w:noWrap w:val="0"/>
            <w:vAlign w:val="center"/>
          </w:tcPr>
          <w:p w14:paraId="66BC9883">
            <w:pPr>
              <w:pStyle w:val="13"/>
            </w:pPr>
            <w:r>
              <w:t>成本指标</w:t>
            </w:r>
          </w:p>
        </w:tc>
        <w:tc>
          <w:tcPr>
            <w:tcW w:w="1701" w:type="dxa"/>
            <w:noWrap w:val="0"/>
            <w:vAlign w:val="center"/>
          </w:tcPr>
          <w:p w14:paraId="2EF84EA1">
            <w:pPr>
              <w:pStyle w:val="13"/>
            </w:pPr>
            <w:r>
              <w:t>成本节约</w:t>
            </w:r>
          </w:p>
        </w:tc>
        <w:tc>
          <w:tcPr>
            <w:tcW w:w="3119" w:type="dxa"/>
            <w:gridSpan w:val="2"/>
            <w:noWrap w:val="0"/>
            <w:vAlign w:val="center"/>
          </w:tcPr>
          <w:p w14:paraId="268403C4">
            <w:pPr>
              <w:pStyle w:val="13"/>
            </w:pPr>
            <w:r>
              <w:t>控制在年初预算内</w:t>
            </w:r>
          </w:p>
        </w:tc>
        <w:tc>
          <w:tcPr>
            <w:tcW w:w="1559" w:type="dxa"/>
            <w:gridSpan w:val="2"/>
            <w:noWrap w:val="0"/>
            <w:vAlign w:val="center"/>
          </w:tcPr>
          <w:p w14:paraId="3F9C116D">
            <w:pPr>
              <w:pStyle w:val="13"/>
            </w:pPr>
            <w:r>
              <w:t>≤23.31万元</w:t>
            </w:r>
          </w:p>
        </w:tc>
        <w:tc>
          <w:tcPr>
            <w:tcW w:w="4678" w:type="dxa"/>
            <w:gridSpan w:val="3"/>
            <w:noWrap w:val="0"/>
            <w:vAlign w:val="center"/>
          </w:tcPr>
          <w:p w14:paraId="4186B48B">
            <w:pPr>
              <w:pStyle w:val="13"/>
            </w:pPr>
            <w:r>
              <w:t>年初预算</w:t>
            </w:r>
          </w:p>
        </w:tc>
      </w:tr>
      <w:tr w14:paraId="0C0B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2ADA5294">
            <w:pPr>
              <w:pStyle w:val="12"/>
              <w:rPr>
                <w:rFonts w:ascii="宋体" w:hAnsi="宋体" w:eastAsia="宋体"/>
              </w:rPr>
            </w:pPr>
            <w:r>
              <w:rPr>
                <w:rFonts w:ascii="宋体" w:hAnsi="宋体" w:eastAsia="宋体"/>
              </w:rPr>
              <w:t>效益指标</w:t>
            </w:r>
          </w:p>
        </w:tc>
        <w:tc>
          <w:tcPr>
            <w:tcW w:w="1275" w:type="dxa"/>
            <w:noWrap w:val="0"/>
            <w:vAlign w:val="center"/>
          </w:tcPr>
          <w:p w14:paraId="128261F2">
            <w:pPr>
              <w:pStyle w:val="13"/>
            </w:pPr>
            <w:r>
              <w:t>社会效益指标</w:t>
            </w:r>
          </w:p>
        </w:tc>
        <w:tc>
          <w:tcPr>
            <w:tcW w:w="1701" w:type="dxa"/>
            <w:noWrap w:val="0"/>
            <w:vAlign w:val="center"/>
          </w:tcPr>
          <w:p w14:paraId="351F3741">
            <w:pPr>
              <w:pStyle w:val="13"/>
            </w:pPr>
            <w:r>
              <w:t>提供</w:t>
            </w:r>
            <w:r>
              <w:rPr>
                <w:rFonts w:hint="eastAsia"/>
              </w:rPr>
              <w:t>优质</w:t>
            </w:r>
            <w:r>
              <w:t>服务</w:t>
            </w:r>
          </w:p>
        </w:tc>
        <w:tc>
          <w:tcPr>
            <w:tcW w:w="3119" w:type="dxa"/>
            <w:gridSpan w:val="2"/>
            <w:noWrap w:val="0"/>
            <w:vAlign w:val="center"/>
          </w:tcPr>
          <w:p w14:paraId="46FCBFB5">
            <w:pPr>
              <w:pStyle w:val="13"/>
            </w:pPr>
            <w:r>
              <w:rPr>
                <w:rFonts w:hint="eastAsia"/>
              </w:rPr>
              <w:t>提供教师、幼儿及家长各项优质服务</w:t>
            </w:r>
          </w:p>
        </w:tc>
        <w:tc>
          <w:tcPr>
            <w:tcW w:w="1559" w:type="dxa"/>
            <w:gridSpan w:val="2"/>
            <w:noWrap w:val="0"/>
            <w:vAlign w:val="center"/>
          </w:tcPr>
          <w:p w14:paraId="04D35577">
            <w:pPr>
              <w:pStyle w:val="13"/>
            </w:pPr>
            <w:r>
              <w:t>≥</w:t>
            </w:r>
            <w:r>
              <w:rPr>
                <w:rFonts w:hint="eastAsia"/>
              </w:rPr>
              <w:t>95%</w:t>
            </w:r>
          </w:p>
        </w:tc>
        <w:tc>
          <w:tcPr>
            <w:tcW w:w="4678" w:type="dxa"/>
            <w:gridSpan w:val="3"/>
            <w:noWrap w:val="0"/>
            <w:vAlign w:val="center"/>
          </w:tcPr>
          <w:p w14:paraId="4EA2BDFA">
            <w:pPr>
              <w:pStyle w:val="13"/>
            </w:pPr>
            <w:r>
              <w:t>年初预算</w:t>
            </w:r>
          </w:p>
        </w:tc>
      </w:tr>
      <w:tr w14:paraId="3C32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E053A67">
            <w:pPr>
              <w:pStyle w:val="12"/>
              <w:rPr>
                <w:rFonts w:ascii="宋体" w:hAnsi="宋体" w:eastAsia="宋体"/>
              </w:rPr>
            </w:pPr>
            <w:r>
              <w:rPr>
                <w:rFonts w:ascii="宋体" w:hAnsi="宋体" w:eastAsia="宋体"/>
              </w:rPr>
              <w:t>满意度指标</w:t>
            </w:r>
          </w:p>
        </w:tc>
        <w:tc>
          <w:tcPr>
            <w:tcW w:w="1275" w:type="dxa"/>
            <w:noWrap w:val="0"/>
            <w:vAlign w:val="center"/>
          </w:tcPr>
          <w:p w14:paraId="22C74B2F">
            <w:pPr>
              <w:pStyle w:val="13"/>
            </w:pPr>
            <w:r>
              <w:t>服务对象满意度指标</w:t>
            </w:r>
          </w:p>
        </w:tc>
        <w:tc>
          <w:tcPr>
            <w:tcW w:w="1701" w:type="dxa"/>
            <w:noWrap w:val="0"/>
            <w:vAlign w:val="center"/>
          </w:tcPr>
          <w:p w14:paraId="7FAA4E5F">
            <w:pPr>
              <w:pStyle w:val="13"/>
            </w:pPr>
            <w:r>
              <w:rPr>
                <w:rFonts w:hint="eastAsia"/>
              </w:rPr>
              <w:t>学生</w:t>
            </w:r>
            <w:r>
              <w:t>满意度</w:t>
            </w:r>
          </w:p>
        </w:tc>
        <w:tc>
          <w:tcPr>
            <w:tcW w:w="3119" w:type="dxa"/>
            <w:gridSpan w:val="2"/>
            <w:noWrap w:val="0"/>
            <w:vAlign w:val="center"/>
          </w:tcPr>
          <w:p w14:paraId="3A742BD7">
            <w:pPr>
              <w:pStyle w:val="13"/>
            </w:pPr>
            <w:r>
              <w:t>学生在校满意度</w:t>
            </w:r>
          </w:p>
        </w:tc>
        <w:tc>
          <w:tcPr>
            <w:tcW w:w="1559" w:type="dxa"/>
            <w:gridSpan w:val="2"/>
            <w:noWrap w:val="0"/>
            <w:vAlign w:val="center"/>
          </w:tcPr>
          <w:p w14:paraId="6E3C44C1">
            <w:pPr>
              <w:pStyle w:val="13"/>
            </w:pPr>
            <w:r>
              <w:t>≥95</w:t>
            </w:r>
            <w:r>
              <w:rPr>
                <w:rFonts w:hint="eastAsia"/>
              </w:rPr>
              <w:t>%</w:t>
            </w:r>
          </w:p>
        </w:tc>
        <w:tc>
          <w:tcPr>
            <w:tcW w:w="4678" w:type="dxa"/>
            <w:gridSpan w:val="3"/>
            <w:noWrap w:val="0"/>
            <w:vAlign w:val="center"/>
          </w:tcPr>
          <w:p w14:paraId="76DE3237">
            <w:pPr>
              <w:pStyle w:val="13"/>
            </w:pPr>
            <w:r>
              <w:t>年初预算</w:t>
            </w:r>
          </w:p>
        </w:tc>
      </w:tr>
    </w:tbl>
    <w:p w14:paraId="024C42A2">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55DD8235">
      <w:pPr>
        <w:pStyle w:val="2"/>
      </w:pPr>
      <w:bookmarkStart w:id="136" w:name="_Toc_4_4_0000000072"/>
      <w:bookmarkStart w:id="137" w:name="_Toc160542941"/>
      <w:r>
        <w:t>69.2024年冀东中学公用经费差额绩效目标表</w:t>
      </w:r>
      <w:bookmarkEnd w:id="136"/>
      <w:bookmarkEnd w:id="137"/>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29128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713E0FD6">
            <w:pPr>
              <w:pStyle w:val="17"/>
              <w:rPr>
                <w:rFonts w:ascii="宋体" w:hAnsi="宋体" w:eastAsia="宋体"/>
              </w:rPr>
            </w:pPr>
            <w:r>
              <w:rPr>
                <w:rFonts w:ascii="宋体" w:hAnsi="宋体" w:eastAsia="宋体"/>
              </w:rPr>
              <w:t>360035唐山市冀东中学</w:t>
            </w:r>
          </w:p>
        </w:tc>
        <w:tc>
          <w:tcPr>
            <w:tcW w:w="4628" w:type="dxa"/>
            <w:gridSpan w:val="2"/>
            <w:tcBorders>
              <w:top w:val="single" w:color="FFFFFF" w:sz="6" w:space="0"/>
              <w:left w:val="single" w:color="FFFFFF" w:sz="6" w:space="0"/>
              <w:right w:val="single" w:color="FFFFFF" w:sz="6" w:space="0"/>
            </w:tcBorders>
            <w:noWrap w:val="0"/>
            <w:vAlign w:val="center"/>
          </w:tcPr>
          <w:p w14:paraId="6AF65B8A">
            <w:pPr>
              <w:pStyle w:val="14"/>
              <w:rPr>
                <w:rFonts w:ascii="宋体" w:hAnsi="宋体" w:eastAsia="宋体"/>
              </w:rPr>
            </w:pPr>
            <w:r>
              <w:rPr>
                <w:rFonts w:ascii="宋体" w:hAnsi="宋体" w:eastAsia="宋体"/>
              </w:rPr>
              <w:t>单位：万元</w:t>
            </w:r>
          </w:p>
        </w:tc>
      </w:tr>
      <w:tr w14:paraId="46ACF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7D30B6B">
            <w:pPr>
              <w:pStyle w:val="11"/>
              <w:jc w:val="left"/>
              <w:rPr>
                <w:rFonts w:ascii="宋体" w:hAnsi="宋体" w:eastAsia="宋体"/>
              </w:rPr>
            </w:pPr>
            <w:r>
              <w:rPr>
                <w:rFonts w:ascii="宋体" w:hAnsi="宋体" w:eastAsia="宋体"/>
              </w:rPr>
              <w:t>项目编码</w:t>
            </w:r>
          </w:p>
        </w:tc>
        <w:tc>
          <w:tcPr>
            <w:tcW w:w="2976" w:type="dxa"/>
            <w:gridSpan w:val="2"/>
            <w:noWrap w:val="0"/>
            <w:vAlign w:val="center"/>
          </w:tcPr>
          <w:p w14:paraId="0F922FAC">
            <w:pPr>
              <w:pStyle w:val="13"/>
            </w:pPr>
            <w:r>
              <w:t>13020924P00065810002H</w:t>
            </w:r>
          </w:p>
        </w:tc>
        <w:tc>
          <w:tcPr>
            <w:tcW w:w="1843" w:type="dxa"/>
            <w:noWrap w:val="0"/>
            <w:vAlign w:val="center"/>
          </w:tcPr>
          <w:p w14:paraId="44B88269">
            <w:pPr>
              <w:pStyle w:val="11"/>
              <w:rPr>
                <w:rFonts w:ascii="宋体" w:hAnsi="宋体" w:eastAsia="宋体"/>
              </w:rPr>
            </w:pPr>
            <w:r>
              <w:rPr>
                <w:rFonts w:ascii="宋体" w:hAnsi="宋体" w:eastAsia="宋体"/>
              </w:rPr>
              <w:t>项目名称</w:t>
            </w:r>
          </w:p>
        </w:tc>
        <w:tc>
          <w:tcPr>
            <w:tcW w:w="7513" w:type="dxa"/>
            <w:gridSpan w:val="6"/>
            <w:noWrap w:val="0"/>
            <w:vAlign w:val="center"/>
          </w:tcPr>
          <w:p w14:paraId="1FADB6CA">
            <w:pPr>
              <w:pStyle w:val="13"/>
            </w:pPr>
            <w:r>
              <w:t>2024年冀东中学公用经费差额</w:t>
            </w:r>
          </w:p>
        </w:tc>
      </w:tr>
      <w:tr w14:paraId="4ADD5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AF26A6B">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36D80D6E">
            <w:pPr>
              <w:pStyle w:val="11"/>
              <w:rPr>
                <w:rFonts w:ascii="宋体" w:hAnsi="宋体" w:eastAsia="宋体"/>
              </w:rPr>
            </w:pPr>
            <w:r>
              <w:rPr>
                <w:rFonts w:ascii="宋体" w:hAnsi="宋体" w:eastAsia="宋体"/>
              </w:rPr>
              <w:t>预算数</w:t>
            </w:r>
          </w:p>
        </w:tc>
        <w:tc>
          <w:tcPr>
            <w:tcW w:w="1701" w:type="dxa"/>
            <w:noWrap w:val="0"/>
            <w:vAlign w:val="center"/>
          </w:tcPr>
          <w:p w14:paraId="6123E9E8">
            <w:pPr>
              <w:pStyle w:val="13"/>
            </w:pPr>
            <w:r>
              <w:t>122.00</w:t>
            </w:r>
          </w:p>
        </w:tc>
        <w:tc>
          <w:tcPr>
            <w:tcW w:w="1843" w:type="dxa"/>
            <w:noWrap w:val="0"/>
            <w:vAlign w:val="center"/>
          </w:tcPr>
          <w:p w14:paraId="6AACD41B">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051EAEB9">
            <w:pPr>
              <w:pStyle w:val="13"/>
            </w:pPr>
            <w:r>
              <w:t>122.00</w:t>
            </w:r>
          </w:p>
        </w:tc>
        <w:tc>
          <w:tcPr>
            <w:tcW w:w="1560" w:type="dxa"/>
            <w:gridSpan w:val="3"/>
            <w:noWrap w:val="0"/>
            <w:vAlign w:val="center"/>
          </w:tcPr>
          <w:p w14:paraId="395E6C4D">
            <w:pPr>
              <w:pStyle w:val="11"/>
              <w:rPr>
                <w:rFonts w:ascii="宋体" w:hAnsi="宋体" w:eastAsia="宋体"/>
              </w:rPr>
            </w:pPr>
            <w:r>
              <w:rPr>
                <w:rFonts w:ascii="宋体" w:hAnsi="宋体" w:eastAsia="宋体"/>
              </w:rPr>
              <w:t>其他资金</w:t>
            </w:r>
          </w:p>
        </w:tc>
        <w:tc>
          <w:tcPr>
            <w:tcW w:w="3827" w:type="dxa"/>
            <w:noWrap w:val="0"/>
            <w:vAlign w:val="center"/>
          </w:tcPr>
          <w:p w14:paraId="6BDAE395">
            <w:pPr>
              <w:pStyle w:val="13"/>
            </w:pPr>
            <w:r>
              <w:t xml:space="preserve"> </w:t>
            </w:r>
          </w:p>
        </w:tc>
      </w:tr>
      <w:tr w14:paraId="53FC2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exact"/>
        </w:trPr>
        <w:tc>
          <w:tcPr>
            <w:tcW w:w="1419" w:type="dxa"/>
            <w:vMerge w:val="continue"/>
            <w:noWrap w:val="0"/>
            <w:vAlign w:val="center"/>
          </w:tcPr>
          <w:p w14:paraId="1B85F902">
            <w:pPr>
              <w:jc w:val="left"/>
              <w:rPr>
                <w:rFonts w:ascii="宋体" w:hAnsi="宋体" w:eastAsia="宋体"/>
              </w:rPr>
            </w:pPr>
          </w:p>
        </w:tc>
        <w:tc>
          <w:tcPr>
            <w:tcW w:w="12332" w:type="dxa"/>
            <w:gridSpan w:val="9"/>
            <w:noWrap w:val="0"/>
            <w:vAlign w:val="center"/>
          </w:tcPr>
          <w:p w14:paraId="08D219CE">
            <w:pPr>
              <w:pStyle w:val="13"/>
            </w:pPr>
            <w:r>
              <w:t>用于保障学校正常运转，改善办学条件，提升教学水平，完成年度教学目标。</w:t>
            </w:r>
          </w:p>
        </w:tc>
      </w:tr>
      <w:tr w14:paraId="5BE26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434F856">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67F7AC47">
            <w:pPr>
              <w:pStyle w:val="11"/>
              <w:rPr>
                <w:rFonts w:ascii="宋体" w:hAnsi="宋体" w:eastAsia="宋体"/>
              </w:rPr>
            </w:pPr>
            <w:r>
              <w:rPr>
                <w:rFonts w:ascii="宋体" w:hAnsi="宋体" w:eastAsia="宋体"/>
              </w:rPr>
              <w:t>3月底</w:t>
            </w:r>
          </w:p>
        </w:tc>
        <w:tc>
          <w:tcPr>
            <w:tcW w:w="1843" w:type="dxa"/>
            <w:noWrap w:val="0"/>
            <w:vAlign w:val="center"/>
          </w:tcPr>
          <w:p w14:paraId="2703ECB3">
            <w:pPr>
              <w:pStyle w:val="11"/>
              <w:rPr>
                <w:rFonts w:ascii="宋体" w:hAnsi="宋体" w:eastAsia="宋体"/>
              </w:rPr>
            </w:pPr>
            <w:r>
              <w:rPr>
                <w:rFonts w:ascii="宋体" w:hAnsi="宋体" w:eastAsia="宋体"/>
              </w:rPr>
              <w:t>6月底</w:t>
            </w:r>
          </w:p>
        </w:tc>
        <w:tc>
          <w:tcPr>
            <w:tcW w:w="2126" w:type="dxa"/>
            <w:gridSpan w:val="2"/>
            <w:noWrap w:val="0"/>
            <w:vAlign w:val="center"/>
          </w:tcPr>
          <w:p w14:paraId="3E2C7EA6">
            <w:pPr>
              <w:pStyle w:val="11"/>
              <w:rPr>
                <w:rFonts w:ascii="宋体" w:hAnsi="宋体" w:eastAsia="宋体"/>
              </w:rPr>
            </w:pPr>
            <w:r>
              <w:rPr>
                <w:rFonts w:ascii="宋体" w:hAnsi="宋体" w:eastAsia="宋体"/>
              </w:rPr>
              <w:t>10月底</w:t>
            </w:r>
          </w:p>
        </w:tc>
        <w:tc>
          <w:tcPr>
            <w:tcW w:w="5387" w:type="dxa"/>
            <w:gridSpan w:val="4"/>
            <w:noWrap w:val="0"/>
            <w:vAlign w:val="center"/>
          </w:tcPr>
          <w:p w14:paraId="0C81933F">
            <w:pPr>
              <w:pStyle w:val="11"/>
              <w:rPr>
                <w:rFonts w:ascii="宋体" w:hAnsi="宋体" w:eastAsia="宋体"/>
              </w:rPr>
            </w:pPr>
            <w:r>
              <w:rPr>
                <w:rFonts w:ascii="宋体" w:hAnsi="宋体" w:eastAsia="宋体"/>
              </w:rPr>
              <w:t>12月底</w:t>
            </w:r>
          </w:p>
        </w:tc>
      </w:tr>
      <w:tr w14:paraId="39398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41218B7A">
            <w:pPr>
              <w:jc w:val="left"/>
              <w:rPr>
                <w:rFonts w:ascii="宋体" w:hAnsi="宋体" w:eastAsia="宋体"/>
              </w:rPr>
            </w:pPr>
          </w:p>
        </w:tc>
        <w:tc>
          <w:tcPr>
            <w:tcW w:w="2976" w:type="dxa"/>
            <w:gridSpan w:val="2"/>
            <w:noWrap w:val="0"/>
            <w:vAlign w:val="center"/>
          </w:tcPr>
          <w:p w14:paraId="62BDB449">
            <w:pPr>
              <w:pStyle w:val="12"/>
              <w:rPr>
                <w:rFonts w:ascii="宋体" w:hAnsi="宋体" w:eastAsia="宋体"/>
              </w:rPr>
            </w:pPr>
            <w:r>
              <w:rPr>
                <w:rFonts w:ascii="宋体" w:hAnsi="宋体" w:eastAsia="宋体"/>
              </w:rPr>
              <w:t>25%</w:t>
            </w:r>
          </w:p>
        </w:tc>
        <w:tc>
          <w:tcPr>
            <w:tcW w:w="1843" w:type="dxa"/>
            <w:noWrap w:val="0"/>
            <w:vAlign w:val="center"/>
          </w:tcPr>
          <w:p w14:paraId="26C5DAC2">
            <w:pPr>
              <w:pStyle w:val="12"/>
              <w:rPr>
                <w:rFonts w:ascii="宋体" w:hAnsi="宋体" w:eastAsia="宋体"/>
              </w:rPr>
            </w:pPr>
            <w:r>
              <w:rPr>
                <w:rFonts w:ascii="宋体" w:hAnsi="宋体" w:eastAsia="宋体"/>
              </w:rPr>
              <w:t>50%</w:t>
            </w:r>
          </w:p>
        </w:tc>
        <w:tc>
          <w:tcPr>
            <w:tcW w:w="2126" w:type="dxa"/>
            <w:gridSpan w:val="2"/>
            <w:noWrap w:val="0"/>
            <w:vAlign w:val="center"/>
          </w:tcPr>
          <w:p w14:paraId="4EEC044C">
            <w:pPr>
              <w:pStyle w:val="12"/>
              <w:rPr>
                <w:rFonts w:ascii="宋体" w:hAnsi="宋体" w:eastAsia="宋体"/>
              </w:rPr>
            </w:pPr>
            <w:r>
              <w:rPr>
                <w:rFonts w:ascii="宋体" w:hAnsi="宋体" w:eastAsia="宋体"/>
              </w:rPr>
              <w:t>80%</w:t>
            </w:r>
          </w:p>
        </w:tc>
        <w:tc>
          <w:tcPr>
            <w:tcW w:w="5387" w:type="dxa"/>
            <w:gridSpan w:val="4"/>
            <w:noWrap w:val="0"/>
            <w:vAlign w:val="center"/>
          </w:tcPr>
          <w:p w14:paraId="5EE14E01">
            <w:pPr>
              <w:pStyle w:val="12"/>
              <w:rPr>
                <w:rFonts w:ascii="宋体" w:hAnsi="宋体" w:eastAsia="宋体"/>
              </w:rPr>
            </w:pPr>
            <w:r>
              <w:rPr>
                <w:rFonts w:ascii="宋体" w:hAnsi="宋体" w:eastAsia="宋体"/>
              </w:rPr>
              <w:t>100%</w:t>
            </w:r>
          </w:p>
        </w:tc>
      </w:tr>
      <w:tr w14:paraId="2FE99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8992860">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666C9DC5">
            <w:pPr>
              <w:pStyle w:val="13"/>
              <w:numPr>
                <w:ilvl w:val="0"/>
                <w:numId w:val="24"/>
              </w:numPr>
            </w:pPr>
            <w:r>
              <w:t>改善办学条件，提升教学水平</w:t>
            </w:r>
          </w:p>
          <w:p w14:paraId="7F6B97C5">
            <w:pPr>
              <w:pStyle w:val="13"/>
              <w:numPr>
                <w:ilvl w:val="0"/>
                <w:numId w:val="24"/>
              </w:numPr>
            </w:pPr>
            <w:r>
              <w:rPr>
                <w:rFonts w:hint="eastAsia"/>
              </w:rPr>
              <w:t>宣传学校口碑，塑树学校教育品牌。</w:t>
            </w:r>
          </w:p>
        </w:tc>
      </w:tr>
      <w:tr w14:paraId="72B5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1E8E9418">
            <w:pPr>
              <w:pStyle w:val="11"/>
              <w:jc w:val="left"/>
              <w:rPr>
                <w:rFonts w:ascii="宋体" w:hAnsi="宋体" w:eastAsia="宋体"/>
              </w:rPr>
            </w:pPr>
            <w:r>
              <w:rPr>
                <w:rFonts w:ascii="宋体" w:hAnsi="宋体" w:eastAsia="宋体"/>
              </w:rPr>
              <w:t>一级指标</w:t>
            </w:r>
          </w:p>
        </w:tc>
        <w:tc>
          <w:tcPr>
            <w:tcW w:w="1275" w:type="dxa"/>
            <w:noWrap w:val="0"/>
            <w:vAlign w:val="center"/>
          </w:tcPr>
          <w:p w14:paraId="646928EF">
            <w:pPr>
              <w:pStyle w:val="11"/>
              <w:jc w:val="left"/>
              <w:rPr>
                <w:rFonts w:ascii="宋体" w:hAnsi="宋体" w:eastAsia="宋体"/>
              </w:rPr>
            </w:pPr>
            <w:r>
              <w:rPr>
                <w:rFonts w:ascii="宋体" w:hAnsi="宋体" w:eastAsia="宋体"/>
              </w:rPr>
              <w:t>二级指标</w:t>
            </w:r>
          </w:p>
        </w:tc>
        <w:tc>
          <w:tcPr>
            <w:tcW w:w="1701" w:type="dxa"/>
            <w:noWrap w:val="0"/>
            <w:vAlign w:val="center"/>
          </w:tcPr>
          <w:p w14:paraId="7CB08949">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5386788B">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06846EA9">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593846F0">
            <w:pPr>
              <w:pStyle w:val="11"/>
              <w:jc w:val="left"/>
              <w:rPr>
                <w:rFonts w:ascii="宋体" w:hAnsi="宋体" w:eastAsia="宋体"/>
              </w:rPr>
            </w:pPr>
            <w:r>
              <w:rPr>
                <w:rFonts w:ascii="宋体" w:hAnsi="宋体" w:eastAsia="宋体"/>
              </w:rPr>
              <w:t>指标值确定依据</w:t>
            </w:r>
          </w:p>
        </w:tc>
      </w:tr>
      <w:tr w14:paraId="0F1C6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C5E6B98">
            <w:pPr>
              <w:pStyle w:val="12"/>
              <w:rPr>
                <w:rFonts w:ascii="宋体" w:hAnsi="宋体" w:eastAsia="宋体"/>
              </w:rPr>
            </w:pPr>
            <w:r>
              <w:rPr>
                <w:rFonts w:ascii="宋体" w:hAnsi="宋体" w:eastAsia="宋体"/>
              </w:rPr>
              <w:t>产出指标</w:t>
            </w:r>
          </w:p>
        </w:tc>
        <w:tc>
          <w:tcPr>
            <w:tcW w:w="1275" w:type="dxa"/>
            <w:noWrap w:val="0"/>
            <w:vAlign w:val="center"/>
          </w:tcPr>
          <w:p w14:paraId="1DC43A87">
            <w:pPr>
              <w:pStyle w:val="13"/>
              <w:ind w:left="0" w:leftChars="0" w:right="0" w:rightChars="0"/>
            </w:pPr>
            <w:r>
              <w:t>数量指标</w:t>
            </w:r>
          </w:p>
        </w:tc>
        <w:tc>
          <w:tcPr>
            <w:tcW w:w="1701" w:type="dxa"/>
            <w:noWrap w:val="0"/>
            <w:vAlign w:val="center"/>
          </w:tcPr>
          <w:p w14:paraId="116C1C2E">
            <w:pPr>
              <w:pStyle w:val="13"/>
              <w:ind w:left="0" w:leftChars="0" w:right="0" w:rightChars="0"/>
            </w:pPr>
            <w:r>
              <w:rPr>
                <w:rFonts w:hint="eastAsia"/>
                <w:lang w:val="en-US" w:eastAsia="zh-CN"/>
              </w:rPr>
              <w:t>项目计划完成数</w:t>
            </w:r>
          </w:p>
        </w:tc>
        <w:tc>
          <w:tcPr>
            <w:tcW w:w="3119" w:type="dxa"/>
            <w:gridSpan w:val="2"/>
            <w:noWrap w:val="0"/>
            <w:vAlign w:val="center"/>
          </w:tcPr>
          <w:p w14:paraId="07701D1B">
            <w:pPr>
              <w:pStyle w:val="13"/>
              <w:ind w:left="0" w:leftChars="0" w:right="0" w:rightChars="0"/>
            </w:pPr>
            <w:r>
              <w:rPr>
                <w:rFonts w:hint="eastAsia"/>
                <w:lang w:val="en-US" w:eastAsia="zh-CN"/>
              </w:rPr>
              <w:t>完成办公费、水费、专用材料费、维修费等项目</w:t>
            </w:r>
          </w:p>
        </w:tc>
        <w:tc>
          <w:tcPr>
            <w:tcW w:w="1559" w:type="dxa"/>
            <w:gridSpan w:val="2"/>
            <w:noWrap w:val="0"/>
            <w:vAlign w:val="center"/>
          </w:tcPr>
          <w:p w14:paraId="4ABC59D9">
            <w:pPr>
              <w:pStyle w:val="13"/>
              <w:ind w:left="0" w:leftChars="0" w:right="0" w:rightChars="0"/>
            </w:pPr>
            <w:r>
              <w:t>≥</w:t>
            </w:r>
            <w:r>
              <w:rPr>
                <w:rFonts w:hint="eastAsia"/>
                <w:lang w:val="en-US" w:eastAsia="zh-CN"/>
              </w:rPr>
              <w:t>8个</w:t>
            </w:r>
          </w:p>
        </w:tc>
        <w:tc>
          <w:tcPr>
            <w:tcW w:w="4678" w:type="dxa"/>
            <w:gridSpan w:val="3"/>
            <w:noWrap w:val="0"/>
            <w:vAlign w:val="center"/>
          </w:tcPr>
          <w:p w14:paraId="3CB53730">
            <w:pPr>
              <w:pStyle w:val="13"/>
              <w:ind w:left="0" w:leftChars="0" w:right="0" w:rightChars="0"/>
            </w:pPr>
            <w:r>
              <w:t>根据年初工作计划</w:t>
            </w:r>
          </w:p>
        </w:tc>
      </w:tr>
      <w:tr w14:paraId="4DEB2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FDF3A5F">
            <w:pPr>
              <w:jc w:val="left"/>
              <w:rPr>
                <w:rFonts w:ascii="宋体" w:hAnsi="宋体" w:eastAsia="宋体"/>
              </w:rPr>
            </w:pPr>
          </w:p>
        </w:tc>
        <w:tc>
          <w:tcPr>
            <w:tcW w:w="1275" w:type="dxa"/>
            <w:noWrap w:val="0"/>
            <w:vAlign w:val="center"/>
          </w:tcPr>
          <w:p w14:paraId="7EDA4071">
            <w:pPr>
              <w:pStyle w:val="13"/>
              <w:ind w:left="0" w:leftChars="0" w:right="0" w:rightChars="0"/>
            </w:pPr>
            <w:r>
              <w:t>质量指标</w:t>
            </w:r>
          </w:p>
        </w:tc>
        <w:tc>
          <w:tcPr>
            <w:tcW w:w="1701" w:type="dxa"/>
            <w:noWrap w:val="0"/>
            <w:vAlign w:val="center"/>
          </w:tcPr>
          <w:p w14:paraId="25BFC467">
            <w:pPr>
              <w:pStyle w:val="13"/>
              <w:ind w:left="0" w:leftChars="0" w:right="0" w:rightChars="0"/>
            </w:pPr>
            <w:r>
              <w:t>义务教育阶段师资力量（%）</w:t>
            </w:r>
          </w:p>
        </w:tc>
        <w:tc>
          <w:tcPr>
            <w:tcW w:w="3119" w:type="dxa"/>
            <w:gridSpan w:val="2"/>
            <w:noWrap w:val="0"/>
            <w:vAlign w:val="center"/>
          </w:tcPr>
          <w:p w14:paraId="54A7CC33">
            <w:pPr>
              <w:pStyle w:val="13"/>
              <w:ind w:left="0" w:leftChars="0" w:right="0" w:rightChars="0"/>
            </w:pPr>
            <w:r>
              <w:rPr>
                <w:rFonts w:hint="eastAsia"/>
                <w:lang w:val="en-US" w:eastAsia="zh-CN"/>
              </w:rPr>
              <w:t>持续提高师资业务水平</w:t>
            </w:r>
          </w:p>
        </w:tc>
        <w:tc>
          <w:tcPr>
            <w:tcW w:w="1559" w:type="dxa"/>
            <w:gridSpan w:val="2"/>
            <w:noWrap w:val="0"/>
            <w:vAlign w:val="center"/>
          </w:tcPr>
          <w:p w14:paraId="2CB80BE7">
            <w:pPr>
              <w:pStyle w:val="13"/>
              <w:ind w:left="0" w:leftChars="0" w:right="0" w:rightChars="0"/>
            </w:pPr>
            <w:r>
              <w:t>≥</w:t>
            </w:r>
            <w:r>
              <w:rPr>
                <w:rFonts w:hint="eastAsia"/>
                <w:lang w:val="en-US" w:eastAsia="zh-CN"/>
              </w:rPr>
              <w:t>95%</w:t>
            </w:r>
          </w:p>
        </w:tc>
        <w:tc>
          <w:tcPr>
            <w:tcW w:w="4678" w:type="dxa"/>
            <w:gridSpan w:val="3"/>
            <w:noWrap w:val="0"/>
            <w:vAlign w:val="center"/>
          </w:tcPr>
          <w:p w14:paraId="72B73026">
            <w:pPr>
              <w:pStyle w:val="13"/>
              <w:ind w:left="0" w:leftChars="0" w:right="0" w:rightChars="0"/>
            </w:pPr>
            <w:r>
              <w:t>根据年初工作计划</w:t>
            </w:r>
          </w:p>
        </w:tc>
      </w:tr>
      <w:tr w14:paraId="3137B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9BB8683">
            <w:pPr>
              <w:jc w:val="left"/>
              <w:rPr>
                <w:rFonts w:ascii="宋体" w:hAnsi="宋体" w:eastAsia="宋体"/>
              </w:rPr>
            </w:pPr>
          </w:p>
        </w:tc>
        <w:tc>
          <w:tcPr>
            <w:tcW w:w="1275" w:type="dxa"/>
            <w:noWrap w:val="0"/>
            <w:vAlign w:val="center"/>
          </w:tcPr>
          <w:p w14:paraId="0042BCFB">
            <w:pPr>
              <w:pStyle w:val="13"/>
              <w:ind w:left="0" w:leftChars="0" w:right="0" w:rightChars="0"/>
            </w:pPr>
            <w:r>
              <w:t>时效指标</w:t>
            </w:r>
          </w:p>
        </w:tc>
        <w:tc>
          <w:tcPr>
            <w:tcW w:w="1701" w:type="dxa"/>
            <w:noWrap w:val="0"/>
            <w:vAlign w:val="center"/>
          </w:tcPr>
          <w:p w14:paraId="71DCE13B">
            <w:pPr>
              <w:pStyle w:val="13"/>
              <w:ind w:left="0" w:leftChars="0" w:right="0" w:rightChars="0"/>
            </w:pPr>
            <w:r>
              <w:t>宣传教育培训完成时间</w:t>
            </w:r>
          </w:p>
        </w:tc>
        <w:tc>
          <w:tcPr>
            <w:tcW w:w="3119" w:type="dxa"/>
            <w:gridSpan w:val="2"/>
            <w:noWrap w:val="0"/>
            <w:vAlign w:val="center"/>
          </w:tcPr>
          <w:p w14:paraId="31A698A0">
            <w:pPr>
              <w:pStyle w:val="13"/>
              <w:ind w:left="0" w:leftChars="0" w:right="0" w:rightChars="0"/>
            </w:pPr>
            <w:r>
              <w:rPr>
                <w:rFonts w:hint="eastAsia"/>
                <w:lang w:val="en-US" w:eastAsia="zh-CN"/>
              </w:rPr>
              <w:t>本年度内</w:t>
            </w:r>
            <w:r>
              <w:t>完成宣传教育培训</w:t>
            </w:r>
          </w:p>
        </w:tc>
        <w:tc>
          <w:tcPr>
            <w:tcW w:w="1559" w:type="dxa"/>
            <w:gridSpan w:val="2"/>
            <w:noWrap w:val="0"/>
            <w:vAlign w:val="center"/>
          </w:tcPr>
          <w:p w14:paraId="3CFA00F6">
            <w:pPr>
              <w:pStyle w:val="13"/>
              <w:ind w:left="0" w:leftChars="0" w:right="0" w:rightChars="0"/>
            </w:pPr>
            <w:r>
              <w:t>≤2024年12月31日</w:t>
            </w:r>
          </w:p>
        </w:tc>
        <w:tc>
          <w:tcPr>
            <w:tcW w:w="4678" w:type="dxa"/>
            <w:gridSpan w:val="3"/>
            <w:noWrap w:val="0"/>
            <w:vAlign w:val="center"/>
          </w:tcPr>
          <w:p w14:paraId="242515CE">
            <w:pPr>
              <w:pStyle w:val="13"/>
              <w:ind w:left="0" w:leftChars="0" w:right="0" w:rightChars="0"/>
            </w:pPr>
            <w:r>
              <w:t>根据年初工作计划</w:t>
            </w:r>
          </w:p>
        </w:tc>
      </w:tr>
      <w:tr w14:paraId="09D7E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19E6B8E4">
            <w:pPr>
              <w:jc w:val="left"/>
              <w:rPr>
                <w:rFonts w:ascii="宋体" w:hAnsi="宋体" w:eastAsia="宋体"/>
              </w:rPr>
            </w:pPr>
          </w:p>
        </w:tc>
        <w:tc>
          <w:tcPr>
            <w:tcW w:w="1275" w:type="dxa"/>
            <w:noWrap w:val="0"/>
            <w:vAlign w:val="center"/>
          </w:tcPr>
          <w:p w14:paraId="5F922765">
            <w:pPr>
              <w:pStyle w:val="13"/>
              <w:ind w:left="0" w:leftChars="0" w:right="0" w:rightChars="0"/>
            </w:pPr>
            <w:r>
              <w:t>成本指标</w:t>
            </w:r>
          </w:p>
        </w:tc>
        <w:tc>
          <w:tcPr>
            <w:tcW w:w="1701" w:type="dxa"/>
            <w:noWrap w:val="0"/>
            <w:vAlign w:val="center"/>
          </w:tcPr>
          <w:p w14:paraId="23873BCA">
            <w:pPr>
              <w:pStyle w:val="13"/>
              <w:ind w:left="0" w:leftChars="0" w:right="0" w:rightChars="0"/>
            </w:pPr>
            <w:r>
              <w:t>资金成本</w:t>
            </w:r>
          </w:p>
        </w:tc>
        <w:tc>
          <w:tcPr>
            <w:tcW w:w="3119" w:type="dxa"/>
            <w:gridSpan w:val="2"/>
            <w:noWrap w:val="0"/>
            <w:vAlign w:val="center"/>
          </w:tcPr>
          <w:p w14:paraId="7A6D3390">
            <w:pPr>
              <w:pStyle w:val="13"/>
              <w:ind w:left="0" w:leftChars="0" w:right="0" w:rightChars="0"/>
            </w:pPr>
            <w:r>
              <w:t>最大范围内</w:t>
            </w:r>
            <w:r>
              <w:rPr>
                <w:rFonts w:hint="eastAsia"/>
                <w:lang w:val="en-US" w:eastAsia="zh-CN"/>
              </w:rPr>
              <w:t>优化</w:t>
            </w:r>
            <w:r>
              <w:t>资金使用</w:t>
            </w:r>
            <w:r>
              <w:rPr>
                <w:rFonts w:hint="eastAsia"/>
                <w:lang w:val="en-US" w:eastAsia="zh-CN"/>
              </w:rPr>
              <w:t>效益</w:t>
            </w:r>
          </w:p>
        </w:tc>
        <w:tc>
          <w:tcPr>
            <w:tcW w:w="1559" w:type="dxa"/>
            <w:gridSpan w:val="2"/>
            <w:noWrap w:val="0"/>
            <w:vAlign w:val="center"/>
          </w:tcPr>
          <w:p w14:paraId="06A51DD9">
            <w:pPr>
              <w:pStyle w:val="13"/>
              <w:ind w:left="0" w:leftChars="0" w:right="0" w:rightChars="0"/>
            </w:pPr>
            <w:r>
              <w:rPr>
                <w:rFonts w:hint="eastAsia"/>
              </w:rPr>
              <w:t>≤</w:t>
            </w:r>
            <w:r>
              <w:rPr>
                <w:rFonts w:hint="eastAsia"/>
                <w:lang w:val="en-US" w:eastAsia="zh-CN"/>
              </w:rPr>
              <w:t>122万</w:t>
            </w:r>
          </w:p>
        </w:tc>
        <w:tc>
          <w:tcPr>
            <w:tcW w:w="4678" w:type="dxa"/>
            <w:gridSpan w:val="3"/>
            <w:noWrap w:val="0"/>
            <w:vAlign w:val="center"/>
          </w:tcPr>
          <w:p w14:paraId="4847A035">
            <w:pPr>
              <w:pStyle w:val="13"/>
              <w:ind w:left="0" w:leftChars="0" w:right="0" w:rightChars="0"/>
            </w:pPr>
            <w:r>
              <w:t>根据年初工作计划</w:t>
            </w:r>
          </w:p>
        </w:tc>
      </w:tr>
      <w:tr w14:paraId="0B28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C82FE74">
            <w:pPr>
              <w:pStyle w:val="12"/>
              <w:rPr>
                <w:rFonts w:ascii="宋体" w:hAnsi="宋体" w:eastAsia="宋体"/>
              </w:rPr>
            </w:pPr>
            <w:r>
              <w:rPr>
                <w:rFonts w:ascii="宋体" w:hAnsi="宋体" w:eastAsia="宋体"/>
              </w:rPr>
              <w:t>效益指标</w:t>
            </w:r>
          </w:p>
        </w:tc>
        <w:tc>
          <w:tcPr>
            <w:tcW w:w="1275" w:type="dxa"/>
            <w:noWrap w:val="0"/>
            <w:vAlign w:val="center"/>
          </w:tcPr>
          <w:p w14:paraId="091EDE93">
            <w:pPr>
              <w:pStyle w:val="13"/>
            </w:pPr>
            <w:r>
              <w:t>社会效益指标</w:t>
            </w:r>
          </w:p>
        </w:tc>
        <w:tc>
          <w:tcPr>
            <w:tcW w:w="1701" w:type="dxa"/>
            <w:noWrap w:val="0"/>
            <w:vAlign w:val="center"/>
          </w:tcPr>
          <w:p w14:paraId="34F09BFA">
            <w:pPr>
              <w:pStyle w:val="13"/>
            </w:pPr>
            <w:r>
              <w:t>教育优质资源共享</w:t>
            </w:r>
          </w:p>
        </w:tc>
        <w:tc>
          <w:tcPr>
            <w:tcW w:w="3119" w:type="dxa"/>
            <w:gridSpan w:val="2"/>
            <w:noWrap w:val="0"/>
            <w:vAlign w:val="center"/>
          </w:tcPr>
          <w:p w14:paraId="6522032B">
            <w:pPr>
              <w:pStyle w:val="13"/>
            </w:pPr>
            <w:r>
              <w:t>促进</w:t>
            </w:r>
            <w:r>
              <w:rPr>
                <w:rFonts w:hint="eastAsia"/>
              </w:rPr>
              <w:t>基础</w:t>
            </w:r>
            <w:r>
              <w:t>教育优质资源</w:t>
            </w:r>
            <w:r>
              <w:rPr>
                <w:rFonts w:hint="eastAsia"/>
              </w:rPr>
              <w:t>共建</w:t>
            </w:r>
            <w:r>
              <w:t>共享</w:t>
            </w:r>
          </w:p>
        </w:tc>
        <w:tc>
          <w:tcPr>
            <w:tcW w:w="1559" w:type="dxa"/>
            <w:gridSpan w:val="2"/>
            <w:noWrap w:val="0"/>
            <w:vAlign w:val="center"/>
          </w:tcPr>
          <w:p w14:paraId="4FBA4A3B">
            <w:pPr>
              <w:pStyle w:val="13"/>
            </w:pPr>
            <w:r>
              <w:t>≥</w:t>
            </w:r>
            <w:r>
              <w:rPr>
                <w:rFonts w:hint="eastAsia"/>
              </w:rPr>
              <w:t>96%</w:t>
            </w:r>
          </w:p>
        </w:tc>
        <w:tc>
          <w:tcPr>
            <w:tcW w:w="4678" w:type="dxa"/>
            <w:gridSpan w:val="3"/>
            <w:noWrap w:val="0"/>
            <w:vAlign w:val="center"/>
          </w:tcPr>
          <w:p w14:paraId="3AD8CC81">
            <w:pPr>
              <w:pStyle w:val="13"/>
            </w:pPr>
            <w:r>
              <w:t>根据年初工作计划</w:t>
            </w:r>
          </w:p>
        </w:tc>
      </w:tr>
      <w:tr w14:paraId="563F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54E1C78A">
            <w:pPr>
              <w:pStyle w:val="12"/>
              <w:rPr>
                <w:rFonts w:ascii="宋体" w:hAnsi="宋体" w:eastAsia="宋体"/>
              </w:rPr>
            </w:pPr>
            <w:r>
              <w:rPr>
                <w:rFonts w:ascii="宋体" w:hAnsi="宋体" w:eastAsia="宋体"/>
              </w:rPr>
              <w:t>满意度指标</w:t>
            </w:r>
          </w:p>
        </w:tc>
        <w:tc>
          <w:tcPr>
            <w:tcW w:w="1275" w:type="dxa"/>
            <w:noWrap w:val="0"/>
            <w:vAlign w:val="center"/>
          </w:tcPr>
          <w:p w14:paraId="56229594">
            <w:pPr>
              <w:pStyle w:val="13"/>
            </w:pPr>
            <w:r>
              <w:t>服务对象满意度指标</w:t>
            </w:r>
          </w:p>
        </w:tc>
        <w:tc>
          <w:tcPr>
            <w:tcW w:w="1701" w:type="dxa"/>
            <w:noWrap w:val="0"/>
            <w:vAlign w:val="center"/>
          </w:tcPr>
          <w:p w14:paraId="343F2ACB">
            <w:pPr>
              <w:pStyle w:val="13"/>
            </w:pPr>
            <w:r>
              <w:t>学生满意度</w:t>
            </w:r>
          </w:p>
        </w:tc>
        <w:tc>
          <w:tcPr>
            <w:tcW w:w="3119" w:type="dxa"/>
            <w:gridSpan w:val="2"/>
            <w:noWrap w:val="0"/>
            <w:vAlign w:val="center"/>
          </w:tcPr>
          <w:p w14:paraId="3308ADFB">
            <w:pPr>
              <w:pStyle w:val="13"/>
            </w:pPr>
            <w:r>
              <w:rPr>
                <w:rFonts w:hint="eastAsia"/>
              </w:rPr>
              <w:t>在校</w:t>
            </w:r>
            <w:r>
              <w:t>学生</w:t>
            </w:r>
            <w:r>
              <w:rPr>
                <w:rFonts w:hint="eastAsia"/>
              </w:rPr>
              <w:t>对学校的</w:t>
            </w:r>
            <w:r>
              <w:t>满意度</w:t>
            </w:r>
          </w:p>
        </w:tc>
        <w:tc>
          <w:tcPr>
            <w:tcW w:w="1559" w:type="dxa"/>
            <w:gridSpan w:val="2"/>
            <w:noWrap w:val="0"/>
            <w:vAlign w:val="center"/>
          </w:tcPr>
          <w:p w14:paraId="51C8B60B">
            <w:pPr>
              <w:pStyle w:val="13"/>
            </w:pPr>
            <w:r>
              <w:t>≥</w:t>
            </w:r>
            <w:r>
              <w:rPr>
                <w:rFonts w:hint="eastAsia"/>
              </w:rPr>
              <w:t>98%</w:t>
            </w:r>
          </w:p>
        </w:tc>
        <w:tc>
          <w:tcPr>
            <w:tcW w:w="4678" w:type="dxa"/>
            <w:gridSpan w:val="3"/>
            <w:noWrap w:val="0"/>
            <w:vAlign w:val="center"/>
          </w:tcPr>
          <w:p w14:paraId="6404DCCB">
            <w:pPr>
              <w:pStyle w:val="13"/>
            </w:pPr>
            <w:r>
              <w:t>历史标准</w:t>
            </w:r>
          </w:p>
        </w:tc>
      </w:tr>
    </w:tbl>
    <w:p w14:paraId="0B762DCA">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283448E5">
      <w:pPr>
        <w:pStyle w:val="2"/>
      </w:pPr>
      <w:r>
        <w:t xml:space="preserve"> </w:t>
      </w:r>
      <w:bookmarkStart w:id="138" w:name="_Toc160542942"/>
      <w:bookmarkStart w:id="139" w:name="_Toc_4_4_0000000073"/>
      <w:r>
        <w:t>70.2024年曹妃甸区实验学校专项公用经费绩效目标表</w:t>
      </w:r>
      <w:bookmarkEnd w:id="138"/>
      <w:bookmarkEnd w:id="139"/>
    </w:p>
    <w:tbl>
      <w:tblPr>
        <w:tblStyle w:val="4"/>
        <w:tblW w:w="13751" w:type="dxa"/>
        <w:tblInd w:w="816"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75"/>
        <w:gridCol w:w="1701"/>
        <w:gridCol w:w="1843"/>
        <w:gridCol w:w="1276"/>
        <w:gridCol w:w="850"/>
        <w:gridCol w:w="709"/>
        <w:gridCol w:w="50"/>
        <w:gridCol w:w="801"/>
        <w:gridCol w:w="3827"/>
      </w:tblGrid>
      <w:tr w14:paraId="465A8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9123" w:type="dxa"/>
            <w:gridSpan w:val="8"/>
            <w:tcBorders>
              <w:top w:val="single" w:color="FFFFFF" w:sz="6" w:space="0"/>
              <w:left w:val="single" w:color="FFFFFF" w:sz="6" w:space="0"/>
              <w:right w:val="single" w:color="FFFFFF" w:sz="6" w:space="0"/>
            </w:tcBorders>
            <w:noWrap w:val="0"/>
            <w:vAlign w:val="center"/>
          </w:tcPr>
          <w:p w14:paraId="6D3A7F01">
            <w:pPr>
              <w:pStyle w:val="17"/>
              <w:rPr>
                <w:rFonts w:ascii="宋体" w:hAnsi="宋体" w:eastAsia="宋体"/>
              </w:rPr>
            </w:pPr>
            <w:r>
              <w:rPr>
                <w:rFonts w:ascii="宋体" w:hAnsi="宋体" w:eastAsia="宋体"/>
              </w:rPr>
              <w:t>360036唐山市曹妃甸区实验学校</w:t>
            </w:r>
          </w:p>
        </w:tc>
        <w:tc>
          <w:tcPr>
            <w:tcW w:w="4628" w:type="dxa"/>
            <w:gridSpan w:val="2"/>
            <w:tcBorders>
              <w:top w:val="single" w:color="FFFFFF" w:sz="6" w:space="0"/>
              <w:left w:val="single" w:color="FFFFFF" w:sz="6" w:space="0"/>
              <w:right w:val="single" w:color="FFFFFF" w:sz="6" w:space="0"/>
            </w:tcBorders>
            <w:noWrap w:val="0"/>
            <w:vAlign w:val="center"/>
          </w:tcPr>
          <w:p w14:paraId="05E107A9">
            <w:pPr>
              <w:pStyle w:val="14"/>
              <w:rPr>
                <w:rFonts w:ascii="宋体" w:hAnsi="宋体" w:eastAsia="宋体"/>
              </w:rPr>
            </w:pPr>
            <w:r>
              <w:rPr>
                <w:rFonts w:ascii="宋体" w:hAnsi="宋体" w:eastAsia="宋体"/>
              </w:rPr>
              <w:t>单位：万元</w:t>
            </w:r>
          </w:p>
        </w:tc>
      </w:tr>
      <w:tr w14:paraId="7A59E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D08599F">
            <w:pPr>
              <w:pStyle w:val="11"/>
              <w:rPr>
                <w:rFonts w:ascii="宋体" w:hAnsi="宋体" w:eastAsia="宋体"/>
              </w:rPr>
            </w:pPr>
            <w:r>
              <w:rPr>
                <w:rFonts w:ascii="宋体" w:hAnsi="宋体" w:eastAsia="宋体"/>
              </w:rPr>
              <w:t>项目编码</w:t>
            </w:r>
          </w:p>
        </w:tc>
        <w:tc>
          <w:tcPr>
            <w:tcW w:w="2976" w:type="dxa"/>
            <w:gridSpan w:val="2"/>
            <w:noWrap w:val="0"/>
            <w:vAlign w:val="center"/>
          </w:tcPr>
          <w:p w14:paraId="489B509C">
            <w:pPr>
              <w:pStyle w:val="13"/>
            </w:pPr>
            <w:r>
              <w:t>13020924P00106910001Y</w:t>
            </w:r>
          </w:p>
        </w:tc>
        <w:tc>
          <w:tcPr>
            <w:tcW w:w="1843" w:type="dxa"/>
            <w:noWrap w:val="0"/>
            <w:vAlign w:val="center"/>
          </w:tcPr>
          <w:p w14:paraId="299FD272">
            <w:pPr>
              <w:pStyle w:val="11"/>
              <w:rPr>
                <w:rFonts w:ascii="宋体" w:hAnsi="宋体" w:eastAsia="宋体"/>
              </w:rPr>
            </w:pPr>
            <w:r>
              <w:rPr>
                <w:rFonts w:ascii="宋体" w:hAnsi="宋体" w:eastAsia="宋体"/>
              </w:rPr>
              <w:t>项目名称</w:t>
            </w:r>
          </w:p>
        </w:tc>
        <w:tc>
          <w:tcPr>
            <w:tcW w:w="7513" w:type="dxa"/>
            <w:gridSpan w:val="6"/>
            <w:noWrap w:val="0"/>
            <w:vAlign w:val="center"/>
          </w:tcPr>
          <w:p w14:paraId="75B1F17C">
            <w:pPr>
              <w:pStyle w:val="13"/>
            </w:pPr>
            <w:r>
              <w:t>2024年曹妃甸区实验学校专项公用经费</w:t>
            </w:r>
          </w:p>
        </w:tc>
      </w:tr>
      <w:tr w14:paraId="3E363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4D046C33">
            <w:pPr>
              <w:pStyle w:val="11"/>
              <w:jc w:val="left"/>
              <w:rPr>
                <w:rFonts w:ascii="宋体" w:hAnsi="宋体" w:eastAsia="宋体"/>
              </w:rPr>
            </w:pPr>
            <w:r>
              <w:rPr>
                <w:rFonts w:ascii="宋体" w:hAnsi="宋体" w:eastAsia="宋体"/>
              </w:rPr>
              <w:t>预算规模及资金用途</w:t>
            </w:r>
          </w:p>
        </w:tc>
        <w:tc>
          <w:tcPr>
            <w:tcW w:w="1275" w:type="dxa"/>
            <w:noWrap w:val="0"/>
            <w:vAlign w:val="center"/>
          </w:tcPr>
          <w:p w14:paraId="0A43D764">
            <w:pPr>
              <w:pStyle w:val="11"/>
              <w:rPr>
                <w:rFonts w:ascii="宋体" w:hAnsi="宋体" w:eastAsia="宋体"/>
              </w:rPr>
            </w:pPr>
            <w:r>
              <w:rPr>
                <w:rFonts w:ascii="宋体" w:hAnsi="宋体" w:eastAsia="宋体"/>
              </w:rPr>
              <w:t>预算数</w:t>
            </w:r>
          </w:p>
        </w:tc>
        <w:tc>
          <w:tcPr>
            <w:tcW w:w="1701" w:type="dxa"/>
            <w:noWrap w:val="0"/>
            <w:vAlign w:val="center"/>
          </w:tcPr>
          <w:p w14:paraId="69044E82">
            <w:pPr>
              <w:pStyle w:val="13"/>
            </w:pPr>
            <w:r>
              <w:t>290.00</w:t>
            </w:r>
          </w:p>
        </w:tc>
        <w:tc>
          <w:tcPr>
            <w:tcW w:w="1843" w:type="dxa"/>
            <w:noWrap w:val="0"/>
            <w:vAlign w:val="center"/>
          </w:tcPr>
          <w:p w14:paraId="6119AD4D">
            <w:pPr>
              <w:pStyle w:val="11"/>
              <w:rPr>
                <w:rFonts w:ascii="宋体" w:hAnsi="宋体" w:eastAsia="宋体"/>
              </w:rPr>
            </w:pPr>
            <w:r>
              <w:rPr>
                <w:rFonts w:ascii="宋体" w:hAnsi="宋体" w:eastAsia="宋体"/>
              </w:rPr>
              <w:t>其中：财政资金</w:t>
            </w:r>
          </w:p>
        </w:tc>
        <w:tc>
          <w:tcPr>
            <w:tcW w:w="2126" w:type="dxa"/>
            <w:gridSpan w:val="2"/>
            <w:noWrap w:val="0"/>
            <w:vAlign w:val="center"/>
          </w:tcPr>
          <w:p w14:paraId="2777847D">
            <w:pPr>
              <w:pStyle w:val="13"/>
            </w:pPr>
            <w:r>
              <w:t>290.00</w:t>
            </w:r>
          </w:p>
        </w:tc>
        <w:tc>
          <w:tcPr>
            <w:tcW w:w="1560" w:type="dxa"/>
            <w:gridSpan w:val="3"/>
            <w:noWrap w:val="0"/>
            <w:vAlign w:val="center"/>
          </w:tcPr>
          <w:p w14:paraId="5EFB2F24">
            <w:pPr>
              <w:pStyle w:val="11"/>
              <w:rPr>
                <w:rFonts w:ascii="宋体" w:hAnsi="宋体" w:eastAsia="宋体"/>
              </w:rPr>
            </w:pPr>
            <w:r>
              <w:rPr>
                <w:rFonts w:ascii="宋体" w:hAnsi="宋体" w:eastAsia="宋体"/>
              </w:rPr>
              <w:t>其他资金</w:t>
            </w:r>
          </w:p>
        </w:tc>
        <w:tc>
          <w:tcPr>
            <w:tcW w:w="3827" w:type="dxa"/>
            <w:noWrap w:val="0"/>
            <w:vAlign w:val="center"/>
          </w:tcPr>
          <w:p w14:paraId="155349D4">
            <w:pPr>
              <w:pStyle w:val="13"/>
            </w:pPr>
            <w:r>
              <w:t xml:space="preserve"> </w:t>
            </w:r>
          </w:p>
        </w:tc>
      </w:tr>
      <w:tr w14:paraId="65417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4" w:hRule="exact"/>
        </w:trPr>
        <w:tc>
          <w:tcPr>
            <w:tcW w:w="1419" w:type="dxa"/>
            <w:vMerge w:val="continue"/>
            <w:noWrap w:val="0"/>
            <w:vAlign w:val="center"/>
          </w:tcPr>
          <w:p w14:paraId="5D38B9F7">
            <w:pPr>
              <w:jc w:val="left"/>
              <w:rPr>
                <w:rFonts w:ascii="宋体" w:hAnsi="宋体" w:eastAsia="宋体"/>
              </w:rPr>
            </w:pPr>
          </w:p>
        </w:tc>
        <w:tc>
          <w:tcPr>
            <w:tcW w:w="12332" w:type="dxa"/>
            <w:gridSpan w:val="9"/>
            <w:noWrap w:val="0"/>
            <w:vAlign w:val="center"/>
          </w:tcPr>
          <w:p w14:paraId="19CA3357">
            <w:pPr>
              <w:pStyle w:val="13"/>
              <w:spacing w:line="200" w:lineRule="exact"/>
            </w:pPr>
            <w:r>
              <w:t>用于学校水电等支出，保障学校正常运转。资金支出明细如下：（1）水费5万元：2024年我校新开体育馆及报告厅，水费增加，2024年预计水费合计7万元，由直达资金支出2万。（2）电费40万元：我校采用中央空调取暖及制冷，电费花费量巨大。我校2024年电费预计70万元，专项资金拟支出40万元，直达资金支出30万元。（3）物业管理费29.5万元： 参照2023年我校招标合同，物业管理服务费29.38万元，我校2024年物业管理费预计29.5万元。（4）专用材料费10万元：音体美材料购置5万元，物理化学生物科学等实验材料4万元，保安服等保安工具材料1万元。（5）其他商品和服务支出107万元：临时工工资70万元，教职工意外险1.8万元，艺术节等演出费用4万元，各项赛事餐饮补贴1.7万元，视频剪辑录制2万元，校方责任险4.5万元，广告牌制作安装，校园文化建设23万元。（6）委托业务费5万元：招标、审计咨询费4万元，学生研学委托费1万元。（7）租赁费8万元：节日演出舞台租赁4万元，摄像等各项材料租赁4万元。（8）其他交通费5万元：春秋运动会0.5万元，艺术节0.5万元，足球篮球0.5万元，实践活动3.5万元。（9）培训费20万元：2023年我校与北京理工大学附属中学签订合作协议，2024年我校委派教师到北京进行跟岗培训，预计花费20万元。（10）差旅费10万元：2023年我校与北京理工大学附属中学签订合作协议，2024年我校委派教师到北京进行跟岗培训8万，其他教师培训及公出差旅2万元。（11）邮电费2.5万元：参照2023年我校邮电费支出2.3万元，2024年拟支出2.5万元。（12）印刷费5万元：综合素质评价1万元，听课、备课笔记本1.5万元，会议记录本0.5万元，宣传单0.5万元，其他临时印刷1万元，党员学习笔记0.5万元。（13）办公费43万：用于学校办公用品、保洁用具、教学辅助用品的购置。</w:t>
            </w:r>
          </w:p>
        </w:tc>
      </w:tr>
      <w:tr w14:paraId="00AFD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6D89B675">
            <w:pPr>
              <w:pStyle w:val="11"/>
              <w:jc w:val="left"/>
              <w:rPr>
                <w:rFonts w:ascii="宋体" w:hAnsi="宋体" w:eastAsia="宋体"/>
              </w:rPr>
            </w:pPr>
            <w:r>
              <w:rPr>
                <w:rFonts w:ascii="宋体" w:hAnsi="宋体" w:eastAsia="宋体"/>
              </w:rPr>
              <w:t>资金支出计划（%）</w:t>
            </w:r>
          </w:p>
        </w:tc>
        <w:tc>
          <w:tcPr>
            <w:tcW w:w="2976" w:type="dxa"/>
            <w:gridSpan w:val="2"/>
            <w:noWrap w:val="0"/>
            <w:vAlign w:val="center"/>
          </w:tcPr>
          <w:p w14:paraId="4F30BF2B">
            <w:pPr>
              <w:pStyle w:val="11"/>
              <w:rPr>
                <w:rFonts w:ascii="宋体" w:hAnsi="宋体" w:eastAsia="宋体"/>
              </w:rPr>
            </w:pPr>
            <w:r>
              <w:rPr>
                <w:rFonts w:ascii="宋体" w:hAnsi="宋体" w:eastAsia="宋体"/>
              </w:rPr>
              <w:t>3月底</w:t>
            </w:r>
          </w:p>
        </w:tc>
        <w:tc>
          <w:tcPr>
            <w:tcW w:w="1843" w:type="dxa"/>
            <w:noWrap w:val="0"/>
            <w:vAlign w:val="center"/>
          </w:tcPr>
          <w:p w14:paraId="0C7F568C">
            <w:pPr>
              <w:pStyle w:val="11"/>
              <w:rPr>
                <w:rFonts w:ascii="宋体" w:hAnsi="宋体" w:eastAsia="宋体"/>
              </w:rPr>
            </w:pPr>
            <w:r>
              <w:rPr>
                <w:rFonts w:ascii="宋体" w:hAnsi="宋体" w:eastAsia="宋体"/>
              </w:rPr>
              <w:t>6月底</w:t>
            </w:r>
          </w:p>
        </w:tc>
        <w:tc>
          <w:tcPr>
            <w:tcW w:w="2126" w:type="dxa"/>
            <w:gridSpan w:val="2"/>
            <w:noWrap w:val="0"/>
            <w:vAlign w:val="center"/>
          </w:tcPr>
          <w:p w14:paraId="065D0EC0">
            <w:pPr>
              <w:pStyle w:val="11"/>
              <w:rPr>
                <w:rFonts w:ascii="宋体" w:hAnsi="宋体" w:eastAsia="宋体"/>
              </w:rPr>
            </w:pPr>
            <w:r>
              <w:rPr>
                <w:rFonts w:ascii="宋体" w:hAnsi="宋体" w:eastAsia="宋体"/>
              </w:rPr>
              <w:t>10月底</w:t>
            </w:r>
          </w:p>
        </w:tc>
        <w:tc>
          <w:tcPr>
            <w:tcW w:w="5387" w:type="dxa"/>
            <w:gridSpan w:val="4"/>
            <w:noWrap w:val="0"/>
            <w:vAlign w:val="center"/>
          </w:tcPr>
          <w:p w14:paraId="03BD5699">
            <w:pPr>
              <w:pStyle w:val="11"/>
              <w:rPr>
                <w:rFonts w:ascii="宋体" w:hAnsi="宋体" w:eastAsia="宋体"/>
              </w:rPr>
            </w:pPr>
            <w:r>
              <w:rPr>
                <w:rFonts w:ascii="宋体" w:hAnsi="宋体" w:eastAsia="宋体"/>
              </w:rPr>
              <w:t>12月底</w:t>
            </w:r>
          </w:p>
        </w:tc>
      </w:tr>
      <w:tr w14:paraId="7BC09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top"/>
          </w:tcPr>
          <w:p w14:paraId="6CB50F7C">
            <w:pPr>
              <w:jc w:val="left"/>
              <w:rPr>
                <w:rFonts w:ascii="宋体" w:hAnsi="宋体" w:eastAsia="宋体"/>
              </w:rPr>
            </w:pPr>
          </w:p>
        </w:tc>
        <w:tc>
          <w:tcPr>
            <w:tcW w:w="2976" w:type="dxa"/>
            <w:gridSpan w:val="2"/>
            <w:noWrap w:val="0"/>
            <w:vAlign w:val="center"/>
          </w:tcPr>
          <w:p w14:paraId="06222789">
            <w:pPr>
              <w:pStyle w:val="12"/>
              <w:rPr>
                <w:rFonts w:ascii="宋体" w:hAnsi="宋体" w:eastAsia="宋体"/>
              </w:rPr>
            </w:pPr>
            <w:r>
              <w:rPr>
                <w:rFonts w:ascii="宋体" w:hAnsi="宋体" w:eastAsia="宋体"/>
              </w:rPr>
              <w:t>25%</w:t>
            </w:r>
          </w:p>
        </w:tc>
        <w:tc>
          <w:tcPr>
            <w:tcW w:w="1843" w:type="dxa"/>
            <w:noWrap w:val="0"/>
            <w:vAlign w:val="center"/>
          </w:tcPr>
          <w:p w14:paraId="170ACE0D">
            <w:pPr>
              <w:pStyle w:val="12"/>
              <w:rPr>
                <w:rFonts w:ascii="宋体" w:hAnsi="宋体" w:eastAsia="宋体"/>
              </w:rPr>
            </w:pPr>
            <w:r>
              <w:rPr>
                <w:rFonts w:ascii="宋体" w:hAnsi="宋体" w:eastAsia="宋体"/>
              </w:rPr>
              <w:t>50%</w:t>
            </w:r>
          </w:p>
        </w:tc>
        <w:tc>
          <w:tcPr>
            <w:tcW w:w="2126" w:type="dxa"/>
            <w:gridSpan w:val="2"/>
            <w:noWrap w:val="0"/>
            <w:vAlign w:val="center"/>
          </w:tcPr>
          <w:p w14:paraId="59501823">
            <w:pPr>
              <w:pStyle w:val="12"/>
              <w:rPr>
                <w:rFonts w:ascii="宋体" w:hAnsi="宋体" w:eastAsia="宋体"/>
              </w:rPr>
            </w:pPr>
            <w:r>
              <w:rPr>
                <w:rFonts w:ascii="宋体" w:hAnsi="宋体" w:eastAsia="宋体"/>
              </w:rPr>
              <w:t>80%</w:t>
            </w:r>
          </w:p>
        </w:tc>
        <w:tc>
          <w:tcPr>
            <w:tcW w:w="5387" w:type="dxa"/>
            <w:gridSpan w:val="4"/>
            <w:noWrap w:val="0"/>
            <w:vAlign w:val="center"/>
          </w:tcPr>
          <w:p w14:paraId="2525CDD1">
            <w:pPr>
              <w:pStyle w:val="12"/>
              <w:rPr>
                <w:rFonts w:ascii="宋体" w:hAnsi="宋体" w:eastAsia="宋体"/>
              </w:rPr>
            </w:pPr>
            <w:r>
              <w:rPr>
                <w:rFonts w:ascii="宋体" w:hAnsi="宋体" w:eastAsia="宋体"/>
              </w:rPr>
              <w:t>100%</w:t>
            </w:r>
          </w:p>
        </w:tc>
      </w:tr>
      <w:tr w14:paraId="426DA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10A0B427">
            <w:pPr>
              <w:pStyle w:val="11"/>
              <w:jc w:val="left"/>
              <w:rPr>
                <w:rFonts w:ascii="宋体" w:hAnsi="宋体" w:eastAsia="宋体"/>
              </w:rPr>
            </w:pPr>
            <w:r>
              <w:rPr>
                <w:rFonts w:ascii="宋体" w:hAnsi="宋体" w:eastAsia="宋体"/>
              </w:rPr>
              <w:t>绩效目标</w:t>
            </w:r>
          </w:p>
        </w:tc>
        <w:tc>
          <w:tcPr>
            <w:tcW w:w="12332" w:type="dxa"/>
            <w:gridSpan w:val="9"/>
            <w:noWrap w:val="0"/>
            <w:vAlign w:val="center"/>
          </w:tcPr>
          <w:p w14:paraId="66B8086F">
            <w:pPr>
              <w:pStyle w:val="13"/>
            </w:pPr>
            <w:r>
              <w:t>改善办学条件，提升办学质量，提升学校品牌形象，办人民满意教育。</w:t>
            </w:r>
          </w:p>
        </w:tc>
      </w:tr>
      <w:tr w14:paraId="5A29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9" w:type="dxa"/>
            <w:noWrap w:val="0"/>
            <w:vAlign w:val="center"/>
          </w:tcPr>
          <w:p w14:paraId="008D6881">
            <w:pPr>
              <w:pStyle w:val="11"/>
              <w:jc w:val="left"/>
              <w:rPr>
                <w:rFonts w:ascii="宋体" w:hAnsi="宋体" w:eastAsia="宋体"/>
              </w:rPr>
            </w:pPr>
            <w:r>
              <w:rPr>
                <w:rFonts w:ascii="宋体" w:hAnsi="宋体" w:eastAsia="宋体"/>
              </w:rPr>
              <w:t>一级指标</w:t>
            </w:r>
          </w:p>
        </w:tc>
        <w:tc>
          <w:tcPr>
            <w:tcW w:w="1275" w:type="dxa"/>
            <w:noWrap w:val="0"/>
            <w:vAlign w:val="center"/>
          </w:tcPr>
          <w:p w14:paraId="71DE9D34">
            <w:pPr>
              <w:pStyle w:val="11"/>
              <w:jc w:val="left"/>
              <w:rPr>
                <w:rFonts w:ascii="宋体" w:hAnsi="宋体" w:eastAsia="宋体"/>
              </w:rPr>
            </w:pPr>
            <w:r>
              <w:rPr>
                <w:rFonts w:ascii="宋体" w:hAnsi="宋体" w:eastAsia="宋体"/>
              </w:rPr>
              <w:t>二级指标</w:t>
            </w:r>
          </w:p>
        </w:tc>
        <w:tc>
          <w:tcPr>
            <w:tcW w:w="1701" w:type="dxa"/>
            <w:noWrap w:val="0"/>
            <w:vAlign w:val="center"/>
          </w:tcPr>
          <w:p w14:paraId="584C2D22">
            <w:pPr>
              <w:pStyle w:val="11"/>
              <w:jc w:val="left"/>
              <w:rPr>
                <w:rFonts w:ascii="宋体" w:hAnsi="宋体" w:eastAsia="宋体"/>
              </w:rPr>
            </w:pPr>
            <w:r>
              <w:rPr>
                <w:rFonts w:ascii="宋体" w:hAnsi="宋体" w:eastAsia="宋体"/>
              </w:rPr>
              <w:t>三级指标</w:t>
            </w:r>
          </w:p>
        </w:tc>
        <w:tc>
          <w:tcPr>
            <w:tcW w:w="3119" w:type="dxa"/>
            <w:gridSpan w:val="2"/>
            <w:noWrap w:val="0"/>
            <w:vAlign w:val="center"/>
          </w:tcPr>
          <w:p w14:paraId="775C8383">
            <w:pPr>
              <w:pStyle w:val="11"/>
              <w:jc w:val="left"/>
              <w:rPr>
                <w:rFonts w:ascii="宋体" w:hAnsi="宋体" w:eastAsia="宋体"/>
              </w:rPr>
            </w:pPr>
            <w:r>
              <w:rPr>
                <w:rFonts w:ascii="宋体" w:hAnsi="宋体" w:eastAsia="宋体"/>
              </w:rPr>
              <w:t>绩效指标描述</w:t>
            </w:r>
          </w:p>
        </w:tc>
        <w:tc>
          <w:tcPr>
            <w:tcW w:w="1559" w:type="dxa"/>
            <w:gridSpan w:val="2"/>
            <w:noWrap w:val="0"/>
            <w:vAlign w:val="center"/>
          </w:tcPr>
          <w:p w14:paraId="4F2890A1">
            <w:pPr>
              <w:pStyle w:val="11"/>
              <w:jc w:val="left"/>
              <w:rPr>
                <w:rFonts w:ascii="宋体" w:hAnsi="宋体" w:eastAsia="宋体"/>
              </w:rPr>
            </w:pPr>
            <w:r>
              <w:rPr>
                <w:rFonts w:ascii="宋体" w:hAnsi="宋体" w:eastAsia="宋体"/>
              </w:rPr>
              <w:t>指标值</w:t>
            </w:r>
          </w:p>
        </w:tc>
        <w:tc>
          <w:tcPr>
            <w:tcW w:w="4678" w:type="dxa"/>
            <w:gridSpan w:val="3"/>
            <w:noWrap w:val="0"/>
            <w:vAlign w:val="center"/>
          </w:tcPr>
          <w:p w14:paraId="7958C6F5">
            <w:pPr>
              <w:pStyle w:val="11"/>
              <w:jc w:val="left"/>
              <w:rPr>
                <w:rFonts w:ascii="宋体" w:hAnsi="宋体" w:eastAsia="宋体"/>
              </w:rPr>
            </w:pPr>
            <w:r>
              <w:rPr>
                <w:rFonts w:ascii="宋体" w:hAnsi="宋体" w:eastAsia="宋体"/>
              </w:rPr>
              <w:t>指标值确定依据</w:t>
            </w:r>
          </w:p>
        </w:tc>
      </w:tr>
      <w:tr w14:paraId="7474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restart"/>
            <w:noWrap w:val="0"/>
            <w:vAlign w:val="center"/>
          </w:tcPr>
          <w:p w14:paraId="52E76240">
            <w:pPr>
              <w:pStyle w:val="12"/>
              <w:rPr>
                <w:rFonts w:ascii="宋体" w:hAnsi="宋体" w:eastAsia="宋体"/>
              </w:rPr>
            </w:pPr>
            <w:r>
              <w:rPr>
                <w:rFonts w:ascii="宋体" w:hAnsi="宋体" w:eastAsia="宋体"/>
              </w:rPr>
              <w:t>产出指标</w:t>
            </w:r>
          </w:p>
        </w:tc>
        <w:tc>
          <w:tcPr>
            <w:tcW w:w="1275" w:type="dxa"/>
            <w:noWrap w:val="0"/>
            <w:vAlign w:val="center"/>
          </w:tcPr>
          <w:p w14:paraId="445345C8">
            <w:pPr>
              <w:pStyle w:val="13"/>
            </w:pPr>
            <w:r>
              <w:t>数量指标</w:t>
            </w:r>
          </w:p>
        </w:tc>
        <w:tc>
          <w:tcPr>
            <w:tcW w:w="1701" w:type="dxa"/>
            <w:noWrap w:val="0"/>
            <w:vAlign w:val="center"/>
          </w:tcPr>
          <w:p w14:paraId="226D8659">
            <w:pPr>
              <w:pStyle w:val="13"/>
            </w:pPr>
            <w:r>
              <w:t>资助学生数（人）</w:t>
            </w:r>
          </w:p>
        </w:tc>
        <w:tc>
          <w:tcPr>
            <w:tcW w:w="3119" w:type="dxa"/>
            <w:gridSpan w:val="2"/>
            <w:noWrap w:val="0"/>
            <w:vAlign w:val="center"/>
          </w:tcPr>
          <w:p w14:paraId="1531CBCA">
            <w:pPr>
              <w:pStyle w:val="13"/>
            </w:pPr>
            <w:r>
              <w:t>资助贫困学生</w:t>
            </w:r>
          </w:p>
        </w:tc>
        <w:tc>
          <w:tcPr>
            <w:tcW w:w="1559" w:type="dxa"/>
            <w:gridSpan w:val="2"/>
            <w:noWrap w:val="0"/>
            <w:vAlign w:val="center"/>
          </w:tcPr>
          <w:p w14:paraId="2A3B2F2E">
            <w:pPr>
              <w:pStyle w:val="13"/>
            </w:pPr>
            <w:r>
              <w:t>≥15人次</w:t>
            </w:r>
          </w:p>
        </w:tc>
        <w:tc>
          <w:tcPr>
            <w:tcW w:w="4678" w:type="dxa"/>
            <w:gridSpan w:val="3"/>
            <w:noWrap w:val="0"/>
            <w:vAlign w:val="center"/>
          </w:tcPr>
          <w:p w14:paraId="1305B3DC">
            <w:pPr>
              <w:pStyle w:val="13"/>
            </w:pPr>
            <w:r>
              <w:t>按照年初工作安排</w:t>
            </w:r>
          </w:p>
        </w:tc>
      </w:tr>
      <w:tr w14:paraId="5A35F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551C439E">
            <w:pPr>
              <w:jc w:val="left"/>
              <w:rPr>
                <w:rFonts w:ascii="宋体" w:hAnsi="宋体" w:eastAsia="宋体"/>
              </w:rPr>
            </w:pPr>
          </w:p>
        </w:tc>
        <w:tc>
          <w:tcPr>
            <w:tcW w:w="1275" w:type="dxa"/>
            <w:noWrap w:val="0"/>
            <w:vAlign w:val="center"/>
          </w:tcPr>
          <w:p w14:paraId="7BE1CE58">
            <w:pPr>
              <w:pStyle w:val="13"/>
            </w:pPr>
            <w:r>
              <w:t>质量指标</w:t>
            </w:r>
          </w:p>
        </w:tc>
        <w:tc>
          <w:tcPr>
            <w:tcW w:w="1701" w:type="dxa"/>
            <w:noWrap w:val="0"/>
            <w:vAlign w:val="center"/>
          </w:tcPr>
          <w:p w14:paraId="36E03349">
            <w:pPr>
              <w:pStyle w:val="13"/>
            </w:pPr>
            <w:r>
              <w:rPr>
                <w:rFonts w:hint="eastAsia"/>
              </w:rPr>
              <w:t>保障工作正常运行</w:t>
            </w:r>
          </w:p>
        </w:tc>
        <w:tc>
          <w:tcPr>
            <w:tcW w:w="3119" w:type="dxa"/>
            <w:gridSpan w:val="2"/>
            <w:noWrap w:val="0"/>
            <w:vAlign w:val="center"/>
          </w:tcPr>
          <w:p w14:paraId="7BA3F425">
            <w:pPr>
              <w:pStyle w:val="13"/>
            </w:pPr>
            <w:r>
              <w:rPr>
                <w:rFonts w:hint="eastAsia"/>
              </w:rPr>
              <w:t>保障学校工作正常运行</w:t>
            </w:r>
          </w:p>
        </w:tc>
        <w:tc>
          <w:tcPr>
            <w:tcW w:w="1559" w:type="dxa"/>
            <w:gridSpan w:val="2"/>
            <w:noWrap w:val="0"/>
            <w:vAlign w:val="center"/>
          </w:tcPr>
          <w:p w14:paraId="51C86AFD">
            <w:pPr>
              <w:pStyle w:val="13"/>
            </w:pPr>
            <w:r>
              <w:rPr>
                <w:rFonts w:hint="eastAsia"/>
              </w:rPr>
              <w:t>≥90%</w:t>
            </w:r>
          </w:p>
        </w:tc>
        <w:tc>
          <w:tcPr>
            <w:tcW w:w="4678" w:type="dxa"/>
            <w:gridSpan w:val="3"/>
            <w:noWrap w:val="0"/>
            <w:vAlign w:val="center"/>
          </w:tcPr>
          <w:p w14:paraId="39D95A22">
            <w:pPr>
              <w:pStyle w:val="13"/>
            </w:pPr>
            <w:r>
              <w:t>按照年初工作安排</w:t>
            </w:r>
          </w:p>
        </w:tc>
      </w:tr>
      <w:tr w14:paraId="5D0F5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39F09A97">
            <w:pPr>
              <w:jc w:val="left"/>
              <w:rPr>
                <w:rFonts w:ascii="宋体" w:hAnsi="宋体" w:eastAsia="宋体"/>
              </w:rPr>
            </w:pPr>
          </w:p>
        </w:tc>
        <w:tc>
          <w:tcPr>
            <w:tcW w:w="1275" w:type="dxa"/>
            <w:noWrap w:val="0"/>
            <w:vAlign w:val="center"/>
          </w:tcPr>
          <w:p w14:paraId="338624E6">
            <w:pPr>
              <w:pStyle w:val="13"/>
            </w:pPr>
            <w:r>
              <w:t>时效指标</w:t>
            </w:r>
          </w:p>
        </w:tc>
        <w:tc>
          <w:tcPr>
            <w:tcW w:w="1701" w:type="dxa"/>
            <w:noWrap w:val="0"/>
            <w:vAlign w:val="center"/>
          </w:tcPr>
          <w:p w14:paraId="42B87A84">
            <w:pPr>
              <w:pStyle w:val="13"/>
            </w:pPr>
            <w:r>
              <w:rPr>
                <w:rFonts w:hint="eastAsia"/>
              </w:rPr>
              <w:t>及时拨付资金</w:t>
            </w:r>
          </w:p>
        </w:tc>
        <w:tc>
          <w:tcPr>
            <w:tcW w:w="3119" w:type="dxa"/>
            <w:gridSpan w:val="2"/>
            <w:noWrap w:val="0"/>
            <w:vAlign w:val="center"/>
          </w:tcPr>
          <w:p w14:paraId="603A57EE">
            <w:pPr>
              <w:pStyle w:val="13"/>
            </w:pPr>
            <w:r>
              <w:rPr>
                <w:rFonts w:hint="eastAsia"/>
              </w:rPr>
              <w:t>资金拨付完成时限</w:t>
            </w:r>
          </w:p>
        </w:tc>
        <w:tc>
          <w:tcPr>
            <w:tcW w:w="1559" w:type="dxa"/>
            <w:gridSpan w:val="2"/>
            <w:noWrap w:val="0"/>
            <w:vAlign w:val="center"/>
          </w:tcPr>
          <w:p w14:paraId="3292BE35">
            <w:pPr>
              <w:pStyle w:val="13"/>
            </w:pPr>
            <w:r>
              <w:rPr>
                <w:rFonts w:hint="eastAsia"/>
              </w:rPr>
              <w:t>≤1年</w:t>
            </w:r>
          </w:p>
        </w:tc>
        <w:tc>
          <w:tcPr>
            <w:tcW w:w="4678" w:type="dxa"/>
            <w:gridSpan w:val="3"/>
            <w:noWrap w:val="0"/>
            <w:vAlign w:val="center"/>
          </w:tcPr>
          <w:p w14:paraId="51C54790">
            <w:pPr>
              <w:pStyle w:val="13"/>
            </w:pPr>
            <w:r>
              <w:t>按照年初工作安排</w:t>
            </w:r>
          </w:p>
        </w:tc>
      </w:tr>
      <w:tr w14:paraId="1154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vMerge w:val="continue"/>
            <w:noWrap w:val="0"/>
            <w:vAlign w:val="center"/>
          </w:tcPr>
          <w:p w14:paraId="624786F4">
            <w:pPr>
              <w:jc w:val="left"/>
              <w:rPr>
                <w:rFonts w:ascii="宋体" w:hAnsi="宋体" w:eastAsia="宋体"/>
              </w:rPr>
            </w:pPr>
          </w:p>
        </w:tc>
        <w:tc>
          <w:tcPr>
            <w:tcW w:w="1275" w:type="dxa"/>
            <w:noWrap w:val="0"/>
            <w:vAlign w:val="center"/>
          </w:tcPr>
          <w:p w14:paraId="1190238D">
            <w:pPr>
              <w:pStyle w:val="13"/>
            </w:pPr>
            <w:r>
              <w:t>成本指标</w:t>
            </w:r>
          </w:p>
        </w:tc>
        <w:tc>
          <w:tcPr>
            <w:tcW w:w="1701" w:type="dxa"/>
            <w:noWrap w:val="0"/>
            <w:vAlign w:val="center"/>
          </w:tcPr>
          <w:p w14:paraId="52391BEC">
            <w:pPr>
              <w:pStyle w:val="13"/>
            </w:pPr>
            <w:r>
              <w:t>预算执行</w:t>
            </w:r>
          </w:p>
        </w:tc>
        <w:tc>
          <w:tcPr>
            <w:tcW w:w="3119" w:type="dxa"/>
            <w:gridSpan w:val="2"/>
            <w:noWrap w:val="0"/>
            <w:vAlign w:val="center"/>
          </w:tcPr>
          <w:p w14:paraId="3D75B8C8">
            <w:pPr>
              <w:pStyle w:val="13"/>
            </w:pPr>
            <w:r>
              <w:rPr>
                <w:rFonts w:hint="eastAsia"/>
              </w:rPr>
              <w:t>控制在年初预算内</w:t>
            </w:r>
          </w:p>
        </w:tc>
        <w:tc>
          <w:tcPr>
            <w:tcW w:w="1559" w:type="dxa"/>
            <w:gridSpan w:val="2"/>
            <w:noWrap w:val="0"/>
            <w:vAlign w:val="center"/>
          </w:tcPr>
          <w:p w14:paraId="0954470C">
            <w:pPr>
              <w:pStyle w:val="13"/>
            </w:pPr>
            <w:r>
              <w:rPr>
                <w:rFonts w:hint="eastAsia"/>
              </w:rPr>
              <w:t>≤290万</w:t>
            </w:r>
          </w:p>
        </w:tc>
        <w:tc>
          <w:tcPr>
            <w:tcW w:w="4678" w:type="dxa"/>
            <w:gridSpan w:val="3"/>
            <w:noWrap w:val="0"/>
            <w:vAlign w:val="center"/>
          </w:tcPr>
          <w:p w14:paraId="485295A7">
            <w:pPr>
              <w:pStyle w:val="13"/>
            </w:pPr>
            <w:r>
              <w:t>按照年初工作安排</w:t>
            </w:r>
          </w:p>
        </w:tc>
      </w:tr>
      <w:tr w14:paraId="0012B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6FBBE9D3">
            <w:pPr>
              <w:pStyle w:val="12"/>
              <w:rPr>
                <w:rFonts w:ascii="宋体" w:hAnsi="宋体" w:eastAsia="宋体"/>
              </w:rPr>
            </w:pPr>
            <w:r>
              <w:rPr>
                <w:rFonts w:ascii="宋体" w:hAnsi="宋体" w:eastAsia="宋体"/>
              </w:rPr>
              <w:t>效益指标</w:t>
            </w:r>
          </w:p>
        </w:tc>
        <w:tc>
          <w:tcPr>
            <w:tcW w:w="1275" w:type="dxa"/>
            <w:noWrap w:val="0"/>
            <w:vAlign w:val="center"/>
          </w:tcPr>
          <w:p w14:paraId="2C8C0728">
            <w:pPr>
              <w:pStyle w:val="13"/>
            </w:pPr>
            <w:r>
              <w:t>可持续影响指标</w:t>
            </w:r>
          </w:p>
        </w:tc>
        <w:tc>
          <w:tcPr>
            <w:tcW w:w="1701" w:type="dxa"/>
            <w:noWrap w:val="0"/>
            <w:vAlign w:val="center"/>
          </w:tcPr>
          <w:p w14:paraId="7242E9E2">
            <w:pPr>
              <w:pStyle w:val="13"/>
            </w:pPr>
            <w:r>
              <w:t>提升</w:t>
            </w:r>
            <w:r>
              <w:rPr>
                <w:rFonts w:hint="eastAsia"/>
              </w:rPr>
              <w:t>学校</w:t>
            </w:r>
            <w:r>
              <w:t>品牌形象</w:t>
            </w:r>
          </w:p>
        </w:tc>
        <w:tc>
          <w:tcPr>
            <w:tcW w:w="3119" w:type="dxa"/>
            <w:gridSpan w:val="2"/>
            <w:noWrap w:val="0"/>
            <w:vAlign w:val="center"/>
          </w:tcPr>
          <w:p w14:paraId="47A5A072">
            <w:pPr>
              <w:pStyle w:val="13"/>
            </w:pPr>
            <w:r>
              <w:t>提升学校</w:t>
            </w:r>
            <w:r>
              <w:rPr>
                <w:rFonts w:hint="eastAsia"/>
              </w:rPr>
              <w:t>在社会中的</w:t>
            </w:r>
            <w:r>
              <w:t>形象</w:t>
            </w:r>
          </w:p>
        </w:tc>
        <w:tc>
          <w:tcPr>
            <w:tcW w:w="1559" w:type="dxa"/>
            <w:gridSpan w:val="2"/>
            <w:noWrap w:val="0"/>
            <w:vAlign w:val="center"/>
          </w:tcPr>
          <w:p w14:paraId="6A7F32E8">
            <w:pPr>
              <w:pStyle w:val="13"/>
            </w:pPr>
            <w:r>
              <w:rPr>
                <w:rFonts w:hint="eastAsia"/>
              </w:rPr>
              <w:t>100%</w:t>
            </w:r>
          </w:p>
        </w:tc>
        <w:tc>
          <w:tcPr>
            <w:tcW w:w="4678" w:type="dxa"/>
            <w:gridSpan w:val="3"/>
            <w:noWrap w:val="0"/>
            <w:vAlign w:val="center"/>
          </w:tcPr>
          <w:p w14:paraId="42E4C8CE">
            <w:pPr>
              <w:pStyle w:val="13"/>
            </w:pPr>
            <w:r>
              <w:t>按照年初工作安排</w:t>
            </w:r>
          </w:p>
        </w:tc>
      </w:tr>
      <w:tr w14:paraId="4CCA6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419" w:type="dxa"/>
            <w:noWrap w:val="0"/>
            <w:vAlign w:val="center"/>
          </w:tcPr>
          <w:p w14:paraId="38E56FF2">
            <w:pPr>
              <w:pStyle w:val="12"/>
              <w:rPr>
                <w:rFonts w:ascii="宋体" w:hAnsi="宋体" w:eastAsia="宋体"/>
              </w:rPr>
            </w:pPr>
            <w:r>
              <w:rPr>
                <w:rFonts w:ascii="宋体" w:hAnsi="宋体" w:eastAsia="宋体"/>
              </w:rPr>
              <w:t>满意度指标</w:t>
            </w:r>
          </w:p>
        </w:tc>
        <w:tc>
          <w:tcPr>
            <w:tcW w:w="1275" w:type="dxa"/>
            <w:noWrap w:val="0"/>
            <w:vAlign w:val="center"/>
          </w:tcPr>
          <w:p w14:paraId="166F18AD">
            <w:pPr>
              <w:pStyle w:val="13"/>
            </w:pPr>
            <w:r>
              <w:t>服务对象满意度指标</w:t>
            </w:r>
          </w:p>
        </w:tc>
        <w:tc>
          <w:tcPr>
            <w:tcW w:w="1701" w:type="dxa"/>
            <w:noWrap w:val="0"/>
            <w:vAlign w:val="center"/>
          </w:tcPr>
          <w:p w14:paraId="45F5E2F7">
            <w:pPr>
              <w:pStyle w:val="13"/>
            </w:pPr>
            <w:r>
              <w:t>服务对象满意度</w:t>
            </w:r>
          </w:p>
        </w:tc>
        <w:tc>
          <w:tcPr>
            <w:tcW w:w="3119" w:type="dxa"/>
            <w:gridSpan w:val="2"/>
            <w:noWrap w:val="0"/>
            <w:vAlign w:val="center"/>
          </w:tcPr>
          <w:p w14:paraId="798C1199">
            <w:pPr>
              <w:pStyle w:val="13"/>
            </w:pPr>
            <w:r>
              <w:t>学生在校满意度</w:t>
            </w:r>
          </w:p>
        </w:tc>
        <w:tc>
          <w:tcPr>
            <w:tcW w:w="1559" w:type="dxa"/>
            <w:gridSpan w:val="2"/>
            <w:noWrap w:val="0"/>
            <w:vAlign w:val="center"/>
          </w:tcPr>
          <w:p w14:paraId="237C859C">
            <w:pPr>
              <w:pStyle w:val="13"/>
            </w:pPr>
            <w:r>
              <w:t>≥95</w:t>
            </w:r>
            <w:r>
              <w:rPr>
                <w:rFonts w:hint="eastAsia"/>
              </w:rPr>
              <w:t>%</w:t>
            </w:r>
          </w:p>
        </w:tc>
        <w:tc>
          <w:tcPr>
            <w:tcW w:w="4678" w:type="dxa"/>
            <w:gridSpan w:val="3"/>
            <w:noWrap w:val="0"/>
            <w:vAlign w:val="center"/>
          </w:tcPr>
          <w:p w14:paraId="2E967A29">
            <w:pPr>
              <w:pStyle w:val="13"/>
            </w:pPr>
            <w:r>
              <w:t>按照年初工作安排</w:t>
            </w:r>
          </w:p>
        </w:tc>
      </w:tr>
    </w:tbl>
    <w:p w14:paraId="68A58511">
      <w:pPr>
        <w:rPr>
          <w:rFonts w:hint="default" w:ascii="Times New Roman" w:hAnsi="Times New Roman" w:eastAsia="Times New Roman" w:cs="Times New Roman"/>
          <w:sz w:val="24"/>
          <w:szCs w:val="24"/>
          <w:lang w:val="en-US" w:eastAsia="uk" w:bidi="ar"/>
        </w:rPr>
        <w:sectPr>
          <w:pgSz w:w="16840" w:h="11900" w:orient="landscape"/>
          <w:pgMar w:top="1361" w:right="1020" w:bottom="1135" w:left="1020" w:header="720" w:footer="720" w:gutter="0"/>
          <w:cols w:space="720" w:num="1"/>
          <w:docGrid w:type="lines" w:linePitch="312" w:charSpace="0"/>
        </w:sectPr>
      </w:pPr>
    </w:p>
    <w:p w14:paraId="34BB6362">
      <w:pPr>
        <w:keepNext w:val="0"/>
        <w:keepLines w:val="0"/>
        <w:widowControl/>
        <w:suppressLineNumbers w:val="0"/>
        <w:spacing w:before="10" w:beforeAutospacing="0" w:after="10" w:afterAutospacing="0"/>
        <w:ind w:left="0" w:right="0" w:firstLine="640"/>
        <w:jc w:val="left"/>
        <w:outlineLvl w:val="2"/>
        <w:rPr>
          <w:lang w:val="en-US"/>
        </w:rPr>
      </w:pPr>
      <w:bookmarkStart w:id="140" w:name="_Toc_3_3_0000000017"/>
      <w:r>
        <w:rPr>
          <w:rFonts w:hint="eastAsia" w:ascii="黑体" w:hAnsi="宋体" w:eastAsia="黑体" w:cs="黑体"/>
          <w:color w:val="000000"/>
          <w:kern w:val="0"/>
          <w:sz w:val="32"/>
          <w:szCs w:val="24"/>
          <w:lang w:val="uk" w:eastAsia="zh-CN" w:bidi="ar"/>
        </w:rPr>
        <w:t>八、政府采购预算情况</w:t>
      </w:r>
      <w:bookmarkEnd w:id="140"/>
    </w:p>
    <w:p w14:paraId="5C67E777">
      <w:pPr>
        <w:keepNext w:val="0"/>
        <w:keepLines w:val="0"/>
        <w:widowControl/>
        <w:suppressLineNumbers w:val="0"/>
        <w:spacing w:before="0" w:beforeAutospacing="0" w:after="0" w:afterAutospacing="0"/>
        <w:ind w:left="0" w:right="0"/>
        <w:jc w:val="center"/>
        <w:rPr>
          <w:lang w:val="en-US"/>
        </w:rPr>
      </w:pPr>
      <w:r>
        <w:rPr>
          <w:rFonts w:hint="eastAsia" w:ascii="方正小标宋_GBK" w:hAnsi="方正小标宋_GBK" w:eastAsia="方正小标宋_GBK" w:cs="方正小标宋_GBK"/>
          <w:color w:val="000000"/>
          <w:kern w:val="0"/>
          <w:sz w:val="36"/>
          <w:szCs w:val="24"/>
          <w:lang w:val="uk" w:eastAsia="zh-CN" w:bidi="ar"/>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964"/>
        <w:gridCol w:w="1135"/>
        <w:gridCol w:w="1135"/>
        <w:gridCol w:w="709"/>
        <w:gridCol w:w="850"/>
        <w:gridCol w:w="849"/>
        <w:gridCol w:w="964"/>
        <w:gridCol w:w="964"/>
        <w:gridCol w:w="964"/>
        <w:gridCol w:w="964"/>
        <w:gridCol w:w="964"/>
        <w:gridCol w:w="964"/>
        <w:gridCol w:w="964"/>
        <w:gridCol w:w="964"/>
      </w:tblGrid>
      <w:tr w14:paraId="27D14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noWrap w:val="0"/>
            <w:vAlign w:val="center"/>
          </w:tcPr>
          <w:p w14:paraId="7C7EDA5D">
            <w:pPr>
              <w:pStyle w:val="8"/>
              <w:widowControl/>
              <w:rPr>
                <w:lang w:val="en-US"/>
              </w:rPr>
            </w:pPr>
            <w:r>
              <w:rPr>
                <w:lang w:val="en-US"/>
              </w:rPr>
              <w:t>360</w:t>
            </w:r>
            <w:r>
              <w:rPr>
                <w:lang w:val="uk"/>
              </w:rPr>
              <w:t>曹妃甸区教育体育局</w:t>
            </w:r>
          </w:p>
        </w:tc>
        <w:tc>
          <w:tcPr>
            <w:tcW w:w="7710" w:type="dxa"/>
            <w:gridSpan w:val="8"/>
            <w:tcBorders>
              <w:top w:val="single" w:color="FFFFFF" w:sz="6" w:space="0"/>
              <w:left w:val="single" w:color="FFFFFF" w:sz="6" w:space="0"/>
              <w:bottom w:val="single" w:color="000000" w:sz="6" w:space="0"/>
              <w:right w:val="single" w:color="FFFFFF" w:sz="6" w:space="0"/>
            </w:tcBorders>
            <w:noWrap w:val="0"/>
            <w:vAlign w:val="center"/>
          </w:tcPr>
          <w:p w14:paraId="3B3CAA4D">
            <w:pPr>
              <w:pStyle w:val="23"/>
              <w:widowControl/>
              <w:rPr>
                <w:lang w:val="en-US"/>
              </w:rPr>
            </w:pPr>
            <w:r>
              <w:rPr>
                <w:lang w:val="uk"/>
              </w:rPr>
              <w:t>单位：万元</w:t>
            </w:r>
          </w:p>
        </w:tc>
      </w:tr>
      <w:tr w14:paraId="40AA4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noWrap w:val="0"/>
            <w:vAlign w:val="center"/>
          </w:tcPr>
          <w:p w14:paraId="36BC12E5">
            <w:pPr>
              <w:pStyle w:val="11"/>
              <w:widowControl/>
              <w:rPr>
                <w:lang w:val="en-US"/>
              </w:rPr>
            </w:pPr>
            <w:r>
              <w:rPr>
                <w:lang w:val="uk"/>
              </w:rPr>
              <w:t>政府采购项目来源</w:t>
            </w:r>
          </w:p>
        </w:tc>
        <w:tc>
          <w:tcPr>
            <w:tcW w:w="1135" w:type="dxa"/>
            <w:vMerge w:val="restart"/>
            <w:tcBorders>
              <w:top w:val="single" w:color="000000" w:sz="6" w:space="0"/>
              <w:left w:val="single" w:color="000000" w:sz="6" w:space="0"/>
              <w:bottom w:val="single" w:color="000000" w:sz="6" w:space="0"/>
              <w:right w:val="single" w:color="000000" w:sz="6" w:space="0"/>
            </w:tcBorders>
            <w:noWrap w:val="0"/>
            <w:vAlign w:val="center"/>
          </w:tcPr>
          <w:p w14:paraId="1363E92A">
            <w:pPr>
              <w:pStyle w:val="11"/>
              <w:widowControl/>
              <w:rPr>
                <w:lang w:val="en-US"/>
              </w:rPr>
            </w:pPr>
            <w:r>
              <w:rPr>
                <w:lang w:val="uk"/>
              </w:rPr>
              <w:t>采购物品名称</w:t>
            </w:r>
          </w:p>
        </w:tc>
        <w:tc>
          <w:tcPr>
            <w:tcW w:w="1135" w:type="dxa"/>
            <w:vMerge w:val="restart"/>
            <w:tcBorders>
              <w:top w:val="single" w:color="000000" w:sz="6" w:space="0"/>
              <w:left w:val="single" w:color="000000" w:sz="6" w:space="0"/>
              <w:bottom w:val="single" w:color="000000" w:sz="6" w:space="0"/>
              <w:right w:val="single" w:color="000000" w:sz="6" w:space="0"/>
            </w:tcBorders>
            <w:noWrap w:val="0"/>
            <w:vAlign w:val="center"/>
          </w:tcPr>
          <w:p w14:paraId="726FE589">
            <w:pPr>
              <w:pStyle w:val="11"/>
              <w:widowControl/>
              <w:rPr>
                <w:lang w:val="en-US"/>
              </w:rPr>
            </w:pPr>
            <w:r>
              <w:rPr>
                <w:lang w:val="uk"/>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0"/>
            <w:vAlign w:val="center"/>
          </w:tcPr>
          <w:p w14:paraId="33A12ACD">
            <w:pPr>
              <w:pStyle w:val="11"/>
              <w:widowControl/>
              <w:rPr>
                <w:lang w:val="en-US"/>
              </w:rPr>
            </w:pPr>
            <w:r>
              <w:rPr>
                <w:lang w:val="uk"/>
              </w:rPr>
              <w:t>计量</w:t>
            </w:r>
            <w:r>
              <w:rPr>
                <w:lang w:val="en-US"/>
              </w:rPr>
              <w:t xml:space="preserve">  </w:t>
            </w:r>
            <w:r>
              <w:rPr>
                <w:lang w:val="uk"/>
              </w:rPr>
              <w:t>单位</w:t>
            </w:r>
          </w:p>
        </w:tc>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14:paraId="45E55661">
            <w:pPr>
              <w:pStyle w:val="11"/>
              <w:widowControl/>
              <w:rPr>
                <w:lang w:val="en-US"/>
              </w:rPr>
            </w:pPr>
            <w:r>
              <w:rPr>
                <w:lang w:val="uk"/>
              </w:rPr>
              <w:t>数量</w:t>
            </w:r>
          </w:p>
        </w:tc>
        <w:tc>
          <w:tcPr>
            <w:tcW w:w="850" w:type="dxa"/>
            <w:vMerge w:val="restart"/>
            <w:tcBorders>
              <w:top w:val="single" w:color="000000" w:sz="6" w:space="0"/>
              <w:left w:val="single" w:color="000000" w:sz="6" w:space="0"/>
              <w:bottom w:val="single" w:color="000000" w:sz="6" w:space="0"/>
              <w:right w:val="single" w:color="000000" w:sz="6" w:space="0"/>
            </w:tcBorders>
            <w:noWrap w:val="0"/>
            <w:vAlign w:val="center"/>
          </w:tcPr>
          <w:p w14:paraId="5E0E4216">
            <w:pPr>
              <w:pStyle w:val="11"/>
              <w:widowControl/>
              <w:rPr>
                <w:lang w:val="en-US"/>
              </w:rPr>
            </w:pPr>
            <w:r>
              <w:rPr>
                <w:lang w:val="uk"/>
              </w:rPr>
              <w:t>单价</w:t>
            </w:r>
          </w:p>
        </w:tc>
        <w:tc>
          <w:tcPr>
            <w:tcW w:w="6746" w:type="dxa"/>
            <w:gridSpan w:val="7"/>
            <w:tcBorders>
              <w:top w:val="single" w:color="000000" w:sz="6" w:space="0"/>
              <w:left w:val="single" w:color="000000" w:sz="6" w:space="0"/>
              <w:bottom w:val="single" w:color="000000" w:sz="6" w:space="0"/>
              <w:right w:val="single" w:color="000000" w:sz="6" w:space="0"/>
            </w:tcBorders>
            <w:noWrap w:val="0"/>
            <w:vAlign w:val="center"/>
          </w:tcPr>
          <w:p w14:paraId="7994F80A">
            <w:pPr>
              <w:pStyle w:val="11"/>
              <w:widowControl/>
              <w:rPr>
                <w:lang w:val="en-US"/>
              </w:rPr>
            </w:pPr>
            <w:r>
              <w:rPr>
                <w:lang w:val="uk"/>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noWrap w:val="0"/>
            <w:vAlign w:val="center"/>
          </w:tcPr>
          <w:p w14:paraId="4CE17D79">
            <w:pPr>
              <w:pStyle w:val="11"/>
              <w:widowControl/>
              <w:rPr>
                <w:lang w:val="en-US"/>
              </w:rPr>
            </w:pPr>
            <w:r>
              <w:rPr>
                <w:lang w:val="en-US"/>
              </w:rPr>
              <w:t>2024</w:t>
            </w:r>
            <w:r>
              <w:rPr>
                <w:lang w:val="uk"/>
              </w:rPr>
              <w:t>年</w:t>
            </w:r>
            <w:r>
              <w:rPr>
                <w:lang w:val="en-US"/>
              </w:rPr>
              <w:t xml:space="preserve">  </w:t>
            </w:r>
            <w:r>
              <w:rPr>
                <w:lang w:val="uk"/>
              </w:rPr>
              <w:t>预留中</w:t>
            </w:r>
            <w:r>
              <w:rPr>
                <w:lang w:val="en-US"/>
              </w:rPr>
              <w:t xml:space="preserve">  </w:t>
            </w:r>
            <w:r>
              <w:rPr>
                <w:lang w:val="uk"/>
              </w:rPr>
              <w:t>小微企</w:t>
            </w:r>
            <w:r>
              <w:rPr>
                <w:lang w:val="en-US"/>
              </w:rPr>
              <w:t xml:space="preserve">  </w:t>
            </w:r>
            <w:r>
              <w:rPr>
                <w:lang w:val="uk"/>
              </w:rPr>
              <w:t>业份额</w:t>
            </w:r>
          </w:p>
        </w:tc>
      </w:tr>
      <w:tr w14:paraId="56484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22E27946">
            <w:pPr>
              <w:pStyle w:val="11"/>
              <w:widowControl/>
              <w:rPr>
                <w:lang w:val="en-US"/>
              </w:rPr>
            </w:pPr>
            <w:r>
              <w:rPr>
                <w:lang w:val="uk"/>
              </w:rPr>
              <w:t>项目名称</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2F9B0BB">
            <w:pPr>
              <w:pStyle w:val="11"/>
              <w:widowControl/>
              <w:rPr>
                <w:lang w:val="en-US"/>
              </w:rPr>
            </w:pPr>
            <w:r>
              <w:rPr>
                <w:lang w:val="uk"/>
              </w:rPr>
              <w:t>预算</w:t>
            </w:r>
            <w:r>
              <w:rPr>
                <w:lang w:val="en-US"/>
              </w:rPr>
              <w:t xml:space="preserve">    </w:t>
            </w:r>
            <w:r>
              <w:rPr>
                <w:lang w:val="uk"/>
              </w:rPr>
              <w:t>资金</w:t>
            </w:r>
          </w:p>
        </w:tc>
        <w:tc>
          <w:tcPr>
            <w:tcW w:w="11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05B7E9C1">
            <w:pPr>
              <w:rPr>
                <w:rFonts w:hint="default" w:ascii="Times New Roman" w:hAnsi="Times New Roman" w:cs="Times New Roman"/>
                <w:sz w:val="20"/>
                <w:szCs w:val="20"/>
              </w:rPr>
            </w:pPr>
          </w:p>
        </w:tc>
        <w:tc>
          <w:tcPr>
            <w:tcW w:w="113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B0CDA6C">
            <w:pPr>
              <w:rPr>
                <w:rFonts w:hint="default" w:ascii="Times New Roman" w:hAnsi="Times New Roman" w:cs="Times New Roman"/>
                <w:sz w:val="20"/>
                <w:szCs w:val="20"/>
              </w:rPr>
            </w:pPr>
          </w:p>
        </w:tc>
        <w:tc>
          <w:tcPr>
            <w:tcW w:w="709" w:type="dxa"/>
            <w:vMerge w:val="continue"/>
            <w:tcBorders>
              <w:top w:val="single" w:color="000000" w:sz="6" w:space="0"/>
              <w:left w:val="single" w:color="000000" w:sz="6" w:space="0"/>
              <w:bottom w:val="single" w:color="000000" w:sz="6" w:space="0"/>
              <w:right w:val="single" w:color="000000" w:sz="6" w:space="0"/>
            </w:tcBorders>
            <w:noWrap w:val="0"/>
            <w:vAlign w:val="center"/>
          </w:tcPr>
          <w:p w14:paraId="1A19A38F">
            <w:pPr>
              <w:rPr>
                <w:rFonts w:hint="default" w:ascii="Times New Roman" w:hAnsi="Times New Roman" w:cs="Times New Roman"/>
                <w:sz w:val="20"/>
                <w:szCs w:val="20"/>
              </w:rPr>
            </w:pPr>
          </w:p>
        </w:tc>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14:paraId="09DE107B">
            <w:pPr>
              <w:rPr>
                <w:rFonts w:hint="default" w:ascii="Times New Roman" w:hAnsi="Times New Roman" w:cs="Times New Roman"/>
                <w:sz w:val="20"/>
                <w:szCs w:val="20"/>
              </w:rPr>
            </w:pPr>
          </w:p>
        </w:tc>
        <w:tc>
          <w:tcPr>
            <w:tcW w:w="850" w:type="dxa"/>
            <w:vMerge w:val="continue"/>
            <w:tcBorders>
              <w:top w:val="single" w:color="000000" w:sz="6" w:space="0"/>
              <w:left w:val="single" w:color="000000" w:sz="6" w:space="0"/>
              <w:bottom w:val="single" w:color="000000" w:sz="6" w:space="0"/>
              <w:right w:val="single" w:color="000000" w:sz="6" w:space="0"/>
            </w:tcBorders>
            <w:noWrap w:val="0"/>
            <w:vAlign w:val="center"/>
          </w:tcPr>
          <w:p w14:paraId="2EC93B1D">
            <w:pPr>
              <w:rPr>
                <w:rFonts w:hint="default" w:ascii="Times New Roman" w:hAnsi="Times New Roman" w:cs="Times New Roman"/>
                <w:sz w:val="20"/>
                <w:szCs w:val="20"/>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E4E07DB">
            <w:pPr>
              <w:pStyle w:val="11"/>
              <w:widowControl/>
              <w:rPr>
                <w:lang w:val="en-US"/>
              </w:rPr>
            </w:pPr>
            <w:r>
              <w:rPr>
                <w:lang w:val="uk"/>
              </w:rPr>
              <w:t>合计</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FBEC14E">
            <w:pPr>
              <w:pStyle w:val="11"/>
              <w:widowControl/>
              <w:rPr>
                <w:lang w:val="en-US"/>
              </w:rPr>
            </w:pPr>
            <w:r>
              <w:rPr>
                <w:lang w:val="uk"/>
              </w:rPr>
              <w:t>一般公共预算拨款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B3C9A5A">
            <w:pPr>
              <w:pStyle w:val="11"/>
              <w:widowControl/>
              <w:rPr>
                <w:lang w:val="en-US"/>
              </w:rPr>
            </w:pPr>
            <w:r>
              <w:rPr>
                <w:lang w:val="uk"/>
              </w:rPr>
              <w:t>基金预算拨款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747366A">
            <w:pPr>
              <w:pStyle w:val="11"/>
              <w:widowControl/>
              <w:rPr>
                <w:lang w:val="en-US"/>
              </w:rPr>
            </w:pPr>
            <w:r>
              <w:rPr>
                <w:lang w:val="uk"/>
              </w:rPr>
              <w:t>国有资本经营预算拨款</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D9BB977">
            <w:pPr>
              <w:pStyle w:val="11"/>
              <w:widowControl/>
              <w:rPr>
                <w:lang w:val="en-US"/>
              </w:rPr>
            </w:pPr>
            <w:r>
              <w:rPr>
                <w:lang w:val="uk"/>
              </w:rPr>
              <w:t>财政专户核拨</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1E17C22">
            <w:pPr>
              <w:pStyle w:val="11"/>
              <w:widowControl/>
              <w:rPr>
                <w:lang w:val="en-US"/>
              </w:rPr>
            </w:pPr>
            <w:r>
              <w:rPr>
                <w:lang w:val="uk"/>
              </w:rPr>
              <w:t>单位</w:t>
            </w:r>
            <w:r>
              <w:rPr>
                <w:lang w:val="en-US"/>
              </w:rPr>
              <w:t xml:space="preserve">    </w:t>
            </w:r>
            <w:r>
              <w:rPr>
                <w:lang w:val="uk"/>
              </w:rPr>
              <w:t>资金</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E6BF803">
            <w:pPr>
              <w:pStyle w:val="11"/>
              <w:widowControl/>
              <w:rPr>
                <w:lang w:val="en-US"/>
              </w:rPr>
            </w:pPr>
            <w:r>
              <w:rPr>
                <w:lang w:val="uk"/>
              </w:rPr>
              <w:t>上年结转结余</w:t>
            </w:r>
          </w:p>
        </w:tc>
        <w:tc>
          <w:tcPr>
            <w:tcW w:w="964" w:type="dxa"/>
            <w:vMerge w:val="continue"/>
            <w:tcBorders>
              <w:top w:val="single" w:color="000000" w:sz="6" w:space="0"/>
              <w:left w:val="single" w:color="000000" w:sz="6" w:space="0"/>
              <w:bottom w:val="single" w:color="000000" w:sz="6" w:space="0"/>
              <w:right w:val="single" w:color="000000" w:sz="6" w:space="0"/>
            </w:tcBorders>
            <w:noWrap w:val="0"/>
            <w:vAlign w:val="center"/>
          </w:tcPr>
          <w:p w14:paraId="4D0FB692">
            <w:pPr>
              <w:rPr>
                <w:rFonts w:hint="default" w:ascii="Times New Roman" w:hAnsi="Times New Roman" w:cs="Times New Roman"/>
                <w:sz w:val="20"/>
                <w:szCs w:val="20"/>
              </w:rPr>
            </w:pPr>
          </w:p>
        </w:tc>
      </w:tr>
      <w:tr w14:paraId="1133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62B4CC74">
            <w:pPr>
              <w:pStyle w:val="15"/>
              <w:widowControl/>
              <w:rPr>
                <w:lang w:val="en-US"/>
              </w:rPr>
            </w:pPr>
            <w:r>
              <w:rPr>
                <w:lang w:val="uk"/>
              </w:rPr>
              <w:t>合</w:t>
            </w:r>
            <w:r>
              <w:rPr>
                <w:lang w:val="en-US"/>
              </w:rPr>
              <w:t xml:space="preserve">  </w:t>
            </w:r>
            <w:r>
              <w:rPr>
                <w:lang w:val="uk"/>
              </w:rPr>
              <w:t>计</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79CC2D9">
            <w:pPr>
              <w:pStyle w:val="16"/>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306D5EE">
            <w:pPr>
              <w:pStyle w:val="17"/>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79BFDCD">
            <w:pPr>
              <w:pStyle w:val="17"/>
              <w:widowControl/>
              <w:rPr>
                <w:lang w:val="en-US"/>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39075C2A">
            <w:pPr>
              <w:pStyle w:val="15"/>
              <w:widowControl/>
              <w:rPr>
                <w:lang w:val="en-US"/>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5412532">
            <w:pPr>
              <w:pStyle w:val="16"/>
              <w:widowControl/>
              <w:rPr>
                <w:lang w:val="en-US"/>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DA8D778">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93FE64A">
            <w:pPr>
              <w:pStyle w:val="16"/>
              <w:widowControl/>
              <w:rPr>
                <w:lang w:val="en-US"/>
              </w:rPr>
            </w:pPr>
            <w:r>
              <w:rPr>
                <w:lang w:val="en-US"/>
              </w:rPr>
              <w:t>6693.06</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3BCCC2D">
            <w:pPr>
              <w:pStyle w:val="16"/>
              <w:widowControl/>
              <w:rPr>
                <w:lang w:val="en-US"/>
              </w:rPr>
            </w:pPr>
            <w:r>
              <w:rPr>
                <w:lang w:val="en-US"/>
              </w:rPr>
              <w:t>6693.06</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580F8A9">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35AF1CC">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5F0C9BC">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561B37C">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2F11B19">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40F9798">
            <w:pPr>
              <w:pStyle w:val="16"/>
              <w:widowControl/>
              <w:rPr>
                <w:lang w:val="en-US"/>
              </w:rPr>
            </w:pPr>
            <w:r>
              <w:rPr>
                <w:lang w:val="en-US"/>
              </w:rPr>
              <w:t>6693.06</w:t>
            </w:r>
          </w:p>
        </w:tc>
      </w:tr>
      <w:tr w14:paraId="26172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672789A2">
            <w:pPr>
              <w:pStyle w:val="15"/>
              <w:widowControl/>
              <w:rPr>
                <w:lang w:val="en-US"/>
              </w:rPr>
            </w:pPr>
            <w:r>
              <w:rPr>
                <w:lang w:val="uk"/>
              </w:rPr>
              <w:t>曹妃甸区教育体育局本级小计</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188FD98">
            <w:pPr>
              <w:pStyle w:val="16"/>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B77B810">
            <w:pPr>
              <w:pStyle w:val="17"/>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E98FA24">
            <w:pPr>
              <w:pStyle w:val="17"/>
              <w:widowControl/>
              <w:rPr>
                <w:lang w:val="en-US"/>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6CCF189E">
            <w:pPr>
              <w:pStyle w:val="15"/>
              <w:widowControl/>
              <w:rPr>
                <w:lang w:val="en-US"/>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2B55643">
            <w:pPr>
              <w:pStyle w:val="16"/>
              <w:widowControl/>
              <w:rPr>
                <w:lang w:val="en-US"/>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E08447C">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902ECAF">
            <w:pPr>
              <w:pStyle w:val="16"/>
              <w:widowControl/>
              <w:rPr>
                <w:lang w:val="en-US"/>
              </w:rPr>
            </w:pPr>
            <w:r>
              <w:rPr>
                <w:lang w:val="en-US"/>
              </w:rPr>
              <w:t>6564.36</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40E004A">
            <w:pPr>
              <w:pStyle w:val="16"/>
              <w:widowControl/>
              <w:rPr>
                <w:lang w:val="en-US"/>
              </w:rPr>
            </w:pPr>
            <w:r>
              <w:rPr>
                <w:lang w:val="en-US"/>
              </w:rPr>
              <w:t>6564.36</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23FE158">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4037BE9">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49A6BB1">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C5E9B6C">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45A3ED2">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0F437ED">
            <w:pPr>
              <w:pStyle w:val="16"/>
              <w:widowControl/>
              <w:rPr>
                <w:lang w:val="en-US"/>
              </w:rPr>
            </w:pPr>
            <w:r>
              <w:rPr>
                <w:lang w:val="en-US"/>
              </w:rPr>
              <w:t>6564.36</w:t>
            </w:r>
          </w:p>
        </w:tc>
      </w:tr>
      <w:tr w14:paraId="061A9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2FCF2BC4">
            <w:pPr>
              <w:pStyle w:val="13"/>
              <w:widowControl/>
              <w:rPr>
                <w:lang w:val="en-US"/>
              </w:rPr>
            </w:pPr>
            <w:r>
              <w:rPr>
                <w:lang w:val="uk"/>
              </w:rPr>
              <w:t>教育局各类体育活动及艺术节专项项目</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3A751BA">
            <w:pPr>
              <w:pStyle w:val="14"/>
              <w:widowControl/>
              <w:rPr>
                <w:lang w:val="en-US"/>
              </w:rPr>
            </w:pPr>
            <w:r>
              <w:rPr>
                <w:lang w:val="en-US"/>
              </w:rPr>
              <w:t>265.40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88918E8">
            <w:pPr>
              <w:pStyle w:val="13"/>
              <w:widowControl/>
              <w:rPr>
                <w:lang w:val="en-US"/>
              </w:rPr>
            </w:pPr>
            <w:r>
              <w:rPr>
                <w:lang w:val="uk"/>
              </w:rPr>
              <w:t>其他教育服务</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0FC4638">
            <w:pPr>
              <w:pStyle w:val="13"/>
              <w:widowControl/>
              <w:rPr>
                <w:lang w:val="en-US"/>
              </w:rPr>
            </w:pPr>
            <w:r>
              <w:rPr>
                <w:lang w:val="en-US"/>
              </w:rPr>
              <w:t>C02990000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2C919D0F">
            <w:pPr>
              <w:pStyle w:val="12"/>
              <w:widowControl/>
              <w:rPr>
                <w:lang w:val="en-US"/>
              </w:rPr>
            </w:pPr>
            <w:r>
              <w:rPr>
                <w:lang w:val="uk"/>
              </w:rPr>
              <w:t>次</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A0AFA0B">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D9C706E">
            <w:pPr>
              <w:pStyle w:val="14"/>
              <w:widowControl/>
              <w:rPr>
                <w:lang w:val="en-US"/>
              </w:rPr>
            </w:pPr>
            <w:r>
              <w:rPr>
                <w:lang w:val="en-US"/>
              </w:rPr>
              <w:t>104.70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98F44C4">
            <w:pPr>
              <w:pStyle w:val="14"/>
              <w:widowControl/>
              <w:rPr>
                <w:lang w:val="en-US"/>
              </w:rPr>
            </w:pPr>
            <w:r>
              <w:rPr>
                <w:lang w:val="en-US"/>
              </w:rPr>
              <w:t>104.70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36492BC">
            <w:pPr>
              <w:pStyle w:val="14"/>
              <w:widowControl/>
              <w:rPr>
                <w:lang w:val="en-US"/>
              </w:rPr>
            </w:pPr>
            <w:r>
              <w:rPr>
                <w:lang w:val="en-US"/>
              </w:rPr>
              <w:t>104.70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749441B">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90EA462">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304AE0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82F2B57">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43D23EA">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8F029DD">
            <w:pPr>
              <w:pStyle w:val="14"/>
              <w:widowControl/>
              <w:rPr>
                <w:lang w:val="en-US"/>
              </w:rPr>
            </w:pPr>
            <w:r>
              <w:rPr>
                <w:lang w:val="en-US"/>
              </w:rPr>
              <w:t>104.70</w:t>
            </w:r>
          </w:p>
        </w:tc>
      </w:tr>
      <w:tr w14:paraId="425B4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53B6328F">
            <w:pPr>
              <w:pStyle w:val="13"/>
              <w:widowControl/>
              <w:rPr>
                <w:lang w:val="en-US"/>
              </w:rPr>
            </w:pPr>
            <w:r>
              <w:rPr>
                <w:lang w:val="uk"/>
              </w:rPr>
              <w:t>教育局国开实验学校开办专项资金</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D3E90B1">
            <w:pPr>
              <w:pStyle w:val="14"/>
              <w:widowControl/>
              <w:rPr>
                <w:lang w:val="en-US"/>
              </w:rPr>
            </w:pPr>
            <w:r>
              <w:rPr>
                <w:lang w:val="en-US"/>
              </w:rPr>
              <w:t>375.00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D0932D0">
            <w:pPr>
              <w:pStyle w:val="13"/>
              <w:widowControl/>
              <w:rPr>
                <w:lang w:val="en-US"/>
              </w:rPr>
            </w:pPr>
            <w:r>
              <w:rPr>
                <w:lang w:val="uk"/>
              </w:rPr>
              <w:t>社区教育服务</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55341B2">
            <w:pPr>
              <w:pStyle w:val="13"/>
              <w:widowControl/>
              <w:rPr>
                <w:lang w:val="en-US"/>
              </w:rPr>
            </w:pPr>
            <w:r>
              <w:rPr>
                <w:lang w:val="en-US"/>
              </w:rPr>
              <w:t>C02120000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785CE476">
            <w:pPr>
              <w:pStyle w:val="12"/>
              <w:widowControl/>
              <w:rPr>
                <w:lang w:val="en-US"/>
              </w:rPr>
            </w:pPr>
            <w:r>
              <w:rPr>
                <w:lang w:val="uk"/>
              </w:rPr>
              <w:t>年</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6A5DA33">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ADACD5F">
            <w:pPr>
              <w:pStyle w:val="14"/>
              <w:widowControl/>
              <w:rPr>
                <w:lang w:val="en-US"/>
              </w:rPr>
            </w:pPr>
            <w:r>
              <w:rPr>
                <w:lang w:val="en-US"/>
              </w:rPr>
              <w:t>75.00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8862766">
            <w:pPr>
              <w:pStyle w:val="14"/>
              <w:widowControl/>
              <w:rPr>
                <w:lang w:val="en-US"/>
              </w:rPr>
            </w:pPr>
            <w:r>
              <w:rPr>
                <w:lang w:val="en-US"/>
              </w:rPr>
              <w:t>75.00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0EFAC3B">
            <w:pPr>
              <w:pStyle w:val="14"/>
              <w:widowControl/>
              <w:rPr>
                <w:lang w:val="en-US"/>
              </w:rPr>
            </w:pPr>
            <w:r>
              <w:rPr>
                <w:lang w:val="en-US"/>
              </w:rPr>
              <w:t>75.00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C56EFD4">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C22080C">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04737D2">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F2F3C1F">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195AC59">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CC63640">
            <w:pPr>
              <w:pStyle w:val="14"/>
              <w:widowControl/>
              <w:rPr>
                <w:lang w:val="en-US"/>
              </w:rPr>
            </w:pPr>
            <w:r>
              <w:rPr>
                <w:lang w:val="en-US"/>
              </w:rPr>
              <w:t>75.00</w:t>
            </w:r>
          </w:p>
        </w:tc>
      </w:tr>
      <w:tr w14:paraId="78682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76D299EC">
            <w:pPr>
              <w:pStyle w:val="13"/>
              <w:widowControl/>
              <w:rPr>
                <w:lang w:val="en-US"/>
              </w:rPr>
            </w:pPr>
            <w:r>
              <w:rPr>
                <w:lang w:val="uk"/>
              </w:rPr>
              <w:t>教育局教育提质促学工程（民生工程）</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E71902F">
            <w:pPr>
              <w:pStyle w:val="14"/>
              <w:widowControl/>
              <w:rPr>
                <w:lang w:val="en-US"/>
              </w:rPr>
            </w:pPr>
            <w:r>
              <w:rPr>
                <w:lang w:val="en-US"/>
              </w:rPr>
              <w:t>2000.00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C6989B2">
            <w:pPr>
              <w:pStyle w:val="13"/>
              <w:widowControl/>
              <w:rPr>
                <w:lang w:val="en-US"/>
              </w:rPr>
            </w:pPr>
            <w:r>
              <w:rPr>
                <w:lang w:val="uk"/>
              </w:rPr>
              <w:t>其他办公设备</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514FA6C">
            <w:pPr>
              <w:pStyle w:val="13"/>
              <w:widowControl/>
              <w:rPr>
                <w:lang w:val="en-US"/>
              </w:rPr>
            </w:pPr>
            <w:r>
              <w:rPr>
                <w:lang w:val="en-US"/>
              </w:rPr>
              <w:t>A02029900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0192BDCB">
            <w:pPr>
              <w:pStyle w:val="12"/>
              <w:widowControl/>
              <w:rPr>
                <w:lang w:val="en-US"/>
              </w:rPr>
            </w:pPr>
            <w:r>
              <w:rPr>
                <w:lang w:val="uk"/>
              </w:rPr>
              <w:t>批</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365C527">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70257E1">
            <w:pPr>
              <w:pStyle w:val="14"/>
              <w:widowControl/>
              <w:rPr>
                <w:lang w:val="en-US"/>
              </w:rPr>
            </w:pPr>
            <w:r>
              <w:rPr>
                <w:lang w:val="en-US"/>
              </w:rPr>
              <w:t>1300.00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A0641FB">
            <w:pPr>
              <w:pStyle w:val="14"/>
              <w:widowControl/>
              <w:rPr>
                <w:lang w:val="en-US"/>
              </w:rPr>
            </w:pPr>
            <w:r>
              <w:rPr>
                <w:lang w:val="en-US"/>
              </w:rPr>
              <w:t>1300.00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DD56AED">
            <w:pPr>
              <w:pStyle w:val="14"/>
              <w:widowControl/>
              <w:rPr>
                <w:lang w:val="en-US"/>
              </w:rPr>
            </w:pPr>
            <w:r>
              <w:rPr>
                <w:lang w:val="en-US"/>
              </w:rPr>
              <w:t>1300.00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A23B174">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F08DD46">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02AAF1C">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7EA036F">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0BB4FC1">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DA2C249">
            <w:pPr>
              <w:pStyle w:val="14"/>
              <w:widowControl/>
              <w:rPr>
                <w:lang w:val="en-US"/>
              </w:rPr>
            </w:pPr>
            <w:r>
              <w:rPr>
                <w:lang w:val="en-US"/>
              </w:rPr>
              <w:t>1300.00</w:t>
            </w:r>
          </w:p>
        </w:tc>
      </w:tr>
      <w:tr w14:paraId="596C8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7C179979">
            <w:pPr>
              <w:pStyle w:val="13"/>
              <w:widowControl/>
              <w:rPr>
                <w:lang w:val="en-US"/>
              </w:rPr>
            </w:pPr>
            <w:r>
              <w:rPr>
                <w:lang w:val="uk"/>
              </w:rPr>
              <w:t>教育局教育提质促学工程（民生工程）</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8E9984A">
            <w:pPr>
              <w:pStyle w:val="14"/>
              <w:widowControl/>
              <w:rPr>
                <w:lang w:val="en-US"/>
              </w:rPr>
            </w:pPr>
            <w:r>
              <w:rPr>
                <w:lang w:val="en-US"/>
              </w:rPr>
              <w:t>2000.00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F8505D8">
            <w:pPr>
              <w:pStyle w:val="13"/>
              <w:widowControl/>
              <w:rPr>
                <w:lang w:val="en-US"/>
              </w:rPr>
            </w:pPr>
            <w:r>
              <w:rPr>
                <w:lang w:val="uk"/>
              </w:rPr>
              <w:t>教育用房施工</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B217622">
            <w:pPr>
              <w:pStyle w:val="13"/>
              <w:widowControl/>
              <w:rPr>
                <w:lang w:val="en-US"/>
              </w:rPr>
            </w:pPr>
            <w:r>
              <w:rPr>
                <w:lang w:val="en-US"/>
              </w:rPr>
              <w:t>B01021100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2ADE073A">
            <w:pPr>
              <w:pStyle w:val="12"/>
              <w:widowControl/>
              <w:rPr>
                <w:lang w:val="en-US"/>
              </w:rPr>
            </w:pPr>
            <w:r>
              <w:rPr>
                <w:lang w:val="uk"/>
              </w:rPr>
              <w:t>批</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FC0ED65">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A83B4B7">
            <w:pPr>
              <w:pStyle w:val="14"/>
              <w:widowControl/>
              <w:rPr>
                <w:lang w:val="en-US"/>
              </w:rPr>
            </w:pPr>
            <w:r>
              <w:rPr>
                <w:lang w:val="en-US"/>
              </w:rPr>
              <w:t>400.00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D1A2B41">
            <w:pPr>
              <w:pStyle w:val="14"/>
              <w:widowControl/>
              <w:rPr>
                <w:lang w:val="en-US"/>
              </w:rPr>
            </w:pPr>
            <w:r>
              <w:rPr>
                <w:lang w:val="en-US"/>
              </w:rPr>
              <w:t>400.00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BB14F21">
            <w:pPr>
              <w:pStyle w:val="14"/>
              <w:widowControl/>
              <w:rPr>
                <w:lang w:val="en-US"/>
              </w:rPr>
            </w:pPr>
            <w:r>
              <w:rPr>
                <w:lang w:val="en-US"/>
              </w:rPr>
              <w:t>400.00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B3E23BF">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0DC9B23">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D24384D">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FE24B5F">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91F429D">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E85A911">
            <w:pPr>
              <w:pStyle w:val="14"/>
              <w:widowControl/>
              <w:rPr>
                <w:lang w:val="en-US"/>
              </w:rPr>
            </w:pPr>
            <w:r>
              <w:rPr>
                <w:lang w:val="en-US"/>
              </w:rPr>
              <w:t>400.00</w:t>
            </w:r>
          </w:p>
        </w:tc>
      </w:tr>
      <w:tr w14:paraId="56C55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7CD52726">
            <w:pPr>
              <w:pStyle w:val="13"/>
              <w:widowControl/>
              <w:rPr>
                <w:lang w:val="en-US"/>
              </w:rPr>
            </w:pPr>
            <w:r>
              <w:rPr>
                <w:lang w:val="uk"/>
              </w:rPr>
              <w:t>教育局教育提质促学工程（民生工程）</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A5404F3">
            <w:pPr>
              <w:pStyle w:val="14"/>
              <w:widowControl/>
              <w:rPr>
                <w:lang w:val="en-US"/>
              </w:rPr>
            </w:pPr>
            <w:r>
              <w:rPr>
                <w:lang w:val="en-US"/>
              </w:rPr>
              <w:t>2000.00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EE1A9C8">
            <w:pPr>
              <w:pStyle w:val="13"/>
              <w:widowControl/>
              <w:rPr>
                <w:lang w:val="en-US"/>
              </w:rPr>
            </w:pPr>
            <w:r>
              <w:rPr>
                <w:lang w:val="uk"/>
              </w:rPr>
              <w:t>房屋修缮</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53A2B19">
            <w:pPr>
              <w:pStyle w:val="13"/>
              <w:widowControl/>
              <w:rPr>
                <w:lang w:val="en-US"/>
              </w:rPr>
            </w:pPr>
            <w:r>
              <w:rPr>
                <w:lang w:val="en-US"/>
              </w:rPr>
              <w:t>B08010000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3B5B28D5">
            <w:pPr>
              <w:pStyle w:val="12"/>
              <w:widowControl/>
              <w:rPr>
                <w:lang w:val="en-US"/>
              </w:rPr>
            </w:pPr>
            <w:r>
              <w:rPr>
                <w:lang w:val="uk"/>
              </w:rPr>
              <w:t>批</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B1DAF17">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C0A7785">
            <w:pPr>
              <w:pStyle w:val="14"/>
              <w:widowControl/>
              <w:rPr>
                <w:lang w:val="en-US"/>
              </w:rPr>
            </w:pPr>
            <w:r>
              <w:rPr>
                <w:lang w:val="en-US"/>
              </w:rPr>
              <w:t>300.00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8D4519C">
            <w:pPr>
              <w:pStyle w:val="14"/>
              <w:widowControl/>
              <w:rPr>
                <w:lang w:val="en-US"/>
              </w:rPr>
            </w:pPr>
            <w:r>
              <w:rPr>
                <w:lang w:val="en-US"/>
              </w:rPr>
              <w:t>300.00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05532AB">
            <w:pPr>
              <w:pStyle w:val="14"/>
              <w:widowControl/>
              <w:rPr>
                <w:lang w:val="en-US"/>
              </w:rPr>
            </w:pPr>
            <w:r>
              <w:rPr>
                <w:lang w:val="en-US"/>
              </w:rPr>
              <w:t>300.00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0FDD382">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B700ADD">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DC4F386">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D54EF25">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1CACF67">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89CFF3D">
            <w:pPr>
              <w:pStyle w:val="14"/>
              <w:widowControl/>
              <w:rPr>
                <w:lang w:val="en-US"/>
              </w:rPr>
            </w:pPr>
            <w:r>
              <w:rPr>
                <w:lang w:val="en-US"/>
              </w:rPr>
              <w:t>300.00</w:t>
            </w:r>
          </w:p>
        </w:tc>
      </w:tr>
      <w:tr w14:paraId="28FE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086585D5">
            <w:pPr>
              <w:pStyle w:val="13"/>
              <w:widowControl/>
              <w:rPr>
                <w:lang w:val="en-US"/>
              </w:rPr>
            </w:pPr>
            <w:r>
              <w:rPr>
                <w:lang w:val="uk"/>
              </w:rPr>
              <w:t>教育局免费学生装专项资金</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5F118AE">
            <w:pPr>
              <w:pStyle w:val="14"/>
              <w:widowControl/>
              <w:rPr>
                <w:lang w:val="en-US"/>
              </w:rPr>
            </w:pPr>
            <w:r>
              <w:rPr>
                <w:lang w:val="en-US"/>
              </w:rPr>
              <w:t>153.00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A40A4A7">
            <w:pPr>
              <w:pStyle w:val="13"/>
              <w:widowControl/>
              <w:rPr>
                <w:lang w:val="en-US"/>
              </w:rPr>
            </w:pPr>
            <w:r>
              <w:rPr>
                <w:lang w:val="uk"/>
              </w:rPr>
              <w:t>普通服装</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FA54C1D">
            <w:pPr>
              <w:pStyle w:val="13"/>
              <w:widowControl/>
              <w:rPr>
                <w:lang w:val="en-US"/>
              </w:rPr>
            </w:pPr>
            <w:r>
              <w:rPr>
                <w:lang w:val="en-US"/>
              </w:rPr>
              <w:t>A05030303</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33BF3F89">
            <w:pPr>
              <w:pStyle w:val="12"/>
              <w:widowControl/>
              <w:rPr>
                <w:lang w:val="en-US"/>
              </w:rPr>
            </w:pPr>
            <w:r>
              <w:rPr>
                <w:lang w:val="uk"/>
              </w:rPr>
              <w:t>批</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A5AE17A">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A42C625">
            <w:pPr>
              <w:pStyle w:val="14"/>
              <w:widowControl/>
              <w:rPr>
                <w:lang w:val="en-US"/>
              </w:rPr>
            </w:pPr>
            <w:r>
              <w:rPr>
                <w:lang w:val="en-US"/>
              </w:rPr>
              <w:t>153.00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EF21CE8">
            <w:pPr>
              <w:pStyle w:val="14"/>
              <w:widowControl/>
              <w:rPr>
                <w:lang w:val="en-US"/>
              </w:rPr>
            </w:pPr>
            <w:r>
              <w:rPr>
                <w:lang w:val="en-US"/>
              </w:rPr>
              <w:t>153.00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2E86A32">
            <w:pPr>
              <w:pStyle w:val="14"/>
              <w:widowControl/>
              <w:rPr>
                <w:lang w:val="en-US"/>
              </w:rPr>
            </w:pPr>
            <w:r>
              <w:rPr>
                <w:lang w:val="en-US"/>
              </w:rPr>
              <w:t>153.00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785260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6AC4F8D">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3ADB996">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FFB7E2F">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282B485">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46EC5C0">
            <w:pPr>
              <w:pStyle w:val="14"/>
              <w:widowControl/>
              <w:rPr>
                <w:lang w:val="en-US"/>
              </w:rPr>
            </w:pPr>
            <w:r>
              <w:rPr>
                <w:lang w:val="en-US"/>
              </w:rPr>
              <w:t>153.00</w:t>
            </w:r>
          </w:p>
        </w:tc>
      </w:tr>
      <w:tr w14:paraId="47D1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136C4954">
            <w:pPr>
              <w:pStyle w:val="13"/>
              <w:widowControl/>
              <w:rPr>
                <w:lang w:val="en-US"/>
              </w:rPr>
            </w:pPr>
            <w:r>
              <w:rPr>
                <w:lang w:val="uk"/>
              </w:rPr>
              <w:t>教育局数字化校园建设项目</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576B322">
            <w:pPr>
              <w:pStyle w:val="14"/>
              <w:widowControl/>
              <w:rPr>
                <w:lang w:val="en-US"/>
              </w:rPr>
            </w:pPr>
            <w:r>
              <w:rPr>
                <w:lang w:val="en-US"/>
              </w:rPr>
              <w:t>1200.00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1D0619C">
            <w:pPr>
              <w:pStyle w:val="13"/>
              <w:widowControl/>
              <w:rPr>
                <w:lang w:val="en-US"/>
              </w:rPr>
            </w:pPr>
            <w:r>
              <w:rPr>
                <w:lang w:val="uk"/>
              </w:rPr>
              <w:t>台式计算机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C9FBFDD">
            <w:pPr>
              <w:pStyle w:val="13"/>
              <w:widowControl/>
              <w:rPr>
                <w:lang w:val="en-US"/>
              </w:rPr>
            </w:pPr>
            <w:r>
              <w:rPr>
                <w:lang w:val="en-US"/>
              </w:rPr>
              <w:t>A02010105</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5A2CDFD9">
            <w:pPr>
              <w:pStyle w:val="12"/>
              <w:widowControl/>
              <w:rPr>
                <w:lang w:val="en-US"/>
              </w:rPr>
            </w:pPr>
            <w:r>
              <w:rPr>
                <w:lang w:val="uk"/>
              </w:rPr>
              <w:t>批</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5AB4779">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5B3A424">
            <w:pPr>
              <w:pStyle w:val="14"/>
              <w:widowControl/>
              <w:rPr>
                <w:lang w:val="en-US"/>
              </w:rPr>
            </w:pPr>
            <w:r>
              <w:rPr>
                <w:lang w:val="en-US"/>
              </w:rPr>
              <w:t>1200.00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23B3FA9">
            <w:pPr>
              <w:pStyle w:val="14"/>
              <w:widowControl/>
              <w:rPr>
                <w:lang w:val="en-US"/>
              </w:rPr>
            </w:pPr>
            <w:r>
              <w:rPr>
                <w:lang w:val="en-US"/>
              </w:rPr>
              <w:t>1200.00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CC1A677">
            <w:pPr>
              <w:pStyle w:val="14"/>
              <w:widowControl/>
              <w:rPr>
                <w:lang w:val="en-US"/>
              </w:rPr>
            </w:pPr>
            <w:r>
              <w:rPr>
                <w:lang w:val="en-US"/>
              </w:rPr>
              <w:t>1200.00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B80D793">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6E1167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81E2D01">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BA05491">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FD20938">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73BB2E8">
            <w:pPr>
              <w:pStyle w:val="14"/>
              <w:widowControl/>
              <w:rPr>
                <w:lang w:val="en-US"/>
              </w:rPr>
            </w:pPr>
            <w:r>
              <w:rPr>
                <w:lang w:val="en-US"/>
              </w:rPr>
              <w:t>1200.00</w:t>
            </w:r>
          </w:p>
        </w:tc>
      </w:tr>
      <w:tr w14:paraId="6FA8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538FB652">
            <w:pPr>
              <w:pStyle w:val="13"/>
              <w:widowControl/>
              <w:rPr>
                <w:lang w:val="en-US"/>
              </w:rPr>
            </w:pPr>
            <w:r>
              <w:rPr>
                <w:lang w:val="uk"/>
              </w:rPr>
              <w:t>教育局文体服务惠民工程（民生工程）</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145E77D">
            <w:pPr>
              <w:pStyle w:val="14"/>
              <w:widowControl/>
              <w:rPr>
                <w:lang w:val="en-US"/>
              </w:rPr>
            </w:pPr>
            <w:r>
              <w:rPr>
                <w:lang w:val="en-US"/>
              </w:rPr>
              <w:t>225.00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1C602A8">
            <w:pPr>
              <w:pStyle w:val="13"/>
              <w:widowControl/>
              <w:rPr>
                <w:lang w:val="en-US"/>
              </w:rPr>
            </w:pPr>
            <w:r>
              <w:rPr>
                <w:lang w:val="uk"/>
              </w:rPr>
              <w:t>其他体育设备设施</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3114984">
            <w:pPr>
              <w:pStyle w:val="13"/>
              <w:widowControl/>
              <w:rPr>
                <w:lang w:val="en-US"/>
              </w:rPr>
            </w:pPr>
            <w:r>
              <w:rPr>
                <w:lang w:val="en-US"/>
              </w:rPr>
              <w:t>A02469900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45C4B633">
            <w:pPr>
              <w:pStyle w:val="12"/>
              <w:widowControl/>
              <w:rPr>
                <w:lang w:val="en-US"/>
              </w:rPr>
            </w:pPr>
            <w:r>
              <w:rPr>
                <w:lang w:val="uk"/>
              </w:rPr>
              <w:t>批</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4FF594D">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B067C76">
            <w:pPr>
              <w:pStyle w:val="14"/>
              <w:widowControl/>
              <w:rPr>
                <w:lang w:val="en-US"/>
              </w:rPr>
            </w:pPr>
            <w:r>
              <w:rPr>
                <w:lang w:val="en-US"/>
              </w:rPr>
              <w:t>115.00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425CA6E">
            <w:pPr>
              <w:pStyle w:val="14"/>
              <w:widowControl/>
              <w:rPr>
                <w:lang w:val="en-US"/>
              </w:rPr>
            </w:pPr>
            <w:r>
              <w:rPr>
                <w:lang w:val="en-US"/>
              </w:rPr>
              <w:t>115.00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139D464">
            <w:pPr>
              <w:pStyle w:val="14"/>
              <w:widowControl/>
              <w:rPr>
                <w:lang w:val="en-US"/>
              </w:rPr>
            </w:pPr>
            <w:r>
              <w:rPr>
                <w:lang w:val="en-US"/>
              </w:rPr>
              <w:t>115.00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CD21CB6">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866EA2B">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76A4692">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B951FC0">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9527615">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A82FB9E">
            <w:pPr>
              <w:pStyle w:val="14"/>
              <w:widowControl/>
              <w:rPr>
                <w:lang w:val="en-US"/>
              </w:rPr>
            </w:pPr>
            <w:r>
              <w:rPr>
                <w:lang w:val="en-US"/>
              </w:rPr>
              <w:t>115.00</w:t>
            </w:r>
          </w:p>
        </w:tc>
      </w:tr>
      <w:tr w14:paraId="7A049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1F5DC9D8">
            <w:pPr>
              <w:pStyle w:val="13"/>
              <w:widowControl/>
              <w:rPr>
                <w:lang w:val="en-US"/>
              </w:rPr>
            </w:pPr>
            <w:r>
              <w:rPr>
                <w:lang w:val="uk"/>
              </w:rPr>
              <w:t>教育局文体服务惠民工程（民生工程）</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5A9986C">
            <w:pPr>
              <w:pStyle w:val="14"/>
              <w:widowControl/>
              <w:rPr>
                <w:lang w:val="en-US"/>
              </w:rPr>
            </w:pPr>
            <w:r>
              <w:rPr>
                <w:lang w:val="en-US"/>
              </w:rPr>
              <w:t>225.00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C29341B">
            <w:pPr>
              <w:pStyle w:val="13"/>
              <w:widowControl/>
              <w:rPr>
                <w:lang w:val="en-US"/>
              </w:rPr>
            </w:pPr>
            <w:r>
              <w:rPr>
                <w:lang w:val="uk"/>
              </w:rPr>
              <w:t>房屋修缮</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80A8330">
            <w:pPr>
              <w:pStyle w:val="13"/>
              <w:widowControl/>
              <w:rPr>
                <w:lang w:val="en-US"/>
              </w:rPr>
            </w:pPr>
            <w:r>
              <w:rPr>
                <w:lang w:val="en-US"/>
              </w:rPr>
              <w:t>B08010000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76CE93C1">
            <w:pPr>
              <w:pStyle w:val="12"/>
              <w:widowControl/>
              <w:rPr>
                <w:lang w:val="en-US"/>
              </w:rPr>
            </w:pPr>
            <w:r>
              <w:rPr>
                <w:lang w:val="uk"/>
              </w:rPr>
              <w:t>批</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42DE858">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D64D5C4">
            <w:pPr>
              <w:pStyle w:val="14"/>
              <w:widowControl/>
              <w:rPr>
                <w:lang w:val="en-US"/>
              </w:rPr>
            </w:pPr>
            <w:r>
              <w:rPr>
                <w:lang w:val="en-US"/>
              </w:rPr>
              <w:t>110.00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17DCC7C">
            <w:pPr>
              <w:pStyle w:val="14"/>
              <w:widowControl/>
              <w:rPr>
                <w:lang w:val="en-US"/>
              </w:rPr>
            </w:pPr>
            <w:r>
              <w:rPr>
                <w:lang w:val="en-US"/>
              </w:rPr>
              <w:t>110.00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7489A45">
            <w:pPr>
              <w:pStyle w:val="14"/>
              <w:widowControl/>
              <w:rPr>
                <w:lang w:val="en-US"/>
              </w:rPr>
            </w:pPr>
            <w:r>
              <w:rPr>
                <w:lang w:val="en-US"/>
              </w:rPr>
              <w:t>110.00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425C052">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246A111">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0E88CCD">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8F8981C">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C856521">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44723D9">
            <w:pPr>
              <w:pStyle w:val="14"/>
              <w:widowControl/>
              <w:rPr>
                <w:lang w:val="en-US"/>
              </w:rPr>
            </w:pPr>
            <w:r>
              <w:rPr>
                <w:lang w:val="en-US"/>
              </w:rPr>
              <w:t>110.00</w:t>
            </w:r>
          </w:p>
        </w:tc>
      </w:tr>
      <w:tr w14:paraId="7806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6F86EDA3">
            <w:pPr>
              <w:pStyle w:val="13"/>
              <w:widowControl/>
              <w:rPr>
                <w:lang w:val="en-US"/>
              </w:rPr>
            </w:pPr>
            <w:r>
              <w:rPr>
                <w:lang w:val="uk"/>
              </w:rPr>
              <w:t>教育局新建、改扩建及标准化学校建设项目</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2537DD7">
            <w:pPr>
              <w:pStyle w:val="14"/>
              <w:widowControl/>
              <w:rPr>
                <w:lang w:val="en-US"/>
              </w:rPr>
            </w:pPr>
            <w:r>
              <w:rPr>
                <w:lang w:val="en-US"/>
              </w:rPr>
              <w:t>2300.00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0256FF6">
            <w:pPr>
              <w:pStyle w:val="13"/>
              <w:widowControl/>
              <w:rPr>
                <w:lang w:val="en-US"/>
              </w:rPr>
            </w:pPr>
            <w:r>
              <w:rPr>
                <w:lang w:val="uk"/>
              </w:rPr>
              <w:t>教育用房施工</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3FA78BA">
            <w:pPr>
              <w:pStyle w:val="13"/>
              <w:widowControl/>
              <w:rPr>
                <w:lang w:val="en-US"/>
              </w:rPr>
            </w:pPr>
            <w:r>
              <w:rPr>
                <w:lang w:val="en-US"/>
              </w:rPr>
              <w:t>B01021100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6FF1B4E2">
            <w:pPr>
              <w:pStyle w:val="12"/>
              <w:widowControl/>
              <w:rPr>
                <w:lang w:val="en-US"/>
              </w:rPr>
            </w:pPr>
            <w:r>
              <w:rPr>
                <w:lang w:val="uk"/>
              </w:rPr>
              <w:t>平方米</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A306D6E">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D73756B">
            <w:pPr>
              <w:pStyle w:val="14"/>
              <w:widowControl/>
              <w:rPr>
                <w:lang w:val="en-US"/>
              </w:rPr>
            </w:pPr>
            <w:r>
              <w:rPr>
                <w:lang w:val="en-US"/>
              </w:rPr>
              <w:t>700.00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ECA205C">
            <w:pPr>
              <w:pStyle w:val="14"/>
              <w:widowControl/>
              <w:rPr>
                <w:lang w:val="en-US"/>
              </w:rPr>
            </w:pPr>
            <w:r>
              <w:rPr>
                <w:lang w:val="en-US"/>
              </w:rPr>
              <w:t>700.00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FBB2335">
            <w:pPr>
              <w:pStyle w:val="14"/>
              <w:widowControl/>
              <w:rPr>
                <w:lang w:val="en-US"/>
              </w:rPr>
            </w:pPr>
            <w:r>
              <w:rPr>
                <w:lang w:val="en-US"/>
              </w:rPr>
              <w:t>700.00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10A488B">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BD838E2">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217963D">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D7F2FBA">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DED3E09">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A192297">
            <w:pPr>
              <w:pStyle w:val="14"/>
              <w:widowControl/>
              <w:rPr>
                <w:lang w:val="en-US"/>
              </w:rPr>
            </w:pPr>
            <w:r>
              <w:rPr>
                <w:lang w:val="en-US"/>
              </w:rPr>
              <w:t>700.00</w:t>
            </w:r>
          </w:p>
        </w:tc>
      </w:tr>
      <w:tr w14:paraId="6F67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049574EF">
            <w:pPr>
              <w:pStyle w:val="13"/>
              <w:widowControl/>
              <w:rPr>
                <w:lang w:val="en-US"/>
              </w:rPr>
            </w:pPr>
            <w:r>
              <w:rPr>
                <w:lang w:val="uk"/>
              </w:rPr>
              <w:t>教育局新建、改扩建及标准化学校建设项目</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1F208E1">
            <w:pPr>
              <w:pStyle w:val="14"/>
              <w:widowControl/>
              <w:rPr>
                <w:lang w:val="en-US"/>
              </w:rPr>
            </w:pPr>
            <w:r>
              <w:rPr>
                <w:lang w:val="en-US"/>
              </w:rPr>
              <w:t>2300.00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9587FC4">
            <w:pPr>
              <w:pStyle w:val="13"/>
              <w:widowControl/>
              <w:rPr>
                <w:lang w:val="en-US"/>
              </w:rPr>
            </w:pPr>
            <w:r>
              <w:rPr>
                <w:lang w:val="uk"/>
              </w:rPr>
              <w:t>房屋修缮</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6E34B4EB">
            <w:pPr>
              <w:pStyle w:val="13"/>
              <w:widowControl/>
              <w:rPr>
                <w:lang w:val="en-US"/>
              </w:rPr>
            </w:pPr>
            <w:r>
              <w:rPr>
                <w:lang w:val="en-US"/>
              </w:rPr>
              <w:t>B08010000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4BB97BD8">
            <w:pPr>
              <w:pStyle w:val="12"/>
              <w:widowControl/>
              <w:rPr>
                <w:lang w:val="en-US"/>
              </w:rPr>
            </w:pPr>
            <w:r>
              <w:rPr>
                <w:lang w:val="uk"/>
              </w:rPr>
              <w:t>平方米</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E034891">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1A91D5E">
            <w:pPr>
              <w:pStyle w:val="14"/>
              <w:widowControl/>
              <w:rPr>
                <w:lang w:val="en-US"/>
              </w:rPr>
            </w:pPr>
            <w:r>
              <w:rPr>
                <w:lang w:val="en-US"/>
              </w:rPr>
              <w:t>1600.00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E2B69C1">
            <w:pPr>
              <w:pStyle w:val="14"/>
              <w:widowControl/>
              <w:rPr>
                <w:lang w:val="en-US"/>
              </w:rPr>
            </w:pPr>
            <w:r>
              <w:rPr>
                <w:lang w:val="en-US"/>
              </w:rPr>
              <w:t>1600.00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39F8167">
            <w:pPr>
              <w:pStyle w:val="14"/>
              <w:widowControl/>
              <w:rPr>
                <w:lang w:val="en-US"/>
              </w:rPr>
            </w:pPr>
            <w:r>
              <w:rPr>
                <w:lang w:val="en-US"/>
              </w:rPr>
              <w:t>1600.00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D21598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3B42086">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3E5152C">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D3933EF">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6516A5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A194654">
            <w:pPr>
              <w:pStyle w:val="14"/>
              <w:widowControl/>
              <w:rPr>
                <w:lang w:val="en-US"/>
              </w:rPr>
            </w:pPr>
            <w:r>
              <w:rPr>
                <w:lang w:val="en-US"/>
              </w:rPr>
              <w:t>1600.00</w:t>
            </w:r>
          </w:p>
        </w:tc>
      </w:tr>
      <w:tr w14:paraId="66B9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0C1172B5">
            <w:pPr>
              <w:pStyle w:val="13"/>
              <w:widowControl/>
              <w:rPr>
                <w:lang w:val="en-US"/>
              </w:rPr>
            </w:pPr>
            <w:r>
              <w:rPr>
                <w:lang w:val="uk"/>
              </w:rPr>
              <w:t>教育局学校专职保安项目资金</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5DB40E5">
            <w:pPr>
              <w:pStyle w:val="14"/>
              <w:widowControl/>
              <w:rPr>
                <w:lang w:val="en-US"/>
              </w:rPr>
            </w:pPr>
            <w:r>
              <w:rPr>
                <w:lang w:val="en-US"/>
              </w:rPr>
              <w:t>506.66</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D14B0E8">
            <w:pPr>
              <w:pStyle w:val="13"/>
              <w:widowControl/>
              <w:rPr>
                <w:lang w:val="en-US"/>
              </w:rPr>
            </w:pPr>
            <w:r>
              <w:rPr>
                <w:lang w:val="uk"/>
              </w:rPr>
              <w:t>其他教育服务</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3D07D41">
            <w:pPr>
              <w:pStyle w:val="13"/>
              <w:widowControl/>
              <w:rPr>
                <w:lang w:val="en-US"/>
              </w:rPr>
            </w:pPr>
            <w:r>
              <w:rPr>
                <w:lang w:val="en-US"/>
              </w:rPr>
              <w:t>C02990000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44E0AAEC">
            <w:pPr>
              <w:pStyle w:val="12"/>
              <w:widowControl/>
              <w:rPr>
                <w:lang w:val="en-US"/>
              </w:rPr>
            </w:pPr>
            <w:r>
              <w:rPr>
                <w:lang w:val="uk"/>
              </w:rPr>
              <w:t>年</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4585A12">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B4137A6">
            <w:pPr>
              <w:pStyle w:val="14"/>
              <w:widowControl/>
              <w:rPr>
                <w:lang w:val="en-US"/>
              </w:rPr>
            </w:pPr>
            <w:r>
              <w:rPr>
                <w:lang w:val="en-US"/>
              </w:rPr>
              <w:t>506.66</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A1C4D98">
            <w:pPr>
              <w:pStyle w:val="14"/>
              <w:widowControl/>
              <w:rPr>
                <w:lang w:val="en-US"/>
              </w:rPr>
            </w:pPr>
            <w:r>
              <w:rPr>
                <w:lang w:val="en-US"/>
              </w:rPr>
              <w:t>506.66</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A0E6813">
            <w:pPr>
              <w:pStyle w:val="14"/>
              <w:widowControl/>
              <w:rPr>
                <w:lang w:val="en-US"/>
              </w:rPr>
            </w:pPr>
            <w:r>
              <w:rPr>
                <w:lang w:val="en-US"/>
              </w:rPr>
              <w:t>506.66</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477A144">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0BF2810">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CAF03A3">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E7852C7">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5F8136A">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2CDAC9C">
            <w:pPr>
              <w:pStyle w:val="14"/>
              <w:widowControl/>
              <w:rPr>
                <w:lang w:val="en-US"/>
              </w:rPr>
            </w:pPr>
            <w:r>
              <w:rPr>
                <w:lang w:val="en-US"/>
              </w:rPr>
              <w:t>506.66</w:t>
            </w:r>
          </w:p>
        </w:tc>
      </w:tr>
      <w:tr w14:paraId="5D6B1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49FDF90E">
            <w:pPr>
              <w:pStyle w:val="15"/>
              <w:widowControl/>
              <w:rPr>
                <w:lang w:val="en-US"/>
              </w:rPr>
            </w:pPr>
            <w:r>
              <w:rPr>
                <w:lang w:val="uk"/>
              </w:rPr>
              <w:t>唐山市曹妃甸区第二中学小计</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B43D390">
            <w:pPr>
              <w:pStyle w:val="16"/>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851B043">
            <w:pPr>
              <w:pStyle w:val="17"/>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03B0EF4">
            <w:pPr>
              <w:pStyle w:val="17"/>
              <w:widowControl/>
              <w:rPr>
                <w:lang w:val="en-US"/>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0803E1E4">
            <w:pPr>
              <w:pStyle w:val="15"/>
              <w:widowControl/>
              <w:rPr>
                <w:lang w:val="en-US"/>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A56E513">
            <w:pPr>
              <w:pStyle w:val="16"/>
              <w:widowControl/>
              <w:rPr>
                <w:lang w:val="en-US"/>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ACB468D">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EE0835F">
            <w:pPr>
              <w:pStyle w:val="16"/>
              <w:widowControl/>
              <w:rPr>
                <w:lang w:val="en-US"/>
              </w:rPr>
            </w:pPr>
            <w:r>
              <w:rPr>
                <w:lang w:val="en-US"/>
              </w:rPr>
              <w:t>45.00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0B09CBF">
            <w:pPr>
              <w:pStyle w:val="16"/>
              <w:widowControl/>
              <w:rPr>
                <w:lang w:val="en-US"/>
              </w:rPr>
            </w:pPr>
            <w:r>
              <w:rPr>
                <w:lang w:val="en-US"/>
              </w:rPr>
              <w:t>45.00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03F14CD">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ECC6D44">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EC1791D">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6FAC25F">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BD6E6A5">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445DBE0">
            <w:pPr>
              <w:pStyle w:val="16"/>
              <w:widowControl/>
              <w:rPr>
                <w:lang w:val="en-US"/>
              </w:rPr>
            </w:pPr>
            <w:r>
              <w:rPr>
                <w:lang w:val="en-US"/>
              </w:rPr>
              <w:t>45.00</w:t>
            </w:r>
          </w:p>
        </w:tc>
      </w:tr>
      <w:tr w14:paraId="62442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71C472EC">
            <w:pPr>
              <w:pStyle w:val="13"/>
              <w:widowControl/>
              <w:rPr>
                <w:lang w:val="en-US"/>
              </w:rPr>
            </w:pPr>
            <w:r>
              <w:rPr>
                <w:lang w:val="uk"/>
              </w:rPr>
              <w:t>二中</w:t>
            </w:r>
            <w:r>
              <w:rPr>
                <w:lang w:val="en-US"/>
              </w:rPr>
              <w:t>2024</w:t>
            </w:r>
            <w:r>
              <w:rPr>
                <w:lang w:val="uk"/>
              </w:rPr>
              <w:t>年省级素质教育示范校经费</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EA707EA">
            <w:pPr>
              <w:pStyle w:val="14"/>
              <w:widowControl/>
              <w:rPr>
                <w:lang w:val="en-US"/>
              </w:rPr>
            </w:pPr>
            <w:r>
              <w:rPr>
                <w:lang w:val="en-US"/>
              </w:rPr>
              <w:t>45.00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65659C9">
            <w:pPr>
              <w:pStyle w:val="13"/>
              <w:widowControl/>
              <w:rPr>
                <w:lang w:val="en-US"/>
              </w:rPr>
            </w:pPr>
            <w:r>
              <w:rPr>
                <w:lang w:val="uk"/>
              </w:rPr>
              <w:t>其他计算机</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31CC14A">
            <w:pPr>
              <w:pStyle w:val="13"/>
              <w:widowControl/>
              <w:rPr>
                <w:lang w:val="en-US"/>
              </w:rPr>
            </w:pPr>
            <w:r>
              <w:rPr>
                <w:lang w:val="en-US"/>
              </w:rPr>
              <w:t>A02010199</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06447A00">
            <w:pPr>
              <w:pStyle w:val="12"/>
              <w:widowControl/>
              <w:rPr>
                <w:lang w:val="en-US"/>
              </w:rPr>
            </w:pPr>
            <w:r>
              <w:rPr>
                <w:lang w:val="uk"/>
              </w:rPr>
              <w:t>个</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9BB1201">
            <w:pPr>
              <w:pStyle w:val="14"/>
              <w:widowControl/>
              <w:rPr>
                <w:lang w:val="en-US"/>
              </w:rPr>
            </w:pPr>
            <w:r>
              <w:rPr>
                <w:lang w:val="en-US"/>
              </w:rPr>
              <w:t>2</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1DD29DA">
            <w:pPr>
              <w:pStyle w:val="14"/>
              <w:widowControl/>
              <w:rPr>
                <w:lang w:val="en-US"/>
              </w:rPr>
            </w:pPr>
            <w:r>
              <w:rPr>
                <w:lang w:val="en-US"/>
              </w:rPr>
              <w:t>1.00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FE16390">
            <w:pPr>
              <w:pStyle w:val="14"/>
              <w:widowControl/>
              <w:rPr>
                <w:lang w:val="en-US"/>
              </w:rPr>
            </w:pPr>
            <w:r>
              <w:rPr>
                <w:lang w:val="en-US"/>
              </w:rPr>
              <w:t>2.00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F8B9533">
            <w:pPr>
              <w:pStyle w:val="14"/>
              <w:widowControl/>
              <w:rPr>
                <w:lang w:val="en-US"/>
              </w:rPr>
            </w:pPr>
            <w:r>
              <w:rPr>
                <w:lang w:val="en-US"/>
              </w:rPr>
              <w:t>2.00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118AB76">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0F8C423">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52C6878">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7F3570A">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9043D1B">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624798C">
            <w:pPr>
              <w:pStyle w:val="14"/>
              <w:widowControl/>
              <w:rPr>
                <w:lang w:val="en-US"/>
              </w:rPr>
            </w:pPr>
            <w:r>
              <w:rPr>
                <w:lang w:val="en-US"/>
              </w:rPr>
              <w:t>2.00</w:t>
            </w:r>
          </w:p>
        </w:tc>
      </w:tr>
      <w:tr w14:paraId="094A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5A54DF74">
            <w:pPr>
              <w:pStyle w:val="13"/>
              <w:widowControl/>
              <w:rPr>
                <w:lang w:val="en-US"/>
              </w:rPr>
            </w:pPr>
            <w:r>
              <w:rPr>
                <w:lang w:val="uk"/>
              </w:rPr>
              <w:t>二中</w:t>
            </w:r>
            <w:r>
              <w:rPr>
                <w:lang w:val="en-US"/>
              </w:rPr>
              <w:t>2024</w:t>
            </w:r>
            <w:r>
              <w:rPr>
                <w:lang w:val="uk"/>
              </w:rPr>
              <w:t>年省级素质教育示范校经费</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4BB6B82">
            <w:pPr>
              <w:pStyle w:val="14"/>
              <w:widowControl/>
              <w:rPr>
                <w:lang w:val="en-US"/>
              </w:rPr>
            </w:pPr>
            <w:r>
              <w:rPr>
                <w:lang w:val="en-US"/>
              </w:rPr>
              <w:t>45.00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CEAA989">
            <w:pPr>
              <w:pStyle w:val="13"/>
              <w:widowControl/>
              <w:rPr>
                <w:lang w:val="en-US"/>
              </w:rPr>
            </w:pPr>
            <w:r>
              <w:rPr>
                <w:lang w:val="uk"/>
              </w:rPr>
              <w:t>其他信息化设备</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84E0CE3">
            <w:pPr>
              <w:pStyle w:val="13"/>
              <w:widowControl/>
              <w:rPr>
                <w:lang w:val="en-US"/>
              </w:rPr>
            </w:pPr>
            <w:r>
              <w:rPr>
                <w:lang w:val="en-US"/>
              </w:rPr>
              <w:t>A02019900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0A387A81">
            <w:pPr>
              <w:pStyle w:val="12"/>
              <w:widowControl/>
              <w:rPr>
                <w:lang w:val="en-US"/>
              </w:rPr>
            </w:pPr>
            <w:r>
              <w:rPr>
                <w:lang w:val="uk"/>
              </w:rPr>
              <w:t>个</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5ED37B8">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D6376A2">
            <w:pPr>
              <w:pStyle w:val="14"/>
              <w:widowControl/>
              <w:rPr>
                <w:lang w:val="en-US"/>
              </w:rPr>
            </w:pPr>
            <w:r>
              <w:rPr>
                <w:lang w:val="en-US"/>
              </w:rPr>
              <w:t>28.00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B653BA8">
            <w:pPr>
              <w:pStyle w:val="14"/>
              <w:widowControl/>
              <w:rPr>
                <w:lang w:val="en-US"/>
              </w:rPr>
            </w:pPr>
            <w:r>
              <w:rPr>
                <w:lang w:val="en-US"/>
              </w:rPr>
              <w:t>28.00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0231FCB">
            <w:pPr>
              <w:pStyle w:val="14"/>
              <w:widowControl/>
              <w:rPr>
                <w:lang w:val="en-US"/>
              </w:rPr>
            </w:pPr>
            <w:r>
              <w:rPr>
                <w:lang w:val="en-US"/>
              </w:rPr>
              <w:t>28.00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7615697">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6B61618">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90F3375">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F148CDD">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CA8CFEB">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8853736">
            <w:pPr>
              <w:pStyle w:val="14"/>
              <w:widowControl/>
              <w:rPr>
                <w:lang w:val="en-US"/>
              </w:rPr>
            </w:pPr>
            <w:r>
              <w:rPr>
                <w:lang w:val="en-US"/>
              </w:rPr>
              <w:t>28.00</w:t>
            </w:r>
          </w:p>
        </w:tc>
      </w:tr>
      <w:tr w14:paraId="5A0C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51EEAE24">
            <w:pPr>
              <w:pStyle w:val="13"/>
              <w:widowControl/>
              <w:rPr>
                <w:lang w:val="en-US"/>
              </w:rPr>
            </w:pPr>
            <w:r>
              <w:rPr>
                <w:lang w:val="uk"/>
              </w:rPr>
              <w:t>二中</w:t>
            </w:r>
            <w:r>
              <w:rPr>
                <w:lang w:val="en-US"/>
              </w:rPr>
              <w:t>2024</w:t>
            </w:r>
            <w:r>
              <w:rPr>
                <w:lang w:val="uk"/>
              </w:rPr>
              <w:t>年省级素质教育示范校经费</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44DC106">
            <w:pPr>
              <w:pStyle w:val="14"/>
              <w:widowControl/>
              <w:rPr>
                <w:lang w:val="en-US"/>
              </w:rPr>
            </w:pPr>
            <w:r>
              <w:rPr>
                <w:lang w:val="en-US"/>
              </w:rPr>
              <w:t>45.00</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517CC9A">
            <w:pPr>
              <w:pStyle w:val="13"/>
              <w:widowControl/>
              <w:rPr>
                <w:lang w:val="en-US"/>
              </w:rPr>
            </w:pPr>
            <w:r>
              <w:rPr>
                <w:lang w:val="uk"/>
              </w:rPr>
              <w:t>教学、实验椅凳</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AE6A32A">
            <w:pPr>
              <w:pStyle w:val="13"/>
              <w:widowControl/>
              <w:rPr>
                <w:lang w:val="en-US"/>
              </w:rPr>
            </w:pPr>
            <w:r>
              <w:rPr>
                <w:lang w:val="en-US"/>
              </w:rPr>
              <w:t>A05010304</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6A5D3C24">
            <w:pPr>
              <w:pStyle w:val="12"/>
              <w:widowControl/>
              <w:rPr>
                <w:lang w:val="en-US"/>
              </w:rPr>
            </w:pPr>
            <w:r>
              <w:rPr>
                <w:lang w:val="uk"/>
              </w:rPr>
              <w:t>个</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B1B97D6">
            <w:pPr>
              <w:pStyle w:val="14"/>
              <w:widowControl/>
              <w:rPr>
                <w:lang w:val="en-US"/>
              </w:rPr>
            </w:pPr>
            <w:r>
              <w:rPr>
                <w:lang w:val="en-US"/>
              </w:rPr>
              <w:t>500</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F7F2403">
            <w:pPr>
              <w:pStyle w:val="14"/>
              <w:widowControl/>
              <w:rPr>
                <w:lang w:val="en-US"/>
              </w:rPr>
            </w:pPr>
            <w:r>
              <w:rPr>
                <w:lang w:val="en-US"/>
              </w:rPr>
              <w:t>0.03</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B32D3E7">
            <w:pPr>
              <w:pStyle w:val="14"/>
              <w:widowControl/>
              <w:rPr>
                <w:lang w:val="en-US"/>
              </w:rPr>
            </w:pPr>
            <w:r>
              <w:rPr>
                <w:lang w:val="en-US"/>
              </w:rPr>
              <w:t>15.00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C117828">
            <w:pPr>
              <w:pStyle w:val="14"/>
              <w:widowControl/>
              <w:rPr>
                <w:lang w:val="en-US"/>
              </w:rPr>
            </w:pPr>
            <w:r>
              <w:rPr>
                <w:lang w:val="en-US"/>
              </w:rPr>
              <w:t>15.00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BCC82D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E82379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20F7C29">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AA136AC">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C8F0CC8">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BD59330">
            <w:pPr>
              <w:pStyle w:val="14"/>
              <w:widowControl/>
              <w:rPr>
                <w:lang w:val="en-US"/>
              </w:rPr>
            </w:pPr>
            <w:r>
              <w:rPr>
                <w:lang w:val="en-US"/>
              </w:rPr>
              <w:t>15.00</w:t>
            </w:r>
          </w:p>
        </w:tc>
      </w:tr>
      <w:tr w14:paraId="78216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1C240EE0">
            <w:pPr>
              <w:pStyle w:val="15"/>
              <w:widowControl/>
              <w:rPr>
                <w:lang w:val="en-US"/>
              </w:rPr>
            </w:pPr>
            <w:r>
              <w:rPr>
                <w:lang w:val="uk"/>
              </w:rPr>
              <w:t>唐山市曹妃甸区临港商务区实验学校小计</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1755F50">
            <w:pPr>
              <w:pStyle w:val="16"/>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AE12804">
            <w:pPr>
              <w:pStyle w:val="17"/>
              <w:widowControl/>
              <w:rPr>
                <w:lang w:val="en-US"/>
              </w:rPr>
            </w:pP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2592DB0A">
            <w:pPr>
              <w:pStyle w:val="17"/>
              <w:widowControl/>
              <w:rPr>
                <w:lang w:val="en-US"/>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6B790015">
            <w:pPr>
              <w:pStyle w:val="15"/>
              <w:widowControl/>
              <w:rPr>
                <w:lang w:val="en-US"/>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8652577">
            <w:pPr>
              <w:pStyle w:val="16"/>
              <w:widowControl/>
              <w:rPr>
                <w:lang w:val="en-US"/>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F6CB913">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A4EE7BF">
            <w:pPr>
              <w:pStyle w:val="16"/>
              <w:widowControl/>
              <w:rPr>
                <w:lang w:val="en-US"/>
              </w:rPr>
            </w:pPr>
            <w:r>
              <w:rPr>
                <w:lang w:val="en-US"/>
              </w:rPr>
              <w:t>83.70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02F77E4">
            <w:pPr>
              <w:pStyle w:val="16"/>
              <w:widowControl/>
              <w:rPr>
                <w:lang w:val="en-US"/>
              </w:rPr>
            </w:pPr>
            <w:r>
              <w:rPr>
                <w:lang w:val="en-US"/>
              </w:rPr>
              <w:t>83.70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10D28BE">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E3C05CA">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65D40C3">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02FAD8E">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32ACFC9">
            <w:pPr>
              <w:pStyle w:val="16"/>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ED9BEF8">
            <w:pPr>
              <w:pStyle w:val="16"/>
              <w:widowControl/>
              <w:rPr>
                <w:lang w:val="en-US"/>
              </w:rPr>
            </w:pPr>
            <w:r>
              <w:rPr>
                <w:lang w:val="en-US"/>
              </w:rPr>
              <w:t>83.70</w:t>
            </w:r>
          </w:p>
        </w:tc>
      </w:tr>
      <w:tr w14:paraId="65442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617F2C70">
            <w:pPr>
              <w:pStyle w:val="13"/>
              <w:widowControl/>
              <w:rPr>
                <w:lang w:val="en-US"/>
              </w:rPr>
            </w:pPr>
            <w:r>
              <w:rPr>
                <w:lang w:val="en-US"/>
              </w:rPr>
              <w:t>2024</w:t>
            </w:r>
            <w:r>
              <w:rPr>
                <w:lang w:val="uk"/>
              </w:rPr>
              <w:t>年临港学校公用经费差额</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F267140">
            <w:pPr>
              <w:pStyle w:val="14"/>
              <w:widowControl/>
              <w:rPr>
                <w:lang w:val="en-US"/>
              </w:rPr>
            </w:pPr>
            <w:r>
              <w:rPr>
                <w:lang w:val="en-US"/>
              </w:rPr>
              <w:t>382.72</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D4D856F">
            <w:pPr>
              <w:pStyle w:val="13"/>
              <w:widowControl/>
              <w:rPr>
                <w:lang w:val="en-US"/>
              </w:rPr>
            </w:pPr>
            <w:r>
              <w:rPr>
                <w:lang w:val="uk"/>
              </w:rPr>
              <w:t>广播录放音设备</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7BDFC7A3">
            <w:pPr>
              <w:pStyle w:val="13"/>
              <w:widowControl/>
              <w:rPr>
                <w:lang w:val="en-US"/>
              </w:rPr>
            </w:pPr>
            <w:r>
              <w:rPr>
                <w:lang w:val="en-US"/>
              </w:rPr>
              <w:t>A02090401</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78A452F5">
            <w:pPr>
              <w:pStyle w:val="12"/>
              <w:widowControl/>
              <w:rPr>
                <w:lang w:val="en-US"/>
              </w:rPr>
            </w:pPr>
            <w:r>
              <w:rPr>
                <w:lang w:val="uk"/>
              </w:rPr>
              <w:t>套</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D6BDB88">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3EFEDE8">
            <w:pPr>
              <w:pStyle w:val="14"/>
              <w:widowControl/>
              <w:rPr>
                <w:lang w:val="en-US"/>
              </w:rPr>
            </w:pPr>
            <w:r>
              <w:rPr>
                <w:lang w:val="en-US"/>
              </w:rPr>
              <w:t>2.91</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CCA9DC5">
            <w:pPr>
              <w:pStyle w:val="14"/>
              <w:widowControl/>
              <w:rPr>
                <w:lang w:val="en-US"/>
              </w:rPr>
            </w:pPr>
            <w:r>
              <w:rPr>
                <w:lang w:val="en-US"/>
              </w:rPr>
              <w:t>2.91</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9825522">
            <w:pPr>
              <w:pStyle w:val="14"/>
              <w:widowControl/>
              <w:rPr>
                <w:lang w:val="en-US"/>
              </w:rPr>
            </w:pPr>
            <w:r>
              <w:rPr>
                <w:lang w:val="en-US"/>
              </w:rPr>
              <w:t>2.91</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E051574">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5B332DB">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7B1D29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9AF4796">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8380372">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28CCB57">
            <w:pPr>
              <w:pStyle w:val="14"/>
              <w:widowControl/>
              <w:rPr>
                <w:lang w:val="en-US"/>
              </w:rPr>
            </w:pPr>
            <w:r>
              <w:rPr>
                <w:lang w:val="en-US"/>
              </w:rPr>
              <w:t>2.91</w:t>
            </w:r>
          </w:p>
        </w:tc>
      </w:tr>
      <w:tr w14:paraId="1E6CC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4EE374A5">
            <w:pPr>
              <w:pStyle w:val="13"/>
              <w:widowControl/>
              <w:rPr>
                <w:lang w:val="en-US"/>
              </w:rPr>
            </w:pPr>
            <w:r>
              <w:rPr>
                <w:lang w:val="en-US"/>
              </w:rPr>
              <w:t>2024</w:t>
            </w:r>
            <w:r>
              <w:rPr>
                <w:lang w:val="uk"/>
              </w:rPr>
              <w:t>年临港学校公用经费差额</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DE5F882">
            <w:pPr>
              <w:pStyle w:val="14"/>
              <w:widowControl/>
              <w:rPr>
                <w:lang w:val="en-US"/>
              </w:rPr>
            </w:pPr>
            <w:r>
              <w:rPr>
                <w:lang w:val="en-US"/>
              </w:rPr>
              <w:t>382.72</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2A0F6F3">
            <w:pPr>
              <w:pStyle w:val="13"/>
              <w:widowControl/>
              <w:rPr>
                <w:lang w:val="en-US"/>
              </w:rPr>
            </w:pPr>
            <w:r>
              <w:rPr>
                <w:lang w:val="uk"/>
              </w:rPr>
              <w:t>舞台设备</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34045788">
            <w:pPr>
              <w:pStyle w:val="13"/>
              <w:widowControl/>
              <w:rPr>
                <w:lang w:val="en-US"/>
              </w:rPr>
            </w:pPr>
            <w:r>
              <w:rPr>
                <w:lang w:val="en-US"/>
              </w:rPr>
              <w:t>A02450300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734DF253">
            <w:pPr>
              <w:pStyle w:val="12"/>
              <w:widowControl/>
              <w:rPr>
                <w:lang w:val="en-US"/>
              </w:rPr>
            </w:pPr>
            <w:r>
              <w:rPr>
                <w:lang w:val="uk"/>
              </w:rPr>
              <w:t>套</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5D1534C">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8E2C2CA">
            <w:pPr>
              <w:pStyle w:val="14"/>
              <w:widowControl/>
              <w:rPr>
                <w:lang w:val="en-US"/>
              </w:rPr>
            </w:pPr>
            <w:r>
              <w:rPr>
                <w:lang w:val="en-US"/>
              </w:rPr>
              <w:t>3.84</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E69992B">
            <w:pPr>
              <w:pStyle w:val="14"/>
              <w:widowControl/>
              <w:rPr>
                <w:lang w:val="en-US"/>
              </w:rPr>
            </w:pPr>
            <w:r>
              <w:rPr>
                <w:lang w:val="en-US"/>
              </w:rPr>
              <w:t>3.84</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763CDAF">
            <w:pPr>
              <w:pStyle w:val="14"/>
              <w:widowControl/>
              <w:rPr>
                <w:lang w:val="en-US"/>
              </w:rPr>
            </w:pPr>
            <w:r>
              <w:rPr>
                <w:lang w:val="en-US"/>
              </w:rPr>
              <w:t>3.84</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2F25B5C">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515F196">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9B80A6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5F98ED1">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3E317AB">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608D69C">
            <w:pPr>
              <w:pStyle w:val="14"/>
              <w:widowControl/>
              <w:rPr>
                <w:lang w:val="en-US"/>
              </w:rPr>
            </w:pPr>
            <w:r>
              <w:rPr>
                <w:lang w:val="en-US"/>
              </w:rPr>
              <w:t>3.84</w:t>
            </w:r>
          </w:p>
        </w:tc>
      </w:tr>
      <w:tr w14:paraId="74BD6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33995733">
            <w:pPr>
              <w:pStyle w:val="13"/>
              <w:widowControl/>
              <w:rPr>
                <w:lang w:val="en-US"/>
              </w:rPr>
            </w:pPr>
            <w:r>
              <w:rPr>
                <w:lang w:val="en-US"/>
              </w:rPr>
              <w:t>2024</w:t>
            </w:r>
            <w:r>
              <w:rPr>
                <w:lang w:val="uk"/>
              </w:rPr>
              <w:t>年临港学校公用经费差额</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D256888">
            <w:pPr>
              <w:pStyle w:val="14"/>
              <w:widowControl/>
              <w:rPr>
                <w:lang w:val="en-US"/>
              </w:rPr>
            </w:pPr>
            <w:r>
              <w:rPr>
                <w:lang w:val="en-US"/>
              </w:rPr>
              <w:t>382.72</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725AC7E">
            <w:pPr>
              <w:pStyle w:val="13"/>
              <w:widowControl/>
              <w:rPr>
                <w:lang w:val="en-US"/>
              </w:rPr>
            </w:pPr>
            <w:r>
              <w:rPr>
                <w:lang w:val="uk"/>
              </w:rPr>
              <w:t>舞台设备</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57327DAC">
            <w:pPr>
              <w:pStyle w:val="13"/>
              <w:widowControl/>
              <w:rPr>
                <w:lang w:val="en-US"/>
              </w:rPr>
            </w:pPr>
            <w:r>
              <w:rPr>
                <w:lang w:val="en-US"/>
              </w:rPr>
              <w:t>A02450300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5D72E94F">
            <w:pPr>
              <w:pStyle w:val="12"/>
              <w:widowControl/>
              <w:rPr>
                <w:lang w:val="en-US"/>
              </w:rPr>
            </w:pPr>
            <w:r>
              <w:rPr>
                <w:lang w:val="uk"/>
              </w:rPr>
              <w:t>套</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4C4B941">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6E8B88D">
            <w:pPr>
              <w:pStyle w:val="14"/>
              <w:widowControl/>
              <w:rPr>
                <w:lang w:val="en-US"/>
              </w:rPr>
            </w:pPr>
            <w:r>
              <w:rPr>
                <w:lang w:val="en-US"/>
              </w:rPr>
              <w:t>6.25</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36FFAAE">
            <w:pPr>
              <w:pStyle w:val="14"/>
              <w:widowControl/>
              <w:rPr>
                <w:lang w:val="en-US"/>
              </w:rPr>
            </w:pPr>
            <w:r>
              <w:rPr>
                <w:lang w:val="en-US"/>
              </w:rPr>
              <w:t>6.25</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8464D7C">
            <w:pPr>
              <w:pStyle w:val="14"/>
              <w:widowControl/>
              <w:rPr>
                <w:lang w:val="en-US"/>
              </w:rPr>
            </w:pPr>
            <w:r>
              <w:rPr>
                <w:lang w:val="en-US"/>
              </w:rPr>
              <w:t>6.25</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9370469">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43A5FCD">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AD55931">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62222E03">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A002DC8">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7F0A643">
            <w:pPr>
              <w:pStyle w:val="14"/>
              <w:widowControl/>
              <w:rPr>
                <w:lang w:val="en-US"/>
              </w:rPr>
            </w:pPr>
            <w:r>
              <w:rPr>
                <w:lang w:val="en-US"/>
              </w:rPr>
              <w:t>6.25</w:t>
            </w:r>
          </w:p>
        </w:tc>
      </w:tr>
      <w:tr w14:paraId="6108A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60093B26">
            <w:pPr>
              <w:pStyle w:val="13"/>
              <w:widowControl/>
              <w:rPr>
                <w:lang w:val="en-US"/>
              </w:rPr>
            </w:pPr>
            <w:r>
              <w:rPr>
                <w:lang w:val="en-US"/>
              </w:rPr>
              <w:t>2024</w:t>
            </w:r>
            <w:r>
              <w:rPr>
                <w:lang w:val="uk"/>
              </w:rPr>
              <w:t>年临港学校公用经费差额</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DB2A56C">
            <w:pPr>
              <w:pStyle w:val="14"/>
              <w:widowControl/>
              <w:rPr>
                <w:lang w:val="en-US"/>
              </w:rPr>
            </w:pPr>
            <w:r>
              <w:rPr>
                <w:lang w:val="en-US"/>
              </w:rPr>
              <w:t>382.72</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16506F3F">
            <w:pPr>
              <w:pStyle w:val="13"/>
              <w:widowControl/>
              <w:rPr>
                <w:lang w:val="en-US"/>
              </w:rPr>
            </w:pPr>
            <w:r>
              <w:rPr>
                <w:lang w:val="uk"/>
              </w:rPr>
              <w:t>其他建筑物、构筑物修缮</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880655A">
            <w:pPr>
              <w:pStyle w:val="13"/>
              <w:widowControl/>
              <w:rPr>
                <w:lang w:val="en-US"/>
              </w:rPr>
            </w:pPr>
            <w:r>
              <w:rPr>
                <w:lang w:val="en-US"/>
              </w:rPr>
              <w:t>B08990000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4D9776B9">
            <w:pPr>
              <w:pStyle w:val="12"/>
              <w:widowControl/>
              <w:rPr>
                <w:lang w:val="en-US"/>
              </w:rPr>
            </w:pPr>
            <w:r>
              <w:rPr>
                <w:lang w:val="uk"/>
              </w:rPr>
              <w:t>个</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77A8616">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CBFB4BD">
            <w:pPr>
              <w:pStyle w:val="14"/>
              <w:widowControl/>
              <w:rPr>
                <w:lang w:val="en-US"/>
              </w:rPr>
            </w:pPr>
            <w:r>
              <w:rPr>
                <w:lang w:val="en-US"/>
              </w:rPr>
              <w:t>29.50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2792433">
            <w:pPr>
              <w:pStyle w:val="14"/>
              <w:widowControl/>
              <w:rPr>
                <w:lang w:val="en-US"/>
              </w:rPr>
            </w:pPr>
            <w:r>
              <w:rPr>
                <w:lang w:val="en-US"/>
              </w:rPr>
              <w:t>29.50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752686C">
            <w:pPr>
              <w:pStyle w:val="14"/>
              <w:widowControl/>
              <w:rPr>
                <w:lang w:val="en-US"/>
              </w:rPr>
            </w:pPr>
            <w:r>
              <w:rPr>
                <w:lang w:val="en-US"/>
              </w:rPr>
              <w:t>29.50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855411B">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2A2110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4FF04196">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F3FB5F9">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059EC17">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1D7D87D">
            <w:pPr>
              <w:pStyle w:val="14"/>
              <w:widowControl/>
              <w:rPr>
                <w:lang w:val="en-US"/>
              </w:rPr>
            </w:pPr>
            <w:r>
              <w:rPr>
                <w:lang w:val="en-US"/>
              </w:rPr>
              <w:t>29.50</w:t>
            </w:r>
          </w:p>
        </w:tc>
      </w:tr>
      <w:tr w14:paraId="59745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noWrap w:val="0"/>
            <w:vAlign w:val="center"/>
          </w:tcPr>
          <w:p w14:paraId="4110BBB2">
            <w:pPr>
              <w:pStyle w:val="13"/>
              <w:widowControl/>
              <w:rPr>
                <w:lang w:val="en-US"/>
              </w:rPr>
            </w:pPr>
            <w:r>
              <w:rPr>
                <w:lang w:val="en-US"/>
              </w:rPr>
              <w:t>2024</w:t>
            </w:r>
            <w:r>
              <w:rPr>
                <w:lang w:val="uk"/>
              </w:rPr>
              <w:t>年临港学校公用经费差额</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15C976B">
            <w:pPr>
              <w:pStyle w:val="14"/>
              <w:widowControl/>
              <w:rPr>
                <w:lang w:val="en-US"/>
              </w:rPr>
            </w:pPr>
            <w:r>
              <w:rPr>
                <w:lang w:val="en-US"/>
              </w:rPr>
              <w:t>382.72</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44BF7E6F">
            <w:pPr>
              <w:pStyle w:val="13"/>
              <w:widowControl/>
              <w:rPr>
                <w:lang w:val="en-US"/>
              </w:rPr>
            </w:pPr>
            <w:r>
              <w:rPr>
                <w:lang w:val="uk"/>
              </w:rPr>
              <w:t>其他建筑工程</w:t>
            </w:r>
          </w:p>
        </w:tc>
        <w:tc>
          <w:tcPr>
            <w:tcW w:w="1135" w:type="dxa"/>
            <w:tcBorders>
              <w:top w:val="single" w:color="000000" w:sz="6" w:space="0"/>
              <w:left w:val="single" w:color="000000" w:sz="6" w:space="0"/>
              <w:bottom w:val="single" w:color="000000" w:sz="6" w:space="0"/>
              <w:right w:val="single" w:color="000000" w:sz="6" w:space="0"/>
            </w:tcBorders>
            <w:noWrap w:val="0"/>
            <w:vAlign w:val="center"/>
          </w:tcPr>
          <w:p w14:paraId="087FEDAB">
            <w:pPr>
              <w:pStyle w:val="13"/>
              <w:widowControl/>
              <w:rPr>
                <w:lang w:val="en-US"/>
              </w:rPr>
            </w:pPr>
            <w:r>
              <w:rPr>
                <w:lang w:val="en-US"/>
              </w:rPr>
              <w:t>B99000000</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14:paraId="4EEC43B8">
            <w:pPr>
              <w:pStyle w:val="12"/>
              <w:widowControl/>
              <w:rPr>
                <w:lang w:val="en-US"/>
              </w:rPr>
            </w:pPr>
            <w:r>
              <w:rPr>
                <w:lang w:val="uk"/>
              </w:rPr>
              <w:t>个</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092B429">
            <w:pPr>
              <w:pStyle w:val="14"/>
              <w:widowControl/>
              <w:rPr>
                <w:lang w:val="en-US"/>
              </w:rPr>
            </w:pPr>
            <w:r>
              <w:rPr>
                <w:lang w:val="en-US"/>
              </w:rPr>
              <w:t>1</w:t>
            </w: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BF96133">
            <w:pPr>
              <w:pStyle w:val="14"/>
              <w:widowControl/>
              <w:rPr>
                <w:lang w:val="en-US"/>
              </w:rPr>
            </w:pPr>
            <w:r>
              <w:rPr>
                <w:lang w:val="en-US"/>
              </w:rPr>
              <w:t>41.20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DA7B65E">
            <w:pPr>
              <w:pStyle w:val="14"/>
              <w:widowControl/>
              <w:rPr>
                <w:lang w:val="en-US"/>
              </w:rPr>
            </w:pPr>
            <w:r>
              <w:rPr>
                <w:lang w:val="en-US"/>
              </w:rPr>
              <w:t>41.20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0A50B980">
            <w:pPr>
              <w:pStyle w:val="14"/>
              <w:widowControl/>
              <w:rPr>
                <w:lang w:val="en-US"/>
              </w:rPr>
            </w:pPr>
            <w:r>
              <w:rPr>
                <w:lang w:val="en-US"/>
              </w:rPr>
              <w:t>41.20</w:t>
            </w: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B066FE1">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377CF988">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16DA7960">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2B1E4C9A">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748176CE">
            <w:pPr>
              <w:pStyle w:val="14"/>
              <w:widowControl/>
              <w:rPr>
                <w:lang w:val="en-US"/>
              </w:rPr>
            </w:pPr>
          </w:p>
        </w:tc>
        <w:tc>
          <w:tcPr>
            <w:tcW w:w="964" w:type="dxa"/>
            <w:tcBorders>
              <w:top w:val="single" w:color="000000" w:sz="6" w:space="0"/>
              <w:left w:val="single" w:color="000000" w:sz="6" w:space="0"/>
              <w:bottom w:val="single" w:color="000000" w:sz="6" w:space="0"/>
              <w:right w:val="single" w:color="000000" w:sz="6" w:space="0"/>
            </w:tcBorders>
            <w:noWrap w:val="0"/>
            <w:vAlign w:val="center"/>
          </w:tcPr>
          <w:p w14:paraId="55DD335D">
            <w:pPr>
              <w:pStyle w:val="14"/>
              <w:widowControl/>
              <w:rPr>
                <w:lang w:val="en-US"/>
              </w:rPr>
            </w:pPr>
            <w:r>
              <w:rPr>
                <w:lang w:val="en-US"/>
              </w:rPr>
              <w:t>41.20</w:t>
            </w:r>
          </w:p>
        </w:tc>
      </w:tr>
    </w:tbl>
    <w:p w14:paraId="3B5229B2">
      <w:pPr>
        <w:keepNext w:val="0"/>
        <w:keepLines w:val="0"/>
        <w:widowControl/>
        <w:suppressLineNumbers w:val="0"/>
        <w:spacing w:before="0" w:beforeAutospacing="0" w:after="0" w:afterAutospacing="0" w:line="500" w:lineRule="exact"/>
        <w:ind w:left="0" w:right="0" w:firstLine="420"/>
        <w:jc w:val="left"/>
        <w:rPr>
          <w:lang w:val="en-US"/>
        </w:rPr>
      </w:pPr>
      <w:r>
        <w:rPr>
          <w:rFonts w:hint="eastAsia" w:ascii="方正书宋_GBK" w:hAnsi="方正书宋_GBK" w:eastAsia="方正书宋_GBK" w:cs="方正书宋_GBK"/>
          <w:color w:val="000000"/>
          <w:kern w:val="0"/>
          <w:sz w:val="21"/>
          <w:szCs w:val="24"/>
          <w:lang w:val="uk" w:eastAsia="zh-CN" w:bidi="ar"/>
        </w:rPr>
        <w:t>注：同一采购目录序号的物品，其单价会因配置规格不同而变动，均符合资产配置标准。涉密采购事项按照相关规定执行。</w:t>
      </w:r>
    </w:p>
    <w:p w14:paraId="22A04CBB">
      <w:pPr>
        <w:keepNext w:val="0"/>
        <w:keepLines w:val="0"/>
        <w:widowControl/>
        <w:suppressLineNumbers w:val="0"/>
        <w:spacing w:before="0" w:beforeAutospacing="0" w:after="0" w:afterAutospacing="0"/>
        <w:ind w:left="0" w:right="0" w:firstLine="640"/>
        <w:jc w:val="left"/>
        <w:rPr>
          <w:lang w:val="en-US"/>
        </w:rPr>
      </w:pPr>
    </w:p>
    <w:p w14:paraId="4522AAF6">
      <w:pPr>
        <w:keepNext w:val="0"/>
        <w:keepLines w:val="0"/>
        <w:widowControl/>
        <w:suppressLineNumbers w:val="0"/>
        <w:spacing w:before="10" w:beforeAutospacing="0" w:after="10" w:afterAutospacing="0"/>
        <w:ind w:left="0" w:right="0" w:firstLine="640"/>
        <w:jc w:val="left"/>
        <w:outlineLvl w:val="2"/>
        <w:rPr>
          <w:lang w:val="en-US"/>
        </w:rPr>
      </w:pPr>
      <w:bookmarkStart w:id="141" w:name="_Toc_3_3_0000000018"/>
      <w:r>
        <w:rPr>
          <w:rFonts w:hint="eastAsia" w:ascii="黑体" w:hAnsi="宋体" w:eastAsia="黑体" w:cs="黑体"/>
          <w:color w:val="000000"/>
          <w:kern w:val="0"/>
          <w:sz w:val="32"/>
          <w:szCs w:val="24"/>
          <w:lang w:val="uk" w:eastAsia="zh-CN" w:bidi="ar"/>
        </w:rPr>
        <w:t>九、国有资产信息</w:t>
      </w:r>
      <w:bookmarkEnd w:id="141"/>
    </w:p>
    <w:p w14:paraId="30A1F1AA">
      <w:pPr>
        <w:keepNext w:val="0"/>
        <w:keepLines w:val="0"/>
        <w:widowControl/>
        <w:suppressLineNumbers w:val="0"/>
        <w:spacing w:before="0" w:beforeAutospacing="0" w:after="0" w:afterAutospacing="0" w:line="500" w:lineRule="exact"/>
        <w:ind w:left="0" w:right="0" w:firstLine="560"/>
        <w:jc w:val="left"/>
        <w:rPr>
          <w:lang w:val="en-US"/>
        </w:rPr>
      </w:pPr>
      <w:r>
        <w:rPr>
          <w:rFonts w:hint="eastAsia" w:ascii="Times New Roman" w:hAnsi="方正仿宋_GBK" w:eastAsia="方正仿宋_GBK" w:cs="方正仿宋_GBK"/>
          <w:color w:val="000000"/>
          <w:kern w:val="0"/>
          <w:sz w:val="28"/>
          <w:szCs w:val="24"/>
          <w:lang w:val="uk" w:eastAsia="zh-CN" w:bidi="ar"/>
        </w:rPr>
        <w:t>曹妃甸区教育体育局（含所属单位）上年末固定资产金额为</w:t>
      </w:r>
      <w:r>
        <w:rPr>
          <w:rFonts w:hint="default" w:ascii="Times New Roman" w:hAnsi="Times New Roman" w:eastAsia="方正仿宋_GBK" w:cs="Times New Roman"/>
          <w:color w:val="000000"/>
          <w:kern w:val="0"/>
          <w:sz w:val="28"/>
          <w:szCs w:val="24"/>
          <w:lang w:val="en-US" w:eastAsia="zh-CN" w:bidi="ar"/>
        </w:rPr>
        <w:t>54349.14</w:t>
      </w:r>
      <w:r>
        <w:rPr>
          <w:rFonts w:hint="eastAsia" w:ascii="Times New Roman" w:hAnsi="方正仿宋_GBK" w:eastAsia="方正仿宋_GBK" w:cs="方正仿宋_GBK"/>
          <w:color w:val="000000"/>
          <w:kern w:val="0"/>
          <w:sz w:val="28"/>
          <w:szCs w:val="24"/>
          <w:lang w:val="uk" w:eastAsia="zh-CN" w:bidi="ar"/>
        </w:rPr>
        <w:t>万元（详见下表）。本年度拟购置固定资产总额为</w:t>
      </w:r>
      <w:r>
        <w:rPr>
          <w:rFonts w:hint="default" w:ascii="Times New Roman" w:hAnsi="Times New Roman" w:eastAsia="方正仿宋_GBK" w:cs="Times New Roman"/>
          <w:color w:val="000000"/>
          <w:kern w:val="0"/>
          <w:sz w:val="28"/>
          <w:szCs w:val="24"/>
          <w:lang w:val="en-US" w:eastAsia="zh-CN" w:bidi="ar"/>
        </w:rPr>
        <w:t>2924.77</w:t>
      </w:r>
      <w:r>
        <w:rPr>
          <w:rFonts w:hint="eastAsia" w:ascii="Times New Roman" w:hAnsi="方正仿宋_GBK" w:eastAsia="方正仿宋_GBK" w:cs="方正仿宋_GBK"/>
          <w:color w:val="000000"/>
          <w:kern w:val="0"/>
          <w:sz w:val="28"/>
          <w:szCs w:val="24"/>
          <w:lang w:val="uk" w:eastAsia="zh-CN" w:bidi="ar"/>
        </w:rPr>
        <w:t>万元，已按要求列入政府采购预算，详见政府采购预算表。</w:t>
      </w:r>
    </w:p>
    <w:p w14:paraId="74B62F94">
      <w:pPr>
        <w:keepNext w:val="0"/>
        <w:keepLines w:val="0"/>
        <w:widowControl/>
        <w:suppressLineNumbers w:val="0"/>
        <w:spacing w:before="0" w:beforeAutospacing="0" w:after="0" w:afterAutospacing="0"/>
        <w:ind w:left="0" w:right="0"/>
        <w:jc w:val="center"/>
        <w:rPr>
          <w:lang w:val="en-US"/>
        </w:rPr>
      </w:pPr>
      <w:r>
        <w:rPr>
          <w:rFonts w:hint="eastAsia" w:ascii="方正小标宋_GBK" w:hAnsi="方正小标宋_GBK" w:eastAsia="方正小标宋_GBK" w:cs="方正小标宋_GBK"/>
          <w:color w:val="000000"/>
          <w:kern w:val="0"/>
          <w:sz w:val="36"/>
          <w:szCs w:val="24"/>
          <w:lang w:val="uk" w:eastAsia="zh-CN" w:bidi="ar"/>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7"/>
        <w:gridCol w:w="2837"/>
      </w:tblGrid>
      <w:tr w14:paraId="71A95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noWrap w:val="0"/>
            <w:vAlign w:val="center"/>
          </w:tcPr>
          <w:p w14:paraId="001DF791">
            <w:pPr>
              <w:pStyle w:val="8"/>
              <w:widowControl/>
              <w:rPr>
                <w:lang w:val="en-US"/>
              </w:rPr>
            </w:pPr>
            <w:r>
              <w:rPr>
                <w:lang w:val="en-US"/>
              </w:rPr>
              <w:t>360</w:t>
            </w:r>
            <w:r>
              <w:rPr>
                <w:lang w:val="uk"/>
              </w:rPr>
              <w:t>曹妃甸区教育体育局</w:t>
            </w:r>
          </w:p>
        </w:tc>
        <w:tc>
          <w:tcPr>
            <w:tcW w:w="5669" w:type="dxa"/>
            <w:gridSpan w:val="2"/>
            <w:tcBorders>
              <w:top w:val="single" w:color="FFFFFF" w:sz="6" w:space="0"/>
              <w:left w:val="single" w:color="FFFFFF" w:sz="6" w:space="0"/>
              <w:bottom w:val="single" w:color="000000" w:sz="6" w:space="0"/>
              <w:right w:val="single" w:color="FFFFFF" w:sz="6" w:space="0"/>
            </w:tcBorders>
            <w:noWrap w:val="0"/>
            <w:vAlign w:val="center"/>
          </w:tcPr>
          <w:p w14:paraId="2909633B">
            <w:pPr>
              <w:pStyle w:val="10"/>
              <w:widowControl/>
              <w:rPr>
                <w:lang w:val="en-US"/>
              </w:rPr>
            </w:pPr>
            <w:r>
              <w:rPr>
                <w:lang w:val="uk"/>
              </w:rPr>
              <w:t>截止时间：</w:t>
            </w:r>
            <w:r>
              <w:rPr>
                <w:lang w:val="en-US"/>
              </w:rPr>
              <w:t>2023-12-31</w:t>
            </w:r>
          </w:p>
        </w:tc>
      </w:tr>
      <w:tr w14:paraId="42CBC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14:paraId="0D484BB6">
            <w:pPr>
              <w:pStyle w:val="11"/>
              <w:widowControl/>
              <w:rPr>
                <w:lang w:val="en-US"/>
              </w:rPr>
            </w:pPr>
            <w:r>
              <w:rPr>
                <w:lang w:val="uk"/>
              </w:rPr>
              <w:t>项</w:t>
            </w:r>
            <w:r>
              <w:rPr>
                <w:lang w:val="en-US"/>
              </w:rPr>
              <w:t xml:space="preserve">   </w:t>
            </w:r>
            <w:r>
              <w:rPr>
                <w:lang w:val="uk"/>
              </w:rPr>
              <w:t>目</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6C154288">
            <w:pPr>
              <w:pStyle w:val="11"/>
              <w:widowControl/>
              <w:rPr>
                <w:lang w:val="en-US"/>
              </w:rPr>
            </w:pPr>
            <w:r>
              <w:rPr>
                <w:lang w:val="uk"/>
              </w:rPr>
              <w:t>数量</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45574214">
            <w:pPr>
              <w:pStyle w:val="11"/>
              <w:widowControl/>
              <w:rPr>
                <w:lang w:val="en-US"/>
              </w:rPr>
            </w:pPr>
            <w:r>
              <w:rPr>
                <w:lang w:val="uk"/>
              </w:rPr>
              <w:t>价值（金额单位：万元）</w:t>
            </w:r>
          </w:p>
        </w:tc>
      </w:tr>
      <w:tr w14:paraId="50D7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14:paraId="4119F140">
            <w:pPr>
              <w:pStyle w:val="13"/>
              <w:widowControl/>
              <w:rPr>
                <w:lang w:val="en-US"/>
              </w:rPr>
            </w:pPr>
            <w:r>
              <w:rPr>
                <w:lang w:val="uk"/>
              </w:rPr>
              <w:t>资产总额</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061AF5E7">
            <w:pPr>
              <w:pStyle w:val="12"/>
              <w:widowControl/>
              <w:rPr>
                <w:lang w:val="en-US"/>
              </w:rPr>
            </w:pP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3291CCD2">
            <w:pPr>
              <w:pStyle w:val="14"/>
              <w:widowControl/>
              <w:rPr>
                <w:lang w:val="en-US"/>
              </w:rPr>
            </w:pPr>
            <w:r>
              <w:rPr>
                <w:lang w:val="en-US"/>
              </w:rPr>
              <w:t>54349.14</w:t>
            </w:r>
          </w:p>
        </w:tc>
      </w:tr>
      <w:tr w14:paraId="3A539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14:paraId="755C31A5">
            <w:pPr>
              <w:pStyle w:val="13"/>
              <w:widowControl/>
              <w:rPr>
                <w:lang w:val="en-US"/>
              </w:rPr>
            </w:pPr>
            <w:r>
              <w:rPr>
                <w:lang w:val="en-US"/>
              </w:rPr>
              <w:t>1</w:t>
            </w:r>
            <w:r>
              <w:rPr>
                <w:lang w:val="uk"/>
              </w:rPr>
              <w:t>、房屋（平方米）</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1495C952">
            <w:pPr>
              <w:pStyle w:val="12"/>
              <w:widowControl/>
              <w:rPr>
                <w:lang w:val="en-US"/>
              </w:rPr>
            </w:pPr>
            <w:r>
              <w:rPr>
                <w:lang w:val="en-US"/>
              </w:rPr>
              <w:t>268260.58</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2A93900C">
            <w:pPr>
              <w:pStyle w:val="14"/>
              <w:widowControl/>
              <w:rPr>
                <w:lang w:val="en-US"/>
              </w:rPr>
            </w:pPr>
            <w:r>
              <w:rPr>
                <w:lang w:val="en-US"/>
              </w:rPr>
              <w:t>26464.05</w:t>
            </w:r>
          </w:p>
        </w:tc>
      </w:tr>
      <w:tr w14:paraId="25E8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14:paraId="0648EA77">
            <w:pPr>
              <w:pStyle w:val="13"/>
              <w:widowControl/>
              <w:rPr>
                <w:lang w:val="en-US"/>
              </w:rPr>
            </w:pPr>
            <w:r>
              <w:rPr>
                <w:lang w:val="uk"/>
              </w:rPr>
              <w:t>　　其中：办公用房（平方米）</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416A6510">
            <w:pPr>
              <w:pStyle w:val="12"/>
              <w:widowControl/>
              <w:rPr>
                <w:lang w:val="en-US"/>
              </w:rPr>
            </w:pPr>
            <w:r>
              <w:rPr>
                <w:lang w:val="en-US"/>
              </w:rPr>
              <w:t>44128.77</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1860C1CC">
            <w:pPr>
              <w:pStyle w:val="14"/>
              <w:widowControl/>
              <w:rPr>
                <w:lang w:val="en-US"/>
              </w:rPr>
            </w:pPr>
            <w:r>
              <w:rPr>
                <w:lang w:val="en-US"/>
              </w:rPr>
              <w:t>3874.87</w:t>
            </w:r>
          </w:p>
        </w:tc>
      </w:tr>
      <w:tr w14:paraId="314EC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14:paraId="3E053A2B">
            <w:pPr>
              <w:pStyle w:val="13"/>
              <w:widowControl/>
              <w:rPr>
                <w:lang w:val="en-US"/>
              </w:rPr>
            </w:pPr>
            <w:r>
              <w:rPr>
                <w:lang w:val="en-US"/>
              </w:rPr>
              <w:t>2</w:t>
            </w:r>
            <w:r>
              <w:rPr>
                <w:lang w:val="uk"/>
              </w:rPr>
              <w:t>、车辆（台、辆）</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0491DD9F">
            <w:pPr>
              <w:pStyle w:val="12"/>
              <w:widowControl/>
              <w:rPr>
                <w:lang w:val="en-US"/>
              </w:rPr>
            </w:pPr>
            <w:r>
              <w:rPr>
                <w:lang w:val="en-US"/>
              </w:rPr>
              <w:t>2</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361C7D65">
            <w:pPr>
              <w:pStyle w:val="14"/>
              <w:widowControl/>
              <w:rPr>
                <w:lang w:val="en-US"/>
              </w:rPr>
            </w:pPr>
            <w:r>
              <w:rPr>
                <w:lang w:val="en-US"/>
              </w:rPr>
              <w:t>26.35</w:t>
            </w:r>
          </w:p>
        </w:tc>
      </w:tr>
      <w:tr w14:paraId="5B3E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14:paraId="382F8A36">
            <w:pPr>
              <w:pStyle w:val="13"/>
              <w:widowControl/>
              <w:rPr>
                <w:lang w:val="en-US"/>
              </w:rPr>
            </w:pPr>
            <w:r>
              <w:rPr>
                <w:lang w:val="en-US"/>
              </w:rPr>
              <w:t>3</w:t>
            </w:r>
            <w:r>
              <w:rPr>
                <w:lang w:val="uk"/>
              </w:rPr>
              <w:t>、单价在</w:t>
            </w:r>
            <w:r>
              <w:rPr>
                <w:lang w:val="en-US"/>
              </w:rPr>
              <w:t>20</w:t>
            </w:r>
            <w:r>
              <w:rPr>
                <w:lang w:val="uk"/>
              </w:rPr>
              <w:t>万元以上的设备</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5A7CD997">
            <w:pPr>
              <w:pStyle w:val="12"/>
              <w:widowControl/>
              <w:rPr>
                <w:lang w:val="en-US"/>
              </w:rPr>
            </w:pPr>
            <w:r>
              <w:rPr>
                <w:lang w:val="en-US"/>
              </w:rPr>
              <w:t>30</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2CBC1786">
            <w:pPr>
              <w:pStyle w:val="14"/>
              <w:widowControl/>
              <w:rPr>
                <w:lang w:val="en-US"/>
              </w:rPr>
            </w:pPr>
            <w:r>
              <w:rPr>
                <w:lang w:val="en-US"/>
              </w:rPr>
              <w:t>1681.37</w:t>
            </w:r>
          </w:p>
        </w:tc>
      </w:tr>
      <w:tr w14:paraId="0BA8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noWrap w:val="0"/>
            <w:vAlign w:val="center"/>
          </w:tcPr>
          <w:p w14:paraId="74C34B37">
            <w:pPr>
              <w:pStyle w:val="13"/>
              <w:widowControl/>
              <w:rPr>
                <w:lang w:val="en-US"/>
              </w:rPr>
            </w:pPr>
            <w:r>
              <w:rPr>
                <w:lang w:val="en-US"/>
              </w:rPr>
              <w:t>4</w:t>
            </w:r>
            <w:r>
              <w:rPr>
                <w:lang w:val="uk"/>
              </w:rPr>
              <w:t>、其他固定资产</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1F19233B">
            <w:pPr>
              <w:pStyle w:val="12"/>
              <w:widowControl/>
              <w:rPr>
                <w:lang w:val="en-US"/>
              </w:rPr>
            </w:pPr>
            <w:r>
              <w:rPr>
                <w:lang w:val="en-US"/>
              </w:rPr>
              <w:t>816356</w:t>
            </w:r>
          </w:p>
        </w:tc>
        <w:tc>
          <w:tcPr>
            <w:tcW w:w="2837" w:type="dxa"/>
            <w:tcBorders>
              <w:top w:val="single" w:color="000000" w:sz="6" w:space="0"/>
              <w:left w:val="single" w:color="000000" w:sz="6" w:space="0"/>
              <w:bottom w:val="single" w:color="000000" w:sz="6" w:space="0"/>
              <w:right w:val="single" w:color="000000" w:sz="6" w:space="0"/>
            </w:tcBorders>
            <w:noWrap w:val="0"/>
            <w:vAlign w:val="center"/>
          </w:tcPr>
          <w:p w14:paraId="4D8D29DF">
            <w:pPr>
              <w:pStyle w:val="14"/>
              <w:widowControl/>
              <w:rPr>
                <w:lang w:val="en-US"/>
              </w:rPr>
            </w:pPr>
            <w:r>
              <w:rPr>
                <w:lang w:val="en-US"/>
              </w:rPr>
              <w:t>26177.37</w:t>
            </w:r>
          </w:p>
        </w:tc>
      </w:tr>
    </w:tbl>
    <w:p w14:paraId="11956889">
      <w:pPr>
        <w:keepNext w:val="0"/>
        <w:keepLines w:val="0"/>
        <w:widowControl/>
        <w:suppressLineNumbers w:val="0"/>
        <w:spacing w:before="0" w:beforeAutospacing="0" w:after="0" w:afterAutospacing="0"/>
        <w:ind w:left="0" w:right="0" w:firstLine="640"/>
        <w:jc w:val="left"/>
        <w:rPr>
          <w:lang w:val="en-US"/>
        </w:rPr>
      </w:pPr>
    </w:p>
    <w:p w14:paraId="35240ADF">
      <w:pPr>
        <w:keepNext w:val="0"/>
        <w:keepLines w:val="0"/>
        <w:widowControl/>
        <w:suppressLineNumbers w:val="0"/>
        <w:spacing w:before="10" w:beforeAutospacing="0" w:after="10" w:afterAutospacing="0"/>
        <w:ind w:left="0" w:right="0" w:firstLine="640"/>
        <w:jc w:val="left"/>
        <w:outlineLvl w:val="2"/>
        <w:rPr>
          <w:lang w:val="en-US"/>
        </w:rPr>
      </w:pPr>
      <w:bookmarkStart w:id="142" w:name="_Toc_3_3_0000000019"/>
      <w:r>
        <w:rPr>
          <w:rFonts w:hint="eastAsia" w:ascii="黑体" w:hAnsi="宋体" w:eastAsia="黑体" w:cs="黑体"/>
          <w:color w:val="000000"/>
          <w:kern w:val="0"/>
          <w:sz w:val="32"/>
          <w:szCs w:val="24"/>
          <w:lang w:val="uk" w:eastAsia="zh-CN" w:bidi="ar"/>
        </w:rPr>
        <w:t>十、名词解释</w:t>
      </w:r>
      <w:bookmarkEnd w:id="142"/>
    </w:p>
    <w:p w14:paraId="2C487889">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1</w:t>
      </w:r>
      <w:r>
        <w:rPr>
          <w:rFonts w:hint="eastAsia" w:ascii="Times New Roman" w:hAnsi="方正仿宋_GBK" w:eastAsia="方正仿宋_GBK" w:cs="方正仿宋_GBK"/>
          <w:color w:val="000000"/>
          <w:kern w:val="0"/>
          <w:sz w:val="28"/>
          <w:szCs w:val="24"/>
          <w:lang w:val="uk" w:eastAsia="zh-CN" w:bidi="ar"/>
        </w:rPr>
        <w:t>、</w:t>
      </w:r>
      <w:r>
        <w:rPr>
          <w:rFonts w:hint="eastAsia" w:ascii="Times New Roman" w:hAnsi="方正仿宋_GBK" w:eastAsia="方正仿宋_GBK" w:cs="方正仿宋_GBK"/>
          <w:b/>
          <w:bCs w:val="0"/>
          <w:color w:val="000000"/>
          <w:kern w:val="0"/>
          <w:sz w:val="28"/>
          <w:szCs w:val="24"/>
          <w:lang w:val="uk" w:eastAsia="zh-CN" w:bidi="ar"/>
        </w:rPr>
        <w:t>财政拨款收入：</w:t>
      </w:r>
      <w:r>
        <w:rPr>
          <w:rFonts w:hint="eastAsia" w:ascii="Times New Roman" w:hAnsi="方正仿宋_GBK" w:eastAsia="方正仿宋_GBK" w:cs="方正仿宋_GBK"/>
          <w:color w:val="000000"/>
          <w:kern w:val="0"/>
          <w:sz w:val="28"/>
          <w:szCs w:val="24"/>
          <w:lang w:val="uk" w:eastAsia="zh-CN" w:bidi="ar"/>
        </w:rPr>
        <w:t>指本级财政当年拨付的资金，包括一般公共预算拨款、政府性基金预算拨款、国有资本经营预算拨款。</w:t>
      </w:r>
    </w:p>
    <w:p w14:paraId="70CC549E">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2</w:t>
      </w:r>
      <w:r>
        <w:rPr>
          <w:rFonts w:hint="eastAsia" w:ascii="Times New Roman" w:hAnsi="方正仿宋_GBK" w:eastAsia="方正仿宋_GBK" w:cs="方正仿宋_GBK"/>
          <w:color w:val="000000"/>
          <w:kern w:val="0"/>
          <w:sz w:val="28"/>
          <w:szCs w:val="24"/>
          <w:lang w:val="uk" w:eastAsia="zh-CN" w:bidi="ar"/>
        </w:rPr>
        <w:t>、</w:t>
      </w:r>
      <w:r>
        <w:rPr>
          <w:rFonts w:hint="eastAsia" w:ascii="Times New Roman" w:hAnsi="方正仿宋_GBK" w:eastAsia="方正仿宋_GBK" w:cs="方正仿宋_GBK"/>
          <w:b/>
          <w:bCs w:val="0"/>
          <w:color w:val="000000"/>
          <w:kern w:val="0"/>
          <w:sz w:val="28"/>
          <w:szCs w:val="24"/>
          <w:lang w:val="uk" w:eastAsia="zh-CN" w:bidi="ar"/>
        </w:rPr>
        <w:t>财政专户管理资金收入：</w:t>
      </w:r>
      <w:r>
        <w:rPr>
          <w:rFonts w:hint="eastAsia" w:ascii="Times New Roman" w:hAnsi="方正仿宋_GBK" w:eastAsia="方正仿宋_GBK" w:cs="方正仿宋_GBK"/>
          <w:color w:val="000000"/>
          <w:kern w:val="0"/>
          <w:sz w:val="28"/>
          <w:szCs w:val="24"/>
          <w:lang w:val="uk" w:eastAsia="zh-CN" w:bidi="ar"/>
        </w:rPr>
        <w:t>缴入财政专户、实行专项管理的教育收费收入。</w:t>
      </w:r>
    </w:p>
    <w:p w14:paraId="33C41738">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3</w:t>
      </w:r>
      <w:r>
        <w:rPr>
          <w:rFonts w:hint="eastAsia" w:ascii="Times New Roman" w:hAnsi="方正仿宋_GBK" w:eastAsia="方正仿宋_GBK" w:cs="方正仿宋_GBK"/>
          <w:color w:val="000000"/>
          <w:kern w:val="0"/>
          <w:sz w:val="28"/>
          <w:szCs w:val="24"/>
          <w:lang w:val="uk" w:eastAsia="zh-CN" w:bidi="ar"/>
        </w:rPr>
        <w:t>、</w:t>
      </w:r>
      <w:r>
        <w:rPr>
          <w:rFonts w:hint="eastAsia" w:ascii="Times New Roman" w:hAnsi="方正仿宋_GBK" w:eastAsia="方正仿宋_GBK" w:cs="方正仿宋_GBK"/>
          <w:b/>
          <w:bCs w:val="0"/>
          <w:color w:val="000000"/>
          <w:kern w:val="0"/>
          <w:sz w:val="28"/>
          <w:szCs w:val="24"/>
          <w:lang w:val="uk" w:eastAsia="zh-CN" w:bidi="ar"/>
        </w:rPr>
        <w:t>单位资金收入：</w:t>
      </w:r>
      <w:r>
        <w:rPr>
          <w:rFonts w:hint="eastAsia" w:ascii="Times New Roman" w:hAnsi="方正仿宋_GBK" w:eastAsia="方正仿宋_GBK" w:cs="方正仿宋_GBK"/>
          <w:color w:val="000000"/>
          <w:kern w:val="0"/>
          <w:sz w:val="28"/>
          <w:szCs w:val="24"/>
          <w:lang w:val="uk" w:eastAsia="zh-CN" w:bidi="ar"/>
        </w:rPr>
        <w:t>指除财政拨款收入和财政专户管理资金以外的收入，包括事业收入（不含教育收费）、上级补助收入、附属单位上缴收入、事业单位经营收入及其他收入，其中，其他收入主要包括债务收入、投资收益等。</w:t>
      </w:r>
    </w:p>
    <w:p w14:paraId="02511398">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4</w:t>
      </w:r>
      <w:r>
        <w:rPr>
          <w:rFonts w:hint="eastAsia" w:ascii="Times New Roman" w:hAnsi="方正仿宋_GBK" w:eastAsia="方正仿宋_GBK" w:cs="方正仿宋_GBK"/>
          <w:color w:val="000000"/>
          <w:kern w:val="0"/>
          <w:sz w:val="28"/>
          <w:szCs w:val="24"/>
          <w:lang w:val="uk" w:eastAsia="zh-CN" w:bidi="ar"/>
        </w:rPr>
        <w:t>、</w:t>
      </w:r>
      <w:r>
        <w:rPr>
          <w:rFonts w:hint="eastAsia" w:ascii="Times New Roman" w:hAnsi="方正仿宋_GBK" w:eastAsia="方正仿宋_GBK" w:cs="方正仿宋_GBK"/>
          <w:b/>
          <w:bCs w:val="0"/>
          <w:color w:val="000000"/>
          <w:kern w:val="0"/>
          <w:sz w:val="28"/>
          <w:szCs w:val="24"/>
          <w:lang w:val="uk" w:eastAsia="zh-CN" w:bidi="ar"/>
        </w:rPr>
        <w:t>事业收入：</w:t>
      </w:r>
      <w:r>
        <w:rPr>
          <w:rFonts w:hint="eastAsia" w:ascii="Times New Roman" w:hAnsi="方正仿宋_GBK" w:eastAsia="方正仿宋_GBK" w:cs="方正仿宋_GBK"/>
          <w:color w:val="000000"/>
          <w:kern w:val="0"/>
          <w:sz w:val="28"/>
          <w:szCs w:val="24"/>
          <w:lang w:val="uk" w:eastAsia="zh-CN" w:bidi="ar"/>
        </w:rPr>
        <w:t>指事业单位开展专业业务活动及辅助活动所取得的收入。</w:t>
      </w:r>
    </w:p>
    <w:p w14:paraId="4AAF9931">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5</w:t>
      </w:r>
      <w:r>
        <w:rPr>
          <w:rFonts w:hint="eastAsia" w:ascii="Times New Roman" w:hAnsi="方正仿宋_GBK" w:eastAsia="方正仿宋_GBK" w:cs="方正仿宋_GBK"/>
          <w:color w:val="000000"/>
          <w:kern w:val="0"/>
          <w:sz w:val="28"/>
          <w:szCs w:val="24"/>
          <w:lang w:val="uk" w:eastAsia="zh-CN" w:bidi="ar"/>
        </w:rPr>
        <w:t>、</w:t>
      </w:r>
      <w:r>
        <w:rPr>
          <w:rFonts w:hint="eastAsia" w:ascii="Times New Roman" w:hAnsi="方正仿宋_GBK" w:eastAsia="方正仿宋_GBK" w:cs="方正仿宋_GBK"/>
          <w:b/>
          <w:bCs w:val="0"/>
          <w:color w:val="000000"/>
          <w:kern w:val="0"/>
          <w:sz w:val="28"/>
          <w:szCs w:val="24"/>
          <w:lang w:val="uk" w:eastAsia="zh-CN" w:bidi="ar"/>
        </w:rPr>
        <w:t>事业单位经营收入：</w:t>
      </w:r>
      <w:r>
        <w:rPr>
          <w:rFonts w:hint="eastAsia" w:ascii="Times New Roman" w:hAnsi="方正仿宋_GBK" w:eastAsia="方正仿宋_GBK" w:cs="方正仿宋_GBK"/>
          <w:color w:val="000000"/>
          <w:kern w:val="0"/>
          <w:sz w:val="28"/>
          <w:szCs w:val="24"/>
          <w:lang w:val="uk" w:eastAsia="zh-CN" w:bidi="ar"/>
        </w:rPr>
        <w:t>指事业单位在专业业务活动及其辅助活动之外开展非独立核算经营活动取得的收入。</w:t>
      </w:r>
    </w:p>
    <w:p w14:paraId="5ABEE307">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6</w:t>
      </w:r>
      <w:r>
        <w:rPr>
          <w:rFonts w:hint="eastAsia" w:ascii="Times New Roman" w:hAnsi="方正仿宋_GBK" w:eastAsia="方正仿宋_GBK" w:cs="方正仿宋_GBK"/>
          <w:color w:val="000000"/>
          <w:kern w:val="0"/>
          <w:sz w:val="28"/>
          <w:szCs w:val="24"/>
          <w:lang w:val="uk" w:eastAsia="zh-CN" w:bidi="ar"/>
        </w:rPr>
        <w:t>、</w:t>
      </w:r>
      <w:r>
        <w:rPr>
          <w:rFonts w:hint="eastAsia" w:ascii="Times New Roman" w:hAnsi="方正仿宋_GBK" w:eastAsia="方正仿宋_GBK" w:cs="方正仿宋_GBK"/>
          <w:b/>
          <w:bCs w:val="0"/>
          <w:color w:val="000000"/>
          <w:kern w:val="0"/>
          <w:sz w:val="28"/>
          <w:szCs w:val="24"/>
          <w:lang w:val="uk" w:eastAsia="zh-CN" w:bidi="ar"/>
        </w:rPr>
        <w:t>上年结转：</w:t>
      </w:r>
      <w:r>
        <w:rPr>
          <w:rFonts w:hint="eastAsia" w:ascii="Times New Roman" w:hAnsi="方正仿宋_GBK" w:eastAsia="方正仿宋_GBK" w:cs="方正仿宋_GBK"/>
          <w:color w:val="000000"/>
          <w:kern w:val="0"/>
          <w:sz w:val="28"/>
          <w:szCs w:val="24"/>
          <w:lang w:val="uk" w:eastAsia="zh-CN" w:bidi="ar"/>
        </w:rPr>
        <w:t>指以前年度安排、结转到本年仍按原规定用途继续使用的资金。</w:t>
      </w:r>
    </w:p>
    <w:p w14:paraId="25C8FD46">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7</w:t>
      </w:r>
      <w:r>
        <w:rPr>
          <w:rFonts w:hint="eastAsia" w:ascii="Times New Roman" w:hAnsi="方正仿宋_GBK" w:eastAsia="方正仿宋_GBK" w:cs="方正仿宋_GBK"/>
          <w:color w:val="000000"/>
          <w:kern w:val="0"/>
          <w:sz w:val="28"/>
          <w:szCs w:val="24"/>
          <w:lang w:val="uk" w:eastAsia="zh-CN" w:bidi="ar"/>
        </w:rPr>
        <w:t>、</w:t>
      </w:r>
      <w:r>
        <w:rPr>
          <w:rFonts w:hint="eastAsia" w:ascii="Times New Roman" w:hAnsi="方正仿宋_GBK" w:eastAsia="方正仿宋_GBK" w:cs="方正仿宋_GBK"/>
          <w:b/>
          <w:bCs w:val="0"/>
          <w:color w:val="000000"/>
          <w:kern w:val="0"/>
          <w:sz w:val="28"/>
          <w:szCs w:val="24"/>
          <w:lang w:val="uk" w:eastAsia="zh-CN" w:bidi="ar"/>
        </w:rPr>
        <w:t>部门预算支出：</w:t>
      </w:r>
      <w:r>
        <w:rPr>
          <w:rFonts w:hint="eastAsia" w:ascii="Times New Roman" w:hAnsi="方正仿宋_GBK" w:eastAsia="方正仿宋_GBK" w:cs="方正仿宋_GBK"/>
          <w:color w:val="000000"/>
          <w:kern w:val="0"/>
          <w:sz w:val="28"/>
          <w:szCs w:val="24"/>
          <w:lang w:val="uk" w:eastAsia="zh-CN" w:bidi="ar"/>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C34559">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8</w:t>
      </w:r>
      <w:r>
        <w:rPr>
          <w:rFonts w:hint="eastAsia" w:ascii="Times New Roman" w:hAnsi="方正仿宋_GBK" w:eastAsia="方正仿宋_GBK" w:cs="方正仿宋_GBK"/>
          <w:color w:val="000000"/>
          <w:kern w:val="0"/>
          <w:sz w:val="28"/>
          <w:szCs w:val="24"/>
          <w:lang w:val="uk" w:eastAsia="zh-CN" w:bidi="ar"/>
        </w:rPr>
        <w:t>、</w:t>
      </w:r>
      <w:r>
        <w:rPr>
          <w:rFonts w:hint="eastAsia" w:ascii="Times New Roman" w:hAnsi="方正仿宋_GBK" w:eastAsia="方正仿宋_GBK" w:cs="方正仿宋_GBK"/>
          <w:b/>
          <w:bCs w:val="0"/>
          <w:color w:val="000000"/>
          <w:kern w:val="0"/>
          <w:sz w:val="28"/>
          <w:szCs w:val="24"/>
          <w:lang w:val="uk" w:eastAsia="zh-CN" w:bidi="ar"/>
        </w:rPr>
        <w:t>事业单位经营支出：</w:t>
      </w:r>
      <w:r>
        <w:rPr>
          <w:rFonts w:hint="eastAsia" w:ascii="Times New Roman" w:hAnsi="方正仿宋_GBK" w:eastAsia="方正仿宋_GBK" w:cs="方正仿宋_GBK"/>
          <w:color w:val="000000"/>
          <w:kern w:val="0"/>
          <w:sz w:val="28"/>
          <w:szCs w:val="24"/>
          <w:lang w:val="uk" w:eastAsia="zh-CN" w:bidi="ar"/>
        </w:rPr>
        <w:t>指事业单位在专业业务活动及其辅助活动之外开展非独立核算经营活动发生的支出。</w:t>
      </w:r>
    </w:p>
    <w:p w14:paraId="586E9EAA">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9</w:t>
      </w:r>
      <w:r>
        <w:rPr>
          <w:rFonts w:hint="eastAsia" w:ascii="Times New Roman" w:hAnsi="方正仿宋_GBK" w:eastAsia="方正仿宋_GBK" w:cs="方正仿宋_GBK"/>
          <w:color w:val="000000"/>
          <w:kern w:val="0"/>
          <w:sz w:val="28"/>
          <w:szCs w:val="24"/>
          <w:lang w:val="uk" w:eastAsia="zh-CN" w:bidi="ar"/>
        </w:rPr>
        <w:t>、</w:t>
      </w:r>
      <w:r>
        <w:rPr>
          <w:rFonts w:hint="default" w:ascii="Times New Roman" w:hAnsi="Times New Roman" w:eastAsia="方正仿宋_GBK" w:cs="Times New Roman"/>
          <w:b/>
          <w:bCs w:val="0"/>
          <w:color w:val="000000"/>
          <w:kern w:val="0"/>
          <w:sz w:val="28"/>
          <w:szCs w:val="24"/>
          <w:lang w:val="en-US" w:eastAsia="zh-CN" w:bidi="ar"/>
        </w:rPr>
        <w:t>“</w:t>
      </w:r>
      <w:r>
        <w:rPr>
          <w:rFonts w:hint="eastAsia" w:ascii="Times New Roman" w:hAnsi="方正仿宋_GBK" w:eastAsia="方正仿宋_GBK" w:cs="方正仿宋_GBK"/>
          <w:b/>
          <w:bCs w:val="0"/>
          <w:color w:val="000000"/>
          <w:kern w:val="0"/>
          <w:sz w:val="28"/>
          <w:szCs w:val="24"/>
          <w:lang w:val="uk" w:eastAsia="zh-CN" w:bidi="ar"/>
        </w:rPr>
        <w:t>三公</w:t>
      </w:r>
      <w:r>
        <w:rPr>
          <w:rFonts w:hint="default" w:ascii="Times New Roman" w:hAnsi="Times New Roman" w:eastAsia="方正仿宋_GBK" w:cs="Times New Roman"/>
          <w:b/>
          <w:bCs w:val="0"/>
          <w:color w:val="000000"/>
          <w:kern w:val="0"/>
          <w:sz w:val="28"/>
          <w:szCs w:val="24"/>
          <w:lang w:val="en-US" w:eastAsia="zh-CN" w:bidi="ar"/>
        </w:rPr>
        <w:t>”</w:t>
      </w:r>
      <w:r>
        <w:rPr>
          <w:rFonts w:hint="eastAsia" w:ascii="Times New Roman" w:hAnsi="方正仿宋_GBK" w:eastAsia="方正仿宋_GBK" w:cs="方正仿宋_GBK"/>
          <w:b/>
          <w:bCs w:val="0"/>
          <w:color w:val="000000"/>
          <w:kern w:val="0"/>
          <w:sz w:val="28"/>
          <w:szCs w:val="24"/>
          <w:lang w:val="uk" w:eastAsia="zh-CN" w:bidi="ar"/>
        </w:rPr>
        <w:t>经费：</w:t>
      </w:r>
      <w:r>
        <w:rPr>
          <w:rFonts w:hint="eastAsia" w:ascii="Times New Roman" w:hAnsi="方正仿宋_GBK" w:eastAsia="方正仿宋_GBK" w:cs="方正仿宋_GBK"/>
          <w:color w:val="000000"/>
          <w:kern w:val="0"/>
          <w:sz w:val="28"/>
          <w:szCs w:val="24"/>
          <w:lang w:val="uk" w:eastAsia="zh-CN" w:bidi="ar"/>
        </w:rPr>
        <w:t>纳入财政预算管理的</w:t>
      </w:r>
      <w:r>
        <w:rPr>
          <w:rFonts w:hint="default" w:ascii="Times New Roman" w:hAnsi="Times New Roman" w:eastAsia="方正仿宋_GBK" w:cs="Times New Roman"/>
          <w:color w:val="000000"/>
          <w:kern w:val="0"/>
          <w:sz w:val="28"/>
          <w:szCs w:val="24"/>
          <w:lang w:val="en-US" w:eastAsia="zh-CN" w:bidi="ar"/>
        </w:rPr>
        <w:t>“</w:t>
      </w:r>
      <w:r>
        <w:rPr>
          <w:rFonts w:hint="eastAsia" w:ascii="Times New Roman" w:hAnsi="方正仿宋_GBK" w:eastAsia="方正仿宋_GBK" w:cs="方正仿宋_GBK"/>
          <w:color w:val="000000"/>
          <w:kern w:val="0"/>
          <w:sz w:val="28"/>
          <w:szCs w:val="24"/>
          <w:lang w:val="uk" w:eastAsia="zh-CN" w:bidi="ar"/>
        </w:rPr>
        <w:t>三公</w:t>
      </w:r>
      <w:r>
        <w:rPr>
          <w:rFonts w:hint="default" w:ascii="Times New Roman" w:hAnsi="Times New Roman" w:eastAsia="方正仿宋_GBK" w:cs="Times New Roman"/>
          <w:color w:val="000000"/>
          <w:kern w:val="0"/>
          <w:sz w:val="28"/>
          <w:szCs w:val="24"/>
          <w:lang w:val="en-US" w:eastAsia="zh-CN" w:bidi="ar"/>
        </w:rPr>
        <w:t>”</w:t>
      </w:r>
      <w:r>
        <w:rPr>
          <w:rFonts w:hint="eastAsia" w:ascii="Times New Roman" w:hAnsi="方正仿宋_GBK" w:eastAsia="方正仿宋_GBK" w:cs="方正仿宋_GBK"/>
          <w:color w:val="000000"/>
          <w:kern w:val="0"/>
          <w:sz w:val="28"/>
          <w:szCs w:val="24"/>
          <w:lang w:val="uk" w:eastAsia="zh-CN" w:bidi="ar"/>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55F7D6">
      <w:pPr>
        <w:keepNext w:val="0"/>
        <w:keepLines w:val="0"/>
        <w:widowControl/>
        <w:suppressLineNumbers w:val="0"/>
        <w:spacing w:before="0" w:beforeAutospacing="0" w:after="0" w:afterAutospacing="0" w:line="500" w:lineRule="exact"/>
        <w:ind w:left="0" w:right="0" w:firstLine="560"/>
        <w:jc w:val="left"/>
        <w:rPr>
          <w:lang w:val="en-US"/>
        </w:rPr>
      </w:pPr>
      <w:r>
        <w:rPr>
          <w:rFonts w:hint="default" w:ascii="Times New Roman" w:hAnsi="Times New Roman" w:eastAsia="方正仿宋_GBK" w:cs="Times New Roman"/>
          <w:color w:val="000000"/>
          <w:kern w:val="0"/>
          <w:sz w:val="28"/>
          <w:szCs w:val="24"/>
          <w:lang w:val="en-US" w:eastAsia="zh-CN" w:bidi="ar"/>
        </w:rPr>
        <w:t>10</w:t>
      </w:r>
      <w:r>
        <w:rPr>
          <w:rFonts w:hint="eastAsia" w:ascii="Times New Roman" w:hAnsi="方正仿宋_GBK" w:eastAsia="方正仿宋_GBK" w:cs="方正仿宋_GBK"/>
          <w:color w:val="000000"/>
          <w:kern w:val="0"/>
          <w:sz w:val="28"/>
          <w:szCs w:val="24"/>
          <w:lang w:val="uk" w:eastAsia="zh-CN" w:bidi="ar"/>
        </w:rPr>
        <w:t>、</w:t>
      </w:r>
      <w:r>
        <w:rPr>
          <w:rFonts w:hint="eastAsia" w:ascii="Times New Roman" w:hAnsi="方正仿宋_GBK" w:eastAsia="方正仿宋_GBK" w:cs="方正仿宋_GBK"/>
          <w:b/>
          <w:bCs w:val="0"/>
          <w:color w:val="000000"/>
          <w:kern w:val="0"/>
          <w:sz w:val="28"/>
          <w:szCs w:val="24"/>
          <w:lang w:val="uk" w:eastAsia="zh-CN" w:bidi="ar"/>
        </w:rPr>
        <w:t>机关运行经费：</w:t>
      </w:r>
      <w:r>
        <w:rPr>
          <w:rFonts w:hint="eastAsia" w:ascii="Times New Roman" w:hAnsi="方正仿宋_GBK" w:eastAsia="方正仿宋_GBK" w:cs="方正仿宋_GBK"/>
          <w:color w:val="000000"/>
          <w:kern w:val="0"/>
          <w:sz w:val="28"/>
          <w:szCs w:val="24"/>
          <w:lang w:val="uk" w:eastAsia="zh-CN" w:bidi="ar"/>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E81AFA">
      <w:pPr>
        <w:keepNext w:val="0"/>
        <w:keepLines w:val="0"/>
        <w:widowControl/>
        <w:suppressLineNumbers w:val="0"/>
        <w:spacing w:before="10" w:beforeAutospacing="0" w:after="10" w:afterAutospacing="0"/>
        <w:ind w:left="0" w:right="0" w:firstLine="640"/>
        <w:jc w:val="left"/>
        <w:outlineLvl w:val="2"/>
        <w:rPr>
          <w:lang w:val="en-US"/>
        </w:rPr>
      </w:pPr>
      <w:bookmarkStart w:id="143" w:name="_Toc_3_3_0000000020"/>
      <w:r>
        <w:rPr>
          <w:rFonts w:hint="eastAsia" w:ascii="黑体" w:hAnsi="宋体" w:eastAsia="黑体" w:cs="黑体"/>
          <w:color w:val="000000"/>
          <w:kern w:val="0"/>
          <w:sz w:val="32"/>
          <w:szCs w:val="24"/>
          <w:lang w:val="uk" w:eastAsia="zh-CN" w:bidi="ar"/>
        </w:rPr>
        <w:t>十一、其他需要说明的事项</w:t>
      </w:r>
      <w:bookmarkEnd w:id="143"/>
    </w:p>
    <w:p w14:paraId="0AA24A32">
      <w:pPr>
        <w:keepNext w:val="0"/>
        <w:keepLines w:val="0"/>
        <w:widowControl/>
        <w:suppressLineNumbers w:val="0"/>
        <w:spacing w:before="0" w:beforeAutospacing="0" w:after="0" w:afterAutospacing="0" w:line="500" w:lineRule="exact"/>
        <w:ind w:left="0" w:right="0" w:firstLine="560"/>
        <w:jc w:val="left"/>
        <w:rPr>
          <w:lang w:val="en-US"/>
        </w:rPr>
      </w:pPr>
      <w:r>
        <w:rPr>
          <w:rFonts w:hint="eastAsia" w:ascii="Times New Roman" w:hAnsi="方正仿宋_GBK" w:eastAsia="方正仿宋_GBK" w:cs="方正仿宋_GBK"/>
          <w:color w:val="000000"/>
          <w:kern w:val="0"/>
          <w:sz w:val="28"/>
          <w:szCs w:val="24"/>
          <w:lang w:val="uk" w:eastAsia="zh-CN" w:bidi="ar"/>
        </w:rPr>
        <w:t>我部门无其他需要说明的事项。</w:t>
      </w:r>
    </w:p>
    <w:p w14:paraId="69AD5765"/>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508F7">
    <w:pPr>
      <w:pStyle w:val="3"/>
    </w:pPr>
  </w:p>
  <w:p w14:paraId="4388D74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08CC85">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E08CC8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0F139"/>
    <w:multiLevelType w:val="singleLevel"/>
    <w:tmpl w:val="8B10F139"/>
    <w:lvl w:ilvl="0" w:tentative="0">
      <w:start w:val="1"/>
      <w:numFmt w:val="decimal"/>
      <w:lvlText w:val="%1."/>
      <w:lvlJc w:val="left"/>
      <w:pPr>
        <w:tabs>
          <w:tab w:val="left" w:pos="312"/>
        </w:tabs>
      </w:pPr>
    </w:lvl>
  </w:abstractNum>
  <w:abstractNum w:abstractNumId="1">
    <w:nsid w:val="AA4C7AAB"/>
    <w:multiLevelType w:val="singleLevel"/>
    <w:tmpl w:val="AA4C7AAB"/>
    <w:lvl w:ilvl="0" w:tentative="0">
      <w:start w:val="1"/>
      <w:numFmt w:val="decimal"/>
      <w:lvlText w:val="%1."/>
      <w:lvlJc w:val="left"/>
      <w:pPr>
        <w:tabs>
          <w:tab w:val="left" w:pos="312"/>
        </w:tabs>
      </w:pPr>
    </w:lvl>
  </w:abstractNum>
  <w:abstractNum w:abstractNumId="2">
    <w:nsid w:val="C2727B9C"/>
    <w:multiLevelType w:val="singleLevel"/>
    <w:tmpl w:val="C2727B9C"/>
    <w:lvl w:ilvl="0" w:tentative="0">
      <w:start w:val="1"/>
      <w:numFmt w:val="decimal"/>
      <w:lvlText w:val="%1."/>
      <w:lvlJc w:val="left"/>
      <w:pPr>
        <w:tabs>
          <w:tab w:val="left" w:pos="312"/>
        </w:tabs>
      </w:pPr>
    </w:lvl>
  </w:abstractNum>
  <w:abstractNum w:abstractNumId="3">
    <w:nsid w:val="C82672A2"/>
    <w:multiLevelType w:val="singleLevel"/>
    <w:tmpl w:val="C82672A2"/>
    <w:lvl w:ilvl="0" w:tentative="0">
      <w:start w:val="1"/>
      <w:numFmt w:val="decimal"/>
      <w:lvlText w:val="%1."/>
      <w:lvlJc w:val="left"/>
      <w:pPr>
        <w:tabs>
          <w:tab w:val="left" w:pos="312"/>
        </w:tabs>
      </w:pPr>
    </w:lvl>
  </w:abstractNum>
  <w:abstractNum w:abstractNumId="4">
    <w:nsid w:val="CE744092"/>
    <w:multiLevelType w:val="singleLevel"/>
    <w:tmpl w:val="CE744092"/>
    <w:lvl w:ilvl="0" w:tentative="0">
      <w:start w:val="1"/>
      <w:numFmt w:val="decimal"/>
      <w:lvlText w:val="%1."/>
      <w:lvlJc w:val="left"/>
      <w:pPr>
        <w:tabs>
          <w:tab w:val="left" w:pos="312"/>
        </w:tabs>
      </w:pPr>
    </w:lvl>
  </w:abstractNum>
  <w:abstractNum w:abstractNumId="5">
    <w:nsid w:val="D5F83B91"/>
    <w:multiLevelType w:val="singleLevel"/>
    <w:tmpl w:val="D5F83B91"/>
    <w:lvl w:ilvl="0" w:tentative="0">
      <w:start w:val="1"/>
      <w:numFmt w:val="decimal"/>
      <w:lvlText w:val="%1."/>
      <w:lvlJc w:val="left"/>
      <w:pPr>
        <w:tabs>
          <w:tab w:val="left" w:pos="312"/>
        </w:tabs>
      </w:pPr>
    </w:lvl>
  </w:abstractNum>
  <w:abstractNum w:abstractNumId="6">
    <w:nsid w:val="D63DE7C8"/>
    <w:multiLevelType w:val="singleLevel"/>
    <w:tmpl w:val="D63DE7C8"/>
    <w:lvl w:ilvl="0" w:tentative="0">
      <w:start w:val="1"/>
      <w:numFmt w:val="decimal"/>
      <w:lvlText w:val="%1."/>
      <w:lvlJc w:val="left"/>
      <w:pPr>
        <w:tabs>
          <w:tab w:val="left" w:pos="312"/>
        </w:tabs>
      </w:pPr>
    </w:lvl>
  </w:abstractNum>
  <w:abstractNum w:abstractNumId="7">
    <w:nsid w:val="D6FC546F"/>
    <w:multiLevelType w:val="singleLevel"/>
    <w:tmpl w:val="D6FC546F"/>
    <w:lvl w:ilvl="0" w:tentative="0">
      <w:start w:val="1"/>
      <w:numFmt w:val="decimal"/>
      <w:lvlText w:val="%1."/>
      <w:lvlJc w:val="left"/>
      <w:pPr>
        <w:tabs>
          <w:tab w:val="left" w:pos="312"/>
        </w:tabs>
      </w:pPr>
    </w:lvl>
  </w:abstractNum>
  <w:abstractNum w:abstractNumId="8">
    <w:nsid w:val="F22BC320"/>
    <w:multiLevelType w:val="singleLevel"/>
    <w:tmpl w:val="F22BC320"/>
    <w:lvl w:ilvl="0" w:tentative="0">
      <w:start w:val="1"/>
      <w:numFmt w:val="decimal"/>
      <w:lvlText w:val="%1."/>
      <w:lvlJc w:val="left"/>
      <w:pPr>
        <w:tabs>
          <w:tab w:val="left" w:pos="312"/>
        </w:tabs>
      </w:pPr>
    </w:lvl>
  </w:abstractNum>
  <w:abstractNum w:abstractNumId="9">
    <w:nsid w:val="F54CA3C6"/>
    <w:multiLevelType w:val="singleLevel"/>
    <w:tmpl w:val="F54CA3C6"/>
    <w:lvl w:ilvl="0" w:tentative="0">
      <w:start w:val="1"/>
      <w:numFmt w:val="decimal"/>
      <w:lvlText w:val="%1."/>
      <w:lvlJc w:val="left"/>
      <w:pPr>
        <w:tabs>
          <w:tab w:val="left" w:pos="312"/>
        </w:tabs>
      </w:pPr>
    </w:lvl>
  </w:abstractNum>
  <w:abstractNum w:abstractNumId="10">
    <w:nsid w:val="038CD539"/>
    <w:multiLevelType w:val="singleLevel"/>
    <w:tmpl w:val="038CD539"/>
    <w:lvl w:ilvl="0" w:tentative="0">
      <w:start w:val="1"/>
      <w:numFmt w:val="decimal"/>
      <w:lvlText w:val="%1."/>
      <w:lvlJc w:val="left"/>
      <w:pPr>
        <w:tabs>
          <w:tab w:val="left" w:pos="312"/>
        </w:tabs>
      </w:pPr>
    </w:lvl>
  </w:abstractNum>
  <w:abstractNum w:abstractNumId="11">
    <w:nsid w:val="0984DAFE"/>
    <w:multiLevelType w:val="singleLevel"/>
    <w:tmpl w:val="0984DAFE"/>
    <w:lvl w:ilvl="0" w:tentative="0">
      <w:start w:val="1"/>
      <w:numFmt w:val="decimal"/>
      <w:lvlText w:val="%1."/>
      <w:lvlJc w:val="left"/>
      <w:pPr>
        <w:tabs>
          <w:tab w:val="left" w:pos="312"/>
        </w:tabs>
      </w:pPr>
    </w:lvl>
  </w:abstractNum>
  <w:abstractNum w:abstractNumId="12">
    <w:nsid w:val="09CBF65A"/>
    <w:multiLevelType w:val="singleLevel"/>
    <w:tmpl w:val="09CBF65A"/>
    <w:lvl w:ilvl="0" w:tentative="0">
      <w:start w:val="1"/>
      <w:numFmt w:val="decimal"/>
      <w:lvlText w:val="%1."/>
      <w:lvlJc w:val="left"/>
      <w:pPr>
        <w:tabs>
          <w:tab w:val="left" w:pos="312"/>
        </w:tabs>
      </w:pPr>
    </w:lvl>
  </w:abstractNum>
  <w:abstractNum w:abstractNumId="13">
    <w:nsid w:val="0C5D0B14"/>
    <w:multiLevelType w:val="singleLevel"/>
    <w:tmpl w:val="0C5D0B14"/>
    <w:lvl w:ilvl="0" w:tentative="0">
      <w:start w:val="1"/>
      <w:numFmt w:val="decimal"/>
      <w:lvlText w:val="%1."/>
      <w:lvlJc w:val="left"/>
      <w:pPr>
        <w:tabs>
          <w:tab w:val="left" w:pos="312"/>
        </w:tabs>
      </w:pPr>
    </w:lvl>
  </w:abstractNum>
  <w:abstractNum w:abstractNumId="14">
    <w:nsid w:val="194E2CAD"/>
    <w:multiLevelType w:val="singleLevel"/>
    <w:tmpl w:val="194E2CAD"/>
    <w:lvl w:ilvl="0" w:tentative="0">
      <w:start w:val="1"/>
      <w:numFmt w:val="decimal"/>
      <w:lvlText w:val="%1."/>
      <w:lvlJc w:val="left"/>
      <w:pPr>
        <w:tabs>
          <w:tab w:val="left" w:pos="312"/>
        </w:tabs>
      </w:pPr>
    </w:lvl>
  </w:abstractNum>
  <w:abstractNum w:abstractNumId="15">
    <w:nsid w:val="2DA87E69"/>
    <w:multiLevelType w:val="singleLevel"/>
    <w:tmpl w:val="2DA87E69"/>
    <w:lvl w:ilvl="0" w:tentative="0">
      <w:start w:val="1"/>
      <w:numFmt w:val="decimal"/>
      <w:lvlText w:val="%1."/>
      <w:lvlJc w:val="left"/>
      <w:pPr>
        <w:tabs>
          <w:tab w:val="left" w:pos="312"/>
        </w:tabs>
      </w:pPr>
    </w:lvl>
  </w:abstractNum>
  <w:abstractNum w:abstractNumId="16">
    <w:nsid w:val="369B2EAB"/>
    <w:multiLevelType w:val="singleLevel"/>
    <w:tmpl w:val="369B2EAB"/>
    <w:lvl w:ilvl="0" w:tentative="0">
      <w:start w:val="1"/>
      <w:numFmt w:val="decimal"/>
      <w:lvlText w:val="%1."/>
      <w:lvlJc w:val="left"/>
      <w:pPr>
        <w:tabs>
          <w:tab w:val="left" w:pos="312"/>
        </w:tabs>
      </w:pPr>
    </w:lvl>
  </w:abstractNum>
  <w:abstractNum w:abstractNumId="17">
    <w:nsid w:val="40C5ADE4"/>
    <w:multiLevelType w:val="singleLevel"/>
    <w:tmpl w:val="40C5ADE4"/>
    <w:lvl w:ilvl="0" w:tentative="0">
      <w:start w:val="1"/>
      <w:numFmt w:val="decimal"/>
      <w:lvlText w:val="%1."/>
      <w:lvlJc w:val="left"/>
      <w:pPr>
        <w:tabs>
          <w:tab w:val="left" w:pos="312"/>
        </w:tabs>
      </w:pPr>
    </w:lvl>
  </w:abstractNum>
  <w:abstractNum w:abstractNumId="18">
    <w:nsid w:val="42C1A924"/>
    <w:multiLevelType w:val="singleLevel"/>
    <w:tmpl w:val="42C1A924"/>
    <w:lvl w:ilvl="0" w:tentative="0">
      <w:start w:val="1"/>
      <w:numFmt w:val="decimal"/>
      <w:lvlText w:val="%1."/>
      <w:lvlJc w:val="left"/>
      <w:pPr>
        <w:tabs>
          <w:tab w:val="left" w:pos="312"/>
        </w:tabs>
      </w:pPr>
    </w:lvl>
  </w:abstractNum>
  <w:abstractNum w:abstractNumId="19">
    <w:nsid w:val="508E6488"/>
    <w:multiLevelType w:val="singleLevel"/>
    <w:tmpl w:val="508E6488"/>
    <w:lvl w:ilvl="0" w:tentative="0">
      <w:start w:val="1"/>
      <w:numFmt w:val="decimal"/>
      <w:lvlText w:val="%1."/>
      <w:lvlJc w:val="left"/>
      <w:pPr>
        <w:tabs>
          <w:tab w:val="left" w:pos="312"/>
        </w:tabs>
      </w:pPr>
    </w:lvl>
  </w:abstractNum>
  <w:abstractNum w:abstractNumId="20">
    <w:nsid w:val="5EAD57A6"/>
    <w:multiLevelType w:val="singleLevel"/>
    <w:tmpl w:val="5EAD57A6"/>
    <w:lvl w:ilvl="0" w:tentative="0">
      <w:start w:val="1"/>
      <w:numFmt w:val="decimal"/>
      <w:lvlText w:val="%1."/>
      <w:lvlJc w:val="left"/>
      <w:pPr>
        <w:tabs>
          <w:tab w:val="left" w:pos="312"/>
        </w:tabs>
      </w:pPr>
    </w:lvl>
  </w:abstractNum>
  <w:abstractNum w:abstractNumId="21">
    <w:nsid w:val="5FDF659E"/>
    <w:multiLevelType w:val="singleLevel"/>
    <w:tmpl w:val="5FDF659E"/>
    <w:lvl w:ilvl="0" w:tentative="0">
      <w:start w:val="1"/>
      <w:numFmt w:val="decimal"/>
      <w:lvlText w:val="%1."/>
      <w:lvlJc w:val="left"/>
      <w:pPr>
        <w:tabs>
          <w:tab w:val="left" w:pos="312"/>
        </w:tabs>
      </w:pPr>
    </w:lvl>
  </w:abstractNum>
  <w:abstractNum w:abstractNumId="22">
    <w:nsid w:val="6BCAB9CC"/>
    <w:multiLevelType w:val="singleLevel"/>
    <w:tmpl w:val="6BCAB9CC"/>
    <w:lvl w:ilvl="0" w:tentative="0">
      <w:start w:val="1"/>
      <w:numFmt w:val="decimal"/>
      <w:lvlText w:val="%1."/>
      <w:lvlJc w:val="left"/>
      <w:pPr>
        <w:tabs>
          <w:tab w:val="left" w:pos="312"/>
        </w:tabs>
      </w:pPr>
    </w:lvl>
  </w:abstractNum>
  <w:abstractNum w:abstractNumId="23">
    <w:nsid w:val="70DFFB7A"/>
    <w:multiLevelType w:val="singleLevel"/>
    <w:tmpl w:val="70DFFB7A"/>
    <w:lvl w:ilvl="0" w:tentative="0">
      <w:start w:val="1"/>
      <w:numFmt w:val="decimal"/>
      <w:lvlText w:val="%1."/>
      <w:lvlJc w:val="left"/>
      <w:pPr>
        <w:tabs>
          <w:tab w:val="left" w:pos="312"/>
        </w:tabs>
      </w:pPr>
    </w:lvl>
  </w:abstractNum>
  <w:num w:numId="1">
    <w:abstractNumId w:val="22"/>
  </w:num>
  <w:num w:numId="2">
    <w:abstractNumId w:val="16"/>
  </w:num>
  <w:num w:numId="3">
    <w:abstractNumId w:val="12"/>
  </w:num>
  <w:num w:numId="4">
    <w:abstractNumId w:val="8"/>
  </w:num>
  <w:num w:numId="5">
    <w:abstractNumId w:val="3"/>
  </w:num>
  <w:num w:numId="6">
    <w:abstractNumId w:val="17"/>
  </w:num>
  <w:num w:numId="7">
    <w:abstractNumId w:val="21"/>
  </w:num>
  <w:num w:numId="8">
    <w:abstractNumId w:val="5"/>
  </w:num>
  <w:num w:numId="9">
    <w:abstractNumId w:val="11"/>
  </w:num>
  <w:num w:numId="10">
    <w:abstractNumId w:val="19"/>
  </w:num>
  <w:num w:numId="11">
    <w:abstractNumId w:val="2"/>
  </w:num>
  <w:num w:numId="12">
    <w:abstractNumId w:val="0"/>
  </w:num>
  <w:num w:numId="13">
    <w:abstractNumId w:val="23"/>
  </w:num>
  <w:num w:numId="14">
    <w:abstractNumId w:val="15"/>
  </w:num>
  <w:num w:numId="15">
    <w:abstractNumId w:val="1"/>
  </w:num>
  <w:num w:numId="16">
    <w:abstractNumId w:val="10"/>
  </w:num>
  <w:num w:numId="17">
    <w:abstractNumId w:val="4"/>
  </w:num>
  <w:num w:numId="18">
    <w:abstractNumId w:val="13"/>
  </w:num>
  <w:num w:numId="19">
    <w:abstractNumId w:val="7"/>
  </w:num>
  <w:num w:numId="20">
    <w:abstractNumId w:val="6"/>
  </w:num>
  <w:num w:numId="21">
    <w:abstractNumId w:val="9"/>
  </w:num>
  <w:num w:numId="22">
    <w:abstractNumId w:val="2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jBkYzE2ZTMxZGY4Y2M2MDZiNjhiNTkyZDE5OGMifQ=="/>
  </w:docVars>
  <w:rsids>
    <w:rsidRoot w:val="71463440"/>
    <w:rsid w:val="526A66DF"/>
    <w:rsid w:val="7146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widowControl w:val="0"/>
      <w:spacing w:line="500" w:lineRule="exact"/>
      <w:ind w:firstLine="560"/>
      <w:jc w:val="both"/>
      <w:outlineLvl w:val="0"/>
    </w:pPr>
    <w:rPr>
      <w:rFonts w:ascii="宋体" w:hAnsi="宋体" w:eastAsia="宋体" w:cs="Times New Roman"/>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character" w:styleId="6">
    <w:name w:val="Hyperlink"/>
    <w:qFormat/>
    <w:uiPriority w:val="0"/>
    <w:rPr>
      <w:color w:val="0563C1"/>
      <w:u w:val="single"/>
    </w:rPr>
  </w:style>
  <w:style w:type="paragraph" w:customStyle="1" w:styleId="7">
    <w:name w:val="TOC 11"/>
    <w:autoRedefine/>
    <w:qFormat/>
    <w:uiPriority w:val="0"/>
    <w:pPr>
      <w:keepNext w:val="0"/>
      <w:keepLines w:val="0"/>
      <w:widowControl/>
      <w:suppressLineNumbers w:val="0"/>
      <w:spacing w:before="120" w:beforeAutospacing="0" w:after="0" w:afterAutospacing="0"/>
      <w:ind w:left="0" w:right="0" w:firstLine="560"/>
      <w:jc w:val="left"/>
    </w:pPr>
    <w:rPr>
      <w:rFonts w:hint="default" w:ascii="Times New Roman" w:hAnsi="Times New Roman" w:eastAsia="方正仿宋_GBK" w:cs="Times New Roman"/>
      <w:color w:val="000000"/>
      <w:kern w:val="0"/>
      <w:sz w:val="28"/>
      <w:szCs w:val="24"/>
      <w:lang w:val="en-US" w:eastAsia="zh-CN" w:bidi="ar"/>
    </w:rPr>
  </w:style>
  <w:style w:type="paragraph" w:customStyle="1" w:styleId="8">
    <w:name w:val="单元格样式20"/>
    <w:qFormat/>
    <w:uiPriority w:val="0"/>
    <w:pPr>
      <w:keepNext w:val="0"/>
      <w:keepLines w:val="0"/>
      <w:widowControl/>
      <w:suppressLineNumbers w:val="0"/>
      <w:spacing w:before="0" w:beforeAutospacing="0" w:after="0" w:afterAutospacing="0"/>
      <w:ind w:left="0" w:right="0"/>
      <w:jc w:val="left"/>
    </w:pPr>
    <w:rPr>
      <w:rFonts w:hint="eastAsia" w:ascii="方正小标宋_GBK" w:hAnsi="方正小标宋_GBK" w:eastAsia="方正小标宋_GBK" w:cs="方正小标宋_GBK"/>
      <w:kern w:val="0"/>
      <w:sz w:val="24"/>
      <w:szCs w:val="24"/>
      <w:lang w:val="en-US" w:eastAsia="zh-CN" w:bidi="ar"/>
    </w:rPr>
  </w:style>
  <w:style w:type="paragraph" w:customStyle="1" w:styleId="9">
    <w:name w:val="单元格样式21"/>
    <w:autoRedefine/>
    <w:qFormat/>
    <w:uiPriority w:val="0"/>
    <w:pPr>
      <w:keepNext w:val="0"/>
      <w:keepLines w:val="0"/>
      <w:widowControl/>
      <w:suppressLineNumbers w:val="0"/>
      <w:spacing w:before="0" w:beforeAutospacing="0" w:after="0" w:afterAutospacing="0"/>
      <w:ind w:left="0" w:right="0"/>
      <w:jc w:val="center"/>
    </w:pPr>
    <w:rPr>
      <w:rFonts w:hint="eastAsia" w:ascii="方正小标宋_GBK" w:hAnsi="方正小标宋_GBK" w:eastAsia="方正小标宋_GBK" w:cs="方正小标宋_GBK"/>
      <w:kern w:val="0"/>
      <w:sz w:val="24"/>
      <w:szCs w:val="24"/>
      <w:lang w:val="en-US" w:eastAsia="zh-CN" w:bidi="ar"/>
    </w:rPr>
  </w:style>
  <w:style w:type="paragraph" w:customStyle="1" w:styleId="10">
    <w:name w:val="单元格样式22"/>
    <w:qFormat/>
    <w:uiPriority w:val="0"/>
    <w:pPr>
      <w:keepNext w:val="0"/>
      <w:keepLines w:val="0"/>
      <w:widowControl/>
      <w:suppressLineNumbers w:val="0"/>
      <w:spacing w:before="0" w:beforeAutospacing="0" w:after="0" w:afterAutospacing="0"/>
      <w:ind w:left="0" w:right="0"/>
      <w:jc w:val="right"/>
    </w:pPr>
    <w:rPr>
      <w:rFonts w:hint="eastAsia" w:ascii="方正小标宋_GBK" w:hAnsi="方正小标宋_GBK" w:eastAsia="方正小标宋_GBK" w:cs="方正小标宋_GBK"/>
      <w:kern w:val="0"/>
      <w:sz w:val="24"/>
      <w:szCs w:val="24"/>
      <w:lang w:val="en-US" w:eastAsia="zh-CN" w:bidi="ar"/>
    </w:rPr>
  </w:style>
  <w:style w:type="paragraph" w:customStyle="1" w:styleId="11">
    <w:name w:val="单元格样式1"/>
    <w:autoRedefine/>
    <w:qFormat/>
    <w:uiPriority w:val="0"/>
    <w:pPr>
      <w:keepNext w:val="0"/>
      <w:keepLines w:val="0"/>
      <w:widowControl/>
      <w:suppressLineNumbers w:val="0"/>
      <w:spacing w:before="0" w:beforeAutospacing="0" w:after="0" w:afterAutospacing="0"/>
      <w:ind w:left="0" w:right="0"/>
      <w:jc w:val="center"/>
    </w:pPr>
    <w:rPr>
      <w:rFonts w:hint="eastAsia" w:ascii="方正书宋_GBK" w:hAnsi="方正书宋_GBK" w:eastAsia="方正书宋_GBK" w:cs="方正书宋_GBK"/>
      <w:b/>
      <w:kern w:val="0"/>
      <w:sz w:val="21"/>
      <w:szCs w:val="24"/>
      <w:lang w:val="en-US" w:eastAsia="zh-CN" w:bidi="ar"/>
    </w:rPr>
  </w:style>
  <w:style w:type="paragraph" w:customStyle="1" w:styleId="12">
    <w:name w:val="单元格样式3"/>
    <w:autoRedefine/>
    <w:uiPriority w:val="0"/>
    <w:pPr>
      <w:keepNext w:val="0"/>
      <w:keepLines w:val="0"/>
      <w:widowControl/>
      <w:suppressLineNumbers w:val="0"/>
      <w:spacing w:before="0" w:beforeAutospacing="0" w:after="0" w:afterAutospacing="0"/>
      <w:ind w:left="0" w:right="0"/>
      <w:jc w:val="center"/>
    </w:pPr>
    <w:rPr>
      <w:rFonts w:hint="eastAsia" w:ascii="方正书宋_GBK" w:hAnsi="方正书宋_GBK" w:eastAsia="方正书宋_GBK" w:cs="方正书宋_GBK"/>
      <w:kern w:val="0"/>
      <w:sz w:val="21"/>
      <w:szCs w:val="24"/>
      <w:lang w:val="en-US" w:eastAsia="zh-CN" w:bidi="ar"/>
    </w:rPr>
  </w:style>
  <w:style w:type="paragraph" w:customStyle="1" w:styleId="13">
    <w:name w:val="单元格样式2"/>
    <w:qFormat/>
    <w:uiPriority w:val="0"/>
    <w:pPr>
      <w:keepNext w:val="0"/>
      <w:keepLines w:val="0"/>
      <w:widowControl/>
      <w:suppressLineNumbers w:val="0"/>
      <w:spacing w:before="0" w:beforeAutospacing="0" w:after="0" w:afterAutospacing="0"/>
      <w:ind w:left="0" w:right="0"/>
      <w:jc w:val="left"/>
    </w:pPr>
    <w:rPr>
      <w:rFonts w:hint="eastAsia" w:ascii="方正书宋_GBK" w:hAnsi="方正书宋_GBK" w:eastAsia="方正书宋_GBK" w:cs="方正书宋_GBK"/>
      <w:kern w:val="0"/>
      <w:sz w:val="21"/>
      <w:szCs w:val="24"/>
      <w:lang w:val="en-US" w:eastAsia="zh-CN" w:bidi="ar"/>
    </w:rPr>
  </w:style>
  <w:style w:type="paragraph" w:customStyle="1" w:styleId="14">
    <w:name w:val="单元格样式4"/>
    <w:autoRedefine/>
    <w:uiPriority w:val="0"/>
    <w:pPr>
      <w:keepNext w:val="0"/>
      <w:keepLines w:val="0"/>
      <w:widowControl/>
      <w:suppressLineNumbers w:val="0"/>
      <w:spacing w:before="0" w:beforeAutospacing="0" w:after="0" w:afterAutospacing="0"/>
      <w:ind w:left="0" w:right="0"/>
      <w:jc w:val="right"/>
    </w:pPr>
    <w:rPr>
      <w:rFonts w:hint="eastAsia" w:ascii="方正书宋_GBK" w:hAnsi="方正书宋_GBK" w:eastAsia="方正书宋_GBK" w:cs="方正书宋_GBK"/>
      <w:kern w:val="0"/>
      <w:sz w:val="21"/>
      <w:szCs w:val="24"/>
      <w:lang w:val="en-US" w:eastAsia="zh-CN" w:bidi="ar"/>
    </w:rPr>
  </w:style>
  <w:style w:type="paragraph" w:customStyle="1" w:styleId="15">
    <w:name w:val="单元格样式6"/>
    <w:qFormat/>
    <w:uiPriority w:val="0"/>
    <w:pPr>
      <w:keepNext w:val="0"/>
      <w:keepLines w:val="0"/>
      <w:widowControl/>
      <w:suppressLineNumbers w:val="0"/>
      <w:spacing w:before="0" w:beforeAutospacing="0" w:after="0" w:afterAutospacing="0"/>
      <w:ind w:left="0" w:right="0"/>
      <w:jc w:val="center"/>
    </w:pPr>
    <w:rPr>
      <w:rFonts w:hint="eastAsia" w:ascii="方正书宋_GBK" w:hAnsi="方正书宋_GBK" w:eastAsia="方正书宋_GBK" w:cs="方正书宋_GBK"/>
      <w:b/>
      <w:kern w:val="0"/>
      <w:sz w:val="21"/>
      <w:szCs w:val="24"/>
      <w:lang w:val="en-US" w:eastAsia="zh-CN" w:bidi="ar"/>
    </w:rPr>
  </w:style>
  <w:style w:type="paragraph" w:customStyle="1" w:styleId="16">
    <w:name w:val="单元格样式7"/>
    <w:qFormat/>
    <w:uiPriority w:val="0"/>
    <w:pPr>
      <w:keepNext w:val="0"/>
      <w:keepLines w:val="0"/>
      <w:widowControl/>
      <w:suppressLineNumbers w:val="0"/>
      <w:spacing w:before="0" w:beforeAutospacing="0" w:after="0" w:afterAutospacing="0"/>
      <w:ind w:left="0" w:right="0"/>
      <w:jc w:val="right"/>
    </w:pPr>
    <w:rPr>
      <w:rFonts w:hint="eastAsia" w:ascii="方正书宋_GBK" w:hAnsi="方正书宋_GBK" w:eastAsia="方正书宋_GBK" w:cs="方正书宋_GBK"/>
      <w:b/>
      <w:kern w:val="0"/>
      <w:sz w:val="21"/>
      <w:szCs w:val="24"/>
      <w:lang w:val="en-US" w:eastAsia="zh-CN" w:bidi="ar"/>
    </w:rPr>
  </w:style>
  <w:style w:type="paragraph" w:customStyle="1" w:styleId="17">
    <w:name w:val="单元格样式5"/>
    <w:autoRedefine/>
    <w:qFormat/>
    <w:uiPriority w:val="0"/>
    <w:pPr>
      <w:keepNext w:val="0"/>
      <w:keepLines w:val="0"/>
      <w:widowControl/>
      <w:suppressLineNumbers w:val="0"/>
      <w:spacing w:before="0" w:beforeAutospacing="0" w:after="0" w:afterAutospacing="0"/>
      <w:ind w:left="0" w:right="0"/>
      <w:jc w:val="left"/>
    </w:pPr>
    <w:rPr>
      <w:rFonts w:hint="eastAsia" w:ascii="方正书宋_GBK" w:hAnsi="方正书宋_GBK" w:eastAsia="方正书宋_GBK" w:cs="方正书宋_GBK"/>
      <w:b/>
      <w:kern w:val="0"/>
      <w:sz w:val="21"/>
      <w:szCs w:val="24"/>
      <w:lang w:val="en-US" w:eastAsia="zh-CN" w:bidi="ar"/>
    </w:rPr>
  </w:style>
  <w:style w:type="paragraph" w:customStyle="1" w:styleId="18">
    <w:name w:val="插入文本样式-插入预算公开部门职责文件"/>
    <w:uiPriority w:val="0"/>
    <w:pPr>
      <w:keepNext w:val="0"/>
      <w:keepLines w:val="0"/>
      <w:widowControl/>
      <w:suppressLineNumbers w:val="0"/>
      <w:spacing w:before="0" w:beforeAutospacing="0" w:after="0" w:afterAutospacing="0" w:line="500" w:lineRule="exact"/>
      <w:ind w:left="0" w:right="0" w:firstLine="560"/>
      <w:jc w:val="left"/>
    </w:pPr>
    <w:rPr>
      <w:rFonts w:hint="default" w:ascii="Times New Roman" w:hAnsi="Times New Roman" w:eastAsia="方正仿宋_GBK" w:cs="Times New Roman"/>
      <w:kern w:val="0"/>
      <w:sz w:val="28"/>
      <w:szCs w:val="24"/>
      <w:lang w:val="en-US" w:eastAsia="zh-CN" w:bidi="ar"/>
    </w:rPr>
  </w:style>
  <w:style w:type="paragraph" w:customStyle="1" w:styleId="19">
    <w:name w:val="插入文本样式-插入预算公开部门预算安排的总体情况文件"/>
    <w:qFormat/>
    <w:uiPriority w:val="0"/>
    <w:pPr>
      <w:keepNext w:val="0"/>
      <w:keepLines w:val="0"/>
      <w:widowControl/>
      <w:suppressLineNumbers w:val="0"/>
      <w:spacing w:before="0" w:beforeAutospacing="0" w:after="0" w:afterAutospacing="0" w:line="500" w:lineRule="exact"/>
      <w:ind w:left="0" w:right="0" w:firstLine="560"/>
      <w:jc w:val="left"/>
    </w:pPr>
    <w:rPr>
      <w:rFonts w:hint="default" w:ascii="Times New Roman" w:hAnsi="Times New Roman" w:eastAsia="方正仿宋_GBK" w:cs="Times New Roman"/>
      <w:kern w:val="0"/>
      <w:sz w:val="28"/>
      <w:szCs w:val="24"/>
      <w:lang w:val="en-US" w:eastAsia="zh-CN" w:bidi="ar"/>
    </w:rPr>
  </w:style>
  <w:style w:type="paragraph" w:customStyle="1" w:styleId="20">
    <w:name w:val="插入文本样式-插入预算公开部门财政拨款三公经费预算情况及增减变化原因文件"/>
    <w:uiPriority w:val="0"/>
    <w:pPr>
      <w:keepNext w:val="0"/>
      <w:keepLines w:val="0"/>
      <w:widowControl/>
      <w:suppressLineNumbers w:val="0"/>
      <w:spacing w:before="0" w:beforeAutospacing="0" w:after="0" w:afterAutospacing="0" w:line="500" w:lineRule="exact"/>
      <w:ind w:left="0" w:right="0" w:firstLine="560"/>
      <w:jc w:val="left"/>
    </w:pPr>
    <w:rPr>
      <w:rFonts w:hint="default" w:ascii="Times New Roman" w:hAnsi="Times New Roman" w:eastAsia="方正仿宋_GBK" w:cs="Times New Roman"/>
      <w:kern w:val="0"/>
      <w:sz w:val="28"/>
      <w:szCs w:val="24"/>
      <w:lang w:val="en-US" w:eastAsia="zh-CN" w:bidi="ar"/>
    </w:rPr>
  </w:style>
  <w:style w:type="paragraph" w:customStyle="1" w:styleId="21">
    <w:name w:val="插入文本样式-插入总体目标文件"/>
    <w:autoRedefine/>
    <w:qFormat/>
    <w:uiPriority w:val="0"/>
    <w:pPr>
      <w:keepNext w:val="0"/>
      <w:keepLines w:val="0"/>
      <w:widowControl/>
      <w:suppressLineNumbers w:val="0"/>
      <w:spacing w:before="0" w:beforeAutospacing="0" w:after="0" w:afterAutospacing="0" w:line="500" w:lineRule="exact"/>
      <w:ind w:left="0" w:right="0" w:firstLine="560"/>
      <w:jc w:val="left"/>
    </w:pPr>
    <w:rPr>
      <w:rFonts w:hint="default" w:ascii="Times New Roman" w:hAnsi="Times New Roman" w:eastAsia="方正仿宋_GBK" w:cs="Times New Roman"/>
      <w:kern w:val="0"/>
      <w:sz w:val="28"/>
      <w:szCs w:val="24"/>
      <w:lang w:val="en-US" w:eastAsia="zh-CN" w:bidi="ar"/>
    </w:rPr>
  </w:style>
  <w:style w:type="paragraph" w:customStyle="1" w:styleId="22">
    <w:name w:val="插入文本样式-插入职责分类绩效目标文件"/>
    <w:autoRedefine/>
    <w:qFormat/>
    <w:uiPriority w:val="0"/>
    <w:pPr>
      <w:keepNext w:val="0"/>
      <w:keepLines w:val="0"/>
      <w:widowControl/>
      <w:suppressLineNumbers w:val="0"/>
      <w:spacing w:before="0" w:beforeAutospacing="0" w:after="0" w:afterAutospacing="0" w:line="500" w:lineRule="exact"/>
      <w:ind w:left="0" w:right="0" w:firstLine="560"/>
      <w:jc w:val="left"/>
    </w:pPr>
    <w:rPr>
      <w:rFonts w:hint="default" w:ascii="Times New Roman" w:hAnsi="Times New Roman" w:eastAsia="方正仿宋_GBK" w:cs="Times New Roman"/>
      <w:kern w:val="0"/>
      <w:sz w:val="28"/>
      <w:szCs w:val="24"/>
      <w:lang w:val="en-US" w:eastAsia="zh-CN" w:bidi="ar"/>
    </w:rPr>
  </w:style>
  <w:style w:type="paragraph" w:customStyle="1" w:styleId="23">
    <w:name w:val="单元格样式23"/>
    <w:qFormat/>
    <w:uiPriority w:val="0"/>
    <w:pPr>
      <w:keepNext w:val="0"/>
      <w:keepLines w:val="0"/>
      <w:widowControl/>
      <w:suppressLineNumbers w:val="0"/>
      <w:spacing w:before="0" w:beforeAutospacing="0" w:after="0" w:afterAutospacing="0"/>
      <w:ind w:left="0" w:right="0"/>
      <w:jc w:val="right"/>
    </w:pPr>
    <w:rPr>
      <w:rFonts w:hint="eastAsia" w:ascii="方正书宋_GBK" w:hAnsi="方正书宋_GBK" w:eastAsia="方正书宋_GBK" w:cs="方正书宋_GBK"/>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39938</Words>
  <Characters>48836</Characters>
  <Lines>0</Lines>
  <Paragraphs>0</Paragraphs>
  <TotalTime>7</TotalTime>
  <ScaleCrop>false</ScaleCrop>
  <LinksUpToDate>false</LinksUpToDate>
  <CharactersWithSpaces>49129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2024-05-23T06:04:00Z</dcterms:created>
  <dc:creator>教育心理</dc:creator>
  <cp:lastModifiedBy>ZLW</cp:lastModifiedBy>
  <dcterms:modified xsi:type="dcterms:W3CDTF">2024-10-23T01:13:14Z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2644353BB13642CFB725C74937D8E129_11</vt:lpwstr>
  </property>
</Properties>
</file>