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对清真食品的专用包装物和清真标志印制审核</w:t>
      </w:r>
      <w:r>
        <w:rPr>
          <w:rFonts w:hint="eastAsia" w:ascii="方正小标宋简体" w:hAnsi="方正小标宋简体" w:eastAsia="方正小标宋简体" w:cs="方正小标宋简体"/>
          <w:color w:val="auto"/>
          <w:sz w:val="44"/>
          <w:szCs w:val="44"/>
          <w:lang w:val="en-US" w:eastAsia="zh-CN"/>
        </w:rPr>
        <w:t>办事指南</w:t>
      </w:r>
    </w:p>
    <w:p>
      <w:pPr>
        <w:keepNext w:val="0"/>
        <w:keepLines w:val="0"/>
        <w:pageBreakBefore w:val="0"/>
        <w:kinsoku/>
        <w:wordWrap/>
        <w:overflowPunct/>
        <w:topLinePunct w:val="0"/>
        <w:autoSpaceDE/>
        <w:autoSpaceDN/>
        <w:bidi w:val="0"/>
        <w:spacing w:line="57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方正仿宋简体" w:hAnsi="方正仿宋简体" w:eastAsia="方正仿宋简体" w:cs="方正仿宋简体"/>
          <w:color w:val="auto"/>
          <w:sz w:val="32"/>
          <w:szCs w:val="32"/>
        </w:rPr>
        <w:t>对清真食品的专用包装物和清真标志印制审核</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方正仿宋简体" w:hAnsi="方正仿宋简体" w:eastAsia="方正仿宋简体" w:cs="方正仿宋简体"/>
          <w:color w:val="auto"/>
          <w:sz w:val="32"/>
          <w:szCs w:val="32"/>
          <w:lang w:val="en-US" w:eastAsia="zh-CN"/>
        </w:rPr>
        <w:t>中共唐山市曹妃甸区委统战部（区民宗局）</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keepNext w:val="0"/>
        <w:keepLines w:val="0"/>
        <w:pageBreakBefore w:val="0"/>
        <w:kinsoku/>
        <w:wordWrap/>
        <w:overflowPunct/>
        <w:topLinePunct w:val="0"/>
        <w:autoSpaceDE/>
        <w:autoSpaceDN/>
        <w:bidi w:val="0"/>
        <w:spacing w:line="570" w:lineRule="exact"/>
        <w:ind w:firstLine="64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《河北省清真食品管理条例》第十四条 清真食品的专用包装物和清真标志应当经县级以上人民政府民族事务行政主管部门统一审核后印制。</w:t>
      </w:r>
    </w:p>
    <w:p>
      <w:pPr>
        <w:pStyle w:val="6"/>
        <w:keepNext w:val="0"/>
        <w:keepLines w:val="0"/>
        <w:pageBreakBefore w:val="0"/>
        <w:kinsoku/>
        <w:wordWrap/>
        <w:overflowPunct/>
        <w:topLinePunct w:val="0"/>
        <w:autoSpaceDE/>
        <w:autoSpaceDN/>
        <w:bidi w:val="0"/>
        <w:spacing w:line="570" w:lineRule="exact"/>
        <w:ind w:left="72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kinsoku/>
        <w:wordWrap/>
        <w:overflowPunct/>
        <w:topLinePunct w:val="0"/>
        <w:autoSpaceDE/>
        <w:autoSpaceDN/>
        <w:bidi w:val="0"/>
        <w:spacing w:line="57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《河北省清真食品管理条例》第六条、第七条</w:t>
      </w:r>
    </w:p>
    <w:p>
      <w:pPr>
        <w:keepNext w:val="0"/>
        <w:keepLines w:val="0"/>
        <w:pageBreakBefore w:val="0"/>
        <w:kinsoku/>
        <w:wordWrap/>
        <w:overflowPunct/>
        <w:topLinePunct w:val="0"/>
        <w:autoSpaceDE/>
        <w:autoSpaceDN/>
        <w:bidi w:val="0"/>
        <w:spacing w:line="57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（1）生产经营清真食品的单位应当具备下列条件：</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1.从业人员中有清真饮食习惯的少数民族人员应占一定比例，具体比例由各设区市人民政府视情况确定；</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2.主要管理人员中必须配备有清真饮食习惯的少数民族人员；</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3.原料采购、主要烹饪、仓库保管等关键岗位必须配备有清真饮食习惯的少数民族人员；</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4.清真食品的运输车辆、计量器具、检验工具、储藏容器和加工、出售场地必须专用；</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（2）生产经营清真食品的个人必须是有清真饮食习惯的少数民族公民。</w:t>
      </w:r>
    </w:p>
    <w:p>
      <w:pPr>
        <w:keepNext w:val="0"/>
        <w:keepLines w:val="0"/>
        <w:pageBreakBefore w:val="0"/>
        <w:kinsoku/>
        <w:wordWrap/>
        <w:overflowPunct/>
        <w:topLinePunct w:val="0"/>
        <w:autoSpaceDE/>
        <w:autoSpaceDN/>
        <w:bidi w:val="0"/>
        <w:spacing w:line="570" w:lineRule="exac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keepNext w:val="0"/>
        <w:keepLines w:val="0"/>
        <w:pageBreakBefore w:val="0"/>
        <w:kinsoku/>
        <w:wordWrap/>
        <w:overflowPunct/>
        <w:topLinePunct w:val="0"/>
        <w:autoSpaceDE/>
        <w:autoSpaceDN/>
        <w:bidi w:val="0"/>
        <w:spacing w:line="57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《河北省清真食品管理条例》第十四条</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7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（1）清真标志审核（个人）</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1.营业执照和个人身份证</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2.清真标志样式。</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（2）清真标志审核（单位）</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1.营业执照和法定代表人身份证（原件和复印件）。</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2.有清真饮食习惯的从业人员名单、联系方式并提供身份证原件和复印件;</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3.关键岗位人员名单、联系方式并提供身份证原件和复印件;</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4.已使用或拟使用的清真标志图片。</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（3）清真包装物审核</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1.企业和个体工商户取得印制清真标志资格情况（说明）,清真食品专用包装物实际需要情况（说明）等;</w:t>
      </w:r>
    </w:p>
    <w:p>
      <w:pPr>
        <w:keepNext w:val="0"/>
        <w:keepLines w:val="0"/>
        <w:pageBreakBefore w:val="0"/>
        <w:kinsoku/>
        <w:wordWrap/>
        <w:overflowPunct/>
        <w:topLinePunct w:val="0"/>
        <w:autoSpaceDE/>
        <w:autoSpaceDN/>
        <w:bidi w:val="0"/>
        <w:spacing w:line="570" w:lineRule="exact"/>
        <w:ind w:firstLine="640"/>
        <w:textAlignment w:val="auto"/>
        <w:rPr>
          <w:rFonts w:hint="eastAsia" w:ascii="黑体" w:hAnsi="黑体" w:eastAsia="黑体" w:cs="黑体"/>
          <w:sz w:val="24"/>
          <w:szCs w:val="24"/>
          <w:lang w:val="en-US" w:eastAsia="zh-CN"/>
        </w:rPr>
      </w:pPr>
      <w:r>
        <w:rPr>
          <w:rFonts w:hint="eastAsia" w:ascii="方正仿宋简体" w:hAnsi="方正仿宋简体" w:eastAsia="方正仿宋简体" w:cs="方正仿宋简体"/>
          <w:color w:val="auto"/>
          <w:sz w:val="32"/>
          <w:szCs w:val="32"/>
          <w:lang w:val="en-US" w:eastAsia="zh-CN"/>
        </w:rPr>
        <w:t>2.已使用或拟使用的清真食品专用包装物</w:t>
      </w:r>
      <w:bookmarkStart w:id="0" w:name="_GoBack"/>
      <w:bookmarkEnd w:id="0"/>
      <w:r>
        <w:rPr>
          <w:rFonts w:hint="eastAsia" w:ascii="方正仿宋简体" w:hAnsi="方正仿宋简体" w:eastAsia="方正仿宋简体" w:cs="方正仿宋简体"/>
          <w:color w:val="auto"/>
          <w:sz w:val="32"/>
          <w:szCs w:val="32"/>
          <w:lang w:val="en-US" w:eastAsia="zh-CN"/>
        </w:rPr>
        <w:t>设计图案及印制成品样品。</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7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事项办理流程图</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pacing w:line="57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r>
        <w:rPr>
          <w:color w:val="auto"/>
        </w:rPr>
        <w:pict>
          <v:shape id="_x0000_s1026" o:spid="_x0000_s1026" o:spt="75" type="#_x0000_t75" style="position:absolute;left:0pt;margin-left:0pt;margin-top:-24.9pt;height:75.3pt;width:414.8pt;mso-wrap-distance-bottom:0pt;mso-wrap-distance-left:9pt;mso-wrap-distance-right:9pt;mso-wrap-distance-top:0pt;z-index:251659264;mso-width-relative:page;mso-height-relative:page;" o:ole="t" filled="f" o:preferrelative="t" stroked="f" coordsize="21600,21600">
            <v:path/>
            <v:fill on="f" focussize="0,0"/>
            <v:stroke on="f"/>
            <v:imagedata r:id="rId6" o:title=""/>
            <o:lock v:ext="edit" aspectratio="t"/>
            <w10:wrap type="square"/>
          </v:shape>
          <o:OLEObject Type="Embed" ProgID="Visio.Drawing.11" ShapeID="_x0000_s1026" DrawAspect="Content" ObjectID="_1468075725" r:id="rId5">
            <o:LockedField>false</o:LockedField>
          </o:OLEObject>
        </w:pict>
      </w:r>
    </w:p>
    <w:p>
      <w:pPr>
        <w:keepNext w:val="0"/>
        <w:keepLines w:val="0"/>
        <w:pageBreakBefore w:val="0"/>
        <w:kinsoku/>
        <w:wordWrap/>
        <w:overflowPunct/>
        <w:topLinePunct w:val="0"/>
        <w:autoSpaceDE/>
        <w:autoSpaceDN/>
        <w:bidi w:val="0"/>
        <w:spacing w:line="57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70" w:lineRule="exact"/>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宋体" w:hAnsi="宋体" w:eastAsia="宋体" w:cs="宋体"/>
          <w:color w:val="auto"/>
          <w:sz w:val="32"/>
          <w:szCs w:val="32"/>
          <w:lang w:val="en-US" w:eastAsia="zh-CN"/>
        </w:rPr>
        <w:t>3</w:t>
      </w:r>
      <w:r>
        <w:rPr>
          <w:rFonts w:hint="eastAsia" w:ascii="方正仿宋简体" w:hAnsi="方正仿宋简体" w:eastAsia="方正仿宋简体" w:cs="方正仿宋简体"/>
          <w:color w:val="auto"/>
          <w:sz w:val="32"/>
          <w:szCs w:val="32"/>
          <w:lang w:val="en-US" w:eastAsia="zh-CN"/>
        </w:rPr>
        <w:t>个工作日</w:t>
      </w:r>
    </w:p>
    <w:p>
      <w:pPr>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方正仿宋简体" w:hAnsi="方正仿宋简体" w:eastAsia="方正仿宋简体" w:cs="方正仿宋简体"/>
          <w:color w:val="auto"/>
          <w:sz w:val="32"/>
          <w:szCs w:val="32"/>
          <w:lang w:val="en-US" w:eastAsia="zh-CN"/>
        </w:rPr>
        <w:t>不收费</w:t>
      </w:r>
    </w:p>
    <w:p>
      <w:pPr>
        <w:keepNext w:val="0"/>
        <w:keepLines w:val="0"/>
        <w:pageBreakBefore w:val="0"/>
        <w:kinsoku/>
        <w:wordWrap/>
        <w:overflowPunct/>
        <w:topLinePunct w:val="0"/>
        <w:autoSpaceDE/>
        <w:autoSpaceDN/>
        <w:bidi w:val="0"/>
        <w:spacing w:line="57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keepNext w:val="0"/>
        <w:keepLines w:val="0"/>
        <w:pageBreakBefore w:val="0"/>
        <w:kinsoku/>
        <w:wordWrap/>
        <w:overflowPunct/>
        <w:topLinePunct w:val="0"/>
        <w:autoSpaceDE/>
        <w:autoSpaceDN/>
        <w:bidi w:val="0"/>
        <w:spacing w:line="57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方正仿宋简体" w:hAnsi="方正仿宋简体" w:eastAsia="方正仿宋简体" w:cs="方正仿宋简体"/>
          <w:sz w:val="32"/>
          <w:szCs w:val="32"/>
        </w:rPr>
        <w:t>星期一至星期五：秋冬春季</w:t>
      </w:r>
      <w:r>
        <w:rPr>
          <w:rFonts w:hint="eastAsia" w:ascii="华文宋体" w:hAnsi="华文宋体" w:eastAsia="仿宋_GB2312" w:cs="仿宋_GB2312"/>
          <w:sz w:val="32"/>
          <w:szCs w:val="32"/>
        </w:rPr>
        <w:t>（</w:t>
      </w:r>
      <w:r>
        <w:rPr>
          <w:rFonts w:hint="eastAsia" w:ascii="宋体" w:hAnsi="宋体" w:eastAsia="宋体" w:cs="宋体"/>
          <w:sz w:val="32"/>
          <w:szCs w:val="32"/>
        </w:rPr>
        <w:t>9</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日至</w:t>
      </w:r>
      <w:r>
        <w:rPr>
          <w:rFonts w:hint="eastAsia" w:ascii="宋体" w:hAnsi="宋体" w:eastAsia="宋体" w:cs="宋体"/>
          <w:sz w:val="32"/>
          <w:szCs w:val="32"/>
        </w:rPr>
        <w:t>5</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31</w:t>
      </w:r>
      <w:r>
        <w:rPr>
          <w:rFonts w:hint="eastAsia" w:ascii="方正仿宋简体" w:hAnsi="方正仿宋简体" w:eastAsia="方正仿宋简体" w:cs="方正仿宋简体"/>
          <w:sz w:val="32"/>
          <w:szCs w:val="32"/>
        </w:rPr>
        <w:t>日）上午</w:t>
      </w:r>
      <w:r>
        <w:rPr>
          <w:rFonts w:hint="eastAsia" w:ascii="宋体" w:hAnsi="宋体" w:eastAsia="宋体" w:cs="宋体"/>
          <w:sz w:val="32"/>
          <w:szCs w:val="32"/>
        </w:rPr>
        <w:t>8:30～12:00</w:t>
      </w:r>
      <w:r>
        <w:rPr>
          <w:rFonts w:hint="eastAsia" w:ascii="华文宋体" w:hAnsi="华文宋体" w:eastAsia="仿宋_GB2312" w:cs="仿宋_GB2312"/>
          <w:sz w:val="32"/>
          <w:szCs w:val="32"/>
        </w:rPr>
        <w:t>，</w:t>
      </w:r>
      <w:r>
        <w:rPr>
          <w:rFonts w:hint="eastAsia" w:ascii="方正仿宋简体" w:hAnsi="方正仿宋简体" w:eastAsia="方正仿宋简体" w:cs="方正仿宋简体"/>
          <w:sz w:val="32"/>
          <w:szCs w:val="32"/>
        </w:rPr>
        <w:t>下午</w:t>
      </w:r>
      <w:r>
        <w:rPr>
          <w:rFonts w:hint="eastAsia" w:ascii="宋体" w:hAnsi="宋体" w:eastAsia="宋体" w:cs="宋体"/>
          <w:sz w:val="32"/>
          <w:szCs w:val="32"/>
        </w:rPr>
        <w:t>13:30～17:30</w:t>
      </w:r>
      <w:r>
        <w:rPr>
          <w:rFonts w:hint="eastAsia" w:ascii="华文宋体" w:hAnsi="华文宋体" w:eastAsia="仿宋_GB2312" w:cs="仿宋_GB2312"/>
          <w:sz w:val="32"/>
          <w:szCs w:val="32"/>
        </w:rPr>
        <w:t>；</w:t>
      </w:r>
      <w:r>
        <w:rPr>
          <w:rFonts w:hint="eastAsia" w:ascii="方正仿宋简体" w:hAnsi="方正仿宋简体" w:eastAsia="方正仿宋简体" w:cs="方正仿宋简体"/>
          <w:sz w:val="32"/>
          <w:szCs w:val="32"/>
        </w:rPr>
        <w:t>夏季</w:t>
      </w:r>
      <w:r>
        <w:rPr>
          <w:rFonts w:hint="eastAsia" w:ascii="华文宋体" w:hAnsi="华文宋体" w:eastAsia="仿宋_GB2312" w:cs="仿宋_GB2312"/>
          <w:sz w:val="32"/>
          <w:szCs w:val="32"/>
        </w:rPr>
        <w:t>（</w:t>
      </w:r>
      <w:r>
        <w:rPr>
          <w:rFonts w:hint="eastAsia" w:ascii="宋体" w:hAnsi="宋体" w:eastAsia="宋体" w:cs="宋体"/>
          <w:sz w:val="32"/>
          <w:szCs w:val="32"/>
        </w:rPr>
        <w:t>6</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日至</w:t>
      </w:r>
      <w:r>
        <w:rPr>
          <w:rFonts w:hint="eastAsia" w:ascii="宋体" w:hAnsi="宋体" w:eastAsia="宋体" w:cs="宋体"/>
          <w:sz w:val="32"/>
          <w:szCs w:val="32"/>
        </w:rPr>
        <w:t>8</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31</w:t>
      </w:r>
      <w:r>
        <w:rPr>
          <w:rFonts w:hint="eastAsia" w:ascii="方正仿宋简体" w:hAnsi="方正仿宋简体" w:eastAsia="方正仿宋简体" w:cs="方正仿宋简体"/>
          <w:sz w:val="32"/>
          <w:szCs w:val="32"/>
        </w:rPr>
        <w:t>日</w:t>
      </w:r>
      <w:r>
        <w:rPr>
          <w:rFonts w:hint="eastAsia" w:ascii="华文宋体" w:hAnsi="华文宋体" w:eastAsia="仿宋_GB2312" w:cs="仿宋_GB2312"/>
          <w:sz w:val="32"/>
          <w:szCs w:val="32"/>
        </w:rPr>
        <w:t>）</w:t>
      </w:r>
      <w:r>
        <w:rPr>
          <w:rFonts w:hint="eastAsia" w:ascii="方正仿宋简体" w:hAnsi="方正仿宋简体" w:eastAsia="方正仿宋简体" w:cs="方正仿宋简体"/>
          <w:sz w:val="32"/>
          <w:szCs w:val="32"/>
        </w:rPr>
        <w:t>上午</w:t>
      </w:r>
      <w:r>
        <w:rPr>
          <w:rFonts w:hint="eastAsia" w:ascii="宋体" w:hAnsi="宋体" w:eastAsia="宋体" w:cs="宋体"/>
          <w:sz w:val="32"/>
          <w:szCs w:val="32"/>
        </w:rPr>
        <w:t>8:30～12:00</w:t>
      </w:r>
      <w:r>
        <w:rPr>
          <w:rFonts w:hint="eastAsia" w:ascii="华文宋体" w:hAnsi="华文宋体" w:eastAsia="仿宋_GB2312" w:cs="仿宋_GB2312"/>
          <w:sz w:val="32"/>
          <w:szCs w:val="32"/>
        </w:rPr>
        <w:t>，</w:t>
      </w:r>
      <w:r>
        <w:rPr>
          <w:rFonts w:hint="eastAsia" w:ascii="方正仿宋简体" w:hAnsi="方正仿宋简体" w:eastAsia="方正仿宋简体" w:cs="方正仿宋简体"/>
          <w:sz w:val="32"/>
          <w:szCs w:val="32"/>
        </w:rPr>
        <w:t>下午</w:t>
      </w:r>
      <w:r>
        <w:rPr>
          <w:rFonts w:hint="eastAsia" w:ascii="宋体" w:hAnsi="宋体" w:eastAsia="宋体" w:cs="宋体"/>
          <w:sz w:val="32"/>
          <w:szCs w:val="32"/>
        </w:rPr>
        <w:t>14:30～17:30</w:t>
      </w:r>
      <w:r>
        <w:rPr>
          <w:rFonts w:hint="eastAsia" w:ascii="华文宋体" w:hAnsi="华文宋体" w:eastAsia="仿宋_GB2312" w:cs="仿宋_GB2312"/>
          <w:sz w:val="32"/>
          <w:szCs w:val="32"/>
        </w:rPr>
        <w:t>.</w:t>
      </w:r>
      <w:r>
        <w:rPr>
          <w:rFonts w:hint="eastAsia" w:ascii="方正仿宋简体" w:hAnsi="方正仿宋简体" w:eastAsia="方正仿宋简体" w:cs="方正仿宋简体"/>
          <w:sz w:val="32"/>
          <w:szCs w:val="32"/>
        </w:rPr>
        <w:t xml:space="preserve"> 法定节假日除外。</w:t>
      </w:r>
    </w:p>
    <w:p>
      <w:pPr>
        <w:keepNext w:val="0"/>
        <w:keepLines w:val="0"/>
        <w:pageBreakBefore w:val="0"/>
        <w:numPr>
          <w:ilvl w:val="0"/>
          <w:numId w:val="3"/>
        </w:numPr>
        <w:kinsoku/>
        <w:wordWrap/>
        <w:overflowPunct/>
        <w:topLinePunct w:val="0"/>
        <w:autoSpaceDE/>
        <w:autoSpaceDN/>
        <w:bidi w:val="0"/>
        <w:spacing w:line="57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办理地址</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sz w:val="32"/>
          <w:szCs w:val="32"/>
        </w:rPr>
        <w:t>中国（河北）自由贸易试验区曹妃甸片区政务服务中心、唐山市曹妃甸区临港政务服务中心综合受理窗口</w:t>
      </w:r>
      <w:r>
        <w:rPr>
          <w:rFonts w:hint="eastAsia" w:ascii="方正仿宋简体" w:hAnsi="方正仿宋简体" w:eastAsia="方正仿宋简体" w:cs="方正仿宋简体"/>
          <w:sz w:val="32"/>
          <w:szCs w:val="32"/>
          <w:lang w:val="en-US" w:eastAsia="zh-CN"/>
        </w:rPr>
        <w:t>C02</w:t>
      </w:r>
      <w:r>
        <w:rPr>
          <w:rFonts w:hint="eastAsia" w:ascii="方正仿宋简体" w:hAnsi="方正仿宋简体" w:eastAsia="方正仿宋简体" w:cs="方正仿宋简体"/>
          <w:sz w:val="32"/>
          <w:szCs w:val="32"/>
        </w:rPr>
        <w:t>（曹妃甸工业区兴业道 1 号二层）</w:t>
      </w:r>
    </w:p>
    <w:p>
      <w:pPr>
        <w:keepNext w:val="0"/>
        <w:keepLines w:val="0"/>
        <w:pageBreakBefore w:val="0"/>
        <w:numPr>
          <w:ilvl w:val="0"/>
          <w:numId w:val="4"/>
        </w:numPr>
        <w:kinsoku/>
        <w:wordWrap/>
        <w:overflowPunct/>
        <w:topLinePunct w:val="0"/>
        <w:autoSpaceDE/>
        <w:autoSpaceDN/>
        <w:bidi w:val="0"/>
        <w:spacing w:line="57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keepNext w:val="0"/>
        <w:keepLines w:val="0"/>
        <w:pageBreakBefore w:val="0"/>
        <w:numPr>
          <w:ilvl w:val="0"/>
          <w:numId w:val="5"/>
        </w:numPr>
        <w:kinsoku/>
        <w:wordWrap/>
        <w:overflowPunct/>
        <w:topLinePunct w:val="0"/>
        <w:autoSpaceDE/>
        <w:autoSpaceDN/>
        <w:bidi w:val="0"/>
        <w:spacing w:line="57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K1支线/K1专线，四大联检下车（曹妃甸工业区兴业道1号） </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咨询预约电话：</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0315-8851606、0315-8712771</w:t>
      </w:r>
    </w:p>
    <w:p>
      <w:pPr>
        <w:keepNext w:val="0"/>
        <w:keepLines w:val="0"/>
        <w:pageBreakBefore w:val="0"/>
        <w:kinsoku/>
        <w:wordWrap/>
        <w:overflowPunct/>
        <w:topLinePunct w:val="0"/>
        <w:autoSpaceDE/>
        <w:autoSpaceDN/>
        <w:bidi w:val="0"/>
        <w:spacing w:line="57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宋体" w:hAnsi="宋体" w:eastAsia="宋体" w:cs="宋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监督投诉电话：</w:t>
      </w:r>
      <w:r>
        <w:rPr>
          <w:rFonts w:hint="eastAsia" w:ascii="宋体" w:hAnsi="宋体" w:eastAsia="宋体" w:cs="宋体"/>
          <w:color w:val="auto"/>
          <w:sz w:val="32"/>
          <w:szCs w:val="32"/>
          <w:lang w:val="en-US" w:eastAsia="zh-CN"/>
        </w:rPr>
        <w:t>0315-8787068、0315-8711496</w:t>
      </w:r>
    </w:p>
    <w:p>
      <w:pPr>
        <w:keepNext w:val="0"/>
        <w:keepLines w:val="0"/>
        <w:pageBreakBefore w:val="0"/>
        <w:kinsoku/>
        <w:wordWrap/>
        <w:overflowPunct/>
        <w:topLinePunct w:val="0"/>
        <w:autoSpaceDE/>
        <w:autoSpaceDN/>
        <w:bidi w:val="0"/>
        <w:spacing w:line="57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26ED5B-9334-415A-A2A9-3678D8E128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898ACA-0745-494D-B2E2-3EC7C78A9A08}"/>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50F2870F-E05C-49AB-9E0F-474C7DA29C9F}"/>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5EC32DE6-F2BB-4C91-80F8-89384C7112C8}"/>
  </w:font>
  <w:font w:name="仿宋_GB2312">
    <w:panose1 w:val="02010609030101010101"/>
    <w:charset w:val="86"/>
    <w:family w:val="auto"/>
    <w:pitch w:val="default"/>
    <w:sig w:usb0="00000001" w:usb1="080E0000" w:usb2="00000000" w:usb3="00000000" w:csb0="00040000" w:csb1="00000000"/>
    <w:embedRegular r:id="rId5" w:fontKey="{2C8D3214-D3FC-41D3-8412-900672BD5029}"/>
  </w:font>
  <w:font w:name="仿宋">
    <w:panose1 w:val="02010609060101010101"/>
    <w:charset w:val="86"/>
    <w:family w:val="auto"/>
    <w:pitch w:val="default"/>
    <w:sig w:usb0="800002BF" w:usb1="38CF7CFA" w:usb2="00000016" w:usb3="00000000" w:csb0="00040001" w:csb1="00000000"/>
    <w:embedRegular r:id="rId6" w:fontKey="{8B15053D-3EE3-4FBA-9959-1ADF456C22C5}"/>
  </w:font>
  <w:font w:name="楷体_GB2312">
    <w:altName w:val="楷体"/>
    <w:panose1 w:val="02010609030101010101"/>
    <w:charset w:val="86"/>
    <w:family w:val="auto"/>
    <w:pitch w:val="default"/>
    <w:sig w:usb0="00000000" w:usb1="00000000" w:usb2="00000000" w:usb3="00000000" w:csb0="00040000" w:csb1="00000000"/>
    <w:embedRegular r:id="rId7" w:fontKey="{349C6467-F9EC-4EB4-B3A0-790B9C701E49}"/>
  </w:font>
  <w:font w:name="华文宋体">
    <w:altName w:val="宋体"/>
    <w:panose1 w:val="02010600040101010101"/>
    <w:charset w:val="86"/>
    <w:family w:val="auto"/>
    <w:pitch w:val="default"/>
    <w:sig w:usb0="00000000" w:usb1="00000000" w:usb2="00000010" w:usb3="00000000" w:csb0="0004009F" w:csb1="00000000"/>
    <w:embedRegular r:id="rId8" w:fontKey="{04D21E82-7A8F-4FAB-A0F9-960900CACC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abstractNum w:abstractNumId="1">
    <w:nsid w:val="F629C817"/>
    <w:multiLevelType w:val="singleLevel"/>
    <w:tmpl w:val="F629C817"/>
    <w:lvl w:ilvl="0" w:tentative="0">
      <w:start w:val="3"/>
      <w:numFmt w:val="chineseCounting"/>
      <w:suff w:val="nothing"/>
      <w:lvlText w:val="（%1）"/>
      <w:lvlJc w:val="left"/>
      <w:rPr>
        <w:rFonts w:hint="eastAsia"/>
      </w:rPr>
    </w:lvl>
  </w:abstractNum>
  <w:abstractNum w:abstractNumId="2">
    <w:nsid w:val="FE5A855C"/>
    <w:multiLevelType w:val="singleLevel"/>
    <w:tmpl w:val="FE5A855C"/>
    <w:lvl w:ilvl="0" w:tentative="0">
      <w:start w:val="2"/>
      <w:numFmt w:val="chineseCounting"/>
      <w:suff w:val="nothing"/>
      <w:lvlText w:val="（%1）"/>
      <w:lvlJc w:val="left"/>
      <w:rPr>
        <w:rFonts w:hint="eastAsia"/>
      </w:rPr>
    </w:lvl>
  </w:abstractNum>
  <w:abstractNum w:abstractNumId="3">
    <w:nsid w:val="2C332739"/>
    <w:multiLevelType w:val="singleLevel"/>
    <w:tmpl w:val="2C332739"/>
    <w:lvl w:ilvl="0" w:tentative="0">
      <w:start w:val="6"/>
      <w:numFmt w:val="chineseCounting"/>
      <w:suff w:val="nothing"/>
      <w:lvlText w:val="%1、"/>
      <w:lvlJc w:val="left"/>
      <w:rPr>
        <w:rFonts w:hint="eastAsia"/>
      </w:rPr>
    </w:lvl>
  </w:abstractNum>
  <w:abstractNum w:abstractNumId="4">
    <w:nsid w:val="379EE0C2"/>
    <w:multiLevelType w:val="singleLevel"/>
    <w:tmpl w:val="379EE0C2"/>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TZlOWI0YmI4NWMyZjgyODE2MGFiMWY2MGJhYjYifQ=="/>
  </w:docVars>
  <w:rsids>
    <w:rsidRoot w:val="00000000"/>
    <w:rsid w:val="0369315B"/>
    <w:rsid w:val="0390788D"/>
    <w:rsid w:val="05990554"/>
    <w:rsid w:val="07692154"/>
    <w:rsid w:val="155F23D9"/>
    <w:rsid w:val="19495296"/>
    <w:rsid w:val="251F5A85"/>
    <w:rsid w:val="27670315"/>
    <w:rsid w:val="37BD18A6"/>
    <w:rsid w:val="3FFF49D7"/>
    <w:rsid w:val="48837952"/>
    <w:rsid w:val="49EB4802"/>
    <w:rsid w:val="4C4347C3"/>
    <w:rsid w:val="5AF917EB"/>
    <w:rsid w:val="6294085A"/>
    <w:rsid w:val="63FB7540"/>
    <w:rsid w:val="663421DB"/>
    <w:rsid w:val="6B55170F"/>
    <w:rsid w:val="742C5249"/>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1011</Words>
  <Characters>1145</Characters>
  <Lines>0</Lines>
  <Paragraphs>0</Paragraphs>
  <TotalTime>13</TotalTime>
  <ScaleCrop>false</ScaleCrop>
  <LinksUpToDate>false</LinksUpToDate>
  <CharactersWithSpaces>1179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痕迹</cp:lastModifiedBy>
  <cp:lastPrinted>2024-03-20T01:52:00Z</cp:lastPrinted>
  <dcterms:modified xsi:type="dcterms:W3CDTF">2024-03-25T07:59:23Z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E547CA7315204ADEA6E1C9BB00908664</vt:lpwstr>
  </property>
</Properties>
</file>