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49" w:line="233" w:lineRule="auto"/>
        <w:ind w:left="9"/>
      </w:pPr>
      <w:r>
        <w:pict>
          <v:rect id="_x0000_s1026" o:spid="_x0000_s1026" o:spt="1" style="position:absolute;left:0pt;margin-left:108.1pt;margin-top:181.2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9pt;margin-top:184.3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7.2pt;margin-top:216.2pt;height:0.6pt;width:16.7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4.6pt;margin-top:216.2pt;height:0.6pt;width:14.7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65pt;margin-top:164.35pt;height:0.6pt;width:27.05pt;mso-position-horizontal-relative:page;mso-position-vertical-relative:page;z-index:251662336;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620395</wp:posOffset>
            </wp:positionH>
            <wp:positionV relativeFrom="page">
              <wp:posOffset>2091055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74" cy="513520"/>
                    </a:xfrm>
                    <a:prstGeom prst="rect">
                      <a:avLst/>
                    </a:prstGeom>
                  </pic:spPr>
                </pic:pic>
              </a:graphicData>
            </a:graphic>
          </wp:anchor>
        </w:drawing>
      </w:r>
      <w:r>
        <w:pict>
          <v:shape id="_x0000_s1031" o:spid="_x0000_s1031" o:spt="202" type="#_x0000_t202" style="position:absolute;left:0pt;margin-left:87.65pt;margin-top:203.8pt;height:25.3pt;width:40.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27.5pt;margin-top:203.85pt;height:25.3pt;width:48.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13" w:lineRule="auto"/>
                          <w:ind w:left="147" w:right="63" w:hanging="80"/>
                        </w:pPr>
                        <w:r>
                          <w:rPr>
                            <w:color w:val="231F20"/>
                            <w:spacing w:val="-6"/>
                          </w:rPr>
                          <w:t>申请人提交</w:t>
                        </w:r>
                        <w:r>
                          <w:rPr>
                            <w:color w:val="231F20"/>
                          </w:rPr>
                          <w:t xml:space="preserve"> </w:t>
                        </w:r>
                        <w:r>
                          <w:rPr>
                            <w:color w:val="231F20"/>
                            <w:spacing w:val="-6"/>
                          </w:rPr>
                          <w:t>申请材料</w:t>
                        </w:r>
                      </w:p>
                    </w:tc>
                  </w:tr>
                </w:tbl>
                <w:p>
                  <w:pPr>
                    <w:rPr>
                      <w:rFonts w:ascii="Arial"/>
                      <w:sz w:val="21"/>
                    </w:rPr>
                  </w:pPr>
                </w:p>
              </w:txbxContent>
            </v:textbox>
          </v:shape>
        </w:pict>
      </w:r>
      <w:r>
        <w:pict>
          <v:shape id="_x0000_s1033" o:spid="_x0000_s1033" o:spt="202" type="#_x0000_t202" style="position:absolute;left:0pt;margin-left:202.3pt;margin-top:203.85pt;height:25.3pt;width:39.8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1606550</wp:posOffset>
            </wp:positionH>
            <wp:positionV relativeFrom="page">
              <wp:posOffset>2722245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75" cy="53200"/>
                    </a:xfrm>
                    <a:prstGeom prst="rect">
                      <a:avLst/>
                    </a:prstGeom>
                  </pic:spPr>
                </pic:pic>
              </a:graphicData>
            </a:graphic>
          </wp:anchor>
        </w:drawing>
      </w:r>
      <w:r>
        <w:pict>
          <v:shape id="_x0000_s1034" o:spid="_x0000_s1034" o:spt="202" type="#_x0000_t202" style="position:absolute;left:0pt;margin-left:88.45pt;margin-top:247.85pt;height:25.3pt;width:43.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819"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1372870</wp:posOffset>
            </wp:positionH>
            <wp:positionV relativeFrom="page">
              <wp:posOffset>2894965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74" cy="269502"/>
                    </a:xfrm>
                    <a:prstGeom prst="rect">
                      <a:avLst/>
                    </a:prstGeom>
                  </pic:spPr>
                </pic:pic>
              </a:graphicData>
            </a:graphic>
          </wp:anchor>
        </w:drawing>
      </w:r>
      <w:r>
        <w:rPr>
          <w:color w:val="231F20"/>
          <w:spacing w:val="-3"/>
        </w:rPr>
        <w:t>证的复印件</w:t>
      </w:r>
    </w:p>
    <w:p>
      <w:pPr>
        <w:pStyle w:val="2"/>
        <w:spacing w:before="47" w:line="360" w:lineRule="exact"/>
        <w:ind w:left="447"/>
      </w:pPr>
      <w:r>
        <w:rPr>
          <w:color w:val="231F20"/>
          <w:spacing w:val="-1"/>
          <w:position w:val="9"/>
        </w:rPr>
        <w:t>8.申请单位资质证明材料</w:t>
      </w:r>
    </w:p>
    <w:p>
      <w:pPr>
        <w:pStyle w:val="2"/>
        <w:spacing w:line="230" w:lineRule="auto"/>
        <w:ind w:left="447"/>
      </w:pPr>
      <w:r>
        <w:rPr>
          <w:color w:val="231F20"/>
          <w:spacing w:val="-2"/>
        </w:rPr>
        <w:t>9.校车使用许可审批表</w:t>
      </w:r>
    </w:p>
    <w:p>
      <w:pPr>
        <w:spacing w:before="48" w:line="203" w:lineRule="auto"/>
        <w:ind w:left="44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47"/>
      </w:pPr>
      <w:r>
        <w:rPr>
          <w:color w:val="231F20"/>
          <w:spacing w:val="-1"/>
          <w:position w:val="9"/>
        </w:rPr>
        <w:t>唐山市曹妃甸区行政审批局</w:t>
      </w:r>
    </w:p>
    <w:p>
      <w:pPr>
        <w:spacing w:before="1" w:line="202" w:lineRule="auto"/>
        <w:ind w:left="44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1"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678" w:type="dxa"/>
        <w:tblInd w:w="249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678" w:type="dxa"/>
            <w:vAlign w:val="top"/>
          </w:tcPr>
          <w:p>
            <w:pPr>
              <w:pStyle w:val="6"/>
              <w:spacing w:before="142" w:line="220" w:lineRule="auto"/>
              <w:ind w:left="165"/>
            </w:pPr>
            <w:r>
              <w:rPr>
                <w:color w:val="231F20"/>
                <w:spacing w:val="-3"/>
              </w:rPr>
              <w:t>审核</w:t>
            </w:r>
          </w:p>
        </w:tc>
      </w:tr>
    </w:tbl>
    <w:p>
      <w:pPr>
        <w:spacing w:line="423" w:lineRule="exact"/>
        <w:ind w:firstLine="2774"/>
      </w:pPr>
      <w:r>
        <w:rPr>
          <w:position w:val="-8"/>
        </w:rPr>
        <w:drawing>
          <wp:inline distT="0" distB="0" distL="0" distR="0">
            <wp:extent cx="52705" cy="26860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3200" cy="268714"/>
                    </a:xfrm>
                    <a:prstGeom prst="rect">
                      <a:avLst/>
                    </a:prstGeom>
                  </pic:spPr>
                </pic:pic>
              </a:graphicData>
            </a:graphic>
          </wp:inline>
        </w:drawing>
      </w:r>
    </w:p>
    <w:p>
      <w:pPr>
        <w:spacing w:line="42" w:lineRule="auto"/>
        <w:rPr>
          <w:rFonts w:ascii="Arial"/>
          <w:sz w:val="2"/>
        </w:rPr>
      </w:pPr>
    </w:p>
    <w:tbl>
      <w:tblPr>
        <w:tblStyle w:val="5"/>
        <w:tblW w:w="1117" w:type="dxa"/>
        <w:tblInd w:w="227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spacing w:before="291" w:line="203" w:lineRule="auto"/>
        <w:ind w:left="44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59"/>
      </w:pPr>
      <w:r>
        <w:rPr>
          <w:color w:val="231F20"/>
          <w:spacing w:val="-2"/>
        </w:rPr>
        <w:t>法定时限：20个工作日</w:t>
      </w:r>
    </w:p>
    <w:p>
      <w:pPr>
        <w:pStyle w:val="2"/>
        <w:spacing w:before="47" w:line="232" w:lineRule="auto"/>
        <w:ind w:left="450"/>
      </w:pPr>
      <w:r>
        <w:rPr>
          <w:color w:val="231F20"/>
          <w:spacing w:val="-2"/>
        </w:rPr>
        <w:t>承诺时限：3个工作日</w:t>
      </w:r>
    </w:p>
    <w:p>
      <w:pPr>
        <w:spacing w:before="47" w:line="203" w:lineRule="auto"/>
        <w:ind w:left="44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3" w:line="233" w:lineRule="auto"/>
        <w:ind w:left="454"/>
      </w:pPr>
      <w:r>
        <w:rPr>
          <w:color w:val="231F20"/>
          <w:spacing w:val="-5"/>
        </w:rPr>
        <w:t>不收费</w:t>
      </w:r>
    </w:p>
    <w:p>
      <w:pPr>
        <w:spacing w:before="43" w:line="205" w:lineRule="auto"/>
        <w:ind w:left="45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5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3" w:line="205" w:lineRule="auto"/>
        <w:ind w:left="450"/>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6" w:line="261" w:lineRule="auto"/>
        <w:ind w:left="25" w:right="1" w:firstLine="471"/>
      </w:pPr>
      <w:bookmarkStart w:id="0" w:name="_GoBack"/>
      <w:bookmarkEnd w:id="0"/>
    </w:p>
    <w:p>
      <w:pPr>
        <w:spacing w:line="261" w:lineRule="auto"/>
        <w:sectPr>
          <w:pgSz w:w="10772" w:h="11906"/>
          <w:pgMar w:top="659" w:right="580" w:bottom="0" w:left="570" w:header="0" w:footer="0" w:gutter="0"/>
          <w:cols w:equalWidth="0" w:num="2">
            <w:col w:w="5290" w:space="100"/>
            <w:col w:w="4231"/>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205" w:lineRule="auto"/>
        <w:ind w:left="5266"/>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校车使用许可服务指南</w:t>
      </w:r>
    </w:p>
    <w:p>
      <w:pPr>
        <w:spacing w:before="196"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783"/>
      </w:pPr>
      <w:r>
        <w:rPr>
          <w:color w:val="231F20"/>
          <w:spacing w:val="-2"/>
        </w:rPr>
        <w:t>校车使用许可</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1" w:line="251" w:lineRule="auto"/>
        <w:ind w:left="4369" w:right="660" w:firstLine="385"/>
      </w:pPr>
      <w:r>
        <w:rPr>
          <w:color w:val="231F20"/>
          <w:spacing w:val="-2"/>
        </w:rPr>
        <w:t>《校车安全管理条例》（2012年4月5日</w:t>
      </w:r>
      <w:r>
        <w:rPr>
          <w:color w:val="231F20"/>
          <w:spacing w:val="6"/>
        </w:rPr>
        <w:t xml:space="preserve"> </w:t>
      </w:r>
      <w:r>
        <w:rPr>
          <w:color w:val="231F20"/>
          <w:spacing w:val="-3"/>
        </w:rPr>
        <w:t>国务院令617号）第十五条</w:t>
      </w:r>
    </w:p>
    <w:p>
      <w:pPr>
        <w:spacing w:before="4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3" w:line="235" w:lineRule="auto"/>
        <w:ind w:left="4787"/>
      </w:pPr>
      <w:r>
        <w:rPr>
          <w:color w:val="231F20"/>
          <w:spacing w:val="-2"/>
        </w:rPr>
        <w:t>企业法人、社会组织法人</w:t>
      </w:r>
    </w:p>
    <w:p>
      <w:pPr>
        <w:spacing w:before="43"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0" w:lineRule="auto"/>
        <w:ind w:left="4802"/>
      </w:pPr>
      <w:r>
        <w:rPr>
          <w:color w:val="231F20"/>
          <w:spacing w:val="-3"/>
        </w:rPr>
        <w:t>1.机动车承运人责任保险凭证</w:t>
      </w:r>
    </w:p>
    <w:p>
      <w:pPr>
        <w:pStyle w:val="2"/>
        <w:spacing w:before="53" w:line="249" w:lineRule="auto"/>
        <w:ind w:left="4345" w:right="600" w:firstLine="441"/>
      </w:pPr>
      <w:r>
        <w:rPr>
          <w:color w:val="231F20"/>
          <w:spacing w:val="4"/>
        </w:rPr>
        <w:t>2.校（园）方与校车安全管理人员、驾</w:t>
      </w:r>
      <w:r>
        <w:rPr>
          <w:color w:val="231F20"/>
        </w:rPr>
        <w:t xml:space="preserve"> </w:t>
      </w:r>
      <w:r>
        <w:rPr>
          <w:color w:val="231F20"/>
          <w:spacing w:val="-1"/>
        </w:rPr>
        <w:t>驶人、随车人员签订的安全责任书</w:t>
      </w:r>
    </w:p>
    <w:p>
      <w:pPr>
        <w:pStyle w:val="2"/>
        <w:spacing w:before="51" w:line="230" w:lineRule="auto"/>
        <w:ind w:left="4784"/>
      </w:pPr>
      <w:r>
        <w:rPr>
          <w:color w:val="231F20"/>
          <w:spacing w:val="-2"/>
        </w:rPr>
        <w:t>3.校车安全管理制度</w:t>
      </w:r>
    </w:p>
    <w:p>
      <w:pPr>
        <w:pStyle w:val="2"/>
        <w:spacing w:before="52" w:line="230" w:lineRule="auto"/>
        <w:ind w:left="4785"/>
      </w:pPr>
      <w:r>
        <w:rPr>
          <w:color w:val="231F20"/>
          <w:spacing w:val="-1"/>
        </w:rPr>
        <w:t>4.校车驾驶资格驾驶人的驾驶证</w:t>
      </w:r>
    </w:p>
    <w:p>
      <w:pPr>
        <w:pStyle w:val="2"/>
        <w:spacing w:before="52" w:line="257" w:lineRule="auto"/>
        <w:ind w:left="4344" w:right="599" w:firstLine="444"/>
      </w:pPr>
      <w:r>
        <w:rPr>
          <w:color w:val="231F20"/>
          <w:spacing w:val="-2"/>
        </w:rPr>
        <w:t>5.车辆符合校车安全国家标准， 并取得</w:t>
      </w:r>
      <w:r>
        <w:rPr>
          <w:color w:val="231F20"/>
          <w:spacing w:val="12"/>
        </w:rPr>
        <w:t xml:space="preserve"> </w:t>
      </w:r>
      <w:r>
        <w:rPr>
          <w:color w:val="231F20"/>
          <w:spacing w:val="1"/>
        </w:rPr>
        <w:t>机动车检验合格证明，公安机关交通管理部</w:t>
      </w:r>
      <w:r>
        <w:rPr>
          <w:color w:val="231F20"/>
          <w:spacing w:val="8"/>
        </w:rPr>
        <w:t xml:space="preserve"> </w:t>
      </w:r>
      <w:r>
        <w:rPr>
          <w:color w:val="231F20"/>
          <w:spacing w:val="-2"/>
        </w:rPr>
        <w:t>门办理的注册登记证</w:t>
      </w:r>
    </w:p>
    <w:p>
      <w:pPr>
        <w:pStyle w:val="2"/>
        <w:spacing w:before="46" w:line="249" w:lineRule="auto"/>
        <w:ind w:left="4365" w:right="599" w:firstLine="419"/>
      </w:pPr>
      <w:r>
        <w:rPr>
          <w:color w:val="231F20"/>
          <w:spacing w:val="4"/>
        </w:rPr>
        <w:t xml:space="preserve">6.包括行驶路线、开行时间和停靠站点 </w:t>
      </w:r>
      <w:r>
        <w:rPr>
          <w:color w:val="231F20"/>
          <w:spacing w:val="-4"/>
        </w:rPr>
        <w:t>的校车运行方案</w:t>
      </w:r>
    </w:p>
    <w:p>
      <w:pPr>
        <w:pStyle w:val="2"/>
        <w:spacing w:before="51" w:line="259" w:lineRule="auto"/>
        <w:ind w:left="4349" w:right="600" w:firstLine="440"/>
      </w:pPr>
      <w:r>
        <w:rPr>
          <w:color w:val="231F20"/>
          <w:spacing w:val="3"/>
        </w:rPr>
        <w:t>7.申请人为校车服务提供者的，应提供</w:t>
      </w:r>
      <w:r>
        <w:rPr>
          <w:color w:val="231F20"/>
          <w:spacing w:val="11"/>
        </w:rPr>
        <w:t xml:space="preserve"> </w:t>
      </w:r>
      <w:r>
        <w:rPr>
          <w:color w:val="231F20"/>
          <w:spacing w:val="1"/>
        </w:rPr>
        <w:t>与服务单位签订的安全管理责任书；校车服</w:t>
      </w:r>
      <w:r>
        <w:rPr>
          <w:color w:val="231F20"/>
          <w:spacing w:val="3"/>
        </w:rPr>
        <w:t xml:space="preserve"> </w:t>
      </w:r>
      <w:r>
        <w:rPr>
          <w:color w:val="231F20"/>
          <w:spacing w:val="1"/>
        </w:rPr>
        <w:t>务提供者为道路旅客运输营业企业、城市公</w:t>
      </w:r>
      <w:r>
        <w:rPr>
          <w:color w:val="231F20"/>
          <w:spacing w:val="3"/>
        </w:rPr>
        <w:t xml:space="preserve"> </w:t>
      </w:r>
      <w:r>
        <w:rPr>
          <w:color w:val="231F20"/>
          <w:spacing w:val="1"/>
        </w:rPr>
        <w:t>共交通企业的，应当提供道路运输经营许可</w:t>
      </w:r>
    </w:p>
    <w:sectPr>
      <w:headerReference r:id="rId5"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34B830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2022-11-04T14:10:00Z</dcterms:created>
  <dc:creator>Admin</dc:creator>
  <cp:lastModifiedBy>白筱羽</cp:lastModifiedBy>
  <dcterms:modified xsi:type="dcterms:W3CDTF">2023-08-01T09:12:30Z</dcterms:modified>
  <dc:title>校车使用许可</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2023-08-01T16:08:50Z</vt:filetime>
  </property>
  <property fmtid="{D5CDD505-2E9C-101B-9397-08002B2CF9AE}" pid="4" name="KSOProductBuildVer">
    <vt:lpwstr>2052-12.1.0.15120</vt:lpwstr>
  </property>
  <property fmtid="{D5CDD505-2E9C-101B-9397-08002B2CF9AE}" pid="5" name="ICV">
    <vt:lpwstr>681E740AB6AF4AC99CB1F63448F3C725_12</vt:lpwstr>
  </property>
</Properties>
</file>