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141"/>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2"/>
          <w:sz w:val="24"/>
          <w:szCs w:val="24"/>
        </w:rPr>
        <w:t>网络预约出租汽车驾驶员</w:t>
      </w:r>
    </w:p>
    <w:p>
      <w:pPr>
        <w:spacing w:before="1" w:line="174" w:lineRule="auto"/>
        <w:ind w:left="5609"/>
        <w:rPr>
          <w:rFonts w:ascii="微软雅黑" w:hAnsi="微软雅黑" w:eastAsia="微软雅黑" w:cs="微软雅黑"/>
          <w:sz w:val="24"/>
          <w:szCs w:val="24"/>
        </w:rPr>
      </w:pPr>
      <w:r>
        <w:rPr>
          <w:rFonts w:ascii="微软雅黑" w:hAnsi="微软雅黑" w:eastAsia="微软雅黑" w:cs="微软雅黑"/>
          <w:color w:val="231F20"/>
          <w:spacing w:val="-1"/>
          <w:sz w:val="24"/>
          <w:szCs w:val="24"/>
        </w:rPr>
        <w:t>客运资格证核发</w:t>
      </w:r>
    </w:p>
    <w:p>
      <w:pPr>
        <w:spacing w:before="1" w:line="204" w:lineRule="auto"/>
        <w:ind w:left="596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16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3" w:line="251" w:lineRule="auto"/>
        <w:ind w:left="4346" w:right="601" w:firstLine="465"/>
      </w:pPr>
      <w:r>
        <w:rPr>
          <w:color w:val="231F20"/>
          <w:spacing w:val="-1"/>
        </w:rPr>
        <w:t>网络预约出租汽车驾驶员客运资格证核</w:t>
      </w:r>
      <w:r>
        <w:rPr>
          <w:color w:val="231F20"/>
          <w:spacing w:val="15"/>
        </w:rPr>
        <w:t xml:space="preserve"> </w:t>
      </w:r>
      <w:r>
        <w:rPr>
          <w:color w:val="231F20"/>
        </w:rPr>
        <w:t>发</w:t>
      </w:r>
    </w:p>
    <w:p>
      <w:pPr>
        <w:spacing w:before="45"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0" w:line="259" w:lineRule="auto"/>
        <w:ind w:left="4344" w:right="600" w:firstLine="411"/>
      </w:pPr>
      <w:r>
        <w:rPr>
          <w:color w:val="231F20"/>
          <w:spacing w:val="32"/>
        </w:rPr>
        <w:t>《出租汽车驾驶员从业资格管理规</w:t>
      </w:r>
      <w:r>
        <w:rPr>
          <w:color w:val="231F20"/>
        </w:rPr>
        <w:t xml:space="preserve"> </w:t>
      </w:r>
      <w:r>
        <w:rPr>
          <w:color w:val="231F20"/>
          <w:spacing w:val="1"/>
        </w:rPr>
        <w:t>定》；依据文号：中华人民共和国交通运输</w:t>
      </w:r>
      <w:r>
        <w:rPr>
          <w:color w:val="231F20"/>
          <w:spacing w:val="8"/>
        </w:rPr>
        <w:t xml:space="preserve"> </w:t>
      </w:r>
      <w:r>
        <w:rPr>
          <w:color w:val="231F20"/>
          <w:spacing w:val="17"/>
        </w:rPr>
        <w:t>部令2011年第13号，2016年10月1日修</w:t>
      </w:r>
      <w:r>
        <w:rPr>
          <w:color w:val="231F20"/>
          <w:spacing w:val="13"/>
        </w:rPr>
        <w:t xml:space="preserve"> </w:t>
      </w:r>
      <w:r>
        <w:rPr>
          <w:color w:val="231F20"/>
          <w:spacing w:val="-12"/>
        </w:rPr>
        <w:t>正；</w:t>
      </w:r>
    </w:p>
    <w:p>
      <w:pPr>
        <w:pStyle w:val="2"/>
        <w:spacing w:before="51" w:line="266" w:lineRule="auto"/>
        <w:ind w:left="4343" w:right="599" w:firstLine="442"/>
      </w:pPr>
      <w:r>
        <w:rPr>
          <w:color w:val="231F20"/>
          <w:spacing w:val="1"/>
        </w:rPr>
        <w:t>条款号：第十一条申请参加出租汽车驾</w:t>
      </w:r>
      <w:r>
        <w:rPr>
          <w:color w:val="231F20"/>
          <w:spacing w:val="7"/>
        </w:rPr>
        <w:t xml:space="preserve"> </w:t>
      </w:r>
      <w:r>
        <w:rPr>
          <w:color w:val="231F20"/>
          <w:spacing w:val="1"/>
        </w:rPr>
        <w:t>驶员从业资格考试的，应当提供符合第十条</w:t>
      </w:r>
      <w:r>
        <w:rPr>
          <w:color w:val="231F20"/>
          <w:spacing w:val="9"/>
        </w:rPr>
        <w:t xml:space="preserve"> </w:t>
      </w:r>
      <w:r>
        <w:rPr>
          <w:color w:val="231F20"/>
          <w:spacing w:val="-1"/>
        </w:rPr>
        <w:t>规定的证明或者承诺材料</w:t>
      </w:r>
      <w:r>
        <w:rPr>
          <w:color w:val="231F20"/>
          <w:spacing w:val="4"/>
        </w:rPr>
        <w:t>：（</w:t>
      </w:r>
      <w:r>
        <w:rPr>
          <w:color w:val="231F20"/>
          <w:spacing w:val="-1"/>
        </w:rPr>
        <w:t>一）机动车驾</w:t>
      </w:r>
      <w:r>
        <w:rPr>
          <w:color w:val="231F20"/>
          <w:spacing w:val="1"/>
        </w:rPr>
        <w:t xml:space="preserve"> 驶证及复印件</w:t>
      </w:r>
      <w:r>
        <w:rPr>
          <w:color w:val="231F20"/>
          <w:spacing w:val="5"/>
        </w:rPr>
        <w:t>；（</w:t>
      </w:r>
      <w:r>
        <w:rPr>
          <w:color w:val="231F20"/>
          <w:spacing w:val="1"/>
        </w:rPr>
        <w:t>二）无交通肇事犯罪、危 险驾驶犯罪记录，无吸毒记录，无饮酒后驾</w:t>
      </w:r>
      <w:r>
        <w:rPr>
          <w:color w:val="231F20"/>
          <w:spacing w:val="9"/>
        </w:rPr>
        <w:t xml:space="preserve"> </w:t>
      </w:r>
      <w:r>
        <w:rPr>
          <w:color w:val="231F20"/>
          <w:spacing w:val="7"/>
        </w:rPr>
        <w:t>驶记录，最近连续3个记分周期内没有记满</w:t>
      </w:r>
      <w:r>
        <w:rPr>
          <w:color w:val="231F20"/>
          <w:spacing w:val="6"/>
        </w:rPr>
        <w:t xml:space="preserve"> </w:t>
      </w:r>
      <w:r>
        <w:rPr>
          <w:color w:val="231F20"/>
          <w:spacing w:val="-1"/>
        </w:rPr>
        <w:t>12分记录的材料</w:t>
      </w:r>
      <w:r>
        <w:rPr>
          <w:color w:val="231F20"/>
          <w:spacing w:val="7"/>
        </w:rPr>
        <w:t>；（</w:t>
      </w:r>
      <w:r>
        <w:rPr>
          <w:color w:val="231F20"/>
          <w:spacing w:val="-1"/>
        </w:rPr>
        <w:t>三）无暴力犯罪记录的</w:t>
      </w:r>
      <w:r>
        <w:rPr>
          <w:color w:val="231F20"/>
          <w:spacing w:val="1"/>
        </w:rPr>
        <w:t xml:space="preserve"> 材料</w:t>
      </w:r>
      <w:r>
        <w:rPr>
          <w:color w:val="231F20"/>
          <w:spacing w:val="3"/>
        </w:rPr>
        <w:t>；（</w:t>
      </w:r>
      <w:r>
        <w:rPr>
          <w:color w:val="231F20"/>
          <w:spacing w:val="1"/>
        </w:rPr>
        <w:t>四）身份证明及复印件</w:t>
      </w:r>
      <w:r>
        <w:rPr>
          <w:color w:val="231F20"/>
          <w:spacing w:val="3"/>
        </w:rPr>
        <w:t>；（</w:t>
      </w:r>
      <w:r>
        <w:rPr>
          <w:color w:val="231F20"/>
          <w:spacing w:val="1"/>
        </w:rPr>
        <w:t>五）城 市人民政府规定的其他材料。第十四条出租</w:t>
      </w:r>
      <w:r>
        <w:rPr>
          <w:color w:val="231F20"/>
          <w:spacing w:val="9"/>
        </w:rPr>
        <w:t xml:space="preserve"> </w:t>
      </w:r>
      <w:r>
        <w:rPr>
          <w:color w:val="231F20"/>
          <w:spacing w:val="1"/>
        </w:rPr>
        <w:t>汽车驾驶员从业资格考试全国公共科目和区</w:t>
      </w:r>
      <w:r>
        <w:rPr>
          <w:color w:val="231F20"/>
          <w:spacing w:val="9"/>
        </w:rPr>
        <w:t xml:space="preserve"> </w:t>
      </w:r>
      <w:r>
        <w:rPr>
          <w:color w:val="231F20"/>
          <w:spacing w:val="1"/>
        </w:rPr>
        <w:t>域科目考试均合格的，设区的市级出租汽车</w:t>
      </w:r>
      <w:r>
        <w:rPr>
          <w:color w:val="231F20"/>
          <w:spacing w:val="9"/>
        </w:rPr>
        <w:t xml:space="preserve"> </w:t>
      </w:r>
      <w:r>
        <w:rPr>
          <w:color w:val="231F20"/>
        </w:rPr>
        <w:t xml:space="preserve">行政主管部门应当自公布考试成绩之日起10 </w:t>
      </w:r>
      <w:r>
        <w:rPr>
          <w:color w:val="231F20"/>
          <w:spacing w:val="1"/>
        </w:rPr>
        <w:t>日内向巡游出租汽车驾驶员核发《巡游出租</w:t>
      </w:r>
      <w:r>
        <w:rPr>
          <w:color w:val="231F20"/>
          <w:spacing w:val="9"/>
        </w:rPr>
        <w:t xml:space="preserve"> </w:t>
      </w:r>
      <w:r>
        <w:rPr>
          <w:color w:val="231F20"/>
          <w:spacing w:val="1"/>
        </w:rPr>
        <w:t>汽车驾驶员证》、向网络预约出租汽车驾驶</w:t>
      </w:r>
      <w:r>
        <w:rPr>
          <w:color w:val="231F20"/>
          <w:spacing w:val="9"/>
        </w:rPr>
        <w:t xml:space="preserve"> </w:t>
      </w:r>
      <w:r>
        <w:rPr>
          <w:color w:val="231F20"/>
        </w:rPr>
        <w:t>员核发《网络预约出租汽车驾驶员证》</w:t>
      </w:r>
    </w:p>
    <w:p>
      <w:pPr>
        <w:spacing w:line="266" w:lineRule="auto"/>
        <w:sectPr>
          <w:headerReference r:id="rId5" w:type="default"/>
          <w:pgSz w:w="10772" w:h="11906"/>
          <w:pgMar w:top="400" w:right="2" w:bottom="0" w:left="1615" w:header="0" w:footer="0" w:gutter="0"/>
          <w:cols w:space="720" w:num="1"/>
        </w:sectPr>
      </w:pPr>
    </w:p>
    <w:p>
      <w:pPr>
        <w:spacing w:before="33"/>
      </w:pPr>
      <w:r>
        <w:pict>
          <v:rect id="_x0000_s1026" o:spid="_x0000_s1026" o:spt="1" style="position:absolute;left:0pt;margin-left:94.8pt;margin-top:362.4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6pt;margin-top:365.45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55pt;margin-top:397.35pt;height:0.65pt;width:39.1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35pt;margin-top:345.5pt;height:0.65pt;width:21.05pt;mso-position-horizontal-relative:page;mso-position-vertical-relative:page;z-index:251666432;mso-width-relative:page;mso-height-relative:page;" filled="f" stroked="t" coordsize="420,12" o:allowincell="f" path="m0,6l420,6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527685</wp:posOffset>
            </wp:positionH>
            <wp:positionV relativeFrom="page">
              <wp:posOffset>4391660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9pt;margin-top:381.3pt;height:32.7pt;width:33.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25pt;margin-top:385pt;height:25.3pt;width:27.6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05pt;margin-top:385pt;height:25.3pt;width:31.1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4"/>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1391285</wp:posOffset>
            </wp:positionH>
            <wp:positionV relativeFrom="page">
              <wp:posOffset>5023485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174"/>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749935</wp:posOffset>
            </wp:positionH>
            <wp:positionV relativeFrom="page">
              <wp:posOffset>5023485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174"/>
                    </a:xfrm>
                    <a:prstGeom prst="rect">
                      <a:avLst/>
                    </a:prstGeom>
                  </pic:spPr>
                </pic:pic>
              </a:graphicData>
            </a:graphic>
          </wp:anchor>
        </w:drawing>
      </w:r>
      <w:r>
        <w:pict>
          <v:shape id="_x0000_s1033" o:spid="_x0000_s1033" o:spt="202" type="#_x0000_t202" style="position:absolute;left:0pt;margin-left:131.95pt;margin-top:429.55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2018665</wp:posOffset>
            </wp:positionH>
            <wp:positionV relativeFrom="page">
              <wp:posOffset>5196205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4"/>
                    </a:xfrm>
                    <a:prstGeom prst="rect">
                      <a:avLst/>
                    </a:prstGeom>
                  </pic:spPr>
                </pic:pic>
              </a:graphicData>
            </a:graphic>
          </wp:anchor>
        </w:drawing>
      </w:r>
    </w:p>
    <w:p>
      <w:pPr>
        <w:sectPr>
          <w:headerReference r:id="rId6" w:type="default"/>
          <w:pgSz w:w="10772" w:h="11906"/>
          <w:pgMar w:top="400" w:right="580" w:bottom="0" w:left="558" w:header="0" w:footer="0" w:gutter="0"/>
          <w:cols w:equalWidth="0" w:num="1">
            <w:col w:w="9633"/>
          </w:cols>
        </w:sectPr>
      </w:pPr>
    </w:p>
    <w:p>
      <w:pPr>
        <w:spacing w:before="50" w:line="203" w:lineRule="auto"/>
        <w:ind w:left="472"/>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3" w:line="228" w:lineRule="auto"/>
        <w:ind w:left="470"/>
      </w:pPr>
      <w:r>
        <w:rPr>
          <w:color w:val="231F20"/>
          <w:spacing w:val="-2"/>
        </w:rPr>
        <w:t>企业法人、自然人</w:t>
      </w:r>
    </w:p>
    <w:p>
      <w:pPr>
        <w:spacing w:before="51" w:line="203" w:lineRule="auto"/>
        <w:ind w:left="482"/>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3" w:line="360" w:lineRule="exact"/>
        <w:ind w:left="467"/>
      </w:pPr>
      <w:r>
        <w:rPr>
          <w:color w:val="231F20"/>
          <w:spacing w:val="1"/>
          <w:position w:val="9"/>
        </w:rPr>
        <w:t>提交材料齐全，符合法定程序，内容真</w:t>
      </w:r>
    </w:p>
    <w:p>
      <w:pPr>
        <w:pStyle w:val="2"/>
        <w:spacing w:line="234" w:lineRule="auto"/>
        <w:ind w:left="39"/>
      </w:pPr>
      <w:r>
        <w:rPr>
          <w:color w:val="231F20"/>
          <w:spacing w:val="-6"/>
        </w:rPr>
        <w:t>实有效</w:t>
      </w:r>
    </w:p>
    <w:p>
      <w:pPr>
        <w:spacing w:before="42" w:line="204" w:lineRule="auto"/>
        <w:ind w:left="46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29" w:lineRule="auto"/>
        <w:ind w:left="485"/>
      </w:pPr>
      <w:r>
        <w:rPr>
          <w:color w:val="231F20"/>
          <w:spacing w:val="-4"/>
        </w:rPr>
        <w:t>1.出租汽车驾驶员从业资格证申请表；</w:t>
      </w:r>
    </w:p>
    <w:p>
      <w:pPr>
        <w:pStyle w:val="2"/>
        <w:spacing w:before="53" w:line="360" w:lineRule="exact"/>
        <w:ind w:left="470"/>
      </w:pPr>
      <w:r>
        <w:rPr>
          <w:color w:val="231F20"/>
          <w:spacing w:val="17"/>
          <w:position w:val="9"/>
        </w:rPr>
        <w:t>2.无交通肇事犯罪、危险驾驶犯罪记</w:t>
      </w:r>
    </w:p>
    <w:p>
      <w:pPr>
        <w:pStyle w:val="2"/>
        <w:spacing w:line="230" w:lineRule="auto"/>
        <w:ind w:left="36"/>
      </w:pPr>
      <w:r>
        <w:rPr>
          <w:color w:val="231F20"/>
        </w:rPr>
        <w:t>录，无吸毒记录，无饮酒后驾驶记录，最近</w:t>
      </w:r>
    </w:p>
    <w:p>
      <w:pPr>
        <w:pStyle w:val="2"/>
        <w:spacing w:before="51" w:line="230" w:lineRule="auto"/>
        <w:ind w:left="25"/>
      </w:pPr>
      <w:r>
        <w:rPr>
          <w:color w:val="231F20"/>
          <w:spacing w:val="5"/>
        </w:rPr>
        <w:t>连续3个记分周期内没有记满12分记录的材</w:t>
      </w:r>
    </w:p>
    <w:p>
      <w:pPr>
        <w:pStyle w:val="2"/>
        <w:spacing w:before="52" w:line="223" w:lineRule="auto"/>
        <w:ind w:left="31"/>
      </w:pPr>
      <w:r>
        <w:rPr>
          <w:color w:val="231F20"/>
          <w:spacing w:val="-13"/>
        </w:rPr>
        <w:t>料；</w:t>
      </w:r>
    </w:p>
    <w:p>
      <w:pPr>
        <w:pStyle w:val="2"/>
        <w:spacing w:before="61" w:line="223" w:lineRule="auto"/>
        <w:ind w:left="467"/>
      </w:pPr>
      <w:r>
        <w:rPr>
          <w:color w:val="231F20"/>
          <w:spacing w:val="-4"/>
        </w:rPr>
        <w:t>3.无暴力犯罪记录的材料；</w:t>
      </w:r>
    </w:p>
    <w:p>
      <w:pPr>
        <w:pStyle w:val="2"/>
        <w:spacing w:before="61" w:line="230" w:lineRule="auto"/>
        <w:ind w:left="468"/>
      </w:pPr>
      <w:r>
        <w:rPr>
          <w:color w:val="231F20"/>
          <w:spacing w:val="-4"/>
        </w:rPr>
        <w:t>4.机动车驾驶证。</w:t>
      </w:r>
    </w:p>
    <w:p>
      <w:pPr>
        <w:spacing w:before="49" w:line="203" w:lineRule="auto"/>
        <w:ind w:left="46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67"/>
      </w:pPr>
      <w:r>
        <w:rPr>
          <w:color w:val="231F20"/>
          <w:spacing w:val="-1"/>
        </w:rPr>
        <w:t>唐山市曹妃甸区行政审批局</w:t>
      </w:r>
    </w:p>
    <w:p>
      <w:pPr>
        <w:spacing w:before="48" w:line="202" w:lineRule="auto"/>
        <w:ind w:left="46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35"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1337"/>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8714"/>
                    </a:xfrm>
                    <a:prstGeom prst="rect">
                      <a:avLst/>
                    </a:prstGeom>
                  </pic:spPr>
                </pic:pic>
              </a:graphicData>
            </a:graphic>
          </wp:inline>
        </w:drawing>
      </w:r>
    </w:p>
    <w:p>
      <w:pPr>
        <w:spacing w:line="14" w:lineRule="exact"/>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67" w:line="203" w:lineRule="auto"/>
        <w:ind w:left="454"/>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4" w:line="360" w:lineRule="exact"/>
        <w:ind w:left="470"/>
      </w:pPr>
      <w:r>
        <w:rPr>
          <w:color w:val="231F20"/>
          <w:spacing w:val="-2"/>
          <w:position w:val="9"/>
        </w:rPr>
        <w:t>法定时限：35个工作日</w:t>
      </w:r>
    </w:p>
    <w:p>
      <w:pPr>
        <w:pStyle w:val="2"/>
        <w:spacing w:line="232" w:lineRule="auto"/>
        <w:ind w:left="461"/>
      </w:pPr>
      <w:r>
        <w:rPr>
          <w:color w:val="231F20"/>
          <w:spacing w:val="-2"/>
        </w:rPr>
        <w:t>承诺时限：3个工作日</w:t>
      </w:r>
    </w:p>
    <w:p>
      <w:pPr>
        <w:spacing w:before="45" w:line="231" w:lineRule="auto"/>
        <w:ind w:left="45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1" w:line="184" w:lineRule="auto"/>
        <w:ind w:left="466"/>
      </w:pPr>
      <w:r>
        <w:rPr>
          <w:color w:val="231F20"/>
          <w:spacing w:val="-5"/>
        </w:rPr>
        <w:t>不收费</w:t>
      </w:r>
    </w:p>
    <w:p>
      <w:pPr>
        <w:spacing w:line="14" w:lineRule="auto"/>
        <w:rPr>
          <w:rFonts w:ascii="Arial"/>
          <w:sz w:val="2"/>
        </w:rPr>
      </w:pPr>
      <w:r>
        <w:rPr>
          <w:rFonts w:ascii="Arial" w:hAnsi="Arial" w:eastAsia="Arial" w:cs="Arial"/>
          <w:sz w:val="2"/>
          <w:szCs w:val="2"/>
        </w:rPr>
        <w:br w:type="column"/>
      </w:r>
    </w:p>
    <w:p>
      <w:pPr>
        <w:spacing w:before="48"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6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right="1"/>
      </w:pPr>
      <w:bookmarkStart w:id="0" w:name="_GoBack"/>
      <w:bookmarkEnd w:id="0"/>
      <w:r>
        <w:rPr>
          <w:color w:val="231F20"/>
          <w:spacing w:val="-2"/>
        </w:rPr>
        <w:t>。</w:t>
      </w:r>
    </w:p>
    <w:sectPr>
      <w:type w:val="continuous"/>
      <w:pgSz w:w="10772" w:h="11906"/>
      <w:pgMar w:top="400" w:right="580" w:bottom="0" w:left="558" w:header="0" w:footer="0" w:gutter="0"/>
      <w:cols w:equalWidth="0" w:num="2">
        <w:col w:w="5302"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453415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2022-10-21T11:07:00Z</dcterms:created>
  <dc:creator>Admin</dc:creator>
  <cp:lastModifiedBy>白筱羽</cp:lastModifiedBy>
  <dcterms:modified xsi:type="dcterms:W3CDTF">2023-08-01T09:13:19Z</dcterms:modified>
  <dc:title>200、网络预约出租汽车驾驶员客运资格证核发服务指南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2023-08-01T16:10:29Z</vt:filetime>
  </property>
  <property fmtid="{D5CDD505-2E9C-101B-9397-08002B2CF9AE}" pid="4" name="KSOProductBuildVer">
    <vt:lpwstr>2052-12.1.0.15120</vt:lpwstr>
  </property>
  <property fmtid="{D5CDD505-2E9C-101B-9397-08002B2CF9AE}" pid="5" name="ICV">
    <vt:lpwstr>BFCFF52D54E9443E8D373DAF23218DE1_12</vt:lpwstr>
  </property>
</Properties>
</file>