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电影放映单位</w:t>
      </w:r>
      <w:r>
        <w:rPr>
          <w:rFonts w:hint="eastAsia" w:ascii="方正小标宋简体" w:eastAsia="方正小标宋简体"/>
          <w:sz w:val="44"/>
          <w:szCs w:val="44"/>
        </w:rPr>
        <w:t>设立审批</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延续</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服务指南</w:t>
      </w:r>
    </w:p>
    <w:p>
      <w:pPr>
        <w:spacing w:line="570" w:lineRule="exact"/>
      </w:pPr>
    </w:p>
    <w:p>
      <w:pPr>
        <w:spacing w:line="570" w:lineRule="exact"/>
        <w:ind w:firstLine="640" w:firstLineChars="200"/>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spacing w:line="570" w:lineRule="exact"/>
        <w:ind w:firstLine="640" w:firstLineChars="200"/>
        <w:rPr>
          <w:rFonts w:hint="default" w:ascii="Times New Roman" w:hAnsi="Times New Roman" w:eastAsia="方正仿宋简体" w:cs="Times New Roman"/>
          <w:sz w:val="32"/>
          <w:szCs w:val="32"/>
          <w:lang w:val="en-US"/>
        </w:rPr>
      </w:pPr>
      <w:r>
        <w:rPr>
          <w:rFonts w:hint="eastAsia" w:ascii="Times New Roman" w:hAnsi="Times New Roman" w:eastAsia="方正仿宋简体" w:cs="Times New Roman"/>
          <w:sz w:val="32"/>
          <w:szCs w:val="32"/>
          <w:lang w:val="en-US" w:eastAsia="zh-CN"/>
        </w:rPr>
        <w:t>电影放映单位设立审批（延续）</w:t>
      </w:r>
    </w:p>
    <w:p>
      <w:pPr>
        <w:spacing w:line="570" w:lineRule="exact"/>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pacing w:line="560" w:lineRule="exact"/>
        <w:rPr>
          <w:rFonts w:ascii="仿宋" w:hAnsi="仿宋" w:eastAsia="仿宋" w:cs="Helvetica"/>
          <w:spacing w:val="-6"/>
          <w:kern w:val="0"/>
          <w:sz w:val="32"/>
          <w:szCs w:val="32"/>
        </w:rPr>
      </w:pPr>
      <w:r>
        <w:rPr>
          <w:rFonts w:ascii="仿宋" w:hAnsi="仿宋" w:eastAsia="仿宋" w:cs="Helvetica"/>
          <w:spacing w:val="-6"/>
          <w:kern w:val="0"/>
          <w:sz w:val="32"/>
          <w:szCs w:val="32"/>
        </w:rPr>
        <w:t xml:space="preserve">    </w:t>
      </w:r>
      <w:r>
        <w:rPr>
          <w:rFonts w:hint="eastAsia" w:ascii="仿宋" w:hAnsi="仿宋" w:eastAsia="仿宋" w:cs="Helvetica"/>
          <w:spacing w:val="-6"/>
          <w:kern w:val="0"/>
          <w:sz w:val="32"/>
          <w:szCs w:val="32"/>
        </w:rPr>
        <w:t>《电影管理条例》</w:t>
      </w:r>
      <w:r>
        <w:rPr>
          <w:rFonts w:hint="eastAsia" w:ascii="仿宋" w:hAnsi="仿宋" w:eastAsia="仿宋" w:cs="Helvetica"/>
          <w:kern w:val="0"/>
          <w:sz w:val="32"/>
          <w:szCs w:val="32"/>
        </w:rPr>
        <w:t>（</w:t>
      </w:r>
      <w:r>
        <w:fldChar w:fldCharType="begin"/>
      </w:r>
      <w:r>
        <w:instrText xml:space="preserve"> HYPERLINK "https://baike.so.com/doc/1930482-2042373.html" \t "_blank" </w:instrText>
      </w:r>
      <w:r>
        <w:fldChar w:fldCharType="separate"/>
      </w:r>
      <w:r>
        <w:rPr>
          <w:rFonts w:hint="eastAsia" w:ascii="仿宋" w:hAnsi="仿宋" w:eastAsia="仿宋" w:cs="Helvetica"/>
          <w:kern w:val="0"/>
          <w:sz w:val="32"/>
          <w:szCs w:val="32"/>
        </w:rPr>
        <w:t>中华人民共和国国务院令</w:t>
      </w:r>
      <w:r>
        <w:rPr>
          <w:rFonts w:hint="eastAsia" w:ascii="仿宋" w:hAnsi="仿宋" w:eastAsia="仿宋" w:cs="Helvetica"/>
          <w:kern w:val="0"/>
          <w:sz w:val="32"/>
          <w:szCs w:val="32"/>
        </w:rPr>
        <w:fldChar w:fldCharType="end"/>
      </w:r>
      <w:bookmarkStart w:id="0" w:name="7907902-8181997-1_1"/>
      <w:bookmarkEnd w:id="0"/>
      <w:r>
        <w:rPr>
          <w:rFonts w:hint="eastAsia" w:ascii="仿宋" w:hAnsi="仿宋" w:eastAsia="仿宋" w:cs="Helvetica"/>
          <w:kern w:val="0"/>
          <w:sz w:val="32"/>
          <w:szCs w:val="32"/>
        </w:rPr>
        <w:t>第</w:t>
      </w:r>
      <w:r>
        <w:rPr>
          <w:rFonts w:ascii="仿宋" w:hAnsi="仿宋" w:eastAsia="仿宋" w:cs="Helvetica"/>
          <w:kern w:val="0"/>
          <w:sz w:val="32"/>
          <w:szCs w:val="32"/>
        </w:rPr>
        <w:t>342</w:t>
      </w:r>
      <w:r>
        <w:rPr>
          <w:rFonts w:hint="eastAsia" w:ascii="仿宋" w:hAnsi="仿宋" w:eastAsia="仿宋" w:cs="Helvetica"/>
          <w:kern w:val="0"/>
          <w:sz w:val="32"/>
          <w:szCs w:val="32"/>
        </w:rPr>
        <w:t>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numPr>
          <w:ilvl w:val="0"/>
          <w:numId w:val="0"/>
        </w:numPr>
        <w:tabs>
          <w:tab w:val="left" w:pos="164"/>
          <w:tab w:val="left" w:pos="4643"/>
          <w:tab w:val="left" w:pos="9122"/>
        </w:tabs>
        <w:spacing w:line="570" w:lineRule="exact"/>
        <w:ind w:left="640" w:left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1.延续申请表；</w:t>
      </w:r>
    </w:p>
    <w:p>
      <w:pPr>
        <w:tabs>
          <w:tab w:val="left" w:pos="164"/>
          <w:tab w:val="left" w:pos="4643"/>
          <w:tab w:val="left" w:pos="9122"/>
        </w:tabs>
        <w:spacing w:line="57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2.营业执照及法定代表人身份证复印件；</w:t>
      </w:r>
    </w:p>
    <w:p>
      <w:pPr>
        <w:tabs>
          <w:tab w:val="left" w:pos="164"/>
          <w:tab w:val="left" w:pos="4643"/>
          <w:tab w:val="left" w:pos="9122"/>
        </w:tabs>
        <w:spacing w:line="57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3.年检核验材料；</w:t>
      </w:r>
    </w:p>
    <w:p>
      <w:pPr>
        <w:tabs>
          <w:tab w:val="left" w:pos="164"/>
          <w:tab w:val="left" w:pos="4643"/>
          <w:tab w:val="left" w:pos="9122"/>
        </w:tabs>
        <w:spacing w:line="57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4.原《电影放映经营许可证》；</w:t>
      </w:r>
    </w:p>
    <w:p>
      <w:pPr>
        <w:tabs>
          <w:tab w:val="left" w:pos="164"/>
          <w:tab w:val="left" w:pos="4643"/>
          <w:tab w:val="left" w:pos="9122"/>
        </w:tabs>
        <w:spacing w:line="57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560" w:firstLineChars="200"/>
        <w:rPr>
          <w:rFonts w:hint="eastAsia" w:ascii="黑体" w:hAnsi="黑体" w:eastAsia="黑体"/>
          <w:sz w:val="32"/>
          <w:szCs w:val="32"/>
          <w:lang w:val="en-US" w:eastAsia="zh-CN"/>
        </w:rPr>
      </w:pPr>
      <w:r>
        <w:rPr>
          <w:sz w:val="28"/>
        </w:rPr>
        <w:pict>
          <v:group id="组合 94" o:spid="_x0000_s1040" o:spt="203" style="position:absolute;left:0pt;margin-left:129.65pt;margin-top:18.3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方正仿宋简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spacing w:line="570" w:lineRule="exact"/>
        <w:ind w:firstLine="640" w:firstLineChars="200"/>
        <w:rPr>
          <w:rFonts w:ascii="Times New Roman" w:hAnsi="Times New Roman" w:eastAsia="黑体" w:cs="Times New Roman"/>
          <w:sz w:val="32"/>
          <w:szCs w:val="32"/>
        </w:rPr>
      </w:pPr>
      <w:bookmarkStart w:id="1" w:name="_GoBack"/>
      <w:bookmarkEnd w:id="1"/>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2670B"/>
    <w:rsid w:val="00505014"/>
    <w:rsid w:val="00541750"/>
    <w:rsid w:val="007B6505"/>
    <w:rsid w:val="007D06FC"/>
    <w:rsid w:val="00A10DBC"/>
    <w:rsid w:val="00A43C7E"/>
    <w:rsid w:val="00AA22DA"/>
    <w:rsid w:val="00B74699"/>
    <w:rsid w:val="00BB113C"/>
    <w:rsid w:val="00CA4D57"/>
    <w:rsid w:val="00CC3D27"/>
    <w:rsid w:val="00E3437A"/>
    <w:rsid w:val="00E978AD"/>
    <w:rsid w:val="00FF3C9C"/>
    <w:rsid w:val="04E355D7"/>
    <w:rsid w:val="0D242660"/>
    <w:rsid w:val="0EAB1CF1"/>
    <w:rsid w:val="0F5F40F0"/>
    <w:rsid w:val="125515DD"/>
    <w:rsid w:val="159C6715"/>
    <w:rsid w:val="15A871BF"/>
    <w:rsid w:val="17A15DCB"/>
    <w:rsid w:val="18603935"/>
    <w:rsid w:val="18AA5D4F"/>
    <w:rsid w:val="18BC0FC3"/>
    <w:rsid w:val="1AB364A6"/>
    <w:rsid w:val="1D2B5845"/>
    <w:rsid w:val="1DC559B8"/>
    <w:rsid w:val="1F474C4B"/>
    <w:rsid w:val="292E6006"/>
    <w:rsid w:val="2D1016B7"/>
    <w:rsid w:val="31402ADE"/>
    <w:rsid w:val="32D55517"/>
    <w:rsid w:val="367E291A"/>
    <w:rsid w:val="3B5E668A"/>
    <w:rsid w:val="407F4018"/>
    <w:rsid w:val="48E80344"/>
    <w:rsid w:val="4C07648F"/>
    <w:rsid w:val="4F2A7645"/>
    <w:rsid w:val="52286871"/>
    <w:rsid w:val="54507E01"/>
    <w:rsid w:val="5BAF54D6"/>
    <w:rsid w:val="5D746DC6"/>
    <w:rsid w:val="5F942CAF"/>
    <w:rsid w:val="63E57809"/>
    <w:rsid w:val="6AA610DD"/>
    <w:rsid w:val="6DF74604"/>
    <w:rsid w:val="6F35349E"/>
    <w:rsid w:val="744C0930"/>
    <w:rsid w:val="772D7C29"/>
    <w:rsid w:val="7D317011"/>
    <w:rsid w:val="7DB615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578</Words>
  <Characters>663</Characters>
  <Lines>5</Lines>
  <Paragraphs>1</Paragraphs>
  <TotalTime>0</TotalTime>
  <ScaleCrop>false</ScaleCrop>
  <LinksUpToDate>false</LinksUpToDate>
  <CharactersWithSpaces>667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2023-08-01T02:49:14Z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60B108B7D4E34FA097AEB3E88123EAC0</vt:lpwstr>
  </property>
</Properties>
</file>