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27" w:right="1310" w:hanging="961"/>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种畜禽生产经营许可证核发</w:t>
      </w:r>
      <w:r>
        <w:rPr>
          <w:rFonts w:ascii="微软雅黑" w:hAnsi="微软雅黑" w:eastAsia="微软雅黑" w:cs="微软雅黑"/>
          <w:color w:val="231F20"/>
          <w:spacing w:val="7"/>
          <w:sz w:val="24"/>
          <w:szCs w:val="24"/>
        </w:rPr>
        <w:t xml:space="preserve"> </w:t>
      </w:r>
      <w:r>
        <w:rPr>
          <w:rFonts w:ascii="微软雅黑" w:hAnsi="微软雅黑" w:eastAsia="微软雅黑" w:cs="微软雅黑"/>
          <w:color w:val="231F20"/>
          <w:spacing w:val="-2"/>
          <w:sz w:val="24"/>
          <w:szCs w:val="24"/>
        </w:rPr>
        <w:t>服务指南</w:t>
      </w:r>
    </w:p>
    <w:p>
      <w:pPr>
        <w:spacing w:before="161" w:line="202" w:lineRule="auto"/>
        <w:ind w:left="480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28" w:lineRule="auto"/>
        <w:ind w:left="4808"/>
      </w:pPr>
      <w:r>
        <w:rPr>
          <w:color w:val="231F20"/>
          <w:spacing w:val="-2"/>
        </w:rPr>
        <w:t>种畜禽生产经营许可证核发</w:t>
      </w:r>
    </w:p>
    <w:p>
      <w:pPr>
        <w:spacing w:before="50" w:line="204"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59" w:lineRule="auto"/>
        <w:ind w:left="4365" w:right="580" w:firstLine="409"/>
      </w:pPr>
      <w:r>
        <w:rPr>
          <w:color w:val="231F20"/>
          <w:spacing w:val="2"/>
        </w:rPr>
        <w:t>《中华人民共和国畜牧法》第22条、24</w:t>
      </w:r>
      <w:r>
        <w:rPr>
          <w:color w:val="231F20"/>
          <w:spacing w:val="3"/>
        </w:rPr>
        <w:t xml:space="preserve"> </w:t>
      </w:r>
      <w:r>
        <w:rPr>
          <w:color w:val="231F20"/>
          <w:spacing w:val="9"/>
        </w:rPr>
        <w:t>条；</w:t>
      </w:r>
      <w:r>
        <w:rPr>
          <w:color w:val="231F20"/>
          <w:spacing w:val="-72"/>
        </w:rPr>
        <w:t xml:space="preserve"> </w:t>
      </w:r>
      <w:r>
        <w:rPr>
          <w:color w:val="231F20"/>
          <w:spacing w:val="9"/>
        </w:rPr>
        <w:t>《河北省种畜禽管理条例》第15条、</w:t>
      </w:r>
      <w:r>
        <w:rPr>
          <w:color w:val="231F20"/>
        </w:rPr>
        <w:t xml:space="preserve"> </w:t>
      </w:r>
      <w:r>
        <w:rPr>
          <w:color w:val="231F20"/>
          <w:spacing w:val="-1"/>
        </w:rPr>
        <w:t>16条；《河北省种畜禽生产经营许可证审核</w:t>
      </w:r>
      <w:r>
        <w:rPr>
          <w:color w:val="231F20"/>
          <w:spacing w:val="18"/>
        </w:rPr>
        <w:t xml:space="preserve"> </w:t>
      </w:r>
      <w:r>
        <w:rPr>
          <w:color w:val="231F20"/>
          <w:spacing w:val="-3"/>
        </w:rPr>
        <w:t>发放管理办法》第5条、7条。</w:t>
      </w:r>
    </w:p>
    <w:p>
      <w:pPr>
        <w:spacing w:before="48" w:line="203" w:lineRule="auto"/>
        <w:ind w:left="480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53"/>
      </w:pPr>
      <w:r>
        <w:rPr>
          <w:color w:val="231F20"/>
          <w:spacing w:val="-4"/>
        </w:rPr>
        <w:t>自然人、企业法人、社会组织法人</w:t>
      </w:r>
    </w:p>
    <w:p>
      <w:pPr>
        <w:spacing w:before="51" w:line="203" w:lineRule="auto"/>
        <w:ind w:left="481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5" w:line="251" w:lineRule="auto"/>
        <w:ind w:left="4376" w:right="58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2" w:line="204" w:lineRule="auto"/>
        <w:ind w:left="480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49" w:lineRule="auto"/>
        <w:ind w:left="4376" w:right="597" w:firstLine="446"/>
      </w:pPr>
      <w:r>
        <w:rPr>
          <w:color w:val="231F20"/>
        </w:rPr>
        <w:t>1.《河北省种畜禽生产经营许可证申请</w:t>
      </w:r>
      <w:r>
        <w:rPr>
          <w:color w:val="231F20"/>
          <w:spacing w:val="5"/>
        </w:rPr>
        <w:t xml:space="preserve"> </w:t>
      </w:r>
      <w:r>
        <w:rPr>
          <w:color w:val="231F20"/>
          <w:spacing w:val="-14"/>
        </w:rPr>
        <w:t>书》；</w:t>
      </w:r>
    </w:p>
    <w:p>
      <w:pPr>
        <w:pStyle w:val="2"/>
        <w:spacing w:before="53" w:line="229" w:lineRule="auto"/>
        <w:ind w:left="4806"/>
      </w:pPr>
      <w:r>
        <w:rPr>
          <w:color w:val="231F20"/>
          <w:spacing w:val="-6"/>
        </w:rPr>
        <w:t>2.场区平面图；</w:t>
      </w:r>
    </w:p>
    <w:p>
      <w:pPr>
        <w:pStyle w:val="2"/>
        <w:spacing w:before="53" w:line="228" w:lineRule="auto"/>
        <w:ind w:left="4804"/>
      </w:pPr>
      <w:r>
        <w:rPr>
          <w:color w:val="231F20"/>
          <w:spacing w:val="-4"/>
        </w:rPr>
        <w:t>3.种畜禽周围环境示意图；</w:t>
      </w:r>
    </w:p>
    <w:p>
      <w:pPr>
        <w:pStyle w:val="2"/>
        <w:spacing w:before="53" w:line="249" w:lineRule="auto"/>
        <w:ind w:left="4366" w:right="581" w:firstLine="438"/>
      </w:pPr>
      <w:r>
        <w:rPr>
          <w:color w:val="231F20"/>
          <w:spacing w:val="3"/>
        </w:rPr>
        <w:t>4.养殖代码证或规模养殖场备案表复印</w:t>
      </w:r>
      <w:r>
        <w:rPr>
          <w:color w:val="231F20"/>
          <w:spacing w:val="7"/>
        </w:rPr>
        <w:t xml:space="preserve"> </w:t>
      </w:r>
      <w:r>
        <w:rPr>
          <w:color w:val="231F20"/>
          <w:spacing w:val="-13"/>
        </w:rPr>
        <w:t>件；</w:t>
      </w:r>
    </w:p>
    <w:p>
      <w:pPr>
        <w:pStyle w:val="2"/>
        <w:spacing w:before="53" w:line="249" w:lineRule="auto"/>
        <w:ind w:left="4364" w:right="579" w:firstLine="444"/>
      </w:pPr>
      <w:r>
        <w:rPr>
          <w:color w:val="231F20"/>
          <w:spacing w:val="4"/>
        </w:rPr>
        <w:t>5.主要技术人员学历或专业技术职务资</w:t>
      </w:r>
      <w:r>
        <w:rPr>
          <w:color w:val="231F20"/>
        </w:rPr>
        <w:t xml:space="preserve"> </w:t>
      </w:r>
      <w:r>
        <w:rPr>
          <w:color w:val="231F20"/>
          <w:spacing w:val="-6"/>
        </w:rPr>
        <w:t>格证书复印件；</w:t>
      </w:r>
    </w:p>
    <w:p>
      <w:pPr>
        <w:pStyle w:val="2"/>
        <w:spacing w:before="52" w:line="229" w:lineRule="auto"/>
        <w:ind w:left="4805"/>
      </w:pPr>
      <w:r>
        <w:rPr>
          <w:color w:val="231F20"/>
          <w:spacing w:val="-3"/>
        </w:rPr>
        <w:t>6.法定代表人或负责人身份证复印件；</w:t>
      </w:r>
    </w:p>
    <w:p>
      <w:pPr>
        <w:pStyle w:val="2"/>
        <w:spacing w:before="53" w:line="249" w:lineRule="auto"/>
        <w:ind w:left="4373" w:right="581" w:firstLine="435"/>
      </w:pPr>
      <w:r>
        <w:rPr>
          <w:color w:val="231F20"/>
          <w:spacing w:val="3"/>
        </w:rPr>
        <w:t>7.家畜家禽繁育人员国家职业资格证书</w:t>
      </w:r>
      <w:r>
        <w:rPr>
          <w:color w:val="231F20"/>
          <w:spacing w:val="11"/>
        </w:rPr>
        <w:t xml:space="preserve"> </w:t>
      </w:r>
      <w:r>
        <w:rPr>
          <w:color w:val="231F20"/>
          <w:spacing w:val="-11"/>
        </w:rPr>
        <w:t>复印件；</w:t>
      </w:r>
    </w:p>
    <w:p>
      <w:pPr>
        <w:spacing w:line="249" w:lineRule="auto"/>
        <w:sectPr>
          <w:headerReference r:id="rId5" w:type="default"/>
          <w:pgSz w:w="10772" w:h="11906"/>
          <w:pgMar w:top="400" w:right="2" w:bottom="0" w:left="1615" w:header="0" w:footer="0" w:gutter="0"/>
          <w:cols w:space="720" w:num="1"/>
        </w:sectPr>
      </w:pPr>
    </w:p>
    <w:p>
      <w:pPr>
        <w:spacing w:before="41"/>
      </w:pPr>
      <w:r>
        <w:pict>
          <v:rect id="_x0000_s1026" o:spid="_x0000_s1026" o:spt="1" style="position:absolute;left:0pt;margin-left:87.1pt;margin-top:289.9pt;height:3.65pt;width:4.2pt;mso-position-horizontal-relative:page;mso-position-vertical-relative:page;z-index:25167462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88.9pt;margin-top:292.95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93.95pt;margin-top:324.85pt;height:0.6pt;width:18.05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101.85pt;margin-top:324.85pt;height:0.6pt;width:17.7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42.65pt;margin-top:273pt;height:0.6pt;width:14.05pt;mso-position-horizontal-relative:page;mso-position-vertical-relative:page;z-index:251673600;mso-width-relative:page;mso-height-relative:page;" filled="f" stroked="t" coordsize="281,12" o:allowincell="f" path="m0,5l280,5e">
            <v:fill on="f" focussize="0,0"/>
            <v:stroke weight="0.6pt" color="#231F20" miterlimit="10" joinstyle="miter"/>
            <v:imagedata o:title=""/>
            <o:lock v:ext="edit"/>
          </v:shape>
        </w:pict>
      </w:r>
      <w:r>
        <w:drawing>
          <wp:anchor distT="0" distB="0" distL="0" distR="0" simplePos="0" relativeHeight="251664384" behindDoc="0" locked="0" layoutInCell="0" allowOverlap="1">
            <wp:simplePos x="0" y="0"/>
            <wp:positionH relativeFrom="page">
              <wp:posOffset>518795</wp:posOffset>
            </wp:positionH>
            <wp:positionV relativeFrom="page">
              <wp:posOffset>3470910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1" o:spid="_x0000_s1031" o:spt="202" type="#_x0000_t202" style="position:absolute;left:0pt;margin-left:26.25pt;margin-top:308.8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2" o:spid="_x0000_s1032" o:spt="202" type="#_x0000_t202" style="position:absolute;left:0pt;margin-left:75.4pt;margin-top:312.45pt;height:25.3pt;width:27.6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3" w:line="221" w:lineRule="auto"/>
                          <w:ind w:left="93"/>
                        </w:pPr>
                        <w:r>
                          <w:rPr>
                            <w:color w:val="231F20"/>
                            <w:spacing w:val="-3"/>
                          </w:rPr>
                          <w:t>受理</w:t>
                        </w:r>
                      </w:p>
                    </w:tc>
                  </w:tr>
                </w:tbl>
                <w:p>
                  <w:pPr>
                    <w:rPr>
                      <w:rFonts w:ascii="Arial"/>
                      <w:sz w:val="21"/>
                    </w:rPr>
                  </w:pPr>
                </w:p>
              </w:txbxContent>
            </v:textbox>
          </v:shape>
        </w:pict>
      </w:r>
      <w:r>
        <w:pict>
          <v:shape id="_x0000_s1033" o:spid="_x0000_s1033" o:spt="202" type="#_x0000_t202" style="position:absolute;left:0pt;margin-left:167.55pt;margin-top:312.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4" o:spid="_x0000_s1034" o:spt="202" type="#_x0000_t202" style="position:absolute;left:0pt;margin-left:210.35pt;margin-top:312.5pt;height:25.3pt;width:31.1pt;mso-position-horizontal-relative:page;mso-position-vertical-relative:page;z-index:25167257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5"/>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1879600</wp:posOffset>
            </wp:positionH>
            <wp:positionV relativeFrom="page">
              <wp:posOffset>4102735</wp:posOffset>
            </wp:positionV>
            <wp:extent cx="26416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1" cy="53175"/>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744220</wp:posOffset>
            </wp:positionH>
            <wp:positionV relativeFrom="page">
              <wp:posOffset>4102735</wp:posOffset>
            </wp:positionV>
            <wp:extent cx="224790"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5" cy="53175"/>
                    </a:xfrm>
                    <a:prstGeom prst="rect">
                      <a:avLst/>
                    </a:prstGeom>
                  </pic:spPr>
                </pic:pic>
              </a:graphicData>
            </a:graphic>
          </wp:anchor>
        </w:drawing>
      </w:r>
      <w:r>
        <w:pict>
          <v:shape id="_x0000_s1035" o:spid="_x0000_s1035" o:spt="202" type="#_x0000_t202" style="position:absolute;left:0pt;margin-left:152.25pt;margin-top:359.0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1106170</wp:posOffset>
            </wp:positionH>
            <wp:positionV relativeFrom="page">
              <wp:posOffset>4274820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78" w:bottom="0" w:left="545" w:header="0" w:footer="0" w:gutter="0"/>
          <w:cols w:equalWidth="0" w:num="1">
            <w:col w:w="9648"/>
          </w:cols>
        </w:sectPr>
      </w:pPr>
    </w:p>
    <w:p>
      <w:pPr>
        <w:pStyle w:val="2"/>
        <w:spacing w:before="48" w:line="249" w:lineRule="auto"/>
        <w:ind w:left="57" w:right="1060" w:firstLine="431"/>
      </w:pPr>
      <w:r>
        <w:rPr>
          <w:color w:val="231F20"/>
          <w:spacing w:val="3"/>
        </w:rPr>
        <w:t>8.引进种畜禽场的《种畜禽生产经营许</w:t>
      </w:r>
      <w:r>
        <w:rPr>
          <w:color w:val="231F20"/>
          <w:spacing w:val="14"/>
        </w:rPr>
        <w:t xml:space="preserve"> </w:t>
      </w:r>
      <w:r>
        <w:rPr>
          <w:color w:val="231F20"/>
          <w:spacing w:val="-7"/>
        </w:rPr>
        <w:t>可证》复印件；</w:t>
      </w:r>
    </w:p>
    <w:p>
      <w:pPr>
        <w:pStyle w:val="2"/>
        <w:spacing w:before="52" w:line="360" w:lineRule="exact"/>
        <w:ind w:left="488"/>
      </w:pPr>
      <w:r>
        <w:rPr>
          <w:color w:val="231F20"/>
          <w:spacing w:val="-3"/>
          <w:position w:val="9"/>
        </w:rPr>
        <w:t>9.引进种畜禽的《种畜禽合格证》；</w:t>
      </w:r>
    </w:p>
    <w:p>
      <w:pPr>
        <w:pStyle w:val="2"/>
        <w:spacing w:before="1" w:line="228" w:lineRule="auto"/>
        <w:ind w:left="506"/>
      </w:pPr>
      <w:r>
        <w:rPr>
          <w:color w:val="231F20"/>
          <w:spacing w:val="-7"/>
        </w:rPr>
        <w:t>10.饲养管理规程；</w:t>
      </w:r>
    </w:p>
    <w:p>
      <w:pPr>
        <w:pStyle w:val="2"/>
        <w:spacing w:before="53" w:line="229" w:lineRule="auto"/>
        <w:ind w:left="506"/>
      </w:pPr>
      <w:r>
        <w:rPr>
          <w:color w:val="231F20"/>
          <w:spacing w:val="-8"/>
        </w:rPr>
        <w:t>11.选育方案；</w:t>
      </w:r>
    </w:p>
    <w:p>
      <w:pPr>
        <w:pStyle w:val="2"/>
        <w:spacing w:before="53" w:line="360" w:lineRule="exact"/>
        <w:ind w:left="506"/>
      </w:pPr>
      <w:r>
        <w:rPr>
          <w:color w:val="231F20"/>
          <w:spacing w:val="-7"/>
          <w:position w:val="9"/>
        </w:rPr>
        <w:t>12.卫生防疫制度；</w:t>
      </w:r>
    </w:p>
    <w:p>
      <w:pPr>
        <w:pStyle w:val="2"/>
        <w:spacing w:before="1" w:line="228" w:lineRule="auto"/>
        <w:ind w:left="506"/>
      </w:pPr>
      <w:r>
        <w:rPr>
          <w:color w:val="231F20"/>
          <w:spacing w:val="-8"/>
        </w:rPr>
        <w:t>13.免疫方案；</w:t>
      </w:r>
    </w:p>
    <w:p>
      <w:pPr>
        <w:pStyle w:val="2"/>
        <w:spacing w:before="53" w:line="229" w:lineRule="auto"/>
        <w:ind w:left="506"/>
      </w:pPr>
      <w:r>
        <w:rPr>
          <w:color w:val="231F20"/>
          <w:spacing w:val="-3"/>
        </w:rPr>
        <w:t>14.废弃物处理制度；</w:t>
      </w:r>
    </w:p>
    <w:p>
      <w:pPr>
        <w:pStyle w:val="2"/>
        <w:spacing w:before="53" w:line="357" w:lineRule="exact"/>
        <w:ind w:left="506"/>
      </w:pPr>
      <w:r>
        <w:rPr>
          <w:color w:val="231F20"/>
          <w:spacing w:val="-4"/>
          <w:position w:val="9"/>
        </w:rPr>
        <w:t>15.种畜禽出场执行标准。</w:t>
      </w:r>
    </w:p>
    <w:p>
      <w:pPr>
        <w:spacing w:line="203" w:lineRule="auto"/>
        <w:ind w:left="49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4" w:line="356" w:lineRule="exact"/>
        <w:ind w:left="488"/>
      </w:pPr>
      <w:r>
        <w:rPr>
          <w:color w:val="231F20"/>
          <w:spacing w:val="-1"/>
          <w:position w:val="9"/>
        </w:rPr>
        <w:t>唐山市曹妃甸区行政审批局</w:t>
      </w:r>
    </w:p>
    <w:p>
      <w:pPr>
        <w:spacing w:before="1" w:line="202" w:lineRule="auto"/>
        <w:ind w:left="48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20" w:lineRule="exact"/>
      </w:pPr>
    </w:p>
    <w:tbl>
      <w:tblPr>
        <w:tblStyle w:val="5"/>
        <w:tblW w:w="1302" w:type="dxa"/>
        <w:tblInd w:w="58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6" w:hanging="158"/>
            </w:pPr>
            <w:r>
              <w:rPr>
                <w:color w:val="231F20"/>
                <w:spacing w:val="-2"/>
              </w:rPr>
              <w:t>一次性告知当事</w:t>
            </w:r>
            <w:r>
              <w:rPr>
                <w:color w:val="231F20"/>
                <w:spacing w:val="4"/>
              </w:rPr>
              <w:t xml:space="preserve"> </w:t>
            </w:r>
            <w:r>
              <w:rPr>
                <w:color w:val="231F20"/>
                <w:spacing w:val="-2"/>
              </w:rPr>
              <w:t>人补齐补正</w:t>
            </w:r>
          </w:p>
        </w:tc>
      </w:tr>
    </w:tbl>
    <w:p>
      <w:pPr>
        <w:spacing w:before="224"/>
      </w:pPr>
    </w:p>
    <w:tbl>
      <w:tblPr>
        <w:tblStyle w:val="5"/>
        <w:tblW w:w="572" w:type="dxa"/>
        <w:tblInd w:w="183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72" w:type="dxa"/>
            <w:vAlign w:val="top"/>
          </w:tcPr>
          <w:p>
            <w:pPr>
              <w:pStyle w:val="6"/>
              <w:spacing w:before="53" w:line="213" w:lineRule="auto"/>
              <w:ind w:left="168" w:right="78"/>
            </w:pPr>
            <w:r>
              <w:pict>
                <v:rect id="_x0000_s1036" o:spid="_x0000_s1036" o:spt="1" style="position:absolute;left:0pt;margin-left:-0.25pt;margin-top:9.5pt;height:4.2pt;width:3.65pt;mso-position-horizontal-relative:page;mso-position-vertical-relative:page;z-index:251670528;mso-width-relative:page;mso-height-relative:page;" fillcolor="#231F20" filled="t" stroked="f" coordsize="21600,21600">
                  <v:path/>
                  <v:fill on="t" focussize="0,0"/>
                  <v:stroke on="f"/>
                  <v:imagedata o:title=""/>
                  <o:lock v:ext="edit"/>
                </v:rect>
              </w:pict>
            </w:r>
            <w:r>
              <w:rPr>
                <w:color w:val="231F20"/>
                <w:spacing w:val="-3"/>
              </w:rPr>
              <w:t>现场</w:t>
            </w:r>
            <w:r>
              <w:rPr>
                <w:color w:val="231F20"/>
              </w:rPr>
              <w:t xml:space="preserve"> </w:t>
            </w:r>
            <w:r>
              <w:rPr>
                <w:color w:val="231F20"/>
                <w:spacing w:val="-3"/>
              </w:rPr>
              <w:t>勘查</w:t>
            </w:r>
          </w:p>
        </w:tc>
      </w:tr>
    </w:tbl>
    <w:p>
      <w:pPr>
        <w:spacing w:line="423" w:lineRule="exact"/>
        <w:ind w:firstLine="304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8716"/>
                    </a:xfrm>
                    <a:prstGeom prst="rect">
                      <a:avLst/>
                    </a:prstGeom>
                  </pic:spPr>
                </pic:pic>
              </a:graphicData>
            </a:graphic>
          </wp:inline>
        </w:drawing>
      </w:r>
    </w:p>
    <w:p>
      <w:pPr>
        <w:spacing w:line="135" w:lineRule="auto"/>
        <w:rPr>
          <w:rFonts w:ascii="Arial"/>
          <w:sz w:val="2"/>
        </w:rPr>
      </w:pPr>
    </w:p>
    <w:tbl>
      <w:tblPr>
        <w:tblStyle w:val="5"/>
        <w:tblW w:w="819" w:type="dxa"/>
        <w:tblInd w:w="8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194" w:line="203" w:lineRule="auto"/>
        <w:ind w:left="484"/>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24" w:line="233" w:lineRule="auto"/>
        <w:ind w:left="500"/>
      </w:pPr>
      <w:r>
        <w:rPr>
          <w:color w:val="231F20"/>
          <w:spacing w:val="-2"/>
        </w:rPr>
        <w:t>法定时限：75个工作日</w:t>
      </w:r>
    </w:p>
    <w:p>
      <w:pPr>
        <w:pStyle w:val="2"/>
        <w:spacing w:before="27" w:line="232" w:lineRule="auto"/>
        <w:ind w:left="492"/>
      </w:pPr>
      <w:r>
        <w:rPr>
          <w:color w:val="231F20"/>
          <w:spacing w:val="-2"/>
        </w:rPr>
        <w:t>承诺时限：3个工作日</w:t>
      </w:r>
    </w:p>
    <w:p>
      <w:pPr>
        <w:spacing w:before="26" w:line="203" w:lineRule="auto"/>
        <w:ind w:left="48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24" w:line="233" w:lineRule="auto"/>
        <w:ind w:left="496"/>
      </w:pPr>
      <w:r>
        <w:rPr>
          <w:color w:val="231F20"/>
          <w:spacing w:val="-5"/>
        </w:rPr>
        <w:t>不收费</w:t>
      </w:r>
    </w:p>
    <w:p>
      <w:pPr>
        <w:spacing w:before="23" w:line="205" w:lineRule="auto"/>
        <w:ind w:left="492"/>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21" w:line="219" w:lineRule="auto"/>
        <w:ind w:left="494"/>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43" w:line="205" w:lineRule="auto"/>
        <w:ind w:left="492"/>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20" w:line="250" w:lineRule="auto"/>
        <w:ind w:left="25" w:right="1" w:firstLine="471"/>
      </w:pPr>
      <w:bookmarkStart w:id="0" w:name="_GoBack"/>
      <w:bookmarkEnd w:id="0"/>
    </w:p>
    <w:sectPr>
      <w:type w:val="continuous"/>
      <w:pgSz w:w="10772" w:h="11906"/>
      <w:pgMar w:top="400" w:right="578" w:bottom="0" w:left="545" w:header="0" w:footer="0" w:gutter="0"/>
      <w:cols w:equalWidth="0" w:num="2">
        <w:col w:w="5318"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09EB38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2022-10-21T11:00:00Z</dcterms:created>
  <dc:creator>Admin</dc:creator>
  <cp:lastModifiedBy>白筱羽</cp:lastModifiedBy>
  <dcterms:modified xsi:type="dcterms:W3CDTF">2023-08-01T08:58:55Z</dcterms:modified>
  <dc:title>223.种畜禽生产经营许可证核发服务指南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2023-08-01T16:16:35Z</vt:filetime>
  </property>
  <property fmtid="{D5CDD505-2E9C-101B-9397-08002B2CF9AE}" pid="4" name="KSOProductBuildVer">
    <vt:lpwstr>2052-12.1.0.15120</vt:lpwstr>
  </property>
  <property fmtid="{D5CDD505-2E9C-101B-9397-08002B2CF9AE}" pid="5" name="ICV">
    <vt:lpwstr>50F5028D40B0407390609F9AC46E4B5C_12</vt:lpwstr>
  </property>
</Properties>
</file>