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lang w:val="en-US" w:eastAsia="zh-CN"/>
        </w:rPr>
      </w:pPr>
      <w:r>
        <w:rPr>
          <w:rFonts w:hint="eastAsia" w:ascii="方正小标宋简体" w:hAnsi="方正小标宋简体" w:eastAsia="方正小标宋简体" w:cs="方正小标宋简体"/>
          <w:b w:val="0"/>
          <w:bCs w:val="0"/>
          <w:color w:val="000000"/>
          <w:kern w:val="0"/>
          <w:sz w:val="44"/>
          <w:szCs w:val="44"/>
          <w:lang w:val="en-US" w:eastAsia="zh-CN"/>
        </w:rPr>
        <w:t>中医</w:t>
      </w:r>
      <w:r>
        <w:rPr>
          <w:rFonts w:hint="eastAsia" w:ascii="方正小标宋简体" w:hAnsi="方正小标宋简体" w:eastAsia="方正小标宋简体" w:cs="方正小标宋简体"/>
          <w:b w:val="0"/>
          <w:bCs w:val="0"/>
          <w:color w:val="000000"/>
          <w:kern w:val="0"/>
          <w:sz w:val="44"/>
          <w:szCs w:val="44"/>
        </w:rPr>
        <w:t>互联网医院执业登记</w:t>
      </w:r>
      <w:r>
        <w:rPr>
          <w:rFonts w:hint="eastAsia" w:ascii="方正小标宋简体" w:hAnsi="方正小标宋简体" w:eastAsia="方正小标宋简体" w:cs="方正小标宋简体"/>
          <w:b w:val="0"/>
          <w:bCs w:val="0"/>
          <w:color w:val="000000"/>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40" w:firstLineChars="200"/>
        <w:rPr>
          <w:rFonts w:eastAsia="方正仿宋简体"/>
          <w:sz w:val="32"/>
          <w:szCs w:val="32"/>
          <w:highlight w:val="none"/>
        </w:rPr>
      </w:pPr>
      <w:r>
        <w:rPr>
          <w:rFonts w:hint="eastAsia" w:eastAsia="方正仿宋简体"/>
          <w:sz w:val="32"/>
          <w:szCs w:val="32"/>
          <w:highlight w:val="none"/>
          <w:lang w:val="en-US" w:eastAsia="zh-CN"/>
        </w:rPr>
        <w:t>中医</w:t>
      </w:r>
      <w:bookmarkStart w:id="0" w:name="_GoBack"/>
      <w:bookmarkEnd w:id="0"/>
      <w:r>
        <w:rPr>
          <w:rFonts w:eastAsia="方正仿宋简体"/>
          <w:sz w:val="32"/>
          <w:szCs w:val="32"/>
          <w:highlight w:val="none"/>
        </w:rPr>
        <w:t>互联网医院执业登记</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val="en-US" w:eastAsia="zh-CN"/>
        </w:rPr>
        <w:t>.</w:t>
      </w:r>
      <w:r>
        <w:rPr>
          <w:rFonts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互联网医院管理办法</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试行</w:t>
      </w:r>
      <w:r>
        <w:rPr>
          <w:rFonts w:hint="eastAsia" w:ascii="仿宋" w:hAnsi="仿宋" w:eastAsia="仿宋" w:cs="Helvetica"/>
          <w:spacing w:val="-6"/>
          <w:kern w:val="0"/>
          <w:sz w:val="32"/>
          <w:szCs w:val="32"/>
        </w:rPr>
        <w:t>）</w:t>
      </w:r>
      <w:r>
        <w:rPr>
          <w:rFonts w:ascii="仿宋" w:hAnsi="仿宋" w:eastAsia="仿宋" w:cs="Helvetica"/>
          <w:spacing w:val="-6"/>
          <w:kern w:val="0"/>
          <w:sz w:val="32"/>
          <w:szCs w:val="32"/>
        </w:rPr>
        <w:t>》</w:t>
      </w:r>
    </w:p>
    <w:p>
      <w:pPr>
        <w:widowControl/>
        <w:shd w:val="clear" w:color="auto" w:fill="FFFFFF"/>
        <w:spacing w:line="560" w:lineRule="exact"/>
        <w:ind w:firstLine="600"/>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val="en-US" w:eastAsia="zh-CN"/>
        </w:rPr>
        <w:t>.</w:t>
      </w:r>
      <w:r>
        <w:rPr>
          <w:rFonts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河北省互联网医院管理办法实施细则</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val="en-US" w:eastAsia="zh-CN"/>
        </w:rPr>
        <w:t>试行</w:t>
      </w:r>
      <w:r>
        <w:rPr>
          <w:rFonts w:hint="eastAsia" w:ascii="仿宋" w:hAnsi="仿宋" w:eastAsia="仿宋" w:cs="Helvetica"/>
          <w:spacing w:val="-6"/>
          <w:kern w:val="0"/>
          <w:sz w:val="32"/>
          <w:szCs w:val="32"/>
        </w:rPr>
        <w:t>）</w:t>
      </w:r>
      <w:r>
        <w:rPr>
          <w:rFonts w:ascii="仿宋" w:hAnsi="仿宋" w:eastAsia="仿宋" w:cs="Helvetica"/>
          <w:spacing w:val="-6"/>
          <w:kern w:val="0"/>
          <w:sz w:val="32"/>
          <w:szCs w:val="32"/>
        </w:rPr>
        <w:t>》</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w:t>
      </w:r>
      <w:r>
        <w:rPr>
          <w:rFonts w:hint="eastAsia" w:ascii="仿宋" w:hAnsi="仿宋" w:eastAsia="仿宋" w:cs="Helvetica"/>
          <w:kern w:val="0"/>
          <w:sz w:val="32"/>
          <w:szCs w:val="32"/>
        </w:rPr>
        <w:t>《设置互联网医院批准书》</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w:t>
      </w:r>
      <w:r>
        <w:rPr>
          <w:rFonts w:hint="eastAsia" w:ascii="仿宋" w:hAnsi="仿宋" w:eastAsia="仿宋" w:cs="Helvetica"/>
          <w:kern w:val="0"/>
          <w:sz w:val="32"/>
          <w:szCs w:val="32"/>
        </w:rPr>
        <w:t>《互联网医院执业登记申请表》</w:t>
      </w:r>
      <w:r>
        <w:rPr>
          <w:rFonts w:hint="eastAsia" w:ascii="仿宋" w:hAnsi="仿宋" w:eastAsia="仿宋" w:cs="Helvetica"/>
          <w:kern w:val="0"/>
          <w:sz w:val="32"/>
          <w:szCs w:val="32"/>
          <w:lang w:val="en-US"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3.</w:t>
      </w:r>
      <w:r>
        <w:rPr>
          <w:rFonts w:hint="eastAsia" w:ascii="仿宋" w:hAnsi="仿宋" w:eastAsia="仿宋" w:cs="Helvetica"/>
          <w:kern w:val="0"/>
          <w:sz w:val="32"/>
          <w:szCs w:val="32"/>
        </w:rPr>
        <w:t>河北省互联网医疗服务监管平台接口联调对接验收报告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4.</w:t>
      </w:r>
      <w:r>
        <w:rPr>
          <w:rFonts w:hint="eastAsia" w:ascii="仿宋" w:hAnsi="仿宋" w:eastAsia="仿宋" w:cs="Helvetica"/>
          <w:kern w:val="0"/>
          <w:sz w:val="32"/>
          <w:szCs w:val="32"/>
        </w:rPr>
        <w:t>互联网医院规章制度目录、岗位职责</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5.</w:t>
      </w:r>
      <w:r>
        <w:rPr>
          <w:rFonts w:hint="eastAsia" w:ascii="仿宋" w:hAnsi="仿宋" w:eastAsia="仿宋" w:cs="Helvetica"/>
          <w:kern w:val="0"/>
          <w:sz w:val="32"/>
          <w:szCs w:val="32"/>
        </w:rPr>
        <w:t>互联网诊疗所聘专业技术人员名单，及人员职称证</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6.</w:t>
      </w:r>
      <w:r>
        <w:rPr>
          <w:rFonts w:hint="eastAsia" w:ascii="仿宋" w:hAnsi="仿宋" w:eastAsia="仿宋" w:cs="Helvetica"/>
          <w:kern w:val="0"/>
          <w:sz w:val="32"/>
          <w:szCs w:val="32"/>
        </w:rPr>
        <w:t>人员经过医疗卫生法律法规、医疗服务政策、各项规章制度、岗位职责、流程规范和应急预案的培训证明材料</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7.</w:t>
      </w:r>
      <w:r>
        <w:rPr>
          <w:rFonts w:hint="eastAsia" w:ascii="仿宋" w:hAnsi="仿宋" w:eastAsia="仿宋" w:cs="Helvetica"/>
          <w:kern w:val="0"/>
          <w:sz w:val="32"/>
          <w:szCs w:val="32"/>
        </w:rPr>
        <w:t>开展互联网医院要求的互联网技术设备设施、信息系统建设以及技术人员情况报告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8.</w:t>
      </w:r>
      <w:r>
        <w:rPr>
          <w:rFonts w:hint="eastAsia" w:ascii="仿宋" w:hAnsi="仿宋" w:eastAsia="仿宋" w:cs="Helvetica"/>
          <w:kern w:val="0"/>
          <w:sz w:val="32"/>
          <w:szCs w:val="32"/>
        </w:rPr>
        <w:t>第三级信息安全等级保护备案证明及本年度测评报告</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9.</w:t>
      </w:r>
      <w:r>
        <w:rPr>
          <w:rFonts w:hint="eastAsia" w:ascii="仿宋" w:hAnsi="仿宋" w:eastAsia="仿宋" w:cs="Helvetica"/>
          <w:kern w:val="0"/>
          <w:sz w:val="32"/>
          <w:szCs w:val="32"/>
        </w:rPr>
        <w:t>信息安全和预防医疗数据泄露应急预案</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10.</w:t>
      </w:r>
      <w:r>
        <w:rPr>
          <w:rFonts w:hint="eastAsia" w:ascii="仿宋" w:hAnsi="仿宋" w:eastAsia="仿宋" w:cs="Helvetica"/>
          <w:kern w:val="0"/>
          <w:sz w:val="32"/>
          <w:szCs w:val="32"/>
        </w:rPr>
        <w:t>互联网医院法定代表人、主要负责人的简历、居民身份证，及法定代表人签字表</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eastAsia" w:ascii="仿宋" w:hAnsi="仿宋" w:eastAsia="仿宋" w:cs="Helvetica"/>
          <w:kern w:val="0"/>
          <w:sz w:val="32"/>
          <w:szCs w:val="32"/>
          <w:lang w:eastAsia="zh-CN"/>
        </w:rPr>
      </w:pPr>
      <w:r>
        <w:rPr>
          <w:rFonts w:hint="eastAsia" w:ascii="仿宋" w:hAnsi="仿宋" w:eastAsia="仿宋" w:cs="Helvetica"/>
          <w:kern w:val="0"/>
          <w:sz w:val="32"/>
          <w:szCs w:val="32"/>
          <w:lang w:val="en-US" w:eastAsia="zh-CN"/>
        </w:rPr>
        <w:t>11.</w:t>
      </w:r>
      <w:r>
        <w:rPr>
          <w:rFonts w:hint="eastAsia" w:ascii="仿宋" w:hAnsi="仿宋" w:eastAsia="仿宋" w:cs="Helvetica"/>
          <w:kern w:val="0"/>
          <w:sz w:val="32"/>
          <w:szCs w:val="32"/>
        </w:rPr>
        <w:t>房屋所有权或者使用权证明材料</w:t>
      </w:r>
      <w:r>
        <w:rPr>
          <w:rFonts w:hint="eastAsia" w:ascii="仿宋" w:hAnsi="仿宋" w:eastAsia="仿宋" w:cs="Helvetica"/>
          <w:kern w:val="0"/>
          <w:sz w:val="32"/>
          <w:szCs w:val="32"/>
          <w:lang w:eastAsia="zh-CN"/>
        </w:rPr>
        <w:t>。；</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 xml:space="preserve">12.授权他人办理的，提交委托书和办理人身份证复印件。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58" o:spt="203" style="position:absolute;left:0pt;margin-left:-2.4pt;margin-top:19.6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42"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43"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44"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45"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46"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47"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49"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50"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51"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52"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3"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4"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55"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6"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57"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E7E8D"/>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6F73"/>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2F83"/>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158"/>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37428"/>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3EA"/>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7DD"/>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339D"/>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12E4"/>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51D"/>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2C2"/>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27DA"/>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3C7"/>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3D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8D"/>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7093BBF"/>
    <w:rsid w:val="0D5472AD"/>
    <w:rsid w:val="1E2B7F00"/>
    <w:rsid w:val="20102F1A"/>
    <w:rsid w:val="25AA7ADA"/>
    <w:rsid w:val="2DA25A72"/>
    <w:rsid w:val="30D43CE2"/>
    <w:rsid w:val="3E660F3E"/>
    <w:rsid w:val="420918AB"/>
    <w:rsid w:val="4506084C"/>
    <w:rsid w:val="4D6977B9"/>
    <w:rsid w:val="50090B8C"/>
    <w:rsid w:val="588521BB"/>
    <w:rsid w:val="58F24CF9"/>
    <w:rsid w:val="61756598"/>
    <w:rsid w:val="6C4139F2"/>
    <w:rsid w:val="6DBC12EC"/>
    <w:rsid w:val="771F04A6"/>
    <w:rsid w:val="7750387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111111"/>
      <w:u w:val="none"/>
    </w:rPr>
  </w:style>
  <w:style w:type="character" w:styleId="7">
    <w:name w:val="Emphasis"/>
    <w:basedOn w:val="5"/>
    <w:qFormat/>
    <w:locked/>
    <w:uiPriority w:val="0"/>
  </w:style>
  <w:style w:type="character" w:styleId="8">
    <w:name w:val="Hyperlink"/>
    <w:basedOn w:val="5"/>
    <w:qFormat/>
    <w:uiPriority w:val="99"/>
    <w:rPr>
      <w:rFonts w:cs="Times New Roman"/>
      <w:color w:val="0000FF"/>
      <w:u w:val="single"/>
    </w:rPr>
  </w:style>
  <w:style w:type="character" w:customStyle="1" w:styleId="9">
    <w:name w:val="Header Char"/>
    <w:basedOn w:val="5"/>
    <w:link w:val="3"/>
    <w:semiHidden/>
    <w:qFormat/>
    <w:locked/>
    <w:uiPriority w:val="99"/>
    <w:rPr>
      <w:rFonts w:ascii="Calibri" w:hAnsi="Calibri" w:eastAsia="宋体" w:cs="Times New Roman"/>
      <w:sz w:val="18"/>
      <w:szCs w:val="18"/>
    </w:rPr>
  </w:style>
  <w:style w:type="character" w:customStyle="1" w:styleId="10">
    <w:name w:val="Footer Char"/>
    <w:basedOn w:val="5"/>
    <w:link w:val="2"/>
    <w:semiHidden/>
    <w:qFormat/>
    <w:locked/>
    <w:uiPriority w:val="99"/>
    <w:rPr>
      <w:rFonts w:ascii="Calibri" w:hAnsi="Calibri" w:eastAsia="宋体" w:cs="Times New Roman"/>
      <w:sz w:val="18"/>
      <w:szCs w:val="18"/>
    </w:rPr>
  </w:style>
  <w:style w:type="character" w:customStyle="1" w:styleId="11">
    <w:name w:val="art-date"/>
    <w:basedOn w:val="5"/>
    <w:qFormat/>
    <w:uiPriority w:val="0"/>
  </w:style>
  <w:style w:type="character" w:customStyle="1" w:styleId="12">
    <w:name w:val="act"/>
    <w:basedOn w:val="5"/>
    <w:qFormat/>
    <w:uiPriority w:val="0"/>
  </w:style>
  <w:style w:type="character" w:customStyle="1" w:styleId="13">
    <w:name w:val="pagecod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818</Words>
  <Characters>935</Characters>
  <Lines>0</Lines>
  <Paragraphs>0</Paragraphs>
  <TotalTime>0</TotalTime>
  <ScaleCrop>false</ScaleCrop>
  <LinksUpToDate>false</LinksUpToDate>
  <CharactersWithSpaces>935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2023-08-02T07:39:51Z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9F645366AB874967AA50EC04BE687FF1</vt:lpwstr>
  </property>
</Properties>
</file>