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DC679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城市生活无着的流浪乞讨人员救助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流程图</w:t>
      </w:r>
    </w:p>
    <w:p w14:paraId="450930A8">
      <w:pPr>
        <w:rPr>
          <w:rFonts w:hint="eastAsia" w:eastAsiaTheme="minor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eastAsiaTheme="minorEastAsia"/>
          <w:sz w:val="32"/>
          <w:szCs w:val="32"/>
          <w:lang w:eastAsia="zh-CN"/>
        </w:rPr>
        <w:drawing>
          <wp:inline distT="0" distB="0" distL="114300" distR="114300">
            <wp:extent cx="6686550" cy="7575550"/>
            <wp:effectExtent l="0" t="0" r="0" b="6350"/>
            <wp:docPr id="2" name="图片 2" descr="8437484b45bab42931c14958f4ab1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437484b45bab42931c14958f4ab1a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757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hMWQ2MzI4NGEzYjYyMTY3YjA5ODgwYTEyZmNmNzIifQ=="/>
  </w:docVars>
  <w:rsids>
    <w:rsidRoot w:val="2E5B4DBF"/>
    <w:rsid w:val="0032757A"/>
    <w:rsid w:val="004C7B0D"/>
    <w:rsid w:val="00581F7D"/>
    <w:rsid w:val="021E38A2"/>
    <w:rsid w:val="1D1B502D"/>
    <w:rsid w:val="2E5B4DBF"/>
    <w:rsid w:val="62014C2D"/>
    <w:rsid w:val="760C35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18</Words>
  <Characters>18</Characters>
  <Lines>1</Lines>
  <Paragraphs>1</Paragraphs>
  <TotalTime>8</TotalTime>
  <ScaleCrop>false</ScaleCrop>
  <LinksUpToDate>false</LinksUpToDate>
  <CharactersWithSpaces>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2022-05-01T04:37:00Z</dcterms:created>
  <dc:creator>森达广告@张馨心</dc:creator>
  <cp:lastModifiedBy>小恩麻麻</cp:lastModifiedBy>
  <dcterms:modified xsi:type="dcterms:W3CDTF">2024-11-20T01:44:20Z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9ECF938CD9EA4789B938EC8C67B78958</vt:lpwstr>
  </property>
</Properties>
</file>