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对违反地名管理规定处罚</w:t>
      </w:r>
      <w:bookmarkStart w:id="0" w:name="_GoBack"/>
      <w:r>
        <w:rPr>
          <w:rFonts w:hint="eastAsia"/>
          <w:sz w:val="28"/>
          <w:szCs w:val="28"/>
          <w:lang w:val="en-US" w:eastAsia="zh-CN"/>
        </w:rPr>
        <w:t>的</w:t>
      </w:r>
      <w:bookmarkEnd w:id="0"/>
      <w:r>
        <w:rPr>
          <w:rFonts w:hint="eastAsia"/>
          <w:sz w:val="28"/>
          <w:szCs w:val="28"/>
          <w:lang w:val="en-US" w:eastAsia="zh-CN"/>
        </w:rPr>
        <w:t>流程图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735955"/>
            <wp:effectExtent l="0" t="0" r="8255" b="17145"/>
            <wp:docPr id="1" name="图片 1" descr="165061834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061834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7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WQ2MzI4NGEzYjYyMTY3YjA5ODgwYTEyZmNmNzIifQ=="/>
  </w:docVars>
  <w:rsids>
    <w:rsidRoot w:val="1DA749E7"/>
    <w:rsid w:val="1CA2669E"/>
    <w:rsid w:val="1DA749E7"/>
    <w:rsid w:val="6627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2022-04-22T09:06:00Z</dcterms:created>
  <dc:creator>小恩麻麻</dc:creator>
  <cp:lastModifiedBy>小恩麻麻</cp:lastModifiedBy>
  <dcterms:modified xsi:type="dcterms:W3CDTF">2022-05-16T02:40:22Z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C9050AD6DC484750A9E901FDA5E9C29B</vt:lpwstr>
  </property>
</Properties>
</file>