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4"/>
        <w:tabs>
          <w:tab w:val="right" w:leader="dot" w:pos="14562"/>
        </w:tabs>
        <w:rPr>
          <w:kern w:val="2"/>
          <w:sz w:val="21"/>
          <w:lang w:eastAsia="zh-CN"/>
        </w:rPr>
      </w:pPr>
      <w:r>
        <w:fldChar w:fldCharType="begin"/>
      </w:r>
      <w:r>
        <w:instrText xml:space="preserve">TOC \o "4-4" \h \z \u</w:instrText>
      </w:r>
      <w:r>
        <w:fldChar w:fldCharType="separate"/>
      </w:r>
      <w:r>
        <w:fldChar w:fldCharType="begin"/>
      </w:r>
      <w:r>
        <w:instrText xml:space="preserve"> HYPERLINK \l "_Toc144453486" </w:instrText>
      </w:r>
      <w:r>
        <w:fldChar w:fldCharType="separate"/>
      </w:r>
      <w:r>
        <w:rPr>
          <w:rStyle w:val="9"/>
          <w:rFonts w:hint="eastAsia" w:ascii="方正小标宋_GBK" w:hAnsi="方正小标宋_GBK" w:eastAsia="方正小标宋_GBK" w:cs="方正小标宋_GBK"/>
        </w:rPr>
        <w:t>一、曹妃甸区人力资源和社会保障局本级收支</w:t>
      </w:r>
      <w:r>
        <w:rPr>
          <w:rStyle w:val="9"/>
          <w:rFonts w:ascii="方正小标宋_GBK" w:hAnsi="方正小标宋_GBK" w:eastAsia="方正小标宋_GBK" w:cs="方正小标宋_GBK"/>
          <w:lang w:eastAsia="zh-CN"/>
        </w:rPr>
        <w:t xml:space="preserve"> </w:t>
      </w:r>
      <w:r>
        <w:rPr>
          <w:rStyle w:val="9"/>
          <w:rFonts w:hint="eastAsia" w:ascii="方正小标宋_GBK" w:hAnsi="方正小标宋_GBK" w:eastAsia="方正小标宋_GBK" w:cs="方正小标宋_GBK"/>
        </w:rPr>
        <w:t>预算</w:t>
      </w:r>
      <w:r>
        <w:tab/>
      </w:r>
      <w:r>
        <w:fldChar w:fldCharType="begin"/>
      </w:r>
      <w:r>
        <w:instrText xml:space="preserve"> PAGEREF _Toc144453486 \h </w:instrText>
      </w:r>
      <w:r>
        <w:fldChar w:fldCharType="separate"/>
      </w:r>
      <w:r>
        <w:t>3</w:t>
      </w:r>
      <w:r>
        <w:fldChar w:fldCharType="end"/>
      </w:r>
      <w:r>
        <w:fldChar w:fldCharType="end"/>
      </w:r>
    </w:p>
    <w:p>
      <w:pPr>
        <w:pStyle w:val="4"/>
        <w:tabs>
          <w:tab w:val="right" w:leader="dot" w:pos="14562"/>
        </w:tabs>
        <w:rPr>
          <w:kern w:val="2"/>
          <w:sz w:val="21"/>
          <w:lang w:eastAsia="zh-CN"/>
        </w:rPr>
      </w:pPr>
      <w:r>
        <w:fldChar w:fldCharType="begin"/>
      </w:r>
      <w:r>
        <w:instrText xml:space="preserve"> HYPERLINK \l "_Toc144453487" </w:instrText>
      </w:r>
      <w:r>
        <w:fldChar w:fldCharType="separate"/>
      </w:r>
      <w:r>
        <w:rPr>
          <w:rStyle w:val="9"/>
          <w:rFonts w:hint="eastAsia" w:ascii="方正小标宋_GBK" w:hAnsi="方正小标宋_GBK" w:eastAsia="方正小标宋_GBK" w:cs="方正小标宋_GBK"/>
        </w:rPr>
        <w:t>二、曹妃甸区就业服务中心收支预算</w:t>
      </w:r>
      <w:r>
        <w:tab/>
      </w:r>
      <w:r>
        <w:fldChar w:fldCharType="begin"/>
      </w:r>
      <w:r>
        <w:instrText xml:space="preserve"> PAGEREF _Toc144453487 \h </w:instrText>
      </w:r>
      <w:r>
        <w:fldChar w:fldCharType="separate"/>
      </w:r>
      <w:r>
        <w:t>34</w:t>
      </w:r>
      <w:r>
        <w:fldChar w:fldCharType="end"/>
      </w:r>
      <w:r>
        <w:fldChar w:fldCharType="end"/>
      </w:r>
    </w:p>
    <w:p>
      <w:pPr>
        <w:pStyle w:val="4"/>
        <w:tabs>
          <w:tab w:val="right" w:leader="dot" w:pos="14562"/>
        </w:tabs>
        <w:rPr>
          <w:kern w:val="2"/>
          <w:sz w:val="21"/>
          <w:lang w:eastAsia="zh-CN"/>
        </w:rPr>
      </w:pPr>
      <w:r>
        <w:fldChar w:fldCharType="begin"/>
      </w:r>
      <w:r>
        <w:instrText xml:space="preserve"> HYPERLINK \l "_Toc144453488" </w:instrText>
      </w:r>
      <w:r>
        <w:fldChar w:fldCharType="separate"/>
      </w:r>
      <w:r>
        <w:rPr>
          <w:rStyle w:val="9"/>
          <w:rFonts w:hint="eastAsia" w:ascii="方正小标宋_GBK" w:hAnsi="方正小标宋_GBK" w:eastAsia="方正小标宋_GBK" w:cs="方正小标宋_GBK"/>
        </w:rPr>
        <w:t>三、曹妃甸区社会保险事业局收支预算</w:t>
      </w:r>
      <w:r>
        <w:tab/>
      </w:r>
      <w:r>
        <w:fldChar w:fldCharType="begin"/>
      </w:r>
      <w:r>
        <w:instrText xml:space="preserve"> PAGEREF _Toc144453488 \h </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bookmarkStart w:id="9" w:name="_GoBack"/>
      <w:bookmarkEnd w:id="9"/>
      <w:r>
        <w:rPr>
          <w:rFonts w:hint="eastAsia" w:ascii="方正小标宋_GBK" w:hAnsi="方正小标宋_GBK" w:eastAsia="方正小标宋_GBK" w:cs="方正小标宋_GBK"/>
          <w:color w:val="000000"/>
          <w:sz w:val="72"/>
        </w:rPr>
        <w:t>部门所属单位预算</w:t>
      </w:r>
    </w:p>
    <w:p>
      <w:pPr>
        <w:jc w:val="center"/>
        <w:outlineLvl w:val="3"/>
      </w:pPr>
      <w:bookmarkStart w:id="0" w:name="_Toc144453486"/>
      <w:r>
        <w:rPr>
          <w:rFonts w:hint="eastAsia" w:ascii="方正小标宋_GBK" w:hAnsi="方正小标宋_GBK" w:eastAsia="方正小标宋_GBK" w:cs="方正小标宋_GBK"/>
          <w:color w:val="000000"/>
          <w:sz w:val="44"/>
        </w:rPr>
        <w:t>一、曹妃甸区人力资源和社会保障局本级收支预算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2655.59</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2359.81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r>
              <w:t>154.21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141.57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2655.59</w:t>
            </w:r>
          </w:p>
        </w:tc>
        <w:tc>
          <w:tcPr>
            <w:tcW w:w="4535" w:type="dxa"/>
            <w:vAlign w:val="center"/>
          </w:tcPr>
          <w:p>
            <w:pPr>
              <w:pStyle w:val="17"/>
            </w:pPr>
            <w:r>
              <w:rPr>
                <w:rFonts w:hint="eastAsia"/>
              </w:rPr>
              <w:t>本年支出合计</w:t>
            </w:r>
          </w:p>
        </w:tc>
        <w:tc>
          <w:tcPr>
            <w:tcW w:w="2126" w:type="dxa"/>
            <w:vAlign w:val="center"/>
          </w:tcPr>
          <w:p>
            <w:pPr>
              <w:pStyle w:val="18"/>
            </w:pPr>
            <w:r>
              <w:t>2655.59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2655.59</w:t>
            </w:r>
          </w:p>
        </w:tc>
        <w:tc>
          <w:tcPr>
            <w:tcW w:w="4535" w:type="dxa"/>
            <w:vAlign w:val="center"/>
          </w:tcPr>
          <w:p>
            <w:pPr>
              <w:pStyle w:val="17"/>
            </w:pPr>
            <w:r>
              <w:rPr>
                <w:rFonts w:hint="eastAsia"/>
              </w:rPr>
              <w:t>支出总计</w:t>
            </w:r>
          </w:p>
        </w:tc>
        <w:tc>
          <w:tcPr>
            <w:tcW w:w="2126" w:type="dxa"/>
            <w:vAlign w:val="center"/>
          </w:tcPr>
          <w:p>
            <w:pPr>
              <w:pStyle w:val="18"/>
            </w:pPr>
            <w:r>
              <w:t>2655.59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2655.59</w:t>
            </w:r>
          </w:p>
        </w:tc>
        <w:tc>
          <w:tcPr>
            <w:tcW w:w="1134" w:type="dxa"/>
            <w:vAlign w:val="center"/>
          </w:tcPr>
          <w:p>
            <w:pPr>
              <w:pStyle w:val="18"/>
            </w:pPr>
            <w:r>
              <w:t>2655.59</w:t>
            </w:r>
          </w:p>
        </w:tc>
        <w:tc>
          <w:tcPr>
            <w:tcW w:w="1134" w:type="dxa"/>
            <w:vAlign w:val="center"/>
          </w:tcPr>
          <w:p>
            <w:pPr>
              <w:pStyle w:val="18"/>
            </w:pPr>
            <w:r>
              <w:t>2655.59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2359.81</w:t>
            </w:r>
          </w:p>
        </w:tc>
        <w:tc>
          <w:tcPr>
            <w:tcW w:w="1134" w:type="dxa"/>
            <w:vAlign w:val="center"/>
          </w:tcPr>
          <w:p>
            <w:pPr>
              <w:pStyle w:val="14"/>
            </w:pPr>
            <w:r>
              <w:t>2359.81</w:t>
            </w:r>
          </w:p>
        </w:tc>
        <w:tc>
          <w:tcPr>
            <w:tcW w:w="1134" w:type="dxa"/>
            <w:vAlign w:val="center"/>
          </w:tcPr>
          <w:p>
            <w:pPr>
              <w:pStyle w:val="14"/>
            </w:pPr>
            <w:r>
              <w:t>2359.81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20801</w:t>
            </w:r>
          </w:p>
        </w:tc>
        <w:tc>
          <w:tcPr>
            <w:tcW w:w="1559" w:type="dxa"/>
            <w:vAlign w:val="center"/>
          </w:tcPr>
          <w:p>
            <w:pPr>
              <w:pStyle w:val="15"/>
            </w:pPr>
            <w:r>
              <w:rPr>
                <w:rFonts w:hint="eastAsia"/>
              </w:rPr>
              <w:t>人力资源和社会保障管理事务</w:t>
            </w:r>
          </w:p>
        </w:tc>
        <w:tc>
          <w:tcPr>
            <w:tcW w:w="1134" w:type="dxa"/>
            <w:vAlign w:val="center"/>
          </w:tcPr>
          <w:p>
            <w:pPr>
              <w:pStyle w:val="14"/>
            </w:pPr>
            <w:r>
              <w:t>2116.32</w:t>
            </w:r>
          </w:p>
        </w:tc>
        <w:tc>
          <w:tcPr>
            <w:tcW w:w="1134" w:type="dxa"/>
            <w:vAlign w:val="center"/>
          </w:tcPr>
          <w:p>
            <w:pPr>
              <w:pStyle w:val="14"/>
            </w:pPr>
            <w:r>
              <w:t>2116.32</w:t>
            </w:r>
          </w:p>
        </w:tc>
        <w:tc>
          <w:tcPr>
            <w:tcW w:w="1134" w:type="dxa"/>
            <w:vAlign w:val="center"/>
          </w:tcPr>
          <w:p>
            <w:pPr>
              <w:pStyle w:val="14"/>
            </w:pPr>
            <w:r>
              <w:t>2116.32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2080101</w:t>
            </w:r>
          </w:p>
        </w:tc>
        <w:tc>
          <w:tcPr>
            <w:tcW w:w="1559" w:type="dxa"/>
            <w:vAlign w:val="center"/>
          </w:tcPr>
          <w:p>
            <w:pPr>
              <w:pStyle w:val="15"/>
            </w:pPr>
            <w:r>
              <w:rPr>
                <w:rFonts w:hint="eastAsia"/>
              </w:rPr>
              <w:t>行政运行</w:t>
            </w:r>
          </w:p>
        </w:tc>
        <w:tc>
          <w:tcPr>
            <w:tcW w:w="1134" w:type="dxa"/>
            <w:vAlign w:val="center"/>
          </w:tcPr>
          <w:p>
            <w:pPr>
              <w:pStyle w:val="14"/>
            </w:pPr>
            <w:r>
              <w:t>1633.67</w:t>
            </w:r>
          </w:p>
        </w:tc>
        <w:tc>
          <w:tcPr>
            <w:tcW w:w="1134" w:type="dxa"/>
            <w:vAlign w:val="center"/>
          </w:tcPr>
          <w:p>
            <w:pPr>
              <w:pStyle w:val="14"/>
            </w:pPr>
            <w:r>
              <w:t>1633.67</w:t>
            </w:r>
          </w:p>
        </w:tc>
        <w:tc>
          <w:tcPr>
            <w:tcW w:w="1134" w:type="dxa"/>
            <w:vAlign w:val="center"/>
          </w:tcPr>
          <w:p>
            <w:pPr>
              <w:pStyle w:val="14"/>
            </w:pPr>
            <w:r>
              <w:t>1633.67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2080104</w:t>
            </w:r>
          </w:p>
        </w:tc>
        <w:tc>
          <w:tcPr>
            <w:tcW w:w="1559" w:type="dxa"/>
            <w:vAlign w:val="center"/>
          </w:tcPr>
          <w:p>
            <w:pPr>
              <w:pStyle w:val="15"/>
            </w:pPr>
            <w:r>
              <w:rPr>
                <w:rFonts w:hint="eastAsia"/>
              </w:rPr>
              <w:t>综合业务管理</w:t>
            </w:r>
          </w:p>
        </w:tc>
        <w:tc>
          <w:tcPr>
            <w:tcW w:w="1134" w:type="dxa"/>
            <w:vAlign w:val="center"/>
          </w:tcPr>
          <w:p>
            <w:pPr>
              <w:pStyle w:val="14"/>
            </w:pPr>
            <w:r>
              <w:t>182.65</w:t>
            </w:r>
          </w:p>
        </w:tc>
        <w:tc>
          <w:tcPr>
            <w:tcW w:w="1134" w:type="dxa"/>
            <w:vAlign w:val="center"/>
          </w:tcPr>
          <w:p>
            <w:pPr>
              <w:pStyle w:val="14"/>
            </w:pPr>
            <w:r>
              <w:t>182.65</w:t>
            </w:r>
          </w:p>
        </w:tc>
        <w:tc>
          <w:tcPr>
            <w:tcW w:w="1134" w:type="dxa"/>
            <w:vAlign w:val="center"/>
          </w:tcPr>
          <w:p>
            <w:pPr>
              <w:pStyle w:val="14"/>
            </w:pPr>
            <w:r>
              <w:t>182.65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2080106</w:t>
            </w:r>
          </w:p>
        </w:tc>
        <w:tc>
          <w:tcPr>
            <w:tcW w:w="1559" w:type="dxa"/>
            <w:vAlign w:val="center"/>
          </w:tcPr>
          <w:p>
            <w:pPr>
              <w:pStyle w:val="15"/>
            </w:pPr>
            <w:r>
              <w:rPr>
                <w:rFonts w:hint="eastAsia"/>
              </w:rPr>
              <w:t>就业管理事务</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243.49</w:t>
            </w:r>
          </w:p>
        </w:tc>
        <w:tc>
          <w:tcPr>
            <w:tcW w:w="1134" w:type="dxa"/>
            <w:vAlign w:val="center"/>
          </w:tcPr>
          <w:p>
            <w:pPr>
              <w:pStyle w:val="14"/>
            </w:pPr>
            <w:r>
              <w:t>243.49</w:t>
            </w:r>
          </w:p>
        </w:tc>
        <w:tc>
          <w:tcPr>
            <w:tcW w:w="1134" w:type="dxa"/>
            <w:vAlign w:val="center"/>
          </w:tcPr>
          <w:p>
            <w:pPr>
              <w:pStyle w:val="14"/>
            </w:pPr>
            <w:r>
              <w:t>243.49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172.88</w:t>
            </w:r>
          </w:p>
        </w:tc>
        <w:tc>
          <w:tcPr>
            <w:tcW w:w="1134" w:type="dxa"/>
            <w:vAlign w:val="center"/>
          </w:tcPr>
          <w:p>
            <w:pPr>
              <w:pStyle w:val="14"/>
            </w:pPr>
            <w:r>
              <w:t>172.88</w:t>
            </w:r>
          </w:p>
        </w:tc>
        <w:tc>
          <w:tcPr>
            <w:tcW w:w="1134" w:type="dxa"/>
            <w:vAlign w:val="center"/>
          </w:tcPr>
          <w:p>
            <w:pPr>
              <w:pStyle w:val="14"/>
            </w:pPr>
            <w:r>
              <w:t>172.88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rPr>
                <w:rFonts w:hint="eastAsia"/>
              </w:rPr>
              <w:t>机关事业单位职业年金缴费支出</w:t>
            </w:r>
          </w:p>
        </w:tc>
        <w:tc>
          <w:tcPr>
            <w:tcW w:w="1134" w:type="dxa"/>
            <w:vAlign w:val="center"/>
          </w:tcPr>
          <w:p>
            <w:pPr>
              <w:pStyle w:val="14"/>
            </w:pPr>
            <w:r>
              <w:t>70.61</w:t>
            </w:r>
          </w:p>
        </w:tc>
        <w:tc>
          <w:tcPr>
            <w:tcW w:w="1134" w:type="dxa"/>
            <w:vAlign w:val="center"/>
          </w:tcPr>
          <w:p>
            <w:pPr>
              <w:pStyle w:val="14"/>
            </w:pPr>
            <w:r>
              <w:t>70.61</w:t>
            </w:r>
          </w:p>
        </w:tc>
        <w:tc>
          <w:tcPr>
            <w:tcW w:w="1134" w:type="dxa"/>
            <w:vAlign w:val="center"/>
          </w:tcPr>
          <w:p>
            <w:pPr>
              <w:pStyle w:val="14"/>
            </w:pPr>
            <w:r>
              <w:t>70.61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rPr>
                <w:rFonts w:hint="eastAsia"/>
              </w:rPr>
              <w:t>卫生健康支出</w:t>
            </w:r>
          </w:p>
        </w:tc>
        <w:tc>
          <w:tcPr>
            <w:tcW w:w="1134" w:type="dxa"/>
            <w:vAlign w:val="center"/>
          </w:tcPr>
          <w:p>
            <w:pPr>
              <w:pStyle w:val="14"/>
            </w:pPr>
            <w:r>
              <w:t>154.21</w:t>
            </w:r>
          </w:p>
        </w:tc>
        <w:tc>
          <w:tcPr>
            <w:tcW w:w="1134" w:type="dxa"/>
            <w:vAlign w:val="center"/>
          </w:tcPr>
          <w:p>
            <w:pPr>
              <w:pStyle w:val="14"/>
            </w:pPr>
            <w:r>
              <w:t>154.21</w:t>
            </w:r>
          </w:p>
        </w:tc>
        <w:tc>
          <w:tcPr>
            <w:tcW w:w="1134" w:type="dxa"/>
            <w:vAlign w:val="center"/>
          </w:tcPr>
          <w:p>
            <w:pPr>
              <w:pStyle w:val="14"/>
            </w:pPr>
            <w:r>
              <w:t>154.21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rPr>
                <w:rFonts w:hint="eastAsia"/>
              </w:rPr>
              <w:t>行政事业单位医疗</w:t>
            </w:r>
          </w:p>
        </w:tc>
        <w:tc>
          <w:tcPr>
            <w:tcW w:w="1134" w:type="dxa"/>
            <w:vAlign w:val="center"/>
          </w:tcPr>
          <w:p>
            <w:pPr>
              <w:pStyle w:val="14"/>
            </w:pPr>
            <w:r>
              <w:t>154.21</w:t>
            </w:r>
          </w:p>
        </w:tc>
        <w:tc>
          <w:tcPr>
            <w:tcW w:w="1134" w:type="dxa"/>
            <w:vAlign w:val="center"/>
          </w:tcPr>
          <w:p>
            <w:pPr>
              <w:pStyle w:val="14"/>
            </w:pPr>
            <w:r>
              <w:t>154.21</w:t>
            </w:r>
          </w:p>
        </w:tc>
        <w:tc>
          <w:tcPr>
            <w:tcW w:w="1134" w:type="dxa"/>
            <w:vAlign w:val="center"/>
          </w:tcPr>
          <w:p>
            <w:pPr>
              <w:pStyle w:val="14"/>
            </w:pPr>
            <w:r>
              <w:t>154.21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rPr>
                <w:rFonts w:hint="eastAsia"/>
              </w:rPr>
              <w:t>行政单位医疗</w:t>
            </w:r>
          </w:p>
        </w:tc>
        <w:tc>
          <w:tcPr>
            <w:tcW w:w="1134" w:type="dxa"/>
            <w:vAlign w:val="center"/>
          </w:tcPr>
          <w:p>
            <w:pPr>
              <w:pStyle w:val="14"/>
            </w:pPr>
            <w:r>
              <w:t>63.99</w:t>
            </w:r>
          </w:p>
        </w:tc>
        <w:tc>
          <w:tcPr>
            <w:tcW w:w="1134" w:type="dxa"/>
            <w:vAlign w:val="center"/>
          </w:tcPr>
          <w:p>
            <w:pPr>
              <w:pStyle w:val="14"/>
            </w:pPr>
            <w:r>
              <w:t>63.99</w:t>
            </w:r>
          </w:p>
        </w:tc>
        <w:tc>
          <w:tcPr>
            <w:tcW w:w="1134" w:type="dxa"/>
            <w:vAlign w:val="center"/>
          </w:tcPr>
          <w:p>
            <w:pPr>
              <w:pStyle w:val="14"/>
            </w:pPr>
            <w:r>
              <w:t>63.99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rPr>
                <w:rFonts w:hint="eastAsia"/>
              </w:rPr>
              <w:t>公务员医疗补助</w:t>
            </w:r>
          </w:p>
        </w:tc>
        <w:tc>
          <w:tcPr>
            <w:tcW w:w="1134" w:type="dxa"/>
            <w:vAlign w:val="center"/>
          </w:tcPr>
          <w:p>
            <w:pPr>
              <w:pStyle w:val="14"/>
            </w:pPr>
            <w:r>
              <w:t>90.22</w:t>
            </w:r>
          </w:p>
        </w:tc>
        <w:tc>
          <w:tcPr>
            <w:tcW w:w="1134" w:type="dxa"/>
            <w:vAlign w:val="center"/>
          </w:tcPr>
          <w:p>
            <w:pPr>
              <w:pStyle w:val="14"/>
            </w:pPr>
            <w:r>
              <w:t>90.22</w:t>
            </w:r>
          </w:p>
        </w:tc>
        <w:tc>
          <w:tcPr>
            <w:tcW w:w="1134" w:type="dxa"/>
            <w:vAlign w:val="center"/>
          </w:tcPr>
          <w:p>
            <w:pPr>
              <w:pStyle w:val="14"/>
            </w:pPr>
            <w:r>
              <w:t>90.22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r>
              <w:t>141.57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2655.59</w:t>
            </w:r>
          </w:p>
        </w:tc>
        <w:tc>
          <w:tcPr>
            <w:tcW w:w="1361" w:type="dxa"/>
            <w:vAlign w:val="center"/>
          </w:tcPr>
          <w:p>
            <w:pPr>
              <w:pStyle w:val="18"/>
            </w:pPr>
            <w:r>
              <w:t>1961.94</w:t>
            </w:r>
          </w:p>
        </w:tc>
        <w:tc>
          <w:tcPr>
            <w:tcW w:w="1361" w:type="dxa"/>
            <w:vAlign w:val="center"/>
          </w:tcPr>
          <w:p>
            <w:pPr>
              <w:pStyle w:val="18"/>
            </w:pPr>
            <w:r>
              <w:t>693.65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2359.81</w:t>
            </w:r>
          </w:p>
        </w:tc>
        <w:tc>
          <w:tcPr>
            <w:tcW w:w="1361" w:type="dxa"/>
            <w:vAlign w:val="center"/>
          </w:tcPr>
          <w:p>
            <w:pPr>
              <w:pStyle w:val="14"/>
            </w:pPr>
            <w:r>
              <w:t>1666.16</w:t>
            </w:r>
          </w:p>
        </w:tc>
        <w:tc>
          <w:tcPr>
            <w:tcW w:w="1361" w:type="dxa"/>
            <w:vAlign w:val="center"/>
          </w:tcPr>
          <w:p>
            <w:pPr>
              <w:pStyle w:val="14"/>
            </w:pPr>
            <w:r>
              <w:t>693.65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20801</w:t>
            </w:r>
          </w:p>
        </w:tc>
        <w:tc>
          <w:tcPr>
            <w:tcW w:w="4535" w:type="dxa"/>
            <w:vAlign w:val="center"/>
          </w:tcPr>
          <w:p>
            <w:pPr>
              <w:pStyle w:val="15"/>
            </w:pPr>
            <w:r>
              <w:rPr>
                <w:rFonts w:hint="eastAsia"/>
              </w:rPr>
              <w:t>人力资源和社会保障管理事务</w:t>
            </w:r>
          </w:p>
        </w:tc>
        <w:tc>
          <w:tcPr>
            <w:tcW w:w="1361" w:type="dxa"/>
            <w:vAlign w:val="center"/>
          </w:tcPr>
          <w:p>
            <w:pPr>
              <w:pStyle w:val="14"/>
            </w:pPr>
            <w:r>
              <w:t>2116.32</w:t>
            </w:r>
          </w:p>
        </w:tc>
        <w:tc>
          <w:tcPr>
            <w:tcW w:w="1361" w:type="dxa"/>
            <w:vAlign w:val="center"/>
          </w:tcPr>
          <w:p>
            <w:pPr>
              <w:pStyle w:val="14"/>
            </w:pPr>
            <w:r>
              <w:t>1422.67</w:t>
            </w:r>
          </w:p>
        </w:tc>
        <w:tc>
          <w:tcPr>
            <w:tcW w:w="1361" w:type="dxa"/>
            <w:vAlign w:val="center"/>
          </w:tcPr>
          <w:p>
            <w:pPr>
              <w:pStyle w:val="14"/>
            </w:pPr>
            <w:r>
              <w:t>693.65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2080101</w:t>
            </w:r>
          </w:p>
        </w:tc>
        <w:tc>
          <w:tcPr>
            <w:tcW w:w="4535" w:type="dxa"/>
            <w:vAlign w:val="center"/>
          </w:tcPr>
          <w:p>
            <w:pPr>
              <w:pStyle w:val="15"/>
            </w:pPr>
            <w:r>
              <w:rPr>
                <w:rFonts w:hint="eastAsia"/>
              </w:rPr>
              <w:t>行政运行</w:t>
            </w:r>
          </w:p>
        </w:tc>
        <w:tc>
          <w:tcPr>
            <w:tcW w:w="1361" w:type="dxa"/>
            <w:vAlign w:val="center"/>
          </w:tcPr>
          <w:p>
            <w:pPr>
              <w:pStyle w:val="14"/>
            </w:pPr>
            <w:r>
              <w:t>1633.67</w:t>
            </w:r>
          </w:p>
        </w:tc>
        <w:tc>
          <w:tcPr>
            <w:tcW w:w="1361" w:type="dxa"/>
            <w:vAlign w:val="center"/>
          </w:tcPr>
          <w:p>
            <w:pPr>
              <w:pStyle w:val="14"/>
            </w:pPr>
            <w:r>
              <w:t>1422.67</w:t>
            </w:r>
          </w:p>
        </w:tc>
        <w:tc>
          <w:tcPr>
            <w:tcW w:w="1361" w:type="dxa"/>
            <w:vAlign w:val="center"/>
          </w:tcPr>
          <w:p>
            <w:pPr>
              <w:pStyle w:val="14"/>
            </w:pPr>
            <w:r>
              <w:t>211.00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2080104</w:t>
            </w:r>
          </w:p>
        </w:tc>
        <w:tc>
          <w:tcPr>
            <w:tcW w:w="4535" w:type="dxa"/>
            <w:vAlign w:val="center"/>
          </w:tcPr>
          <w:p>
            <w:pPr>
              <w:pStyle w:val="15"/>
            </w:pPr>
            <w:r>
              <w:rPr>
                <w:rFonts w:hint="eastAsia"/>
              </w:rPr>
              <w:t>综合业务管理</w:t>
            </w:r>
          </w:p>
        </w:tc>
        <w:tc>
          <w:tcPr>
            <w:tcW w:w="1361" w:type="dxa"/>
            <w:vAlign w:val="center"/>
          </w:tcPr>
          <w:p>
            <w:pPr>
              <w:pStyle w:val="14"/>
            </w:pPr>
            <w:r>
              <w:t>182.65</w:t>
            </w:r>
          </w:p>
        </w:tc>
        <w:tc>
          <w:tcPr>
            <w:tcW w:w="1361" w:type="dxa"/>
            <w:vAlign w:val="center"/>
          </w:tcPr>
          <w:p>
            <w:pPr>
              <w:pStyle w:val="14"/>
            </w:pPr>
          </w:p>
        </w:tc>
        <w:tc>
          <w:tcPr>
            <w:tcW w:w="1361" w:type="dxa"/>
            <w:vAlign w:val="center"/>
          </w:tcPr>
          <w:p>
            <w:pPr>
              <w:pStyle w:val="14"/>
            </w:pPr>
            <w:r>
              <w:t>182.65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2080106</w:t>
            </w:r>
          </w:p>
        </w:tc>
        <w:tc>
          <w:tcPr>
            <w:tcW w:w="4535" w:type="dxa"/>
            <w:vAlign w:val="center"/>
          </w:tcPr>
          <w:p>
            <w:pPr>
              <w:pStyle w:val="15"/>
            </w:pPr>
            <w:r>
              <w:rPr>
                <w:rFonts w:hint="eastAsia"/>
              </w:rPr>
              <w:t>就业管理事务</w:t>
            </w: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rPr>
                <w:rFonts w:hint="eastAsia"/>
              </w:rPr>
              <w:t>行政事业单位养老支出</w:t>
            </w:r>
          </w:p>
        </w:tc>
        <w:tc>
          <w:tcPr>
            <w:tcW w:w="1361" w:type="dxa"/>
            <w:vAlign w:val="center"/>
          </w:tcPr>
          <w:p>
            <w:pPr>
              <w:pStyle w:val="14"/>
            </w:pPr>
            <w:r>
              <w:t>243.49</w:t>
            </w:r>
          </w:p>
        </w:tc>
        <w:tc>
          <w:tcPr>
            <w:tcW w:w="1361" w:type="dxa"/>
            <w:vAlign w:val="center"/>
          </w:tcPr>
          <w:p>
            <w:pPr>
              <w:pStyle w:val="14"/>
            </w:pPr>
            <w:r>
              <w:t>243.49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1361" w:type="dxa"/>
            <w:vAlign w:val="center"/>
          </w:tcPr>
          <w:p>
            <w:pPr>
              <w:pStyle w:val="14"/>
            </w:pPr>
            <w:r>
              <w:t>172.88</w:t>
            </w:r>
          </w:p>
        </w:tc>
        <w:tc>
          <w:tcPr>
            <w:tcW w:w="1361" w:type="dxa"/>
            <w:vAlign w:val="center"/>
          </w:tcPr>
          <w:p>
            <w:pPr>
              <w:pStyle w:val="14"/>
            </w:pPr>
            <w:r>
              <w:t>172.88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1361" w:type="dxa"/>
            <w:vAlign w:val="center"/>
          </w:tcPr>
          <w:p>
            <w:pPr>
              <w:pStyle w:val="14"/>
            </w:pPr>
            <w:r>
              <w:t>70.61</w:t>
            </w:r>
          </w:p>
        </w:tc>
        <w:tc>
          <w:tcPr>
            <w:tcW w:w="1361" w:type="dxa"/>
            <w:vAlign w:val="center"/>
          </w:tcPr>
          <w:p>
            <w:pPr>
              <w:pStyle w:val="14"/>
            </w:pPr>
            <w:r>
              <w:t>70.61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rPr>
                <w:rFonts w:hint="eastAsia"/>
              </w:rPr>
              <w:t>卫生健康支出</w:t>
            </w:r>
          </w:p>
        </w:tc>
        <w:tc>
          <w:tcPr>
            <w:tcW w:w="1361" w:type="dxa"/>
            <w:vAlign w:val="center"/>
          </w:tcPr>
          <w:p>
            <w:pPr>
              <w:pStyle w:val="14"/>
            </w:pPr>
            <w:r>
              <w:t>154.21</w:t>
            </w:r>
          </w:p>
        </w:tc>
        <w:tc>
          <w:tcPr>
            <w:tcW w:w="1361" w:type="dxa"/>
            <w:vAlign w:val="center"/>
          </w:tcPr>
          <w:p>
            <w:pPr>
              <w:pStyle w:val="14"/>
            </w:pPr>
            <w:r>
              <w:t>154.21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rPr>
                <w:rFonts w:hint="eastAsia"/>
              </w:rPr>
              <w:t>行政事业单位医疗</w:t>
            </w:r>
          </w:p>
        </w:tc>
        <w:tc>
          <w:tcPr>
            <w:tcW w:w="1361" w:type="dxa"/>
            <w:vAlign w:val="center"/>
          </w:tcPr>
          <w:p>
            <w:pPr>
              <w:pStyle w:val="14"/>
            </w:pPr>
            <w:r>
              <w:t>154.21</w:t>
            </w:r>
          </w:p>
        </w:tc>
        <w:tc>
          <w:tcPr>
            <w:tcW w:w="1361" w:type="dxa"/>
            <w:vAlign w:val="center"/>
          </w:tcPr>
          <w:p>
            <w:pPr>
              <w:pStyle w:val="14"/>
            </w:pPr>
            <w:r>
              <w:t>154.21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rPr>
                <w:rFonts w:hint="eastAsia"/>
              </w:rPr>
              <w:t>行政单位医疗</w:t>
            </w:r>
          </w:p>
        </w:tc>
        <w:tc>
          <w:tcPr>
            <w:tcW w:w="1361" w:type="dxa"/>
            <w:vAlign w:val="center"/>
          </w:tcPr>
          <w:p>
            <w:pPr>
              <w:pStyle w:val="14"/>
            </w:pPr>
            <w:r>
              <w:t>63.99</w:t>
            </w:r>
          </w:p>
        </w:tc>
        <w:tc>
          <w:tcPr>
            <w:tcW w:w="1361" w:type="dxa"/>
            <w:vAlign w:val="center"/>
          </w:tcPr>
          <w:p>
            <w:pPr>
              <w:pStyle w:val="14"/>
            </w:pPr>
            <w:r>
              <w:t>63.99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rPr>
                <w:rFonts w:hint="eastAsia"/>
              </w:rPr>
              <w:t>公务员医疗补助</w:t>
            </w:r>
          </w:p>
        </w:tc>
        <w:tc>
          <w:tcPr>
            <w:tcW w:w="1361" w:type="dxa"/>
            <w:vAlign w:val="center"/>
          </w:tcPr>
          <w:p>
            <w:pPr>
              <w:pStyle w:val="14"/>
            </w:pPr>
            <w:r>
              <w:t>90.22</w:t>
            </w:r>
          </w:p>
        </w:tc>
        <w:tc>
          <w:tcPr>
            <w:tcW w:w="1361" w:type="dxa"/>
            <w:vAlign w:val="center"/>
          </w:tcPr>
          <w:p>
            <w:pPr>
              <w:pStyle w:val="14"/>
            </w:pPr>
            <w:r>
              <w:t>90.22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rPr>
                <w:rFonts w:hint="eastAsia"/>
              </w:rPr>
              <w:t>住房保障支出</w:t>
            </w:r>
          </w:p>
        </w:tc>
        <w:tc>
          <w:tcPr>
            <w:tcW w:w="1361" w:type="dxa"/>
            <w:vAlign w:val="center"/>
          </w:tcPr>
          <w:p>
            <w:pPr>
              <w:pStyle w:val="14"/>
            </w:pPr>
            <w:r>
              <w:t>141.57</w:t>
            </w:r>
          </w:p>
        </w:tc>
        <w:tc>
          <w:tcPr>
            <w:tcW w:w="1361" w:type="dxa"/>
            <w:vAlign w:val="center"/>
          </w:tcPr>
          <w:p>
            <w:pPr>
              <w:pStyle w:val="14"/>
            </w:pPr>
            <w:r>
              <w:t>141.57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rPr>
                <w:rFonts w:hint="eastAsia"/>
              </w:rPr>
              <w:t>住房改革支出</w:t>
            </w:r>
          </w:p>
        </w:tc>
        <w:tc>
          <w:tcPr>
            <w:tcW w:w="1361" w:type="dxa"/>
            <w:vAlign w:val="center"/>
          </w:tcPr>
          <w:p>
            <w:pPr>
              <w:pStyle w:val="14"/>
            </w:pPr>
            <w:r>
              <w:t>141.57</w:t>
            </w:r>
          </w:p>
        </w:tc>
        <w:tc>
          <w:tcPr>
            <w:tcW w:w="1361" w:type="dxa"/>
            <w:vAlign w:val="center"/>
          </w:tcPr>
          <w:p>
            <w:pPr>
              <w:pStyle w:val="14"/>
            </w:pPr>
            <w:r>
              <w:t>141.57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rPr>
                <w:rFonts w:hint="eastAsia"/>
              </w:rPr>
              <w:t>住房公积金</w:t>
            </w:r>
          </w:p>
        </w:tc>
        <w:tc>
          <w:tcPr>
            <w:tcW w:w="1361" w:type="dxa"/>
            <w:vAlign w:val="center"/>
          </w:tcPr>
          <w:p>
            <w:pPr>
              <w:pStyle w:val="14"/>
            </w:pPr>
            <w:r>
              <w:t>141.57</w:t>
            </w:r>
          </w:p>
        </w:tc>
        <w:tc>
          <w:tcPr>
            <w:tcW w:w="1361" w:type="dxa"/>
            <w:vAlign w:val="center"/>
          </w:tcPr>
          <w:p>
            <w:pPr>
              <w:pStyle w:val="14"/>
            </w:pPr>
            <w:r>
              <w:t>141.57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2655.59</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2359.81</w:t>
            </w:r>
          </w:p>
        </w:tc>
        <w:tc>
          <w:tcPr>
            <w:tcW w:w="1474" w:type="dxa"/>
            <w:vAlign w:val="center"/>
          </w:tcPr>
          <w:p>
            <w:pPr>
              <w:pStyle w:val="14"/>
            </w:pPr>
            <w:r>
              <w:t>2359.81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r>
              <w:t>154.21</w:t>
            </w:r>
          </w:p>
        </w:tc>
        <w:tc>
          <w:tcPr>
            <w:tcW w:w="1474" w:type="dxa"/>
            <w:vAlign w:val="center"/>
          </w:tcPr>
          <w:p>
            <w:pPr>
              <w:pStyle w:val="14"/>
            </w:pPr>
            <w:r>
              <w:t>154.21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141.57</w:t>
            </w:r>
          </w:p>
        </w:tc>
        <w:tc>
          <w:tcPr>
            <w:tcW w:w="1474" w:type="dxa"/>
            <w:vAlign w:val="center"/>
          </w:tcPr>
          <w:p>
            <w:pPr>
              <w:pStyle w:val="14"/>
            </w:pPr>
            <w:r>
              <w:t>141.57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2655.59</w:t>
            </w:r>
          </w:p>
        </w:tc>
        <w:tc>
          <w:tcPr>
            <w:tcW w:w="3402" w:type="dxa"/>
            <w:vAlign w:val="center"/>
          </w:tcPr>
          <w:p>
            <w:pPr>
              <w:pStyle w:val="17"/>
            </w:pPr>
            <w:r>
              <w:rPr>
                <w:rFonts w:hint="eastAsia"/>
              </w:rPr>
              <w:t>本年支出合计</w:t>
            </w:r>
          </w:p>
        </w:tc>
        <w:tc>
          <w:tcPr>
            <w:tcW w:w="1474" w:type="dxa"/>
            <w:vAlign w:val="center"/>
          </w:tcPr>
          <w:p>
            <w:pPr>
              <w:pStyle w:val="18"/>
            </w:pPr>
            <w:r>
              <w:t>2655.59</w:t>
            </w:r>
          </w:p>
        </w:tc>
        <w:tc>
          <w:tcPr>
            <w:tcW w:w="1474" w:type="dxa"/>
            <w:vAlign w:val="center"/>
          </w:tcPr>
          <w:p>
            <w:pPr>
              <w:pStyle w:val="18"/>
            </w:pPr>
            <w:r>
              <w:t>2655.59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2655.59</w:t>
            </w:r>
          </w:p>
        </w:tc>
        <w:tc>
          <w:tcPr>
            <w:tcW w:w="3402" w:type="dxa"/>
            <w:vAlign w:val="center"/>
          </w:tcPr>
          <w:p>
            <w:pPr>
              <w:pStyle w:val="17"/>
            </w:pPr>
            <w:r>
              <w:rPr>
                <w:rFonts w:hint="eastAsia"/>
              </w:rPr>
              <w:t>支出总计</w:t>
            </w:r>
          </w:p>
        </w:tc>
        <w:tc>
          <w:tcPr>
            <w:tcW w:w="1474" w:type="dxa"/>
            <w:vAlign w:val="center"/>
          </w:tcPr>
          <w:p>
            <w:pPr>
              <w:pStyle w:val="18"/>
            </w:pPr>
            <w:r>
              <w:t>2655.59</w:t>
            </w:r>
          </w:p>
        </w:tc>
        <w:tc>
          <w:tcPr>
            <w:tcW w:w="1474" w:type="dxa"/>
            <w:vAlign w:val="center"/>
          </w:tcPr>
          <w:p>
            <w:pPr>
              <w:pStyle w:val="18"/>
            </w:pPr>
            <w:r>
              <w:t>2655.59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2655.59</w:t>
            </w:r>
          </w:p>
        </w:tc>
        <w:tc>
          <w:tcPr>
            <w:tcW w:w="2551" w:type="dxa"/>
            <w:vAlign w:val="center"/>
          </w:tcPr>
          <w:p>
            <w:pPr>
              <w:pStyle w:val="18"/>
            </w:pPr>
            <w:r>
              <w:t>1961.94</w:t>
            </w:r>
          </w:p>
        </w:tc>
        <w:tc>
          <w:tcPr>
            <w:tcW w:w="2551" w:type="dxa"/>
            <w:vAlign w:val="center"/>
          </w:tcPr>
          <w:p>
            <w:pPr>
              <w:pStyle w:val="18"/>
            </w:pPr>
            <w:r>
              <w:t>693.65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2359.81</w:t>
            </w:r>
          </w:p>
        </w:tc>
        <w:tc>
          <w:tcPr>
            <w:tcW w:w="2551" w:type="dxa"/>
            <w:vAlign w:val="center"/>
          </w:tcPr>
          <w:p>
            <w:pPr>
              <w:pStyle w:val="14"/>
            </w:pPr>
            <w:r>
              <w:t>1666.16</w:t>
            </w:r>
          </w:p>
        </w:tc>
        <w:tc>
          <w:tcPr>
            <w:tcW w:w="2551" w:type="dxa"/>
            <w:vAlign w:val="center"/>
          </w:tcPr>
          <w:p>
            <w:pPr>
              <w:pStyle w:val="14"/>
            </w:pPr>
            <w:r>
              <w:t>693.65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20801</w:t>
            </w:r>
          </w:p>
        </w:tc>
        <w:tc>
          <w:tcPr>
            <w:tcW w:w="4535" w:type="dxa"/>
            <w:vAlign w:val="center"/>
          </w:tcPr>
          <w:p>
            <w:pPr>
              <w:pStyle w:val="15"/>
            </w:pPr>
            <w:r>
              <w:rPr>
                <w:rFonts w:hint="eastAsia"/>
              </w:rPr>
              <w:t>人力资源和社会保障管理事务</w:t>
            </w:r>
          </w:p>
        </w:tc>
        <w:tc>
          <w:tcPr>
            <w:tcW w:w="2551" w:type="dxa"/>
            <w:vAlign w:val="center"/>
          </w:tcPr>
          <w:p>
            <w:pPr>
              <w:pStyle w:val="14"/>
            </w:pPr>
            <w:r>
              <w:t>2116.32</w:t>
            </w:r>
          </w:p>
        </w:tc>
        <w:tc>
          <w:tcPr>
            <w:tcW w:w="2551" w:type="dxa"/>
            <w:vAlign w:val="center"/>
          </w:tcPr>
          <w:p>
            <w:pPr>
              <w:pStyle w:val="14"/>
            </w:pPr>
            <w:r>
              <w:t>1422.67</w:t>
            </w:r>
          </w:p>
        </w:tc>
        <w:tc>
          <w:tcPr>
            <w:tcW w:w="2551" w:type="dxa"/>
            <w:vAlign w:val="center"/>
          </w:tcPr>
          <w:p>
            <w:pPr>
              <w:pStyle w:val="14"/>
            </w:pPr>
            <w:r>
              <w:t>693.65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2080101</w:t>
            </w:r>
          </w:p>
        </w:tc>
        <w:tc>
          <w:tcPr>
            <w:tcW w:w="4535" w:type="dxa"/>
            <w:vAlign w:val="center"/>
          </w:tcPr>
          <w:p>
            <w:pPr>
              <w:pStyle w:val="15"/>
            </w:pPr>
            <w:r>
              <w:rPr>
                <w:rFonts w:hint="eastAsia"/>
              </w:rPr>
              <w:t>行政运行</w:t>
            </w:r>
          </w:p>
        </w:tc>
        <w:tc>
          <w:tcPr>
            <w:tcW w:w="2551" w:type="dxa"/>
            <w:vAlign w:val="center"/>
          </w:tcPr>
          <w:p>
            <w:pPr>
              <w:pStyle w:val="14"/>
            </w:pPr>
            <w:r>
              <w:t>1633.67</w:t>
            </w:r>
          </w:p>
        </w:tc>
        <w:tc>
          <w:tcPr>
            <w:tcW w:w="2551" w:type="dxa"/>
            <w:vAlign w:val="center"/>
          </w:tcPr>
          <w:p>
            <w:pPr>
              <w:pStyle w:val="14"/>
            </w:pPr>
            <w:r>
              <w:t>1422.67</w:t>
            </w:r>
          </w:p>
        </w:tc>
        <w:tc>
          <w:tcPr>
            <w:tcW w:w="2551" w:type="dxa"/>
            <w:vAlign w:val="center"/>
          </w:tcPr>
          <w:p>
            <w:pPr>
              <w:pStyle w:val="14"/>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2080104</w:t>
            </w:r>
          </w:p>
        </w:tc>
        <w:tc>
          <w:tcPr>
            <w:tcW w:w="4535" w:type="dxa"/>
            <w:vAlign w:val="center"/>
          </w:tcPr>
          <w:p>
            <w:pPr>
              <w:pStyle w:val="15"/>
            </w:pPr>
            <w:r>
              <w:rPr>
                <w:rFonts w:hint="eastAsia"/>
              </w:rPr>
              <w:t>综合业务管理</w:t>
            </w:r>
          </w:p>
        </w:tc>
        <w:tc>
          <w:tcPr>
            <w:tcW w:w="2551" w:type="dxa"/>
            <w:vAlign w:val="center"/>
          </w:tcPr>
          <w:p>
            <w:pPr>
              <w:pStyle w:val="14"/>
            </w:pPr>
            <w:r>
              <w:t>182.65</w:t>
            </w:r>
          </w:p>
        </w:tc>
        <w:tc>
          <w:tcPr>
            <w:tcW w:w="2551" w:type="dxa"/>
            <w:vAlign w:val="center"/>
          </w:tcPr>
          <w:p>
            <w:pPr>
              <w:pStyle w:val="14"/>
            </w:pPr>
          </w:p>
        </w:tc>
        <w:tc>
          <w:tcPr>
            <w:tcW w:w="2551" w:type="dxa"/>
            <w:vAlign w:val="center"/>
          </w:tcPr>
          <w:p>
            <w:pPr>
              <w:pStyle w:val="14"/>
            </w:pPr>
            <w:r>
              <w:t>182.65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2080106</w:t>
            </w:r>
          </w:p>
        </w:tc>
        <w:tc>
          <w:tcPr>
            <w:tcW w:w="4535" w:type="dxa"/>
            <w:vAlign w:val="center"/>
          </w:tcPr>
          <w:p>
            <w:pPr>
              <w:pStyle w:val="15"/>
            </w:pPr>
            <w:r>
              <w:rPr>
                <w:rFonts w:hint="eastAsia"/>
              </w:rPr>
              <w:t>就业管理事务</w:t>
            </w:r>
          </w:p>
        </w:tc>
        <w:tc>
          <w:tcPr>
            <w:tcW w:w="2551" w:type="dxa"/>
            <w:vAlign w:val="center"/>
          </w:tcPr>
          <w:p>
            <w:pPr>
              <w:pStyle w:val="14"/>
            </w:pPr>
            <w:r>
              <w:t>300.00</w:t>
            </w:r>
          </w:p>
        </w:tc>
        <w:tc>
          <w:tcPr>
            <w:tcW w:w="2551" w:type="dxa"/>
            <w:vAlign w:val="center"/>
          </w:tcPr>
          <w:p>
            <w:pPr>
              <w:pStyle w:val="14"/>
            </w:pPr>
          </w:p>
        </w:tc>
        <w:tc>
          <w:tcPr>
            <w:tcW w:w="2551" w:type="dxa"/>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243.49</w:t>
            </w:r>
          </w:p>
        </w:tc>
        <w:tc>
          <w:tcPr>
            <w:tcW w:w="2551" w:type="dxa"/>
            <w:vAlign w:val="center"/>
          </w:tcPr>
          <w:p>
            <w:pPr>
              <w:pStyle w:val="14"/>
            </w:pPr>
            <w:r>
              <w:t>243.49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172.88</w:t>
            </w:r>
          </w:p>
        </w:tc>
        <w:tc>
          <w:tcPr>
            <w:tcW w:w="2551" w:type="dxa"/>
            <w:vAlign w:val="center"/>
          </w:tcPr>
          <w:p>
            <w:pPr>
              <w:pStyle w:val="14"/>
            </w:pPr>
            <w:r>
              <w:t>172.88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2551" w:type="dxa"/>
            <w:vAlign w:val="center"/>
          </w:tcPr>
          <w:p>
            <w:pPr>
              <w:pStyle w:val="14"/>
            </w:pPr>
            <w:r>
              <w:t>70.61</w:t>
            </w:r>
          </w:p>
        </w:tc>
        <w:tc>
          <w:tcPr>
            <w:tcW w:w="2551" w:type="dxa"/>
            <w:vAlign w:val="center"/>
          </w:tcPr>
          <w:p>
            <w:pPr>
              <w:pStyle w:val="14"/>
            </w:pPr>
            <w:r>
              <w:t>70.61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rPr>
                <w:rFonts w:hint="eastAsia"/>
              </w:rPr>
              <w:t>卫生健康支出</w:t>
            </w:r>
          </w:p>
        </w:tc>
        <w:tc>
          <w:tcPr>
            <w:tcW w:w="2551" w:type="dxa"/>
            <w:vAlign w:val="center"/>
          </w:tcPr>
          <w:p>
            <w:pPr>
              <w:pStyle w:val="14"/>
            </w:pPr>
            <w:r>
              <w:t>154.21</w:t>
            </w:r>
          </w:p>
        </w:tc>
        <w:tc>
          <w:tcPr>
            <w:tcW w:w="2551" w:type="dxa"/>
            <w:vAlign w:val="center"/>
          </w:tcPr>
          <w:p>
            <w:pPr>
              <w:pStyle w:val="14"/>
            </w:pPr>
            <w:r>
              <w:t>154.21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rPr>
                <w:rFonts w:hint="eastAsia"/>
              </w:rPr>
              <w:t>行政事业单位医疗</w:t>
            </w:r>
          </w:p>
        </w:tc>
        <w:tc>
          <w:tcPr>
            <w:tcW w:w="2551" w:type="dxa"/>
            <w:vAlign w:val="center"/>
          </w:tcPr>
          <w:p>
            <w:pPr>
              <w:pStyle w:val="14"/>
            </w:pPr>
            <w:r>
              <w:t>154.21</w:t>
            </w:r>
          </w:p>
        </w:tc>
        <w:tc>
          <w:tcPr>
            <w:tcW w:w="2551" w:type="dxa"/>
            <w:vAlign w:val="center"/>
          </w:tcPr>
          <w:p>
            <w:pPr>
              <w:pStyle w:val="14"/>
            </w:pPr>
            <w:r>
              <w:t>154.21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rPr>
                <w:rFonts w:hint="eastAsia"/>
              </w:rPr>
              <w:t>行政单位医疗</w:t>
            </w:r>
          </w:p>
        </w:tc>
        <w:tc>
          <w:tcPr>
            <w:tcW w:w="2551" w:type="dxa"/>
            <w:vAlign w:val="center"/>
          </w:tcPr>
          <w:p>
            <w:pPr>
              <w:pStyle w:val="14"/>
            </w:pPr>
            <w:r>
              <w:t>63.99</w:t>
            </w:r>
          </w:p>
        </w:tc>
        <w:tc>
          <w:tcPr>
            <w:tcW w:w="2551" w:type="dxa"/>
            <w:vAlign w:val="center"/>
          </w:tcPr>
          <w:p>
            <w:pPr>
              <w:pStyle w:val="14"/>
            </w:pPr>
            <w:r>
              <w:t>63.99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rPr>
                <w:rFonts w:hint="eastAsia"/>
              </w:rPr>
              <w:t>公务员医疗补助</w:t>
            </w:r>
          </w:p>
        </w:tc>
        <w:tc>
          <w:tcPr>
            <w:tcW w:w="2551" w:type="dxa"/>
            <w:vAlign w:val="center"/>
          </w:tcPr>
          <w:p>
            <w:pPr>
              <w:pStyle w:val="14"/>
            </w:pPr>
            <w:r>
              <w:t>90.22</w:t>
            </w:r>
          </w:p>
        </w:tc>
        <w:tc>
          <w:tcPr>
            <w:tcW w:w="2551" w:type="dxa"/>
            <w:vAlign w:val="center"/>
          </w:tcPr>
          <w:p>
            <w:pPr>
              <w:pStyle w:val="14"/>
            </w:pPr>
            <w:r>
              <w:t>90.22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141.57</w:t>
            </w:r>
          </w:p>
        </w:tc>
        <w:tc>
          <w:tcPr>
            <w:tcW w:w="2551" w:type="dxa"/>
            <w:vAlign w:val="center"/>
          </w:tcPr>
          <w:p>
            <w:pPr>
              <w:pStyle w:val="14"/>
            </w:pPr>
            <w:r>
              <w:t>141.57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141.57</w:t>
            </w:r>
          </w:p>
        </w:tc>
        <w:tc>
          <w:tcPr>
            <w:tcW w:w="2551" w:type="dxa"/>
            <w:vAlign w:val="center"/>
          </w:tcPr>
          <w:p>
            <w:pPr>
              <w:pStyle w:val="14"/>
            </w:pPr>
            <w:r>
              <w:t>141.57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141.57</w:t>
            </w:r>
          </w:p>
        </w:tc>
        <w:tc>
          <w:tcPr>
            <w:tcW w:w="2551" w:type="dxa"/>
            <w:vAlign w:val="center"/>
          </w:tcPr>
          <w:p>
            <w:pPr>
              <w:pStyle w:val="14"/>
            </w:pPr>
            <w:r>
              <w:t>141.57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1961.94</w:t>
            </w:r>
          </w:p>
        </w:tc>
        <w:tc>
          <w:tcPr>
            <w:tcW w:w="2551" w:type="dxa"/>
            <w:vAlign w:val="center"/>
          </w:tcPr>
          <w:p>
            <w:pPr>
              <w:pStyle w:val="18"/>
            </w:pPr>
            <w:r>
              <w:t>1829.06</w:t>
            </w:r>
          </w:p>
        </w:tc>
        <w:tc>
          <w:tcPr>
            <w:tcW w:w="2551" w:type="dxa"/>
            <w:vAlign w:val="center"/>
          </w:tcPr>
          <w:p>
            <w:pPr>
              <w:pStyle w:val="18"/>
            </w:pPr>
            <w:r>
              <w:t>132.88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1751.35</w:t>
            </w:r>
          </w:p>
        </w:tc>
        <w:tc>
          <w:tcPr>
            <w:tcW w:w="2551" w:type="dxa"/>
            <w:vAlign w:val="center"/>
          </w:tcPr>
          <w:p>
            <w:pPr>
              <w:pStyle w:val="14"/>
            </w:pPr>
            <w:r>
              <w:t>1751.35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433.58</w:t>
            </w:r>
          </w:p>
        </w:tc>
        <w:tc>
          <w:tcPr>
            <w:tcW w:w="2551" w:type="dxa"/>
            <w:vAlign w:val="center"/>
          </w:tcPr>
          <w:p>
            <w:pPr>
              <w:pStyle w:val="14"/>
            </w:pPr>
            <w:r>
              <w:t>433.58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126.68</w:t>
            </w:r>
          </w:p>
        </w:tc>
        <w:tc>
          <w:tcPr>
            <w:tcW w:w="2551" w:type="dxa"/>
            <w:vAlign w:val="center"/>
          </w:tcPr>
          <w:p>
            <w:pPr>
              <w:pStyle w:val="14"/>
            </w:pPr>
            <w:r>
              <w:t>126.68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206.99</w:t>
            </w:r>
          </w:p>
        </w:tc>
        <w:tc>
          <w:tcPr>
            <w:tcW w:w="2551" w:type="dxa"/>
            <w:vAlign w:val="center"/>
          </w:tcPr>
          <w:p>
            <w:pPr>
              <w:pStyle w:val="14"/>
            </w:pPr>
            <w:r>
              <w:t>206.99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344.47</w:t>
            </w:r>
          </w:p>
        </w:tc>
        <w:tc>
          <w:tcPr>
            <w:tcW w:w="2551" w:type="dxa"/>
            <w:vAlign w:val="center"/>
          </w:tcPr>
          <w:p>
            <w:pPr>
              <w:pStyle w:val="14"/>
            </w:pPr>
            <w:r>
              <w:t>344.47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172.88</w:t>
            </w:r>
          </w:p>
        </w:tc>
        <w:tc>
          <w:tcPr>
            <w:tcW w:w="2551" w:type="dxa"/>
            <w:vAlign w:val="center"/>
          </w:tcPr>
          <w:p>
            <w:pPr>
              <w:pStyle w:val="14"/>
            </w:pPr>
            <w:r>
              <w:t>172.88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70.61</w:t>
            </w:r>
          </w:p>
        </w:tc>
        <w:tc>
          <w:tcPr>
            <w:tcW w:w="2551" w:type="dxa"/>
            <w:vAlign w:val="center"/>
          </w:tcPr>
          <w:p>
            <w:pPr>
              <w:pStyle w:val="14"/>
            </w:pPr>
            <w:r>
              <w:t>70.61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63.99</w:t>
            </w:r>
          </w:p>
        </w:tc>
        <w:tc>
          <w:tcPr>
            <w:tcW w:w="2551" w:type="dxa"/>
            <w:vAlign w:val="center"/>
          </w:tcPr>
          <w:p>
            <w:pPr>
              <w:pStyle w:val="14"/>
            </w:pPr>
            <w:r>
              <w:t>63.99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rPr>
                <w:rFonts w:hint="eastAsia"/>
              </w:rPr>
              <w:t>公务员医疗补助缴费</w:t>
            </w:r>
          </w:p>
        </w:tc>
        <w:tc>
          <w:tcPr>
            <w:tcW w:w="2551" w:type="dxa"/>
            <w:vAlign w:val="center"/>
          </w:tcPr>
          <w:p>
            <w:pPr>
              <w:pStyle w:val="14"/>
            </w:pPr>
            <w:r>
              <w:t>90.22</w:t>
            </w:r>
          </w:p>
        </w:tc>
        <w:tc>
          <w:tcPr>
            <w:tcW w:w="2551" w:type="dxa"/>
            <w:vAlign w:val="center"/>
          </w:tcPr>
          <w:p>
            <w:pPr>
              <w:pStyle w:val="14"/>
            </w:pPr>
            <w:r>
              <w:t>90.22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10.89</w:t>
            </w:r>
          </w:p>
        </w:tc>
        <w:tc>
          <w:tcPr>
            <w:tcW w:w="2551" w:type="dxa"/>
            <w:vAlign w:val="center"/>
          </w:tcPr>
          <w:p>
            <w:pPr>
              <w:pStyle w:val="14"/>
            </w:pPr>
            <w:r>
              <w:t>10.89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141.57</w:t>
            </w:r>
          </w:p>
        </w:tc>
        <w:tc>
          <w:tcPr>
            <w:tcW w:w="2551" w:type="dxa"/>
            <w:vAlign w:val="center"/>
          </w:tcPr>
          <w:p>
            <w:pPr>
              <w:pStyle w:val="14"/>
            </w:pPr>
            <w:r>
              <w:t>141.57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rPr>
                <w:rFonts w:hint="eastAsia"/>
              </w:rPr>
              <w:t>其他工资福利支出</w:t>
            </w:r>
          </w:p>
        </w:tc>
        <w:tc>
          <w:tcPr>
            <w:tcW w:w="2551" w:type="dxa"/>
            <w:vAlign w:val="center"/>
          </w:tcPr>
          <w:p>
            <w:pPr>
              <w:pStyle w:val="14"/>
            </w:pPr>
            <w:r>
              <w:t>89.47</w:t>
            </w:r>
          </w:p>
        </w:tc>
        <w:tc>
          <w:tcPr>
            <w:tcW w:w="2551" w:type="dxa"/>
            <w:vAlign w:val="center"/>
          </w:tcPr>
          <w:p>
            <w:pPr>
              <w:pStyle w:val="14"/>
            </w:pPr>
            <w:r>
              <w:t>89.47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132.88</w:t>
            </w:r>
          </w:p>
        </w:tc>
        <w:tc>
          <w:tcPr>
            <w:tcW w:w="2551" w:type="dxa"/>
            <w:vAlign w:val="center"/>
          </w:tcPr>
          <w:p>
            <w:pPr>
              <w:pStyle w:val="14"/>
            </w:pPr>
          </w:p>
        </w:tc>
        <w:tc>
          <w:tcPr>
            <w:tcW w:w="2551" w:type="dxa"/>
            <w:vAlign w:val="center"/>
          </w:tcPr>
          <w:p>
            <w:pPr>
              <w:pStyle w:val="14"/>
            </w:pPr>
            <w:r>
              <w:t>132.88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9.50</w:t>
            </w:r>
          </w:p>
        </w:tc>
        <w:tc>
          <w:tcPr>
            <w:tcW w:w="2551" w:type="dxa"/>
            <w:vAlign w:val="center"/>
          </w:tcPr>
          <w:p>
            <w:pPr>
              <w:pStyle w:val="14"/>
            </w:pPr>
          </w:p>
        </w:tc>
        <w:tc>
          <w:tcPr>
            <w:tcW w:w="2551" w:type="dxa"/>
            <w:vAlign w:val="center"/>
          </w:tcPr>
          <w:p>
            <w:pPr>
              <w:pStyle w:val="14"/>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30202</w:t>
            </w:r>
          </w:p>
        </w:tc>
        <w:tc>
          <w:tcPr>
            <w:tcW w:w="4535" w:type="dxa"/>
            <w:vAlign w:val="center"/>
          </w:tcPr>
          <w:p>
            <w:pPr>
              <w:pStyle w:val="15"/>
            </w:pPr>
            <w:r>
              <w:rPr>
                <w:rFonts w:hint="eastAsia"/>
              </w:rPr>
              <w:t>印刷费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30204</w:t>
            </w:r>
          </w:p>
        </w:tc>
        <w:tc>
          <w:tcPr>
            <w:tcW w:w="4535" w:type="dxa"/>
            <w:vAlign w:val="center"/>
          </w:tcPr>
          <w:p>
            <w:pPr>
              <w:pStyle w:val="15"/>
            </w:pPr>
            <w:r>
              <w:rPr>
                <w:rFonts w:hint="eastAsia"/>
              </w:rPr>
              <w:t>手续费</w:t>
            </w:r>
          </w:p>
        </w:tc>
        <w:tc>
          <w:tcPr>
            <w:tcW w:w="2551" w:type="dxa"/>
            <w:vAlign w:val="center"/>
          </w:tcPr>
          <w:p>
            <w:pPr>
              <w:pStyle w:val="14"/>
            </w:pPr>
            <w:r>
              <w:t>0.02</w:t>
            </w:r>
          </w:p>
        </w:tc>
        <w:tc>
          <w:tcPr>
            <w:tcW w:w="2551" w:type="dxa"/>
            <w:vAlign w:val="center"/>
          </w:tcPr>
          <w:p>
            <w:pPr>
              <w:pStyle w:val="14"/>
            </w:pPr>
          </w:p>
        </w:tc>
        <w:tc>
          <w:tcPr>
            <w:tcW w:w="2551" w:type="dxa"/>
            <w:vAlign w:val="center"/>
          </w:tcPr>
          <w:p>
            <w:pPr>
              <w:pStyle w:val="14"/>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30205</w:t>
            </w:r>
          </w:p>
        </w:tc>
        <w:tc>
          <w:tcPr>
            <w:tcW w:w="4535" w:type="dxa"/>
            <w:vAlign w:val="center"/>
          </w:tcPr>
          <w:p>
            <w:pPr>
              <w:pStyle w:val="15"/>
            </w:pPr>
            <w:r>
              <w:rPr>
                <w:rFonts w:hint="eastAsia"/>
              </w:rPr>
              <w:t>水费</w:t>
            </w:r>
          </w:p>
        </w:tc>
        <w:tc>
          <w:tcPr>
            <w:tcW w:w="2551" w:type="dxa"/>
            <w:vAlign w:val="center"/>
          </w:tcPr>
          <w:p>
            <w:pPr>
              <w:pStyle w:val="14"/>
            </w:pPr>
            <w:r>
              <w:t>3.80</w:t>
            </w:r>
          </w:p>
        </w:tc>
        <w:tc>
          <w:tcPr>
            <w:tcW w:w="2551" w:type="dxa"/>
            <w:vAlign w:val="center"/>
          </w:tcPr>
          <w:p>
            <w:pPr>
              <w:pStyle w:val="14"/>
            </w:pPr>
          </w:p>
        </w:tc>
        <w:tc>
          <w:tcPr>
            <w:tcW w:w="2551" w:type="dxa"/>
            <w:vAlign w:val="center"/>
          </w:tcPr>
          <w:p>
            <w:pPr>
              <w:pStyle w:val="14"/>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30206</w:t>
            </w:r>
          </w:p>
        </w:tc>
        <w:tc>
          <w:tcPr>
            <w:tcW w:w="4535" w:type="dxa"/>
            <w:vAlign w:val="center"/>
          </w:tcPr>
          <w:p>
            <w:pPr>
              <w:pStyle w:val="15"/>
            </w:pPr>
            <w:r>
              <w:rPr>
                <w:rFonts w:hint="eastAsia"/>
              </w:rPr>
              <w:t>电费</w:t>
            </w:r>
          </w:p>
        </w:tc>
        <w:tc>
          <w:tcPr>
            <w:tcW w:w="2551" w:type="dxa"/>
            <w:vAlign w:val="center"/>
          </w:tcPr>
          <w:p>
            <w:pPr>
              <w:pStyle w:val="14"/>
            </w:pPr>
            <w:r>
              <w:t>22.60</w:t>
            </w:r>
          </w:p>
        </w:tc>
        <w:tc>
          <w:tcPr>
            <w:tcW w:w="2551" w:type="dxa"/>
            <w:vAlign w:val="center"/>
          </w:tcPr>
          <w:p>
            <w:pPr>
              <w:pStyle w:val="14"/>
            </w:pPr>
          </w:p>
        </w:tc>
        <w:tc>
          <w:tcPr>
            <w:tcW w:w="2551" w:type="dxa"/>
            <w:vAlign w:val="center"/>
          </w:tcPr>
          <w:p>
            <w:pPr>
              <w:pStyle w:val="14"/>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30207</w:t>
            </w:r>
          </w:p>
        </w:tc>
        <w:tc>
          <w:tcPr>
            <w:tcW w:w="4535" w:type="dxa"/>
            <w:vAlign w:val="center"/>
          </w:tcPr>
          <w:p>
            <w:pPr>
              <w:pStyle w:val="15"/>
            </w:pPr>
            <w:r>
              <w:rPr>
                <w:rFonts w:hint="eastAsia"/>
              </w:rPr>
              <w:t>邮电费</w:t>
            </w:r>
          </w:p>
        </w:tc>
        <w:tc>
          <w:tcPr>
            <w:tcW w:w="2551" w:type="dxa"/>
            <w:vAlign w:val="center"/>
          </w:tcPr>
          <w:p>
            <w:pPr>
              <w:pStyle w:val="14"/>
            </w:pPr>
            <w:r>
              <w:t>27.26</w:t>
            </w:r>
          </w:p>
        </w:tc>
        <w:tc>
          <w:tcPr>
            <w:tcW w:w="2551" w:type="dxa"/>
            <w:vAlign w:val="center"/>
          </w:tcPr>
          <w:p>
            <w:pPr>
              <w:pStyle w:val="14"/>
            </w:pPr>
          </w:p>
        </w:tc>
        <w:tc>
          <w:tcPr>
            <w:tcW w:w="2551" w:type="dxa"/>
            <w:vAlign w:val="center"/>
          </w:tcPr>
          <w:p>
            <w:pPr>
              <w:pStyle w:val="14"/>
            </w:pPr>
            <w:r>
              <w:t>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30211</w:t>
            </w:r>
          </w:p>
        </w:tc>
        <w:tc>
          <w:tcPr>
            <w:tcW w:w="4535" w:type="dxa"/>
            <w:vAlign w:val="center"/>
          </w:tcPr>
          <w:p>
            <w:pPr>
              <w:pStyle w:val="15"/>
            </w:pPr>
            <w:r>
              <w:rPr>
                <w:rFonts w:hint="eastAsia"/>
              </w:rPr>
              <w:t>差旅费</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30216</w:t>
            </w:r>
          </w:p>
        </w:tc>
        <w:tc>
          <w:tcPr>
            <w:tcW w:w="4535" w:type="dxa"/>
            <w:vAlign w:val="center"/>
          </w:tcPr>
          <w:p>
            <w:pPr>
              <w:pStyle w:val="15"/>
            </w:pPr>
            <w:r>
              <w:rPr>
                <w:rFonts w:hint="eastAsia"/>
              </w:rPr>
              <w:t>培训费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30228</w:t>
            </w:r>
          </w:p>
        </w:tc>
        <w:tc>
          <w:tcPr>
            <w:tcW w:w="4535" w:type="dxa"/>
            <w:vAlign w:val="center"/>
          </w:tcPr>
          <w:p>
            <w:pPr>
              <w:pStyle w:val="15"/>
            </w:pPr>
            <w:r>
              <w:rPr>
                <w:rFonts w:hint="eastAsia"/>
              </w:rPr>
              <w:t>工会经费</w:t>
            </w:r>
          </w:p>
        </w:tc>
        <w:tc>
          <w:tcPr>
            <w:tcW w:w="2551" w:type="dxa"/>
            <w:vAlign w:val="center"/>
          </w:tcPr>
          <w:p>
            <w:pPr>
              <w:pStyle w:val="14"/>
            </w:pPr>
            <w:r>
              <w:t>8.89</w:t>
            </w:r>
          </w:p>
        </w:tc>
        <w:tc>
          <w:tcPr>
            <w:tcW w:w="2551" w:type="dxa"/>
            <w:vAlign w:val="center"/>
          </w:tcPr>
          <w:p>
            <w:pPr>
              <w:pStyle w:val="14"/>
            </w:pPr>
          </w:p>
        </w:tc>
        <w:tc>
          <w:tcPr>
            <w:tcW w:w="2551" w:type="dxa"/>
            <w:vAlign w:val="center"/>
          </w:tcPr>
          <w:p>
            <w:pPr>
              <w:pStyle w:val="14"/>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30229</w:t>
            </w:r>
          </w:p>
        </w:tc>
        <w:tc>
          <w:tcPr>
            <w:tcW w:w="4535" w:type="dxa"/>
            <w:vAlign w:val="center"/>
          </w:tcPr>
          <w:p>
            <w:pPr>
              <w:pStyle w:val="15"/>
            </w:pPr>
            <w:r>
              <w:rPr>
                <w:rFonts w:hint="eastAsia"/>
              </w:rPr>
              <w:t>福利费</w:t>
            </w:r>
          </w:p>
        </w:tc>
        <w:tc>
          <w:tcPr>
            <w:tcW w:w="2551" w:type="dxa"/>
            <w:vAlign w:val="center"/>
          </w:tcPr>
          <w:p>
            <w:pPr>
              <w:pStyle w:val="14"/>
            </w:pPr>
            <w:r>
              <w:t>10.33</w:t>
            </w:r>
          </w:p>
        </w:tc>
        <w:tc>
          <w:tcPr>
            <w:tcW w:w="2551" w:type="dxa"/>
            <w:vAlign w:val="center"/>
          </w:tcPr>
          <w:p>
            <w:pPr>
              <w:pStyle w:val="14"/>
            </w:pPr>
          </w:p>
        </w:tc>
        <w:tc>
          <w:tcPr>
            <w:tcW w:w="2551" w:type="dxa"/>
            <w:vAlign w:val="center"/>
          </w:tcPr>
          <w:p>
            <w:pPr>
              <w:pStyle w:val="14"/>
            </w:pPr>
            <w:r>
              <w:t>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30231</w:t>
            </w:r>
          </w:p>
        </w:tc>
        <w:tc>
          <w:tcPr>
            <w:tcW w:w="4535" w:type="dxa"/>
            <w:vAlign w:val="center"/>
          </w:tcPr>
          <w:p>
            <w:pPr>
              <w:pStyle w:val="15"/>
            </w:pPr>
            <w:r>
              <w:rPr>
                <w:rFonts w:hint="eastAsia"/>
              </w:rPr>
              <w:t>公务用车运行维护费</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18.00</w:t>
            </w:r>
          </w:p>
        </w:tc>
        <w:tc>
          <w:tcPr>
            <w:tcW w:w="2551" w:type="dxa"/>
            <w:vAlign w:val="center"/>
          </w:tcPr>
          <w:p>
            <w:pPr>
              <w:pStyle w:val="14"/>
            </w:pPr>
          </w:p>
        </w:tc>
        <w:tc>
          <w:tcPr>
            <w:tcW w:w="2551" w:type="dxa"/>
            <w:vAlign w:val="center"/>
          </w:tcPr>
          <w:p>
            <w:pPr>
              <w:pStyle w:val="14"/>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30299</w:t>
            </w:r>
          </w:p>
        </w:tc>
        <w:tc>
          <w:tcPr>
            <w:tcW w:w="4535" w:type="dxa"/>
            <w:vAlign w:val="center"/>
          </w:tcPr>
          <w:p>
            <w:pPr>
              <w:pStyle w:val="15"/>
            </w:pPr>
            <w:r>
              <w:rPr>
                <w:rFonts w:hint="eastAsia"/>
              </w:rPr>
              <w:t>其他商品和服务支出</w:t>
            </w:r>
          </w:p>
        </w:tc>
        <w:tc>
          <w:tcPr>
            <w:tcW w:w="2551" w:type="dxa"/>
            <w:vAlign w:val="center"/>
          </w:tcPr>
          <w:p>
            <w:pPr>
              <w:pStyle w:val="14"/>
            </w:pPr>
            <w:r>
              <w:t>14.18</w:t>
            </w:r>
          </w:p>
        </w:tc>
        <w:tc>
          <w:tcPr>
            <w:tcW w:w="2551" w:type="dxa"/>
            <w:vAlign w:val="center"/>
          </w:tcPr>
          <w:p>
            <w:pPr>
              <w:pStyle w:val="14"/>
            </w:pPr>
          </w:p>
        </w:tc>
        <w:tc>
          <w:tcPr>
            <w:tcW w:w="2551" w:type="dxa"/>
            <w:vAlign w:val="center"/>
          </w:tcPr>
          <w:p>
            <w:pPr>
              <w:pStyle w:val="14"/>
            </w:pPr>
            <w:r>
              <w:t>14.18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77.71</w:t>
            </w:r>
          </w:p>
        </w:tc>
        <w:tc>
          <w:tcPr>
            <w:tcW w:w="2551" w:type="dxa"/>
            <w:vAlign w:val="center"/>
          </w:tcPr>
          <w:p>
            <w:pPr>
              <w:pStyle w:val="14"/>
            </w:pPr>
            <w:r>
              <w:t>77.71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30301</w:t>
            </w:r>
          </w:p>
        </w:tc>
        <w:tc>
          <w:tcPr>
            <w:tcW w:w="4535" w:type="dxa"/>
            <w:vAlign w:val="center"/>
          </w:tcPr>
          <w:p>
            <w:pPr>
              <w:pStyle w:val="15"/>
            </w:pPr>
            <w:r>
              <w:rPr>
                <w:rFonts w:hint="eastAsia"/>
              </w:rPr>
              <w:t>离休费</w:t>
            </w:r>
          </w:p>
        </w:tc>
        <w:tc>
          <w:tcPr>
            <w:tcW w:w="2551" w:type="dxa"/>
            <w:vAlign w:val="center"/>
          </w:tcPr>
          <w:p>
            <w:pPr>
              <w:pStyle w:val="14"/>
            </w:pPr>
            <w:r>
              <w:t>2.31</w:t>
            </w:r>
          </w:p>
        </w:tc>
        <w:tc>
          <w:tcPr>
            <w:tcW w:w="2551" w:type="dxa"/>
            <w:vAlign w:val="center"/>
          </w:tcPr>
          <w:p>
            <w:pPr>
              <w:pStyle w:val="14"/>
            </w:pPr>
            <w:r>
              <w:t>2.31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30302</w:t>
            </w:r>
          </w:p>
        </w:tc>
        <w:tc>
          <w:tcPr>
            <w:tcW w:w="4535" w:type="dxa"/>
            <w:vAlign w:val="center"/>
          </w:tcPr>
          <w:p>
            <w:pPr>
              <w:pStyle w:val="15"/>
            </w:pPr>
            <w:r>
              <w:rPr>
                <w:rFonts w:hint="eastAsia"/>
              </w:rPr>
              <w:t>退休费</w:t>
            </w:r>
          </w:p>
        </w:tc>
        <w:tc>
          <w:tcPr>
            <w:tcW w:w="2551" w:type="dxa"/>
            <w:vAlign w:val="center"/>
          </w:tcPr>
          <w:p>
            <w:pPr>
              <w:pStyle w:val="14"/>
            </w:pPr>
            <w:r>
              <w:t>75.27</w:t>
            </w:r>
          </w:p>
        </w:tc>
        <w:tc>
          <w:tcPr>
            <w:tcW w:w="2551" w:type="dxa"/>
            <w:vAlign w:val="center"/>
          </w:tcPr>
          <w:p>
            <w:pPr>
              <w:pStyle w:val="14"/>
            </w:pPr>
            <w:r>
              <w:t>75.27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30309</w:t>
            </w:r>
          </w:p>
        </w:tc>
        <w:tc>
          <w:tcPr>
            <w:tcW w:w="4535" w:type="dxa"/>
            <w:vAlign w:val="center"/>
          </w:tcPr>
          <w:p>
            <w:pPr>
              <w:pStyle w:val="15"/>
            </w:pPr>
            <w:r>
              <w:rPr>
                <w:rFonts w:hint="eastAsia"/>
              </w:rPr>
              <w:t>奖励金</w:t>
            </w:r>
          </w:p>
        </w:tc>
        <w:tc>
          <w:tcPr>
            <w:tcW w:w="2551" w:type="dxa"/>
            <w:vAlign w:val="center"/>
          </w:tcPr>
          <w:p>
            <w:pPr>
              <w:pStyle w:val="14"/>
            </w:pPr>
            <w:r>
              <w:t>0.13</w:t>
            </w:r>
          </w:p>
        </w:tc>
        <w:tc>
          <w:tcPr>
            <w:tcW w:w="2551" w:type="dxa"/>
            <w:vAlign w:val="center"/>
          </w:tcPr>
          <w:p>
            <w:pPr>
              <w:pStyle w:val="14"/>
            </w:pPr>
            <w:r>
              <w:t>0.13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5000" w:type="pct"/>
        <w:jc w:val="center"/>
        <w:tblLayout w:type="autofit"/>
        <w:tblCellMar>
          <w:top w:w="0" w:type="dxa"/>
          <w:left w:w="108" w:type="dxa"/>
          <w:bottom w:w="0" w:type="dxa"/>
          <w:right w:w="108" w:type="dxa"/>
        </w:tblCellMar>
      </w:tblPr>
      <w:tblGrid>
        <w:gridCol w:w="829"/>
        <w:gridCol w:w="3601"/>
        <w:gridCol w:w="829"/>
        <w:gridCol w:w="3147"/>
        <w:gridCol w:w="2838"/>
        <w:gridCol w:w="3772"/>
      </w:tblGrid>
      <w:tr>
        <w:tblPrEx>
          <w:tblCellMar>
            <w:top w:w="0" w:type="dxa"/>
            <w:left w:w="108" w:type="dxa"/>
            <w:bottom w:w="0" w:type="dxa"/>
            <w:right w:w="108" w:type="dxa"/>
          </w:tblCellMar>
        </w:tblPrEx>
        <w:trPr>
          <w:trHeight w:val="312" w:hRule="atLeast"/>
          <w:jc w:val="center"/>
        </w:trPr>
        <w:tc>
          <w:tcPr>
            <w:tcW w:w="2799" w:type="pct"/>
            <w:gridSpan w:val="4"/>
            <w:tcBorders>
              <w:top w:val="nil"/>
              <w:left w:val="nil"/>
              <w:bottom w:val="nil"/>
              <w:right w:val="nil"/>
            </w:tcBorders>
            <w:noWrap/>
            <w:vAlign w:val="center"/>
          </w:tcPr>
          <w:p>
            <w:pPr>
              <w:rPr>
                <w:rFonts w:ascii="宋体" w:cs="宋体"/>
                <w:color w:val="000000"/>
                <w:sz w:val="22"/>
                <w:szCs w:val="22"/>
                <w:lang w:eastAsia="zh-CN"/>
              </w:rPr>
            </w:pPr>
            <w:r>
              <w:t>323001</w:t>
            </w:r>
            <w:r>
              <w:rPr>
                <w:rFonts w:hint="eastAsia"/>
              </w:rPr>
              <w:t>曹妃甸区人力资源和社会保障局本级</w:t>
            </w:r>
          </w:p>
        </w:tc>
        <w:tc>
          <w:tcPr>
            <w:tcW w:w="945" w:type="pct"/>
            <w:tcBorders>
              <w:top w:val="nil"/>
              <w:left w:val="nil"/>
              <w:bottom w:val="nil"/>
              <w:right w:val="nil"/>
            </w:tcBorders>
            <w:noWrap/>
            <w:vAlign w:val="center"/>
          </w:tcPr>
          <w:p>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2023</w:t>
            </w:r>
          </w:p>
        </w:tc>
        <w:tc>
          <w:tcPr>
            <w:tcW w:w="1256" w:type="pct"/>
            <w:tcBorders>
              <w:top w:val="nil"/>
              <w:left w:val="nil"/>
              <w:bottom w:val="nil"/>
              <w:right w:val="nil"/>
            </w:tcBorders>
            <w:noWrap/>
            <w:vAlign w:val="center"/>
          </w:tcPr>
          <w:p>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12" w:hRule="atLeast"/>
          <w:jc w:val="center"/>
        </w:trPr>
        <w:tc>
          <w:tcPr>
            <w:tcW w:w="27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1199"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项目</w:t>
            </w:r>
          </w:p>
        </w:tc>
        <w:tc>
          <w:tcPr>
            <w:tcW w:w="3525" w:type="pct"/>
            <w:gridSpan w:val="4"/>
            <w:tcBorders>
              <w:top w:val="single" w:color="auto" w:sz="4" w:space="0"/>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资金性质</w:t>
            </w:r>
          </w:p>
        </w:tc>
      </w:tr>
      <w:tr>
        <w:tblPrEx>
          <w:tblCellMar>
            <w:top w:w="0" w:type="dxa"/>
            <w:left w:w="108" w:type="dxa"/>
            <w:bottom w:w="0" w:type="dxa"/>
            <w:right w:w="108" w:type="dxa"/>
          </w:tblCellMar>
        </w:tblPrEx>
        <w:trPr>
          <w:trHeight w:val="312" w:hRule="atLeast"/>
          <w:jc w:val="center"/>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lang w:eastAsia="zh-CN"/>
              </w:rPr>
            </w:pPr>
          </w:p>
        </w:tc>
        <w:tc>
          <w:tcPr>
            <w:tcW w:w="119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lang w:eastAsia="zh-CN"/>
              </w:rPr>
            </w:pPr>
          </w:p>
        </w:tc>
        <w:tc>
          <w:tcPr>
            <w:tcW w:w="276"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1048"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945"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1256"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center"/>
          </w:tcPr>
          <w:p>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1199"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276"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1048"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945"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1256" w:type="pct"/>
            <w:tcBorders>
              <w:top w:val="nil"/>
              <w:left w:val="nil"/>
              <w:bottom w:val="single" w:color="auto" w:sz="4" w:space="0"/>
              <w:right w:val="single" w:color="auto" w:sz="4" w:space="0"/>
            </w:tcBorders>
            <w:noWrap/>
            <w:vAlign w:val="center"/>
          </w:tcPr>
          <w:p>
            <w:pPr>
              <w:jc w:val="center"/>
              <w:rPr>
                <w:rFonts w:ascii="宋体" w:cs="宋体"/>
                <w:color w:val="000000"/>
                <w:sz w:val="22"/>
                <w:szCs w:val="22"/>
                <w:lang w:eastAsia="zh-CN"/>
              </w:rPr>
            </w:pPr>
            <w:r>
              <w:rPr>
                <w:rFonts w:ascii="宋体" w:hAnsi="宋体" w:cs="宋体"/>
                <w:color w:val="000000"/>
                <w:sz w:val="22"/>
                <w:szCs w:val="22"/>
                <w:lang w:eastAsia="zh-CN"/>
              </w:rPr>
              <w:t>5</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1</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合计</w:t>
            </w:r>
          </w:p>
        </w:tc>
        <w:tc>
          <w:tcPr>
            <w:tcW w:w="276" w:type="pct"/>
            <w:tcBorders>
              <w:top w:val="nil"/>
              <w:left w:val="nil"/>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2</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一、因公出国（境）费</w:t>
            </w:r>
          </w:p>
        </w:tc>
        <w:tc>
          <w:tcPr>
            <w:tcW w:w="27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3</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二、公务用车购置及运维费</w:t>
            </w:r>
          </w:p>
        </w:tc>
        <w:tc>
          <w:tcPr>
            <w:tcW w:w="27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pPr>
              <w:jc w:val="right"/>
              <w:rPr>
                <w:rFonts w:ascii="宋体" w:cs="宋体"/>
                <w:sz w:val="18"/>
                <w:szCs w:val="18"/>
                <w:lang w:eastAsia="zh-CN"/>
              </w:rPr>
            </w:pPr>
            <w:r>
              <w:rPr>
                <w:rFonts w:hint="eastAsia" w:ascii="宋体" w:hAnsi="宋体" w:cs="宋体"/>
                <w:sz w:val="18"/>
                <w:szCs w:val="18"/>
                <w:lang w:eastAsia="zh-CN"/>
              </w:rPr>
              <w:t>　</w:t>
            </w: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4</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其中：公务用车购置费</w:t>
            </w:r>
          </w:p>
        </w:tc>
        <w:tc>
          <w:tcPr>
            <w:tcW w:w="27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5</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公务用车运行维护费</w:t>
            </w:r>
          </w:p>
        </w:tc>
        <w:tc>
          <w:tcPr>
            <w:tcW w:w="276" w:type="pct"/>
            <w:tcBorders>
              <w:top w:val="nil"/>
              <w:left w:val="nil"/>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2" w:hRule="atLeast"/>
          <w:jc w:val="center"/>
        </w:trPr>
        <w:tc>
          <w:tcPr>
            <w:tcW w:w="276" w:type="pct"/>
            <w:tcBorders>
              <w:top w:val="nil"/>
              <w:left w:val="single" w:color="auto" w:sz="4" w:space="0"/>
              <w:bottom w:val="single" w:color="auto" w:sz="4" w:space="0"/>
              <w:right w:val="single" w:color="auto" w:sz="4" w:space="0"/>
            </w:tcBorders>
            <w:noWrap/>
            <w:vAlign w:val="bottom"/>
          </w:tcPr>
          <w:p>
            <w:pPr>
              <w:jc w:val="right"/>
              <w:rPr>
                <w:rFonts w:ascii="宋体" w:cs="宋体"/>
                <w:sz w:val="18"/>
                <w:szCs w:val="18"/>
                <w:lang w:eastAsia="zh-CN"/>
              </w:rPr>
            </w:pPr>
            <w:r>
              <w:rPr>
                <w:rFonts w:ascii="宋体" w:hAnsi="宋体" w:cs="宋体"/>
                <w:sz w:val="18"/>
                <w:szCs w:val="18"/>
                <w:lang w:eastAsia="zh-CN"/>
              </w:rPr>
              <w:t>6</w:t>
            </w:r>
          </w:p>
        </w:tc>
        <w:tc>
          <w:tcPr>
            <w:tcW w:w="1199"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三、公务接待费</w:t>
            </w:r>
          </w:p>
        </w:tc>
        <w:tc>
          <w:tcPr>
            <w:tcW w:w="27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　</w:t>
            </w: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曹妃甸区人力资源和社会保障局本级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按照《预算法》、《地方预决算公开操作规程》和《关于进一步推进预算公开工作的实施意见》规定，现将曹妃甸区人力资源和社会保障局本级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0"/>
      </w:pPr>
      <w:r>
        <w:rPr>
          <w:rFonts w:hint="eastAsia"/>
        </w:rPr>
        <w:t>（一）贯彻执行国家、省、市人力资源和社会保障事业发展政策、规划和地方性法规规章，起草全区人力资源和社会保障事业发展规划并组织实施。</w:t>
      </w:r>
    </w:p>
    <w:p>
      <w:pPr>
        <w:pStyle w:val="20"/>
      </w:pPr>
      <w:r>
        <w:rPr>
          <w:rFonts w:hint="eastAsia"/>
        </w:rPr>
        <w:t>（二）贯彻执行上级人力资源市场发展规划和人力资源服务业发展、人力资源流动政策，促进人力资源合理流动、有效配置。按照管理权限起草人员（不含公务员）调配和特殊人员安置政策。</w:t>
      </w:r>
    </w:p>
    <w:p>
      <w:pPr>
        <w:pStyle w:val="20"/>
      </w:pPr>
      <w:r>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pPr>
        <w:pStyle w:val="20"/>
      </w:pPr>
      <w:r>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pPr>
        <w:pStyle w:val="20"/>
      </w:pPr>
      <w:r>
        <w:rPr>
          <w:rFonts w:hint="eastAsia"/>
        </w:rPr>
        <w:t>（五）负责就业、失业和相关社会保险基金预测预警和信息引导，起草应对预案，实施预防、调节和控制，保持就业形势稳定和社会保险基金总体收支平衡。</w:t>
      </w:r>
    </w:p>
    <w:p>
      <w:pPr>
        <w:pStyle w:val="20"/>
      </w:pPr>
      <w:r>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pPr>
        <w:pStyle w:val="20"/>
      </w:pPr>
      <w:r>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pPr>
        <w:pStyle w:val="20"/>
      </w:pPr>
      <w:r>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pPr>
        <w:pStyle w:val="20"/>
      </w:pPr>
      <w:r>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pPr>
        <w:pStyle w:val="20"/>
      </w:pPr>
      <w:r>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pPr>
        <w:pStyle w:val="20"/>
      </w:pPr>
      <w:r>
        <w:rPr>
          <w:rFonts w:hint="eastAsia"/>
        </w:rPr>
        <w:t>（十一）会同有关部门起草农民工工作综合性政策和规划，推动相关政策的落实，协调解决重点难点问题，维护农民工合法权益。</w:t>
      </w:r>
    </w:p>
    <w:p>
      <w:pPr>
        <w:pStyle w:val="20"/>
      </w:pPr>
      <w:r>
        <w:rPr>
          <w:rFonts w:hint="eastAsia"/>
        </w:rPr>
        <w:t>（十二）负责机关及所属单位国际交流与合作。</w:t>
      </w:r>
    </w:p>
    <w:p>
      <w:pPr>
        <w:pStyle w:val="20"/>
      </w:pPr>
      <w:r>
        <w:rPr>
          <w:rFonts w:hint="eastAsia"/>
        </w:rPr>
        <w:t>（十三）完成区委、区政府交办的其他任务。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曹妃甸区人力资源和社会保障局本级</w:t>
            </w:r>
          </w:p>
        </w:tc>
        <w:tc>
          <w:tcPr>
            <w:tcW w:w="1843" w:type="dxa"/>
            <w:vAlign w:val="center"/>
          </w:tcPr>
          <w:p>
            <w:pPr>
              <w:pStyle w:val="16"/>
            </w:pPr>
            <w:r>
              <w:rPr>
                <w:rFonts w:hint="eastAsia"/>
              </w:rPr>
              <w:t>行政</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sz w:val="28"/>
          <w:lang w:eastAsia="zh-CN"/>
        </w:rPr>
      </w:pPr>
      <w:r>
        <w:rPr>
          <w:rFonts w:eastAsia="方正仿宋_GBK"/>
          <w:sz w:val="28"/>
          <w:lang w:eastAsia="zh-CN"/>
        </w:rPr>
        <w:t>1</w:t>
      </w:r>
      <w:r>
        <w:rPr>
          <w:rFonts w:hint="eastAsia" w:eastAsia="方正仿宋_GBK"/>
          <w:sz w:val="28"/>
          <w:lang w:eastAsia="zh-CN"/>
        </w:rPr>
        <w:t>、收入说明</w:t>
      </w:r>
    </w:p>
    <w:p>
      <w:pPr>
        <w:spacing w:line="500" w:lineRule="exact"/>
        <w:ind w:firstLine="560"/>
        <w:rPr>
          <w:rFonts w:eastAsia="方正仿宋_GBK"/>
          <w:sz w:val="28"/>
          <w:lang w:eastAsia="zh-CN"/>
        </w:rPr>
      </w:pPr>
      <w:r>
        <w:rPr>
          <w:rFonts w:hint="eastAsia" w:eastAsia="方正仿宋_GBK"/>
          <w:sz w:val="28"/>
          <w:lang w:eastAsia="zh-CN"/>
        </w:rPr>
        <w:t>本部门当年全部收入，</w:t>
      </w:r>
      <w:r>
        <w:rPr>
          <w:rFonts w:eastAsia="方正仿宋_GBK"/>
          <w:sz w:val="28"/>
          <w:lang w:eastAsia="zh-CN"/>
        </w:rPr>
        <w:t>2023</w:t>
      </w:r>
      <w:r>
        <w:rPr>
          <w:rFonts w:hint="eastAsia" w:eastAsia="方正仿宋_GBK"/>
          <w:sz w:val="28"/>
          <w:lang w:eastAsia="zh-CN"/>
        </w:rPr>
        <w:t>年预算收入</w:t>
      </w:r>
      <w:r>
        <w:rPr>
          <w:rFonts w:eastAsia="方正仿宋_GBK"/>
          <w:sz w:val="28"/>
          <w:lang w:eastAsia="zh-CN"/>
        </w:rPr>
        <w:t>2,655.59</w:t>
      </w:r>
      <w:r>
        <w:rPr>
          <w:rFonts w:hint="eastAsia" w:eastAsia="方正仿宋_GBK"/>
          <w:sz w:val="28"/>
          <w:lang w:eastAsia="zh-CN"/>
        </w:rPr>
        <w:t>万元。其中：一般公共预算收入</w:t>
      </w:r>
      <w:r>
        <w:rPr>
          <w:rFonts w:eastAsia="方正仿宋_GBK"/>
          <w:sz w:val="28"/>
          <w:lang w:eastAsia="zh-CN"/>
        </w:rPr>
        <w:t>2,655.59</w:t>
      </w:r>
      <w:r>
        <w:rPr>
          <w:rFonts w:hint="eastAsia" w:eastAsia="方正仿宋_GBK"/>
          <w:sz w:val="28"/>
          <w:lang w:eastAsia="zh-CN"/>
        </w:rPr>
        <w:t>万元，基金预算收入</w:t>
      </w:r>
      <w:r>
        <w:rPr>
          <w:rFonts w:eastAsia="方正仿宋_GBK"/>
          <w:sz w:val="28"/>
          <w:lang w:eastAsia="zh-CN"/>
        </w:rPr>
        <w:t>0</w:t>
      </w:r>
      <w:r>
        <w:rPr>
          <w:rFonts w:hint="eastAsia" w:eastAsia="方正仿宋_GBK"/>
          <w:sz w:val="28"/>
          <w:lang w:eastAsia="zh-CN"/>
        </w:rPr>
        <w:t>万元，财政专户核拨收入</w:t>
      </w:r>
      <w:r>
        <w:rPr>
          <w:rFonts w:eastAsia="方正仿宋_GBK"/>
          <w:sz w:val="28"/>
          <w:lang w:eastAsia="zh-CN"/>
        </w:rPr>
        <w:t>0</w:t>
      </w:r>
      <w:r>
        <w:rPr>
          <w:rFonts w:hint="eastAsia" w:eastAsia="方正仿宋_GBK"/>
          <w:sz w:val="28"/>
          <w:lang w:eastAsia="zh-CN"/>
        </w:rPr>
        <w:t>万元，其他来源收入</w:t>
      </w:r>
      <w:r>
        <w:rPr>
          <w:rFonts w:eastAsia="方正仿宋_GBK"/>
          <w:sz w:val="28"/>
          <w:lang w:eastAsia="zh-CN"/>
        </w:rPr>
        <w:t>0</w:t>
      </w:r>
      <w:r>
        <w:rPr>
          <w:rFonts w:hint="eastAsia" w:eastAsia="方正仿宋_GBK"/>
          <w:sz w:val="28"/>
          <w:lang w:eastAsia="zh-CN"/>
        </w:rPr>
        <w:t>万元。</w:t>
      </w:r>
    </w:p>
    <w:p>
      <w:pPr>
        <w:numPr>
          <w:ilvl w:val="0"/>
          <w:numId w:val="1"/>
        </w:numPr>
        <w:spacing w:line="500" w:lineRule="exact"/>
        <w:rPr>
          <w:rFonts w:eastAsia="方正仿宋_GBK"/>
          <w:sz w:val="28"/>
          <w:lang w:eastAsia="zh-CN"/>
        </w:rPr>
      </w:pPr>
      <w:r>
        <w:rPr>
          <w:rFonts w:hint="eastAsia" w:eastAsia="方正仿宋_GBK"/>
          <w:sz w:val="28"/>
          <w:lang w:eastAsia="zh-CN"/>
        </w:rPr>
        <w:t>支出说明</w:t>
      </w:r>
    </w:p>
    <w:p>
      <w:pPr>
        <w:spacing w:line="500" w:lineRule="exact"/>
        <w:ind w:firstLine="560"/>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收支预算总表支出栏、基本支出表、项目支出表按经济分类和支出功能分类科目编制，反映唐山市曹妃甸区人力资源和社会保障局年度部门预算中支出预算的总体情况。</w:t>
      </w:r>
      <w:r>
        <w:rPr>
          <w:rFonts w:eastAsia="方正仿宋_GBK"/>
          <w:sz w:val="28"/>
          <w:lang w:eastAsia="zh-CN"/>
        </w:rPr>
        <w:t>2023</w:t>
      </w:r>
      <w:r>
        <w:rPr>
          <w:rFonts w:hint="eastAsia" w:eastAsia="方正仿宋_GBK"/>
          <w:sz w:val="28"/>
          <w:lang w:eastAsia="zh-CN"/>
        </w:rPr>
        <w:t>年部门支出预算为</w:t>
      </w:r>
      <w:r>
        <w:rPr>
          <w:rFonts w:eastAsia="方正仿宋_GBK"/>
          <w:sz w:val="28"/>
          <w:lang w:eastAsia="zh-CN"/>
        </w:rPr>
        <w:t>2,655.59</w:t>
      </w:r>
      <w:r>
        <w:rPr>
          <w:rFonts w:hint="eastAsia" w:eastAsia="方正仿宋_GBK"/>
          <w:sz w:val="28"/>
          <w:lang w:eastAsia="zh-CN"/>
        </w:rPr>
        <w:t>万元，其中基本支出</w:t>
      </w:r>
      <w:r>
        <w:rPr>
          <w:rFonts w:eastAsia="方正仿宋_GBK"/>
          <w:sz w:val="28"/>
          <w:lang w:eastAsia="zh-CN"/>
        </w:rPr>
        <w:t>1,961.94</w:t>
      </w:r>
      <w:r>
        <w:rPr>
          <w:rFonts w:hint="eastAsia" w:eastAsia="方正仿宋_GBK"/>
          <w:sz w:val="28"/>
          <w:lang w:eastAsia="zh-CN"/>
        </w:rPr>
        <w:t>万元，包括人员经费</w:t>
      </w:r>
      <w:r>
        <w:rPr>
          <w:rFonts w:eastAsia="方正仿宋_GBK"/>
          <w:sz w:val="28"/>
          <w:lang w:eastAsia="zh-CN"/>
        </w:rPr>
        <w:t>1,829.06</w:t>
      </w:r>
      <w:r>
        <w:rPr>
          <w:rFonts w:hint="eastAsia" w:eastAsia="方正仿宋_GBK"/>
          <w:sz w:val="28"/>
          <w:lang w:eastAsia="zh-CN"/>
        </w:rPr>
        <w:t>元和公用经费</w:t>
      </w:r>
      <w:r>
        <w:rPr>
          <w:rFonts w:eastAsia="方正仿宋_GBK"/>
          <w:sz w:val="28"/>
          <w:lang w:eastAsia="zh-CN"/>
        </w:rPr>
        <w:t>132.88</w:t>
      </w:r>
      <w:r>
        <w:rPr>
          <w:rFonts w:hint="eastAsia" w:eastAsia="方正仿宋_GBK"/>
          <w:sz w:val="28"/>
          <w:lang w:eastAsia="zh-CN"/>
        </w:rPr>
        <w:t>万元；项目支出</w:t>
      </w:r>
      <w:r>
        <w:rPr>
          <w:rFonts w:eastAsia="方正仿宋_GBK"/>
          <w:sz w:val="28"/>
          <w:lang w:eastAsia="zh-CN"/>
        </w:rPr>
        <w:t>693.65</w:t>
      </w:r>
      <w:r>
        <w:rPr>
          <w:rFonts w:hint="eastAsia" w:eastAsia="方正仿宋_GBK"/>
          <w:sz w:val="28"/>
          <w:lang w:eastAsia="zh-CN"/>
        </w:rPr>
        <w:t>万元，全部为本级支出。</w:t>
      </w:r>
    </w:p>
    <w:p>
      <w:pPr>
        <w:numPr>
          <w:ilvl w:val="0"/>
          <w:numId w:val="1"/>
        </w:numPr>
        <w:spacing w:line="500" w:lineRule="exact"/>
        <w:rPr>
          <w:rFonts w:eastAsia="方正仿宋_GBK"/>
          <w:sz w:val="28"/>
          <w:lang w:eastAsia="zh-CN"/>
        </w:rPr>
      </w:pPr>
      <w:r>
        <w:rPr>
          <w:rFonts w:hint="eastAsia" w:eastAsia="方正仿宋_GBK"/>
          <w:sz w:val="28"/>
          <w:lang w:eastAsia="zh-CN"/>
        </w:rPr>
        <w:t>比上年增减情况</w:t>
      </w:r>
    </w:p>
    <w:p>
      <w:pPr>
        <w:spacing w:line="500" w:lineRule="exact"/>
        <w:ind w:firstLine="560"/>
        <w:rPr>
          <w:rFonts w:eastAsia="方正仿宋_GBK"/>
          <w:sz w:val="28"/>
          <w:lang w:eastAsia="zh-CN"/>
        </w:rPr>
      </w:pPr>
      <w:r>
        <w:rPr>
          <w:rFonts w:eastAsia="方正仿宋_GBK"/>
          <w:sz w:val="28"/>
          <w:lang w:eastAsia="zh-CN"/>
        </w:rPr>
        <w:t xml:space="preserve">    2023</w:t>
      </w:r>
      <w:r>
        <w:rPr>
          <w:rFonts w:hint="eastAsia" w:eastAsia="方正仿宋_GBK"/>
          <w:sz w:val="28"/>
          <w:lang w:eastAsia="zh-CN"/>
        </w:rPr>
        <w:t>年部门预算较</w:t>
      </w:r>
      <w:r>
        <w:rPr>
          <w:rFonts w:eastAsia="方正仿宋_GBK"/>
          <w:sz w:val="28"/>
          <w:lang w:eastAsia="zh-CN"/>
        </w:rPr>
        <w:t>2022</w:t>
      </w:r>
      <w:r>
        <w:rPr>
          <w:rFonts w:hint="eastAsia" w:eastAsia="方正仿宋_GBK"/>
          <w:sz w:val="28"/>
          <w:lang w:eastAsia="zh-CN"/>
        </w:rPr>
        <w:t>年</w:t>
      </w:r>
      <w:r>
        <w:rPr>
          <w:rFonts w:eastAsia="方正仿宋_GBK"/>
          <w:sz w:val="28"/>
          <w:lang w:eastAsia="zh-CN"/>
        </w:rPr>
        <w:t>(</w:t>
      </w:r>
      <w:r>
        <w:rPr>
          <w:rFonts w:hint="eastAsia" w:eastAsia="方正仿宋_GBK"/>
          <w:sz w:val="28"/>
          <w:lang w:eastAsia="zh-CN"/>
        </w:rPr>
        <w:t>预算</w:t>
      </w:r>
      <w:r>
        <w:rPr>
          <w:rFonts w:eastAsia="方正仿宋_GBK"/>
          <w:sz w:val="28"/>
          <w:lang w:eastAsia="zh-CN"/>
        </w:rPr>
        <w:t>1,875.06</w:t>
      </w:r>
      <w:r>
        <w:rPr>
          <w:rFonts w:hint="eastAsia" w:eastAsia="方正仿宋_GBK"/>
          <w:sz w:val="28"/>
          <w:lang w:eastAsia="zh-CN"/>
        </w:rPr>
        <w:t>万元，其中基本支出</w:t>
      </w:r>
      <w:r>
        <w:rPr>
          <w:rFonts w:eastAsia="方正仿宋_GBK"/>
          <w:sz w:val="28"/>
          <w:lang w:eastAsia="zh-CN"/>
        </w:rPr>
        <w:t>1,471.06</w:t>
      </w:r>
      <w:r>
        <w:rPr>
          <w:rFonts w:hint="eastAsia" w:eastAsia="方正仿宋_GBK"/>
          <w:sz w:val="28"/>
          <w:lang w:eastAsia="zh-CN"/>
        </w:rPr>
        <w:t>万元，包括人员经费</w:t>
      </w:r>
      <w:r>
        <w:rPr>
          <w:rFonts w:eastAsia="方正仿宋_GBK"/>
          <w:sz w:val="28"/>
          <w:lang w:eastAsia="zh-CN"/>
        </w:rPr>
        <w:t>1,344.22</w:t>
      </w:r>
      <w:r>
        <w:rPr>
          <w:rFonts w:hint="eastAsia" w:eastAsia="方正仿宋_GBK"/>
          <w:sz w:val="28"/>
          <w:lang w:eastAsia="zh-CN"/>
        </w:rPr>
        <w:t>元和公用经费</w:t>
      </w:r>
      <w:r>
        <w:rPr>
          <w:rFonts w:eastAsia="方正仿宋_GBK"/>
          <w:sz w:val="28"/>
          <w:lang w:eastAsia="zh-CN"/>
        </w:rPr>
        <w:t>126.84</w:t>
      </w:r>
      <w:r>
        <w:rPr>
          <w:rFonts w:hint="eastAsia" w:eastAsia="方正仿宋_GBK"/>
          <w:sz w:val="28"/>
          <w:lang w:eastAsia="zh-CN"/>
        </w:rPr>
        <w:t>万元；项目支出</w:t>
      </w:r>
      <w:r>
        <w:rPr>
          <w:rFonts w:eastAsia="方正仿宋_GBK"/>
          <w:sz w:val="28"/>
          <w:lang w:eastAsia="zh-CN"/>
        </w:rPr>
        <w:t>404.00</w:t>
      </w:r>
      <w:r>
        <w:rPr>
          <w:rFonts w:hint="eastAsia" w:eastAsia="方正仿宋_GBK"/>
          <w:sz w:val="28"/>
          <w:lang w:eastAsia="zh-CN"/>
        </w:rPr>
        <w:t>万元，全部为本级支出</w:t>
      </w:r>
      <w:r>
        <w:rPr>
          <w:rFonts w:eastAsia="方正仿宋_GBK"/>
          <w:sz w:val="28"/>
          <w:lang w:eastAsia="zh-CN"/>
        </w:rPr>
        <w:t>)</w:t>
      </w:r>
      <w:r>
        <w:rPr>
          <w:rFonts w:hint="eastAsia" w:eastAsia="方正仿宋_GBK"/>
          <w:sz w:val="28"/>
          <w:lang w:eastAsia="zh-CN"/>
        </w:rPr>
        <w:t>增加</w:t>
      </w:r>
      <w:r>
        <w:rPr>
          <w:rFonts w:eastAsia="方正仿宋_GBK"/>
          <w:sz w:val="28"/>
          <w:lang w:eastAsia="zh-CN"/>
        </w:rPr>
        <w:t>780.53</w:t>
      </w:r>
      <w:r>
        <w:rPr>
          <w:rFonts w:hint="eastAsia" w:eastAsia="方正仿宋_GBK"/>
          <w:sz w:val="28"/>
          <w:lang w:eastAsia="zh-CN"/>
        </w:rPr>
        <w:t>万元，其中：基本支出增加</w:t>
      </w:r>
      <w:r>
        <w:rPr>
          <w:rFonts w:eastAsia="方正仿宋_GBK"/>
          <w:sz w:val="28"/>
          <w:lang w:eastAsia="zh-CN"/>
        </w:rPr>
        <w:t>490.88</w:t>
      </w:r>
      <w:r>
        <w:rPr>
          <w:rFonts w:hint="eastAsia" w:eastAsia="方正仿宋_GBK"/>
          <w:sz w:val="28"/>
          <w:lang w:eastAsia="zh-CN"/>
        </w:rPr>
        <w:t>万元，主要是</w:t>
      </w:r>
      <w:r>
        <w:rPr>
          <w:rFonts w:eastAsia="方正仿宋_GBK"/>
          <w:sz w:val="28"/>
          <w:lang w:eastAsia="zh-CN"/>
        </w:rPr>
        <w:t>2022</w:t>
      </w:r>
      <w:r>
        <w:rPr>
          <w:rFonts w:hint="eastAsia" w:eastAsia="方正仿宋_GBK"/>
          <w:sz w:val="28"/>
          <w:lang w:eastAsia="zh-CN"/>
        </w:rPr>
        <w:t>年有新招录人员，导致</w:t>
      </w:r>
      <w:r>
        <w:rPr>
          <w:rFonts w:eastAsia="方正仿宋_GBK"/>
          <w:sz w:val="28"/>
          <w:lang w:eastAsia="zh-CN"/>
        </w:rPr>
        <w:t>2023</w:t>
      </w:r>
      <w:r>
        <w:rPr>
          <w:rFonts w:hint="eastAsia" w:eastAsia="方正仿宋_GBK"/>
          <w:sz w:val="28"/>
          <w:lang w:eastAsia="zh-CN"/>
        </w:rPr>
        <w:t>预算人员经费增加；项目支出增加</w:t>
      </w:r>
      <w:r>
        <w:rPr>
          <w:rFonts w:eastAsia="方正仿宋_GBK"/>
          <w:sz w:val="28"/>
          <w:lang w:eastAsia="zh-CN"/>
        </w:rPr>
        <w:t>289.65</w:t>
      </w:r>
      <w:r>
        <w:rPr>
          <w:rFonts w:hint="eastAsia" w:eastAsia="方正仿宋_GBK"/>
          <w:sz w:val="28"/>
          <w:lang w:eastAsia="zh-CN"/>
        </w:rPr>
        <w:t>万元，主要由于增加了人力资源产业园运行经费项目（预算</w:t>
      </w:r>
      <w:r>
        <w:rPr>
          <w:rFonts w:eastAsia="方正仿宋_GBK"/>
          <w:sz w:val="28"/>
          <w:lang w:eastAsia="zh-CN"/>
        </w:rPr>
        <w:t>300</w:t>
      </w:r>
      <w:r>
        <w:rPr>
          <w:rFonts w:hint="eastAsia" w:eastAsia="方正仿宋_GBK"/>
          <w:sz w:val="28"/>
          <w:lang w:eastAsia="zh-CN"/>
        </w:rPr>
        <w:t>万元）导致。</w:t>
      </w:r>
    </w:p>
    <w:p>
      <w:pPr>
        <w:pStyle w:val="29"/>
      </w:pPr>
    </w:p>
    <w:p>
      <w:pPr>
        <w:spacing w:before="10" w:after="10" w:line="360" w:lineRule="auto"/>
        <w:ind w:firstLine="640"/>
        <w:outlineLvl w:val="2"/>
      </w:pPr>
      <w:bookmarkStart w:id="1" w:name="_Toc144453195"/>
      <w:r>
        <w:rPr>
          <w:rFonts w:hint="eastAsia" w:ascii="黑体" w:hAnsi="黑体" w:eastAsia="黑体" w:cs="黑体"/>
          <w:color w:val="000000"/>
          <w:sz w:val="32"/>
        </w:rPr>
        <w:t>三、机关运行经费安排情况</w:t>
      </w:r>
      <w:bookmarkEnd w:id="1"/>
    </w:p>
    <w:p>
      <w:pPr>
        <w:autoSpaceDE w:val="0"/>
        <w:autoSpaceDN w:val="0"/>
        <w:adjustRightInd w:val="0"/>
        <w:ind w:left="198" w:firstLine="560" w:firstLineChars="200"/>
        <w:rPr>
          <w:rFonts w:eastAsia="方正仿宋_GBK"/>
          <w:sz w:val="28"/>
        </w:rPr>
      </w:pPr>
      <w:r>
        <w:rPr>
          <w:rFonts w:hint="eastAsia" w:eastAsia="方正仿宋_GBK"/>
          <w:sz w:val="28"/>
        </w:rPr>
        <w:t>机关运行经费共计安排</w:t>
      </w:r>
      <w:r>
        <w:rPr>
          <w:rFonts w:eastAsia="方正仿宋_GBK"/>
          <w:sz w:val="28"/>
        </w:rPr>
        <w:t>132.88</w:t>
      </w:r>
      <w:r>
        <w:rPr>
          <w:rFonts w:hint="eastAsia" w:eastAsia="方正仿宋_GBK"/>
          <w:sz w:val="28"/>
        </w:rPr>
        <w:t>万元，主要用于保证机关正常运转的办公及印刷费、邮电费、差旅费、培训费、会议费、福利费、一般设备购置费、日常维修费、办公楼物业管理费、公务车运行维护费等支出。</w:t>
      </w:r>
    </w:p>
    <w:p>
      <w:pPr>
        <w:pStyle w:val="22"/>
      </w:pPr>
    </w:p>
    <w:p>
      <w:pPr>
        <w:spacing w:before="10" w:after="10" w:line="360" w:lineRule="auto"/>
        <w:ind w:firstLine="640"/>
        <w:outlineLvl w:val="2"/>
      </w:pPr>
      <w:bookmarkStart w:id="2" w:name="_Toc144453196"/>
      <w:r>
        <w:rPr>
          <w:rFonts w:hint="eastAsia" w:ascii="黑体" w:hAnsi="黑体" w:eastAsia="黑体" w:cs="黑体"/>
          <w:color w:val="000000"/>
          <w:sz w:val="32"/>
        </w:rPr>
        <w:t>四、财政拨款“三公”经费预算情况及增减变化原因</w:t>
      </w:r>
      <w:bookmarkEnd w:id="2"/>
    </w:p>
    <w:p>
      <w:pPr>
        <w:autoSpaceDE w:val="0"/>
        <w:autoSpaceDN w:val="0"/>
        <w:adjustRightInd w:val="0"/>
        <w:ind w:left="198" w:firstLine="560" w:firstLineChars="200"/>
        <w:rPr>
          <w:rFonts w:eastAsia="方正仿宋_GBK"/>
          <w:sz w:val="28"/>
        </w:rPr>
      </w:pPr>
      <w:r>
        <w:rPr>
          <w:rFonts w:eastAsia="方正仿宋_GBK"/>
          <w:sz w:val="28"/>
        </w:rPr>
        <w:t>202</w:t>
      </w:r>
      <w:r>
        <w:rPr>
          <w:rFonts w:eastAsia="方正仿宋_GBK"/>
          <w:sz w:val="28"/>
          <w:lang w:eastAsia="zh-CN"/>
        </w:rPr>
        <w:t>3</w:t>
      </w:r>
      <w:r>
        <w:rPr>
          <w:rFonts w:hint="eastAsia" w:eastAsia="方正仿宋_GBK"/>
          <w:sz w:val="28"/>
        </w:rPr>
        <w:t>年，曹妃甸区人力资源和社会保障局“三公”经费预算合计安排</w:t>
      </w:r>
      <w:r>
        <w:rPr>
          <w:rFonts w:eastAsia="方正仿宋_GBK"/>
          <w:sz w:val="28"/>
          <w:lang w:eastAsia="zh-CN"/>
        </w:rPr>
        <w:t>6.3</w:t>
      </w:r>
      <w:r>
        <w:rPr>
          <w:rFonts w:hint="eastAsia" w:eastAsia="方正仿宋_GBK"/>
          <w:sz w:val="28"/>
        </w:rPr>
        <w:t>万元，比</w:t>
      </w:r>
      <w:r>
        <w:rPr>
          <w:rFonts w:eastAsia="方正仿宋_GBK"/>
          <w:sz w:val="28"/>
        </w:rPr>
        <w:t>202</w:t>
      </w:r>
      <w:r>
        <w:rPr>
          <w:rFonts w:eastAsia="方正仿宋_GBK"/>
          <w:sz w:val="28"/>
          <w:lang w:eastAsia="zh-CN"/>
        </w:rPr>
        <w:t>2</w:t>
      </w:r>
      <w:r>
        <w:rPr>
          <w:rFonts w:hint="eastAsia" w:eastAsia="方正仿宋_GBK"/>
          <w:sz w:val="28"/>
        </w:rPr>
        <w:t>年（</w:t>
      </w:r>
      <w:r>
        <w:rPr>
          <w:rFonts w:eastAsia="方正仿宋_GBK"/>
          <w:sz w:val="28"/>
          <w:lang w:eastAsia="zh-CN"/>
        </w:rPr>
        <w:t>9</w:t>
      </w:r>
      <w:r>
        <w:rPr>
          <w:rFonts w:hint="eastAsia" w:eastAsia="方正仿宋_GBK"/>
          <w:sz w:val="28"/>
        </w:rPr>
        <w:t>万元）减少</w:t>
      </w:r>
      <w:r>
        <w:rPr>
          <w:rFonts w:eastAsia="方正仿宋_GBK"/>
          <w:sz w:val="28"/>
          <w:lang w:eastAsia="zh-CN"/>
        </w:rPr>
        <w:t>2.7</w:t>
      </w:r>
      <w:r>
        <w:rPr>
          <w:rFonts w:hint="eastAsia" w:eastAsia="方正仿宋_GBK"/>
          <w:sz w:val="28"/>
        </w:rPr>
        <w:t>万元，其中：公务用车运行维护费用安排</w:t>
      </w:r>
      <w:r>
        <w:rPr>
          <w:rFonts w:eastAsia="方正仿宋_GBK"/>
          <w:sz w:val="28"/>
          <w:lang w:eastAsia="zh-CN"/>
        </w:rPr>
        <w:t>2.7</w:t>
      </w:r>
      <w:r>
        <w:rPr>
          <w:rFonts w:hint="eastAsia" w:eastAsia="方正仿宋_GBK"/>
          <w:sz w:val="28"/>
        </w:rPr>
        <w:t>万元，比</w:t>
      </w:r>
      <w:r>
        <w:rPr>
          <w:rFonts w:eastAsia="方正仿宋_GBK"/>
          <w:sz w:val="28"/>
        </w:rPr>
        <w:t>202</w:t>
      </w:r>
      <w:r>
        <w:rPr>
          <w:rFonts w:eastAsia="方正仿宋_GBK"/>
          <w:sz w:val="28"/>
          <w:lang w:eastAsia="zh-CN"/>
        </w:rPr>
        <w:t>2</w:t>
      </w:r>
      <w:r>
        <w:rPr>
          <w:rFonts w:hint="eastAsia" w:eastAsia="方正仿宋_GBK"/>
          <w:sz w:val="28"/>
        </w:rPr>
        <w:t>年减少</w:t>
      </w:r>
      <w:r>
        <w:rPr>
          <w:rFonts w:eastAsia="方正仿宋_GBK"/>
          <w:sz w:val="28"/>
          <w:lang w:eastAsia="zh-CN"/>
        </w:rPr>
        <w:t>2.7</w:t>
      </w:r>
      <w:r>
        <w:rPr>
          <w:rFonts w:hint="eastAsia" w:eastAsia="方正仿宋_GBK"/>
          <w:sz w:val="28"/>
        </w:rPr>
        <w:t>万元，因公出国（境）费用</w:t>
      </w:r>
      <w:r>
        <w:rPr>
          <w:rFonts w:eastAsia="方正仿宋_GBK"/>
          <w:sz w:val="28"/>
        </w:rPr>
        <w:t>0</w:t>
      </w:r>
      <w:r>
        <w:rPr>
          <w:rFonts w:hint="eastAsia" w:eastAsia="方正仿宋_GBK"/>
          <w:sz w:val="28"/>
        </w:rPr>
        <w:t>万元，与上年一致，公务接待费用</w:t>
      </w:r>
      <w:r>
        <w:rPr>
          <w:rFonts w:eastAsia="方正仿宋_GBK"/>
          <w:sz w:val="28"/>
        </w:rPr>
        <w:t>0</w:t>
      </w:r>
      <w:r>
        <w:rPr>
          <w:rFonts w:hint="eastAsia" w:eastAsia="方正仿宋_GBK"/>
          <w:sz w:val="28"/>
        </w:rPr>
        <w:t>万元，与上年一致。</w:t>
      </w:r>
      <w:r>
        <w:rPr>
          <w:rFonts w:eastAsia="方正仿宋_GBK"/>
          <w:sz w:val="28"/>
        </w:rPr>
        <w:t>202</w:t>
      </w:r>
      <w:r>
        <w:rPr>
          <w:rFonts w:eastAsia="方正仿宋_GBK"/>
          <w:sz w:val="28"/>
          <w:lang w:eastAsia="zh-CN"/>
        </w:rPr>
        <w:t>3</w:t>
      </w:r>
      <w:r>
        <w:rPr>
          <w:rFonts w:hint="eastAsia" w:eastAsia="方正仿宋_GBK"/>
          <w:sz w:val="28"/>
        </w:rPr>
        <w:t>年区人力资源和社会保障局认真落实中央</w:t>
      </w:r>
      <w:r>
        <w:rPr>
          <w:rFonts w:hint="eastAsia" w:eastAsia="方正仿宋_GBK"/>
          <w:sz w:val="28"/>
          <w:lang w:eastAsia="zh-CN"/>
        </w:rPr>
        <w:t>各项</w:t>
      </w:r>
      <w:r>
        <w:rPr>
          <w:rFonts w:hint="eastAsia" w:eastAsia="方正仿宋_GBK"/>
          <w:sz w:val="28"/>
        </w:rPr>
        <w:t>规定和省市区相关要求，严控运行经费，消减公车费用和接待费用，持续降低行政运行成本。</w:t>
      </w:r>
    </w:p>
    <w:p>
      <w:pPr>
        <w:pStyle w:val="31"/>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、劳动就业社会保障服务协理员补贴及培训经费绩效目标表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按时发放基层劳动保障协理员补贴，加强基层就业服务机构建设。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农村劳动力转移人数</w:t>
            </w:r>
          </w:p>
        </w:tc>
        <w:tc>
          <w:tcPr>
            <w:tcW w:w="2835" w:type="dxa"/>
            <w:vAlign w:val="center"/>
          </w:tcPr>
          <w:p>
            <w:pPr>
              <w:pStyle w:val="15"/>
            </w:pPr>
            <w:r>
              <w:rPr>
                <w:rFonts w:hint="eastAsia"/>
              </w:rPr>
              <w:t>农村劳动力转移人数</w:t>
            </w:r>
          </w:p>
        </w:tc>
        <w:tc>
          <w:tcPr>
            <w:tcW w:w="2551" w:type="dxa"/>
            <w:vAlign w:val="center"/>
          </w:tcPr>
          <w:p>
            <w:pPr>
              <w:pStyle w:val="15"/>
            </w:pPr>
            <w:r>
              <w:rPr>
                <w:rFonts w:hint="eastAsia"/>
              </w:rPr>
              <w:t>≥</w:t>
            </w:r>
            <w:r>
              <w:t>3000</w:t>
            </w:r>
            <w:r>
              <w:rPr>
                <w:rFonts w:hint="eastAsia"/>
              </w:rPr>
              <w:t>人</w:t>
            </w:r>
          </w:p>
        </w:tc>
        <w:tc>
          <w:tcPr>
            <w:tcW w:w="2268" w:type="dxa"/>
            <w:vAlign w:val="center"/>
          </w:tcPr>
          <w:p>
            <w:pPr>
              <w:pStyle w:val="15"/>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劳动保障协理员工作完成率</w:t>
            </w:r>
          </w:p>
        </w:tc>
        <w:tc>
          <w:tcPr>
            <w:tcW w:w="2835" w:type="dxa"/>
            <w:vAlign w:val="center"/>
          </w:tcPr>
          <w:p>
            <w:pPr>
              <w:pStyle w:val="15"/>
            </w:pPr>
            <w:r>
              <w:rPr>
                <w:rFonts w:hint="eastAsia"/>
              </w:rPr>
              <w:t>劳动保障协理员工作完成率</w:t>
            </w:r>
          </w:p>
        </w:tc>
        <w:tc>
          <w:tcPr>
            <w:tcW w:w="2551" w:type="dxa"/>
            <w:vAlign w:val="center"/>
          </w:tcPr>
          <w:p>
            <w:pPr>
              <w:pStyle w:val="15"/>
            </w:pPr>
            <w:r>
              <w:t>100%</w:t>
            </w:r>
          </w:p>
        </w:tc>
        <w:tc>
          <w:tcPr>
            <w:tcW w:w="2268" w:type="dxa"/>
            <w:vAlign w:val="center"/>
          </w:tcPr>
          <w:p>
            <w:pPr>
              <w:pStyle w:val="15"/>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协理员业务处理及时性</w:t>
            </w:r>
          </w:p>
        </w:tc>
        <w:tc>
          <w:tcPr>
            <w:tcW w:w="2835" w:type="dxa"/>
            <w:vAlign w:val="center"/>
          </w:tcPr>
          <w:p>
            <w:pPr>
              <w:pStyle w:val="15"/>
            </w:pPr>
            <w:r>
              <w:rPr>
                <w:rFonts w:hint="eastAsia"/>
              </w:rPr>
              <w:t>协理员业务处理及时性</w:t>
            </w:r>
          </w:p>
        </w:tc>
        <w:tc>
          <w:tcPr>
            <w:tcW w:w="2551" w:type="dxa"/>
            <w:vAlign w:val="center"/>
          </w:tcPr>
          <w:p>
            <w:pPr>
              <w:pStyle w:val="15"/>
            </w:pPr>
            <w:r>
              <w:rPr>
                <w:rFonts w:hint="eastAsia"/>
              </w:rPr>
              <w:t>年底前完成当年任务</w:t>
            </w:r>
          </w:p>
        </w:tc>
        <w:tc>
          <w:tcPr>
            <w:tcW w:w="2268" w:type="dxa"/>
            <w:vAlign w:val="center"/>
          </w:tcPr>
          <w:p>
            <w:pPr>
              <w:pStyle w:val="15"/>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协理员补贴预算控制额</w:t>
            </w:r>
          </w:p>
        </w:tc>
        <w:tc>
          <w:tcPr>
            <w:tcW w:w="2835" w:type="dxa"/>
            <w:vAlign w:val="center"/>
          </w:tcPr>
          <w:p>
            <w:pPr>
              <w:pStyle w:val="15"/>
            </w:pPr>
            <w:r>
              <w:rPr>
                <w:rFonts w:hint="eastAsia"/>
              </w:rPr>
              <w:t>协理员补贴预算控制额</w:t>
            </w:r>
          </w:p>
        </w:tc>
        <w:tc>
          <w:tcPr>
            <w:tcW w:w="2551" w:type="dxa"/>
            <w:vAlign w:val="center"/>
          </w:tcPr>
          <w:p>
            <w:pPr>
              <w:pStyle w:val="15"/>
            </w:pPr>
            <w:r>
              <w:t>6000</w:t>
            </w:r>
            <w:r>
              <w:rPr>
                <w:rFonts w:hint="eastAsia"/>
              </w:rPr>
              <w:t>元</w:t>
            </w:r>
            <w:r>
              <w:t>/</w:t>
            </w:r>
            <w:r>
              <w:rPr>
                <w:rFonts w:hint="eastAsia"/>
              </w:rPr>
              <w:t>人</w:t>
            </w:r>
          </w:p>
        </w:tc>
        <w:tc>
          <w:tcPr>
            <w:tcW w:w="2268" w:type="dxa"/>
            <w:vAlign w:val="center"/>
          </w:tcPr>
          <w:p>
            <w:pPr>
              <w:pStyle w:val="15"/>
            </w:pPr>
            <w:r>
              <w:t>12</w:t>
            </w:r>
            <w:r>
              <w:rPr>
                <w:rFonts w:hint="eastAsia"/>
              </w:rPr>
              <w:t>月</w:t>
            </w:r>
            <w:r>
              <w:t>*500</w:t>
            </w:r>
            <w:r>
              <w:rPr>
                <w:rFonts w:hint="eastAsia"/>
              </w:rPr>
              <w:t>元</w:t>
            </w:r>
            <w:r>
              <w:t>/</w:t>
            </w:r>
            <w:r>
              <w:rPr>
                <w:rFonts w:hint="eastAsia"/>
              </w:rPr>
              <w:t>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r>
              <w:t xml:space="preserve"> </w:t>
            </w:r>
          </w:p>
        </w:tc>
        <w:tc>
          <w:tcPr>
            <w:tcW w:w="2835" w:type="dxa"/>
            <w:vAlign w:val="center"/>
          </w:tcPr>
          <w:p>
            <w:pPr>
              <w:pStyle w:val="15"/>
            </w:pPr>
            <w:r>
              <w:rPr>
                <w:rFonts w:hint="eastAsia"/>
              </w:rPr>
              <w:t>项目持续发挥作用期限</w:t>
            </w:r>
            <w:r>
              <w:t xml:space="preserve"> </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提高基层公共就业服务效率</w:t>
            </w:r>
          </w:p>
        </w:tc>
        <w:tc>
          <w:tcPr>
            <w:tcW w:w="2835" w:type="dxa"/>
            <w:vAlign w:val="center"/>
          </w:tcPr>
          <w:p>
            <w:pPr>
              <w:pStyle w:val="15"/>
            </w:pPr>
            <w:r>
              <w:rPr>
                <w:rFonts w:hint="eastAsia"/>
              </w:rPr>
              <w:t>提高基层公共就业服务效率</w:t>
            </w:r>
          </w:p>
        </w:tc>
        <w:tc>
          <w:tcPr>
            <w:tcW w:w="2551" w:type="dxa"/>
            <w:vAlign w:val="center"/>
          </w:tcPr>
          <w:p>
            <w:pPr>
              <w:pStyle w:val="15"/>
            </w:pPr>
            <w:r>
              <w:rPr>
                <w:rFonts w:hint="eastAsia"/>
              </w:rPr>
              <w:t>提高基层劳动保障公共服务效率</w:t>
            </w:r>
          </w:p>
        </w:tc>
        <w:tc>
          <w:tcPr>
            <w:tcW w:w="2268" w:type="dxa"/>
            <w:vAlign w:val="center"/>
          </w:tcPr>
          <w:p>
            <w:pPr>
              <w:pStyle w:val="15"/>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年度工作计划和部门职能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、劳动力市场基础设施维护维修专项经费绩效目标表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rPr>
                <w:lang w:eastAsia="zh-CN"/>
              </w:rPr>
            </w:pPr>
            <w:r>
              <w:t>1.</w:t>
            </w:r>
            <w:r>
              <w:rPr>
                <w:rFonts w:hint="eastAsia"/>
              </w:rPr>
              <w:t>资金用于局机关办公楼及附属设施的维护维修，保证机关正常运转，高效、便捷地为群众服务</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电梯更换完成次数</w:t>
            </w:r>
          </w:p>
        </w:tc>
        <w:tc>
          <w:tcPr>
            <w:tcW w:w="2835" w:type="dxa"/>
            <w:vAlign w:val="center"/>
          </w:tcPr>
          <w:p>
            <w:pPr>
              <w:pStyle w:val="15"/>
            </w:pPr>
            <w:r>
              <w:rPr>
                <w:rFonts w:hint="eastAsia"/>
              </w:rPr>
              <w:t>电梯更换完成次数</w:t>
            </w:r>
          </w:p>
        </w:tc>
        <w:tc>
          <w:tcPr>
            <w:tcW w:w="2551" w:type="dxa"/>
            <w:vAlign w:val="center"/>
          </w:tcPr>
          <w:p>
            <w:pPr>
              <w:pStyle w:val="15"/>
            </w:pPr>
            <w:r>
              <w:t>1</w:t>
            </w:r>
            <w:r>
              <w:rPr>
                <w:rFonts w:hint="eastAsia"/>
              </w:rPr>
              <w:t>次</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修缮改造任务完成率</w:t>
            </w:r>
          </w:p>
        </w:tc>
        <w:tc>
          <w:tcPr>
            <w:tcW w:w="2835" w:type="dxa"/>
            <w:vAlign w:val="center"/>
          </w:tcPr>
          <w:p>
            <w:pPr>
              <w:pStyle w:val="15"/>
            </w:pPr>
            <w:r>
              <w:rPr>
                <w:rFonts w:hint="eastAsia"/>
              </w:rPr>
              <w:t>修缮改造任务完成率</w:t>
            </w:r>
          </w:p>
        </w:tc>
        <w:tc>
          <w:tcPr>
            <w:tcW w:w="2551" w:type="dxa"/>
            <w:vAlign w:val="center"/>
          </w:tcPr>
          <w:p>
            <w:pPr>
              <w:pStyle w:val="15"/>
            </w:pPr>
            <w:r>
              <w:t>100%</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项目建设按期完成率</w:t>
            </w:r>
          </w:p>
        </w:tc>
        <w:tc>
          <w:tcPr>
            <w:tcW w:w="2835" w:type="dxa"/>
            <w:vAlign w:val="center"/>
          </w:tcPr>
          <w:p>
            <w:pPr>
              <w:pStyle w:val="15"/>
            </w:pPr>
            <w:r>
              <w:rPr>
                <w:rFonts w:hint="eastAsia"/>
              </w:rPr>
              <w:t>项目建设按期完成率</w:t>
            </w:r>
          </w:p>
        </w:tc>
        <w:tc>
          <w:tcPr>
            <w:tcW w:w="2551" w:type="dxa"/>
            <w:vAlign w:val="center"/>
          </w:tcPr>
          <w:p>
            <w:pPr>
              <w:pStyle w:val="15"/>
            </w:pPr>
            <w:r>
              <w:rPr>
                <w:rFonts w:hint="eastAsia"/>
              </w:rPr>
              <w:t>当年完成</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维修维护费用总金额</w:t>
            </w:r>
          </w:p>
        </w:tc>
        <w:tc>
          <w:tcPr>
            <w:tcW w:w="2551" w:type="dxa"/>
            <w:vAlign w:val="center"/>
          </w:tcPr>
          <w:p>
            <w:pPr>
              <w:pStyle w:val="15"/>
            </w:pPr>
            <w:r>
              <w:rPr>
                <w:rFonts w:hint="eastAsia"/>
              </w:rPr>
              <w:t>≤</w:t>
            </w:r>
            <w:r>
              <w:t>78.71</w:t>
            </w:r>
            <w:r>
              <w:rPr>
                <w:rFonts w:hint="eastAsia"/>
              </w:rPr>
              <w:t>万元</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r>
              <w:t xml:space="preserve">   </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人社政策落实情况</w:t>
            </w:r>
          </w:p>
        </w:tc>
        <w:tc>
          <w:tcPr>
            <w:tcW w:w="2835" w:type="dxa"/>
            <w:vAlign w:val="center"/>
          </w:tcPr>
          <w:p>
            <w:pPr>
              <w:pStyle w:val="15"/>
            </w:pPr>
            <w:r>
              <w:rPr>
                <w:rFonts w:hint="eastAsia"/>
              </w:rPr>
              <w:t>人社政策落实情况</w:t>
            </w:r>
          </w:p>
        </w:tc>
        <w:tc>
          <w:tcPr>
            <w:tcW w:w="2551" w:type="dxa"/>
            <w:vAlign w:val="center"/>
          </w:tcPr>
          <w:p>
            <w:pPr>
              <w:pStyle w:val="15"/>
            </w:pPr>
            <w:r>
              <w:t>801</w:t>
            </w:r>
          </w:p>
        </w:tc>
        <w:tc>
          <w:tcPr>
            <w:tcW w:w="2268" w:type="dxa"/>
            <w:vAlign w:val="center"/>
          </w:tcPr>
          <w:p>
            <w:pPr>
              <w:pStyle w:val="15"/>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服务对象对人社工作的满意度</w:t>
            </w:r>
          </w:p>
        </w:tc>
        <w:tc>
          <w:tcPr>
            <w:tcW w:w="2835" w:type="dxa"/>
            <w:vAlign w:val="center"/>
          </w:tcPr>
          <w:p>
            <w:pPr>
              <w:pStyle w:val="15"/>
            </w:pPr>
            <w:r>
              <w:rPr>
                <w:rFonts w:hint="eastAsia"/>
              </w:rPr>
              <w:t>服务对象对人社工作的满意度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工作规划和概算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、企业养老保险超征奖励绩效目标表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完成养老金征缴任务。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养老保险扩面征缴资金数</w:t>
            </w:r>
          </w:p>
        </w:tc>
        <w:tc>
          <w:tcPr>
            <w:tcW w:w="2835" w:type="dxa"/>
            <w:vAlign w:val="center"/>
          </w:tcPr>
          <w:p>
            <w:pPr>
              <w:pStyle w:val="15"/>
            </w:pPr>
            <w:r>
              <w:rPr>
                <w:rFonts w:hint="eastAsia"/>
              </w:rPr>
              <w:t>养老保险扩面征缴资金数</w:t>
            </w:r>
          </w:p>
        </w:tc>
        <w:tc>
          <w:tcPr>
            <w:tcW w:w="2551" w:type="dxa"/>
            <w:vAlign w:val="center"/>
          </w:tcPr>
          <w:p>
            <w:pPr>
              <w:pStyle w:val="15"/>
            </w:pPr>
            <w:r>
              <w:rPr>
                <w:rFonts w:hint="eastAsia"/>
              </w:rPr>
              <w:t>≥</w:t>
            </w:r>
            <w:r>
              <w:t>7000</w:t>
            </w:r>
            <w:r>
              <w:rPr>
                <w:rFonts w:hint="eastAsia"/>
              </w:rPr>
              <w:t>万元</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养老保险扩面征缴工作完成率</w:t>
            </w:r>
          </w:p>
        </w:tc>
        <w:tc>
          <w:tcPr>
            <w:tcW w:w="2835" w:type="dxa"/>
            <w:vAlign w:val="center"/>
          </w:tcPr>
          <w:p>
            <w:pPr>
              <w:pStyle w:val="15"/>
            </w:pPr>
            <w:r>
              <w:rPr>
                <w:rFonts w:hint="eastAsia"/>
              </w:rPr>
              <w:t>养老保险扩面征缴工作完成率</w:t>
            </w:r>
          </w:p>
        </w:tc>
        <w:tc>
          <w:tcPr>
            <w:tcW w:w="2551" w:type="dxa"/>
            <w:vAlign w:val="center"/>
          </w:tcPr>
          <w:p>
            <w:pPr>
              <w:pStyle w:val="15"/>
            </w:pPr>
            <w:r>
              <w:t>100%</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养老保险扩面征缴工作完成时间</w:t>
            </w:r>
          </w:p>
        </w:tc>
        <w:tc>
          <w:tcPr>
            <w:tcW w:w="2835" w:type="dxa"/>
            <w:vAlign w:val="center"/>
          </w:tcPr>
          <w:p>
            <w:pPr>
              <w:pStyle w:val="15"/>
            </w:pPr>
            <w:r>
              <w:rPr>
                <w:rFonts w:hint="eastAsia"/>
              </w:rPr>
              <w:t>养老保险扩面征缴工作完成时间</w:t>
            </w:r>
          </w:p>
        </w:tc>
        <w:tc>
          <w:tcPr>
            <w:tcW w:w="2551" w:type="dxa"/>
            <w:vAlign w:val="center"/>
          </w:tcPr>
          <w:p>
            <w:pPr>
              <w:pStyle w:val="15"/>
            </w:pPr>
            <w:r>
              <w:t>12</w:t>
            </w:r>
            <w:r>
              <w:rPr>
                <w:rFonts w:hint="eastAsia"/>
              </w:rPr>
              <w:t>底前完成任务</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企业养老保险超征奖励费用总金额</w:t>
            </w:r>
          </w:p>
        </w:tc>
        <w:tc>
          <w:tcPr>
            <w:tcW w:w="2551" w:type="dxa"/>
            <w:vAlign w:val="center"/>
          </w:tcPr>
          <w:p>
            <w:pPr>
              <w:pStyle w:val="15"/>
            </w:pPr>
            <w:r>
              <w:rPr>
                <w:rFonts w:hint="eastAsia"/>
              </w:rPr>
              <w:t>≤</w:t>
            </w:r>
            <w:r>
              <w:t>30</w:t>
            </w:r>
            <w:r>
              <w:rPr>
                <w:rFonts w:hint="eastAsia"/>
              </w:rPr>
              <w:t>万元</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r>
              <w:t xml:space="preserve">   </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公共服务水平提升情况</w:t>
            </w:r>
          </w:p>
        </w:tc>
        <w:tc>
          <w:tcPr>
            <w:tcW w:w="2835" w:type="dxa"/>
            <w:vAlign w:val="center"/>
          </w:tcPr>
          <w:p>
            <w:pPr>
              <w:pStyle w:val="15"/>
            </w:pPr>
            <w:r>
              <w:rPr>
                <w:rFonts w:hint="eastAsia"/>
              </w:rPr>
              <w:t>保障相关业务、工作等开展情况</w:t>
            </w:r>
          </w:p>
        </w:tc>
        <w:tc>
          <w:tcPr>
            <w:tcW w:w="2551" w:type="dxa"/>
            <w:vAlign w:val="center"/>
          </w:tcPr>
          <w:p>
            <w:pPr>
              <w:pStyle w:val="15"/>
            </w:pPr>
            <w:r>
              <w:rPr>
                <w:rFonts w:hint="eastAsia"/>
              </w:rPr>
              <w:t>在全区达到养老保险政策宣传、落实</w:t>
            </w:r>
          </w:p>
        </w:tc>
        <w:tc>
          <w:tcPr>
            <w:tcW w:w="2268" w:type="dxa"/>
            <w:vAlign w:val="center"/>
          </w:tcPr>
          <w:p>
            <w:pPr>
              <w:pStyle w:val="15"/>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工作规划和部门职能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、人力资源服务产业园运行经费绩效目标表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为企业、个人提供优质就业服务。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引进人力资源服务机构数量</w:t>
            </w:r>
          </w:p>
        </w:tc>
        <w:tc>
          <w:tcPr>
            <w:tcW w:w="2835" w:type="dxa"/>
            <w:vAlign w:val="center"/>
          </w:tcPr>
          <w:p>
            <w:pPr>
              <w:pStyle w:val="15"/>
            </w:pPr>
            <w:r>
              <w:rPr>
                <w:rFonts w:hint="eastAsia"/>
              </w:rPr>
              <w:t>引进人力资源服务机构数量</w:t>
            </w:r>
          </w:p>
        </w:tc>
        <w:tc>
          <w:tcPr>
            <w:tcW w:w="2551" w:type="dxa"/>
            <w:vAlign w:val="center"/>
          </w:tcPr>
          <w:p>
            <w:pPr>
              <w:pStyle w:val="15"/>
            </w:pPr>
            <w:r>
              <w:rPr>
                <w:rFonts w:hint="eastAsia"/>
              </w:rPr>
              <w:t>≥</w:t>
            </w:r>
            <w:r>
              <w:t>7</w:t>
            </w:r>
            <w:r>
              <w:rPr>
                <w:rFonts w:hint="eastAsia"/>
              </w:rPr>
              <w:t>家</w:t>
            </w:r>
          </w:p>
        </w:tc>
        <w:tc>
          <w:tcPr>
            <w:tcW w:w="2268" w:type="dxa"/>
            <w:vAlign w:val="center"/>
          </w:tcPr>
          <w:p>
            <w:pPr>
              <w:pStyle w:val="15"/>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各项综合实务工作完成率</w:t>
            </w:r>
          </w:p>
        </w:tc>
        <w:tc>
          <w:tcPr>
            <w:tcW w:w="2835" w:type="dxa"/>
            <w:vAlign w:val="center"/>
          </w:tcPr>
          <w:p>
            <w:pPr>
              <w:pStyle w:val="15"/>
            </w:pPr>
            <w:r>
              <w:rPr>
                <w:rFonts w:hint="eastAsia"/>
              </w:rPr>
              <w:t>各项综合实务工作完成率</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各项综合实务工作完成时间</w:t>
            </w:r>
          </w:p>
        </w:tc>
        <w:tc>
          <w:tcPr>
            <w:tcW w:w="2835" w:type="dxa"/>
            <w:vAlign w:val="center"/>
          </w:tcPr>
          <w:p>
            <w:pPr>
              <w:pStyle w:val="15"/>
            </w:pPr>
            <w:r>
              <w:rPr>
                <w:rFonts w:hint="eastAsia"/>
              </w:rPr>
              <w:t>各项综合实务工作完成时间</w:t>
            </w:r>
          </w:p>
        </w:tc>
        <w:tc>
          <w:tcPr>
            <w:tcW w:w="2551" w:type="dxa"/>
            <w:vAlign w:val="center"/>
          </w:tcPr>
          <w:p>
            <w:pPr>
              <w:pStyle w:val="15"/>
            </w:pPr>
            <w:r>
              <w:t>2023</w:t>
            </w:r>
            <w:r>
              <w:rPr>
                <w:rFonts w:hint="eastAsia"/>
              </w:rPr>
              <w:t>年</w:t>
            </w:r>
            <w:r>
              <w:t>12</w:t>
            </w:r>
            <w:r>
              <w:rPr>
                <w:rFonts w:hint="eastAsia"/>
              </w:rPr>
              <w:t>底前完成</w:t>
            </w:r>
          </w:p>
        </w:tc>
        <w:tc>
          <w:tcPr>
            <w:tcW w:w="2268" w:type="dxa"/>
            <w:vAlign w:val="center"/>
          </w:tcPr>
          <w:p>
            <w:pPr>
              <w:pStyle w:val="15"/>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人力资源服务产业园运行经费总金额</w:t>
            </w:r>
          </w:p>
        </w:tc>
        <w:tc>
          <w:tcPr>
            <w:tcW w:w="2551" w:type="dxa"/>
            <w:vAlign w:val="center"/>
          </w:tcPr>
          <w:p>
            <w:pPr>
              <w:pStyle w:val="15"/>
            </w:pPr>
            <w:r>
              <w:rPr>
                <w:rFonts w:hint="eastAsia"/>
              </w:rPr>
              <w:t>≤</w:t>
            </w:r>
            <w:r>
              <w:t>300</w:t>
            </w:r>
            <w:r>
              <w:rPr>
                <w:rFonts w:hint="eastAsia"/>
              </w:rPr>
              <w:t>万元</w:t>
            </w:r>
          </w:p>
        </w:tc>
        <w:tc>
          <w:tcPr>
            <w:tcW w:w="2268" w:type="dxa"/>
            <w:vAlign w:val="center"/>
          </w:tcPr>
          <w:p>
            <w:pPr>
              <w:pStyle w:val="15"/>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年度工作计划和部门职责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、社保系统数字证书使用财政补贴绩效目标表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按规定时间支付财政补助。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补贴覆盖企事业单位数量</w:t>
            </w:r>
          </w:p>
        </w:tc>
        <w:tc>
          <w:tcPr>
            <w:tcW w:w="2835" w:type="dxa"/>
            <w:vAlign w:val="center"/>
          </w:tcPr>
          <w:p>
            <w:pPr>
              <w:pStyle w:val="15"/>
            </w:pPr>
            <w:r>
              <w:rPr>
                <w:rFonts w:hint="eastAsia"/>
              </w:rPr>
              <w:t>补贴覆盖企事业单位数量</w:t>
            </w:r>
          </w:p>
        </w:tc>
        <w:tc>
          <w:tcPr>
            <w:tcW w:w="2551" w:type="dxa"/>
            <w:vAlign w:val="center"/>
          </w:tcPr>
          <w:p>
            <w:pPr>
              <w:pStyle w:val="15"/>
            </w:pPr>
            <w:r>
              <w:t>2900</w:t>
            </w:r>
            <w:r>
              <w:rPr>
                <w:rFonts w:hint="eastAsia"/>
              </w:rPr>
              <w:t>户</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补贴资金支付到位率</w:t>
            </w:r>
          </w:p>
        </w:tc>
        <w:tc>
          <w:tcPr>
            <w:tcW w:w="2835" w:type="dxa"/>
            <w:vAlign w:val="center"/>
          </w:tcPr>
          <w:p>
            <w:pPr>
              <w:pStyle w:val="15"/>
            </w:pPr>
            <w:r>
              <w:rPr>
                <w:rFonts w:hint="eastAsia"/>
              </w:rPr>
              <w:t>补贴资金支付到位率</w:t>
            </w:r>
          </w:p>
        </w:tc>
        <w:tc>
          <w:tcPr>
            <w:tcW w:w="2551" w:type="dxa"/>
            <w:vAlign w:val="center"/>
          </w:tcPr>
          <w:p>
            <w:pPr>
              <w:pStyle w:val="15"/>
            </w:pPr>
            <w:r>
              <w:t>100%</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工作任务完成及时性</w:t>
            </w:r>
          </w:p>
        </w:tc>
        <w:tc>
          <w:tcPr>
            <w:tcW w:w="2835" w:type="dxa"/>
            <w:vAlign w:val="center"/>
          </w:tcPr>
          <w:p>
            <w:pPr>
              <w:pStyle w:val="15"/>
            </w:pPr>
            <w:r>
              <w:rPr>
                <w:rFonts w:hint="eastAsia"/>
              </w:rPr>
              <w:t>工作任务完成及时性</w:t>
            </w:r>
          </w:p>
        </w:tc>
        <w:tc>
          <w:tcPr>
            <w:tcW w:w="2551" w:type="dxa"/>
            <w:vAlign w:val="center"/>
          </w:tcPr>
          <w:p>
            <w:pPr>
              <w:pStyle w:val="15"/>
            </w:pPr>
            <w:r>
              <w:t>12</w:t>
            </w:r>
            <w:r>
              <w:rPr>
                <w:rFonts w:hint="eastAsia"/>
              </w:rPr>
              <w:t>月底前支付补贴全部到位</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社保系统数字证书使用财政补贴总金额</w:t>
            </w:r>
          </w:p>
        </w:tc>
        <w:tc>
          <w:tcPr>
            <w:tcW w:w="2551" w:type="dxa"/>
            <w:vAlign w:val="center"/>
          </w:tcPr>
          <w:p>
            <w:pPr>
              <w:pStyle w:val="15"/>
            </w:pPr>
            <w:r>
              <w:rPr>
                <w:rFonts w:hint="eastAsia"/>
              </w:rPr>
              <w:t>≤</w:t>
            </w:r>
            <w:r>
              <w:t>18</w:t>
            </w:r>
            <w:r>
              <w:rPr>
                <w:rFonts w:hint="eastAsia"/>
              </w:rPr>
              <w:t>万元</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职工养老保险费征缴率</w:t>
            </w:r>
          </w:p>
        </w:tc>
        <w:tc>
          <w:tcPr>
            <w:tcW w:w="2835" w:type="dxa"/>
            <w:vAlign w:val="center"/>
          </w:tcPr>
          <w:p>
            <w:pPr>
              <w:pStyle w:val="15"/>
            </w:pPr>
            <w:r>
              <w:rPr>
                <w:rFonts w:hint="eastAsia"/>
              </w:rPr>
              <w:t>职工养老保险费征缴率</w:t>
            </w:r>
          </w:p>
        </w:tc>
        <w:tc>
          <w:tcPr>
            <w:tcW w:w="2551" w:type="dxa"/>
            <w:vAlign w:val="center"/>
          </w:tcPr>
          <w:p>
            <w:pPr>
              <w:pStyle w:val="15"/>
            </w:pPr>
            <w:r>
              <w:t>100%</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部门职责和年度工作计划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、社会保障业务经费绩效目标表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rPr>
                <w:lang w:eastAsia="zh-CN"/>
              </w:rPr>
            </w:pPr>
            <w:r>
              <w:t>1.</w:t>
            </w:r>
            <w:r>
              <w:rPr>
                <w:rFonts w:hint="eastAsia"/>
              </w:rPr>
              <w:t>保证人社部门正常运转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病退业务审核组织次数</w:t>
            </w:r>
          </w:p>
        </w:tc>
        <w:tc>
          <w:tcPr>
            <w:tcW w:w="2835" w:type="dxa"/>
            <w:vAlign w:val="center"/>
          </w:tcPr>
          <w:p>
            <w:pPr>
              <w:pStyle w:val="15"/>
            </w:pPr>
            <w:r>
              <w:rPr>
                <w:rFonts w:hint="eastAsia"/>
              </w:rPr>
              <w:t>病退业务审核组织次数</w:t>
            </w:r>
          </w:p>
        </w:tc>
        <w:tc>
          <w:tcPr>
            <w:tcW w:w="2551" w:type="dxa"/>
            <w:vAlign w:val="center"/>
          </w:tcPr>
          <w:p>
            <w:pPr>
              <w:pStyle w:val="15"/>
            </w:pPr>
            <w:r>
              <w:t>1</w:t>
            </w:r>
            <w:r>
              <w:rPr>
                <w:rFonts w:hint="eastAsia"/>
              </w:rPr>
              <w:t>次</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修缮改造任务完成率</w:t>
            </w:r>
          </w:p>
        </w:tc>
        <w:tc>
          <w:tcPr>
            <w:tcW w:w="2835" w:type="dxa"/>
            <w:vAlign w:val="center"/>
          </w:tcPr>
          <w:p>
            <w:pPr>
              <w:pStyle w:val="15"/>
            </w:pPr>
            <w:r>
              <w:rPr>
                <w:rFonts w:hint="eastAsia"/>
              </w:rPr>
              <w:t>修缮改造任务完成率</w:t>
            </w:r>
          </w:p>
        </w:tc>
        <w:tc>
          <w:tcPr>
            <w:tcW w:w="2551" w:type="dxa"/>
            <w:vAlign w:val="center"/>
          </w:tcPr>
          <w:p>
            <w:pPr>
              <w:pStyle w:val="15"/>
            </w:pPr>
            <w:r>
              <w:t>100%</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项目建设按期完成情况</w:t>
            </w:r>
          </w:p>
        </w:tc>
        <w:tc>
          <w:tcPr>
            <w:tcW w:w="2835" w:type="dxa"/>
            <w:vAlign w:val="center"/>
          </w:tcPr>
          <w:p>
            <w:pPr>
              <w:pStyle w:val="15"/>
            </w:pPr>
            <w:r>
              <w:rPr>
                <w:rFonts w:hint="eastAsia"/>
              </w:rPr>
              <w:t>项目建设按期完成情况</w:t>
            </w:r>
          </w:p>
        </w:tc>
        <w:tc>
          <w:tcPr>
            <w:tcW w:w="2551" w:type="dxa"/>
            <w:vAlign w:val="center"/>
          </w:tcPr>
          <w:p>
            <w:pPr>
              <w:pStyle w:val="15"/>
            </w:pPr>
            <w:r>
              <w:rPr>
                <w:rFonts w:hint="eastAsia"/>
              </w:rPr>
              <w:t>当年完成</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社会保障业务经费总金额</w:t>
            </w:r>
          </w:p>
        </w:tc>
        <w:tc>
          <w:tcPr>
            <w:tcW w:w="2551" w:type="dxa"/>
            <w:vAlign w:val="center"/>
          </w:tcPr>
          <w:p>
            <w:pPr>
              <w:pStyle w:val="15"/>
            </w:pPr>
            <w:r>
              <w:rPr>
                <w:rFonts w:hint="eastAsia"/>
              </w:rPr>
              <w:t>≤</w:t>
            </w:r>
            <w:r>
              <w:t>59.29</w:t>
            </w:r>
            <w:r>
              <w:rPr>
                <w:rFonts w:hint="eastAsia"/>
              </w:rPr>
              <w:t>万元</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人社政策落实情况</w:t>
            </w:r>
          </w:p>
        </w:tc>
        <w:tc>
          <w:tcPr>
            <w:tcW w:w="2835" w:type="dxa"/>
            <w:vAlign w:val="center"/>
          </w:tcPr>
          <w:p>
            <w:pPr>
              <w:pStyle w:val="15"/>
            </w:pPr>
            <w:r>
              <w:rPr>
                <w:rFonts w:hint="eastAsia"/>
              </w:rPr>
              <w:t>人社政策落实情况</w:t>
            </w:r>
          </w:p>
        </w:tc>
        <w:tc>
          <w:tcPr>
            <w:tcW w:w="2551" w:type="dxa"/>
            <w:vAlign w:val="center"/>
          </w:tcPr>
          <w:p>
            <w:pPr>
              <w:pStyle w:val="15"/>
            </w:pPr>
            <w:r>
              <w:t>100%</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服务对象对人社工作的满意度</w:t>
            </w:r>
          </w:p>
        </w:tc>
        <w:tc>
          <w:tcPr>
            <w:tcW w:w="2835" w:type="dxa"/>
            <w:vAlign w:val="center"/>
          </w:tcPr>
          <w:p>
            <w:pPr>
              <w:pStyle w:val="15"/>
            </w:pPr>
            <w:r>
              <w:rPr>
                <w:rFonts w:hint="eastAsia"/>
              </w:rPr>
              <w:t>服务对象对人社工作的满意度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工作规划和部门职责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、信访维稳专项工作经费绩效目标表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加强农民工等群体信访维稳工作，保持社会稳定、和谐。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赴北京、石家庄、北戴河信访值班人次</w:t>
            </w:r>
          </w:p>
        </w:tc>
        <w:tc>
          <w:tcPr>
            <w:tcW w:w="2835" w:type="dxa"/>
            <w:vAlign w:val="center"/>
          </w:tcPr>
          <w:p>
            <w:pPr>
              <w:pStyle w:val="15"/>
            </w:pPr>
            <w:r>
              <w:rPr>
                <w:rFonts w:hint="eastAsia"/>
              </w:rPr>
              <w:t>赴北京、石家庄、北戴河信访值班人次</w:t>
            </w:r>
          </w:p>
        </w:tc>
        <w:tc>
          <w:tcPr>
            <w:tcW w:w="2551" w:type="dxa"/>
            <w:vAlign w:val="center"/>
          </w:tcPr>
          <w:p>
            <w:pPr>
              <w:pStyle w:val="15"/>
            </w:pPr>
            <w:r>
              <w:rPr>
                <w:rFonts w:hint="eastAsia"/>
              </w:rPr>
              <w:t>≥</w:t>
            </w:r>
            <w:r>
              <w:t>200</w:t>
            </w:r>
            <w:r>
              <w:rPr>
                <w:rFonts w:hint="eastAsia"/>
              </w:rPr>
              <w:t>人次</w:t>
            </w:r>
          </w:p>
        </w:tc>
        <w:tc>
          <w:tcPr>
            <w:tcW w:w="2268" w:type="dxa"/>
            <w:vAlign w:val="center"/>
          </w:tcPr>
          <w:p>
            <w:pPr>
              <w:pStyle w:val="15"/>
            </w:pPr>
            <w:r>
              <w:t>2</w:t>
            </w:r>
            <w:r>
              <w:rPr>
                <w:rFonts w:hint="eastAsia"/>
              </w:rPr>
              <w:t>人</w:t>
            </w:r>
            <w:r>
              <w:t>/</w:t>
            </w:r>
            <w:r>
              <w:rPr>
                <w:rFonts w:hint="eastAsia"/>
              </w:rPr>
              <w:t>次</w:t>
            </w:r>
            <w:r>
              <w:t>*5</w:t>
            </w:r>
            <w:r>
              <w:rPr>
                <w:rFonts w:hint="eastAsia"/>
              </w:rPr>
              <w:t>趟</w:t>
            </w:r>
            <w:r>
              <w:t>*20</w:t>
            </w:r>
            <w:r>
              <w:rPr>
                <w:rFonts w:hint="eastAsia"/>
              </w:rPr>
              <w:t>天</w:t>
            </w:r>
            <w:r>
              <w:t>=200</w:t>
            </w:r>
            <w:r>
              <w:rPr>
                <w:rFonts w:hint="eastAsia"/>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信访事项按期结案率</w:t>
            </w:r>
          </w:p>
        </w:tc>
        <w:tc>
          <w:tcPr>
            <w:tcW w:w="2835" w:type="dxa"/>
            <w:vAlign w:val="center"/>
          </w:tcPr>
          <w:p>
            <w:pPr>
              <w:pStyle w:val="15"/>
            </w:pPr>
            <w:r>
              <w:rPr>
                <w:rFonts w:hint="eastAsia"/>
              </w:rPr>
              <w:t>信访事项按期结案率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部门职责和年度规划，</w:t>
            </w:r>
            <w:r>
              <w:t>60</w:t>
            </w:r>
            <w:r>
              <w:rPr>
                <w:rFonts w:hint="eastAsia"/>
              </w:rPr>
              <w:t>个工作日结案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信访事项受理及时率</w:t>
            </w:r>
          </w:p>
        </w:tc>
        <w:tc>
          <w:tcPr>
            <w:tcW w:w="2835" w:type="dxa"/>
            <w:vAlign w:val="center"/>
          </w:tcPr>
          <w:p>
            <w:pPr>
              <w:pStyle w:val="15"/>
            </w:pPr>
            <w:r>
              <w:rPr>
                <w:rFonts w:hint="eastAsia"/>
              </w:rPr>
              <w:t>信访事项受理及时率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部门职责和年度规划，</w:t>
            </w:r>
            <w:r>
              <w:t>15</w:t>
            </w:r>
            <w:r>
              <w:rPr>
                <w:rFonts w:hint="eastAsia"/>
              </w:rPr>
              <w:t>个工作日受理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信访维稳专项工作经费总金额</w:t>
            </w:r>
          </w:p>
        </w:tc>
        <w:tc>
          <w:tcPr>
            <w:tcW w:w="2551" w:type="dxa"/>
            <w:vAlign w:val="center"/>
          </w:tcPr>
          <w:p>
            <w:pPr>
              <w:pStyle w:val="15"/>
            </w:pPr>
            <w:r>
              <w:rPr>
                <w:rFonts w:hint="eastAsia"/>
              </w:rPr>
              <w:t>≤</w:t>
            </w:r>
            <w:r>
              <w:t>20</w:t>
            </w:r>
            <w:r>
              <w:rPr>
                <w:rFonts w:hint="eastAsia"/>
              </w:rPr>
              <w:t>万元</w:t>
            </w:r>
          </w:p>
        </w:tc>
        <w:tc>
          <w:tcPr>
            <w:tcW w:w="2268" w:type="dxa"/>
            <w:vAlign w:val="center"/>
          </w:tcPr>
          <w:p>
            <w:pPr>
              <w:pStyle w:val="15"/>
            </w:pPr>
            <w:r>
              <w:rPr>
                <w:rFonts w:hint="eastAsia"/>
              </w:rPr>
              <w:t>差旅费执行标准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年内持续发挥作用</w:t>
            </w:r>
          </w:p>
        </w:tc>
        <w:tc>
          <w:tcPr>
            <w:tcW w:w="2268" w:type="dxa"/>
            <w:vAlign w:val="center"/>
          </w:tcPr>
          <w:p>
            <w:pPr>
              <w:pStyle w:val="15"/>
            </w:pPr>
            <w:r>
              <w:rPr>
                <w:rFonts w:hint="eastAsia"/>
              </w:rPr>
              <w:t>部门职责和年度规划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部门职责和年度规划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、招聘经费绩效目标表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提高企业、行政事业单位、教育、卫生等领域工作人员充实率，提高区各类企事业单位服务水平。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招聘活动组织次数</w:t>
            </w:r>
          </w:p>
        </w:tc>
        <w:tc>
          <w:tcPr>
            <w:tcW w:w="2835" w:type="dxa"/>
            <w:vAlign w:val="center"/>
          </w:tcPr>
          <w:p>
            <w:pPr>
              <w:pStyle w:val="15"/>
            </w:pPr>
            <w:r>
              <w:rPr>
                <w:rFonts w:hint="eastAsia"/>
              </w:rPr>
              <w:t>招聘活动组织次数</w:t>
            </w:r>
          </w:p>
        </w:tc>
        <w:tc>
          <w:tcPr>
            <w:tcW w:w="2551" w:type="dxa"/>
            <w:vAlign w:val="center"/>
          </w:tcPr>
          <w:p>
            <w:pPr>
              <w:pStyle w:val="15"/>
            </w:pPr>
            <w:r>
              <w:rPr>
                <w:rFonts w:hint="eastAsia"/>
              </w:rPr>
              <w:t>≥</w:t>
            </w:r>
            <w:r>
              <w:t>25</w:t>
            </w:r>
            <w:r>
              <w:rPr>
                <w:rFonts w:hint="eastAsia"/>
              </w:rPr>
              <w:t>次</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招聘业务工作完成率</w:t>
            </w:r>
          </w:p>
        </w:tc>
        <w:tc>
          <w:tcPr>
            <w:tcW w:w="2835" w:type="dxa"/>
            <w:vAlign w:val="center"/>
          </w:tcPr>
          <w:p>
            <w:pPr>
              <w:pStyle w:val="15"/>
            </w:pPr>
            <w:r>
              <w:rPr>
                <w:rFonts w:hint="eastAsia"/>
              </w:rPr>
              <w:t>招聘业务工作完成率</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年末招聘工作按期完成率</w:t>
            </w:r>
          </w:p>
        </w:tc>
        <w:tc>
          <w:tcPr>
            <w:tcW w:w="2835" w:type="dxa"/>
            <w:vAlign w:val="center"/>
          </w:tcPr>
          <w:p>
            <w:pPr>
              <w:pStyle w:val="15"/>
            </w:pPr>
            <w:r>
              <w:rPr>
                <w:rFonts w:hint="eastAsia"/>
              </w:rPr>
              <w:t>年末招聘工作按期完成率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招聘工作人均成本</w:t>
            </w:r>
          </w:p>
        </w:tc>
        <w:tc>
          <w:tcPr>
            <w:tcW w:w="2835" w:type="dxa"/>
            <w:vAlign w:val="center"/>
          </w:tcPr>
          <w:p>
            <w:pPr>
              <w:pStyle w:val="15"/>
            </w:pPr>
            <w:r>
              <w:rPr>
                <w:rFonts w:hint="eastAsia"/>
              </w:rPr>
              <w:t>招聘工作人均成本</w:t>
            </w:r>
          </w:p>
        </w:tc>
        <w:tc>
          <w:tcPr>
            <w:tcW w:w="2551" w:type="dxa"/>
            <w:vAlign w:val="center"/>
          </w:tcPr>
          <w:p>
            <w:pPr>
              <w:pStyle w:val="15"/>
            </w:pPr>
            <w:r>
              <w:rPr>
                <w:rFonts w:hint="eastAsia"/>
              </w:rPr>
              <w:t>≤</w:t>
            </w:r>
            <w:r>
              <w:t>800</w:t>
            </w:r>
            <w:r>
              <w:rPr>
                <w:rFonts w:hint="eastAsia"/>
              </w:rPr>
              <w:t>元</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rPr>
                <w:rFonts w:hint="eastAsia"/>
              </w:rPr>
              <w:t>招录人员入职后持续发挥作用</w:t>
            </w:r>
          </w:p>
        </w:tc>
        <w:tc>
          <w:tcPr>
            <w:tcW w:w="2268" w:type="dxa"/>
            <w:vAlign w:val="center"/>
          </w:tcPr>
          <w:p>
            <w:pPr>
              <w:pStyle w:val="15"/>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工作规划和部门职责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、专业技术职务任职资格审查费用绩效目标表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组建评委会进行专技人员任职资格审查。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任职资格审查工作组织次数</w:t>
            </w:r>
          </w:p>
        </w:tc>
        <w:tc>
          <w:tcPr>
            <w:tcW w:w="2835" w:type="dxa"/>
            <w:vAlign w:val="center"/>
          </w:tcPr>
          <w:p>
            <w:pPr>
              <w:pStyle w:val="15"/>
            </w:pPr>
            <w:r>
              <w:rPr>
                <w:rFonts w:hint="eastAsia"/>
              </w:rPr>
              <w:t>任职资格审查工作组织次数</w:t>
            </w:r>
          </w:p>
        </w:tc>
        <w:tc>
          <w:tcPr>
            <w:tcW w:w="2551" w:type="dxa"/>
            <w:vAlign w:val="center"/>
          </w:tcPr>
          <w:p>
            <w:pPr>
              <w:pStyle w:val="15"/>
            </w:pPr>
            <w:r>
              <w:t>2</w:t>
            </w:r>
            <w:r>
              <w:rPr>
                <w:rFonts w:hint="eastAsia"/>
              </w:rPr>
              <w:t>次</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任职资格审查工作完成率</w:t>
            </w:r>
          </w:p>
        </w:tc>
        <w:tc>
          <w:tcPr>
            <w:tcW w:w="2835" w:type="dxa"/>
            <w:vAlign w:val="center"/>
          </w:tcPr>
          <w:p>
            <w:pPr>
              <w:pStyle w:val="15"/>
            </w:pPr>
            <w:r>
              <w:rPr>
                <w:rFonts w:hint="eastAsia"/>
              </w:rPr>
              <w:t>任职资格审查工作完成率</w:t>
            </w:r>
          </w:p>
        </w:tc>
        <w:tc>
          <w:tcPr>
            <w:tcW w:w="2551" w:type="dxa"/>
            <w:vAlign w:val="center"/>
          </w:tcPr>
          <w:p>
            <w:pPr>
              <w:pStyle w:val="15"/>
            </w:pPr>
            <w:r>
              <w:t>100%</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年末任职资格审查工作按期完成率</w:t>
            </w:r>
          </w:p>
        </w:tc>
        <w:tc>
          <w:tcPr>
            <w:tcW w:w="2835" w:type="dxa"/>
            <w:vAlign w:val="center"/>
          </w:tcPr>
          <w:p>
            <w:pPr>
              <w:pStyle w:val="15"/>
            </w:pPr>
            <w:r>
              <w:rPr>
                <w:rFonts w:hint="eastAsia"/>
              </w:rPr>
              <w:t>年末任职资格审查工作按期完成率</w:t>
            </w:r>
          </w:p>
        </w:tc>
        <w:tc>
          <w:tcPr>
            <w:tcW w:w="2551" w:type="dxa"/>
            <w:vAlign w:val="center"/>
          </w:tcPr>
          <w:p>
            <w:pPr>
              <w:pStyle w:val="15"/>
            </w:pPr>
            <w:r>
              <w:t>100%</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任职资格审查工作人均成本</w:t>
            </w:r>
          </w:p>
        </w:tc>
        <w:tc>
          <w:tcPr>
            <w:tcW w:w="2835" w:type="dxa"/>
            <w:vAlign w:val="center"/>
          </w:tcPr>
          <w:p>
            <w:pPr>
              <w:pStyle w:val="15"/>
            </w:pPr>
            <w:r>
              <w:rPr>
                <w:rFonts w:hint="eastAsia"/>
              </w:rPr>
              <w:t>任职资格审查工作人均成本</w:t>
            </w:r>
          </w:p>
        </w:tc>
        <w:tc>
          <w:tcPr>
            <w:tcW w:w="2551" w:type="dxa"/>
            <w:vAlign w:val="center"/>
          </w:tcPr>
          <w:p>
            <w:pPr>
              <w:pStyle w:val="15"/>
            </w:pPr>
            <w:r>
              <w:rPr>
                <w:rFonts w:hint="eastAsia"/>
              </w:rPr>
              <w:t>≤</w:t>
            </w:r>
            <w:r>
              <w:t>625</w:t>
            </w:r>
            <w:r>
              <w:rPr>
                <w:rFonts w:hint="eastAsia"/>
              </w:rPr>
              <w:t>元，人次</w:t>
            </w:r>
          </w:p>
        </w:tc>
        <w:tc>
          <w:tcPr>
            <w:tcW w:w="2268" w:type="dxa"/>
            <w:vAlign w:val="center"/>
          </w:tcPr>
          <w:p>
            <w:pPr>
              <w:pStyle w:val="15"/>
            </w:pPr>
            <w:r>
              <w:rPr>
                <w:rFonts w:hint="eastAsia"/>
              </w:rPr>
              <w:t>评委会评委</w:t>
            </w:r>
            <w:r>
              <w:t>20</w:t>
            </w:r>
            <w:r>
              <w:rPr>
                <w:rFonts w:hint="eastAsia"/>
              </w:rPr>
              <w:t>人（职称评审）＋</w:t>
            </w:r>
            <w:r>
              <w:t>60</w:t>
            </w:r>
            <w:r>
              <w:rPr>
                <w:rFonts w:hint="eastAsia"/>
              </w:rPr>
              <w:t>人（教师课堂测试），共</w:t>
            </w:r>
            <w:r>
              <w:t>80</w:t>
            </w:r>
            <w:r>
              <w:rPr>
                <w:rFonts w:hint="eastAsia"/>
              </w:rPr>
              <w:t>人</w:t>
            </w:r>
            <w:r>
              <w:t>,</w:t>
            </w:r>
            <w:r>
              <w:rPr>
                <w:rFonts w:hint="eastAsia"/>
              </w:rPr>
              <w:t>被评审对象共计</w:t>
            </w:r>
            <w:r>
              <w:t>500</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项目持续发挥作用期限</w:t>
            </w:r>
          </w:p>
        </w:tc>
        <w:tc>
          <w:tcPr>
            <w:tcW w:w="2835" w:type="dxa"/>
            <w:vAlign w:val="center"/>
          </w:tcPr>
          <w:p>
            <w:pPr>
              <w:pStyle w:val="15"/>
            </w:pPr>
            <w:r>
              <w:rPr>
                <w:rFonts w:hint="eastAsia"/>
              </w:rPr>
              <w:t>项目持续发挥作用期限</w:t>
            </w:r>
          </w:p>
        </w:tc>
        <w:tc>
          <w:tcPr>
            <w:tcW w:w="2551" w:type="dxa"/>
            <w:vAlign w:val="center"/>
          </w:tcPr>
          <w:p>
            <w:pPr>
              <w:pStyle w:val="15"/>
            </w:pPr>
            <w:r>
              <w:t>1</w:t>
            </w:r>
            <w:r>
              <w:rPr>
                <w:rFonts w:hint="eastAsia"/>
              </w:rPr>
              <w:t>年</w:t>
            </w:r>
          </w:p>
        </w:tc>
        <w:tc>
          <w:tcPr>
            <w:tcW w:w="2268" w:type="dxa"/>
            <w:vAlign w:val="center"/>
          </w:tcPr>
          <w:p>
            <w:pPr>
              <w:pStyle w:val="15"/>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部门职责和年度工作计划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年，曹妃甸区人力资源和社会保障局本级安排政府采购预算</w:t>
      </w:r>
      <w:r>
        <w:rPr>
          <w:rFonts w:eastAsia="方正仿宋_GBK"/>
          <w:color w:val="000000"/>
          <w:sz w:val="28"/>
        </w:rPr>
        <w:t>198.00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7710" w:type="dxa"/>
            <w:gridSpan w:val="8"/>
            <w:vAlign w:val="center"/>
          </w:tcPr>
          <w:p>
            <w:pPr>
              <w:pStyle w:val="13"/>
            </w:pPr>
            <w:r>
              <w:rPr>
                <w:rFonts w:hint="eastAsia"/>
              </w:rPr>
              <w:t>政府采购金额（当年部门预算安排资金）</w:t>
            </w:r>
          </w:p>
        </w:tc>
        <w:tc>
          <w:tcPr>
            <w:tcW w:w="964" w:type="dxa"/>
            <w:vMerge w:val="restart"/>
            <w:vAlign w:val="center"/>
          </w:tcPr>
          <w:p>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财政拨</w:t>
            </w:r>
            <w:r>
              <w:t xml:space="preserve">    </w:t>
            </w:r>
            <w:r>
              <w:rPr>
                <w:rFonts w:hint="eastAsia"/>
              </w:rPr>
              <w:t>款结转</w:t>
            </w:r>
          </w:p>
        </w:tc>
        <w:tc>
          <w:tcPr>
            <w:tcW w:w="964" w:type="dxa"/>
            <w:vAlign w:val="center"/>
          </w:tcPr>
          <w:p>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合</w:t>
            </w:r>
            <w:r>
              <w:t xml:space="preserve">  </w:t>
            </w:r>
            <w:r>
              <w:rPr>
                <w:rFonts w:hint="eastAsia"/>
              </w:rPr>
              <w:t>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198.00</w:t>
            </w:r>
          </w:p>
        </w:tc>
        <w:tc>
          <w:tcPr>
            <w:tcW w:w="964" w:type="dxa"/>
            <w:vAlign w:val="center"/>
          </w:tcPr>
          <w:p>
            <w:pPr>
              <w:pStyle w:val="18"/>
            </w:pPr>
            <w:r>
              <w:t>198.00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曹妃甸区人力资源和社会保障局本级小计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198.00</w:t>
            </w:r>
          </w:p>
        </w:tc>
        <w:tc>
          <w:tcPr>
            <w:tcW w:w="964" w:type="dxa"/>
            <w:vAlign w:val="center"/>
          </w:tcPr>
          <w:p>
            <w:pPr>
              <w:pStyle w:val="18"/>
            </w:pPr>
            <w:r>
              <w:t>198.00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平板式计算机</w:t>
            </w:r>
          </w:p>
        </w:tc>
        <w:tc>
          <w:tcPr>
            <w:tcW w:w="1134" w:type="dxa"/>
            <w:vAlign w:val="center"/>
          </w:tcPr>
          <w:p>
            <w:pPr>
              <w:pStyle w:val="15"/>
            </w:pPr>
            <w:r>
              <w:t>A02010109</w:t>
            </w:r>
          </w:p>
        </w:tc>
        <w:tc>
          <w:tcPr>
            <w:tcW w:w="709" w:type="dxa"/>
            <w:vAlign w:val="center"/>
          </w:tcPr>
          <w:p>
            <w:pPr>
              <w:pStyle w:val="16"/>
            </w:pPr>
            <w:r>
              <w:rPr>
                <w:rFonts w:hint="eastAsia"/>
              </w:rPr>
              <w:t>台</w:t>
            </w:r>
          </w:p>
        </w:tc>
        <w:tc>
          <w:tcPr>
            <w:tcW w:w="850" w:type="dxa"/>
            <w:vAlign w:val="center"/>
          </w:tcPr>
          <w:p>
            <w:pPr>
              <w:pStyle w:val="14"/>
            </w:pPr>
            <w:r>
              <w:t>1</w:t>
            </w:r>
          </w:p>
        </w:tc>
        <w:tc>
          <w:tcPr>
            <w:tcW w:w="850" w:type="dxa"/>
            <w:vAlign w:val="center"/>
          </w:tcPr>
          <w:p>
            <w:pPr>
              <w:pStyle w:val="14"/>
            </w:pPr>
            <w:r>
              <w:t>0.50</w:t>
            </w:r>
          </w:p>
        </w:tc>
        <w:tc>
          <w:tcPr>
            <w:tcW w:w="964" w:type="dxa"/>
            <w:vAlign w:val="center"/>
          </w:tcPr>
          <w:p>
            <w:pPr>
              <w:pStyle w:val="14"/>
            </w:pPr>
            <w:r>
              <w:t>0.50</w:t>
            </w:r>
          </w:p>
        </w:tc>
        <w:tc>
          <w:tcPr>
            <w:tcW w:w="964" w:type="dxa"/>
            <w:vAlign w:val="center"/>
          </w:tcPr>
          <w:p>
            <w:pPr>
              <w:pStyle w:val="14"/>
            </w:pPr>
            <w:r>
              <w:t>0.50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复印机</w:t>
            </w:r>
          </w:p>
        </w:tc>
        <w:tc>
          <w:tcPr>
            <w:tcW w:w="1134" w:type="dxa"/>
            <w:vAlign w:val="center"/>
          </w:tcPr>
          <w:p>
            <w:pPr>
              <w:pStyle w:val="15"/>
            </w:pPr>
            <w:r>
              <w:t>A02023100</w:t>
            </w:r>
          </w:p>
        </w:tc>
        <w:tc>
          <w:tcPr>
            <w:tcW w:w="709" w:type="dxa"/>
            <w:vAlign w:val="center"/>
          </w:tcPr>
          <w:p>
            <w:pPr>
              <w:pStyle w:val="16"/>
            </w:pPr>
            <w:r>
              <w:rPr>
                <w:rFonts w:hint="eastAsia"/>
              </w:rPr>
              <w:t>台</w:t>
            </w:r>
          </w:p>
        </w:tc>
        <w:tc>
          <w:tcPr>
            <w:tcW w:w="850" w:type="dxa"/>
            <w:vAlign w:val="center"/>
          </w:tcPr>
          <w:p>
            <w:pPr>
              <w:pStyle w:val="14"/>
            </w:pPr>
            <w:r>
              <w:t>1</w:t>
            </w:r>
          </w:p>
        </w:tc>
        <w:tc>
          <w:tcPr>
            <w:tcW w:w="850" w:type="dxa"/>
            <w:vAlign w:val="center"/>
          </w:tcPr>
          <w:p>
            <w:pPr>
              <w:pStyle w:val="14"/>
            </w:pPr>
            <w:r>
              <w:t>1.00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t xml:space="preserve">A4 </w:t>
            </w:r>
            <w:r>
              <w:rPr>
                <w:rFonts w:hint="eastAsia"/>
              </w:rPr>
              <w:t>黑白打印机</w:t>
            </w:r>
          </w:p>
        </w:tc>
        <w:tc>
          <w:tcPr>
            <w:tcW w:w="1134" w:type="dxa"/>
            <w:vAlign w:val="center"/>
          </w:tcPr>
          <w:p>
            <w:pPr>
              <w:pStyle w:val="15"/>
            </w:pPr>
            <w:r>
              <w:t>A02021003</w:t>
            </w:r>
          </w:p>
        </w:tc>
        <w:tc>
          <w:tcPr>
            <w:tcW w:w="709" w:type="dxa"/>
            <w:vAlign w:val="center"/>
          </w:tcPr>
          <w:p>
            <w:pPr>
              <w:pStyle w:val="16"/>
            </w:pPr>
            <w:r>
              <w:rPr>
                <w:rFonts w:hint="eastAsia"/>
              </w:rPr>
              <w:t>台</w:t>
            </w:r>
          </w:p>
        </w:tc>
        <w:tc>
          <w:tcPr>
            <w:tcW w:w="850" w:type="dxa"/>
            <w:vAlign w:val="center"/>
          </w:tcPr>
          <w:p>
            <w:pPr>
              <w:pStyle w:val="14"/>
            </w:pPr>
            <w:r>
              <w:t>10</w:t>
            </w:r>
          </w:p>
        </w:tc>
        <w:tc>
          <w:tcPr>
            <w:tcW w:w="850" w:type="dxa"/>
            <w:vAlign w:val="center"/>
          </w:tcPr>
          <w:p>
            <w:pPr>
              <w:pStyle w:val="14"/>
            </w:pPr>
            <w:r>
              <w:t>0.20</w:t>
            </w:r>
          </w:p>
        </w:tc>
        <w:tc>
          <w:tcPr>
            <w:tcW w:w="964"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t xml:space="preserve">A4 </w:t>
            </w:r>
            <w:r>
              <w:rPr>
                <w:rFonts w:hint="eastAsia"/>
              </w:rPr>
              <w:t>彩色打印机</w:t>
            </w:r>
          </w:p>
        </w:tc>
        <w:tc>
          <w:tcPr>
            <w:tcW w:w="1134" w:type="dxa"/>
            <w:vAlign w:val="center"/>
          </w:tcPr>
          <w:p>
            <w:pPr>
              <w:pStyle w:val="15"/>
            </w:pPr>
            <w:r>
              <w:t>A02021004</w:t>
            </w:r>
          </w:p>
        </w:tc>
        <w:tc>
          <w:tcPr>
            <w:tcW w:w="709" w:type="dxa"/>
            <w:vAlign w:val="center"/>
          </w:tcPr>
          <w:p>
            <w:pPr>
              <w:pStyle w:val="16"/>
            </w:pPr>
            <w:r>
              <w:rPr>
                <w:rFonts w:hint="eastAsia"/>
              </w:rPr>
              <w:t>台</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饮水器</w:t>
            </w:r>
          </w:p>
        </w:tc>
        <w:tc>
          <w:tcPr>
            <w:tcW w:w="1134" w:type="dxa"/>
            <w:vAlign w:val="center"/>
          </w:tcPr>
          <w:p>
            <w:pPr>
              <w:pStyle w:val="15"/>
            </w:pPr>
            <w:r>
              <w:t>A02061818</w:t>
            </w:r>
          </w:p>
        </w:tc>
        <w:tc>
          <w:tcPr>
            <w:tcW w:w="709" w:type="dxa"/>
            <w:vAlign w:val="center"/>
          </w:tcPr>
          <w:p>
            <w:pPr>
              <w:pStyle w:val="16"/>
            </w:pPr>
            <w:r>
              <w:rPr>
                <w:rFonts w:hint="eastAsia"/>
              </w:rPr>
              <w:t>台</w:t>
            </w:r>
          </w:p>
        </w:tc>
        <w:tc>
          <w:tcPr>
            <w:tcW w:w="850" w:type="dxa"/>
            <w:vAlign w:val="center"/>
          </w:tcPr>
          <w:p>
            <w:pPr>
              <w:pStyle w:val="14"/>
            </w:pPr>
            <w:r>
              <w:t>10</w:t>
            </w:r>
          </w:p>
        </w:tc>
        <w:tc>
          <w:tcPr>
            <w:tcW w:w="850" w:type="dxa"/>
            <w:vAlign w:val="center"/>
          </w:tcPr>
          <w:p>
            <w:pPr>
              <w:pStyle w:val="14"/>
            </w:pPr>
            <w:r>
              <w:t>0.03</w:t>
            </w:r>
          </w:p>
        </w:tc>
        <w:tc>
          <w:tcPr>
            <w:tcW w:w="964" w:type="dxa"/>
            <w:vAlign w:val="center"/>
          </w:tcPr>
          <w:p>
            <w:pPr>
              <w:pStyle w:val="14"/>
            </w:pPr>
            <w:r>
              <w:t>0.30</w:t>
            </w:r>
          </w:p>
        </w:tc>
        <w:tc>
          <w:tcPr>
            <w:tcW w:w="964" w:type="dxa"/>
            <w:vAlign w:val="center"/>
          </w:tcPr>
          <w:p>
            <w:pPr>
              <w:pStyle w:val="14"/>
            </w:pPr>
            <w:r>
              <w:t>0.30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文件</w:t>
            </w:r>
            <w:r>
              <w:t>(</w:t>
            </w:r>
            <w:r>
              <w:rPr>
                <w:rFonts w:hint="eastAsia"/>
              </w:rPr>
              <w:t>图文</w:t>
            </w:r>
            <w:r>
              <w:t>)</w:t>
            </w:r>
            <w:r>
              <w:rPr>
                <w:rFonts w:hint="eastAsia"/>
              </w:rPr>
              <w:t>传真机</w:t>
            </w:r>
          </w:p>
        </w:tc>
        <w:tc>
          <w:tcPr>
            <w:tcW w:w="1134" w:type="dxa"/>
            <w:vAlign w:val="center"/>
          </w:tcPr>
          <w:p>
            <w:pPr>
              <w:pStyle w:val="15"/>
            </w:pPr>
            <w:r>
              <w:t>A02081001</w:t>
            </w:r>
          </w:p>
        </w:tc>
        <w:tc>
          <w:tcPr>
            <w:tcW w:w="709" w:type="dxa"/>
            <w:vAlign w:val="center"/>
          </w:tcPr>
          <w:p>
            <w:pPr>
              <w:pStyle w:val="16"/>
            </w:pPr>
            <w:r>
              <w:rPr>
                <w:rFonts w:hint="eastAsia"/>
              </w:rPr>
              <w:t>台</w:t>
            </w:r>
          </w:p>
        </w:tc>
        <w:tc>
          <w:tcPr>
            <w:tcW w:w="850" w:type="dxa"/>
            <w:vAlign w:val="center"/>
          </w:tcPr>
          <w:p>
            <w:pPr>
              <w:pStyle w:val="14"/>
            </w:pPr>
            <w:r>
              <w:t>1</w:t>
            </w:r>
          </w:p>
        </w:tc>
        <w:tc>
          <w:tcPr>
            <w:tcW w:w="850" w:type="dxa"/>
            <w:vAlign w:val="center"/>
          </w:tcPr>
          <w:p>
            <w:pPr>
              <w:pStyle w:val="14"/>
            </w:pPr>
            <w:r>
              <w:t>0.16</w:t>
            </w:r>
          </w:p>
        </w:tc>
        <w:tc>
          <w:tcPr>
            <w:tcW w:w="964" w:type="dxa"/>
            <w:vAlign w:val="center"/>
          </w:tcPr>
          <w:p>
            <w:pPr>
              <w:pStyle w:val="14"/>
            </w:pPr>
            <w:r>
              <w:t>0.16</w:t>
            </w:r>
          </w:p>
        </w:tc>
        <w:tc>
          <w:tcPr>
            <w:tcW w:w="964" w:type="dxa"/>
            <w:vAlign w:val="center"/>
          </w:tcPr>
          <w:p>
            <w:pPr>
              <w:pStyle w:val="14"/>
            </w:pPr>
            <w:r>
              <w:t>0.16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其他视频节目制作和播控设备</w:t>
            </w:r>
          </w:p>
        </w:tc>
        <w:tc>
          <w:tcPr>
            <w:tcW w:w="1134" w:type="dxa"/>
            <w:vAlign w:val="center"/>
          </w:tcPr>
          <w:p>
            <w:pPr>
              <w:pStyle w:val="15"/>
            </w:pPr>
            <w:r>
              <w:t>A02090599</w:t>
            </w:r>
          </w:p>
        </w:tc>
        <w:tc>
          <w:tcPr>
            <w:tcW w:w="709" w:type="dxa"/>
            <w:vAlign w:val="center"/>
          </w:tcPr>
          <w:p>
            <w:pPr>
              <w:pStyle w:val="16"/>
            </w:pPr>
            <w:r>
              <w:rPr>
                <w:rFonts w:hint="eastAsia"/>
              </w:rPr>
              <w:t>台</w:t>
            </w:r>
          </w:p>
        </w:tc>
        <w:tc>
          <w:tcPr>
            <w:tcW w:w="850" w:type="dxa"/>
            <w:vAlign w:val="center"/>
          </w:tcPr>
          <w:p>
            <w:pPr>
              <w:pStyle w:val="14"/>
            </w:pPr>
            <w:r>
              <w:t>2</w:t>
            </w:r>
          </w:p>
        </w:tc>
        <w:tc>
          <w:tcPr>
            <w:tcW w:w="850" w:type="dxa"/>
            <w:vAlign w:val="center"/>
          </w:tcPr>
          <w:p>
            <w:pPr>
              <w:pStyle w:val="14"/>
            </w:pPr>
            <w:r>
              <w:t>0.14</w:t>
            </w:r>
          </w:p>
        </w:tc>
        <w:tc>
          <w:tcPr>
            <w:tcW w:w="964" w:type="dxa"/>
            <w:vAlign w:val="center"/>
          </w:tcPr>
          <w:p>
            <w:pPr>
              <w:pStyle w:val="14"/>
            </w:pPr>
            <w:r>
              <w:t>0.28</w:t>
            </w:r>
          </w:p>
        </w:tc>
        <w:tc>
          <w:tcPr>
            <w:tcW w:w="964" w:type="dxa"/>
            <w:vAlign w:val="center"/>
          </w:tcPr>
          <w:p>
            <w:pPr>
              <w:pStyle w:val="14"/>
            </w:pPr>
            <w:r>
              <w:t>0.28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木制床类</w:t>
            </w:r>
          </w:p>
        </w:tc>
        <w:tc>
          <w:tcPr>
            <w:tcW w:w="1134" w:type="dxa"/>
            <w:vAlign w:val="center"/>
          </w:tcPr>
          <w:p>
            <w:pPr>
              <w:pStyle w:val="15"/>
            </w:pPr>
            <w:r>
              <w:t>A05010104</w:t>
            </w:r>
          </w:p>
        </w:tc>
        <w:tc>
          <w:tcPr>
            <w:tcW w:w="709" w:type="dxa"/>
            <w:vAlign w:val="center"/>
          </w:tcPr>
          <w:p>
            <w:pPr>
              <w:pStyle w:val="16"/>
            </w:pPr>
            <w:r>
              <w:rPr>
                <w:rFonts w:hint="eastAsia"/>
              </w:rPr>
              <w:t>个</w:t>
            </w:r>
          </w:p>
        </w:tc>
        <w:tc>
          <w:tcPr>
            <w:tcW w:w="850" w:type="dxa"/>
            <w:vAlign w:val="center"/>
          </w:tcPr>
          <w:p>
            <w:pPr>
              <w:pStyle w:val="14"/>
            </w:pPr>
            <w:r>
              <w:t>6</w:t>
            </w:r>
          </w:p>
        </w:tc>
        <w:tc>
          <w:tcPr>
            <w:tcW w:w="850" w:type="dxa"/>
            <w:vAlign w:val="center"/>
          </w:tcPr>
          <w:p>
            <w:pPr>
              <w:pStyle w:val="14"/>
            </w:pPr>
            <w:r>
              <w:t>0.11</w:t>
            </w:r>
          </w:p>
        </w:tc>
        <w:tc>
          <w:tcPr>
            <w:tcW w:w="964" w:type="dxa"/>
            <w:vAlign w:val="center"/>
          </w:tcPr>
          <w:p>
            <w:pPr>
              <w:pStyle w:val="14"/>
            </w:pPr>
            <w:r>
              <w:t>0.66</w:t>
            </w:r>
          </w:p>
        </w:tc>
        <w:tc>
          <w:tcPr>
            <w:tcW w:w="964" w:type="dxa"/>
            <w:vAlign w:val="center"/>
          </w:tcPr>
          <w:p>
            <w:pPr>
              <w:pStyle w:val="14"/>
            </w:pPr>
            <w:r>
              <w:t>0.66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其他台、桌类</w:t>
            </w:r>
          </w:p>
        </w:tc>
        <w:tc>
          <w:tcPr>
            <w:tcW w:w="1134" w:type="dxa"/>
            <w:vAlign w:val="center"/>
          </w:tcPr>
          <w:p>
            <w:pPr>
              <w:pStyle w:val="15"/>
            </w:pPr>
            <w:r>
              <w:t>A05010299</w:t>
            </w:r>
          </w:p>
        </w:tc>
        <w:tc>
          <w:tcPr>
            <w:tcW w:w="709" w:type="dxa"/>
            <w:vAlign w:val="center"/>
          </w:tcPr>
          <w:p>
            <w:pPr>
              <w:pStyle w:val="16"/>
            </w:pPr>
            <w:r>
              <w:rPr>
                <w:rFonts w:hint="eastAsia"/>
              </w:rPr>
              <w:t>个</w:t>
            </w:r>
          </w:p>
        </w:tc>
        <w:tc>
          <w:tcPr>
            <w:tcW w:w="850" w:type="dxa"/>
            <w:vAlign w:val="center"/>
          </w:tcPr>
          <w:p>
            <w:pPr>
              <w:pStyle w:val="14"/>
            </w:pPr>
            <w:r>
              <w:t>40</w:t>
            </w:r>
          </w:p>
        </w:tc>
        <w:tc>
          <w:tcPr>
            <w:tcW w:w="850" w:type="dxa"/>
            <w:vAlign w:val="center"/>
          </w:tcPr>
          <w:p>
            <w:pPr>
              <w:pStyle w:val="14"/>
            </w:pPr>
            <w:r>
              <w:t>0.04</w:t>
            </w:r>
          </w:p>
        </w:tc>
        <w:tc>
          <w:tcPr>
            <w:tcW w:w="964" w:type="dxa"/>
            <w:vAlign w:val="center"/>
          </w:tcPr>
          <w:p>
            <w:pPr>
              <w:pStyle w:val="14"/>
            </w:pPr>
            <w:r>
              <w:t>1.40</w:t>
            </w:r>
          </w:p>
        </w:tc>
        <w:tc>
          <w:tcPr>
            <w:tcW w:w="964" w:type="dxa"/>
            <w:vAlign w:val="center"/>
          </w:tcPr>
          <w:p>
            <w:pPr>
              <w:pStyle w:val="14"/>
            </w:pPr>
            <w:r>
              <w:t>1.40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其他椅凳类</w:t>
            </w:r>
          </w:p>
        </w:tc>
        <w:tc>
          <w:tcPr>
            <w:tcW w:w="1134" w:type="dxa"/>
            <w:vAlign w:val="center"/>
          </w:tcPr>
          <w:p>
            <w:pPr>
              <w:pStyle w:val="15"/>
            </w:pPr>
            <w:r>
              <w:t>A05010399</w:t>
            </w:r>
          </w:p>
        </w:tc>
        <w:tc>
          <w:tcPr>
            <w:tcW w:w="709" w:type="dxa"/>
            <w:vAlign w:val="center"/>
          </w:tcPr>
          <w:p>
            <w:pPr>
              <w:pStyle w:val="16"/>
            </w:pPr>
            <w:r>
              <w:rPr>
                <w:rFonts w:hint="eastAsia"/>
              </w:rPr>
              <w:t>个</w:t>
            </w:r>
          </w:p>
        </w:tc>
        <w:tc>
          <w:tcPr>
            <w:tcW w:w="850" w:type="dxa"/>
            <w:vAlign w:val="center"/>
          </w:tcPr>
          <w:p>
            <w:pPr>
              <w:pStyle w:val="14"/>
            </w:pPr>
            <w:r>
              <w:t>100</w:t>
            </w:r>
          </w:p>
        </w:tc>
        <w:tc>
          <w:tcPr>
            <w:tcW w:w="850" w:type="dxa"/>
            <w:vAlign w:val="center"/>
          </w:tcPr>
          <w:p>
            <w:pPr>
              <w:pStyle w:val="14"/>
            </w:pPr>
            <w:r>
              <w:t>0.00</w:t>
            </w:r>
          </w:p>
        </w:tc>
        <w:tc>
          <w:tcPr>
            <w:tcW w:w="964" w:type="dxa"/>
            <w:vAlign w:val="center"/>
          </w:tcPr>
          <w:p>
            <w:pPr>
              <w:pStyle w:val="14"/>
            </w:pPr>
            <w:r>
              <w:t>0.42</w:t>
            </w:r>
          </w:p>
        </w:tc>
        <w:tc>
          <w:tcPr>
            <w:tcW w:w="964" w:type="dxa"/>
            <w:vAlign w:val="center"/>
          </w:tcPr>
          <w:p>
            <w:pPr>
              <w:pStyle w:val="14"/>
            </w:pPr>
            <w:r>
              <w:t>0.42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单人沙发</w:t>
            </w:r>
          </w:p>
        </w:tc>
        <w:tc>
          <w:tcPr>
            <w:tcW w:w="1134" w:type="dxa"/>
            <w:vAlign w:val="center"/>
          </w:tcPr>
          <w:p>
            <w:pPr>
              <w:pStyle w:val="15"/>
            </w:pPr>
            <w:r>
              <w:t>A05010402</w:t>
            </w:r>
          </w:p>
        </w:tc>
        <w:tc>
          <w:tcPr>
            <w:tcW w:w="709" w:type="dxa"/>
            <w:vAlign w:val="center"/>
          </w:tcPr>
          <w:p>
            <w:pPr>
              <w:pStyle w:val="16"/>
            </w:pPr>
            <w:r>
              <w:rPr>
                <w:rFonts w:hint="eastAsia"/>
              </w:rPr>
              <w:t>个</w:t>
            </w:r>
          </w:p>
        </w:tc>
        <w:tc>
          <w:tcPr>
            <w:tcW w:w="850" w:type="dxa"/>
            <w:vAlign w:val="center"/>
          </w:tcPr>
          <w:p>
            <w:pPr>
              <w:pStyle w:val="14"/>
            </w:pPr>
            <w:r>
              <w:t>6</w:t>
            </w:r>
          </w:p>
        </w:tc>
        <w:tc>
          <w:tcPr>
            <w:tcW w:w="850" w:type="dxa"/>
            <w:vAlign w:val="center"/>
          </w:tcPr>
          <w:p>
            <w:pPr>
              <w:pStyle w:val="14"/>
            </w:pPr>
            <w:r>
              <w:t>0.06</w:t>
            </w:r>
          </w:p>
        </w:tc>
        <w:tc>
          <w:tcPr>
            <w:tcW w:w="964" w:type="dxa"/>
            <w:vAlign w:val="center"/>
          </w:tcPr>
          <w:p>
            <w:pPr>
              <w:pStyle w:val="14"/>
            </w:pPr>
            <w:r>
              <w:t>0.36</w:t>
            </w:r>
          </w:p>
        </w:tc>
        <w:tc>
          <w:tcPr>
            <w:tcW w:w="964" w:type="dxa"/>
            <w:vAlign w:val="center"/>
          </w:tcPr>
          <w:p>
            <w:pPr>
              <w:pStyle w:val="14"/>
            </w:pPr>
            <w:r>
              <w:t>0.36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其他柜类</w:t>
            </w:r>
          </w:p>
        </w:tc>
        <w:tc>
          <w:tcPr>
            <w:tcW w:w="1134" w:type="dxa"/>
            <w:vAlign w:val="center"/>
          </w:tcPr>
          <w:p>
            <w:pPr>
              <w:pStyle w:val="15"/>
            </w:pPr>
            <w:r>
              <w:t>A05010599</w:t>
            </w:r>
          </w:p>
        </w:tc>
        <w:tc>
          <w:tcPr>
            <w:tcW w:w="709" w:type="dxa"/>
            <w:vAlign w:val="center"/>
          </w:tcPr>
          <w:p>
            <w:pPr>
              <w:pStyle w:val="16"/>
            </w:pPr>
            <w:r>
              <w:rPr>
                <w:rFonts w:hint="eastAsia"/>
              </w:rPr>
              <w:t>套</w:t>
            </w:r>
          </w:p>
        </w:tc>
        <w:tc>
          <w:tcPr>
            <w:tcW w:w="850" w:type="dxa"/>
            <w:vAlign w:val="center"/>
          </w:tcPr>
          <w:p>
            <w:pPr>
              <w:pStyle w:val="14"/>
            </w:pPr>
            <w:r>
              <w:t>1</w:t>
            </w:r>
          </w:p>
        </w:tc>
        <w:tc>
          <w:tcPr>
            <w:tcW w:w="850" w:type="dxa"/>
            <w:vAlign w:val="center"/>
          </w:tcPr>
          <w:p>
            <w:pPr>
              <w:pStyle w:val="14"/>
            </w:pPr>
            <w:r>
              <w:t>0.05</w:t>
            </w:r>
          </w:p>
        </w:tc>
        <w:tc>
          <w:tcPr>
            <w:tcW w:w="964" w:type="dxa"/>
            <w:vAlign w:val="center"/>
          </w:tcPr>
          <w:p>
            <w:pPr>
              <w:pStyle w:val="14"/>
            </w:pPr>
            <w:r>
              <w:t>0.05</w:t>
            </w:r>
          </w:p>
        </w:tc>
        <w:tc>
          <w:tcPr>
            <w:tcW w:w="964" w:type="dxa"/>
            <w:vAlign w:val="center"/>
          </w:tcPr>
          <w:p>
            <w:pPr>
              <w:pStyle w:val="14"/>
            </w:pPr>
            <w:r>
              <w:t>0.05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其他柜类</w:t>
            </w:r>
          </w:p>
        </w:tc>
        <w:tc>
          <w:tcPr>
            <w:tcW w:w="1134" w:type="dxa"/>
            <w:vAlign w:val="center"/>
          </w:tcPr>
          <w:p>
            <w:pPr>
              <w:pStyle w:val="15"/>
            </w:pPr>
            <w:r>
              <w:t>A05010599</w:t>
            </w:r>
          </w:p>
        </w:tc>
        <w:tc>
          <w:tcPr>
            <w:tcW w:w="709" w:type="dxa"/>
            <w:vAlign w:val="center"/>
          </w:tcPr>
          <w:p>
            <w:pPr>
              <w:pStyle w:val="16"/>
            </w:pPr>
            <w:r>
              <w:rPr>
                <w:rFonts w:hint="eastAsia"/>
              </w:rPr>
              <w:t>个</w:t>
            </w:r>
          </w:p>
        </w:tc>
        <w:tc>
          <w:tcPr>
            <w:tcW w:w="850" w:type="dxa"/>
            <w:vAlign w:val="center"/>
          </w:tcPr>
          <w:p>
            <w:pPr>
              <w:pStyle w:val="14"/>
            </w:pPr>
            <w:r>
              <w:t>4</w:t>
            </w:r>
          </w:p>
        </w:tc>
        <w:tc>
          <w:tcPr>
            <w:tcW w:w="850" w:type="dxa"/>
            <w:vAlign w:val="center"/>
          </w:tcPr>
          <w:p>
            <w:pPr>
              <w:pStyle w:val="14"/>
            </w:pPr>
            <w:r>
              <w:t>0.05</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木质架类</w:t>
            </w:r>
          </w:p>
        </w:tc>
        <w:tc>
          <w:tcPr>
            <w:tcW w:w="1134" w:type="dxa"/>
            <w:vAlign w:val="center"/>
          </w:tcPr>
          <w:p>
            <w:pPr>
              <w:pStyle w:val="15"/>
            </w:pPr>
            <w:r>
              <w:t>A05010601</w:t>
            </w:r>
          </w:p>
        </w:tc>
        <w:tc>
          <w:tcPr>
            <w:tcW w:w="709" w:type="dxa"/>
            <w:vAlign w:val="center"/>
          </w:tcPr>
          <w:p>
            <w:pPr>
              <w:pStyle w:val="16"/>
            </w:pPr>
            <w:r>
              <w:rPr>
                <w:rFonts w:hint="eastAsia"/>
              </w:rPr>
              <w:t>个</w:t>
            </w:r>
          </w:p>
        </w:tc>
        <w:tc>
          <w:tcPr>
            <w:tcW w:w="850" w:type="dxa"/>
            <w:vAlign w:val="center"/>
          </w:tcPr>
          <w:p>
            <w:pPr>
              <w:pStyle w:val="14"/>
            </w:pPr>
            <w:r>
              <w:t>2</w:t>
            </w:r>
          </w:p>
        </w:tc>
        <w:tc>
          <w:tcPr>
            <w:tcW w:w="850" w:type="dxa"/>
            <w:vAlign w:val="center"/>
          </w:tcPr>
          <w:p>
            <w:pPr>
              <w:pStyle w:val="14"/>
            </w:pPr>
            <w:r>
              <w:t>0.03</w:t>
            </w:r>
          </w:p>
        </w:tc>
        <w:tc>
          <w:tcPr>
            <w:tcW w:w="964" w:type="dxa"/>
            <w:vAlign w:val="center"/>
          </w:tcPr>
          <w:p>
            <w:pPr>
              <w:pStyle w:val="14"/>
            </w:pPr>
            <w:r>
              <w:t>0.06</w:t>
            </w:r>
          </w:p>
        </w:tc>
        <w:tc>
          <w:tcPr>
            <w:tcW w:w="964" w:type="dxa"/>
            <w:vAlign w:val="center"/>
          </w:tcPr>
          <w:p>
            <w:pPr>
              <w:pStyle w:val="14"/>
            </w:pPr>
            <w:r>
              <w:t>0.06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其他架类</w:t>
            </w:r>
          </w:p>
        </w:tc>
        <w:tc>
          <w:tcPr>
            <w:tcW w:w="1134" w:type="dxa"/>
            <w:vAlign w:val="center"/>
          </w:tcPr>
          <w:p>
            <w:pPr>
              <w:pStyle w:val="15"/>
            </w:pPr>
            <w:r>
              <w:t>A05010699</w:t>
            </w:r>
          </w:p>
        </w:tc>
        <w:tc>
          <w:tcPr>
            <w:tcW w:w="709" w:type="dxa"/>
            <w:vAlign w:val="center"/>
          </w:tcPr>
          <w:p>
            <w:pPr>
              <w:pStyle w:val="16"/>
            </w:pPr>
            <w:r>
              <w:rPr>
                <w:rFonts w:hint="eastAsia"/>
              </w:rPr>
              <w:t>个</w:t>
            </w:r>
          </w:p>
        </w:tc>
        <w:tc>
          <w:tcPr>
            <w:tcW w:w="850" w:type="dxa"/>
            <w:vAlign w:val="center"/>
          </w:tcPr>
          <w:p>
            <w:pPr>
              <w:pStyle w:val="14"/>
            </w:pPr>
            <w:r>
              <w:t>7</w:t>
            </w:r>
          </w:p>
        </w:tc>
        <w:tc>
          <w:tcPr>
            <w:tcW w:w="850" w:type="dxa"/>
            <w:vAlign w:val="center"/>
          </w:tcPr>
          <w:p>
            <w:pPr>
              <w:pStyle w:val="14"/>
            </w:pPr>
            <w:r>
              <w:t>0.03</w:t>
            </w:r>
          </w:p>
        </w:tc>
        <w:tc>
          <w:tcPr>
            <w:tcW w:w="964" w:type="dxa"/>
            <w:vAlign w:val="center"/>
          </w:tcPr>
          <w:p>
            <w:pPr>
              <w:pStyle w:val="14"/>
            </w:pPr>
            <w:r>
              <w:t>0.21</w:t>
            </w:r>
          </w:p>
        </w:tc>
        <w:tc>
          <w:tcPr>
            <w:tcW w:w="964" w:type="dxa"/>
            <w:vAlign w:val="center"/>
          </w:tcPr>
          <w:p>
            <w:pPr>
              <w:pStyle w:val="14"/>
            </w:pPr>
            <w:r>
              <w:t>0.21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其他床上装具</w:t>
            </w:r>
          </w:p>
        </w:tc>
        <w:tc>
          <w:tcPr>
            <w:tcW w:w="1134" w:type="dxa"/>
            <w:vAlign w:val="center"/>
          </w:tcPr>
          <w:p>
            <w:pPr>
              <w:pStyle w:val="15"/>
            </w:pPr>
            <w:r>
              <w:t>A05030499</w:t>
            </w:r>
          </w:p>
        </w:tc>
        <w:tc>
          <w:tcPr>
            <w:tcW w:w="709" w:type="dxa"/>
            <w:vAlign w:val="center"/>
          </w:tcPr>
          <w:p>
            <w:pPr>
              <w:pStyle w:val="16"/>
            </w:pPr>
            <w:r>
              <w:rPr>
                <w:rFonts w:hint="eastAsia"/>
              </w:rPr>
              <w:t>个</w:t>
            </w:r>
          </w:p>
        </w:tc>
        <w:tc>
          <w:tcPr>
            <w:tcW w:w="850" w:type="dxa"/>
            <w:vAlign w:val="center"/>
          </w:tcPr>
          <w:p>
            <w:pPr>
              <w:pStyle w:val="14"/>
            </w:pPr>
            <w:r>
              <w:t>6</w:t>
            </w:r>
          </w:p>
        </w:tc>
        <w:tc>
          <w:tcPr>
            <w:tcW w:w="850" w:type="dxa"/>
            <w:vAlign w:val="center"/>
          </w:tcPr>
          <w:p>
            <w:pPr>
              <w:pStyle w:val="14"/>
            </w:pPr>
            <w:r>
              <w:t>0.04</w:t>
            </w:r>
          </w:p>
        </w:tc>
        <w:tc>
          <w:tcPr>
            <w:tcW w:w="964" w:type="dxa"/>
            <w:vAlign w:val="center"/>
          </w:tcPr>
          <w:p>
            <w:pPr>
              <w:pStyle w:val="14"/>
            </w:pPr>
            <w:r>
              <w:t>0.22</w:t>
            </w:r>
          </w:p>
        </w:tc>
        <w:tc>
          <w:tcPr>
            <w:tcW w:w="964" w:type="dxa"/>
            <w:vAlign w:val="center"/>
          </w:tcPr>
          <w:p>
            <w:pPr>
              <w:pStyle w:val="14"/>
            </w:pPr>
            <w:r>
              <w:t>0.22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网络接入服务</w:t>
            </w:r>
          </w:p>
        </w:tc>
        <w:tc>
          <w:tcPr>
            <w:tcW w:w="1134" w:type="dxa"/>
            <w:vAlign w:val="center"/>
          </w:tcPr>
          <w:p>
            <w:pPr>
              <w:pStyle w:val="15"/>
            </w:pPr>
            <w:r>
              <w:t>C17010200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3.00</w:t>
            </w: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互联网信息服务</w:t>
            </w:r>
          </w:p>
        </w:tc>
        <w:tc>
          <w:tcPr>
            <w:tcW w:w="1134" w:type="dxa"/>
            <w:vAlign w:val="center"/>
          </w:tcPr>
          <w:p>
            <w:pPr>
              <w:pStyle w:val="15"/>
            </w:pPr>
            <w:r>
              <w:t>C17020000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22.00</w:t>
            </w:r>
          </w:p>
        </w:tc>
        <w:tc>
          <w:tcPr>
            <w:tcW w:w="964" w:type="dxa"/>
            <w:vAlign w:val="center"/>
          </w:tcPr>
          <w:p>
            <w:pPr>
              <w:pStyle w:val="14"/>
            </w:pPr>
            <w:r>
              <w:t>22.00</w:t>
            </w:r>
          </w:p>
        </w:tc>
        <w:tc>
          <w:tcPr>
            <w:tcW w:w="964" w:type="dxa"/>
            <w:vAlign w:val="center"/>
          </w:tcPr>
          <w:p>
            <w:pPr>
              <w:pStyle w:val="14"/>
            </w:pPr>
            <w:r>
              <w:t>22.00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社会与管理咨询服务</w:t>
            </w:r>
          </w:p>
        </w:tc>
        <w:tc>
          <w:tcPr>
            <w:tcW w:w="1134" w:type="dxa"/>
            <w:vAlign w:val="center"/>
          </w:tcPr>
          <w:p>
            <w:pPr>
              <w:pStyle w:val="15"/>
            </w:pPr>
            <w:r>
              <w:t>C20030400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3.00</w:t>
            </w: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房屋租赁服务</w:t>
            </w:r>
          </w:p>
        </w:tc>
        <w:tc>
          <w:tcPr>
            <w:tcW w:w="1134" w:type="dxa"/>
            <w:vAlign w:val="center"/>
          </w:tcPr>
          <w:p>
            <w:pPr>
              <w:pStyle w:val="15"/>
            </w:pPr>
            <w:r>
              <w:t>C21020000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70.80</w:t>
            </w:r>
          </w:p>
        </w:tc>
        <w:tc>
          <w:tcPr>
            <w:tcW w:w="964" w:type="dxa"/>
            <w:vAlign w:val="center"/>
          </w:tcPr>
          <w:p>
            <w:pPr>
              <w:pStyle w:val="14"/>
            </w:pPr>
            <w:r>
              <w:t>70.80</w:t>
            </w:r>
          </w:p>
        </w:tc>
        <w:tc>
          <w:tcPr>
            <w:tcW w:w="964" w:type="dxa"/>
            <w:vAlign w:val="center"/>
          </w:tcPr>
          <w:p>
            <w:pPr>
              <w:pStyle w:val="14"/>
            </w:pPr>
            <w:r>
              <w:t>70.80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物业管理服务</w:t>
            </w:r>
          </w:p>
        </w:tc>
        <w:tc>
          <w:tcPr>
            <w:tcW w:w="1134" w:type="dxa"/>
            <w:vAlign w:val="center"/>
          </w:tcPr>
          <w:p>
            <w:pPr>
              <w:pStyle w:val="15"/>
            </w:pPr>
            <w:r>
              <w:t>C21040000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29.20</w:t>
            </w:r>
          </w:p>
        </w:tc>
        <w:tc>
          <w:tcPr>
            <w:tcW w:w="964" w:type="dxa"/>
            <w:vAlign w:val="center"/>
          </w:tcPr>
          <w:p>
            <w:pPr>
              <w:pStyle w:val="14"/>
            </w:pPr>
            <w:r>
              <w:t>29.20</w:t>
            </w:r>
          </w:p>
        </w:tc>
        <w:tc>
          <w:tcPr>
            <w:tcW w:w="964" w:type="dxa"/>
            <w:vAlign w:val="center"/>
          </w:tcPr>
          <w:p>
            <w:pPr>
              <w:pStyle w:val="14"/>
            </w:pPr>
            <w:r>
              <w:t>29.20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一般会议服务</w:t>
            </w:r>
          </w:p>
        </w:tc>
        <w:tc>
          <w:tcPr>
            <w:tcW w:w="1134" w:type="dxa"/>
            <w:vAlign w:val="center"/>
          </w:tcPr>
          <w:p>
            <w:pPr>
              <w:pStyle w:val="15"/>
            </w:pPr>
            <w:r>
              <w:t>C22010200</w:t>
            </w:r>
          </w:p>
        </w:tc>
        <w:tc>
          <w:tcPr>
            <w:tcW w:w="709" w:type="dxa"/>
            <w:vAlign w:val="center"/>
          </w:tcPr>
          <w:p>
            <w:pPr>
              <w:pStyle w:val="16"/>
            </w:pPr>
            <w:r>
              <w:rPr>
                <w:rFonts w:hint="eastAsia"/>
              </w:rPr>
              <w:t>次</w:t>
            </w:r>
          </w:p>
        </w:tc>
        <w:tc>
          <w:tcPr>
            <w:tcW w:w="850" w:type="dxa"/>
            <w:vAlign w:val="center"/>
          </w:tcPr>
          <w:p>
            <w:pPr>
              <w:pStyle w:val="14"/>
            </w:pPr>
            <w:r>
              <w:t>1</w:t>
            </w:r>
          </w:p>
        </w:tc>
        <w:tc>
          <w:tcPr>
            <w:tcW w:w="850" w:type="dxa"/>
            <w:vAlign w:val="center"/>
          </w:tcPr>
          <w:p>
            <w:pPr>
              <w:pStyle w:val="14"/>
            </w:pPr>
            <w:r>
              <w:t>4.00</w:t>
            </w:r>
          </w:p>
        </w:tc>
        <w:tc>
          <w:tcPr>
            <w:tcW w:w="964" w:type="dxa"/>
            <w:vAlign w:val="center"/>
          </w:tcPr>
          <w:p>
            <w:pPr>
              <w:pStyle w:val="14"/>
            </w:pPr>
            <w:r>
              <w:t>4.00</w:t>
            </w:r>
          </w:p>
        </w:tc>
        <w:tc>
          <w:tcPr>
            <w:tcW w:w="964" w:type="dxa"/>
            <w:vAlign w:val="center"/>
          </w:tcPr>
          <w:p>
            <w:pPr>
              <w:pStyle w:val="14"/>
            </w:pPr>
            <w:r>
              <w:t>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其他印刷服务</w:t>
            </w:r>
          </w:p>
        </w:tc>
        <w:tc>
          <w:tcPr>
            <w:tcW w:w="1134" w:type="dxa"/>
            <w:vAlign w:val="center"/>
          </w:tcPr>
          <w:p>
            <w:pPr>
              <w:pStyle w:val="15"/>
            </w:pPr>
            <w:r>
              <w:t>C23090199</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7.99</w:t>
            </w:r>
          </w:p>
        </w:tc>
        <w:tc>
          <w:tcPr>
            <w:tcW w:w="964" w:type="dxa"/>
            <w:vAlign w:val="center"/>
          </w:tcPr>
          <w:p>
            <w:pPr>
              <w:pStyle w:val="14"/>
            </w:pPr>
            <w:r>
              <w:t>7.99</w:t>
            </w:r>
          </w:p>
        </w:tc>
        <w:tc>
          <w:tcPr>
            <w:tcW w:w="964" w:type="dxa"/>
            <w:vAlign w:val="center"/>
          </w:tcPr>
          <w:p>
            <w:pPr>
              <w:pStyle w:val="14"/>
            </w:pPr>
            <w:r>
              <w:t>7.99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人力资源服务产业园运行经费</w:t>
            </w:r>
          </w:p>
        </w:tc>
        <w:tc>
          <w:tcPr>
            <w:tcW w:w="964" w:type="dxa"/>
            <w:vAlign w:val="center"/>
          </w:tcPr>
          <w:p>
            <w:pPr>
              <w:pStyle w:val="14"/>
            </w:pPr>
            <w:r>
              <w:t>300.00</w:t>
            </w:r>
          </w:p>
        </w:tc>
        <w:tc>
          <w:tcPr>
            <w:tcW w:w="1134" w:type="dxa"/>
            <w:vAlign w:val="center"/>
          </w:tcPr>
          <w:p>
            <w:pPr>
              <w:pStyle w:val="15"/>
            </w:pPr>
            <w:r>
              <w:rPr>
                <w:rFonts w:hint="eastAsia"/>
              </w:rPr>
              <w:t>社会保障类合作服务</w:t>
            </w:r>
          </w:p>
        </w:tc>
        <w:tc>
          <w:tcPr>
            <w:tcW w:w="1134" w:type="dxa"/>
            <w:vAlign w:val="center"/>
          </w:tcPr>
          <w:p>
            <w:pPr>
              <w:pStyle w:val="15"/>
            </w:pPr>
            <w:r>
              <w:t>C24090000</w:t>
            </w:r>
          </w:p>
        </w:tc>
        <w:tc>
          <w:tcPr>
            <w:tcW w:w="709" w:type="dxa"/>
            <w:vAlign w:val="center"/>
          </w:tcPr>
          <w:p>
            <w:pPr>
              <w:pStyle w:val="16"/>
            </w:pPr>
            <w:r>
              <w:rPr>
                <w:rFonts w:hint="eastAsia"/>
              </w:rPr>
              <w:t>年</w:t>
            </w:r>
          </w:p>
        </w:tc>
        <w:tc>
          <w:tcPr>
            <w:tcW w:w="850" w:type="dxa"/>
            <w:vAlign w:val="center"/>
          </w:tcPr>
          <w:p>
            <w:pPr>
              <w:pStyle w:val="14"/>
            </w:pPr>
            <w:r>
              <w:t>1</w:t>
            </w:r>
          </w:p>
        </w:tc>
        <w:tc>
          <w:tcPr>
            <w:tcW w:w="850" w:type="dxa"/>
            <w:vAlign w:val="center"/>
          </w:tcPr>
          <w:p>
            <w:pPr>
              <w:pStyle w:val="14"/>
            </w:pPr>
            <w:r>
              <w:t>50.00</w:t>
            </w:r>
          </w:p>
        </w:tc>
        <w:tc>
          <w:tcPr>
            <w:tcW w:w="964" w:type="dxa"/>
            <w:vAlign w:val="center"/>
          </w:tcPr>
          <w:p>
            <w:pPr>
              <w:pStyle w:val="14"/>
            </w:pPr>
            <w:r>
              <w:t>50.00</w:t>
            </w:r>
          </w:p>
        </w:tc>
        <w:tc>
          <w:tcPr>
            <w:tcW w:w="964" w:type="dxa"/>
            <w:vAlign w:val="center"/>
          </w:tcPr>
          <w:p>
            <w:pPr>
              <w:pStyle w:val="14"/>
            </w:pPr>
            <w:r>
              <w:t>50.00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曹妃甸区人力资源和社会保障局本级上年末固定资产金额为</w:t>
      </w:r>
      <w:r>
        <w:rPr>
          <w:rFonts w:eastAsia="方正仿宋_GBK"/>
          <w:color w:val="000000"/>
          <w:sz w:val="28"/>
          <w:lang w:eastAsia="zh-CN"/>
        </w:rPr>
        <w:t>2504.10</w:t>
      </w:r>
      <w:r>
        <w:rPr>
          <w:rFonts w:hint="eastAsia" w:eastAsia="方正仿宋_GBK"/>
          <w:color w:val="000000"/>
          <w:sz w:val="28"/>
        </w:rPr>
        <w:t>万元（详见下表）。本年度拟购置固定资产总额为</w:t>
      </w:r>
      <w:r>
        <w:rPr>
          <w:rFonts w:eastAsia="方正仿宋_GBK"/>
          <w:color w:val="000000"/>
          <w:sz w:val="28"/>
          <w:lang w:eastAsia="zh-CN"/>
        </w:rPr>
        <w:t>8.02</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323001</w:t>
            </w:r>
            <w:r>
              <w:rPr>
                <w:rFonts w:hint="eastAsia"/>
              </w:rPr>
              <w:t>曹妃甸区人力资源和社会保障局本级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宋体" w:cs="宋体"/>
                <w:sz w:val="22"/>
                <w:szCs w:val="22"/>
                <w:lang w:eastAsia="zh-CN"/>
              </w:rPr>
            </w:pPr>
            <w:r>
              <w:rPr>
                <w:rFonts w:hint="eastAsia" w:ascii="宋体" w:hAnsi="宋体" w:cs="宋体"/>
                <w:sz w:val="22"/>
                <w:szCs w:val="22"/>
                <w:lang w:eastAsia="zh-CN"/>
              </w:rPr>
              <w:t>资产总额</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2,504.10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2835" w:type="dxa"/>
            <w:vAlign w:val="center"/>
          </w:tcPr>
          <w:p>
            <w:pPr>
              <w:jc w:val="center"/>
              <w:rPr>
                <w:rFonts w:ascii="宋体" w:cs="宋体"/>
                <w:sz w:val="22"/>
                <w:szCs w:val="22"/>
                <w:lang w:eastAsia="zh-CN"/>
              </w:rPr>
            </w:pPr>
            <w:r>
              <w:rPr>
                <w:rFonts w:hint="eastAsia" w:ascii="宋体" w:hAnsi="宋体" w:cs="宋体"/>
                <w:sz w:val="22"/>
                <w:szCs w:val="22"/>
                <w:lang w:eastAsia="zh-CN"/>
              </w:rPr>
              <w:t>　</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1,712.53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5,212.24</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1,712.53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4</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2835" w:type="dxa"/>
            <w:vAlign w:val="center"/>
          </w:tcPr>
          <w:p>
            <w:pPr>
              <w:jc w:val="center"/>
              <w:rPr>
                <w:rFonts w:ascii="宋体" w:cs="宋体"/>
                <w:sz w:val="22"/>
                <w:szCs w:val="22"/>
                <w:lang w:eastAsia="zh-CN"/>
              </w:rPr>
            </w:pPr>
            <w:r>
              <w:rPr>
                <w:rFonts w:ascii="宋体" w:cs="宋体"/>
                <w:sz w:val="22"/>
                <w:szCs w:val="22"/>
                <w:lang w:eastAsia="zh-CN"/>
              </w:rPr>
              <w:t>0</w:t>
            </w:r>
          </w:p>
        </w:tc>
        <w:tc>
          <w:tcPr>
            <w:tcW w:w="2835" w:type="dxa"/>
            <w:vAlign w:val="center"/>
          </w:tcPr>
          <w:p>
            <w:pPr>
              <w:jc w:val="center"/>
              <w:rPr>
                <w:rFonts w:ascii="宋体" w:cs="宋体"/>
                <w:sz w:val="22"/>
                <w:szCs w:val="22"/>
                <w:lang w:eastAsia="zh-CN"/>
              </w:rPr>
            </w:pPr>
            <w:r>
              <w:rPr>
                <w:rFonts w:ascii="宋体" w:cs="宋体"/>
                <w:sz w:val="22"/>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750.40</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指区本级财政当年拨付的资金。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纳入区本级财政预算管理的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3" w:name="_Toc144453487"/>
      <w:r>
        <w:rPr>
          <w:rFonts w:hint="eastAsia" w:ascii="方正小标宋_GBK" w:hAnsi="方正小标宋_GBK" w:eastAsia="方正小标宋_GBK" w:cs="方正小标宋_GBK"/>
          <w:color w:val="000000"/>
          <w:sz w:val="44"/>
        </w:rPr>
        <w:t>二、曹妃甸区就业服务中心收支预算</w:t>
      </w:r>
      <w:bookmarkEnd w:id="3"/>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250.00</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250.00</w:t>
            </w:r>
          </w:p>
        </w:tc>
        <w:tc>
          <w:tcPr>
            <w:tcW w:w="4535" w:type="dxa"/>
            <w:vAlign w:val="center"/>
          </w:tcPr>
          <w:p>
            <w:pPr>
              <w:pStyle w:val="17"/>
            </w:pPr>
            <w:r>
              <w:rPr>
                <w:rFonts w:hint="eastAsia"/>
              </w:rPr>
              <w:t>本年支出合计</w:t>
            </w:r>
          </w:p>
        </w:tc>
        <w:tc>
          <w:tcPr>
            <w:tcW w:w="2126" w:type="dxa"/>
            <w:vAlign w:val="center"/>
          </w:tcPr>
          <w:p>
            <w:pPr>
              <w:pStyle w:val="18"/>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250.00</w:t>
            </w:r>
          </w:p>
        </w:tc>
        <w:tc>
          <w:tcPr>
            <w:tcW w:w="4535" w:type="dxa"/>
            <w:vAlign w:val="center"/>
          </w:tcPr>
          <w:p>
            <w:pPr>
              <w:pStyle w:val="17"/>
            </w:pPr>
            <w:r>
              <w:rPr>
                <w:rFonts w:hint="eastAsia"/>
              </w:rPr>
              <w:t>支出总计</w:t>
            </w:r>
          </w:p>
        </w:tc>
        <w:tc>
          <w:tcPr>
            <w:tcW w:w="2126" w:type="dxa"/>
            <w:vAlign w:val="center"/>
          </w:tcPr>
          <w:p>
            <w:pPr>
              <w:pStyle w:val="18"/>
            </w:pPr>
            <w:r>
              <w:t>250.00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6"/>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gridSpan w:val="2"/>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250.00</w:t>
            </w:r>
          </w:p>
        </w:tc>
        <w:tc>
          <w:tcPr>
            <w:tcW w:w="1134" w:type="dxa"/>
            <w:vAlign w:val="center"/>
          </w:tcPr>
          <w:p>
            <w:pPr>
              <w:pStyle w:val="18"/>
            </w:pPr>
            <w:r>
              <w:t>250.00</w:t>
            </w:r>
          </w:p>
        </w:tc>
        <w:tc>
          <w:tcPr>
            <w:tcW w:w="1134" w:type="dxa"/>
            <w:vAlign w:val="center"/>
          </w:tcPr>
          <w:p>
            <w:pPr>
              <w:pStyle w:val="18"/>
            </w:pPr>
            <w:r>
              <w:t>250.00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250.00</w:t>
            </w:r>
          </w:p>
        </w:tc>
        <w:tc>
          <w:tcPr>
            <w:tcW w:w="1134" w:type="dxa"/>
            <w:vAlign w:val="center"/>
          </w:tcPr>
          <w:p>
            <w:pPr>
              <w:pStyle w:val="14"/>
            </w:pPr>
            <w:r>
              <w:t>250.00</w:t>
            </w:r>
          </w:p>
        </w:tc>
        <w:tc>
          <w:tcPr>
            <w:tcW w:w="1134" w:type="dxa"/>
            <w:vAlign w:val="center"/>
          </w:tcPr>
          <w:p>
            <w:pPr>
              <w:pStyle w:val="14"/>
            </w:pPr>
            <w:r>
              <w:t>250.00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680" w:type="dxa"/>
            <w:vAlign w:val="center"/>
          </w:tcPr>
          <w:p>
            <w:pPr>
              <w:pStyle w:val="16"/>
            </w:pPr>
            <w:r>
              <w:t>3</w:t>
            </w:r>
          </w:p>
        </w:tc>
        <w:tc>
          <w:tcPr>
            <w:tcW w:w="992" w:type="dxa"/>
            <w:vAlign w:val="center"/>
          </w:tcPr>
          <w:p>
            <w:pPr>
              <w:pStyle w:val="15"/>
            </w:pPr>
            <w:r>
              <w:t>20807</w:t>
            </w:r>
          </w:p>
        </w:tc>
        <w:tc>
          <w:tcPr>
            <w:tcW w:w="1559" w:type="dxa"/>
            <w:vAlign w:val="center"/>
          </w:tcPr>
          <w:p>
            <w:pPr>
              <w:pStyle w:val="15"/>
            </w:pPr>
            <w:r>
              <w:rPr>
                <w:rFonts w:hint="eastAsia"/>
              </w:rPr>
              <w:t>就业补助</w:t>
            </w:r>
          </w:p>
        </w:tc>
        <w:tc>
          <w:tcPr>
            <w:tcW w:w="1134" w:type="dxa"/>
            <w:vAlign w:val="center"/>
          </w:tcPr>
          <w:p>
            <w:pPr>
              <w:pStyle w:val="14"/>
            </w:pPr>
            <w:r>
              <w:t>250.00</w:t>
            </w:r>
          </w:p>
        </w:tc>
        <w:tc>
          <w:tcPr>
            <w:tcW w:w="1134" w:type="dxa"/>
            <w:vAlign w:val="center"/>
          </w:tcPr>
          <w:p>
            <w:pPr>
              <w:pStyle w:val="14"/>
            </w:pPr>
            <w:r>
              <w:t>250.00</w:t>
            </w:r>
          </w:p>
        </w:tc>
        <w:tc>
          <w:tcPr>
            <w:tcW w:w="1134" w:type="dxa"/>
            <w:vAlign w:val="center"/>
          </w:tcPr>
          <w:p>
            <w:pPr>
              <w:pStyle w:val="14"/>
            </w:pPr>
            <w:r>
              <w:t>250.00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680" w:type="dxa"/>
            <w:vAlign w:val="center"/>
          </w:tcPr>
          <w:p>
            <w:pPr>
              <w:pStyle w:val="16"/>
            </w:pPr>
            <w:r>
              <w:t>4</w:t>
            </w:r>
          </w:p>
        </w:tc>
        <w:tc>
          <w:tcPr>
            <w:tcW w:w="992" w:type="dxa"/>
            <w:vAlign w:val="center"/>
          </w:tcPr>
          <w:p>
            <w:pPr>
              <w:pStyle w:val="15"/>
            </w:pPr>
            <w:r>
              <w:t>2080701</w:t>
            </w:r>
          </w:p>
        </w:tc>
        <w:tc>
          <w:tcPr>
            <w:tcW w:w="1559" w:type="dxa"/>
            <w:vAlign w:val="center"/>
          </w:tcPr>
          <w:p>
            <w:pPr>
              <w:pStyle w:val="15"/>
            </w:pPr>
            <w:r>
              <w:rPr>
                <w:rFonts w:hint="eastAsia"/>
              </w:rPr>
              <w:t>就业创业服务补贴</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680" w:type="dxa"/>
            <w:vAlign w:val="center"/>
          </w:tcPr>
          <w:p>
            <w:pPr>
              <w:pStyle w:val="16"/>
            </w:pPr>
            <w:r>
              <w:t>5</w:t>
            </w:r>
          </w:p>
        </w:tc>
        <w:tc>
          <w:tcPr>
            <w:tcW w:w="992" w:type="dxa"/>
            <w:vAlign w:val="center"/>
          </w:tcPr>
          <w:p>
            <w:pPr>
              <w:pStyle w:val="15"/>
            </w:pPr>
            <w:r>
              <w:t>2080704</w:t>
            </w:r>
          </w:p>
        </w:tc>
        <w:tc>
          <w:tcPr>
            <w:tcW w:w="1559" w:type="dxa"/>
            <w:vAlign w:val="center"/>
          </w:tcPr>
          <w:p>
            <w:pPr>
              <w:pStyle w:val="15"/>
            </w:pPr>
            <w:r>
              <w:rPr>
                <w:rFonts w:hint="eastAsia"/>
              </w:rPr>
              <w:t>社会保险补贴</w:t>
            </w:r>
          </w:p>
        </w:tc>
        <w:tc>
          <w:tcPr>
            <w:tcW w:w="1134" w:type="dxa"/>
            <w:vAlign w:val="center"/>
          </w:tcPr>
          <w:p>
            <w:pPr>
              <w:pStyle w:val="14"/>
            </w:pPr>
            <w:r>
              <w:t>245.00</w:t>
            </w:r>
          </w:p>
        </w:tc>
        <w:tc>
          <w:tcPr>
            <w:tcW w:w="1134" w:type="dxa"/>
            <w:vAlign w:val="center"/>
          </w:tcPr>
          <w:p>
            <w:pPr>
              <w:pStyle w:val="14"/>
            </w:pPr>
            <w:r>
              <w:t>245.00</w:t>
            </w:r>
          </w:p>
        </w:tc>
        <w:tc>
          <w:tcPr>
            <w:tcW w:w="1134" w:type="dxa"/>
            <w:vAlign w:val="center"/>
          </w:tcPr>
          <w:p>
            <w:pPr>
              <w:pStyle w:val="14"/>
            </w:pPr>
            <w:r>
              <w:t>245.00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250.00</w:t>
            </w:r>
          </w:p>
        </w:tc>
        <w:tc>
          <w:tcPr>
            <w:tcW w:w="1361" w:type="dxa"/>
            <w:vAlign w:val="center"/>
          </w:tcPr>
          <w:p>
            <w:pPr>
              <w:pStyle w:val="18"/>
            </w:pPr>
          </w:p>
        </w:tc>
        <w:tc>
          <w:tcPr>
            <w:tcW w:w="1361" w:type="dxa"/>
            <w:vAlign w:val="center"/>
          </w:tcPr>
          <w:p>
            <w:pPr>
              <w:pStyle w:val="18"/>
            </w:pPr>
            <w:r>
              <w:t>250.00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250.00</w:t>
            </w:r>
          </w:p>
        </w:tc>
        <w:tc>
          <w:tcPr>
            <w:tcW w:w="1361" w:type="dxa"/>
            <w:vAlign w:val="center"/>
          </w:tcPr>
          <w:p>
            <w:pPr>
              <w:pStyle w:val="14"/>
            </w:pPr>
          </w:p>
        </w:tc>
        <w:tc>
          <w:tcPr>
            <w:tcW w:w="1361" w:type="dxa"/>
            <w:vAlign w:val="center"/>
          </w:tcPr>
          <w:p>
            <w:pPr>
              <w:pStyle w:val="14"/>
            </w:pPr>
            <w:r>
              <w:t>250.00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20807</w:t>
            </w:r>
          </w:p>
        </w:tc>
        <w:tc>
          <w:tcPr>
            <w:tcW w:w="4535" w:type="dxa"/>
            <w:vAlign w:val="center"/>
          </w:tcPr>
          <w:p>
            <w:pPr>
              <w:pStyle w:val="15"/>
            </w:pPr>
            <w:r>
              <w:rPr>
                <w:rFonts w:hint="eastAsia"/>
              </w:rPr>
              <w:t>就业补助</w:t>
            </w:r>
          </w:p>
        </w:tc>
        <w:tc>
          <w:tcPr>
            <w:tcW w:w="1361" w:type="dxa"/>
            <w:vAlign w:val="center"/>
          </w:tcPr>
          <w:p>
            <w:pPr>
              <w:pStyle w:val="14"/>
            </w:pPr>
            <w:r>
              <w:t>250.00</w:t>
            </w:r>
          </w:p>
        </w:tc>
        <w:tc>
          <w:tcPr>
            <w:tcW w:w="1361" w:type="dxa"/>
            <w:vAlign w:val="center"/>
          </w:tcPr>
          <w:p>
            <w:pPr>
              <w:pStyle w:val="14"/>
            </w:pPr>
          </w:p>
        </w:tc>
        <w:tc>
          <w:tcPr>
            <w:tcW w:w="1361" w:type="dxa"/>
            <w:vAlign w:val="center"/>
          </w:tcPr>
          <w:p>
            <w:pPr>
              <w:pStyle w:val="14"/>
            </w:pPr>
            <w:r>
              <w:t>250.00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2080701</w:t>
            </w:r>
          </w:p>
        </w:tc>
        <w:tc>
          <w:tcPr>
            <w:tcW w:w="4535" w:type="dxa"/>
            <w:vAlign w:val="center"/>
          </w:tcPr>
          <w:p>
            <w:pPr>
              <w:pStyle w:val="15"/>
            </w:pPr>
            <w:r>
              <w:rPr>
                <w:rFonts w:hint="eastAsia"/>
              </w:rPr>
              <w:t>就业创业服务补贴</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2080704</w:t>
            </w:r>
          </w:p>
        </w:tc>
        <w:tc>
          <w:tcPr>
            <w:tcW w:w="4535" w:type="dxa"/>
            <w:vAlign w:val="center"/>
          </w:tcPr>
          <w:p>
            <w:pPr>
              <w:pStyle w:val="15"/>
            </w:pPr>
            <w:r>
              <w:rPr>
                <w:rFonts w:hint="eastAsia"/>
              </w:rPr>
              <w:t>社会保险补贴</w:t>
            </w:r>
          </w:p>
        </w:tc>
        <w:tc>
          <w:tcPr>
            <w:tcW w:w="1361" w:type="dxa"/>
            <w:vAlign w:val="center"/>
          </w:tcPr>
          <w:p>
            <w:pPr>
              <w:pStyle w:val="14"/>
            </w:pPr>
            <w:r>
              <w:t>245.00</w:t>
            </w:r>
          </w:p>
        </w:tc>
        <w:tc>
          <w:tcPr>
            <w:tcW w:w="1361" w:type="dxa"/>
            <w:vAlign w:val="center"/>
          </w:tcPr>
          <w:p>
            <w:pPr>
              <w:pStyle w:val="14"/>
            </w:pPr>
          </w:p>
        </w:tc>
        <w:tc>
          <w:tcPr>
            <w:tcW w:w="1361" w:type="dxa"/>
            <w:vAlign w:val="center"/>
          </w:tcPr>
          <w:p>
            <w:pPr>
              <w:pStyle w:val="14"/>
            </w:pPr>
            <w:r>
              <w:t>245.00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250.00</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250.00</w:t>
            </w:r>
          </w:p>
        </w:tc>
        <w:tc>
          <w:tcPr>
            <w:tcW w:w="1474" w:type="dxa"/>
            <w:vAlign w:val="center"/>
          </w:tcPr>
          <w:p>
            <w:pPr>
              <w:pStyle w:val="14"/>
            </w:pPr>
            <w:r>
              <w:t>250.00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250.00</w:t>
            </w:r>
          </w:p>
        </w:tc>
        <w:tc>
          <w:tcPr>
            <w:tcW w:w="3402" w:type="dxa"/>
            <w:vAlign w:val="center"/>
          </w:tcPr>
          <w:p>
            <w:pPr>
              <w:pStyle w:val="17"/>
            </w:pPr>
            <w:r>
              <w:rPr>
                <w:rFonts w:hint="eastAsia"/>
              </w:rPr>
              <w:t>本年支出合计</w:t>
            </w:r>
          </w:p>
        </w:tc>
        <w:tc>
          <w:tcPr>
            <w:tcW w:w="1474" w:type="dxa"/>
            <w:vAlign w:val="center"/>
          </w:tcPr>
          <w:p>
            <w:pPr>
              <w:pStyle w:val="18"/>
            </w:pPr>
            <w:r>
              <w:t>250.00</w:t>
            </w:r>
          </w:p>
        </w:tc>
        <w:tc>
          <w:tcPr>
            <w:tcW w:w="1474" w:type="dxa"/>
            <w:vAlign w:val="center"/>
          </w:tcPr>
          <w:p>
            <w:pPr>
              <w:pStyle w:val="18"/>
            </w:pPr>
            <w:r>
              <w:t>250.00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250.00</w:t>
            </w:r>
          </w:p>
        </w:tc>
        <w:tc>
          <w:tcPr>
            <w:tcW w:w="3402" w:type="dxa"/>
            <w:vAlign w:val="center"/>
          </w:tcPr>
          <w:p>
            <w:pPr>
              <w:pStyle w:val="17"/>
            </w:pPr>
            <w:r>
              <w:rPr>
                <w:rFonts w:hint="eastAsia"/>
              </w:rPr>
              <w:t>支出总计</w:t>
            </w:r>
          </w:p>
        </w:tc>
        <w:tc>
          <w:tcPr>
            <w:tcW w:w="1474" w:type="dxa"/>
            <w:vAlign w:val="center"/>
          </w:tcPr>
          <w:p>
            <w:pPr>
              <w:pStyle w:val="18"/>
            </w:pPr>
            <w:r>
              <w:t>250.00</w:t>
            </w:r>
          </w:p>
        </w:tc>
        <w:tc>
          <w:tcPr>
            <w:tcW w:w="1474" w:type="dxa"/>
            <w:vAlign w:val="center"/>
          </w:tcPr>
          <w:p>
            <w:pPr>
              <w:pStyle w:val="18"/>
            </w:pPr>
            <w:r>
              <w:t>250.00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250.00</w:t>
            </w:r>
          </w:p>
        </w:tc>
        <w:tc>
          <w:tcPr>
            <w:tcW w:w="2551" w:type="dxa"/>
            <w:vAlign w:val="center"/>
          </w:tcPr>
          <w:p>
            <w:pPr>
              <w:pStyle w:val="18"/>
            </w:pPr>
          </w:p>
        </w:tc>
        <w:tc>
          <w:tcPr>
            <w:tcW w:w="2551" w:type="dxa"/>
            <w:vAlign w:val="center"/>
          </w:tcPr>
          <w:p>
            <w:pPr>
              <w:pStyle w:val="18"/>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250.00</w:t>
            </w:r>
          </w:p>
        </w:tc>
        <w:tc>
          <w:tcPr>
            <w:tcW w:w="2551" w:type="dxa"/>
            <w:vAlign w:val="center"/>
          </w:tcPr>
          <w:p>
            <w:pPr>
              <w:pStyle w:val="14"/>
            </w:pPr>
          </w:p>
        </w:tc>
        <w:tc>
          <w:tcPr>
            <w:tcW w:w="2551" w:type="dxa"/>
            <w:vAlign w:val="center"/>
          </w:tcPr>
          <w:p>
            <w:pPr>
              <w:pStyle w:val="14"/>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20807</w:t>
            </w:r>
          </w:p>
        </w:tc>
        <w:tc>
          <w:tcPr>
            <w:tcW w:w="4535" w:type="dxa"/>
            <w:vAlign w:val="center"/>
          </w:tcPr>
          <w:p>
            <w:pPr>
              <w:pStyle w:val="15"/>
            </w:pPr>
            <w:r>
              <w:rPr>
                <w:rFonts w:hint="eastAsia"/>
              </w:rPr>
              <w:t>就业补助</w:t>
            </w:r>
          </w:p>
        </w:tc>
        <w:tc>
          <w:tcPr>
            <w:tcW w:w="2551" w:type="dxa"/>
            <w:vAlign w:val="center"/>
          </w:tcPr>
          <w:p>
            <w:pPr>
              <w:pStyle w:val="14"/>
            </w:pPr>
            <w:r>
              <w:t>250.00</w:t>
            </w:r>
          </w:p>
        </w:tc>
        <w:tc>
          <w:tcPr>
            <w:tcW w:w="2551" w:type="dxa"/>
            <w:vAlign w:val="center"/>
          </w:tcPr>
          <w:p>
            <w:pPr>
              <w:pStyle w:val="14"/>
            </w:pPr>
          </w:p>
        </w:tc>
        <w:tc>
          <w:tcPr>
            <w:tcW w:w="2551" w:type="dxa"/>
            <w:vAlign w:val="center"/>
          </w:tcPr>
          <w:p>
            <w:pPr>
              <w:pStyle w:val="14"/>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2080701</w:t>
            </w:r>
          </w:p>
        </w:tc>
        <w:tc>
          <w:tcPr>
            <w:tcW w:w="4535" w:type="dxa"/>
            <w:vAlign w:val="center"/>
          </w:tcPr>
          <w:p>
            <w:pPr>
              <w:pStyle w:val="15"/>
            </w:pPr>
            <w:r>
              <w:rPr>
                <w:rFonts w:hint="eastAsia"/>
              </w:rPr>
              <w:t>就业创业服务补贴</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2080704</w:t>
            </w:r>
          </w:p>
        </w:tc>
        <w:tc>
          <w:tcPr>
            <w:tcW w:w="4535" w:type="dxa"/>
            <w:vAlign w:val="center"/>
          </w:tcPr>
          <w:p>
            <w:pPr>
              <w:pStyle w:val="15"/>
            </w:pPr>
            <w:r>
              <w:rPr>
                <w:rFonts w:hint="eastAsia"/>
              </w:rPr>
              <w:t>社会保险补贴</w:t>
            </w:r>
          </w:p>
        </w:tc>
        <w:tc>
          <w:tcPr>
            <w:tcW w:w="2551" w:type="dxa"/>
            <w:vAlign w:val="center"/>
          </w:tcPr>
          <w:p>
            <w:pPr>
              <w:pStyle w:val="14"/>
            </w:pPr>
            <w:r>
              <w:t>245.00</w:t>
            </w:r>
          </w:p>
        </w:tc>
        <w:tc>
          <w:tcPr>
            <w:tcW w:w="2551" w:type="dxa"/>
            <w:vAlign w:val="center"/>
          </w:tcPr>
          <w:p>
            <w:pPr>
              <w:pStyle w:val="14"/>
            </w:pPr>
          </w:p>
        </w:tc>
        <w:tc>
          <w:tcPr>
            <w:tcW w:w="2551" w:type="dxa"/>
            <w:vAlign w:val="center"/>
          </w:tcPr>
          <w:p>
            <w:pPr>
              <w:pStyle w:val="14"/>
            </w:pPr>
            <w:r>
              <w:t>245.00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曹妃甸区就业服务中心</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按照《预算法》、《地方预决算公开操作规程》和《关于进一步推进预算公开工作的实施意见》规定，现将曹妃甸区就业服务中心</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负责国家、省、市、区促进就业、鼓励创业、劳动者平</w:t>
      </w:r>
      <w:r>
        <w:rPr>
          <w:rFonts w:eastAsia="方正仿宋_GBK"/>
          <w:color w:val="000000"/>
          <w:sz w:val="28"/>
        </w:rPr>
        <w:t xml:space="preserve">  </w:t>
      </w:r>
      <w:r>
        <w:rPr>
          <w:rFonts w:hint="eastAsia" w:eastAsia="方正仿宋_GBK"/>
          <w:color w:val="000000"/>
          <w:sz w:val="28"/>
        </w:rPr>
        <w:t>等就业和农村劳动力转移就业扶持政策落实；负责职业介绍、</w:t>
      </w:r>
      <w:r>
        <w:rPr>
          <w:rFonts w:eastAsia="方正仿宋_GBK"/>
          <w:color w:val="000000"/>
          <w:sz w:val="28"/>
        </w:rPr>
        <w:t xml:space="preserve"> </w:t>
      </w:r>
      <w:r>
        <w:rPr>
          <w:rFonts w:hint="eastAsia" w:eastAsia="方正仿宋_GBK"/>
          <w:color w:val="000000"/>
          <w:sz w:val="28"/>
        </w:rPr>
        <w:t>职业指导和创业开业指导服务；负责公共就业服务专项活动</w:t>
      </w:r>
      <w:r>
        <w:rPr>
          <w:rFonts w:eastAsia="方正仿宋_GBK"/>
          <w:color w:val="000000"/>
          <w:sz w:val="28"/>
        </w:rPr>
        <w:t xml:space="preserve">  </w:t>
      </w:r>
      <w:r>
        <w:rPr>
          <w:rFonts w:hint="eastAsia" w:eastAsia="方正仿宋_GBK"/>
          <w:color w:val="000000"/>
          <w:sz w:val="28"/>
        </w:rPr>
        <w:t>开展；对就业困难人员实施就业援助服务；负责全区城镇新</w:t>
      </w:r>
      <w:r>
        <w:rPr>
          <w:rFonts w:eastAsia="方正仿宋_GBK"/>
          <w:color w:val="000000"/>
          <w:sz w:val="28"/>
        </w:rPr>
        <w:t xml:space="preserve">  </w:t>
      </w:r>
      <w:r>
        <w:rPr>
          <w:rFonts w:hint="eastAsia" w:eastAsia="方正仿宋_GBK"/>
          <w:color w:val="000000"/>
          <w:sz w:val="28"/>
        </w:rPr>
        <w:t>成长劳动力、失业人员、高校毕业生、农村转移就业劳动力、</w:t>
      </w:r>
      <w:r>
        <w:rPr>
          <w:rFonts w:eastAsia="方正仿宋_GBK"/>
          <w:color w:val="000000"/>
          <w:sz w:val="28"/>
        </w:rPr>
        <w:t xml:space="preserve"> </w:t>
      </w:r>
      <w:r>
        <w:rPr>
          <w:rFonts w:hint="eastAsia" w:eastAsia="方正仿宋_GBK"/>
          <w:color w:val="000000"/>
          <w:sz w:val="28"/>
        </w:rPr>
        <w:t>贫困家庭子女等就业技能培训、创业培训、创业担保贷款服</w:t>
      </w:r>
      <w:r>
        <w:rPr>
          <w:rFonts w:eastAsia="方正仿宋_GBK"/>
          <w:color w:val="000000"/>
          <w:sz w:val="28"/>
        </w:rPr>
        <w:t xml:space="preserve">  </w:t>
      </w:r>
      <w:r>
        <w:rPr>
          <w:rFonts w:hint="eastAsia" w:eastAsia="方正仿宋_GBK"/>
          <w:color w:val="000000"/>
          <w:sz w:val="28"/>
        </w:rPr>
        <w:t>务；负责全区劳动保障就业服务平台建设，全区就业信息网</w:t>
      </w:r>
      <w:r>
        <w:rPr>
          <w:rFonts w:eastAsia="方正仿宋_GBK"/>
          <w:color w:val="000000"/>
          <w:sz w:val="28"/>
        </w:rPr>
        <w:t xml:space="preserve">  </w:t>
      </w:r>
      <w:r>
        <w:rPr>
          <w:rFonts w:hint="eastAsia" w:eastAsia="方正仿宋_GBK"/>
          <w:color w:val="000000"/>
          <w:sz w:val="28"/>
        </w:rPr>
        <w:t>络建设及用工信息采集，整理和发布，辖区内劳动力资源的</w:t>
      </w:r>
    </w:p>
    <w:p>
      <w:pPr>
        <w:spacing w:line="500" w:lineRule="exact"/>
        <w:ind w:firstLine="560"/>
        <w:rPr>
          <w:rFonts w:eastAsia="方正仿宋_GBK"/>
          <w:color w:val="000000"/>
          <w:sz w:val="28"/>
        </w:rPr>
      </w:pPr>
      <w:r>
        <w:rPr>
          <w:rFonts w:hint="eastAsia" w:eastAsia="方正仿宋_GBK"/>
          <w:color w:val="000000"/>
          <w:sz w:val="28"/>
        </w:rPr>
        <w:t>调查；办理就业登记</w:t>
      </w:r>
      <w:r>
        <w:rPr>
          <w:rFonts w:eastAsia="方正仿宋_GBK"/>
          <w:color w:val="000000"/>
          <w:sz w:val="28"/>
        </w:rPr>
        <w:t>(</w:t>
      </w:r>
      <w:r>
        <w:rPr>
          <w:rFonts w:hint="eastAsia" w:eastAsia="方正仿宋_GBK"/>
          <w:color w:val="000000"/>
          <w:sz w:val="28"/>
        </w:rPr>
        <w:t>劳动用工备案</w:t>
      </w:r>
      <w:r>
        <w:rPr>
          <w:rFonts w:eastAsia="方正仿宋_GBK"/>
          <w:color w:val="000000"/>
          <w:sz w:val="28"/>
        </w:rPr>
        <w:t>)</w:t>
      </w:r>
      <w:r>
        <w:rPr>
          <w:rFonts w:hint="eastAsia" w:eastAsia="方正仿宋_GBK"/>
          <w:color w:val="000000"/>
          <w:sz w:val="28"/>
        </w:rPr>
        <w:t>、失业登记等事务。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曹妃甸区就业服务中心</w:t>
            </w:r>
          </w:p>
        </w:tc>
        <w:tc>
          <w:tcPr>
            <w:tcW w:w="1843" w:type="dxa"/>
            <w:vAlign w:val="center"/>
          </w:tcPr>
          <w:p>
            <w:pPr>
              <w:pStyle w:val="16"/>
            </w:pPr>
            <w:r>
              <w:rPr>
                <w:rFonts w:hint="eastAsia"/>
              </w:rPr>
              <w:t>事业</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sz w:val="28"/>
          <w:lang w:eastAsia="zh-CN"/>
        </w:rPr>
      </w:pPr>
      <w:r>
        <w:rPr>
          <w:rFonts w:eastAsia="方正仿宋_GBK"/>
          <w:sz w:val="28"/>
          <w:lang w:eastAsia="zh-CN"/>
        </w:rPr>
        <w:t>1</w:t>
      </w:r>
      <w:r>
        <w:rPr>
          <w:rFonts w:hint="eastAsia" w:eastAsia="方正仿宋_GBK"/>
          <w:sz w:val="28"/>
          <w:lang w:eastAsia="zh-CN"/>
        </w:rPr>
        <w:t>、收入说明</w:t>
      </w:r>
    </w:p>
    <w:p>
      <w:pPr>
        <w:spacing w:line="500" w:lineRule="exact"/>
        <w:ind w:firstLine="560"/>
        <w:rPr>
          <w:rFonts w:eastAsia="方正仿宋_GBK"/>
          <w:sz w:val="28"/>
          <w:lang w:eastAsia="zh-CN"/>
        </w:rPr>
      </w:pPr>
      <w:r>
        <w:rPr>
          <w:rFonts w:hint="eastAsia" w:eastAsia="方正仿宋_GBK"/>
          <w:sz w:val="28"/>
          <w:lang w:eastAsia="zh-CN"/>
        </w:rPr>
        <w:t>本部门当年全部收入，</w:t>
      </w:r>
      <w:r>
        <w:rPr>
          <w:rFonts w:eastAsia="方正仿宋_GBK"/>
          <w:sz w:val="28"/>
          <w:lang w:eastAsia="zh-CN"/>
        </w:rPr>
        <w:t>2023</w:t>
      </w:r>
      <w:r>
        <w:rPr>
          <w:rFonts w:hint="eastAsia" w:eastAsia="方正仿宋_GBK"/>
          <w:sz w:val="28"/>
          <w:lang w:eastAsia="zh-CN"/>
        </w:rPr>
        <w:t>年预算收入</w:t>
      </w:r>
      <w:r>
        <w:rPr>
          <w:rFonts w:eastAsia="方正仿宋_GBK"/>
          <w:sz w:val="28"/>
          <w:lang w:eastAsia="zh-CN"/>
        </w:rPr>
        <w:t>250.00</w:t>
      </w:r>
      <w:r>
        <w:rPr>
          <w:rFonts w:hint="eastAsia" w:eastAsia="方正仿宋_GBK"/>
          <w:sz w:val="28"/>
          <w:lang w:eastAsia="zh-CN"/>
        </w:rPr>
        <w:t>万元。其中：一般公共预算收入</w:t>
      </w:r>
      <w:r>
        <w:rPr>
          <w:rFonts w:eastAsia="方正仿宋_GBK"/>
          <w:sz w:val="28"/>
          <w:lang w:eastAsia="zh-CN"/>
        </w:rPr>
        <w:t>250.00</w:t>
      </w:r>
      <w:r>
        <w:rPr>
          <w:rFonts w:hint="eastAsia" w:eastAsia="方正仿宋_GBK"/>
          <w:sz w:val="28"/>
          <w:lang w:eastAsia="zh-CN"/>
        </w:rPr>
        <w:t>万元，基金预算收入</w:t>
      </w:r>
      <w:r>
        <w:rPr>
          <w:rFonts w:eastAsia="方正仿宋_GBK"/>
          <w:sz w:val="28"/>
          <w:lang w:eastAsia="zh-CN"/>
        </w:rPr>
        <w:t>0</w:t>
      </w:r>
      <w:r>
        <w:rPr>
          <w:rFonts w:hint="eastAsia" w:eastAsia="方正仿宋_GBK"/>
          <w:sz w:val="28"/>
          <w:lang w:eastAsia="zh-CN"/>
        </w:rPr>
        <w:t>万元，财政专户核拨收入</w:t>
      </w:r>
      <w:r>
        <w:rPr>
          <w:rFonts w:eastAsia="方正仿宋_GBK"/>
          <w:sz w:val="28"/>
          <w:lang w:eastAsia="zh-CN"/>
        </w:rPr>
        <w:t>0</w:t>
      </w:r>
      <w:r>
        <w:rPr>
          <w:rFonts w:hint="eastAsia" w:eastAsia="方正仿宋_GBK"/>
          <w:sz w:val="28"/>
          <w:lang w:eastAsia="zh-CN"/>
        </w:rPr>
        <w:t>万元，其他来源收入</w:t>
      </w:r>
      <w:r>
        <w:rPr>
          <w:rFonts w:eastAsia="方正仿宋_GBK"/>
          <w:sz w:val="28"/>
          <w:lang w:eastAsia="zh-CN"/>
        </w:rPr>
        <w:t>0</w:t>
      </w:r>
      <w:r>
        <w:rPr>
          <w:rFonts w:hint="eastAsia" w:eastAsia="方正仿宋_GBK"/>
          <w:sz w:val="28"/>
          <w:lang w:eastAsia="zh-CN"/>
        </w:rPr>
        <w:t>万元。</w:t>
      </w:r>
    </w:p>
    <w:p>
      <w:pPr>
        <w:numPr>
          <w:ilvl w:val="0"/>
          <w:numId w:val="1"/>
        </w:numPr>
        <w:spacing w:line="500" w:lineRule="exact"/>
        <w:rPr>
          <w:rFonts w:eastAsia="方正仿宋_GBK"/>
          <w:sz w:val="28"/>
          <w:lang w:eastAsia="zh-CN"/>
        </w:rPr>
      </w:pPr>
      <w:r>
        <w:rPr>
          <w:rFonts w:hint="eastAsia" w:eastAsia="方正仿宋_GBK"/>
          <w:sz w:val="28"/>
          <w:lang w:eastAsia="zh-CN"/>
        </w:rPr>
        <w:t>支出说明</w:t>
      </w:r>
    </w:p>
    <w:p>
      <w:pPr>
        <w:spacing w:line="500" w:lineRule="exact"/>
        <w:ind w:firstLine="560"/>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收支预算总表支出栏、基本支出表、项目支出表按经济分类和支出功能分类科目编制，反映唐山市曹妃甸区人力资源和社会保障局年度部门预算中支出预算的总体情况。</w:t>
      </w:r>
      <w:r>
        <w:rPr>
          <w:rFonts w:eastAsia="方正仿宋_GBK"/>
          <w:sz w:val="28"/>
          <w:lang w:eastAsia="zh-CN"/>
        </w:rPr>
        <w:t>2023</w:t>
      </w:r>
      <w:r>
        <w:rPr>
          <w:rFonts w:hint="eastAsia" w:eastAsia="方正仿宋_GBK"/>
          <w:sz w:val="28"/>
          <w:lang w:eastAsia="zh-CN"/>
        </w:rPr>
        <w:t>年部门支出预算为</w:t>
      </w:r>
      <w:r>
        <w:rPr>
          <w:rFonts w:eastAsia="方正仿宋_GBK"/>
          <w:sz w:val="28"/>
          <w:lang w:eastAsia="zh-CN"/>
        </w:rPr>
        <w:t>250.00</w:t>
      </w:r>
      <w:r>
        <w:rPr>
          <w:rFonts w:hint="eastAsia" w:eastAsia="方正仿宋_GBK"/>
          <w:sz w:val="28"/>
          <w:lang w:eastAsia="zh-CN"/>
        </w:rPr>
        <w:t>万元，其中基本支出</w:t>
      </w:r>
      <w:r>
        <w:rPr>
          <w:rFonts w:eastAsia="方正仿宋_GBK"/>
          <w:sz w:val="28"/>
          <w:lang w:eastAsia="zh-CN"/>
        </w:rPr>
        <w:t>0</w:t>
      </w:r>
      <w:r>
        <w:rPr>
          <w:rFonts w:hint="eastAsia" w:eastAsia="方正仿宋_GBK"/>
          <w:sz w:val="28"/>
          <w:lang w:eastAsia="zh-CN"/>
        </w:rPr>
        <w:t>万元，包括人员经费</w:t>
      </w:r>
      <w:r>
        <w:rPr>
          <w:rFonts w:eastAsia="方正仿宋_GBK"/>
          <w:sz w:val="28"/>
          <w:lang w:eastAsia="zh-CN"/>
        </w:rPr>
        <w:t>0</w:t>
      </w:r>
      <w:r>
        <w:rPr>
          <w:rFonts w:hint="eastAsia" w:eastAsia="方正仿宋_GBK"/>
          <w:sz w:val="28"/>
          <w:lang w:eastAsia="zh-CN"/>
        </w:rPr>
        <w:t>元和公用经费</w:t>
      </w:r>
      <w:r>
        <w:rPr>
          <w:rFonts w:eastAsia="方正仿宋_GBK"/>
          <w:sz w:val="28"/>
          <w:lang w:eastAsia="zh-CN"/>
        </w:rPr>
        <w:t>0</w:t>
      </w:r>
      <w:r>
        <w:rPr>
          <w:rFonts w:hint="eastAsia" w:eastAsia="方正仿宋_GBK"/>
          <w:sz w:val="28"/>
          <w:lang w:eastAsia="zh-CN"/>
        </w:rPr>
        <w:t>万元；项目支出</w:t>
      </w:r>
      <w:r>
        <w:rPr>
          <w:rFonts w:eastAsia="方正仿宋_GBK"/>
          <w:sz w:val="28"/>
          <w:lang w:eastAsia="zh-CN"/>
        </w:rPr>
        <w:t>250.00</w:t>
      </w:r>
      <w:r>
        <w:rPr>
          <w:rFonts w:hint="eastAsia" w:eastAsia="方正仿宋_GBK"/>
          <w:sz w:val="28"/>
          <w:lang w:eastAsia="zh-CN"/>
        </w:rPr>
        <w:t>万元，全部为本级支出。</w:t>
      </w:r>
    </w:p>
    <w:p>
      <w:pPr>
        <w:numPr>
          <w:ilvl w:val="0"/>
          <w:numId w:val="1"/>
        </w:numPr>
        <w:spacing w:line="500" w:lineRule="exact"/>
        <w:rPr>
          <w:rFonts w:eastAsia="方正仿宋_GBK"/>
          <w:sz w:val="28"/>
          <w:lang w:eastAsia="zh-CN"/>
        </w:rPr>
      </w:pPr>
      <w:r>
        <w:rPr>
          <w:rFonts w:hint="eastAsia" w:eastAsia="方正仿宋_GBK"/>
          <w:sz w:val="28"/>
          <w:lang w:eastAsia="zh-CN"/>
        </w:rPr>
        <w:t>比上年增减情况</w:t>
      </w:r>
    </w:p>
    <w:p>
      <w:pPr>
        <w:spacing w:line="500" w:lineRule="exact"/>
        <w:ind w:firstLine="560"/>
        <w:rPr>
          <w:rFonts w:eastAsia="方正仿宋_GBK"/>
          <w:sz w:val="28"/>
          <w:lang w:eastAsia="zh-CN"/>
        </w:rPr>
      </w:pPr>
      <w:r>
        <w:rPr>
          <w:rFonts w:eastAsia="方正仿宋_GBK"/>
          <w:sz w:val="28"/>
          <w:lang w:eastAsia="zh-CN"/>
        </w:rPr>
        <w:t xml:space="preserve">    2023</w:t>
      </w:r>
      <w:r>
        <w:rPr>
          <w:rFonts w:hint="eastAsia" w:eastAsia="方正仿宋_GBK"/>
          <w:sz w:val="28"/>
          <w:lang w:eastAsia="zh-CN"/>
        </w:rPr>
        <w:t>年部门预算与</w:t>
      </w:r>
      <w:r>
        <w:rPr>
          <w:rFonts w:eastAsia="方正仿宋_GBK"/>
          <w:sz w:val="28"/>
          <w:lang w:eastAsia="zh-CN"/>
        </w:rPr>
        <w:t>2022</w:t>
      </w:r>
      <w:r>
        <w:rPr>
          <w:rFonts w:hint="eastAsia" w:eastAsia="方正仿宋_GBK"/>
          <w:sz w:val="28"/>
          <w:lang w:eastAsia="zh-CN"/>
        </w:rPr>
        <w:t>年</w:t>
      </w:r>
      <w:r>
        <w:rPr>
          <w:rFonts w:eastAsia="方正仿宋_GBK"/>
          <w:sz w:val="28"/>
          <w:lang w:eastAsia="zh-CN"/>
        </w:rPr>
        <w:t>(</w:t>
      </w:r>
      <w:r>
        <w:rPr>
          <w:rFonts w:hint="eastAsia" w:eastAsia="方正仿宋_GBK"/>
          <w:sz w:val="28"/>
          <w:lang w:eastAsia="zh-CN"/>
        </w:rPr>
        <w:t>预算</w:t>
      </w:r>
      <w:r>
        <w:rPr>
          <w:rFonts w:eastAsia="方正仿宋_GBK"/>
          <w:sz w:val="28"/>
          <w:lang w:eastAsia="zh-CN"/>
        </w:rPr>
        <w:t>250.00</w:t>
      </w:r>
      <w:r>
        <w:rPr>
          <w:rFonts w:hint="eastAsia" w:eastAsia="方正仿宋_GBK"/>
          <w:sz w:val="28"/>
          <w:lang w:eastAsia="zh-CN"/>
        </w:rPr>
        <w:t>万元，其中基本支出</w:t>
      </w:r>
      <w:r>
        <w:rPr>
          <w:rFonts w:eastAsia="方正仿宋_GBK"/>
          <w:sz w:val="28"/>
          <w:lang w:eastAsia="zh-CN"/>
        </w:rPr>
        <w:t>0</w:t>
      </w:r>
      <w:r>
        <w:rPr>
          <w:rFonts w:hint="eastAsia" w:eastAsia="方正仿宋_GBK"/>
          <w:sz w:val="28"/>
          <w:lang w:eastAsia="zh-CN"/>
        </w:rPr>
        <w:t>万元，包括人员经费</w:t>
      </w:r>
      <w:r>
        <w:rPr>
          <w:rFonts w:eastAsia="方正仿宋_GBK"/>
          <w:sz w:val="28"/>
          <w:lang w:eastAsia="zh-CN"/>
        </w:rPr>
        <w:t>0</w:t>
      </w:r>
      <w:r>
        <w:rPr>
          <w:rFonts w:hint="eastAsia" w:eastAsia="方正仿宋_GBK"/>
          <w:sz w:val="28"/>
          <w:lang w:eastAsia="zh-CN"/>
        </w:rPr>
        <w:t>元和公用经费</w:t>
      </w:r>
      <w:r>
        <w:rPr>
          <w:rFonts w:eastAsia="方正仿宋_GBK"/>
          <w:sz w:val="28"/>
          <w:lang w:eastAsia="zh-CN"/>
        </w:rPr>
        <w:t>0</w:t>
      </w:r>
      <w:r>
        <w:rPr>
          <w:rFonts w:hint="eastAsia" w:eastAsia="方正仿宋_GBK"/>
          <w:sz w:val="28"/>
          <w:lang w:eastAsia="zh-CN"/>
        </w:rPr>
        <w:t>万元；项目支出</w:t>
      </w:r>
      <w:r>
        <w:rPr>
          <w:rFonts w:eastAsia="方正仿宋_GBK"/>
          <w:sz w:val="28"/>
          <w:lang w:eastAsia="zh-CN"/>
        </w:rPr>
        <w:t>250.00</w:t>
      </w:r>
      <w:r>
        <w:rPr>
          <w:rFonts w:hint="eastAsia" w:eastAsia="方正仿宋_GBK"/>
          <w:sz w:val="28"/>
          <w:lang w:eastAsia="zh-CN"/>
        </w:rPr>
        <w:t>万元，全部为本级支出</w:t>
      </w:r>
      <w:r>
        <w:rPr>
          <w:rFonts w:eastAsia="方正仿宋_GBK"/>
          <w:sz w:val="28"/>
          <w:lang w:eastAsia="zh-CN"/>
        </w:rPr>
        <w:t>)</w:t>
      </w:r>
      <w:r>
        <w:rPr>
          <w:rFonts w:hint="eastAsia" w:eastAsia="方正仿宋_GBK"/>
          <w:sz w:val="28"/>
          <w:lang w:eastAsia="zh-CN"/>
        </w:rPr>
        <w:t>一致，其中：基本支出与上年一致；项目支出与上年一致。</w:t>
      </w:r>
    </w:p>
    <w:p>
      <w:pPr>
        <w:pStyle w:val="29"/>
      </w:pPr>
    </w:p>
    <w:p>
      <w:pPr>
        <w:spacing w:before="10" w:after="10" w:line="360" w:lineRule="auto"/>
        <w:ind w:firstLine="640"/>
        <w:outlineLvl w:val="2"/>
      </w:pPr>
      <w:bookmarkStart w:id="4" w:name="_Toc144453197"/>
      <w:r>
        <w:rPr>
          <w:rFonts w:hint="eastAsia" w:ascii="黑体" w:hAnsi="黑体" w:eastAsia="黑体" w:cs="黑体"/>
          <w:color w:val="000000"/>
          <w:sz w:val="32"/>
        </w:rPr>
        <w:t>三、机关运行经费安排情况</w:t>
      </w:r>
      <w:bookmarkEnd w:id="4"/>
    </w:p>
    <w:p>
      <w:pPr>
        <w:autoSpaceDE w:val="0"/>
        <w:autoSpaceDN w:val="0"/>
        <w:adjustRightInd w:val="0"/>
        <w:ind w:left="198" w:firstLine="560" w:firstLineChars="200"/>
        <w:rPr>
          <w:rFonts w:eastAsia="方正仿宋_GBK"/>
          <w:sz w:val="28"/>
        </w:rPr>
      </w:pPr>
      <w:r>
        <w:rPr>
          <w:rFonts w:hint="eastAsia" w:eastAsia="方正仿宋_GBK"/>
          <w:sz w:val="28"/>
        </w:rPr>
        <w:t>机关运行经费共计安排</w:t>
      </w:r>
      <w:r>
        <w:rPr>
          <w:rFonts w:eastAsia="方正仿宋_GBK"/>
          <w:sz w:val="28"/>
          <w:lang w:eastAsia="zh-CN"/>
        </w:rPr>
        <w:t>0</w:t>
      </w:r>
      <w:r>
        <w:rPr>
          <w:rFonts w:hint="eastAsia" w:eastAsia="方正仿宋_GBK"/>
          <w:sz w:val="28"/>
        </w:rPr>
        <w:t>万元。</w:t>
      </w:r>
    </w:p>
    <w:p>
      <w:pPr>
        <w:pStyle w:val="22"/>
      </w:pPr>
    </w:p>
    <w:p>
      <w:pPr>
        <w:spacing w:before="10" w:after="10" w:line="360" w:lineRule="auto"/>
        <w:ind w:firstLine="640"/>
        <w:outlineLvl w:val="2"/>
      </w:pPr>
      <w:bookmarkStart w:id="5" w:name="_Toc144453198"/>
      <w:r>
        <w:rPr>
          <w:rFonts w:hint="eastAsia" w:ascii="黑体" w:hAnsi="黑体" w:eastAsia="黑体" w:cs="黑体"/>
          <w:color w:val="000000"/>
          <w:sz w:val="32"/>
        </w:rPr>
        <w:t>四、财政拨款“三公”经费预算情况及增减变化原因</w:t>
      </w:r>
      <w:bookmarkEnd w:id="5"/>
    </w:p>
    <w:p>
      <w:pPr>
        <w:autoSpaceDE w:val="0"/>
        <w:autoSpaceDN w:val="0"/>
        <w:adjustRightInd w:val="0"/>
        <w:ind w:left="198" w:firstLine="560" w:firstLineChars="200"/>
        <w:rPr>
          <w:rFonts w:eastAsia="方正仿宋_GBK"/>
          <w:sz w:val="28"/>
        </w:rPr>
      </w:pPr>
      <w:r>
        <w:rPr>
          <w:rFonts w:eastAsia="方正仿宋_GBK"/>
          <w:sz w:val="28"/>
        </w:rPr>
        <w:t>202</w:t>
      </w:r>
      <w:r>
        <w:rPr>
          <w:rFonts w:eastAsia="方正仿宋_GBK"/>
          <w:sz w:val="28"/>
          <w:lang w:eastAsia="zh-CN"/>
        </w:rPr>
        <w:t>3</w:t>
      </w:r>
      <w:r>
        <w:rPr>
          <w:rFonts w:hint="eastAsia" w:eastAsia="方正仿宋_GBK"/>
          <w:sz w:val="28"/>
        </w:rPr>
        <w:t>年，曹妃甸区</w:t>
      </w:r>
      <w:r>
        <w:rPr>
          <w:rFonts w:hint="eastAsia" w:eastAsia="方正仿宋_GBK"/>
          <w:sz w:val="28"/>
          <w:lang w:eastAsia="zh-CN"/>
        </w:rPr>
        <w:t>就业服务中心</w:t>
      </w:r>
      <w:r>
        <w:rPr>
          <w:rFonts w:hint="eastAsia" w:eastAsia="方正仿宋_GBK"/>
          <w:sz w:val="28"/>
        </w:rPr>
        <w:t>“三公”经费预算合计安排</w:t>
      </w:r>
      <w:r>
        <w:rPr>
          <w:rFonts w:eastAsia="方正仿宋_GBK"/>
          <w:sz w:val="28"/>
          <w:lang w:eastAsia="zh-CN"/>
        </w:rPr>
        <w:t>0</w:t>
      </w:r>
      <w:r>
        <w:rPr>
          <w:rFonts w:hint="eastAsia" w:eastAsia="方正仿宋_GBK"/>
          <w:sz w:val="28"/>
        </w:rPr>
        <w:t>万元，与上年一致，其中：公务用车运行维护费用安排</w:t>
      </w:r>
      <w:r>
        <w:rPr>
          <w:rFonts w:eastAsia="方正仿宋_GBK"/>
          <w:sz w:val="28"/>
          <w:lang w:eastAsia="zh-CN"/>
        </w:rPr>
        <w:t>0</w:t>
      </w:r>
      <w:r>
        <w:rPr>
          <w:rFonts w:hint="eastAsia" w:eastAsia="方正仿宋_GBK"/>
          <w:sz w:val="28"/>
        </w:rPr>
        <w:t>万元，与上年一致，因公出国（境）费用</w:t>
      </w:r>
      <w:r>
        <w:rPr>
          <w:rFonts w:eastAsia="方正仿宋_GBK"/>
          <w:sz w:val="28"/>
        </w:rPr>
        <w:t>0</w:t>
      </w:r>
      <w:r>
        <w:rPr>
          <w:rFonts w:hint="eastAsia" w:eastAsia="方正仿宋_GBK"/>
          <w:sz w:val="28"/>
        </w:rPr>
        <w:t>万元，与上年一致，公务接待费用</w:t>
      </w:r>
      <w:r>
        <w:rPr>
          <w:rFonts w:eastAsia="方正仿宋_GBK"/>
          <w:sz w:val="28"/>
        </w:rPr>
        <w:t>0</w:t>
      </w:r>
      <w:r>
        <w:rPr>
          <w:rFonts w:hint="eastAsia" w:eastAsia="方正仿宋_GBK"/>
          <w:sz w:val="28"/>
        </w:rPr>
        <w:t>万元，与上年一致。</w:t>
      </w:r>
    </w:p>
    <w:p>
      <w:pPr>
        <w:pStyle w:val="31"/>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、创业扶持资金绩效目标表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rPr>
                <w:lang w:eastAsia="zh-CN"/>
              </w:rPr>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省内国家小微企业创业创新基地服</w:t>
            </w:r>
          </w:p>
        </w:tc>
        <w:tc>
          <w:tcPr>
            <w:tcW w:w="2835" w:type="dxa"/>
            <w:vAlign w:val="center"/>
          </w:tcPr>
          <w:p>
            <w:pPr>
              <w:pStyle w:val="15"/>
            </w:pPr>
            <w:r>
              <w:rPr>
                <w:rFonts w:hint="eastAsia"/>
              </w:rPr>
              <w:t>省内国家小微企业创业创新基地服务企业数</w:t>
            </w:r>
          </w:p>
        </w:tc>
        <w:tc>
          <w:tcPr>
            <w:tcW w:w="2551" w:type="dxa"/>
            <w:vAlign w:val="center"/>
          </w:tcPr>
          <w:p>
            <w:pPr>
              <w:pStyle w:val="15"/>
            </w:pPr>
            <w:r>
              <w:rPr>
                <w:rFonts w:hint="eastAsia"/>
              </w:rPr>
              <w:t>≥</w:t>
            </w:r>
            <w:r>
              <w:t>1</w:t>
            </w:r>
            <w:r>
              <w:rPr>
                <w:rFonts w:hint="eastAsia"/>
              </w:rPr>
              <w:t>个</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验收合格率</w:t>
            </w:r>
          </w:p>
        </w:tc>
        <w:tc>
          <w:tcPr>
            <w:tcW w:w="2835" w:type="dxa"/>
            <w:vAlign w:val="center"/>
          </w:tcPr>
          <w:p>
            <w:pPr>
              <w:pStyle w:val="15"/>
            </w:pPr>
            <w:r>
              <w:rPr>
                <w:rFonts w:hint="eastAsia"/>
              </w:rPr>
              <w:t>验收合格率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2835" w:type="dxa"/>
            <w:vAlign w:val="center"/>
          </w:tcPr>
          <w:p>
            <w:pPr>
              <w:pStyle w:val="15"/>
            </w:pPr>
            <w:r>
              <w:rPr>
                <w:rFonts w:hint="eastAsia"/>
              </w:rPr>
              <w:t>资金发放准时率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委托第三方所需的安全评估成本</w:t>
            </w:r>
          </w:p>
        </w:tc>
        <w:tc>
          <w:tcPr>
            <w:tcW w:w="2835" w:type="dxa"/>
            <w:vAlign w:val="center"/>
          </w:tcPr>
          <w:p>
            <w:pPr>
              <w:pStyle w:val="15"/>
            </w:pPr>
            <w:r>
              <w:rPr>
                <w:rFonts w:hint="eastAsia"/>
              </w:rPr>
              <w:t>委托第三方所需的安全评估成本</w:t>
            </w:r>
          </w:p>
        </w:tc>
        <w:tc>
          <w:tcPr>
            <w:tcW w:w="2551" w:type="dxa"/>
            <w:vAlign w:val="center"/>
          </w:tcPr>
          <w:p>
            <w:pPr>
              <w:pStyle w:val="15"/>
            </w:pPr>
            <w:r>
              <w:rPr>
                <w:rFonts w:hint="eastAsia"/>
              </w:rPr>
              <w:t>≤</w:t>
            </w:r>
            <w:r>
              <w:t>5</w:t>
            </w:r>
            <w:r>
              <w:rPr>
                <w:rFonts w:hint="eastAsia"/>
              </w:rPr>
              <w:t>万</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促进就业创业</w:t>
            </w:r>
          </w:p>
        </w:tc>
        <w:tc>
          <w:tcPr>
            <w:tcW w:w="2835" w:type="dxa"/>
            <w:vAlign w:val="center"/>
          </w:tcPr>
          <w:p>
            <w:pPr>
              <w:pStyle w:val="15"/>
            </w:pPr>
            <w:r>
              <w:rPr>
                <w:rFonts w:hint="eastAsia"/>
              </w:rPr>
              <w:t>促进就业创业</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促进就业</w:t>
            </w:r>
          </w:p>
        </w:tc>
        <w:tc>
          <w:tcPr>
            <w:tcW w:w="2835" w:type="dxa"/>
            <w:vAlign w:val="center"/>
          </w:tcPr>
          <w:p>
            <w:pPr>
              <w:pStyle w:val="15"/>
            </w:pPr>
            <w:r>
              <w:rPr>
                <w:rFonts w:hint="eastAsia"/>
              </w:rPr>
              <w:t>促进就业</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享受社会保险补贴人员数量</w:t>
            </w:r>
          </w:p>
        </w:tc>
        <w:tc>
          <w:tcPr>
            <w:tcW w:w="2835" w:type="dxa"/>
            <w:vAlign w:val="center"/>
          </w:tcPr>
          <w:p>
            <w:pPr>
              <w:pStyle w:val="15"/>
            </w:pPr>
            <w:r>
              <w:rPr>
                <w:rFonts w:hint="eastAsia"/>
              </w:rPr>
              <w:t>享受社会保险补贴人员数量</w:t>
            </w:r>
          </w:p>
        </w:tc>
        <w:tc>
          <w:tcPr>
            <w:tcW w:w="2551" w:type="dxa"/>
            <w:vAlign w:val="center"/>
          </w:tcPr>
          <w:p>
            <w:pPr>
              <w:pStyle w:val="15"/>
            </w:pPr>
            <w:r>
              <w:rPr>
                <w:rFonts w:hint="eastAsia"/>
              </w:rPr>
              <w:t>≥</w:t>
            </w:r>
            <w:r>
              <w:t>1200</w:t>
            </w:r>
            <w:r>
              <w:rPr>
                <w:rFonts w:hint="eastAsia"/>
              </w:rPr>
              <w:t>人</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公益性岗位补贴发放准确率</w:t>
            </w:r>
          </w:p>
        </w:tc>
        <w:tc>
          <w:tcPr>
            <w:tcW w:w="2835" w:type="dxa"/>
            <w:vAlign w:val="center"/>
          </w:tcPr>
          <w:p>
            <w:pPr>
              <w:pStyle w:val="15"/>
            </w:pPr>
            <w:r>
              <w:rPr>
                <w:rFonts w:hint="eastAsia"/>
              </w:rPr>
              <w:t>公益性岗位补贴发放准确率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资金发放时限</w:t>
            </w:r>
          </w:p>
        </w:tc>
        <w:tc>
          <w:tcPr>
            <w:tcW w:w="2835" w:type="dxa"/>
            <w:vAlign w:val="center"/>
          </w:tcPr>
          <w:p>
            <w:pPr>
              <w:pStyle w:val="15"/>
            </w:pPr>
            <w:r>
              <w:t>2023</w:t>
            </w:r>
            <w:r>
              <w:rPr>
                <w:rFonts w:hint="eastAsia"/>
              </w:rPr>
              <w:t>年</w:t>
            </w:r>
            <w:r>
              <w:t>12</w:t>
            </w:r>
            <w:r>
              <w:rPr>
                <w:rFonts w:hint="eastAsia"/>
              </w:rPr>
              <w:t>月底完成</w:t>
            </w:r>
          </w:p>
        </w:tc>
        <w:tc>
          <w:tcPr>
            <w:tcW w:w="2551" w:type="dxa"/>
            <w:vAlign w:val="center"/>
          </w:tcPr>
          <w:p>
            <w:pPr>
              <w:pStyle w:val="15"/>
            </w:pPr>
            <w:r>
              <w:rPr>
                <w:rFonts w:hint="eastAsia"/>
              </w:rPr>
              <w:t>≤</w:t>
            </w:r>
            <w:r>
              <w:t>1</w:t>
            </w:r>
            <w:r>
              <w:rPr>
                <w:rFonts w:hint="eastAsia"/>
              </w:rPr>
              <w:t>年</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公益性岗位补贴人均标准</w:t>
            </w:r>
          </w:p>
        </w:tc>
        <w:tc>
          <w:tcPr>
            <w:tcW w:w="2835" w:type="dxa"/>
            <w:vAlign w:val="center"/>
          </w:tcPr>
          <w:p>
            <w:pPr>
              <w:pStyle w:val="15"/>
            </w:pPr>
            <w:r>
              <w:rPr>
                <w:rFonts w:hint="eastAsia"/>
              </w:rPr>
              <w:t>公益性岗位补贴人均标准</w:t>
            </w:r>
          </w:p>
        </w:tc>
        <w:tc>
          <w:tcPr>
            <w:tcW w:w="2551" w:type="dxa"/>
            <w:vAlign w:val="center"/>
          </w:tcPr>
          <w:p>
            <w:pPr>
              <w:pStyle w:val="15"/>
            </w:pPr>
            <w:r>
              <w:rPr>
                <w:rFonts w:hint="eastAsia"/>
              </w:rPr>
              <w:t>≤</w:t>
            </w:r>
            <w:r>
              <w:t>1900</w:t>
            </w:r>
            <w:r>
              <w:rPr>
                <w:rFonts w:hint="eastAsia"/>
              </w:rPr>
              <w:t>元</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促进就业创业</w:t>
            </w:r>
          </w:p>
        </w:tc>
        <w:tc>
          <w:tcPr>
            <w:tcW w:w="2835" w:type="dxa"/>
            <w:vAlign w:val="center"/>
          </w:tcPr>
          <w:p>
            <w:pPr>
              <w:pStyle w:val="15"/>
            </w:pPr>
            <w:r>
              <w:rPr>
                <w:rFonts w:hint="eastAsia"/>
              </w:rPr>
              <w:t>促进就业创业</w:t>
            </w:r>
          </w:p>
        </w:tc>
        <w:tc>
          <w:tcPr>
            <w:tcW w:w="2551" w:type="dxa"/>
            <w:vAlign w:val="center"/>
          </w:tcPr>
          <w:p>
            <w:pPr>
              <w:pStyle w:val="15"/>
            </w:pPr>
            <w:r>
              <w:rPr>
                <w:rFonts w:hint="eastAsia"/>
              </w:rPr>
              <w:t>≥</w:t>
            </w:r>
            <w:r>
              <w:t>7290</w:t>
            </w:r>
            <w:r>
              <w:rPr>
                <w:rFonts w:hint="eastAsia"/>
              </w:rPr>
              <w:t>人</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毕业生就业率</w:t>
            </w:r>
          </w:p>
        </w:tc>
        <w:tc>
          <w:tcPr>
            <w:tcW w:w="2835" w:type="dxa"/>
            <w:vAlign w:val="center"/>
          </w:tcPr>
          <w:p>
            <w:pPr>
              <w:pStyle w:val="15"/>
            </w:pPr>
            <w:r>
              <w:rPr>
                <w:rFonts w:hint="eastAsia"/>
              </w:rPr>
              <w:t>毕业生就业率</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依据年初工作计划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年，曹妃甸区就业服务中心安排政府采购预算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8674" w:type="dxa"/>
            <w:gridSpan w:val="9"/>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7710" w:type="dxa"/>
            <w:gridSpan w:val="8"/>
            <w:vAlign w:val="center"/>
          </w:tcPr>
          <w:p>
            <w:pPr>
              <w:pStyle w:val="13"/>
            </w:pPr>
            <w:r>
              <w:rPr>
                <w:rFonts w:hint="eastAsia"/>
              </w:rPr>
              <w:t>政府采购金额（当年部门预算安排资金）</w:t>
            </w:r>
          </w:p>
        </w:tc>
        <w:tc>
          <w:tcPr>
            <w:tcW w:w="964" w:type="dxa"/>
            <w:vMerge w:val="restart"/>
            <w:vAlign w:val="center"/>
          </w:tcPr>
          <w:p>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财政拨</w:t>
            </w:r>
            <w:r>
              <w:t xml:space="preserve">    </w:t>
            </w:r>
            <w:r>
              <w:rPr>
                <w:rFonts w:hint="eastAsia"/>
              </w:rPr>
              <w:t>款结转</w:t>
            </w:r>
          </w:p>
        </w:tc>
        <w:tc>
          <w:tcPr>
            <w:tcW w:w="964" w:type="dxa"/>
            <w:vAlign w:val="center"/>
          </w:tcPr>
          <w:p>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我部门固定资产统一归入机关管理使用，</w:t>
      </w:r>
      <w:r>
        <w:rPr>
          <w:rFonts w:hint="eastAsia" w:eastAsia="方正仿宋_GBK"/>
          <w:color w:val="000000"/>
          <w:sz w:val="28"/>
        </w:rPr>
        <w:t>曹妃甸区就业服务中心上年末固定资产金额为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323003</w:t>
            </w:r>
            <w:r>
              <w:rPr>
                <w:rFonts w:hint="eastAsia"/>
              </w:rPr>
              <w:t>曹妃甸区就业服务中心</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宋体" w:cs="宋体"/>
                <w:sz w:val="22"/>
                <w:szCs w:val="22"/>
                <w:lang w:eastAsia="zh-CN"/>
              </w:rPr>
            </w:pPr>
            <w:r>
              <w:rPr>
                <w:rFonts w:hint="eastAsia" w:ascii="宋体" w:hAnsi="宋体" w:cs="宋体"/>
                <w:sz w:val="22"/>
                <w:szCs w:val="22"/>
                <w:lang w:eastAsia="zh-CN"/>
              </w:rPr>
              <w:t>资产总额</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2835" w:type="dxa"/>
            <w:vAlign w:val="center"/>
          </w:tcPr>
          <w:p>
            <w:pPr>
              <w:jc w:val="center"/>
              <w:rPr>
                <w:rFonts w:ascii="宋体" w:cs="宋体"/>
                <w:sz w:val="22"/>
                <w:szCs w:val="22"/>
                <w:lang w:eastAsia="zh-CN"/>
              </w:rPr>
            </w:pPr>
            <w:r>
              <w:rPr>
                <w:rFonts w:hint="eastAsia" w:ascii="宋体" w:hAnsi="宋体" w:cs="宋体"/>
                <w:sz w:val="22"/>
                <w:szCs w:val="22"/>
                <w:lang w:eastAsia="zh-CN"/>
              </w:rPr>
              <w:t>　</w:t>
            </w: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指区本级财政当年拨付的资金。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纳入区本级财政预算管理的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6" w:name="_Toc144453488"/>
      <w:r>
        <w:rPr>
          <w:rFonts w:hint="eastAsia" w:ascii="方正小标宋_GBK" w:hAnsi="方正小标宋_GBK" w:eastAsia="方正小标宋_GBK" w:cs="方正小标宋_GBK"/>
          <w:color w:val="000000"/>
          <w:sz w:val="44"/>
        </w:rPr>
        <w:t>三、曹妃甸区社会保险事业局收支预算</w:t>
      </w:r>
      <w:bookmarkEnd w:id="6"/>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13933.50</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13933.50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13933.50</w:t>
            </w:r>
          </w:p>
        </w:tc>
        <w:tc>
          <w:tcPr>
            <w:tcW w:w="4535" w:type="dxa"/>
            <w:vAlign w:val="center"/>
          </w:tcPr>
          <w:p>
            <w:pPr>
              <w:pStyle w:val="17"/>
            </w:pPr>
            <w:r>
              <w:rPr>
                <w:rFonts w:hint="eastAsia"/>
              </w:rPr>
              <w:t>本年支出合计</w:t>
            </w:r>
          </w:p>
        </w:tc>
        <w:tc>
          <w:tcPr>
            <w:tcW w:w="2126" w:type="dxa"/>
            <w:vAlign w:val="center"/>
          </w:tcPr>
          <w:p>
            <w:pPr>
              <w:pStyle w:val="18"/>
            </w:pPr>
            <w:r>
              <w:t>13933.50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13933.50</w:t>
            </w:r>
          </w:p>
        </w:tc>
        <w:tc>
          <w:tcPr>
            <w:tcW w:w="4535" w:type="dxa"/>
            <w:vAlign w:val="center"/>
          </w:tcPr>
          <w:p>
            <w:pPr>
              <w:pStyle w:val="17"/>
            </w:pPr>
            <w:r>
              <w:rPr>
                <w:rFonts w:hint="eastAsia"/>
              </w:rPr>
              <w:t>支出总计</w:t>
            </w:r>
          </w:p>
        </w:tc>
        <w:tc>
          <w:tcPr>
            <w:tcW w:w="2126" w:type="dxa"/>
            <w:vAlign w:val="center"/>
          </w:tcPr>
          <w:p>
            <w:pPr>
              <w:pStyle w:val="18"/>
            </w:pPr>
            <w:r>
              <w:t>13933.50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13933.50</w:t>
            </w:r>
          </w:p>
        </w:tc>
        <w:tc>
          <w:tcPr>
            <w:tcW w:w="1134" w:type="dxa"/>
            <w:vAlign w:val="center"/>
          </w:tcPr>
          <w:p>
            <w:pPr>
              <w:pStyle w:val="18"/>
            </w:pPr>
            <w:r>
              <w:t>13933.50</w:t>
            </w:r>
          </w:p>
        </w:tc>
        <w:tc>
          <w:tcPr>
            <w:tcW w:w="1134" w:type="dxa"/>
            <w:vAlign w:val="center"/>
          </w:tcPr>
          <w:p>
            <w:pPr>
              <w:pStyle w:val="18"/>
            </w:pPr>
            <w:r>
              <w:t>13933.50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13933.50</w:t>
            </w:r>
          </w:p>
        </w:tc>
        <w:tc>
          <w:tcPr>
            <w:tcW w:w="1134" w:type="dxa"/>
            <w:vAlign w:val="center"/>
          </w:tcPr>
          <w:p>
            <w:pPr>
              <w:pStyle w:val="14"/>
            </w:pPr>
            <w:r>
              <w:t>13933.50</w:t>
            </w:r>
          </w:p>
        </w:tc>
        <w:tc>
          <w:tcPr>
            <w:tcW w:w="1134" w:type="dxa"/>
            <w:vAlign w:val="center"/>
          </w:tcPr>
          <w:p>
            <w:pPr>
              <w:pStyle w:val="14"/>
            </w:pPr>
            <w:r>
              <w:t>13933.50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20826</w:t>
            </w:r>
          </w:p>
        </w:tc>
        <w:tc>
          <w:tcPr>
            <w:tcW w:w="1559" w:type="dxa"/>
            <w:vAlign w:val="center"/>
          </w:tcPr>
          <w:p>
            <w:pPr>
              <w:pStyle w:val="15"/>
            </w:pPr>
            <w:r>
              <w:rPr>
                <w:rFonts w:hint="eastAsia"/>
              </w:rPr>
              <w:t>财政对基本养老保险基金的补助</w:t>
            </w:r>
          </w:p>
        </w:tc>
        <w:tc>
          <w:tcPr>
            <w:tcW w:w="1134" w:type="dxa"/>
            <w:vAlign w:val="center"/>
          </w:tcPr>
          <w:p>
            <w:pPr>
              <w:pStyle w:val="14"/>
            </w:pPr>
            <w:r>
              <w:t>13933.50</w:t>
            </w:r>
          </w:p>
        </w:tc>
        <w:tc>
          <w:tcPr>
            <w:tcW w:w="1134" w:type="dxa"/>
            <w:vAlign w:val="center"/>
          </w:tcPr>
          <w:p>
            <w:pPr>
              <w:pStyle w:val="14"/>
            </w:pPr>
            <w:r>
              <w:t>13933.50</w:t>
            </w:r>
          </w:p>
        </w:tc>
        <w:tc>
          <w:tcPr>
            <w:tcW w:w="1134" w:type="dxa"/>
            <w:vAlign w:val="center"/>
          </w:tcPr>
          <w:p>
            <w:pPr>
              <w:pStyle w:val="14"/>
            </w:pPr>
            <w:r>
              <w:t>13933.50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2082601</w:t>
            </w:r>
          </w:p>
        </w:tc>
        <w:tc>
          <w:tcPr>
            <w:tcW w:w="1559" w:type="dxa"/>
            <w:vAlign w:val="center"/>
          </w:tcPr>
          <w:p>
            <w:pPr>
              <w:pStyle w:val="15"/>
            </w:pPr>
            <w:r>
              <w:rPr>
                <w:rFonts w:hint="eastAsia"/>
              </w:rPr>
              <w:t>财政对企业职工基本养老保险基金的补助</w:t>
            </w:r>
          </w:p>
        </w:tc>
        <w:tc>
          <w:tcPr>
            <w:tcW w:w="1134" w:type="dxa"/>
            <w:vAlign w:val="center"/>
          </w:tcPr>
          <w:p>
            <w:pPr>
              <w:pStyle w:val="14"/>
            </w:pPr>
            <w:r>
              <w:t>2898.00</w:t>
            </w:r>
          </w:p>
        </w:tc>
        <w:tc>
          <w:tcPr>
            <w:tcW w:w="1134" w:type="dxa"/>
            <w:vAlign w:val="center"/>
          </w:tcPr>
          <w:p>
            <w:pPr>
              <w:pStyle w:val="14"/>
            </w:pPr>
            <w:r>
              <w:t>2898.00</w:t>
            </w:r>
          </w:p>
        </w:tc>
        <w:tc>
          <w:tcPr>
            <w:tcW w:w="1134" w:type="dxa"/>
            <w:vAlign w:val="center"/>
          </w:tcPr>
          <w:p>
            <w:pPr>
              <w:pStyle w:val="14"/>
            </w:pPr>
            <w:r>
              <w:t>2898.00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2082602</w:t>
            </w:r>
          </w:p>
        </w:tc>
        <w:tc>
          <w:tcPr>
            <w:tcW w:w="1559" w:type="dxa"/>
            <w:vAlign w:val="center"/>
          </w:tcPr>
          <w:p>
            <w:pPr>
              <w:pStyle w:val="15"/>
            </w:pPr>
            <w:r>
              <w:rPr>
                <w:rFonts w:hint="eastAsia"/>
              </w:rPr>
              <w:t>财政对城乡居民基本养老保险基金的补助</w:t>
            </w:r>
          </w:p>
        </w:tc>
        <w:tc>
          <w:tcPr>
            <w:tcW w:w="1134" w:type="dxa"/>
            <w:vAlign w:val="center"/>
          </w:tcPr>
          <w:p>
            <w:pPr>
              <w:pStyle w:val="14"/>
            </w:pPr>
            <w:r>
              <w:t>1525.50</w:t>
            </w:r>
          </w:p>
        </w:tc>
        <w:tc>
          <w:tcPr>
            <w:tcW w:w="1134" w:type="dxa"/>
            <w:vAlign w:val="center"/>
          </w:tcPr>
          <w:p>
            <w:pPr>
              <w:pStyle w:val="14"/>
            </w:pPr>
            <w:r>
              <w:t>1525.50</w:t>
            </w:r>
          </w:p>
        </w:tc>
        <w:tc>
          <w:tcPr>
            <w:tcW w:w="1134" w:type="dxa"/>
            <w:vAlign w:val="center"/>
          </w:tcPr>
          <w:p>
            <w:pPr>
              <w:pStyle w:val="14"/>
            </w:pPr>
            <w:r>
              <w:t>1525.50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2082699</w:t>
            </w:r>
          </w:p>
        </w:tc>
        <w:tc>
          <w:tcPr>
            <w:tcW w:w="1559" w:type="dxa"/>
            <w:vAlign w:val="center"/>
          </w:tcPr>
          <w:p>
            <w:pPr>
              <w:pStyle w:val="15"/>
            </w:pPr>
            <w:r>
              <w:rPr>
                <w:rFonts w:hint="eastAsia"/>
              </w:rPr>
              <w:t>财政对其他基本养老保险基金的补助</w:t>
            </w:r>
          </w:p>
        </w:tc>
        <w:tc>
          <w:tcPr>
            <w:tcW w:w="1134" w:type="dxa"/>
            <w:vAlign w:val="center"/>
          </w:tcPr>
          <w:p>
            <w:pPr>
              <w:pStyle w:val="14"/>
            </w:pPr>
            <w:r>
              <w:t>9510.00</w:t>
            </w:r>
          </w:p>
        </w:tc>
        <w:tc>
          <w:tcPr>
            <w:tcW w:w="1134" w:type="dxa"/>
            <w:vAlign w:val="center"/>
          </w:tcPr>
          <w:p>
            <w:pPr>
              <w:pStyle w:val="14"/>
            </w:pPr>
            <w:r>
              <w:t>9510.00</w:t>
            </w:r>
          </w:p>
        </w:tc>
        <w:tc>
          <w:tcPr>
            <w:tcW w:w="1134" w:type="dxa"/>
            <w:vAlign w:val="center"/>
          </w:tcPr>
          <w:p>
            <w:pPr>
              <w:pStyle w:val="14"/>
            </w:pPr>
            <w:r>
              <w:t>9510.00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13933.50</w:t>
            </w:r>
          </w:p>
        </w:tc>
        <w:tc>
          <w:tcPr>
            <w:tcW w:w="1361" w:type="dxa"/>
            <w:vAlign w:val="center"/>
          </w:tcPr>
          <w:p>
            <w:pPr>
              <w:pStyle w:val="18"/>
            </w:pPr>
          </w:p>
        </w:tc>
        <w:tc>
          <w:tcPr>
            <w:tcW w:w="1361" w:type="dxa"/>
            <w:vAlign w:val="center"/>
          </w:tcPr>
          <w:p>
            <w:pPr>
              <w:pStyle w:val="18"/>
            </w:pPr>
            <w:r>
              <w:t>13933.50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13933.50</w:t>
            </w:r>
          </w:p>
        </w:tc>
        <w:tc>
          <w:tcPr>
            <w:tcW w:w="1361" w:type="dxa"/>
            <w:vAlign w:val="center"/>
          </w:tcPr>
          <w:p>
            <w:pPr>
              <w:pStyle w:val="14"/>
            </w:pPr>
          </w:p>
        </w:tc>
        <w:tc>
          <w:tcPr>
            <w:tcW w:w="1361" w:type="dxa"/>
            <w:vAlign w:val="center"/>
          </w:tcPr>
          <w:p>
            <w:pPr>
              <w:pStyle w:val="14"/>
            </w:pPr>
            <w:r>
              <w:t>13933.50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20826</w:t>
            </w:r>
          </w:p>
        </w:tc>
        <w:tc>
          <w:tcPr>
            <w:tcW w:w="4535" w:type="dxa"/>
            <w:vAlign w:val="center"/>
          </w:tcPr>
          <w:p>
            <w:pPr>
              <w:pStyle w:val="15"/>
            </w:pPr>
            <w:r>
              <w:rPr>
                <w:rFonts w:hint="eastAsia"/>
              </w:rPr>
              <w:t>财政对基本养老保险基金的补助</w:t>
            </w:r>
          </w:p>
        </w:tc>
        <w:tc>
          <w:tcPr>
            <w:tcW w:w="1361" w:type="dxa"/>
            <w:vAlign w:val="center"/>
          </w:tcPr>
          <w:p>
            <w:pPr>
              <w:pStyle w:val="14"/>
            </w:pPr>
            <w:r>
              <w:t>13933.50</w:t>
            </w:r>
          </w:p>
        </w:tc>
        <w:tc>
          <w:tcPr>
            <w:tcW w:w="1361" w:type="dxa"/>
            <w:vAlign w:val="center"/>
          </w:tcPr>
          <w:p>
            <w:pPr>
              <w:pStyle w:val="14"/>
            </w:pPr>
          </w:p>
        </w:tc>
        <w:tc>
          <w:tcPr>
            <w:tcW w:w="1361" w:type="dxa"/>
            <w:vAlign w:val="center"/>
          </w:tcPr>
          <w:p>
            <w:pPr>
              <w:pStyle w:val="14"/>
            </w:pPr>
            <w:r>
              <w:t>13933.50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2082601</w:t>
            </w:r>
          </w:p>
        </w:tc>
        <w:tc>
          <w:tcPr>
            <w:tcW w:w="4535" w:type="dxa"/>
            <w:vAlign w:val="center"/>
          </w:tcPr>
          <w:p>
            <w:pPr>
              <w:pStyle w:val="15"/>
            </w:pPr>
            <w:r>
              <w:rPr>
                <w:rFonts w:hint="eastAsia"/>
              </w:rPr>
              <w:t>财政对企业职工基本养老保险基金的补助</w:t>
            </w:r>
          </w:p>
        </w:tc>
        <w:tc>
          <w:tcPr>
            <w:tcW w:w="1361" w:type="dxa"/>
            <w:vAlign w:val="center"/>
          </w:tcPr>
          <w:p>
            <w:pPr>
              <w:pStyle w:val="14"/>
            </w:pPr>
            <w:r>
              <w:t>2898.00</w:t>
            </w:r>
          </w:p>
        </w:tc>
        <w:tc>
          <w:tcPr>
            <w:tcW w:w="1361" w:type="dxa"/>
            <w:vAlign w:val="center"/>
          </w:tcPr>
          <w:p>
            <w:pPr>
              <w:pStyle w:val="14"/>
            </w:pPr>
          </w:p>
        </w:tc>
        <w:tc>
          <w:tcPr>
            <w:tcW w:w="1361" w:type="dxa"/>
            <w:vAlign w:val="center"/>
          </w:tcPr>
          <w:p>
            <w:pPr>
              <w:pStyle w:val="14"/>
            </w:pPr>
            <w:r>
              <w:t>2898.00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2082602</w:t>
            </w:r>
          </w:p>
        </w:tc>
        <w:tc>
          <w:tcPr>
            <w:tcW w:w="4535" w:type="dxa"/>
            <w:vAlign w:val="center"/>
          </w:tcPr>
          <w:p>
            <w:pPr>
              <w:pStyle w:val="15"/>
            </w:pPr>
            <w:r>
              <w:rPr>
                <w:rFonts w:hint="eastAsia"/>
              </w:rPr>
              <w:t>财政对城乡居民基本养老保险基金的补助</w:t>
            </w:r>
          </w:p>
        </w:tc>
        <w:tc>
          <w:tcPr>
            <w:tcW w:w="1361" w:type="dxa"/>
            <w:vAlign w:val="center"/>
          </w:tcPr>
          <w:p>
            <w:pPr>
              <w:pStyle w:val="14"/>
            </w:pPr>
            <w:r>
              <w:t>1525.50</w:t>
            </w:r>
          </w:p>
        </w:tc>
        <w:tc>
          <w:tcPr>
            <w:tcW w:w="1361" w:type="dxa"/>
            <w:vAlign w:val="center"/>
          </w:tcPr>
          <w:p>
            <w:pPr>
              <w:pStyle w:val="14"/>
            </w:pPr>
          </w:p>
        </w:tc>
        <w:tc>
          <w:tcPr>
            <w:tcW w:w="1361" w:type="dxa"/>
            <w:vAlign w:val="center"/>
          </w:tcPr>
          <w:p>
            <w:pPr>
              <w:pStyle w:val="14"/>
            </w:pPr>
            <w:r>
              <w:t>1525.50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2082699</w:t>
            </w:r>
          </w:p>
        </w:tc>
        <w:tc>
          <w:tcPr>
            <w:tcW w:w="4535" w:type="dxa"/>
            <w:vAlign w:val="center"/>
          </w:tcPr>
          <w:p>
            <w:pPr>
              <w:pStyle w:val="15"/>
            </w:pPr>
            <w:r>
              <w:rPr>
                <w:rFonts w:hint="eastAsia"/>
              </w:rPr>
              <w:t>财政对其他基本养老保险基金的补助</w:t>
            </w:r>
          </w:p>
        </w:tc>
        <w:tc>
          <w:tcPr>
            <w:tcW w:w="1361" w:type="dxa"/>
            <w:vAlign w:val="center"/>
          </w:tcPr>
          <w:p>
            <w:pPr>
              <w:pStyle w:val="14"/>
            </w:pPr>
            <w:r>
              <w:t>9510.00</w:t>
            </w:r>
          </w:p>
        </w:tc>
        <w:tc>
          <w:tcPr>
            <w:tcW w:w="1361" w:type="dxa"/>
            <w:vAlign w:val="center"/>
          </w:tcPr>
          <w:p>
            <w:pPr>
              <w:pStyle w:val="14"/>
            </w:pPr>
          </w:p>
        </w:tc>
        <w:tc>
          <w:tcPr>
            <w:tcW w:w="1361" w:type="dxa"/>
            <w:vAlign w:val="center"/>
          </w:tcPr>
          <w:p>
            <w:pPr>
              <w:pStyle w:val="14"/>
            </w:pPr>
            <w:r>
              <w:t>9510.00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13933.50</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13933.50</w:t>
            </w:r>
          </w:p>
        </w:tc>
        <w:tc>
          <w:tcPr>
            <w:tcW w:w="1474" w:type="dxa"/>
            <w:vAlign w:val="center"/>
          </w:tcPr>
          <w:p>
            <w:pPr>
              <w:pStyle w:val="14"/>
            </w:pPr>
            <w:r>
              <w:t>13933.50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13933.50</w:t>
            </w:r>
          </w:p>
        </w:tc>
        <w:tc>
          <w:tcPr>
            <w:tcW w:w="3402" w:type="dxa"/>
            <w:vAlign w:val="center"/>
          </w:tcPr>
          <w:p>
            <w:pPr>
              <w:pStyle w:val="17"/>
            </w:pPr>
            <w:r>
              <w:rPr>
                <w:rFonts w:hint="eastAsia"/>
              </w:rPr>
              <w:t>本年支出合计</w:t>
            </w:r>
          </w:p>
        </w:tc>
        <w:tc>
          <w:tcPr>
            <w:tcW w:w="1474" w:type="dxa"/>
            <w:vAlign w:val="center"/>
          </w:tcPr>
          <w:p>
            <w:pPr>
              <w:pStyle w:val="18"/>
            </w:pPr>
            <w:r>
              <w:t>13933.50</w:t>
            </w:r>
          </w:p>
        </w:tc>
        <w:tc>
          <w:tcPr>
            <w:tcW w:w="1474" w:type="dxa"/>
            <w:vAlign w:val="center"/>
          </w:tcPr>
          <w:p>
            <w:pPr>
              <w:pStyle w:val="18"/>
            </w:pPr>
            <w:r>
              <w:t>13933.50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13933.50</w:t>
            </w:r>
          </w:p>
        </w:tc>
        <w:tc>
          <w:tcPr>
            <w:tcW w:w="3402" w:type="dxa"/>
            <w:vAlign w:val="center"/>
          </w:tcPr>
          <w:p>
            <w:pPr>
              <w:pStyle w:val="17"/>
            </w:pPr>
            <w:r>
              <w:rPr>
                <w:rFonts w:hint="eastAsia"/>
              </w:rPr>
              <w:t>支出总计</w:t>
            </w:r>
          </w:p>
        </w:tc>
        <w:tc>
          <w:tcPr>
            <w:tcW w:w="1474" w:type="dxa"/>
            <w:vAlign w:val="center"/>
          </w:tcPr>
          <w:p>
            <w:pPr>
              <w:pStyle w:val="18"/>
            </w:pPr>
            <w:r>
              <w:t>13933.50</w:t>
            </w:r>
          </w:p>
        </w:tc>
        <w:tc>
          <w:tcPr>
            <w:tcW w:w="1474" w:type="dxa"/>
            <w:vAlign w:val="center"/>
          </w:tcPr>
          <w:p>
            <w:pPr>
              <w:pStyle w:val="18"/>
            </w:pPr>
            <w:r>
              <w:t>13933.50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13933.50</w:t>
            </w:r>
          </w:p>
        </w:tc>
        <w:tc>
          <w:tcPr>
            <w:tcW w:w="2551" w:type="dxa"/>
            <w:vAlign w:val="center"/>
          </w:tcPr>
          <w:p>
            <w:pPr>
              <w:pStyle w:val="18"/>
            </w:pPr>
          </w:p>
        </w:tc>
        <w:tc>
          <w:tcPr>
            <w:tcW w:w="2551" w:type="dxa"/>
            <w:vAlign w:val="center"/>
          </w:tcPr>
          <w:p>
            <w:pPr>
              <w:pStyle w:val="18"/>
            </w:pPr>
            <w:r>
              <w:t>13933.50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13933.50</w:t>
            </w:r>
          </w:p>
        </w:tc>
        <w:tc>
          <w:tcPr>
            <w:tcW w:w="2551" w:type="dxa"/>
            <w:vAlign w:val="center"/>
          </w:tcPr>
          <w:p>
            <w:pPr>
              <w:pStyle w:val="14"/>
            </w:pPr>
          </w:p>
        </w:tc>
        <w:tc>
          <w:tcPr>
            <w:tcW w:w="2551" w:type="dxa"/>
            <w:vAlign w:val="center"/>
          </w:tcPr>
          <w:p>
            <w:pPr>
              <w:pStyle w:val="14"/>
            </w:pPr>
            <w:r>
              <w:t>13933.50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20826</w:t>
            </w:r>
          </w:p>
        </w:tc>
        <w:tc>
          <w:tcPr>
            <w:tcW w:w="4535" w:type="dxa"/>
            <w:vAlign w:val="center"/>
          </w:tcPr>
          <w:p>
            <w:pPr>
              <w:pStyle w:val="15"/>
            </w:pPr>
            <w:r>
              <w:rPr>
                <w:rFonts w:hint="eastAsia"/>
              </w:rPr>
              <w:t>财政对基本养老保险基金的补助</w:t>
            </w:r>
          </w:p>
        </w:tc>
        <w:tc>
          <w:tcPr>
            <w:tcW w:w="2551" w:type="dxa"/>
            <w:vAlign w:val="center"/>
          </w:tcPr>
          <w:p>
            <w:pPr>
              <w:pStyle w:val="14"/>
            </w:pPr>
            <w:r>
              <w:t>13933.50</w:t>
            </w:r>
          </w:p>
        </w:tc>
        <w:tc>
          <w:tcPr>
            <w:tcW w:w="2551" w:type="dxa"/>
            <w:vAlign w:val="center"/>
          </w:tcPr>
          <w:p>
            <w:pPr>
              <w:pStyle w:val="14"/>
            </w:pPr>
          </w:p>
        </w:tc>
        <w:tc>
          <w:tcPr>
            <w:tcW w:w="2551" w:type="dxa"/>
            <w:vAlign w:val="center"/>
          </w:tcPr>
          <w:p>
            <w:pPr>
              <w:pStyle w:val="14"/>
            </w:pPr>
            <w:r>
              <w:t>13933.50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2082601</w:t>
            </w:r>
          </w:p>
        </w:tc>
        <w:tc>
          <w:tcPr>
            <w:tcW w:w="4535" w:type="dxa"/>
            <w:vAlign w:val="center"/>
          </w:tcPr>
          <w:p>
            <w:pPr>
              <w:pStyle w:val="15"/>
            </w:pPr>
            <w:r>
              <w:rPr>
                <w:rFonts w:hint="eastAsia"/>
              </w:rPr>
              <w:t>财政对企业职工基本养老保险基金的补助</w:t>
            </w:r>
          </w:p>
        </w:tc>
        <w:tc>
          <w:tcPr>
            <w:tcW w:w="2551" w:type="dxa"/>
            <w:vAlign w:val="center"/>
          </w:tcPr>
          <w:p>
            <w:pPr>
              <w:pStyle w:val="14"/>
            </w:pPr>
            <w:r>
              <w:t>2898.00</w:t>
            </w:r>
          </w:p>
        </w:tc>
        <w:tc>
          <w:tcPr>
            <w:tcW w:w="2551" w:type="dxa"/>
            <w:vAlign w:val="center"/>
          </w:tcPr>
          <w:p>
            <w:pPr>
              <w:pStyle w:val="14"/>
            </w:pPr>
          </w:p>
        </w:tc>
        <w:tc>
          <w:tcPr>
            <w:tcW w:w="2551" w:type="dxa"/>
            <w:vAlign w:val="center"/>
          </w:tcPr>
          <w:p>
            <w:pPr>
              <w:pStyle w:val="14"/>
            </w:pPr>
            <w:r>
              <w:t>2898.00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2082602</w:t>
            </w:r>
          </w:p>
        </w:tc>
        <w:tc>
          <w:tcPr>
            <w:tcW w:w="4535" w:type="dxa"/>
            <w:vAlign w:val="center"/>
          </w:tcPr>
          <w:p>
            <w:pPr>
              <w:pStyle w:val="15"/>
            </w:pPr>
            <w:r>
              <w:rPr>
                <w:rFonts w:hint="eastAsia"/>
              </w:rPr>
              <w:t>财政对城乡居民基本养老保险基金的补助</w:t>
            </w:r>
          </w:p>
        </w:tc>
        <w:tc>
          <w:tcPr>
            <w:tcW w:w="2551" w:type="dxa"/>
            <w:vAlign w:val="center"/>
          </w:tcPr>
          <w:p>
            <w:pPr>
              <w:pStyle w:val="14"/>
            </w:pPr>
            <w:r>
              <w:t>1525.50</w:t>
            </w:r>
          </w:p>
        </w:tc>
        <w:tc>
          <w:tcPr>
            <w:tcW w:w="2551" w:type="dxa"/>
            <w:vAlign w:val="center"/>
          </w:tcPr>
          <w:p>
            <w:pPr>
              <w:pStyle w:val="14"/>
            </w:pPr>
          </w:p>
        </w:tc>
        <w:tc>
          <w:tcPr>
            <w:tcW w:w="2551" w:type="dxa"/>
            <w:vAlign w:val="center"/>
          </w:tcPr>
          <w:p>
            <w:pPr>
              <w:pStyle w:val="14"/>
            </w:pPr>
            <w:r>
              <w:t>1525.50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2082699</w:t>
            </w:r>
          </w:p>
        </w:tc>
        <w:tc>
          <w:tcPr>
            <w:tcW w:w="4535" w:type="dxa"/>
            <w:vAlign w:val="center"/>
          </w:tcPr>
          <w:p>
            <w:pPr>
              <w:pStyle w:val="15"/>
            </w:pPr>
            <w:r>
              <w:rPr>
                <w:rFonts w:hint="eastAsia"/>
              </w:rPr>
              <w:t>财政对其他基本养老保险基金的补助</w:t>
            </w:r>
          </w:p>
        </w:tc>
        <w:tc>
          <w:tcPr>
            <w:tcW w:w="2551" w:type="dxa"/>
            <w:vAlign w:val="center"/>
          </w:tcPr>
          <w:p>
            <w:pPr>
              <w:pStyle w:val="14"/>
            </w:pPr>
            <w:r>
              <w:t>9510.00</w:t>
            </w:r>
          </w:p>
        </w:tc>
        <w:tc>
          <w:tcPr>
            <w:tcW w:w="2551" w:type="dxa"/>
            <w:vAlign w:val="center"/>
          </w:tcPr>
          <w:p>
            <w:pPr>
              <w:pStyle w:val="14"/>
            </w:pPr>
          </w:p>
        </w:tc>
        <w:tc>
          <w:tcPr>
            <w:tcW w:w="2551" w:type="dxa"/>
            <w:vAlign w:val="center"/>
          </w:tcPr>
          <w:p>
            <w:pPr>
              <w:pStyle w:val="14"/>
            </w:pPr>
            <w:r>
              <w:t>9510.00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曹妃甸区社会保险事业局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按照《预算法》、《地方预决算公开操作规程》和《关于进一步推进预算公开工作的实施意见》规定，现将曹妃甸区社会保险事业局</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8"/>
      </w:pPr>
      <w:r>
        <w:rPr>
          <w:rFonts w:hint="eastAsia"/>
        </w:rPr>
        <w:t>贯彻执行国家、省、市有关社会保险方针、政策，组织</w:t>
      </w:r>
      <w:r>
        <w:t xml:space="preserve">  </w:t>
      </w:r>
      <w:r>
        <w:rPr>
          <w:rFonts w:hint="eastAsia"/>
        </w:rPr>
        <w:t>实施本区社会保险管理和经办办法、各项工作规划和年度计</w:t>
      </w:r>
      <w:r>
        <w:t xml:space="preserve">  </w:t>
      </w:r>
      <w:r>
        <w:rPr>
          <w:rFonts w:hint="eastAsia"/>
        </w:rPr>
        <w:t>划，研究提出完善社会保险政策、法规的意见；负责区本级</w:t>
      </w:r>
      <w:r>
        <w:t xml:space="preserve">  </w:t>
      </w:r>
      <w:r>
        <w:rPr>
          <w:rFonts w:hint="eastAsia"/>
        </w:rPr>
        <w:t>统筹单位养老、失业、工伤等保险以及职业年金的参保登记</w:t>
      </w:r>
      <w:r>
        <w:t xml:space="preserve">  </w:t>
      </w:r>
      <w:r>
        <w:rPr>
          <w:rFonts w:hint="eastAsia"/>
        </w:rPr>
        <w:t>工作，以及相应险种项目待遇的支付、服务等工作；协助做</w:t>
      </w:r>
      <w:r>
        <w:t xml:space="preserve">  </w:t>
      </w:r>
      <w:r>
        <w:rPr>
          <w:rFonts w:hint="eastAsia"/>
        </w:rPr>
        <w:t>好全区用人单位和员工遵守执行社会保险政策、法规情况的</w:t>
      </w:r>
      <w:r>
        <w:t xml:space="preserve">   </w:t>
      </w:r>
      <w:r>
        <w:rPr>
          <w:rFonts w:hint="eastAsia"/>
        </w:rPr>
        <w:t>监督检查工作；受区人力资源和社会保障局的委托，负责用</w:t>
      </w:r>
      <w:r>
        <w:t xml:space="preserve">  </w:t>
      </w:r>
      <w:r>
        <w:rPr>
          <w:rFonts w:hint="eastAsia"/>
        </w:rPr>
        <w:t>人单位员工工伤认定调查；负责工伤伤残康复、工伤预防协</w:t>
      </w:r>
      <w:r>
        <w:t xml:space="preserve">  </w:t>
      </w:r>
      <w:r>
        <w:rPr>
          <w:rFonts w:hint="eastAsia"/>
        </w:rPr>
        <w:t>调服务工作；协助做好区社会保险基金的管理和运营，确保</w:t>
      </w:r>
      <w:r>
        <w:t xml:space="preserve">  </w:t>
      </w:r>
      <w:r>
        <w:rPr>
          <w:rFonts w:hint="eastAsia"/>
        </w:rPr>
        <w:t>基金安全和增值；负责区社会保险信息数据的采集、统计、</w:t>
      </w:r>
      <w:r>
        <w:t xml:space="preserve">  </w:t>
      </w:r>
      <w:r>
        <w:rPr>
          <w:rFonts w:hint="eastAsia"/>
        </w:rPr>
        <w:t>分析及依法公布；负责管理全区参保人员社会保险个人账户；</w:t>
      </w:r>
    </w:p>
    <w:p>
      <w:pPr>
        <w:pStyle w:val="28"/>
      </w:pPr>
      <w:r>
        <w:rPr>
          <w:rFonts w:hint="eastAsia"/>
        </w:rPr>
        <w:t>负责社会保险关系转移接续；负责享受长期待遇的社会保险参保人及供养对象生存状况调查；承办区人力资源和社会保障局交办的其他事项。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曹妃甸区社会保险事业局</w:t>
            </w:r>
          </w:p>
        </w:tc>
        <w:tc>
          <w:tcPr>
            <w:tcW w:w="1843" w:type="dxa"/>
            <w:vAlign w:val="center"/>
          </w:tcPr>
          <w:p>
            <w:pPr>
              <w:pStyle w:val="16"/>
            </w:pPr>
            <w:r>
              <w:rPr>
                <w:rFonts w:hint="eastAsia"/>
              </w:rPr>
              <w:t>事业</w:t>
            </w:r>
          </w:p>
        </w:tc>
        <w:tc>
          <w:tcPr>
            <w:tcW w:w="2126" w:type="dxa"/>
            <w:vAlign w:val="center"/>
          </w:tcPr>
          <w:p>
            <w:pPr>
              <w:pStyle w:val="16"/>
            </w:pPr>
            <w:r>
              <w:rPr>
                <w:rFonts w:hint="eastAsia"/>
              </w:rPr>
              <w:t>副科级</w:t>
            </w:r>
          </w:p>
        </w:tc>
        <w:tc>
          <w:tcPr>
            <w:tcW w:w="3827" w:type="dxa"/>
            <w:vAlign w:val="center"/>
          </w:tcPr>
          <w:p>
            <w:pPr>
              <w:pStyle w:val="16"/>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sz w:val="28"/>
          <w:lang w:eastAsia="zh-CN"/>
        </w:rPr>
      </w:pPr>
      <w:r>
        <w:rPr>
          <w:rFonts w:eastAsia="方正仿宋_GBK"/>
          <w:sz w:val="28"/>
          <w:lang w:eastAsia="zh-CN"/>
        </w:rPr>
        <w:t>1</w:t>
      </w:r>
      <w:r>
        <w:rPr>
          <w:rFonts w:hint="eastAsia" w:eastAsia="方正仿宋_GBK"/>
          <w:sz w:val="28"/>
          <w:lang w:eastAsia="zh-CN"/>
        </w:rPr>
        <w:t>、收入说明</w:t>
      </w:r>
    </w:p>
    <w:p>
      <w:pPr>
        <w:spacing w:line="500" w:lineRule="exact"/>
        <w:ind w:firstLine="560"/>
        <w:rPr>
          <w:rFonts w:eastAsia="方正仿宋_GBK"/>
          <w:sz w:val="28"/>
          <w:lang w:eastAsia="zh-CN"/>
        </w:rPr>
      </w:pPr>
      <w:r>
        <w:rPr>
          <w:rFonts w:hint="eastAsia" w:eastAsia="方正仿宋_GBK"/>
          <w:sz w:val="28"/>
          <w:lang w:eastAsia="zh-CN"/>
        </w:rPr>
        <w:t>本部门当年全部收入，</w:t>
      </w:r>
      <w:r>
        <w:rPr>
          <w:rFonts w:eastAsia="方正仿宋_GBK"/>
          <w:sz w:val="28"/>
          <w:lang w:eastAsia="zh-CN"/>
        </w:rPr>
        <w:t>2023</w:t>
      </w:r>
      <w:r>
        <w:rPr>
          <w:rFonts w:hint="eastAsia" w:eastAsia="方正仿宋_GBK"/>
          <w:sz w:val="28"/>
          <w:lang w:eastAsia="zh-CN"/>
        </w:rPr>
        <w:t>年预算收入</w:t>
      </w:r>
      <w:r>
        <w:rPr>
          <w:rFonts w:eastAsia="方正仿宋_GBK"/>
          <w:sz w:val="28"/>
          <w:lang w:eastAsia="zh-CN"/>
        </w:rPr>
        <w:t>13,933.50</w:t>
      </w:r>
      <w:r>
        <w:rPr>
          <w:rFonts w:hint="eastAsia" w:eastAsia="方正仿宋_GBK"/>
          <w:sz w:val="28"/>
          <w:lang w:eastAsia="zh-CN"/>
        </w:rPr>
        <w:t>万元。其中：一般公共预算收入</w:t>
      </w:r>
      <w:r>
        <w:rPr>
          <w:rFonts w:eastAsia="方正仿宋_GBK"/>
          <w:sz w:val="28"/>
          <w:lang w:eastAsia="zh-CN"/>
        </w:rPr>
        <w:t>13,933.50</w:t>
      </w:r>
      <w:r>
        <w:rPr>
          <w:rFonts w:hint="eastAsia" w:eastAsia="方正仿宋_GBK"/>
          <w:sz w:val="28"/>
          <w:lang w:eastAsia="zh-CN"/>
        </w:rPr>
        <w:t>万元，基金预算收入</w:t>
      </w:r>
      <w:r>
        <w:rPr>
          <w:rFonts w:eastAsia="方正仿宋_GBK"/>
          <w:sz w:val="28"/>
          <w:lang w:eastAsia="zh-CN"/>
        </w:rPr>
        <w:t>0</w:t>
      </w:r>
      <w:r>
        <w:rPr>
          <w:rFonts w:hint="eastAsia" w:eastAsia="方正仿宋_GBK"/>
          <w:sz w:val="28"/>
          <w:lang w:eastAsia="zh-CN"/>
        </w:rPr>
        <w:t>万元，财政专户核拨收入</w:t>
      </w:r>
      <w:r>
        <w:rPr>
          <w:rFonts w:eastAsia="方正仿宋_GBK"/>
          <w:sz w:val="28"/>
          <w:lang w:eastAsia="zh-CN"/>
        </w:rPr>
        <w:t>0</w:t>
      </w:r>
      <w:r>
        <w:rPr>
          <w:rFonts w:hint="eastAsia" w:eastAsia="方正仿宋_GBK"/>
          <w:sz w:val="28"/>
          <w:lang w:eastAsia="zh-CN"/>
        </w:rPr>
        <w:t>万元，其他来源收入</w:t>
      </w:r>
      <w:r>
        <w:rPr>
          <w:rFonts w:eastAsia="方正仿宋_GBK"/>
          <w:sz w:val="28"/>
          <w:lang w:eastAsia="zh-CN"/>
        </w:rPr>
        <w:t>0</w:t>
      </w:r>
      <w:r>
        <w:rPr>
          <w:rFonts w:hint="eastAsia" w:eastAsia="方正仿宋_GBK"/>
          <w:sz w:val="28"/>
          <w:lang w:eastAsia="zh-CN"/>
        </w:rPr>
        <w:t>万元。</w:t>
      </w:r>
    </w:p>
    <w:p>
      <w:pPr>
        <w:numPr>
          <w:ilvl w:val="0"/>
          <w:numId w:val="1"/>
        </w:numPr>
        <w:spacing w:line="500" w:lineRule="exact"/>
        <w:rPr>
          <w:rFonts w:eastAsia="方正仿宋_GBK"/>
          <w:sz w:val="28"/>
          <w:lang w:eastAsia="zh-CN"/>
        </w:rPr>
      </w:pPr>
      <w:r>
        <w:rPr>
          <w:rFonts w:hint="eastAsia" w:eastAsia="方正仿宋_GBK"/>
          <w:sz w:val="28"/>
          <w:lang w:eastAsia="zh-CN"/>
        </w:rPr>
        <w:t>支出说明</w:t>
      </w:r>
    </w:p>
    <w:p>
      <w:pPr>
        <w:spacing w:line="500" w:lineRule="exact"/>
        <w:ind w:firstLine="560"/>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收支预算总表支出栏、基本支出表、项目支出表按经济分类和支出功能分类科目编制，反映唐山市曹妃甸区人力资源和社会保障局年度部门预算中支出预算的总体情况。</w:t>
      </w:r>
      <w:r>
        <w:rPr>
          <w:rFonts w:eastAsia="方正仿宋_GBK"/>
          <w:sz w:val="28"/>
          <w:lang w:eastAsia="zh-CN"/>
        </w:rPr>
        <w:t>2023</w:t>
      </w:r>
      <w:r>
        <w:rPr>
          <w:rFonts w:hint="eastAsia" w:eastAsia="方正仿宋_GBK"/>
          <w:sz w:val="28"/>
          <w:lang w:eastAsia="zh-CN"/>
        </w:rPr>
        <w:t>年部门支出预算为</w:t>
      </w:r>
      <w:r>
        <w:rPr>
          <w:rFonts w:eastAsia="方正仿宋_GBK"/>
          <w:sz w:val="28"/>
          <w:lang w:eastAsia="zh-CN"/>
        </w:rPr>
        <w:t>13,933.50</w:t>
      </w:r>
      <w:r>
        <w:rPr>
          <w:rFonts w:hint="eastAsia" w:eastAsia="方正仿宋_GBK"/>
          <w:sz w:val="28"/>
          <w:lang w:eastAsia="zh-CN"/>
        </w:rPr>
        <w:t>万元，其中基本支出</w:t>
      </w:r>
      <w:r>
        <w:rPr>
          <w:rFonts w:eastAsia="方正仿宋_GBK"/>
          <w:sz w:val="28"/>
          <w:lang w:eastAsia="zh-CN"/>
        </w:rPr>
        <w:t>0</w:t>
      </w:r>
      <w:r>
        <w:rPr>
          <w:rFonts w:hint="eastAsia" w:eastAsia="方正仿宋_GBK"/>
          <w:sz w:val="28"/>
          <w:lang w:eastAsia="zh-CN"/>
        </w:rPr>
        <w:t>万元，包括人员经费</w:t>
      </w:r>
      <w:r>
        <w:rPr>
          <w:rFonts w:eastAsia="方正仿宋_GBK"/>
          <w:sz w:val="28"/>
          <w:lang w:eastAsia="zh-CN"/>
        </w:rPr>
        <w:t>0</w:t>
      </w:r>
      <w:r>
        <w:rPr>
          <w:rFonts w:hint="eastAsia" w:eastAsia="方正仿宋_GBK"/>
          <w:sz w:val="28"/>
          <w:lang w:eastAsia="zh-CN"/>
        </w:rPr>
        <w:t>元和公用经费</w:t>
      </w:r>
      <w:r>
        <w:rPr>
          <w:rFonts w:eastAsia="方正仿宋_GBK"/>
          <w:sz w:val="28"/>
          <w:lang w:eastAsia="zh-CN"/>
        </w:rPr>
        <w:t>0</w:t>
      </w:r>
      <w:r>
        <w:rPr>
          <w:rFonts w:hint="eastAsia" w:eastAsia="方正仿宋_GBK"/>
          <w:sz w:val="28"/>
          <w:lang w:eastAsia="zh-CN"/>
        </w:rPr>
        <w:t>万元；项目支出</w:t>
      </w:r>
      <w:r>
        <w:rPr>
          <w:rFonts w:eastAsia="方正仿宋_GBK"/>
          <w:sz w:val="28"/>
          <w:lang w:eastAsia="zh-CN"/>
        </w:rPr>
        <w:t>13,933.50</w:t>
      </w:r>
      <w:r>
        <w:rPr>
          <w:rFonts w:hint="eastAsia" w:eastAsia="方正仿宋_GBK"/>
          <w:sz w:val="28"/>
          <w:lang w:eastAsia="zh-CN"/>
        </w:rPr>
        <w:t>万元，全部为本级支出。</w:t>
      </w:r>
    </w:p>
    <w:p>
      <w:pPr>
        <w:numPr>
          <w:ilvl w:val="0"/>
          <w:numId w:val="1"/>
        </w:numPr>
        <w:spacing w:line="500" w:lineRule="exact"/>
        <w:rPr>
          <w:rFonts w:eastAsia="方正仿宋_GBK"/>
          <w:sz w:val="28"/>
          <w:lang w:eastAsia="zh-CN"/>
        </w:rPr>
      </w:pPr>
      <w:r>
        <w:rPr>
          <w:rFonts w:hint="eastAsia" w:eastAsia="方正仿宋_GBK"/>
          <w:sz w:val="28"/>
          <w:lang w:eastAsia="zh-CN"/>
        </w:rPr>
        <w:t>比上年增减情况</w:t>
      </w:r>
    </w:p>
    <w:p>
      <w:pPr>
        <w:spacing w:line="500" w:lineRule="exact"/>
        <w:ind w:firstLine="560"/>
        <w:rPr>
          <w:lang w:eastAsia="zh-CN"/>
        </w:rPr>
      </w:pPr>
      <w:r>
        <w:rPr>
          <w:rFonts w:eastAsia="方正仿宋_GBK"/>
          <w:sz w:val="28"/>
          <w:lang w:eastAsia="zh-CN"/>
        </w:rPr>
        <w:t xml:space="preserve">    2023</w:t>
      </w:r>
      <w:r>
        <w:rPr>
          <w:rFonts w:hint="eastAsia" w:eastAsia="方正仿宋_GBK"/>
          <w:sz w:val="28"/>
          <w:lang w:eastAsia="zh-CN"/>
        </w:rPr>
        <w:t>年部门预算较</w:t>
      </w:r>
      <w:r>
        <w:rPr>
          <w:rFonts w:eastAsia="方正仿宋_GBK"/>
          <w:sz w:val="28"/>
          <w:lang w:eastAsia="zh-CN"/>
        </w:rPr>
        <w:t>2022</w:t>
      </w:r>
      <w:r>
        <w:rPr>
          <w:rFonts w:hint="eastAsia" w:eastAsia="方正仿宋_GBK"/>
          <w:sz w:val="28"/>
          <w:lang w:eastAsia="zh-CN"/>
        </w:rPr>
        <w:t>年</w:t>
      </w:r>
      <w:r>
        <w:rPr>
          <w:rFonts w:eastAsia="方正仿宋_GBK"/>
          <w:sz w:val="28"/>
          <w:lang w:eastAsia="zh-CN"/>
        </w:rPr>
        <w:t>(</w:t>
      </w:r>
      <w:r>
        <w:rPr>
          <w:rFonts w:hint="eastAsia" w:eastAsia="方正仿宋_GBK"/>
          <w:sz w:val="28"/>
          <w:lang w:eastAsia="zh-CN"/>
        </w:rPr>
        <w:t>预算</w:t>
      </w:r>
      <w:r>
        <w:rPr>
          <w:rFonts w:eastAsia="方正仿宋_GBK"/>
          <w:sz w:val="28"/>
          <w:lang w:eastAsia="zh-CN"/>
        </w:rPr>
        <w:t>13,967.20</w:t>
      </w:r>
      <w:r>
        <w:rPr>
          <w:rFonts w:hint="eastAsia" w:eastAsia="方正仿宋_GBK"/>
          <w:sz w:val="28"/>
          <w:lang w:eastAsia="zh-CN"/>
        </w:rPr>
        <w:t>万元，其中基本支出</w:t>
      </w:r>
      <w:r>
        <w:rPr>
          <w:rFonts w:eastAsia="方正仿宋_GBK"/>
          <w:sz w:val="28"/>
          <w:lang w:eastAsia="zh-CN"/>
        </w:rPr>
        <w:t>0</w:t>
      </w:r>
      <w:r>
        <w:rPr>
          <w:rFonts w:hint="eastAsia" w:eastAsia="方正仿宋_GBK"/>
          <w:sz w:val="28"/>
          <w:lang w:eastAsia="zh-CN"/>
        </w:rPr>
        <w:t>万元，包括人员经费</w:t>
      </w:r>
      <w:r>
        <w:rPr>
          <w:rFonts w:eastAsia="方正仿宋_GBK"/>
          <w:sz w:val="28"/>
          <w:lang w:eastAsia="zh-CN"/>
        </w:rPr>
        <w:t>0</w:t>
      </w:r>
      <w:r>
        <w:rPr>
          <w:rFonts w:hint="eastAsia" w:eastAsia="方正仿宋_GBK"/>
          <w:sz w:val="28"/>
          <w:lang w:eastAsia="zh-CN"/>
        </w:rPr>
        <w:t>元和公用经费</w:t>
      </w:r>
      <w:r>
        <w:rPr>
          <w:rFonts w:eastAsia="方正仿宋_GBK"/>
          <w:sz w:val="28"/>
          <w:lang w:eastAsia="zh-CN"/>
        </w:rPr>
        <w:t>0</w:t>
      </w:r>
      <w:r>
        <w:rPr>
          <w:rFonts w:hint="eastAsia" w:eastAsia="方正仿宋_GBK"/>
          <w:sz w:val="28"/>
          <w:lang w:eastAsia="zh-CN"/>
        </w:rPr>
        <w:t>万元；项目支出</w:t>
      </w:r>
      <w:r>
        <w:rPr>
          <w:rFonts w:eastAsia="方正仿宋_GBK"/>
          <w:sz w:val="28"/>
          <w:lang w:eastAsia="zh-CN"/>
        </w:rPr>
        <w:t>13,967.20</w:t>
      </w:r>
      <w:r>
        <w:rPr>
          <w:rFonts w:hint="eastAsia" w:eastAsia="方正仿宋_GBK"/>
          <w:sz w:val="28"/>
          <w:lang w:eastAsia="zh-CN"/>
        </w:rPr>
        <w:t>万元，全部为本级支出</w:t>
      </w:r>
      <w:r>
        <w:rPr>
          <w:rFonts w:eastAsia="方正仿宋_GBK"/>
          <w:sz w:val="28"/>
          <w:lang w:eastAsia="zh-CN"/>
        </w:rPr>
        <w:t>)</w:t>
      </w:r>
      <w:r>
        <w:rPr>
          <w:rFonts w:hint="eastAsia" w:eastAsia="方正仿宋_GBK"/>
          <w:sz w:val="28"/>
          <w:lang w:eastAsia="zh-CN"/>
        </w:rPr>
        <w:t>减少</w:t>
      </w:r>
      <w:r>
        <w:rPr>
          <w:rFonts w:eastAsia="方正仿宋_GBK"/>
          <w:sz w:val="28"/>
          <w:lang w:eastAsia="zh-CN"/>
        </w:rPr>
        <w:t>33.70</w:t>
      </w:r>
      <w:r>
        <w:rPr>
          <w:rFonts w:hint="eastAsia" w:eastAsia="方正仿宋_GBK"/>
          <w:sz w:val="28"/>
          <w:lang w:eastAsia="zh-CN"/>
        </w:rPr>
        <w:t>万元，其中：基本支出与上年一致；项目支出减少</w:t>
      </w:r>
      <w:r>
        <w:rPr>
          <w:rFonts w:eastAsia="方正仿宋_GBK"/>
          <w:sz w:val="28"/>
          <w:lang w:eastAsia="zh-CN"/>
        </w:rPr>
        <w:t>33.70</w:t>
      </w:r>
      <w:r>
        <w:rPr>
          <w:rFonts w:hint="eastAsia" w:eastAsia="方正仿宋_GBK"/>
          <w:sz w:val="28"/>
          <w:lang w:eastAsia="zh-CN"/>
        </w:rPr>
        <w:t>万元，主要由社会保险基金项目预算减少导致。</w:t>
      </w:r>
    </w:p>
    <w:p>
      <w:pPr>
        <w:pStyle w:val="29"/>
      </w:pPr>
    </w:p>
    <w:p>
      <w:pPr>
        <w:spacing w:before="10" w:after="10" w:line="360" w:lineRule="auto"/>
        <w:ind w:firstLine="640"/>
        <w:outlineLvl w:val="2"/>
      </w:pPr>
      <w:bookmarkStart w:id="7" w:name="_Toc144453199"/>
      <w:r>
        <w:rPr>
          <w:rFonts w:hint="eastAsia" w:ascii="黑体" w:hAnsi="黑体" w:eastAsia="黑体" w:cs="黑体"/>
          <w:color w:val="000000"/>
          <w:sz w:val="32"/>
        </w:rPr>
        <w:t>三、机关运行经费安排情况</w:t>
      </w:r>
      <w:bookmarkEnd w:id="7"/>
    </w:p>
    <w:p>
      <w:pPr>
        <w:autoSpaceDE w:val="0"/>
        <w:autoSpaceDN w:val="0"/>
        <w:adjustRightInd w:val="0"/>
        <w:ind w:left="198" w:firstLine="560" w:firstLineChars="200"/>
        <w:rPr>
          <w:rFonts w:eastAsia="方正仿宋_GBK"/>
          <w:sz w:val="28"/>
        </w:rPr>
      </w:pPr>
      <w:r>
        <w:rPr>
          <w:rFonts w:hint="eastAsia" w:eastAsia="方正仿宋_GBK"/>
          <w:sz w:val="28"/>
        </w:rPr>
        <w:t>机关运行经费共计安排</w:t>
      </w:r>
      <w:r>
        <w:rPr>
          <w:rFonts w:eastAsia="方正仿宋_GBK"/>
          <w:sz w:val="28"/>
          <w:lang w:eastAsia="zh-CN"/>
        </w:rPr>
        <w:t>0</w:t>
      </w:r>
      <w:r>
        <w:rPr>
          <w:rFonts w:hint="eastAsia" w:eastAsia="方正仿宋_GBK"/>
          <w:sz w:val="28"/>
        </w:rPr>
        <w:t>万元。</w:t>
      </w:r>
    </w:p>
    <w:p>
      <w:pPr>
        <w:pStyle w:val="22"/>
      </w:pPr>
    </w:p>
    <w:p>
      <w:pPr>
        <w:spacing w:before="10" w:after="10" w:line="360" w:lineRule="auto"/>
        <w:ind w:firstLine="640"/>
        <w:outlineLvl w:val="2"/>
      </w:pPr>
      <w:bookmarkStart w:id="8" w:name="_Toc144453200"/>
      <w:r>
        <w:rPr>
          <w:rFonts w:hint="eastAsia" w:ascii="黑体" w:hAnsi="黑体" w:eastAsia="黑体" w:cs="黑体"/>
          <w:color w:val="000000"/>
          <w:sz w:val="32"/>
        </w:rPr>
        <w:t>四、财政拨款“三公”经费预算情况及增减变化原因</w:t>
      </w:r>
      <w:bookmarkEnd w:id="8"/>
    </w:p>
    <w:p>
      <w:pPr>
        <w:autoSpaceDE w:val="0"/>
        <w:autoSpaceDN w:val="0"/>
        <w:adjustRightInd w:val="0"/>
        <w:ind w:left="198" w:firstLine="560" w:firstLineChars="200"/>
        <w:rPr>
          <w:rFonts w:eastAsia="方正仿宋_GBK"/>
          <w:sz w:val="28"/>
          <w:lang w:eastAsia="zh-CN"/>
        </w:rPr>
      </w:pPr>
      <w:r>
        <w:rPr>
          <w:rFonts w:eastAsia="方正仿宋_GBK"/>
          <w:sz w:val="28"/>
        </w:rPr>
        <w:t>202</w:t>
      </w:r>
      <w:r>
        <w:rPr>
          <w:rFonts w:eastAsia="方正仿宋_GBK"/>
          <w:sz w:val="28"/>
          <w:lang w:eastAsia="zh-CN"/>
        </w:rPr>
        <w:t>3</w:t>
      </w:r>
      <w:r>
        <w:rPr>
          <w:rFonts w:hint="eastAsia" w:eastAsia="方正仿宋_GBK"/>
          <w:sz w:val="28"/>
        </w:rPr>
        <w:t>年，曹妃甸区</w:t>
      </w:r>
      <w:r>
        <w:rPr>
          <w:rFonts w:hint="eastAsia" w:eastAsia="方正仿宋_GBK"/>
          <w:sz w:val="28"/>
          <w:lang w:eastAsia="zh-CN"/>
        </w:rPr>
        <w:t>社会保险事业局</w:t>
      </w:r>
      <w:r>
        <w:rPr>
          <w:rFonts w:hint="eastAsia" w:eastAsia="方正仿宋_GBK"/>
          <w:sz w:val="28"/>
        </w:rPr>
        <w:t>“三公”经费预算合计安排</w:t>
      </w:r>
      <w:r>
        <w:rPr>
          <w:rFonts w:eastAsia="方正仿宋_GBK"/>
          <w:sz w:val="28"/>
          <w:lang w:eastAsia="zh-CN"/>
        </w:rPr>
        <w:t>0</w:t>
      </w:r>
      <w:r>
        <w:rPr>
          <w:rFonts w:hint="eastAsia" w:eastAsia="方正仿宋_GBK"/>
          <w:sz w:val="28"/>
        </w:rPr>
        <w:t>万元，与上年一致，其中：公务用车运行维护费用安排</w:t>
      </w:r>
      <w:r>
        <w:rPr>
          <w:rFonts w:eastAsia="方正仿宋_GBK"/>
          <w:sz w:val="28"/>
          <w:lang w:eastAsia="zh-CN"/>
        </w:rPr>
        <w:t>0</w:t>
      </w:r>
      <w:r>
        <w:rPr>
          <w:rFonts w:hint="eastAsia" w:eastAsia="方正仿宋_GBK"/>
          <w:sz w:val="28"/>
        </w:rPr>
        <w:t>万元，与上年一致，因公出国（境）费用</w:t>
      </w:r>
      <w:r>
        <w:rPr>
          <w:rFonts w:eastAsia="方正仿宋_GBK"/>
          <w:sz w:val="28"/>
        </w:rPr>
        <w:t>0</w:t>
      </w:r>
      <w:r>
        <w:rPr>
          <w:rFonts w:hint="eastAsia" w:eastAsia="方正仿宋_GBK"/>
          <w:sz w:val="28"/>
        </w:rPr>
        <w:t>万元，与上年一致，公务接待费用</w:t>
      </w:r>
      <w:r>
        <w:rPr>
          <w:rFonts w:eastAsia="方正仿宋_GBK"/>
          <w:sz w:val="28"/>
        </w:rPr>
        <w:t>0</w:t>
      </w:r>
      <w:r>
        <w:rPr>
          <w:rFonts w:hint="eastAsia" w:eastAsia="方正仿宋_GBK"/>
          <w:sz w:val="28"/>
        </w:rPr>
        <w:t>万元，与上年一致。</w:t>
      </w:r>
    </w:p>
    <w:p>
      <w:pPr>
        <w:autoSpaceDE w:val="0"/>
        <w:autoSpaceDN w:val="0"/>
        <w:adjustRightInd w:val="0"/>
        <w:ind w:left="198" w:firstLine="560" w:firstLineChars="200"/>
        <w:rPr>
          <w:rFonts w:eastAsia="方正仿宋_GBK"/>
          <w:sz w:val="28"/>
          <w:lang w:eastAsia="zh-CN"/>
        </w:rPr>
      </w:pPr>
    </w:p>
    <w:p>
      <w:pPr>
        <w:spacing w:before="10" w:after="10"/>
        <w:ind w:firstLine="640"/>
        <w:outlineLvl w:val="5"/>
        <w:sectPr>
          <w:footerReference r:id="rId5" w:type="default"/>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、城乡居民养老保险困难人员政府代缴资金绩效目标表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成本金额</w:t>
            </w:r>
          </w:p>
        </w:tc>
        <w:tc>
          <w:tcPr>
            <w:tcW w:w="2835" w:type="dxa"/>
            <w:vAlign w:val="center"/>
          </w:tcPr>
          <w:p>
            <w:pPr>
              <w:pStyle w:val="15"/>
            </w:pPr>
            <w:r>
              <w:rPr>
                <w:rFonts w:hint="eastAsia"/>
              </w:rPr>
              <w:t>代缴资金总金额</w:t>
            </w:r>
          </w:p>
        </w:tc>
        <w:tc>
          <w:tcPr>
            <w:tcW w:w="2551" w:type="dxa"/>
            <w:vAlign w:val="center"/>
          </w:tcPr>
          <w:p>
            <w:pPr>
              <w:pStyle w:val="15"/>
            </w:pPr>
            <w:r>
              <w:t>2.5</w:t>
            </w:r>
            <w:r>
              <w:rPr>
                <w:rFonts w:hint="eastAsia"/>
              </w:rPr>
              <w:t>万元</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任务完成及时率</w:t>
            </w:r>
          </w:p>
        </w:tc>
        <w:tc>
          <w:tcPr>
            <w:tcW w:w="2835" w:type="dxa"/>
            <w:vAlign w:val="center"/>
          </w:tcPr>
          <w:p>
            <w:pPr>
              <w:pStyle w:val="15"/>
            </w:pPr>
            <w:r>
              <w:rPr>
                <w:rFonts w:hint="eastAsia"/>
              </w:rPr>
              <w:t>任务完成及时率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资金发放率</w:t>
            </w:r>
          </w:p>
        </w:tc>
        <w:tc>
          <w:tcPr>
            <w:tcW w:w="2835" w:type="dxa"/>
            <w:vAlign w:val="center"/>
          </w:tcPr>
          <w:p>
            <w:pPr>
              <w:pStyle w:val="15"/>
            </w:pPr>
            <w:r>
              <w:rPr>
                <w:rFonts w:hint="eastAsia"/>
              </w:rPr>
              <w:t>资金发放率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发放补助人数</w:t>
            </w:r>
          </w:p>
        </w:tc>
        <w:tc>
          <w:tcPr>
            <w:tcW w:w="2835" w:type="dxa"/>
            <w:vAlign w:val="center"/>
          </w:tcPr>
          <w:p>
            <w:pPr>
              <w:pStyle w:val="15"/>
            </w:pPr>
            <w:r>
              <w:rPr>
                <w:rFonts w:hint="eastAsia"/>
              </w:rPr>
              <w:t>发放补助人数</w:t>
            </w:r>
          </w:p>
        </w:tc>
        <w:tc>
          <w:tcPr>
            <w:tcW w:w="2551" w:type="dxa"/>
            <w:vAlign w:val="center"/>
          </w:tcPr>
          <w:p>
            <w:pPr>
              <w:pStyle w:val="15"/>
            </w:pPr>
            <w:r>
              <w:rPr>
                <w:rFonts w:hint="eastAsia"/>
              </w:rPr>
              <w:t>≤</w:t>
            </w:r>
            <w:r>
              <w:t>757</w:t>
            </w:r>
            <w:r>
              <w:rPr>
                <w:rFonts w:hint="eastAsia"/>
              </w:rPr>
              <w:t>人</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落实国家惠民政策</w:t>
            </w:r>
          </w:p>
        </w:tc>
        <w:tc>
          <w:tcPr>
            <w:tcW w:w="2835" w:type="dxa"/>
            <w:vAlign w:val="center"/>
          </w:tcPr>
          <w:p>
            <w:pPr>
              <w:pStyle w:val="15"/>
            </w:pPr>
            <w:r>
              <w:rPr>
                <w:rFonts w:hint="eastAsia"/>
              </w:rPr>
              <w:t>落实国家惠民政策，提高生活困难人员幸福指数</w:t>
            </w:r>
          </w:p>
        </w:tc>
        <w:tc>
          <w:tcPr>
            <w:tcW w:w="2551" w:type="dxa"/>
            <w:vAlign w:val="center"/>
          </w:tcPr>
          <w:p>
            <w:pPr>
              <w:pStyle w:val="15"/>
            </w:pPr>
            <w:r>
              <w:rPr>
                <w:rFonts w:hint="eastAsia"/>
              </w:rPr>
              <w:t>严格落实相关政策</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调查中满意和较满意的人数占调查总人数胡比率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年度部门规划和部门目标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、城乡居民养老保险区级补助绩效目标表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补助金额</w:t>
            </w:r>
          </w:p>
        </w:tc>
        <w:tc>
          <w:tcPr>
            <w:tcW w:w="2835" w:type="dxa"/>
            <w:vAlign w:val="center"/>
          </w:tcPr>
          <w:p>
            <w:pPr>
              <w:pStyle w:val="15"/>
            </w:pPr>
            <w:r>
              <w:rPr>
                <w:rFonts w:hint="eastAsia"/>
              </w:rPr>
              <w:t>城乡居民养老保险补助总金额</w:t>
            </w:r>
          </w:p>
        </w:tc>
        <w:tc>
          <w:tcPr>
            <w:tcW w:w="2551" w:type="dxa"/>
            <w:vAlign w:val="center"/>
          </w:tcPr>
          <w:p>
            <w:pPr>
              <w:pStyle w:val="15"/>
            </w:pPr>
            <w:r>
              <w:t>1523</w:t>
            </w:r>
            <w:r>
              <w:rPr>
                <w:rFonts w:hint="eastAsia"/>
              </w:rPr>
              <w:t>万元</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任务完成及时率</w:t>
            </w:r>
          </w:p>
        </w:tc>
        <w:tc>
          <w:tcPr>
            <w:tcW w:w="2835" w:type="dxa"/>
            <w:vAlign w:val="center"/>
          </w:tcPr>
          <w:p>
            <w:pPr>
              <w:pStyle w:val="15"/>
            </w:pPr>
            <w:r>
              <w:rPr>
                <w:rFonts w:hint="eastAsia"/>
              </w:rPr>
              <w:t>任务完成及时率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资金发放率</w:t>
            </w:r>
          </w:p>
        </w:tc>
        <w:tc>
          <w:tcPr>
            <w:tcW w:w="2835" w:type="dxa"/>
            <w:vAlign w:val="center"/>
          </w:tcPr>
          <w:p>
            <w:pPr>
              <w:pStyle w:val="15"/>
            </w:pPr>
            <w:r>
              <w:rPr>
                <w:rFonts w:hint="eastAsia"/>
              </w:rPr>
              <w:t>资金发放率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发放补助人数</w:t>
            </w:r>
          </w:p>
        </w:tc>
        <w:tc>
          <w:tcPr>
            <w:tcW w:w="2835" w:type="dxa"/>
            <w:vAlign w:val="center"/>
          </w:tcPr>
          <w:p>
            <w:pPr>
              <w:pStyle w:val="15"/>
            </w:pPr>
            <w:r>
              <w:rPr>
                <w:rFonts w:hint="eastAsia"/>
              </w:rPr>
              <w:t>发放补助人数</w:t>
            </w:r>
          </w:p>
        </w:tc>
        <w:tc>
          <w:tcPr>
            <w:tcW w:w="2551" w:type="dxa"/>
            <w:vAlign w:val="center"/>
          </w:tcPr>
          <w:p>
            <w:pPr>
              <w:pStyle w:val="15"/>
            </w:pPr>
            <w:r>
              <w:rPr>
                <w:rFonts w:hint="eastAsia"/>
              </w:rPr>
              <w:t>≤</w:t>
            </w:r>
            <w:r>
              <w:t>17500</w:t>
            </w:r>
            <w:r>
              <w:rPr>
                <w:rFonts w:hint="eastAsia"/>
              </w:rPr>
              <w:t>人</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落实国家政策</w:t>
            </w:r>
          </w:p>
        </w:tc>
        <w:tc>
          <w:tcPr>
            <w:tcW w:w="2835" w:type="dxa"/>
            <w:vAlign w:val="center"/>
          </w:tcPr>
          <w:p>
            <w:pPr>
              <w:pStyle w:val="15"/>
            </w:pPr>
            <w:r>
              <w:rPr>
                <w:rFonts w:hint="eastAsia"/>
              </w:rPr>
              <w:t>落实国家惠民政策，提高群众生活幸福指数</w:t>
            </w:r>
          </w:p>
        </w:tc>
        <w:tc>
          <w:tcPr>
            <w:tcW w:w="2551" w:type="dxa"/>
            <w:vAlign w:val="center"/>
          </w:tcPr>
          <w:p>
            <w:pPr>
              <w:pStyle w:val="15"/>
            </w:pPr>
            <w:r>
              <w:rPr>
                <w:rFonts w:hint="eastAsia"/>
              </w:rPr>
              <w:t>严格落实相关政策</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调查中满意和较满意的人数占调查总人数胡比率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年度部门规划和部门目标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、代发企业退休人员地方生活补贴绩效目标表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成本指标</w:t>
            </w:r>
          </w:p>
        </w:tc>
        <w:tc>
          <w:tcPr>
            <w:tcW w:w="2835" w:type="dxa"/>
            <w:vAlign w:val="center"/>
          </w:tcPr>
          <w:p>
            <w:pPr>
              <w:pStyle w:val="15"/>
            </w:pPr>
            <w:r>
              <w:rPr>
                <w:rFonts w:hint="eastAsia"/>
              </w:rPr>
              <w:t>补贴成本</w:t>
            </w:r>
          </w:p>
        </w:tc>
        <w:tc>
          <w:tcPr>
            <w:tcW w:w="2835" w:type="dxa"/>
            <w:vAlign w:val="center"/>
          </w:tcPr>
          <w:p>
            <w:pPr>
              <w:pStyle w:val="15"/>
            </w:pPr>
            <w:r>
              <w:rPr>
                <w:rFonts w:hint="eastAsia"/>
              </w:rPr>
              <w:t>代发企业退休人员地方生活补贴总金额</w:t>
            </w:r>
          </w:p>
        </w:tc>
        <w:tc>
          <w:tcPr>
            <w:tcW w:w="2551" w:type="dxa"/>
            <w:vAlign w:val="center"/>
          </w:tcPr>
          <w:p>
            <w:pPr>
              <w:pStyle w:val="15"/>
            </w:pPr>
            <w:r>
              <w:t>230</w:t>
            </w:r>
            <w:r>
              <w:rPr>
                <w:rFonts w:hint="eastAsia"/>
              </w:rPr>
              <w:t>万元</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任务完成及时率</w:t>
            </w:r>
          </w:p>
        </w:tc>
        <w:tc>
          <w:tcPr>
            <w:tcW w:w="2835" w:type="dxa"/>
            <w:vAlign w:val="center"/>
          </w:tcPr>
          <w:p>
            <w:pPr>
              <w:pStyle w:val="15"/>
            </w:pPr>
            <w:r>
              <w:rPr>
                <w:rFonts w:hint="eastAsia"/>
              </w:rPr>
              <w:t>任务完成及时率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资金发放率</w:t>
            </w:r>
          </w:p>
        </w:tc>
        <w:tc>
          <w:tcPr>
            <w:tcW w:w="2835" w:type="dxa"/>
            <w:vAlign w:val="center"/>
          </w:tcPr>
          <w:p>
            <w:pPr>
              <w:pStyle w:val="15"/>
            </w:pPr>
            <w:r>
              <w:rPr>
                <w:rFonts w:hint="eastAsia"/>
              </w:rPr>
              <w:t>资金发放率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发放补助人数</w:t>
            </w:r>
          </w:p>
        </w:tc>
        <w:tc>
          <w:tcPr>
            <w:tcW w:w="2835" w:type="dxa"/>
            <w:vAlign w:val="center"/>
          </w:tcPr>
          <w:p>
            <w:pPr>
              <w:pStyle w:val="15"/>
            </w:pPr>
            <w:r>
              <w:rPr>
                <w:rFonts w:hint="eastAsia"/>
              </w:rPr>
              <w:t>发放补助人数</w:t>
            </w:r>
          </w:p>
        </w:tc>
        <w:tc>
          <w:tcPr>
            <w:tcW w:w="2551" w:type="dxa"/>
            <w:vAlign w:val="center"/>
          </w:tcPr>
          <w:p>
            <w:pPr>
              <w:pStyle w:val="15"/>
            </w:pPr>
            <w:r>
              <w:rPr>
                <w:rFonts w:hint="eastAsia"/>
              </w:rPr>
              <w:t>≤</w:t>
            </w:r>
            <w:r>
              <w:t>9600</w:t>
            </w:r>
            <w:r>
              <w:rPr>
                <w:rFonts w:hint="eastAsia"/>
              </w:rPr>
              <w:t>人</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落实国家惠民政策</w:t>
            </w:r>
          </w:p>
        </w:tc>
        <w:tc>
          <w:tcPr>
            <w:tcW w:w="2835" w:type="dxa"/>
            <w:vAlign w:val="center"/>
          </w:tcPr>
          <w:p>
            <w:pPr>
              <w:pStyle w:val="15"/>
            </w:pPr>
            <w:r>
              <w:rPr>
                <w:rFonts w:hint="eastAsia"/>
              </w:rPr>
              <w:t>落实国家惠民政策，提高群众生活幸福指数</w:t>
            </w:r>
          </w:p>
        </w:tc>
        <w:tc>
          <w:tcPr>
            <w:tcW w:w="2551" w:type="dxa"/>
            <w:vAlign w:val="center"/>
          </w:tcPr>
          <w:p>
            <w:pPr>
              <w:pStyle w:val="15"/>
            </w:pPr>
            <w:r>
              <w:rPr>
                <w:rFonts w:hint="eastAsia"/>
              </w:rPr>
              <w:t>严格落实相关政策</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调查中满意和较满意的人数占调查总人数胡比率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年度部门规划和部门目标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、机关事业养老保险财政补助绩效目标表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补助成本</w:t>
            </w:r>
          </w:p>
        </w:tc>
        <w:tc>
          <w:tcPr>
            <w:tcW w:w="2835" w:type="dxa"/>
            <w:vAlign w:val="center"/>
          </w:tcPr>
          <w:p>
            <w:pPr>
              <w:pStyle w:val="15"/>
            </w:pPr>
            <w:r>
              <w:rPr>
                <w:rFonts w:hint="eastAsia"/>
              </w:rPr>
              <w:t>机关事业养老保险补助总金额</w:t>
            </w:r>
          </w:p>
        </w:tc>
        <w:tc>
          <w:tcPr>
            <w:tcW w:w="2551" w:type="dxa"/>
            <w:vAlign w:val="center"/>
          </w:tcPr>
          <w:p>
            <w:pPr>
              <w:pStyle w:val="15"/>
            </w:pPr>
            <w:r>
              <w:t>9510</w:t>
            </w:r>
            <w:r>
              <w:rPr>
                <w:rFonts w:hint="eastAsia"/>
              </w:rPr>
              <w:t>万元</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任务完成及时率</w:t>
            </w:r>
          </w:p>
        </w:tc>
        <w:tc>
          <w:tcPr>
            <w:tcW w:w="2835" w:type="dxa"/>
            <w:vAlign w:val="center"/>
          </w:tcPr>
          <w:p>
            <w:pPr>
              <w:pStyle w:val="15"/>
            </w:pPr>
            <w:r>
              <w:rPr>
                <w:rFonts w:hint="eastAsia"/>
              </w:rPr>
              <w:t>任务完成及时率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资金发放率</w:t>
            </w:r>
          </w:p>
        </w:tc>
        <w:tc>
          <w:tcPr>
            <w:tcW w:w="2835" w:type="dxa"/>
            <w:vAlign w:val="center"/>
          </w:tcPr>
          <w:p>
            <w:pPr>
              <w:pStyle w:val="15"/>
            </w:pPr>
            <w:r>
              <w:rPr>
                <w:rFonts w:hint="eastAsia"/>
              </w:rPr>
              <w:t>资金发放率</w:t>
            </w:r>
          </w:p>
        </w:tc>
        <w:tc>
          <w:tcPr>
            <w:tcW w:w="2551" w:type="dxa"/>
            <w:vAlign w:val="center"/>
          </w:tcPr>
          <w:p>
            <w:pPr>
              <w:pStyle w:val="15"/>
            </w:pP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发放补助人数</w:t>
            </w:r>
          </w:p>
        </w:tc>
        <w:tc>
          <w:tcPr>
            <w:tcW w:w="2835" w:type="dxa"/>
            <w:vAlign w:val="center"/>
          </w:tcPr>
          <w:p>
            <w:pPr>
              <w:pStyle w:val="15"/>
            </w:pPr>
            <w:r>
              <w:rPr>
                <w:rFonts w:hint="eastAsia"/>
              </w:rPr>
              <w:t>发放补助人数</w:t>
            </w:r>
          </w:p>
        </w:tc>
        <w:tc>
          <w:tcPr>
            <w:tcW w:w="2551" w:type="dxa"/>
            <w:vAlign w:val="center"/>
          </w:tcPr>
          <w:p>
            <w:pPr>
              <w:pStyle w:val="15"/>
            </w:pPr>
            <w:r>
              <w:rPr>
                <w:rFonts w:hint="eastAsia"/>
              </w:rPr>
              <w:t>≤</w:t>
            </w:r>
            <w:r>
              <w:t>3200</w:t>
            </w:r>
            <w:r>
              <w:rPr>
                <w:rFonts w:hint="eastAsia"/>
              </w:rPr>
              <w:t>人</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落实国家惠民政策</w:t>
            </w:r>
          </w:p>
        </w:tc>
        <w:tc>
          <w:tcPr>
            <w:tcW w:w="2835" w:type="dxa"/>
            <w:vAlign w:val="center"/>
          </w:tcPr>
          <w:p>
            <w:pPr>
              <w:pStyle w:val="15"/>
            </w:pPr>
            <w:r>
              <w:rPr>
                <w:rFonts w:hint="eastAsia"/>
              </w:rPr>
              <w:t>落实国家惠民政策，提高群众生活幸福指数</w:t>
            </w:r>
          </w:p>
        </w:tc>
        <w:tc>
          <w:tcPr>
            <w:tcW w:w="2551" w:type="dxa"/>
            <w:vAlign w:val="center"/>
          </w:tcPr>
          <w:p>
            <w:pPr>
              <w:pStyle w:val="15"/>
            </w:pPr>
            <w:r>
              <w:rPr>
                <w:rFonts w:hint="eastAsia"/>
              </w:rPr>
              <w:t>严格落实相关政策</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调查中满意和较满意的人数占调查总人数胡比率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年度部门规划和部门目标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、企业职工基本养老保险财政补助绩效目标表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lang w:eastAsia="zh-CN"/>
              </w:rPr>
              <w:t>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成本指标</w:t>
            </w:r>
          </w:p>
        </w:tc>
        <w:tc>
          <w:tcPr>
            <w:tcW w:w="2835" w:type="dxa"/>
            <w:vAlign w:val="center"/>
          </w:tcPr>
          <w:p>
            <w:pPr>
              <w:pStyle w:val="15"/>
            </w:pPr>
            <w:r>
              <w:rPr>
                <w:rFonts w:hint="eastAsia"/>
              </w:rPr>
              <w:t>补助成本</w:t>
            </w:r>
          </w:p>
        </w:tc>
        <w:tc>
          <w:tcPr>
            <w:tcW w:w="2835" w:type="dxa"/>
            <w:vAlign w:val="center"/>
          </w:tcPr>
          <w:p>
            <w:pPr>
              <w:pStyle w:val="15"/>
            </w:pPr>
            <w:r>
              <w:rPr>
                <w:rFonts w:hint="eastAsia"/>
              </w:rPr>
              <w:t>企业职工基本养老保险财政补助总金额</w:t>
            </w:r>
          </w:p>
        </w:tc>
        <w:tc>
          <w:tcPr>
            <w:tcW w:w="2551" w:type="dxa"/>
            <w:vAlign w:val="center"/>
          </w:tcPr>
          <w:p>
            <w:pPr>
              <w:pStyle w:val="15"/>
            </w:pPr>
            <w:r>
              <w:rPr>
                <w:rFonts w:hint="eastAsia"/>
              </w:rPr>
              <w:t>≤</w:t>
            </w:r>
            <w:r>
              <w:t>2668</w:t>
            </w:r>
            <w:r>
              <w:rPr>
                <w:rFonts w:hint="eastAsia"/>
              </w:rPr>
              <w:t>万元</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任务完成及时率</w:t>
            </w:r>
          </w:p>
        </w:tc>
        <w:tc>
          <w:tcPr>
            <w:tcW w:w="2835" w:type="dxa"/>
            <w:vAlign w:val="center"/>
          </w:tcPr>
          <w:p>
            <w:pPr>
              <w:pStyle w:val="15"/>
            </w:pPr>
            <w:r>
              <w:rPr>
                <w:rFonts w:hint="eastAsia"/>
              </w:rPr>
              <w:t>任务完成及时率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资金发放率</w:t>
            </w:r>
          </w:p>
        </w:tc>
        <w:tc>
          <w:tcPr>
            <w:tcW w:w="2835" w:type="dxa"/>
            <w:vAlign w:val="center"/>
          </w:tcPr>
          <w:p>
            <w:pPr>
              <w:pStyle w:val="15"/>
            </w:pPr>
            <w:r>
              <w:rPr>
                <w:rFonts w:hint="eastAsia"/>
              </w:rPr>
              <w:t>资金发放率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享受社会保险补贴人员数量</w:t>
            </w:r>
          </w:p>
        </w:tc>
        <w:tc>
          <w:tcPr>
            <w:tcW w:w="2835" w:type="dxa"/>
            <w:vAlign w:val="center"/>
          </w:tcPr>
          <w:p>
            <w:pPr>
              <w:pStyle w:val="15"/>
            </w:pPr>
            <w:r>
              <w:rPr>
                <w:rFonts w:hint="eastAsia"/>
              </w:rPr>
              <w:t>享受社会保险补贴人员数量</w:t>
            </w:r>
          </w:p>
        </w:tc>
        <w:tc>
          <w:tcPr>
            <w:tcW w:w="2551" w:type="dxa"/>
            <w:vAlign w:val="center"/>
          </w:tcPr>
          <w:p>
            <w:pPr>
              <w:pStyle w:val="15"/>
            </w:pPr>
            <w:r>
              <w:rPr>
                <w:rFonts w:hint="eastAsia"/>
              </w:rPr>
              <w:t>≤</w:t>
            </w:r>
            <w:r>
              <w:t>44400</w:t>
            </w:r>
            <w:r>
              <w:rPr>
                <w:rFonts w:hint="eastAsia"/>
              </w:rPr>
              <w:t>人</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落实国家惠民政策</w:t>
            </w:r>
          </w:p>
        </w:tc>
        <w:tc>
          <w:tcPr>
            <w:tcW w:w="2835" w:type="dxa"/>
            <w:vAlign w:val="center"/>
          </w:tcPr>
          <w:p>
            <w:pPr>
              <w:pStyle w:val="15"/>
            </w:pPr>
            <w:r>
              <w:rPr>
                <w:rFonts w:hint="eastAsia"/>
              </w:rPr>
              <w:t>落实国家惠民政策，提高群众生活幸福指数</w:t>
            </w:r>
          </w:p>
        </w:tc>
        <w:tc>
          <w:tcPr>
            <w:tcW w:w="2551" w:type="dxa"/>
            <w:vAlign w:val="center"/>
          </w:tcPr>
          <w:p>
            <w:pPr>
              <w:pStyle w:val="15"/>
            </w:pPr>
            <w:r>
              <w:rPr>
                <w:rFonts w:hint="eastAsia"/>
              </w:rPr>
              <w:t>严格落实相关政策</w:t>
            </w:r>
          </w:p>
        </w:tc>
        <w:tc>
          <w:tcPr>
            <w:tcW w:w="2268" w:type="dxa"/>
            <w:vAlign w:val="center"/>
          </w:tcPr>
          <w:p>
            <w:pPr>
              <w:pStyle w:val="15"/>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调查中满意和较满意的人数占调查总人数胡比率</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年度部门规划和部门目标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年，曹妃甸区社会保险事业局安排政府采购预算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8674" w:type="dxa"/>
            <w:gridSpan w:val="9"/>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7710" w:type="dxa"/>
            <w:gridSpan w:val="8"/>
            <w:vAlign w:val="center"/>
          </w:tcPr>
          <w:p>
            <w:pPr>
              <w:pStyle w:val="13"/>
            </w:pPr>
            <w:r>
              <w:rPr>
                <w:rFonts w:hint="eastAsia"/>
              </w:rPr>
              <w:t>政府采购金额（当年部门预算安排资金）</w:t>
            </w:r>
          </w:p>
        </w:tc>
        <w:tc>
          <w:tcPr>
            <w:tcW w:w="964" w:type="dxa"/>
            <w:vMerge w:val="restart"/>
            <w:vAlign w:val="center"/>
          </w:tcPr>
          <w:p>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财政拨</w:t>
            </w:r>
            <w:r>
              <w:t xml:space="preserve">    </w:t>
            </w:r>
            <w:r>
              <w:rPr>
                <w:rFonts w:hint="eastAsia"/>
              </w:rPr>
              <w:t>款结转</w:t>
            </w:r>
          </w:p>
        </w:tc>
        <w:tc>
          <w:tcPr>
            <w:tcW w:w="964" w:type="dxa"/>
            <w:vAlign w:val="center"/>
          </w:tcPr>
          <w:p>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我部门固定资产统一归入机关管理使用，</w:t>
      </w:r>
      <w:r>
        <w:rPr>
          <w:rFonts w:hint="eastAsia" w:eastAsia="方正仿宋_GBK"/>
          <w:color w:val="000000"/>
          <w:sz w:val="28"/>
        </w:rPr>
        <w:t>曹妃甸区社会保险事业局上年末固定资产金额为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323004</w:t>
            </w:r>
            <w:r>
              <w:rPr>
                <w:rFonts w:hint="eastAsia"/>
              </w:rPr>
              <w:t>曹妃甸区社会保险事业局</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宋体" w:cs="宋体"/>
                <w:sz w:val="22"/>
                <w:szCs w:val="22"/>
                <w:lang w:eastAsia="zh-CN"/>
              </w:rPr>
            </w:pPr>
            <w:r>
              <w:rPr>
                <w:rFonts w:hint="eastAsia" w:ascii="宋体" w:hAnsi="宋体" w:cs="宋体"/>
                <w:sz w:val="22"/>
                <w:szCs w:val="22"/>
                <w:lang w:eastAsia="zh-CN"/>
              </w:rPr>
              <w:t>资产总额</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2835" w:type="dxa"/>
            <w:vAlign w:val="center"/>
          </w:tcPr>
          <w:p>
            <w:pPr>
              <w:jc w:val="center"/>
              <w:rPr>
                <w:rFonts w:ascii="宋体" w:cs="宋体"/>
                <w:sz w:val="22"/>
                <w:szCs w:val="22"/>
                <w:lang w:eastAsia="zh-CN"/>
              </w:rPr>
            </w:pPr>
            <w:r>
              <w:rPr>
                <w:rFonts w:hint="eastAsia" w:ascii="宋体" w:hAnsi="宋体" w:cs="宋体"/>
                <w:sz w:val="22"/>
                <w:szCs w:val="22"/>
                <w:lang w:eastAsia="zh-CN"/>
              </w:rPr>
              <w:t>　</w:t>
            </w: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2835" w:type="dxa"/>
            <w:vAlign w:val="center"/>
          </w:tcPr>
          <w:p>
            <w:pPr>
              <w:jc w:val="center"/>
              <w:rPr>
                <w:rFonts w:ascii="宋体" w:cs="宋体"/>
                <w:sz w:val="22"/>
                <w:szCs w:val="22"/>
                <w:lang w:eastAsia="zh-CN"/>
              </w:rPr>
            </w:pPr>
          </w:p>
        </w:tc>
        <w:tc>
          <w:tcPr>
            <w:tcW w:w="2835" w:type="dxa"/>
            <w:vAlign w:val="center"/>
          </w:tcPr>
          <w:p>
            <w:pPr>
              <w:jc w:val="center"/>
              <w:rPr>
                <w:rFonts w:ascii="宋体" w:cs="宋体"/>
                <w:sz w:val="2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2835" w:type="dxa"/>
            <w:vAlign w:val="center"/>
          </w:tcPr>
          <w:p>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pPr>
              <w:jc w:val="center"/>
              <w:rPr>
                <w:rFonts w:ascii="宋体" w:cs="宋体"/>
                <w:sz w:val="22"/>
                <w:szCs w:val="22"/>
                <w:lang w:eastAsia="zh-CN"/>
              </w:rPr>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指区本级财政当年拨付的资金。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纳入区本级财政预算管理的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cs="宋体"/>
        <w:sz w:val="31"/>
        <w:szCs w:val="31"/>
      </w:rPr>
    </w:pPr>
    <w:r>
      <w:rPr>
        <w:rFonts w:ascii="宋体" w:hAnsi="宋体" w:cs="宋体"/>
        <w:spacing w:val="-15"/>
        <w:sz w:val="31"/>
        <w:szCs w:val="31"/>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4ZGZiMTdkMGM2ZTE1MjJiMTM3NjViZDc1NzAzYmMifQ=="/>
  </w:docVars>
  <w:rsids>
    <w:rsidRoot w:val="00661AEA"/>
    <w:rsid w:val="00011B6A"/>
    <w:rsid w:val="00013E7E"/>
    <w:rsid w:val="00021454"/>
    <w:rsid w:val="000260C9"/>
    <w:rsid w:val="0003120D"/>
    <w:rsid w:val="00057D4A"/>
    <w:rsid w:val="00080D31"/>
    <w:rsid w:val="00083681"/>
    <w:rsid w:val="00095C36"/>
    <w:rsid w:val="000B56D3"/>
    <w:rsid w:val="000C3823"/>
    <w:rsid w:val="000C5146"/>
    <w:rsid w:val="000E4EE2"/>
    <w:rsid w:val="001308B8"/>
    <w:rsid w:val="001561A3"/>
    <w:rsid w:val="00167E8D"/>
    <w:rsid w:val="001915F0"/>
    <w:rsid w:val="001A5450"/>
    <w:rsid w:val="001A7460"/>
    <w:rsid w:val="00203A8E"/>
    <w:rsid w:val="00207968"/>
    <w:rsid w:val="002109A3"/>
    <w:rsid w:val="0021148A"/>
    <w:rsid w:val="00233E26"/>
    <w:rsid w:val="002435CE"/>
    <w:rsid w:val="00290C26"/>
    <w:rsid w:val="002A0B8F"/>
    <w:rsid w:val="002A2AAB"/>
    <w:rsid w:val="002A2B87"/>
    <w:rsid w:val="002F20AD"/>
    <w:rsid w:val="00353FE9"/>
    <w:rsid w:val="003B655F"/>
    <w:rsid w:val="003D75D7"/>
    <w:rsid w:val="00405FDE"/>
    <w:rsid w:val="00420229"/>
    <w:rsid w:val="00461A68"/>
    <w:rsid w:val="004A7AFA"/>
    <w:rsid w:val="004E52C7"/>
    <w:rsid w:val="00526597"/>
    <w:rsid w:val="00563221"/>
    <w:rsid w:val="00582CED"/>
    <w:rsid w:val="005B5E1F"/>
    <w:rsid w:val="005C3389"/>
    <w:rsid w:val="005C3A7F"/>
    <w:rsid w:val="005D3095"/>
    <w:rsid w:val="00605550"/>
    <w:rsid w:val="006276E1"/>
    <w:rsid w:val="00651C5F"/>
    <w:rsid w:val="00661AEA"/>
    <w:rsid w:val="0068636B"/>
    <w:rsid w:val="006A4FBE"/>
    <w:rsid w:val="007214B5"/>
    <w:rsid w:val="007400AA"/>
    <w:rsid w:val="00740ED0"/>
    <w:rsid w:val="0076382E"/>
    <w:rsid w:val="0078232B"/>
    <w:rsid w:val="007C4ADF"/>
    <w:rsid w:val="007E4C4D"/>
    <w:rsid w:val="00850532"/>
    <w:rsid w:val="00850C71"/>
    <w:rsid w:val="008A4459"/>
    <w:rsid w:val="008F0E8D"/>
    <w:rsid w:val="0092449F"/>
    <w:rsid w:val="00933FA3"/>
    <w:rsid w:val="00946183"/>
    <w:rsid w:val="00953150"/>
    <w:rsid w:val="009A5BA8"/>
    <w:rsid w:val="009D0F6C"/>
    <w:rsid w:val="009D6F30"/>
    <w:rsid w:val="009E1CD9"/>
    <w:rsid w:val="00A12D45"/>
    <w:rsid w:val="00A258F6"/>
    <w:rsid w:val="00A76688"/>
    <w:rsid w:val="00AA37BF"/>
    <w:rsid w:val="00AE4532"/>
    <w:rsid w:val="00AF7133"/>
    <w:rsid w:val="00B119DC"/>
    <w:rsid w:val="00B75473"/>
    <w:rsid w:val="00BA66A9"/>
    <w:rsid w:val="00BC2755"/>
    <w:rsid w:val="00BD2087"/>
    <w:rsid w:val="00BD737F"/>
    <w:rsid w:val="00C34B76"/>
    <w:rsid w:val="00CA345F"/>
    <w:rsid w:val="00CB075B"/>
    <w:rsid w:val="00D011B1"/>
    <w:rsid w:val="00D06A2E"/>
    <w:rsid w:val="00D11F74"/>
    <w:rsid w:val="00D362C5"/>
    <w:rsid w:val="00D37281"/>
    <w:rsid w:val="00D41D9A"/>
    <w:rsid w:val="00D45D13"/>
    <w:rsid w:val="00D50B46"/>
    <w:rsid w:val="00D60CAD"/>
    <w:rsid w:val="00D7210B"/>
    <w:rsid w:val="00DF6FB7"/>
    <w:rsid w:val="00DF7E9F"/>
    <w:rsid w:val="00E06A95"/>
    <w:rsid w:val="00E14E92"/>
    <w:rsid w:val="00E35CFB"/>
    <w:rsid w:val="00E706F6"/>
    <w:rsid w:val="00E707C5"/>
    <w:rsid w:val="00E77653"/>
    <w:rsid w:val="00E77F9F"/>
    <w:rsid w:val="00E929DF"/>
    <w:rsid w:val="00E92C4F"/>
    <w:rsid w:val="00EA5C15"/>
    <w:rsid w:val="00EB56B1"/>
    <w:rsid w:val="00F00E64"/>
    <w:rsid w:val="00F3469B"/>
    <w:rsid w:val="00F43525"/>
    <w:rsid w:val="00F65D00"/>
    <w:rsid w:val="00F71D62"/>
    <w:rsid w:val="00F83977"/>
    <w:rsid w:val="00F97CEB"/>
    <w:rsid w:val="00FE2609"/>
    <w:rsid w:val="00FF2597"/>
    <w:rsid w:val="00FF6F72"/>
    <w:rsid w:val="46E84834"/>
    <w:rsid w:val="780A25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toc 1"/>
    <w:basedOn w:val="1"/>
    <w:uiPriority w:val="99"/>
    <w:pPr>
      <w:spacing w:before="120"/>
      <w:ind w:firstLine="560"/>
    </w:pPr>
    <w:rPr>
      <w:rFonts w:eastAsia="方正仿宋_GBK"/>
      <w:color w:val="000000"/>
      <w:sz w:val="28"/>
    </w:rPr>
  </w:style>
  <w:style w:type="paragraph" w:styleId="4">
    <w:name w:val="toc 4"/>
    <w:basedOn w:val="1"/>
    <w:uiPriority w:val="99"/>
    <w:pPr>
      <w:ind w:left="720"/>
    </w:pPr>
  </w:style>
  <w:style w:type="paragraph" w:styleId="5">
    <w:name w:val="toc 2"/>
    <w:basedOn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iPriority w:val="99"/>
    <w:rPr>
      <w:rFonts w:cs="Times New Roman"/>
      <w:color w:val="0000FF"/>
      <w:u w:val="single"/>
    </w:rPr>
  </w:style>
  <w:style w:type="paragraph" w:customStyle="1" w:styleId="10">
    <w:name w:val="单元格样式22"/>
    <w:basedOn w:val="1"/>
    <w:uiPriority w:val="99"/>
    <w:pPr>
      <w:jc w:val="right"/>
    </w:pPr>
    <w:rPr>
      <w:rFonts w:ascii="方正小标宋_GBK" w:hAnsi="方正小标宋_GBK" w:eastAsia="方正小标宋_GBK" w:cs="方正小标宋_GBK"/>
    </w:rPr>
  </w:style>
  <w:style w:type="paragraph" w:customStyle="1" w:styleId="11">
    <w:name w:val="单元格样式21"/>
    <w:basedOn w:val="1"/>
    <w:uiPriority w:val="99"/>
    <w:pPr>
      <w:jc w:val="center"/>
    </w:pPr>
    <w:rPr>
      <w:rFonts w:ascii="方正小标宋_GBK" w:hAnsi="方正小标宋_GBK" w:eastAsia="方正小标宋_GBK" w:cs="方正小标宋_GBK"/>
    </w:rPr>
  </w:style>
  <w:style w:type="paragraph" w:customStyle="1" w:styleId="12">
    <w:name w:val="单元格样式20"/>
    <w:basedOn w:val="1"/>
    <w:uiPriority w:val="99"/>
    <w:rPr>
      <w:rFonts w:ascii="方正小标宋_GBK" w:hAnsi="方正小标宋_GBK" w:eastAsia="方正小标宋_GBK" w:cs="方正小标宋_GBK"/>
    </w:rPr>
  </w:style>
  <w:style w:type="paragraph" w:customStyle="1" w:styleId="13">
    <w:name w:val="单元格样式1"/>
    <w:basedOn w:val="1"/>
    <w:uiPriority w:val="99"/>
    <w:pPr>
      <w:jc w:val="center"/>
    </w:pPr>
    <w:rPr>
      <w:rFonts w:ascii="方正书宋_GBK" w:hAnsi="方正书宋_GBK" w:eastAsia="方正书宋_GBK" w:cs="方正书宋_GBK"/>
      <w:b/>
      <w:sz w:val="21"/>
    </w:rPr>
  </w:style>
  <w:style w:type="paragraph" w:customStyle="1" w:styleId="14">
    <w:name w:val="单元格样式4"/>
    <w:basedOn w:val="1"/>
    <w:uiPriority w:val="99"/>
    <w:pPr>
      <w:jc w:val="right"/>
    </w:pPr>
    <w:rPr>
      <w:rFonts w:ascii="方正书宋_GBK" w:hAnsi="方正书宋_GBK" w:eastAsia="方正书宋_GBK" w:cs="方正书宋_GBK"/>
      <w:sz w:val="21"/>
    </w:rPr>
  </w:style>
  <w:style w:type="paragraph" w:customStyle="1" w:styleId="15">
    <w:name w:val="单元格样式2"/>
    <w:basedOn w:val="1"/>
    <w:uiPriority w:val="99"/>
    <w:rPr>
      <w:rFonts w:ascii="方正书宋_GBK" w:hAnsi="方正书宋_GBK" w:eastAsia="方正书宋_GBK" w:cs="方正书宋_GBK"/>
      <w:sz w:val="21"/>
    </w:rPr>
  </w:style>
  <w:style w:type="paragraph" w:customStyle="1" w:styleId="16">
    <w:name w:val="单元格样式3"/>
    <w:basedOn w:val="1"/>
    <w:uiPriority w:val="99"/>
    <w:pPr>
      <w:jc w:val="center"/>
    </w:pPr>
    <w:rPr>
      <w:rFonts w:ascii="方正书宋_GBK" w:hAnsi="方正书宋_GBK" w:eastAsia="方正书宋_GBK" w:cs="方正书宋_GBK"/>
      <w:sz w:val="21"/>
    </w:rPr>
  </w:style>
  <w:style w:type="paragraph" w:customStyle="1" w:styleId="17">
    <w:name w:val="单元格样式6"/>
    <w:basedOn w:val="1"/>
    <w:uiPriority w:val="99"/>
    <w:pPr>
      <w:jc w:val="center"/>
    </w:pPr>
    <w:rPr>
      <w:rFonts w:ascii="方正书宋_GBK" w:hAnsi="方正书宋_GBK" w:eastAsia="方正书宋_GBK" w:cs="方正书宋_GBK"/>
      <w:b/>
      <w:sz w:val="21"/>
    </w:rPr>
  </w:style>
  <w:style w:type="paragraph" w:customStyle="1" w:styleId="18">
    <w:name w:val="单元格样式7"/>
    <w:basedOn w:val="1"/>
    <w:uiPriority w:val="99"/>
    <w:pPr>
      <w:jc w:val="right"/>
    </w:pPr>
    <w:rPr>
      <w:rFonts w:ascii="方正书宋_GBK" w:hAnsi="方正书宋_GBK" w:eastAsia="方正书宋_GBK" w:cs="方正书宋_GBK"/>
      <w:b/>
      <w:sz w:val="21"/>
    </w:rPr>
  </w:style>
  <w:style w:type="paragraph" w:customStyle="1" w:styleId="19">
    <w:name w:val="单元格样式5"/>
    <w:basedOn w:val="1"/>
    <w:uiPriority w:val="99"/>
    <w:rPr>
      <w:rFonts w:ascii="方正书宋_GBK" w:hAnsi="方正书宋_GBK" w:eastAsia="方正书宋_GBK" w:cs="方正书宋_GBK"/>
      <w:b/>
      <w:sz w:val="21"/>
    </w:rPr>
  </w:style>
  <w:style w:type="paragraph" w:customStyle="1" w:styleId="20">
    <w:name w:val="插入文本样式-插入部门职责文件"/>
    <w:basedOn w:val="1"/>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4">
    <w:name w:val="插入文本样式-插入总体目标文件"/>
    <w:basedOn w:val="1"/>
    <w:uiPriority w:val="99"/>
    <w:pPr>
      <w:spacing w:line="500" w:lineRule="exact"/>
      <w:ind w:firstLine="560"/>
    </w:pPr>
    <w:rPr>
      <w:rFonts w:eastAsia="方正仿宋_GBK"/>
      <w:sz w:val="28"/>
    </w:rPr>
  </w:style>
  <w:style w:type="paragraph" w:customStyle="1" w:styleId="25">
    <w:name w:val="插入文本样式-插入职责分类绩效目标文件"/>
    <w:basedOn w:val="1"/>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7">
    <w:name w:val="单元格样式23"/>
    <w:basedOn w:val="1"/>
    <w:uiPriority w:val="99"/>
    <w:pPr>
      <w:jc w:val="right"/>
    </w:pPr>
    <w:rPr>
      <w:rFonts w:ascii="方正书宋_GBK" w:hAnsi="方正书宋_GBK" w:eastAsia="方正书宋_GBK" w:cs="方正书宋_GBK"/>
    </w:rPr>
  </w:style>
  <w:style w:type="paragraph" w:customStyle="1" w:styleId="28">
    <w:name w:val="插入文本样式-插入单位职责文件"/>
    <w:basedOn w:val="1"/>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71</Pages>
  <Words>4468</Words>
  <Characters>25468</Characters>
  <Lines>0</Lines>
  <Paragraphs>0</Paragraphs>
  <TotalTime>152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2023-04-03T14:21:00Z</dcterms:created>
  <dc:creator>浩子非浩子</dc:creator>
  <cp:lastModifiedBy>浩子非浩子</cp:lastModifiedBy>
  <cp:lastPrinted>2023-04-14T06:39:00Z</cp:lastPrinted>
  <dcterms:modified xsi:type="dcterms:W3CDTF">2023-09-01T02:22:41Z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36FA6C124925472AB4BE9C2C6048A02C_12</vt:lpwstr>
  </property>
</Properties>
</file>