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9261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曹妃甸区妇女联合会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20233</w:t>
      </w:r>
      <w:r>
        <w:rPr>
          <w:rFonts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2782D2C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按照《预算法》、《河北省预决算公开操作规程实施细则》规定，现将曹妃甸区妇女联合会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年部门预算公开如下：</w:t>
      </w:r>
    </w:p>
    <w:p w14:paraId="25E14B99">
      <w:pPr>
        <w:numPr>
          <w:ilvl w:val="0"/>
          <w:numId w:val="1"/>
        </w:num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部门职责及机构设置情况</w:t>
      </w:r>
    </w:p>
    <w:p w14:paraId="31DBF06C">
      <w:pPr>
        <w:ind w:firstLine="643" w:firstLineChars="200"/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部门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职责：</w:t>
      </w: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坚持正确的政治方向，团结、教育全区各族各界妇女以及各类妇女组织同党中央在思想上、政治上、行动上保持高度一致。紧密围绕区委、区政府的中心任务开展工作，团结、动员、组织全区妇女群众投身改革开放和社会主义物质文明、精神文明建设，积极促进全区经济发展和社会进步，为维护改革、发展、稳定的大局服务。宣传马克思主义妇女观和男女平等思想，教育、引导妇女树立正确的世界观、人生观、价值观，弘扬“自尊、自信、自立、自强”的精神，积极推动和开展对妇女的科技文化及生产劳动技能教育培训，全面提高妇女素质。代表妇女参与国家和社会事务的民主管理和民主监督，加强对涉及妇女切身利益的热点、难点问题的调查研究，及时向区委、区政府反映妇女群众的呼声，并提出对策建议；参与有关妇女儿童政策和法律法规草案的拟定，从源头上强化维护妇女儿童合法权益工作。坚持为妇女儿童服务、为基层服务，加强与社会各界的联系，协调推动全社会为妇女儿童办实事、办好事。指导各场镇、各功能区依据《中华全国妇女联合会章程》和妇女代表大会的任务，开展妇女儿童工作，联系团体会员并给予工作指导，加强同港、澳、台及海外侨胞妇女的联谊，巩固和扩大各族各界妇女的大团结，促进祖国统一。负责指导区妇联机关所属事业单位的工作。积极发展同全国各地妇女和妇女组织的友好交往，增进友谊和了解，开展合作。承担区妇女儿童工作委员会办公室的工作。承办区委、区政府交办的其他工作任务。</w:t>
      </w:r>
    </w:p>
    <w:p w14:paraId="49E6D164"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机构设置：</w:t>
      </w:r>
    </w:p>
    <w:tbl>
      <w:tblPr>
        <w:tblStyle w:val="10"/>
        <w:tblpPr w:leftFromText="180" w:rightFromText="180" w:vertAnchor="text" w:horzAnchor="page" w:tblpX="1446" w:tblpY="323"/>
        <w:tblOverlap w:val="never"/>
        <w:tblW w:w="10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987"/>
        <w:gridCol w:w="2585"/>
        <w:gridCol w:w="2585"/>
      </w:tblGrid>
      <w:tr w14:paraId="16F2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81" w:type="dxa"/>
          </w:tcPr>
          <w:p w14:paraId="3AC017C4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单位名称</w:t>
            </w:r>
          </w:p>
        </w:tc>
        <w:tc>
          <w:tcPr>
            <w:tcW w:w="1987" w:type="dxa"/>
          </w:tcPr>
          <w:p w14:paraId="35040254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单位性质</w:t>
            </w:r>
          </w:p>
        </w:tc>
        <w:tc>
          <w:tcPr>
            <w:tcW w:w="2585" w:type="dxa"/>
          </w:tcPr>
          <w:p w14:paraId="6D7AE4DC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单位规格</w:t>
            </w:r>
          </w:p>
        </w:tc>
        <w:tc>
          <w:tcPr>
            <w:tcW w:w="2585" w:type="dxa"/>
          </w:tcPr>
          <w:p w14:paraId="50C35660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经费保障形式</w:t>
            </w:r>
          </w:p>
        </w:tc>
      </w:tr>
      <w:tr w14:paraId="547B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81" w:type="dxa"/>
            <w:vAlign w:val="center"/>
          </w:tcPr>
          <w:p w14:paraId="5D527185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唐山市曹妃甸区妇女联合会</w:t>
            </w:r>
          </w:p>
        </w:tc>
        <w:tc>
          <w:tcPr>
            <w:tcW w:w="1987" w:type="dxa"/>
            <w:vAlign w:val="center"/>
          </w:tcPr>
          <w:p w14:paraId="435175CF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行政</w:t>
            </w:r>
          </w:p>
        </w:tc>
        <w:tc>
          <w:tcPr>
            <w:tcW w:w="2585" w:type="dxa"/>
            <w:vAlign w:val="center"/>
          </w:tcPr>
          <w:p w14:paraId="235C3129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正科级</w:t>
            </w:r>
          </w:p>
        </w:tc>
        <w:tc>
          <w:tcPr>
            <w:tcW w:w="2585" w:type="dxa"/>
            <w:vAlign w:val="center"/>
          </w:tcPr>
          <w:p w14:paraId="2EA87AC5">
            <w:pPr>
              <w:jc w:val="center"/>
              <w:outlineLvl w:val="0"/>
              <w:rPr>
                <w:rFonts w:ascii="仿宋" w:hAnsi="仿宋" w:eastAsia="仿宋" w:cs="仿宋"/>
                <w:color w:val="000000"/>
                <w:sz w:val="30"/>
                <w:szCs w:val="30"/>
                <w:lang w:val="ru-RU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ru-RU"/>
              </w:rPr>
              <w:t>财政拨款</w:t>
            </w:r>
          </w:p>
        </w:tc>
      </w:tr>
    </w:tbl>
    <w:p w14:paraId="1EA440F0">
      <w:pPr>
        <w:ind w:firstLine="600" w:firstLineChars="200"/>
        <w:jc w:val="left"/>
        <w:outlineLvl w:val="0"/>
        <w:rPr>
          <w:rFonts w:ascii="仿宋" w:hAnsi="仿宋" w:eastAsia="仿宋" w:cs="仿宋"/>
          <w:color w:val="000000"/>
          <w:sz w:val="30"/>
          <w:szCs w:val="30"/>
          <w:lang w:val="ru-RU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ru-RU"/>
        </w:rPr>
        <w:t>内设办公室和妇女儿童权益部两个内设机构。</w:t>
      </w: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机关行政编制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名，其中主席1名，副主席2名。内设机构领导职数 2名。</w:t>
      </w:r>
    </w:p>
    <w:p w14:paraId="6263CB79">
      <w:pPr>
        <w:ind w:firstLine="600" w:firstLineChars="200"/>
        <w:jc w:val="left"/>
        <w:outlineLvl w:val="0"/>
        <w:rPr>
          <w:rFonts w:ascii="仿宋" w:hAnsi="仿宋" w:eastAsia="仿宋" w:cs="仿宋"/>
          <w:color w:val="000000"/>
          <w:sz w:val="30"/>
          <w:szCs w:val="30"/>
          <w:lang w:val="ru-RU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ru-RU"/>
        </w:rPr>
        <w:t>（一）</w:t>
      </w: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办公室</w:t>
      </w:r>
    </w:p>
    <w:p w14:paraId="34EA3796">
      <w:pPr>
        <w:ind w:firstLine="600" w:firstLineChars="200"/>
        <w:jc w:val="left"/>
        <w:outlineLvl w:val="0"/>
        <w:rPr>
          <w:rFonts w:ascii="仿宋" w:hAnsi="仿宋" w:eastAsia="仿宋" w:cs="仿宋"/>
          <w:color w:val="000000"/>
          <w:sz w:val="30"/>
          <w:szCs w:val="30"/>
          <w:lang w:val="ru-RU"/>
        </w:rPr>
      </w:pP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负责妇联内外协调、政务服务、事务管理；组织开展有关妇女工作的综合性调研活动；综合反映妇女工作信息，起草妇联重要文件及文稿；负责妇联的外事工作，承办文电、秘书、简报、档案、保密等工作；负责机关财务、统计、工资、人事、编制等行政管理及后勤服务工作；指导和实施“五好文明家庭”创建活动和家庭文化建设；负责“三八”红旗手表彰和“三八”妇女节庆祝活动的组织筹备工作。</w:t>
      </w:r>
    </w:p>
    <w:p w14:paraId="3C49828E">
      <w:pPr>
        <w:ind w:firstLine="600" w:firstLineChars="200"/>
        <w:jc w:val="left"/>
        <w:outlineLvl w:val="0"/>
        <w:rPr>
          <w:rFonts w:ascii="仿宋" w:hAnsi="仿宋" w:eastAsia="仿宋" w:cs="仿宋"/>
          <w:color w:val="000000"/>
          <w:sz w:val="30"/>
          <w:szCs w:val="30"/>
          <w:lang w:val="ru-RU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ru-RU"/>
        </w:rPr>
        <w:t>（二）</w:t>
      </w: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妇女儿童权益部</w:t>
      </w:r>
    </w:p>
    <w:p w14:paraId="6203BA80">
      <w:pPr>
        <w:ind w:firstLine="600" w:firstLineChars="200"/>
        <w:jc w:val="left"/>
        <w:outlineLvl w:val="0"/>
        <w:rPr>
          <w:rFonts w:ascii="仿宋" w:hAnsi="仿宋" w:eastAsia="仿宋" w:cs="仿宋"/>
          <w:color w:val="000000"/>
          <w:sz w:val="30"/>
          <w:szCs w:val="30"/>
          <w:lang w:val="ru-RU"/>
        </w:rPr>
      </w:pPr>
      <w:r>
        <w:rPr>
          <w:rFonts w:ascii="仿宋" w:hAnsi="仿宋" w:eastAsia="仿宋" w:cs="仿宋"/>
          <w:color w:val="000000"/>
          <w:sz w:val="30"/>
          <w:szCs w:val="30"/>
          <w:lang w:val="ru-RU"/>
        </w:rPr>
        <w:t>负责参与有关维护妇女儿童权益的普法工作，推动各级妇联依法维护妇女儿童权益工作；接受各种渠道妇女投诉，对重大典型案件专项调查，为受害妇女提供法律服务，为贫弱残妇女提供法律援助；组织实施“春蕾计划”，开展助学活动；协调组织“六一”庆祝、慰问、咨询等系列活动，推动全社会为儿童的健康成长创造良好的社会环境。</w:t>
      </w:r>
    </w:p>
    <w:p w14:paraId="3F3BA5E4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二、部门预算安排的总体情况</w:t>
      </w:r>
    </w:p>
    <w:p w14:paraId="4B7333C6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收入说明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 w14:paraId="3B12816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本部门当年全部收入，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年预算收入135.51万元，全部为一般公共预算收入。</w:t>
      </w:r>
    </w:p>
    <w:p w14:paraId="5C25374D">
      <w:pPr>
        <w:numPr>
          <w:ilvl w:val="0"/>
          <w:numId w:val="2"/>
        </w:num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支出说明</w:t>
      </w:r>
    </w:p>
    <w:p w14:paraId="2329946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收支预算总表支出栏、基本支出表、项目支出表按经济分类和支出功能分类科目编制，反映曹妃甸区妇女联合会年度部门预算中支出预算的总体情况。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年部门支出预算为135.51万元，其中基本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100.51万元，包括人员经费91.49万元和公用经费9.02万元；项目支出35万元，全部为本级支出。</w:t>
      </w:r>
    </w:p>
    <w:p w14:paraId="35F62F9D">
      <w:pPr>
        <w:numPr>
          <w:ilvl w:val="0"/>
          <w:numId w:val="2"/>
        </w:num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比上年增减情况</w:t>
      </w:r>
    </w:p>
    <w:p w14:paraId="1F56A5D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2023年，部门预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算收支安排135.51万元，较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万元，基本支出中的人员经费增加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用经费增加0.97万元。主要是因为人员工资进行了调标上涨，相应的社会保障缴费、住房公积金等也上涨了，支出比去年多。项目支出比去年减少5万元，主要是因为部门工作活动安排项目支出，由基本支出保障，由于基本支出无法拆分到相应的工作活动，因此项目支出减少。</w:t>
      </w:r>
    </w:p>
    <w:p w14:paraId="54E73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三、机关运行经费安排情况</w:t>
      </w:r>
    </w:p>
    <w:p w14:paraId="113A31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2023年，我部门机关运行经费共计安排9.02万，主要用于保机关常运转的办公及印刷费、邮电费、差旅费、培训费、会议费、福利费、一般设备购置费、日常维修费、办公楼物业管理费、公务车运行维护费等支出。</w:t>
      </w:r>
    </w:p>
    <w:p w14:paraId="4C50A232">
      <w:pPr>
        <w:autoSpaceDE w:val="0"/>
        <w:autoSpaceDN w:val="0"/>
        <w:adjustRightInd w:val="0"/>
        <w:ind w:firstLine="800" w:firstLineChars="25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</w:t>
      </w:r>
      <w:r>
        <w:rPr>
          <w:rFonts w:ascii="黑体" w:hAnsi="黑体" w:eastAsia="黑体" w:cs="Times New Roman"/>
          <w:sz w:val="32"/>
          <w:szCs w:val="32"/>
        </w:rPr>
        <w:t>“</w:t>
      </w:r>
      <w:r>
        <w:rPr>
          <w:rFonts w:hint="eastAsia" w:ascii="黑体" w:hAnsi="黑体" w:eastAsia="黑体" w:cs="Times New Roman"/>
          <w:sz w:val="32"/>
          <w:szCs w:val="32"/>
        </w:rPr>
        <w:t>三公</w:t>
      </w:r>
      <w:r>
        <w:rPr>
          <w:rFonts w:ascii="黑体" w:hAnsi="黑体" w:eastAsia="黑体" w:cs="Times New Roman"/>
          <w:sz w:val="32"/>
          <w:szCs w:val="32"/>
        </w:rPr>
        <w:t>”</w:t>
      </w:r>
      <w:r>
        <w:rPr>
          <w:rFonts w:hint="eastAsia" w:ascii="黑体" w:hAnsi="黑体" w:eastAsia="黑体" w:cs="Times New Roman"/>
          <w:sz w:val="32"/>
          <w:szCs w:val="32"/>
        </w:rPr>
        <w:t>经费预算情况及增减变化原因</w:t>
      </w:r>
    </w:p>
    <w:p w14:paraId="5611B4D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体安排情况为：</w:t>
      </w:r>
    </w:p>
    <w:p w14:paraId="7F116025">
      <w:pPr>
        <w:numPr>
          <w:ilvl w:val="0"/>
          <w:numId w:val="3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压缩经费开支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，厉行节约，反对浪费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894E07">
      <w:pPr>
        <w:numPr>
          <w:ilvl w:val="0"/>
          <w:numId w:val="3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严控接待范围、接待对象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09EF0F">
      <w:pPr>
        <w:numPr>
          <w:ilvl w:val="0"/>
          <w:numId w:val="3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预算安排0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（其中：公务用车购置费0万元，与上年持平，无增减变化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公务用车运行维护费用安排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减少原因为压缩三公经费开支，充分利用财政资金。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3099AE3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</w:p>
    <w:p w14:paraId="3B2E6AA2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6862193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一、总体绩效目标</w:t>
      </w:r>
      <w:bookmarkEnd w:id="0"/>
    </w:p>
    <w:p w14:paraId="6BB78A6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" w:name="_Toc68621937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曹妃甸区妇女联合会是党和政府联系妇女群众的桥梁和纽带，代表和维护妇女合法权益，促进男女平，团结全区广大妇女参加全区经济社会建设；教育、引导广大妇女，增强自尊、自信、自立、自强的精神，通过开展女性素质培训等活动，提高妇女综合素质和发展能力；通过开展维权宣传、关爱帮扶等为妇女儿童服务，加强与社会各界的联系，协调和推动社会各界为妇女儿童办实事；通过开展各项家庭文明建设，发挥广大妇女在社会家庭中的独特作用，以好的家风促进好折社会风气；以党建带妇建设，提升妇联区域化建设水平，提升妇联组织的凝聚力。同时开展妇女儿童“十四五”规划督导评估等活动，使妇女儿童合法权益得到有效维护，男女平等基本国策宣传进一步深入人心，把广大妇女紧密团结在党中央周围，围绕区委区政府中心开展各项工作。</w:t>
      </w:r>
    </w:p>
    <w:p w14:paraId="44933FF2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二、分项绩效目标</w:t>
      </w:r>
      <w:bookmarkEnd w:id="1"/>
    </w:p>
    <w:p w14:paraId="3EDC1CF3">
      <w:pPr>
        <w:pStyle w:val="1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1、妇联综合业务</w:t>
      </w:r>
      <w:bookmarkStart w:id="5" w:name="_GoBack"/>
      <w:bookmarkEnd w:id="5"/>
    </w:p>
    <w:p w14:paraId="718C6853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绩效目标：以开展“三八”国际妇女节系列活动、深化妇联组织建设改革作为妇联综合业务的重点，根据省市妇联安排，按时完成三八庆祝活动和妇联改革任务。</w:t>
      </w:r>
    </w:p>
    <w:p w14:paraId="2D45169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指标：围绕“三八”国际劳动妇女节开展系列活动，举行区级活动不少于1场次。按照省市妇联“县级妇联改革破难争星行动”进一步深化妇联组织建设改革要求，通过制度上墙、挂标识牌、开展培训等加强妇联组织建设，建立妇女微家等阵地不少于20个，切实提高妇联组织效能。</w:t>
      </w:r>
    </w:p>
    <w:p w14:paraId="74580832">
      <w:pPr>
        <w:pStyle w:val="1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2、团结动员妇女参加经济社会建设</w:t>
      </w:r>
    </w:p>
    <w:p w14:paraId="143C1A3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：团结带领广大妇女群众参与我区经济社会建设，开展文明城创建活动，传承良好家风，开展“最美家庭”等评选，建设家庭文明，推进美丽庭院创建，助力乡村振兴，按时完成文明城创建、家庭文化建设任务。</w:t>
      </w:r>
    </w:p>
    <w:p w14:paraId="46F9089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指标：围绕家庭文明建设重点任务，开展“最美家庭”“美丽庭院”等创建评选活动不少于3场次，选树典型家庭不少于30户；通过开展宣传、环境卫生政治等行动等深化文明城创建，通过开展“好家风、好家训”征集活动等，讲好曹妃甸故事，展巾帼风采。</w:t>
      </w:r>
    </w:p>
    <w:p w14:paraId="2D3AA3ED">
      <w:pPr>
        <w:pStyle w:val="1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3、维护妇女儿童合法权益、促进妇女儿童发展</w:t>
      </w:r>
    </w:p>
    <w:p w14:paraId="6E3CA26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2" w:name="_Toc6862193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绩效目标：积极推动我区妇女儿童发展，结合有关法律宣传安排部署，完成维护妇女儿童合法权益、促进妇女儿童发展工作任务。</w:t>
      </w:r>
    </w:p>
    <w:p w14:paraId="65E3FC2B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指标：组织各级妇联开展有关妇女的法律法规、禁毒宣传、12.4宪法宣传等法律宣传不少于3场次，年内慰问救助贫困妇女儿童不少于50人次，组织开展线上线下家庭教育公益指导服务不少于6场次，通过举办妇联干部素质培训和妇女就业创新创业活动，促进妇女素质提升，维护妇女儿童合法权益，促进妇女儿童发展。</w:t>
      </w:r>
    </w:p>
    <w:p w14:paraId="3FBD8C1A">
      <w:pPr>
        <w:spacing w:before="156" w:beforeLines="50" w:after="156" w:afterLines="50" w:line="500" w:lineRule="exact"/>
        <w:ind w:firstLine="640" w:firstLineChars="200"/>
        <w:jc w:val="left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三、工作保障措施</w:t>
      </w:r>
      <w:bookmarkEnd w:id="2"/>
    </w:p>
    <w:p w14:paraId="17F743A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完善制度建设。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加强妇联年初预算制定管理，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完善预算绩效管理制度、资金管理办法、工作保障制度等，为全年预算绩效目标的实现奠定制度基础。</w:t>
      </w:r>
    </w:p>
    <w:p w14:paraId="4446E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加强支出管理。通过优化支出结构、编细编实预算、尽快启动项目、及时支付资金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等方法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确保支出进度达标。</w:t>
      </w:r>
    </w:p>
    <w:p w14:paraId="5F086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加强绩效运行监控。按要求开展绩效运行监控，发现问题及时采取措施，确保绩效目标如期保质实现。</w:t>
      </w:r>
    </w:p>
    <w:p w14:paraId="0CB23A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做好绩效自评。按要求开展上年度部门预算绩效自评和重点评价工作，对评价中发现的问题及时整改，调整优化支出结构，提高财政资金使用效益。</w:t>
      </w:r>
    </w:p>
    <w:p w14:paraId="18F5F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规范财务资产管理。完善财务管理制度，严格审批程序，加强固定资产登记、使用和报废处置管理，做到支出合理，物尽其用。</w:t>
      </w:r>
    </w:p>
    <w:p w14:paraId="222E8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0AE98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uk-UA" w:bidi="ar-SA"/>
        </w:rP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29A82B4D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249D19A5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2303EAB9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7571ED4F">
      <w:pPr>
        <w:rPr>
          <w:rFonts w:hAnsi="宋体"/>
          <w:sz w:val="52"/>
        </w:rPr>
      </w:pPr>
    </w:p>
    <w:p w14:paraId="1E8B6F2E">
      <w:pPr>
        <w:rPr>
          <w:rFonts w:hAnsi="宋体"/>
          <w:sz w:val="52"/>
        </w:rPr>
      </w:pPr>
    </w:p>
    <w:p w14:paraId="0D2C3E51">
      <w:pPr>
        <w:rPr>
          <w:rFonts w:hAnsi="宋体"/>
          <w:sz w:val="52"/>
        </w:rPr>
      </w:pPr>
    </w:p>
    <w:p w14:paraId="71410B06">
      <w:pPr>
        <w:rPr>
          <w:rFonts w:hAnsi="宋体"/>
          <w:sz w:val="52"/>
        </w:rPr>
      </w:pPr>
    </w:p>
    <w:p w14:paraId="774A847D">
      <w:pPr>
        <w:rPr>
          <w:rFonts w:hAnsi="宋体"/>
          <w:sz w:val="52"/>
        </w:rPr>
      </w:pPr>
    </w:p>
    <w:p w14:paraId="3E3A51B2">
      <w:pPr>
        <w:rPr>
          <w:rFonts w:hAnsi="宋体"/>
          <w:sz w:val="52"/>
        </w:rPr>
      </w:pPr>
    </w:p>
    <w:p w14:paraId="1A96CFAD">
      <w:pPr>
        <w:rPr>
          <w:rFonts w:hAnsi="宋体"/>
          <w:sz w:val="52"/>
        </w:rPr>
      </w:pPr>
    </w:p>
    <w:p w14:paraId="2A34F68D">
      <w:pPr>
        <w:jc w:val="center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 w14:paraId="09175E4E"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7D5E6BE4">
      <w:pPr>
        <w:jc w:val="center"/>
        <w:outlineLvl w:val="0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 w14:paraId="4CDD76A7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3E185FF2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5D483028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419CD0FD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20789E31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570FA317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0533DF42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11215933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23F7EE92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5ECA955B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3B5A282C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09949338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59F4DAAF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2A37CC04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72F03C7B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54CC4379">
      <w:pPr>
        <w:spacing w:line="300" w:lineRule="exact"/>
        <w:jc w:val="left"/>
      </w:pPr>
    </w:p>
    <w:p w14:paraId="3AA115FE">
      <w:pPr>
        <w:spacing w:line="300" w:lineRule="exact"/>
        <w:jc w:val="left"/>
      </w:pPr>
    </w:p>
    <w:p w14:paraId="3203EC87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1.2023年妇联综合业务绩效目标表</w:t>
      </w:r>
      <w:bookmarkEnd w:id="3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7C73C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91B1BBB">
            <w:pPr>
              <w:pStyle w:val="21"/>
            </w:pPr>
            <w:r>
              <w:t>713001曹妃甸区妇女联合会本级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C987B4A">
            <w:pPr>
              <w:pStyle w:val="22"/>
            </w:pPr>
            <w:r>
              <w:t>单位：万元</w:t>
            </w:r>
          </w:p>
        </w:tc>
      </w:tr>
      <w:tr w14:paraId="2B4151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0E325E2B">
            <w:pPr>
              <w:pStyle w:val="23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60F9EF7F">
            <w:pPr>
              <w:pStyle w:val="24"/>
            </w:pPr>
            <w:r>
              <w:t>13020923P00010910001A</w:t>
            </w:r>
          </w:p>
        </w:tc>
        <w:tc>
          <w:tcPr>
            <w:tcW w:w="1327" w:type="dxa"/>
            <w:noWrap w:val="0"/>
            <w:vAlign w:val="center"/>
          </w:tcPr>
          <w:p w14:paraId="71CB0CD2">
            <w:pPr>
              <w:pStyle w:val="23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6B1D0EE1">
            <w:pPr>
              <w:pStyle w:val="24"/>
            </w:pPr>
            <w:r>
              <w:t>2023年妇联综合业务</w:t>
            </w:r>
          </w:p>
        </w:tc>
      </w:tr>
      <w:tr w14:paraId="568177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06179BB">
            <w:pPr>
              <w:pStyle w:val="23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4B702235">
            <w:pPr>
              <w:pStyle w:val="23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54C08577">
            <w:pPr>
              <w:pStyle w:val="24"/>
            </w:pPr>
            <w:r>
              <w:t>12.60</w:t>
            </w:r>
          </w:p>
        </w:tc>
        <w:tc>
          <w:tcPr>
            <w:tcW w:w="1327" w:type="dxa"/>
            <w:noWrap w:val="0"/>
            <w:vAlign w:val="center"/>
          </w:tcPr>
          <w:p w14:paraId="6AE1B165">
            <w:pPr>
              <w:pStyle w:val="23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26306909">
            <w:pPr>
              <w:pStyle w:val="24"/>
            </w:pPr>
            <w:r>
              <w:t>12.60</w:t>
            </w:r>
          </w:p>
        </w:tc>
        <w:tc>
          <w:tcPr>
            <w:tcW w:w="1327" w:type="dxa"/>
            <w:noWrap w:val="0"/>
            <w:vAlign w:val="center"/>
          </w:tcPr>
          <w:p w14:paraId="63498866">
            <w:pPr>
              <w:pStyle w:val="23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17464623">
            <w:pPr>
              <w:pStyle w:val="24"/>
            </w:pPr>
            <w:r>
              <w:t xml:space="preserve"> </w:t>
            </w:r>
          </w:p>
        </w:tc>
      </w:tr>
      <w:tr w14:paraId="0AE746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1BEAEBE5"/>
        </w:tc>
        <w:tc>
          <w:tcPr>
            <w:tcW w:w="7962" w:type="dxa"/>
            <w:gridSpan w:val="6"/>
            <w:noWrap w:val="0"/>
            <w:vAlign w:val="center"/>
          </w:tcPr>
          <w:p w14:paraId="46A6D8E8">
            <w:pPr>
              <w:pStyle w:val="24"/>
            </w:pPr>
            <w:r>
              <w:t>2023年妇联综合业务</w:t>
            </w:r>
          </w:p>
        </w:tc>
      </w:tr>
      <w:tr w14:paraId="613DAE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F54572A">
            <w:pPr>
              <w:pStyle w:val="23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F8030B9">
            <w:pPr>
              <w:pStyle w:val="23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6C52F0DB">
            <w:pPr>
              <w:pStyle w:val="23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93BA2A2">
            <w:pPr>
              <w:pStyle w:val="23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644E0F2">
            <w:pPr>
              <w:pStyle w:val="23"/>
            </w:pPr>
            <w:r>
              <w:t>12月底</w:t>
            </w:r>
          </w:p>
        </w:tc>
      </w:tr>
      <w:tr w14:paraId="7F2C69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29ADD4B6"/>
        </w:tc>
        <w:tc>
          <w:tcPr>
            <w:tcW w:w="2654" w:type="dxa"/>
            <w:gridSpan w:val="2"/>
            <w:noWrap w:val="0"/>
            <w:vAlign w:val="center"/>
          </w:tcPr>
          <w:p w14:paraId="47F582DA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6BB39EBD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12A89D0A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832CB51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 w14:paraId="256D7F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66697C4">
            <w:pPr>
              <w:pStyle w:val="23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31D77E1B">
            <w:pPr>
              <w:pStyle w:val="24"/>
            </w:pPr>
            <w:r>
              <w:t>2023年妇联综合业务</w:t>
            </w:r>
          </w:p>
        </w:tc>
      </w:tr>
    </w:tbl>
    <w:p w14:paraId="3BC552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C106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7611FC91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290F066B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2A5E14BF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4C541451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7653913B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7EDDE145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04DD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EEBA97C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2973C6B5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38884AA0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开展不少于2次活动</w:t>
            </w:r>
          </w:p>
        </w:tc>
        <w:tc>
          <w:tcPr>
            <w:tcW w:w="2654" w:type="dxa"/>
            <w:noWrap w:val="0"/>
            <w:vAlign w:val="center"/>
          </w:tcPr>
          <w:p w14:paraId="1871CA1F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开展不少于2次活动</w:t>
            </w:r>
          </w:p>
        </w:tc>
        <w:tc>
          <w:tcPr>
            <w:tcW w:w="1327" w:type="dxa"/>
            <w:noWrap w:val="0"/>
            <w:vAlign w:val="center"/>
          </w:tcPr>
          <w:p w14:paraId="0D6B9996">
            <w:pPr>
              <w:pStyle w:val="2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2次</w:t>
            </w:r>
          </w:p>
        </w:tc>
        <w:tc>
          <w:tcPr>
            <w:tcW w:w="1327" w:type="dxa"/>
            <w:noWrap w:val="0"/>
            <w:vAlign w:val="center"/>
          </w:tcPr>
          <w:p w14:paraId="6ABD1A60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 w14:paraId="76598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CBA8243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E5D008C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37FDC10E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开展</w:t>
            </w:r>
            <w:r>
              <w:rPr>
                <w:rFonts w:hint="eastAsia"/>
                <w:highlight w:val="none"/>
                <w:lang w:val="en-US" w:eastAsia="zh-CN"/>
              </w:rPr>
              <w:t>妇女节活动完成率</w:t>
            </w:r>
          </w:p>
        </w:tc>
        <w:tc>
          <w:tcPr>
            <w:tcW w:w="2654" w:type="dxa"/>
            <w:noWrap w:val="0"/>
            <w:vAlign w:val="center"/>
          </w:tcPr>
          <w:p w14:paraId="6EBAC5A0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按照活动规划完成各项活动</w:t>
            </w:r>
          </w:p>
        </w:tc>
        <w:tc>
          <w:tcPr>
            <w:tcW w:w="1327" w:type="dxa"/>
            <w:noWrap w:val="0"/>
            <w:vAlign w:val="center"/>
          </w:tcPr>
          <w:p w14:paraId="766DFD39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 w14:paraId="1A7B6183">
            <w:pPr>
              <w:pStyle w:val="2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 w14:paraId="25D04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2313DB3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ADFA00C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7BA68BBE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各项活动完成时效</w:t>
            </w:r>
          </w:p>
        </w:tc>
        <w:tc>
          <w:tcPr>
            <w:tcW w:w="2654" w:type="dxa"/>
            <w:noWrap w:val="0"/>
            <w:vAlign w:val="center"/>
          </w:tcPr>
          <w:p w14:paraId="43DCD421">
            <w:pPr>
              <w:pStyle w:val="24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各项活动及时完成</w:t>
            </w:r>
          </w:p>
        </w:tc>
        <w:tc>
          <w:tcPr>
            <w:tcW w:w="1327" w:type="dxa"/>
            <w:noWrap w:val="0"/>
            <w:vAlign w:val="center"/>
          </w:tcPr>
          <w:p w14:paraId="323B972B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327" w:type="dxa"/>
            <w:noWrap w:val="0"/>
            <w:vAlign w:val="center"/>
          </w:tcPr>
          <w:p w14:paraId="1DE91785">
            <w:pPr>
              <w:pStyle w:val="2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 w14:paraId="14979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7C27D73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333A934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23F5ADF5">
            <w:pPr>
              <w:pStyle w:val="2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 w14:paraId="51ECF1D4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12.6万元</w:t>
            </w:r>
          </w:p>
        </w:tc>
        <w:tc>
          <w:tcPr>
            <w:tcW w:w="1327" w:type="dxa"/>
            <w:noWrap w:val="0"/>
            <w:vAlign w:val="center"/>
          </w:tcPr>
          <w:p w14:paraId="3AF5F4AA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12.6万元</w:t>
            </w:r>
          </w:p>
        </w:tc>
        <w:tc>
          <w:tcPr>
            <w:tcW w:w="1327" w:type="dxa"/>
            <w:noWrap w:val="0"/>
            <w:vAlign w:val="center"/>
          </w:tcPr>
          <w:p w14:paraId="3462F479"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根据年初工作安排</w:t>
            </w:r>
          </w:p>
        </w:tc>
      </w:tr>
      <w:tr w14:paraId="755C7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7" w:type="dxa"/>
            <w:noWrap w:val="0"/>
            <w:vAlign w:val="center"/>
          </w:tcPr>
          <w:p w14:paraId="53CED73E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53B482E3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28F703CC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2654" w:type="dxa"/>
            <w:noWrap w:val="0"/>
            <w:vAlign w:val="center"/>
          </w:tcPr>
          <w:p w14:paraId="4086FABB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1327" w:type="dxa"/>
            <w:noWrap w:val="0"/>
            <w:vAlign w:val="center"/>
          </w:tcPr>
          <w:p w14:paraId="63B791B4">
            <w:pPr>
              <w:pStyle w:val="24"/>
              <w:ind w:firstLine="0" w:firstLineChars="0"/>
              <w:rPr>
                <w:rFonts w:hint="default" w:eastAsia="方正书宋_GBK"/>
                <w:strike/>
                <w:dstrike w:val="0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1327" w:type="dxa"/>
            <w:noWrap w:val="0"/>
            <w:vAlign w:val="center"/>
          </w:tcPr>
          <w:p w14:paraId="675419ED"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根据年初工作安排</w:t>
            </w:r>
          </w:p>
        </w:tc>
      </w:tr>
      <w:tr w14:paraId="5F9EB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6E10CC7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751989A8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5019EE23">
            <w:pPr>
              <w:pStyle w:val="24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2654" w:type="dxa"/>
            <w:noWrap w:val="0"/>
            <w:vAlign w:val="center"/>
          </w:tcPr>
          <w:p w14:paraId="2CFFEF7E">
            <w:pPr>
              <w:pStyle w:val="24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1327" w:type="dxa"/>
            <w:noWrap w:val="0"/>
            <w:vAlign w:val="center"/>
          </w:tcPr>
          <w:p w14:paraId="46157A62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 w14:paraId="1E54B81F"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根据年初工作安排</w:t>
            </w:r>
          </w:p>
        </w:tc>
      </w:tr>
    </w:tbl>
    <w:p w14:paraId="70F5FCAB"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F6D64CB">
      <w:pPr>
        <w:spacing w:before="0" w:after="0" w:line="240" w:lineRule="auto"/>
        <w:ind w:firstLine="0"/>
        <w:jc w:val="both"/>
        <w:outlineLvl w:val="9"/>
        <w:rPr>
          <w:highlight w:val="none"/>
        </w:rPr>
      </w:pPr>
    </w:p>
    <w:p w14:paraId="00FF6BC3">
      <w:pPr>
        <w:spacing w:before="0" w:after="0"/>
        <w:ind w:firstLine="560"/>
        <w:jc w:val="left"/>
        <w:outlineLvl w:val="3"/>
        <w:rPr>
          <w:highlight w:val="none"/>
        </w:rPr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2.2023年团结动员妇女参加经济社会建设绩效目标表</w:t>
      </w:r>
      <w:bookmarkEnd w:id="4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49F4B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8D41C5A">
            <w:pPr>
              <w:pStyle w:val="21"/>
              <w:rPr>
                <w:highlight w:val="none"/>
              </w:rPr>
            </w:pPr>
            <w:r>
              <w:rPr>
                <w:highlight w:val="none"/>
              </w:rPr>
              <w:t>713001曹妃甸区妇女联合会本级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61D5B07">
            <w:pPr>
              <w:pStyle w:val="2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0EB76B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7D23283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538A3304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13020923P00011210001R</w:t>
            </w:r>
          </w:p>
        </w:tc>
        <w:tc>
          <w:tcPr>
            <w:tcW w:w="1327" w:type="dxa"/>
            <w:noWrap w:val="0"/>
            <w:vAlign w:val="center"/>
          </w:tcPr>
          <w:p w14:paraId="1C94AF32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57F65D0D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2023年团结动员妇女参加经济社会建设</w:t>
            </w:r>
          </w:p>
        </w:tc>
      </w:tr>
      <w:tr w14:paraId="1619D6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D508060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22D458B1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02DE977F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12.30</w:t>
            </w:r>
          </w:p>
        </w:tc>
        <w:tc>
          <w:tcPr>
            <w:tcW w:w="1327" w:type="dxa"/>
            <w:noWrap w:val="0"/>
            <w:vAlign w:val="center"/>
          </w:tcPr>
          <w:p w14:paraId="04F39EB0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334DE3A9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12.30</w:t>
            </w:r>
          </w:p>
        </w:tc>
        <w:tc>
          <w:tcPr>
            <w:tcW w:w="1327" w:type="dxa"/>
            <w:noWrap w:val="0"/>
            <w:vAlign w:val="center"/>
          </w:tcPr>
          <w:p w14:paraId="11150B52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42F3A2BD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2AA1D5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1CD87C99">
            <w:pPr>
              <w:rPr>
                <w:highlight w:val="none"/>
              </w:rPr>
            </w:pPr>
          </w:p>
        </w:tc>
        <w:tc>
          <w:tcPr>
            <w:tcW w:w="7962" w:type="dxa"/>
            <w:gridSpan w:val="6"/>
            <w:noWrap w:val="0"/>
            <w:vAlign w:val="center"/>
          </w:tcPr>
          <w:p w14:paraId="07B80472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2023年团结动员妇女参加经济社会建设</w:t>
            </w:r>
          </w:p>
        </w:tc>
      </w:tr>
      <w:tr w14:paraId="19CD9E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1BECA88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2FA64F8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22CEBFD5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B495528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944ED83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6E5CC9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0BDE8ECE">
            <w:pPr>
              <w:rPr>
                <w:highlight w:val="none"/>
              </w:rPr>
            </w:pPr>
          </w:p>
        </w:tc>
        <w:tc>
          <w:tcPr>
            <w:tcW w:w="2654" w:type="dxa"/>
            <w:gridSpan w:val="2"/>
            <w:noWrap w:val="0"/>
            <w:vAlign w:val="center"/>
          </w:tcPr>
          <w:p w14:paraId="3E31752A">
            <w:pPr>
              <w:pStyle w:val="25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2C4210DA">
            <w:pPr>
              <w:pStyle w:val="25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1749B46B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A86324F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100%</w:t>
            </w:r>
          </w:p>
        </w:tc>
      </w:tr>
      <w:tr w14:paraId="0248AA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539D2CE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02F9B0AB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2023年团结动员妇女参加经济社会建设</w:t>
            </w:r>
          </w:p>
        </w:tc>
      </w:tr>
    </w:tbl>
    <w:p w14:paraId="3EE67E67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7F5B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376DBD1C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24369C55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4E72CD17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5D4D83E3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5BFAE3EB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182EDEDD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20C7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BF3E556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302FC65E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783FD49A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年内开展不少于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次活动</w:t>
            </w:r>
          </w:p>
        </w:tc>
        <w:tc>
          <w:tcPr>
            <w:tcW w:w="2654" w:type="dxa"/>
            <w:noWrap w:val="0"/>
            <w:vAlign w:val="center"/>
          </w:tcPr>
          <w:p w14:paraId="691BEA10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年内开展不少于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次活动</w:t>
            </w:r>
          </w:p>
        </w:tc>
        <w:tc>
          <w:tcPr>
            <w:tcW w:w="1327" w:type="dxa"/>
            <w:noWrap w:val="0"/>
            <w:vAlign w:val="center"/>
          </w:tcPr>
          <w:p w14:paraId="0FCFE7AC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5次</w:t>
            </w:r>
          </w:p>
        </w:tc>
        <w:tc>
          <w:tcPr>
            <w:tcW w:w="1327" w:type="dxa"/>
            <w:noWrap w:val="0"/>
            <w:vAlign w:val="center"/>
          </w:tcPr>
          <w:p w14:paraId="4677D82A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1CEA8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D36FB00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AC8638D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0E1F558E">
            <w:pPr>
              <w:pStyle w:val="24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开展</w:t>
            </w:r>
            <w:r>
              <w:rPr>
                <w:rFonts w:hint="eastAsia"/>
                <w:highlight w:val="none"/>
                <w:lang w:val="en-US" w:eastAsia="zh-CN"/>
              </w:rPr>
              <w:t>评选活动完成率</w:t>
            </w:r>
          </w:p>
        </w:tc>
        <w:tc>
          <w:tcPr>
            <w:tcW w:w="2654" w:type="dxa"/>
            <w:noWrap w:val="0"/>
            <w:vAlign w:val="center"/>
          </w:tcPr>
          <w:p w14:paraId="05250D37">
            <w:pPr>
              <w:pStyle w:val="24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按照活动规划完成各项活动</w:t>
            </w:r>
          </w:p>
        </w:tc>
        <w:tc>
          <w:tcPr>
            <w:tcW w:w="1327" w:type="dxa"/>
            <w:noWrap w:val="0"/>
            <w:vAlign w:val="center"/>
          </w:tcPr>
          <w:p w14:paraId="1A3F6456">
            <w:pPr>
              <w:pStyle w:val="24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 w14:paraId="5DE1EF51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2BFE4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D5F6007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9CB6111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16A9B3CB">
            <w:pPr>
              <w:pStyle w:val="24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各项活动完成时效</w:t>
            </w:r>
          </w:p>
        </w:tc>
        <w:tc>
          <w:tcPr>
            <w:tcW w:w="2654" w:type="dxa"/>
            <w:noWrap w:val="0"/>
            <w:vAlign w:val="center"/>
          </w:tcPr>
          <w:p w14:paraId="3EE12B4F">
            <w:pPr>
              <w:pStyle w:val="24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各项活动及时完成</w:t>
            </w:r>
          </w:p>
        </w:tc>
        <w:tc>
          <w:tcPr>
            <w:tcW w:w="1327" w:type="dxa"/>
            <w:noWrap w:val="0"/>
            <w:vAlign w:val="center"/>
          </w:tcPr>
          <w:p w14:paraId="67DEB7F0">
            <w:pPr>
              <w:pStyle w:val="24"/>
              <w:ind w:firstLine="0" w:firstLineChars="0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327" w:type="dxa"/>
            <w:noWrap w:val="0"/>
            <w:vAlign w:val="center"/>
          </w:tcPr>
          <w:p w14:paraId="129B7292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1328B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DCCEC2E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91233C8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79DD930E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 w14:paraId="1904A4B4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12.3万元</w:t>
            </w:r>
          </w:p>
        </w:tc>
        <w:tc>
          <w:tcPr>
            <w:tcW w:w="1327" w:type="dxa"/>
            <w:noWrap w:val="0"/>
            <w:vAlign w:val="center"/>
          </w:tcPr>
          <w:p w14:paraId="178D2180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12.3万元</w:t>
            </w:r>
          </w:p>
        </w:tc>
        <w:tc>
          <w:tcPr>
            <w:tcW w:w="1327" w:type="dxa"/>
            <w:noWrap w:val="0"/>
            <w:vAlign w:val="center"/>
          </w:tcPr>
          <w:p w14:paraId="59D5ADEB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11036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13E59B42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55853084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57ABFAEB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团结动员妇女投身改革，参与经济建设，促进社会发展</w:t>
            </w:r>
          </w:p>
        </w:tc>
        <w:tc>
          <w:tcPr>
            <w:tcW w:w="2654" w:type="dxa"/>
            <w:noWrap w:val="0"/>
            <w:vAlign w:val="center"/>
          </w:tcPr>
          <w:p w14:paraId="51D9054A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团结动员妇女投身改革，参与经济建设，促进社会发展</w:t>
            </w:r>
          </w:p>
        </w:tc>
        <w:tc>
          <w:tcPr>
            <w:tcW w:w="1327" w:type="dxa"/>
            <w:noWrap w:val="0"/>
            <w:vAlign w:val="center"/>
          </w:tcPr>
          <w:p w14:paraId="7A6CA581">
            <w:pPr>
              <w:rPr>
                <w:strike/>
                <w:dstrike w:val="0"/>
                <w:highlight w:val="yellow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团结动员妇女投身改革，参与经济建设，促进社会发展</w:t>
            </w:r>
          </w:p>
        </w:tc>
        <w:tc>
          <w:tcPr>
            <w:tcW w:w="1327" w:type="dxa"/>
            <w:noWrap w:val="0"/>
            <w:vAlign w:val="center"/>
          </w:tcPr>
          <w:p w14:paraId="4FAE686A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74660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2E9077B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6258AEF2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52655026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2654" w:type="dxa"/>
            <w:noWrap w:val="0"/>
            <w:vAlign w:val="center"/>
          </w:tcPr>
          <w:p w14:paraId="1B06290A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327" w:type="dxa"/>
            <w:noWrap w:val="0"/>
            <w:vAlign w:val="center"/>
          </w:tcPr>
          <w:p w14:paraId="46A8CB6F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≥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95%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按规定执行</w:t>
            </w:r>
          </w:p>
        </w:tc>
        <w:tc>
          <w:tcPr>
            <w:tcW w:w="1327" w:type="dxa"/>
            <w:noWrap w:val="0"/>
            <w:vAlign w:val="center"/>
          </w:tcPr>
          <w:p w14:paraId="63D23CFA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</w:tbl>
    <w:p w14:paraId="52008937">
      <w:pPr>
        <w:rPr>
          <w:highlight w:val="none"/>
        </w:rPr>
      </w:pPr>
    </w:p>
    <w:p w14:paraId="41D29030">
      <w:pPr>
        <w:rPr>
          <w:highlight w:val="none"/>
        </w:rPr>
      </w:pPr>
    </w:p>
    <w:p w14:paraId="37D02E75">
      <w:pPr>
        <w:rPr>
          <w:highlight w:val="none"/>
        </w:rPr>
      </w:pPr>
    </w:p>
    <w:p w14:paraId="77C66ED7">
      <w:pPr>
        <w:rPr>
          <w:highlight w:val="none"/>
        </w:rPr>
      </w:pPr>
    </w:p>
    <w:p w14:paraId="785379AB">
      <w:pPr>
        <w:rPr>
          <w:highlight w:val="none"/>
        </w:rPr>
      </w:pPr>
    </w:p>
    <w:p w14:paraId="371F6B7B">
      <w:pPr>
        <w:rPr>
          <w:highlight w:val="none"/>
        </w:rPr>
      </w:pPr>
    </w:p>
    <w:p w14:paraId="51965163">
      <w:pPr>
        <w:rPr>
          <w:highlight w:val="none"/>
        </w:rPr>
      </w:pPr>
    </w:p>
    <w:p w14:paraId="58B3CEB6">
      <w:pPr>
        <w:rPr>
          <w:highlight w:val="none"/>
        </w:rPr>
      </w:pPr>
    </w:p>
    <w:p w14:paraId="09BABCAA">
      <w:pPr>
        <w:rPr>
          <w:highlight w:val="none"/>
        </w:rPr>
      </w:pPr>
    </w:p>
    <w:p w14:paraId="4B0D3857">
      <w:pPr>
        <w:rPr>
          <w:highlight w:val="none"/>
        </w:rPr>
      </w:pPr>
    </w:p>
    <w:p w14:paraId="72D83896">
      <w:pPr>
        <w:rPr>
          <w:highlight w:val="none"/>
        </w:rPr>
      </w:pPr>
    </w:p>
    <w:p w14:paraId="69301CA3">
      <w:pPr>
        <w:rPr>
          <w:highlight w:val="none"/>
        </w:rPr>
      </w:pPr>
    </w:p>
    <w:p w14:paraId="5578796E">
      <w:pPr>
        <w:rPr>
          <w:highlight w:val="none"/>
        </w:rPr>
      </w:pPr>
    </w:p>
    <w:p w14:paraId="785923ED">
      <w:pPr>
        <w:rPr>
          <w:highlight w:val="none"/>
        </w:rPr>
      </w:pPr>
    </w:p>
    <w:p w14:paraId="61B0E39C">
      <w:pPr>
        <w:rPr>
          <w:highlight w:val="none"/>
        </w:rPr>
      </w:pPr>
    </w:p>
    <w:p w14:paraId="252806D2">
      <w:pPr>
        <w:rPr>
          <w:highlight w:val="none"/>
        </w:rPr>
      </w:pPr>
    </w:p>
    <w:p w14:paraId="7A3C74BC">
      <w:pPr>
        <w:rPr>
          <w:highlight w:val="none"/>
        </w:rPr>
      </w:pPr>
    </w:p>
    <w:p w14:paraId="209E8624">
      <w:pPr>
        <w:spacing w:before="0" w:after="0"/>
        <w:ind w:firstLine="560"/>
        <w:jc w:val="left"/>
        <w:outlineLvl w:val="3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3.2023年维护妇女儿童合法权益、促进妇女儿童发展绩效目标表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416"/>
      </w:tblGrid>
      <w:tr w14:paraId="01C247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5101EE6">
            <w:pPr>
              <w:pStyle w:val="21"/>
              <w:rPr>
                <w:highlight w:val="none"/>
              </w:rPr>
            </w:pPr>
            <w:r>
              <w:rPr>
                <w:highlight w:val="none"/>
              </w:rPr>
              <w:t>713001曹妃甸区妇女联合会本级</w:t>
            </w:r>
          </w:p>
        </w:tc>
        <w:tc>
          <w:tcPr>
            <w:tcW w:w="141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2B869CC">
            <w:pPr>
              <w:pStyle w:val="2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2757D7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1F9C3AE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26759F4E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13020923P000117100016</w:t>
            </w:r>
          </w:p>
        </w:tc>
        <w:tc>
          <w:tcPr>
            <w:tcW w:w="1327" w:type="dxa"/>
            <w:noWrap w:val="0"/>
            <w:vAlign w:val="center"/>
          </w:tcPr>
          <w:p w14:paraId="0570D2FF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070" w:type="dxa"/>
            <w:gridSpan w:val="3"/>
            <w:noWrap w:val="0"/>
            <w:vAlign w:val="center"/>
          </w:tcPr>
          <w:p w14:paraId="1C41C5B8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2023年维护妇女儿童合法权益、促进妇女儿童发展</w:t>
            </w:r>
          </w:p>
        </w:tc>
      </w:tr>
      <w:tr w14:paraId="6E507C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8F8F6CD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5DAF21BE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05F85D4E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10.10</w:t>
            </w:r>
          </w:p>
        </w:tc>
        <w:tc>
          <w:tcPr>
            <w:tcW w:w="1327" w:type="dxa"/>
            <w:noWrap w:val="0"/>
            <w:vAlign w:val="center"/>
          </w:tcPr>
          <w:p w14:paraId="2FC0CA0A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4BD59751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10.10</w:t>
            </w:r>
          </w:p>
        </w:tc>
        <w:tc>
          <w:tcPr>
            <w:tcW w:w="1327" w:type="dxa"/>
            <w:noWrap w:val="0"/>
            <w:vAlign w:val="center"/>
          </w:tcPr>
          <w:p w14:paraId="53BD2ADA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416" w:type="dxa"/>
            <w:noWrap w:val="0"/>
            <w:vAlign w:val="center"/>
          </w:tcPr>
          <w:p w14:paraId="4E17FD6B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588D56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395B1A0D">
            <w:pPr>
              <w:rPr>
                <w:highlight w:val="none"/>
              </w:rPr>
            </w:pPr>
          </w:p>
        </w:tc>
        <w:tc>
          <w:tcPr>
            <w:tcW w:w="8051" w:type="dxa"/>
            <w:gridSpan w:val="6"/>
            <w:noWrap w:val="0"/>
            <w:vAlign w:val="center"/>
          </w:tcPr>
          <w:p w14:paraId="083FBCDD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2023年维护妇女儿童合法权益、促进妇女儿童发展</w:t>
            </w:r>
          </w:p>
        </w:tc>
      </w:tr>
      <w:tr w14:paraId="3872A4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37D2BD4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55D05CA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6A772147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15354FC7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6DBC107D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473A13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1F45F687">
            <w:pPr>
              <w:rPr>
                <w:highlight w:val="none"/>
              </w:rPr>
            </w:pPr>
          </w:p>
        </w:tc>
        <w:tc>
          <w:tcPr>
            <w:tcW w:w="2654" w:type="dxa"/>
            <w:gridSpan w:val="2"/>
            <w:noWrap w:val="0"/>
            <w:vAlign w:val="center"/>
          </w:tcPr>
          <w:p w14:paraId="54B6BB77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4EABAEA0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27009683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75%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440F4FFF">
            <w:pPr>
              <w:pStyle w:val="2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100%</w:t>
            </w:r>
          </w:p>
        </w:tc>
      </w:tr>
      <w:tr w14:paraId="5AF8AF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B8A8D05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 w14:paraId="04E76FAD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2023年维护妇女儿童合法权益、促进妇女儿童发展</w:t>
            </w:r>
          </w:p>
        </w:tc>
      </w:tr>
    </w:tbl>
    <w:p w14:paraId="3E53F3AC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699"/>
        <w:gridCol w:w="1074"/>
      </w:tblGrid>
      <w:tr w14:paraId="428F9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39B54AA2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56F2A6B2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51F4170C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64E88B77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699" w:type="dxa"/>
            <w:noWrap w:val="0"/>
            <w:vAlign w:val="center"/>
          </w:tcPr>
          <w:p w14:paraId="21A951F7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074" w:type="dxa"/>
            <w:noWrap w:val="0"/>
            <w:vAlign w:val="center"/>
          </w:tcPr>
          <w:p w14:paraId="128D48B6">
            <w:pPr>
              <w:pStyle w:val="23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1851D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5F6126CE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1C93BFD0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56F43FEB">
            <w:pPr>
              <w:pStyle w:val="2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法律宣传、救助妇女儿童、公益指导</w:t>
            </w:r>
          </w:p>
        </w:tc>
        <w:tc>
          <w:tcPr>
            <w:tcW w:w="2654" w:type="dxa"/>
            <w:noWrap w:val="0"/>
            <w:vAlign w:val="center"/>
          </w:tcPr>
          <w:p w14:paraId="123454A6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法律宣传次数、救助妇女儿童人数及金额、公益指导活动次数</w:t>
            </w:r>
          </w:p>
        </w:tc>
        <w:tc>
          <w:tcPr>
            <w:tcW w:w="1699" w:type="dxa"/>
            <w:noWrap w:val="0"/>
            <w:vAlign w:val="center"/>
          </w:tcPr>
          <w:p w14:paraId="1130BDA1">
            <w:pPr>
              <w:pStyle w:val="2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法律宣传次数3次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救助妇女儿童人数40人次，金额2万元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公益指导活动6次</w:t>
            </w:r>
          </w:p>
        </w:tc>
        <w:tc>
          <w:tcPr>
            <w:tcW w:w="1074" w:type="dxa"/>
            <w:noWrap w:val="0"/>
            <w:vAlign w:val="center"/>
          </w:tcPr>
          <w:p w14:paraId="505ED031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2D8C9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F332E73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5B06938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63817A70">
            <w:pPr>
              <w:pStyle w:val="24"/>
              <w:ind w:firstLine="0" w:firstLineChars="0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法律宣传、救助妇女儿童、公益指导活动完成率</w:t>
            </w:r>
          </w:p>
        </w:tc>
        <w:tc>
          <w:tcPr>
            <w:tcW w:w="2654" w:type="dxa"/>
            <w:noWrap w:val="0"/>
            <w:vAlign w:val="center"/>
          </w:tcPr>
          <w:p w14:paraId="5EE48899">
            <w:pPr>
              <w:pStyle w:val="24"/>
              <w:ind w:firstLine="0" w:firstLineChars="0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完成法律宣传、救助妇女儿童、公益指导活动</w:t>
            </w:r>
          </w:p>
        </w:tc>
        <w:tc>
          <w:tcPr>
            <w:tcW w:w="1699" w:type="dxa"/>
            <w:noWrap w:val="0"/>
            <w:vAlign w:val="center"/>
          </w:tcPr>
          <w:p w14:paraId="56511688">
            <w:pPr>
              <w:pStyle w:val="24"/>
              <w:ind w:firstLine="0" w:firstLineChars="0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074" w:type="dxa"/>
            <w:noWrap w:val="0"/>
            <w:vAlign w:val="center"/>
          </w:tcPr>
          <w:p w14:paraId="73065379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7F079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1CB190F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11A65EF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44061BBB">
            <w:pPr>
              <w:pStyle w:val="24"/>
              <w:ind w:firstLine="0" w:firstLineChars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完成宣传、救助、指导工作时效</w:t>
            </w:r>
          </w:p>
        </w:tc>
        <w:tc>
          <w:tcPr>
            <w:tcW w:w="2654" w:type="dxa"/>
            <w:noWrap w:val="0"/>
            <w:vAlign w:val="center"/>
          </w:tcPr>
          <w:p w14:paraId="711969D4">
            <w:pPr>
              <w:pStyle w:val="24"/>
              <w:ind w:firstLine="0" w:firstLineChars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宣传、救助、指导工作完成时间及时</w:t>
            </w:r>
          </w:p>
        </w:tc>
        <w:tc>
          <w:tcPr>
            <w:tcW w:w="1699" w:type="dxa"/>
            <w:noWrap w:val="0"/>
            <w:vAlign w:val="center"/>
          </w:tcPr>
          <w:p w14:paraId="225E9603">
            <w:pPr>
              <w:pStyle w:val="24"/>
              <w:ind w:firstLine="0" w:firstLineChars="0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074" w:type="dxa"/>
            <w:noWrap w:val="0"/>
            <w:vAlign w:val="center"/>
          </w:tcPr>
          <w:p w14:paraId="0A8E3DD7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31AFF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5B8EB73">
            <w:pPr>
              <w:rPr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EED4AD0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1954F103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 w14:paraId="24F356F0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10.1万元</w:t>
            </w:r>
          </w:p>
        </w:tc>
        <w:tc>
          <w:tcPr>
            <w:tcW w:w="1699" w:type="dxa"/>
            <w:noWrap w:val="0"/>
            <w:vAlign w:val="center"/>
          </w:tcPr>
          <w:p w14:paraId="645A22E2">
            <w:pPr>
              <w:pStyle w:val="24"/>
              <w:ind w:firstLine="0" w:firstLineChars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10.1万元</w:t>
            </w:r>
          </w:p>
        </w:tc>
        <w:tc>
          <w:tcPr>
            <w:tcW w:w="1074" w:type="dxa"/>
            <w:noWrap w:val="0"/>
            <w:vAlign w:val="center"/>
          </w:tcPr>
          <w:p w14:paraId="08B91D61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18525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3C369E4E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2179DE8F"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13859754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维护妇女儿童合法权益、促进妇女儿童发展</w:t>
            </w:r>
          </w:p>
        </w:tc>
        <w:tc>
          <w:tcPr>
            <w:tcW w:w="2654" w:type="dxa"/>
            <w:noWrap w:val="0"/>
            <w:vAlign w:val="center"/>
          </w:tcPr>
          <w:p w14:paraId="3104609F">
            <w:pPr>
              <w:pStyle w:val="24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维护妇女儿童合法权益、促进妇女儿童发展</w:t>
            </w:r>
          </w:p>
        </w:tc>
        <w:tc>
          <w:tcPr>
            <w:tcW w:w="1699" w:type="dxa"/>
            <w:noWrap w:val="0"/>
            <w:vAlign w:val="center"/>
          </w:tcPr>
          <w:p w14:paraId="383F7A69">
            <w:pPr>
              <w:rPr>
                <w:rFonts w:ascii="方正书宋_GBK" w:hAnsi="方正书宋_GBK" w:eastAsia="方正书宋_GBK" w:cs="方正书宋_GBK"/>
                <w:strike/>
                <w:dstrike w:val="0"/>
                <w:sz w:val="21"/>
                <w:szCs w:val="24"/>
                <w:highlight w:val="yellow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维护妇女儿童合法权益、促进妇女儿童发展</w:t>
            </w:r>
          </w:p>
        </w:tc>
        <w:tc>
          <w:tcPr>
            <w:tcW w:w="1074" w:type="dxa"/>
            <w:noWrap w:val="0"/>
            <w:vAlign w:val="center"/>
          </w:tcPr>
          <w:p w14:paraId="731E2B1B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 w14:paraId="2EBD3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01CD243">
            <w:pPr>
              <w:pStyle w:val="2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666B2BB0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19688989">
            <w:pPr>
              <w:pStyle w:val="24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2654" w:type="dxa"/>
            <w:noWrap w:val="0"/>
            <w:vAlign w:val="center"/>
          </w:tcPr>
          <w:p w14:paraId="488ABECE">
            <w:pPr>
              <w:pStyle w:val="24"/>
              <w:rPr>
                <w:highlight w:val="none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1699" w:type="dxa"/>
            <w:noWrap w:val="0"/>
            <w:vAlign w:val="center"/>
          </w:tcPr>
          <w:p w14:paraId="3D5BC127"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≥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95%</w:t>
            </w:r>
          </w:p>
        </w:tc>
        <w:tc>
          <w:tcPr>
            <w:tcW w:w="1074" w:type="dxa"/>
            <w:noWrap w:val="0"/>
            <w:vAlign w:val="center"/>
          </w:tcPr>
          <w:p w14:paraId="7A5B2313"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</w:tbl>
    <w:p w14:paraId="664E1878">
      <w:pPr>
        <w:rPr>
          <w:highlight w:val="none"/>
        </w:rPr>
      </w:pPr>
    </w:p>
    <w:p w14:paraId="6DABEE1D">
      <w:pPr>
        <w:rPr>
          <w:highlight w:val="none"/>
        </w:rPr>
      </w:pPr>
    </w:p>
    <w:p w14:paraId="4F7280C1">
      <w:pPr>
        <w:rPr>
          <w:highlight w:val="none"/>
        </w:rPr>
      </w:pPr>
    </w:p>
    <w:p w14:paraId="72B9C552">
      <w:pPr>
        <w:rPr>
          <w:highlight w:val="none"/>
        </w:rPr>
      </w:pPr>
    </w:p>
    <w:p w14:paraId="3A5B084C">
      <w:pPr>
        <w:rPr>
          <w:highlight w:val="none"/>
        </w:rPr>
      </w:pPr>
    </w:p>
    <w:p w14:paraId="2F7BC235">
      <w:pPr>
        <w:rPr>
          <w:highlight w:val="none"/>
        </w:rPr>
      </w:pPr>
    </w:p>
    <w:p w14:paraId="562FA782">
      <w:pPr>
        <w:rPr>
          <w:highlight w:val="none"/>
        </w:rPr>
      </w:pPr>
    </w:p>
    <w:p w14:paraId="2E54D249">
      <w:pPr>
        <w:rPr>
          <w:highlight w:val="none"/>
        </w:rPr>
      </w:pPr>
    </w:p>
    <w:p w14:paraId="38D94FDF">
      <w:pPr>
        <w:rPr>
          <w:highlight w:val="none"/>
        </w:rPr>
      </w:pPr>
    </w:p>
    <w:p w14:paraId="3E8AF5DB"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16E55B">
      <w:pPr>
        <w:spacing w:line="360" w:lineRule="auto"/>
        <w:jc w:val="left"/>
        <w:rPr>
          <w:rFonts w:hint="eastAsia" w:ascii="方正楷体_GBK" w:eastAsia="方正楷体_GBK"/>
          <w:b/>
          <w:color w:val="000000"/>
          <w:sz w:val="28"/>
        </w:rPr>
      </w:pPr>
    </w:p>
    <w:p w14:paraId="4823AFE3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sym w:font="Symbol" w:char="F020"/>
      </w:r>
      <w:r>
        <w:rPr>
          <w:rFonts w:hint="eastAsia" w:ascii="黑体" w:hAnsi="黑体" w:eastAsia="黑体" w:cs="Times New Roman"/>
          <w:sz w:val="32"/>
          <w:szCs w:val="32"/>
        </w:rPr>
        <w:t>备注：表中的年度预算数为项目支出，部门工作活动虽未安排项目支出，但由基本支出保障，由于基本支出无法拆分到相应的工作活动，因此部分工作活动没有列示年度预算数。</w:t>
      </w:r>
    </w:p>
    <w:p w14:paraId="044B58C0">
      <w:pPr>
        <w:numPr>
          <w:ilvl w:val="0"/>
          <w:numId w:val="4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政府采购预算情况</w:t>
      </w:r>
    </w:p>
    <w:p w14:paraId="0BB3465D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b w:val="0"/>
          <w:color w:val="000000"/>
          <w:sz w:val="28"/>
        </w:rPr>
        <w:t>2023年，曹妃甸区妇女联合会安排政府采购预算4.10万元。具体内容见下表。</w:t>
      </w:r>
    </w:p>
    <w:p w14:paraId="4F7FCB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部门政府采购预算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14:paraId="621AE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4BA758">
            <w:pPr>
              <w:pStyle w:val="26"/>
            </w:pPr>
            <w:r>
              <w:t>713曹妃甸区妇女联合会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20B0BC">
            <w:pPr>
              <w:pStyle w:val="27"/>
            </w:pPr>
            <w:r>
              <w:t>单位：万元</w:t>
            </w:r>
          </w:p>
        </w:tc>
      </w:tr>
      <w:tr w14:paraId="5E7EF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425D496F">
            <w:pPr>
              <w:pStyle w:val="23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1464E420">
            <w:pPr>
              <w:pStyle w:val="23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14:paraId="772F447D">
            <w:pPr>
              <w:pStyle w:val="2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389F06CF">
            <w:pPr>
              <w:pStyle w:val="23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14:paraId="2361831A">
            <w:pPr>
              <w:pStyle w:val="2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14CFE37A">
            <w:pPr>
              <w:pStyle w:val="23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456BF7E9">
            <w:pPr>
              <w:pStyle w:val="2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04616F5F">
            <w:pPr>
              <w:pStyle w:val="23"/>
            </w:pPr>
            <w:r>
              <w:t>2023年  预留中  小微企  业份额</w:t>
            </w:r>
          </w:p>
        </w:tc>
      </w:tr>
      <w:tr w14:paraId="3A71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3A62326E">
            <w:pPr>
              <w:pStyle w:val="2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4681498">
            <w:pPr>
              <w:pStyle w:val="23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39D1E91C"/>
        </w:tc>
        <w:tc>
          <w:tcPr>
            <w:tcW w:w="1134" w:type="dxa"/>
            <w:vMerge w:val="continue"/>
          </w:tcPr>
          <w:p w14:paraId="33F1A33C"/>
        </w:tc>
        <w:tc>
          <w:tcPr>
            <w:tcW w:w="709" w:type="dxa"/>
            <w:vMerge w:val="continue"/>
          </w:tcPr>
          <w:p w14:paraId="7597FA39"/>
        </w:tc>
        <w:tc>
          <w:tcPr>
            <w:tcW w:w="850" w:type="dxa"/>
            <w:vMerge w:val="continue"/>
          </w:tcPr>
          <w:p w14:paraId="6829C84F"/>
        </w:tc>
        <w:tc>
          <w:tcPr>
            <w:tcW w:w="850" w:type="dxa"/>
            <w:vMerge w:val="continue"/>
          </w:tcPr>
          <w:p w14:paraId="13ED69B8"/>
        </w:tc>
        <w:tc>
          <w:tcPr>
            <w:tcW w:w="964" w:type="dxa"/>
            <w:vAlign w:val="center"/>
          </w:tcPr>
          <w:p w14:paraId="6033788B">
            <w:pPr>
              <w:pStyle w:val="23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60815229">
            <w:pPr>
              <w:pStyle w:val="2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18289CCA">
            <w:pPr>
              <w:pStyle w:val="2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760A94FC">
            <w:pPr>
              <w:pStyle w:val="2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57410594">
            <w:pPr>
              <w:pStyle w:val="2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1183E33F">
            <w:pPr>
              <w:pStyle w:val="2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3A351FB5">
            <w:pPr>
              <w:pStyle w:val="23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21CF8B48">
            <w:pPr>
              <w:pStyle w:val="23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4FF7E6B2"/>
        </w:tc>
      </w:tr>
      <w:tr w14:paraId="405A3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B634350">
            <w:pPr>
              <w:pStyle w:val="28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26B794A4">
            <w:pPr>
              <w:pStyle w:val="29"/>
            </w:pPr>
          </w:p>
        </w:tc>
        <w:tc>
          <w:tcPr>
            <w:tcW w:w="1134" w:type="dxa"/>
            <w:vAlign w:val="center"/>
          </w:tcPr>
          <w:p w14:paraId="0A67E8A2">
            <w:pPr>
              <w:pStyle w:val="21"/>
            </w:pPr>
          </w:p>
        </w:tc>
        <w:tc>
          <w:tcPr>
            <w:tcW w:w="1134" w:type="dxa"/>
            <w:vAlign w:val="center"/>
          </w:tcPr>
          <w:p w14:paraId="341A764B">
            <w:pPr>
              <w:pStyle w:val="21"/>
            </w:pPr>
          </w:p>
        </w:tc>
        <w:tc>
          <w:tcPr>
            <w:tcW w:w="709" w:type="dxa"/>
            <w:vAlign w:val="center"/>
          </w:tcPr>
          <w:p w14:paraId="3ACA2DB3">
            <w:pPr>
              <w:pStyle w:val="28"/>
            </w:pPr>
          </w:p>
        </w:tc>
        <w:tc>
          <w:tcPr>
            <w:tcW w:w="850" w:type="dxa"/>
            <w:vAlign w:val="center"/>
          </w:tcPr>
          <w:p w14:paraId="67D2AFBD">
            <w:pPr>
              <w:pStyle w:val="29"/>
            </w:pPr>
          </w:p>
        </w:tc>
        <w:tc>
          <w:tcPr>
            <w:tcW w:w="850" w:type="dxa"/>
            <w:vAlign w:val="center"/>
          </w:tcPr>
          <w:p w14:paraId="67B78970">
            <w:pPr>
              <w:pStyle w:val="29"/>
            </w:pPr>
          </w:p>
        </w:tc>
        <w:tc>
          <w:tcPr>
            <w:tcW w:w="964" w:type="dxa"/>
            <w:vAlign w:val="center"/>
          </w:tcPr>
          <w:p w14:paraId="188E9C1D">
            <w:pPr>
              <w:pStyle w:val="29"/>
            </w:pPr>
            <w:r>
              <w:t>4.10</w:t>
            </w:r>
          </w:p>
        </w:tc>
        <w:tc>
          <w:tcPr>
            <w:tcW w:w="964" w:type="dxa"/>
            <w:vAlign w:val="center"/>
          </w:tcPr>
          <w:p w14:paraId="7CC93096">
            <w:pPr>
              <w:pStyle w:val="29"/>
            </w:pPr>
            <w:r>
              <w:t>4.10</w:t>
            </w:r>
          </w:p>
        </w:tc>
        <w:tc>
          <w:tcPr>
            <w:tcW w:w="964" w:type="dxa"/>
            <w:vAlign w:val="center"/>
          </w:tcPr>
          <w:p w14:paraId="4887143D">
            <w:pPr>
              <w:pStyle w:val="29"/>
            </w:pPr>
          </w:p>
        </w:tc>
        <w:tc>
          <w:tcPr>
            <w:tcW w:w="964" w:type="dxa"/>
            <w:vAlign w:val="center"/>
          </w:tcPr>
          <w:p w14:paraId="54C11B74">
            <w:pPr>
              <w:pStyle w:val="29"/>
            </w:pPr>
          </w:p>
        </w:tc>
        <w:tc>
          <w:tcPr>
            <w:tcW w:w="964" w:type="dxa"/>
            <w:vAlign w:val="center"/>
          </w:tcPr>
          <w:p w14:paraId="10FC6BBF">
            <w:pPr>
              <w:pStyle w:val="29"/>
            </w:pPr>
          </w:p>
        </w:tc>
        <w:tc>
          <w:tcPr>
            <w:tcW w:w="964" w:type="dxa"/>
            <w:vAlign w:val="center"/>
          </w:tcPr>
          <w:p w14:paraId="1F7A9250">
            <w:pPr>
              <w:pStyle w:val="29"/>
            </w:pPr>
          </w:p>
        </w:tc>
        <w:tc>
          <w:tcPr>
            <w:tcW w:w="964" w:type="dxa"/>
            <w:vAlign w:val="center"/>
          </w:tcPr>
          <w:p w14:paraId="77F130B9">
            <w:pPr>
              <w:pStyle w:val="29"/>
            </w:pPr>
          </w:p>
        </w:tc>
        <w:tc>
          <w:tcPr>
            <w:tcW w:w="964" w:type="dxa"/>
            <w:vAlign w:val="center"/>
          </w:tcPr>
          <w:p w14:paraId="0EE3FD3E">
            <w:pPr>
              <w:pStyle w:val="29"/>
            </w:pPr>
          </w:p>
        </w:tc>
        <w:tc>
          <w:tcPr>
            <w:tcW w:w="964" w:type="dxa"/>
            <w:vAlign w:val="center"/>
          </w:tcPr>
          <w:p w14:paraId="4BA15F82">
            <w:pPr>
              <w:pStyle w:val="29"/>
            </w:pPr>
            <w:r>
              <w:t>4.10</w:t>
            </w:r>
          </w:p>
        </w:tc>
      </w:tr>
      <w:tr w14:paraId="5C153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6037C94">
            <w:pPr>
              <w:pStyle w:val="28"/>
            </w:pPr>
            <w:r>
              <w:t>曹妃甸区妇女联合会本级小计</w:t>
            </w:r>
          </w:p>
        </w:tc>
        <w:tc>
          <w:tcPr>
            <w:tcW w:w="964" w:type="dxa"/>
            <w:vAlign w:val="center"/>
          </w:tcPr>
          <w:p w14:paraId="64180804">
            <w:pPr>
              <w:pStyle w:val="29"/>
            </w:pPr>
          </w:p>
        </w:tc>
        <w:tc>
          <w:tcPr>
            <w:tcW w:w="1134" w:type="dxa"/>
            <w:vAlign w:val="center"/>
          </w:tcPr>
          <w:p w14:paraId="4AC5B924">
            <w:pPr>
              <w:pStyle w:val="21"/>
            </w:pPr>
          </w:p>
        </w:tc>
        <w:tc>
          <w:tcPr>
            <w:tcW w:w="1134" w:type="dxa"/>
            <w:vAlign w:val="center"/>
          </w:tcPr>
          <w:p w14:paraId="083A9BC2">
            <w:pPr>
              <w:pStyle w:val="21"/>
            </w:pPr>
          </w:p>
        </w:tc>
        <w:tc>
          <w:tcPr>
            <w:tcW w:w="709" w:type="dxa"/>
            <w:vAlign w:val="center"/>
          </w:tcPr>
          <w:p w14:paraId="0745E362">
            <w:pPr>
              <w:pStyle w:val="28"/>
            </w:pPr>
          </w:p>
        </w:tc>
        <w:tc>
          <w:tcPr>
            <w:tcW w:w="850" w:type="dxa"/>
            <w:vAlign w:val="center"/>
          </w:tcPr>
          <w:p w14:paraId="4FAD08C9">
            <w:pPr>
              <w:pStyle w:val="29"/>
            </w:pPr>
          </w:p>
        </w:tc>
        <w:tc>
          <w:tcPr>
            <w:tcW w:w="850" w:type="dxa"/>
            <w:vAlign w:val="center"/>
          </w:tcPr>
          <w:p w14:paraId="794FE03F">
            <w:pPr>
              <w:pStyle w:val="29"/>
            </w:pPr>
          </w:p>
        </w:tc>
        <w:tc>
          <w:tcPr>
            <w:tcW w:w="964" w:type="dxa"/>
            <w:vAlign w:val="center"/>
          </w:tcPr>
          <w:p w14:paraId="5A0B814E">
            <w:pPr>
              <w:pStyle w:val="29"/>
            </w:pPr>
            <w:r>
              <w:t>4.10</w:t>
            </w:r>
          </w:p>
        </w:tc>
        <w:tc>
          <w:tcPr>
            <w:tcW w:w="964" w:type="dxa"/>
            <w:vAlign w:val="center"/>
          </w:tcPr>
          <w:p w14:paraId="315F1C08">
            <w:pPr>
              <w:pStyle w:val="29"/>
            </w:pPr>
            <w:r>
              <w:t>4.10</w:t>
            </w:r>
          </w:p>
        </w:tc>
        <w:tc>
          <w:tcPr>
            <w:tcW w:w="964" w:type="dxa"/>
            <w:vAlign w:val="center"/>
          </w:tcPr>
          <w:p w14:paraId="71D78DCD">
            <w:pPr>
              <w:pStyle w:val="29"/>
            </w:pPr>
          </w:p>
        </w:tc>
        <w:tc>
          <w:tcPr>
            <w:tcW w:w="964" w:type="dxa"/>
            <w:vAlign w:val="center"/>
          </w:tcPr>
          <w:p w14:paraId="6647AC7B">
            <w:pPr>
              <w:pStyle w:val="29"/>
            </w:pPr>
          </w:p>
        </w:tc>
        <w:tc>
          <w:tcPr>
            <w:tcW w:w="964" w:type="dxa"/>
            <w:vAlign w:val="center"/>
          </w:tcPr>
          <w:p w14:paraId="00A52E38">
            <w:pPr>
              <w:pStyle w:val="29"/>
            </w:pPr>
          </w:p>
        </w:tc>
        <w:tc>
          <w:tcPr>
            <w:tcW w:w="964" w:type="dxa"/>
            <w:vAlign w:val="center"/>
          </w:tcPr>
          <w:p w14:paraId="7E897934">
            <w:pPr>
              <w:pStyle w:val="29"/>
            </w:pPr>
          </w:p>
        </w:tc>
        <w:tc>
          <w:tcPr>
            <w:tcW w:w="964" w:type="dxa"/>
            <w:vAlign w:val="center"/>
          </w:tcPr>
          <w:p w14:paraId="4760E509">
            <w:pPr>
              <w:pStyle w:val="29"/>
            </w:pPr>
          </w:p>
        </w:tc>
        <w:tc>
          <w:tcPr>
            <w:tcW w:w="964" w:type="dxa"/>
            <w:vAlign w:val="center"/>
          </w:tcPr>
          <w:p w14:paraId="3DBB59A4">
            <w:pPr>
              <w:pStyle w:val="29"/>
            </w:pPr>
          </w:p>
        </w:tc>
        <w:tc>
          <w:tcPr>
            <w:tcW w:w="964" w:type="dxa"/>
            <w:vAlign w:val="center"/>
          </w:tcPr>
          <w:p w14:paraId="1E21C7B2">
            <w:pPr>
              <w:pStyle w:val="29"/>
            </w:pPr>
            <w:r>
              <w:t>4.10</w:t>
            </w:r>
          </w:p>
        </w:tc>
      </w:tr>
      <w:tr w14:paraId="2D670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A396B95">
            <w:pPr>
              <w:pStyle w:val="24"/>
            </w:pPr>
            <w:r>
              <w:t>2023年妇联综合业务</w:t>
            </w:r>
          </w:p>
        </w:tc>
        <w:tc>
          <w:tcPr>
            <w:tcW w:w="964" w:type="dxa"/>
            <w:vAlign w:val="center"/>
          </w:tcPr>
          <w:p w14:paraId="64CB34A1">
            <w:pPr>
              <w:pStyle w:val="22"/>
            </w:pPr>
            <w:r>
              <w:t>12.60</w:t>
            </w:r>
          </w:p>
        </w:tc>
        <w:tc>
          <w:tcPr>
            <w:tcW w:w="1134" w:type="dxa"/>
            <w:vAlign w:val="center"/>
          </w:tcPr>
          <w:p w14:paraId="198D5CA6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1333DD5D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0E2F86B3">
            <w:pPr>
              <w:pStyle w:val="25"/>
            </w:pPr>
            <w:r>
              <w:t>箱</w:t>
            </w:r>
          </w:p>
        </w:tc>
        <w:tc>
          <w:tcPr>
            <w:tcW w:w="850" w:type="dxa"/>
            <w:vAlign w:val="center"/>
          </w:tcPr>
          <w:p w14:paraId="5404149E">
            <w:pPr>
              <w:pStyle w:val="22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5574B841">
            <w:pPr>
              <w:pStyle w:val="2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7BE5CF8F">
            <w:pPr>
              <w:pStyle w:val="22"/>
            </w:pPr>
            <w:r>
              <w:t>0.22</w:t>
            </w:r>
          </w:p>
        </w:tc>
        <w:tc>
          <w:tcPr>
            <w:tcW w:w="964" w:type="dxa"/>
            <w:vAlign w:val="center"/>
          </w:tcPr>
          <w:p w14:paraId="53131CF5">
            <w:pPr>
              <w:pStyle w:val="22"/>
            </w:pPr>
            <w:r>
              <w:t>0.22</w:t>
            </w:r>
          </w:p>
        </w:tc>
        <w:tc>
          <w:tcPr>
            <w:tcW w:w="964" w:type="dxa"/>
            <w:vAlign w:val="center"/>
          </w:tcPr>
          <w:p w14:paraId="0802F150">
            <w:pPr>
              <w:pStyle w:val="22"/>
            </w:pPr>
          </w:p>
        </w:tc>
        <w:tc>
          <w:tcPr>
            <w:tcW w:w="964" w:type="dxa"/>
            <w:vAlign w:val="center"/>
          </w:tcPr>
          <w:p w14:paraId="36CE7754">
            <w:pPr>
              <w:pStyle w:val="22"/>
            </w:pPr>
          </w:p>
        </w:tc>
        <w:tc>
          <w:tcPr>
            <w:tcW w:w="964" w:type="dxa"/>
            <w:vAlign w:val="center"/>
          </w:tcPr>
          <w:p w14:paraId="109A52F2">
            <w:pPr>
              <w:pStyle w:val="22"/>
            </w:pPr>
          </w:p>
        </w:tc>
        <w:tc>
          <w:tcPr>
            <w:tcW w:w="964" w:type="dxa"/>
            <w:vAlign w:val="center"/>
          </w:tcPr>
          <w:p w14:paraId="6E48ACF7">
            <w:pPr>
              <w:pStyle w:val="22"/>
            </w:pPr>
          </w:p>
        </w:tc>
        <w:tc>
          <w:tcPr>
            <w:tcW w:w="964" w:type="dxa"/>
            <w:vAlign w:val="center"/>
          </w:tcPr>
          <w:p w14:paraId="6970AF27">
            <w:pPr>
              <w:pStyle w:val="22"/>
            </w:pPr>
          </w:p>
        </w:tc>
        <w:tc>
          <w:tcPr>
            <w:tcW w:w="964" w:type="dxa"/>
            <w:vAlign w:val="center"/>
          </w:tcPr>
          <w:p w14:paraId="51E6F89C">
            <w:pPr>
              <w:pStyle w:val="22"/>
            </w:pPr>
          </w:p>
        </w:tc>
        <w:tc>
          <w:tcPr>
            <w:tcW w:w="964" w:type="dxa"/>
            <w:vAlign w:val="center"/>
          </w:tcPr>
          <w:p w14:paraId="52632FEF">
            <w:pPr>
              <w:pStyle w:val="22"/>
            </w:pPr>
            <w:r>
              <w:t>0.22</w:t>
            </w:r>
          </w:p>
        </w:tc>
      </w:tr>
      <w:tr w14:paraId="71CEA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8072EAE">
            <w:pPr>
              <w:pStyle w:val="24"/>
            </w:pPr>
            <w:r>
              <w:t>2023年妇联综合业务</w:t>
            </w:r>
          </w:p>
        </w:tc>
        <w:tc>
          <w:tcPr>
            <w:tcW w:w="964" w:type="dxa"/>
            <w:vAlign w:val="center"/>
          </w:tcPr>
          <w:p w14:paraId="40D044E0">
            <w:pPr>
              <w:pStyle w:val="22"/>
            </w:pPr>
            <w:r>
              <w:t>12.60</w:t>
            </w:r>
          </w:p>
        </w:tc>
        <w:tc>
          <w:tcPr>
            <w:tcW w:w="1134" w:type="dxa"/>
            <w:vAlign w:val="center"/>
          </w:tcPr>
          <w:p w14:paraId="22660B28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395CD118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01957C63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31F88F2B">
            <w:pPr>
              <w:pStyle w:val="22"/>
            </w:pPr>
            <w:r>
              <w:t>600</w:t>
            </w:r>
          </w:p>
        </w:tc>
        <w:tc>
          <w:tcPr>
            <w:tcW w:w="850" w:type="dxa"/>
            <w:vAlign w:val="center"/>
          </w:tcPr>
          <w:p w14:paraId="5E725B20">
            <w:pPr>
              <w:pStyle w:val="2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7DE678B5">
            <w:pPr>
              <w:pStyle w:val="2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37BAA91A">
            <w:pPr>
              <w:pStyle w:val="2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78C9F5E3">
            <w:pPr>
              <w:pStyle w:val="22"/>
            </w:pPr>
          </w:p>
        </w:tc>
        <w:tc>
          <w:tcPr>
            <w:tcW w:w="964" w:type="dxa"/>
            <w:vAlign w:val="center"/>
          </w:tcPr>
          <w:p w14:paraId="266C187A">
            <w:pPr>
              <w:pStyle w:val="22"/>
            </w:pPr>
          </w:p>
        </w:tc>
        <w:tc>
          <w:tcPr>
            <w:tcW w:w="964" w:type="dxa"/>
            <w:vAlign w:val="center"/>
          </w:tcPr>
          <w:p w14:paraId="005B2134">
            <w:pPr>
              <w:pStyle w:val="22"/>
            </w:pPr>
          </w:p>
        </w:tc>
        <w:tc>
          <w:tcPr>
            <w:tcW w:w="964" w:type="dxa"/>
            <w:vAlign w:val="center"/>
          </w:tcPr>
          <w:p w14:paraId="68E5F300">
            <w:pPr>
              <w:pStyle w:val="22"/>
            </w:pPr>
          </w:p>
        </w:tc>
        <w:tc>
          <w:tcPr>
            <w:tcW w:w="964" w:type="dxa"/>
            <w:vAlign w:val="center"/>
          </w:tcPr>
          <w:p w14:paraId="4679CD79">
            <w:pPr>
              <w:pStyle w:val="22"/>
            </w:pPr>
          </w:p>
        </w:tc>
        <w:tc>
          <w:tcPr>
            <w:tcW w:w="964" w:type="dxa"/>
            <w:vAlign w:val="center"/>
          </w:tcPr>
          <w:p w14:paraId="0C58C867">
            <w:pPr>
              <w:pStyle w:val="22"/>
            </w:pPr>
          </w:p>
        </w:tc>
        <w:tc>
          <w:tcPr>
            <w:tcW w:w="964" w:type="dxa"/>
            <w:vAlign w:val="center"/>
          </w:tcPr>
          <w:p w14:paraId="14A4A1D5">
            <w:pPr>
              <w:pStyle w:val="22"/>
            </w:pPr>
            <w:r>
              <w:t>1.20</w:t>
            </w:r>
          </w:p>
        </w:tc>
      </w:tr>
      <w:tr w14:paraId="6B52B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F8E91B8">
            <w:pPr>
              <w:pStyle w:val="24"/>
            </w:pPr>
            <w:r>
              <w:t>2023年妇联综合业务</w:t>
            </w:r>
          </w:p>
        </w:tc>
        <w:tc>
          <w:tcPr>
            <w:tcW w:w="964" w:type="dxa"/>
            <w:vAlign w:val="center"/>
          </w:tcPr>
          <w:p w14:paraId="6F60CD45">
            <w:pPr>
              <w:pStyle w:val="22"/>
            </w:pPr>
            <w:r>
              <w:t>12.60</w:t>
            </w:r>
          </w:p>
        </w:tc>
        <w:tc>
          <w:tcPr>
            <w:tcW w:w="1134" w:type="dxa"/>
            <w:vAlign w:val="center"/>
          </w:tcPr>
          <w:p w14:paraId="43E86A66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7BBD7592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49396C66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63E97BB9">
            <w:pPr>
              <w:pStyle w:val="22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5E514C31">
            <w:pPr>
              <w:pStyle w:val="2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07D572EC">
            <w:pPr>
              <w:pStyle w:val="22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392CBFB1">
            <w:pPr>
              <w:pStyle w:val="22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72AC7E5F">
            <w:pPr>
              <w:pStyle w:val="22"/>
            </w:pPr>
          </w:p>
        </w:tc>
        <w:tc>
          <w:tcPr>
            <w:tcW w:w="964" w:type="dxa"/>
            <w:vAlign w:val="center"/>
          </w:tcPr>
          <w:p w14:paraId="58538755">
            <w:pPr>
              <w:pStyle w:val="22"/>
            </w:pPr>
          </w:p>
        </w:tc>
        <w:tc>
          <w:tcPr>
            <w:tcW w:w="964" w:type="dxa"/>
            <w:vAlign w:val="center"/>
          </w:tcPr>
          <w:p w14:paraId="37FA9ABB">
            <w:pPr>
              <w:pStyle w:val="22"/>
            </w:pPr>
          </w:p>
        </w:tc>
        <w:tc>
          <w:tcPr>
            <w:tcW w:w="964" w:type="dxa"/>
            <w:vAlign w:val="center"/>
          </w:tcPr>
          <w:p w14:paraId="13B60E52">
            <w:pPr>
              <w:pStyle w:val="22"/>
            </w:pPr>
          </w:p>
        </w:tc>
        <w:tc>
          <w:tcPr>
            <w:tcW w:w="964" w:type="dxa"/>
            <w:vAlign w:val="center"/>
          </w:tcPr>
          <w:p w14:paraId="38CB4E0E">
            <w:pPr>
              <w:pStyle w:val="22"/>
            </w:pPr>
          </w:p>
        </w:tc>
        <w:tc>
          <w:tcPr>
            <w:tcW w:w="964" w:type="dxa"/>
            <w:vAlign w:val="center"/>
          </w:tcPr>
          <w:p w14:paraId="6E81725E">
            <w:pPr>
              <w:pStyle w:val="22"/>
            </w:pPr>
          </w:p>
        </w:tc>
        <w:tc>
          <w:tcPr>
            <w:tcW w:w="964" w:type="dxa"/>
            <w:vAlign w:val="center"/>
          </w:tcPr>
          <w:p w14:paraId="03CFD845">
            <w:pPr>
              <w:pStyle w:val="22"/>
            </w:pPr>
            <w:r>
              <w:t>0.12</w:t>
            </w:r>
          </w:p>
        </w:tc>
      </w:tr>
      <w:tr w14:paraId="1A825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29ADA7E">
            <w:pPr>
              <w:pStyle w:val="24"/>
            </w:pPr>
            <w:r>
              <w:t>2023年妇联综合业务</w:t>
            </w:r>
          </w:p>
        </w:tc>
        <w:tc>
          <w:tcPr>
            <w:tcW w:w="964" w:type="dxa"/>
            <w:vAlign w:val="center"/>
          </w:tcPr>
          <w:p w14:paraId="656E39BC">
            <w:pPr>
              <w:pStyle w:val="22"/>
            </w:pPr>
            <w:r>
              <w:t>12.60</w:t>
            </w:r>
          </w:p>
        </w:tc>
        <w:tc>
          <w:tcPr>
            <w:tcW w:w="1134" w:type="dxa"/>
            <w:vAlign w:val="center"/>
          </w:tcPr>
          <w:p w14:paraId="42F179CB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79B7D58C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2DEF753F">
            <w:pPr>
              <w:pStyle w:val="25"/>
            </w:pPr>
            <w:r>
              <w:t>各</w:t>
            </w:r>
          </w:p>
        </w:tc>
        <w:tc>
          <w:tcPr>
            <w:tcW w:w="850" w:type="dxa"/>
            <w:vAlign w:val="center"/>
          </w:tcPr>
          <w:p w14:paraId="0EEE11C6">
            <w:pPr>
              <w:pStyle w:val="22"/>
            </w:pPr>
            <w:r>
              <w:t>200</w:t>
            </w:r>
          </w:p>
        </w:tc>
        <w:tc>
          <w:tcPr>
            <w:tcW w:w="850" w:type="dxa"/>
            <w:vAlign w:val="center"/>
          </w:tcPr>
          <w:p w14:paraId="4FEE2088">
            <w:pPr>
              <w:pStyle w:val="22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543E31C6">
            <w:pPr>
              <w:pStyle w:val="22"/>
            </w:pPr>
            <w:r>
              <w:t>1.06</w:t>
            </w:r>
          </w:p>
        </w:tc>
        <w:tc>
          <w:tcPr>
            <w:tcW w:w="964" w:type="dxa"/>
            <w:vAlign w:val="center"/>
          </w:tcPr>
          <w:p w14:paraId="4E94D4ED">
            <w:pPr>
              <w:pStyle w:val="22"/>
            </w:pPr>
            <w:r>
              <w:t>1.06</w:t>
            </w:r>
          </w:p>
        </w:tc>
        <w:tc>
          <w:tcPr>
            <w:tcW w:w="964" w:type="dxa"/>
            <w:vAlign w:val="center"/>
          </w:tcPr>
          <w:p w14:paraId="7E7AC13C">
            <w:pPr>
              <w:pStyle w:val="22"/>
            </w:pPr>
          </w:p>
        </w:tc>
        <w:tc>
          <w:tcPr>
            <w:tcW w:w="964" w:type="dxa"/>
            <w:vAlign w:val="center"/>
          </w:tcPr>
          <w:p w14:paraId="3A710167">
            <w:pPr>
              <w:pStyle w:val="22"/>
            </w:pPr>
          </w:p>
        </w:tc>
        <w:tc>
          <w:tcPr>
            <w:tcW w:w="964" w:type="dxa"/>
            <w:vAlign w:val="center"/>
          </w:tcPr>
          <w:p w14:paraId="6604D5F6">
            <w:pPr>
              <w:pStyle w:val="22"/>
            </w:pPr>
          </w:p>
        </w:tc>
        <w:tc>
          <w:tcPr>
            <w:tcW w:w="964" w:type="dxa"/>
            <w:vAlign w:val="center"/>
          </w:tcPr>
          <w:p w14:paraId="6E202DA9">
            <w:pPr>
              <w:pStyle w:val="22"/>
            </w:pPr>
          </w:p>
        </w:tc>
        <w:tc>
          <w:tcPr>
            <w:tcW w:w="964" w:type="dxa"/>
            <w:vAlign w:val="center"/>
          </w:tcPr>
          <w:p w14:paraId="369629A0">
            <w:pPr>
              <w:pStyle w:val="22"/>
            </w:pPr>
          </w:p>
        </w:tc>
        <w:tc>
          <w:tcPr>
            <w:tcW w:w="964" w:type="dxa"/>
            <w:vAlign w:val="center"/>
          </w:tcPr>
          <w:p w14:paraId="681DC6BD">
            <w:pPr>
              <w:pStyle w:val="22"/>
            </w:pPr>
          </w:p>
        </w:tc>
        <w:tc>
          <w:tcPr>
            <w:tcW w:w="964" w:type="dxa"/>
            <w:vAlign w:val="center"/>
          </w:tcPr>
          <w:p w14:paraId="2F3CBE01">
            <w:pPr>
              <w:pStyle w:val="22"/>
            </w:pPr>
            <w:r>
              <w:t>1.06</w:t>
            </w:r>
          </w:p>
        </w:tc>
      </w:tr>
      <w:tr w14:paraId="4068B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5575883">
            <w:pPr>
              <w:pStyle w:val="24"/>
            </w:pPr>
            <w:r>
              <w:t>2023年妇联综合业务</w:t>
            </w:r>
          </w:p>
        </w:tc>
        <w:tc>
          <w:tcPr>
            <w:tcW w:w="964" w:type="dxa"/>
            <w:vAlign w:val="center"/>
          </w:tcPr>
          <w:p w14:paraId="55EE87BA">
            <w:pPr>
              <w:pStyle w:val="22"/>
            </w:pPr>
            <w:r>
              <w:t>12.60</w:t>
            </w:r>
          </w:p>
        </w:tc>
        <w:tc>
          <w:tcPr>
            <w:tcW w:w="1134" w:type="dxa"/>
            <w:vAlign w:val="center"/>
          </w:tcPr>
          <w:p w14:paraId="55A693EE">
            <w:pPr>
              <w:pStyle w:val="24"/>
            </w:pPr>
            <w:r>
              <w:t>计算机设备维修和保养服务</w:t>
            </w:r>
          </w:p>
        </w:tc>
        <w:tc>
          <w:tcPr>
            <w:tcW w:w="1134" w:type="dxa"/>
            <w:vAlign w:val="center"/>
          </w:tcPr>
          <w:p w14:paraId="6519E3FD">
            <w:pPr>
              <w:pStyle w:val="24"/>
            </w:pPr>
            <w:r>
              <w:t>C23120100</w:t>
            </w:r>
          </w:p>
        </w:tc>
        <w:tc>
          <w:tcPr>
            <w:tcW w:w="709" w:type="dxa"/>
            <w:vAlign w:val="center"/>
          </w:tcPr>
          <w:p w14:paraId="597BCCAE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21DFCF63">
            <w:pPr>
              <w:pStyle w:val="22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38EA5D6D">
            <w:pPr>
              <w:pStyle w:val="2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4A7B4D4A">
            <w:pPr>
              <w:pStyle w:val="2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D5B98AF">
            <w:pPr>
              <w:pStyle w:val="2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EB600B0">
            <w:pPr>
              <w:pStyle w:val="22"/>
            </w:pPr>
          </w:p>
        </w:tc>
        <w:tc>
          <w:tcPr>
            <w:tcW w:w="964" w:type="dxa"/>
            <w:vAlign w:val="center"/>
          </w:tcPr>
          <w:p w14:paraId="07C25E5A">
            <w:pPr>
              <w:pStyle w:val="22"/>
            </w:pPr>
          </w:p>
        </w:tc>
        <w:tc>
          <w:tcPr>
            <w:tcW w:w="964" w:type="dxa"/>
            <w:vAlign w:val="center"/>
          </w:tcPr>
          <w:p w14:paraId="5CDBCA62">
            <w:pPr>
              <w:pStyle w:val="22"/>
            </w:pPr>
          </w:p>
        </w:tc>
        <w:tc>
          <w:tcPr>
            <w:tcW w:w="964" w:type="dxa"/>
            <w:vAlign w:val="center"/>
          </w:tcPr>
          <w:p w14:paraId="7A358BEE">
            <w:pPr>
              <w:pStyle w:val="22"/>
            </w:pPr>
          </w:p>
        </w:tc>
        <w:tc>
          <w:tcPr>
            <w:tcW w:w="964" w:type="dxa"/>
            <w:vAlign w:val="center"/>
          </w:tcPr>
          <w:p w14:paraId="759412E6">
            <w:pPr>
              <w:pStyle w:val="22"/>
            </w:pPr>
          </w:p>
        </w:tc>
        <w:tc>
          <w:tcPr>
            <w:tcW w:w="964" w:type="dxa"/>
            <w:vAlign w:val="center"/>
          </w:tcPr>
          <w:p w14:paraId="44692EDB">
            <w:pPr>
              <w:pStyle w:val="22"/>
            </w:pPr>
          </w:p>
        </w:tc>
        <w:tc>
          <w:tcPr>
            <w:tcW w:w="964" w:type="dxa"/>
            <w:vAlign w:val="center"/>
          </w:tcPr>
          <w:p w14:paraId="339543F3">
            <w:pPr>
              <w:pStyle w:val="22"/>
            </w:pPr>
            <w:r>
              <w:t>0.20</w:t>
            </w:r>
          </w:p>
        </w:tc>
      </w:tr>
      <w:tr w14:paraId="4AAA2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8966742">
            <w:pPr>
              <w:pStyle w:val="24"/>
            </w:pPr>
            <w:r>
              <w:t>2023年维护妇女儿童合法权益、促进妇女儿童发展</w:t>
            </w:r>
          </w:p>
        </w:tc>
        <w:tc>
          <w:tcPr>
            <w:tcW w:w="964" w:type="dxa"/>
            <w:vAlign w:val="center"/>
          </w:tcPr>
          <w:p w14:paraId="29CD8B5F">
            <w:pPr>
              <w:pStyle w:val="22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14:paraId="1E27543C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131D6FDB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04D32F97">
            <w:pPr>
              <w:pStyle w:val="25"/>
            </w:pPr>
            <w:r>
              <w:t>箱</w:t>
            </w:r>
          </w:p>
        </w:tc>
        <w:tc>
          <w:tcPr>
            <w:tcW w:w="850" w:type="dxa"/>
            <w:vAlign w:val="center"/>
          </w:tcPr>
          <w:p w14:paraId="78B1FF06">
            <w:pPr>
              <w:pStyle w:val="22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393C09F3">
            <w:pPr>
              <w:pStyle w:val="2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26BE5979">
            <w:pPr>
              <w:pStyle w:val="22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0A127ECA">
            <w:pPr>
              <w:pStyle w:val="22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11E20474">
            <w:pPr>
              <w:pStyle w:val="22"/>
            </w:pPr>
          </w:p>
        </w:tc>
        <w:tc>
          <w:tcPr>
            <w:tcW w:w="964" w:type="dxa"/>
            <w:vAlign w:val="center"/>
          </w:tcPr>
          <w:p w14:paraId="1329E2A0">
            <w:pPr>
              <w:pStyle w:val="22"/>
            </w:pPr>
          </w:p>
        </w:tc>
        <w:tc>
          <w:tcPr>
            <w:tcW w:w="964" w:type="dxa"/>
            <w:vAlign w:val="center"/>
          </w:tcPr>
          <w:p w14:paraId="7196ABCA">
            <w:pPr>
              <w:pStyle w:val="22"/>
            </w:pPr>
          </w:p>
        </w:tc>
        <w:tc>
          <w:tcPr>
            <w:tcW w:w="964" w:type="dxa"/>
            <w:vAlign w:val="center"/>
          </w:tcPr>
          <w:p w14:paraId="130F514D">
            <w:pPr>
              <w:pStyle w:val="22"/>
            </w:pPr>
          </w:p>
        </w:tc>
        <w:tc>
          <w:tcPr>
            <w:tcW w:w="964" w:type="dxa"/>
            <w:vAlign w:val="center"/>
          </w:tcPr>
          <w:p w14:paraId="501D6665">
            <w:pPr>
              <w:pStyle w:val="22"/>
            </w:pPr>
          </w:p>
        </w:tc>
        <w:tc>
          <w:tcPr>
            <w:tcW w:w="964" w:type="dxa"/>
            <w:vAlign w:val="center"/>
          </w:tcPr>
          <w:p w14:paraId="00BF3520">
            <w:pPr>
              <w:pStyle w:val="22"/>
            </w:pPr>
          </w:p>
        </w:tc>
        <w:tc>
          <w:tcPr>
            <w:tcW w:w="964" w:type="dxa"/>
            <w:vAlign w:val="center"/>
          </w:tcPr>
          <w:p w14:paraId="54C1A1F1">
            <w:pPr>
              <w:pStyle w:val="22"/>
            </w:pPr>
            <w:r>
              <w:t>0.11</w:t>
            </w:r>
          </w:p>
        </w:tc>
      </w:tr>
      <w:tr w14:paraId="0F427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972EC98">
            <w:pPr>
              <w:pStyle w:val="24"/>
            </w:pPr>
            <w:r>
              <w:t>2023年维护妇女儿童合法权益、促进妇女儿童发展</w:t>
            </w:r>
          </w:p>
        </w:tc>
        <w:tc>
          <w:tcPr>
            <w:tcW w:w="964" w:type="dxa"/>
            <w:vAlign w:val="center"/>
          </w:tcPr>
          <w:p w14:paraId="5CD1F84C">
            <w:pPr>
              <w:pStyle w:val="22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14:paraId="3B3B879F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17D174C8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2F0FF03D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529E3B14">
            <w:pPr>
              <w:pStyle w:val="22"/>
            </w:pPr>
            <w:r>
              <w:t>200</w:t>
            </w:r>
          </w:p>
        </w:tc>
        <w:tc>
          <w:tcPr>
            <w:tcW w:w="850" w:type="dxa"/>
            <w:vAlign w:val="center"/>
          </w:tcPr>
          <w:p w14:paraId="03F88189">
            <w:pPr>
              <w:pStyle w:val="2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2A61D0DB">
            <w:pPr>
              <w:pStyle w:val="22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004821D4">
            <w:pPr>
              <w:pStyle w:val="22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777DF281">
            <w:pPr>
              <w:pStyle w:val="22"/>
            </w:pPr>
          </w:p>
        </w:tc>
        <w:tc>
          <w:tcPr>
            <w:tcW w:w="964" w:type="dxa"/>
            <w:vAlign w:val="center"/>
          </w:tcPr>
          <w:p w14:paraId="5E288429">
            <w:pPr>
              <w:pStyle w:val="22"/>
            </w:pPr>
          </w:p>
        </w:tc>
        <w:tc>
          <w:tcPr>
            <w:tcW w:w="964" w:type="dxa"/>
            <w:vAlign w:val="center"/>
          </w:tcPr>
          <w:p w14:paraId="70447B5E">
            <w:pPr>
              <w:pStyle w:val="22"/>
            </w:pPr>
          </w:p>
        </w:tc>
        <w:tc>
          <w:tcPr>
            <w:tcW w:w="964" w:type="dxa"/>
            <w:vAlign w:val="center"/>
          </w:tcPr>
          <w:p w14:paraId="0029E486">
            <w:pPr>
              <w:pStyle w:val="22"/>
            </w:pPr>
          </w:p>
        </w:tc>
        <w:tc>
          <w:tcPr>
            <w:tcW w:w="964" w:type="dxa"/>
            <w:vAlign w:val="center"/>
          </w:tcPr>
          <w:p w14:paraId="0C3536A8">
            <w:pPr>
              <w:pStyle w:val="22"/>
            </w:pPr>
          </w:p>
        </w:tc>
        <w:tc>
          <w:tcPr>
            <w:tcW w:w="964" w:type="dxa"/>
            <w:vAlign w:val="center"/>
          </w:tcPr>
          <w:p w14:paraId="373E4CAE">
            <w:pPr>
              <w:pStyle w:val="22"/>
            </w:pPr>
          </w:p>
        </w:tc>
        <w:tc>
          <w:tcPr>
            <w:tcW w:w="964" w:type="dxa"/>
            <w:vAlign w:val="center"/>
          </w:tcPr>
          <w:p w14:paraId="4BC88EF1">
            <w:pPr>
              <w:pStyle w:val="22"/>
            </w:pPr>
            <w:r>
              <w:t>0.40</w:t>
            </w:r>
          </w:p>
        </w:tc>
      </w:tr>
      <w:tr w14:paraId="0DB36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5D8552F">
            <w:pPr>
              <w:pStyle w:val="24"/>
            </w:pPr>
            <w:r>
              <w:t>2023年维护妇女儿童合法权益、促进妇女儿童发展</w:t>
            </w:r>
          </w:p>
        </w:tc>
        <w:tc>
          <w:tcPr>
            <w:tcW w:w="964" w:type="dxa"/>
            <w:vAlign w:val="center"/>
          </w:tcPr>
          <w:p w14:paraId="20F9E35C">
            <w:pPr>
              <w:pStyle w:val="22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14:paraId="57D04BDD">
            <w:pPr>
              <w:pStyle w:val="24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14:paraId="336665FA">
            <w:pPr>
              <w:pStyle w:val="24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14110AB6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655A0F71">
            <w:pPr>
              <w:pStyle w:val="22"/>
            </w:pPr>
            <w:r>
              <w:t>50</w:t>
            </w:r>
          </w:p>
        </w:tc>
        <w:tc>
          <w:tcPr>
            <w:tcW w:w="850" w:type="dxa"/>
            <w:vAlign w:val="center"/>
          </w:tcPr>
          <w:p w14:paraId="27FAA7FC">
            <w:pPr>
              <w:pStyle w:val="22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6E635C4F">
            <w:pPr>
              <w:pStyle w:val="22"/>
            </w:pPr>
            <w:r>
              <w:t>0.69</w:t>
            </w:r>
          </w:p>
        </w:tc>
        <w:tc>
          <w:tcPr>
            <w:tcW w:w="964" w:type="dxa"/>
            <w:vAlign w:val="center"/>
          </w:tcPr>
          <w:p w14:paraId="5C45FBAE">
            <w:pPr>
              <w:pStyle w:val="22"/>
            </w:pPr>
            <w:r>
              <w:t>0.69</w:t>
            </w:r>
          </w:p>
        </w:tc>
        <w:tc>
          <w:tcPr>
            <w:tcW w:w="964" w:type="dxa"/>
            <w:vAlign w:val="center"/>
          </w:tcPr>
          <w:p w14:paraId="6AA6CE52">
            <w:pPr>
              <w:pStyle w:val="22"/>
            </w:pPr>
          </w:p>
        </w:tc>
        <w:tc>
          <w:tcPr>
            <w:tcW w:w="964" w:type="dxa"/>
            <w:vAlign w:val="center"/>
          </w:tcPr>
          <w:p w14:paraId="2F99C7BF">
            <w:pPr>
              <w:pStyle w:val="22"/>
            </w:pPr>
          </w:p>
        </w:tc>
        <w:tc>
          <w:tcPr>
            <w:tcW w:w="964" w:type="dxa"/>
            <w:vAlign w:val="center"/>
          </w:tcPr>
          <w:p w14:paraId="3056118E">
            <w:pPr>
              <w:pStyle w:val="22"/>
            </w:pPr>
          </w:p>
        </w:tc>
        <w:tc>
          <w:tcPr>
            <w:tcW w:w="964" w:type="dxa"/>
            <w:vAlign w:val="center"/>
          </w:tcPr>
          <w:p w14:paraId="5E45EF3F">
            <w:pPr>
              <w:pStyle w:val="22"/>
            </w:pPr>
          </w:p>
        </w:tc>
        <w:tc>
          <w:tcPr>
            <w:tcW w:w="964" w:type="dxa"/>
            <w:vAlign w:val="center"/>
          </w:tcPr>
          <w:p w14:paraId="4CDD88CE">
            <w:pPr>
              <w:pStyle w:val="22"/>
            </w:pPr>
          </w:p>
        </w:tc>
        <w:tc>
          <w:tcPr>
            <w:tcW w:w="964" w:type="dxa"/>
            <w:vAlign w:val="center"/>
          </w:tcPr>
          <w:p w14:paraId="74528A53">
            <w:pPr>
              <w:pStyle w:val="22"/>
            </w:pPr>
          </w:p>
        </w:tc>
        <w:tc>
          <w:tcPr>
            <w:tcW w:w="964" w:type="dxa"/>
            <w:vAlign w:val="center"/>
          </w:tcPr>
          <w:p w14:paraId="270449EC">
            <w:pPr>
              <w:pStyle w:val="22"/>
            </w:pPr>
            <w:r>
              <w:t>0.69</w:t>
            </w:r>
          </w:p>
        </w:tc>
      </w:tr>
      <w:tr w14:paraId="261D2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6ED46BA">
            <w:pPr>
              <w:pStyle w:val="24"/>
            </w:pPr>
            <w:r>
              <w:t>2023年维护妇女儿童合法权益、促进妇女儿童发展</w:t>
            </w:r>
          </w:p>
        </w:tc>
        <w:tc>
          <w:tcPr>
            <w:tcW w:w="964" w:type="dxa"/>
            <w:vAlign w:val="center"/>
          </w:tcPr>
          <w:p w14:paraId="6E90FF37">
            <w:pPr>
              <w:pStyle w:val="22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14:paraId="0F09E4ED">
            <w:pPr>
              <w:pStyle w:val="24"/>
            </w:pPr>
            <w:r>
              <w:t>计算机设备维修和保养服务</w:t>
            </w:r>
          </w:p>
        </w:tc>
        <w:tc>
          <w:tcPr>
            <w:tcW w:w="1134" w:type="dxa"/>
            <w:vAlign w:val="center"/>
          </w:tcPr>
          <w:p w14:paraId="7C864282">
            <w:pPr>
              <w:pStyle w:val="24"/>
            </w:pPr>
            <w:r>
              <w:t>C23120100</w:t>
            </w:r>
          </w:p>
        </w:tc>
        <w:tc>
          <w:tcPr>
            <w:tcW w:w="709" w:type="dxa"/>
            <w:vAlign w:val="center"/>
          </w:tcPr>
          <w:p w14:paraId="17191997">
            <w:pPr>
              <w:pStyle w:val="25"/>
            </w:pPr>
            <w:r>
              <w:t>个</w:t>
            </w:r>
          </w:p>
        </w:tc>
        <w:tc>
          <w:tcPr>
            <w:tcW w:w="850" w:type="dxa"/>
            <w:vAlign w:val="center"/>
          </w:tcPr>
          <w:p w14:paraId="23E2CB35">
            <w:pPr>
              <w:pStyle w:val="22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3DB6614B">
            <w:pPr>
              <w:pStyle w:val="2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22BB0F61">
            <w:pPr>
              <w:pStyle w:val="2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7C341BF3">
            <w:pPr>
              <w:pStyle w:val="2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18028A36">
            <w:pPr>
              <w:pStyle w:val="22"/>
            </w:pPr>
          </w:p>
        </w:tc>
        <w:tc>
          <w:tcPr>
            <w:tcW w:w="964" w:type="dxa"/>
            <w:vAlign w:val="center"/>
          </w:tcPr>
          <w:p w14:paraId="03CBC9CC">
            <w:pPr>
              <w:pStyle w:val="22"/>
            </w:pPr>
          </w:p>
        </w:tc>
        <w:tc>
          <w:tcPr>
            <w:tcW w:w="964" w:type="dxa"/>
            <w:vAlign w:val="center"/>
          </w:tcPr>
          <w:p w14:paraId="0685841A">
            <w:pPr>
              <w:pStyle w:val="22"/>
            </w:pPr>
          </w:p>
        </w:tc>
        <w:tc>
          <w:tcPr>
            <w:tcW w:w="964" w:type="dxa"/>
            <w:vAlign w:val="center"/>
          </w:tcPr>
          <w:p w14:paraId="2F569807">
            <w:pPr>
              <w:pStyle w:val="22"/>
            </w:pPr>
          </w:p>
        </w:tc>
        <w:tc>
          <w:tcPr>
            <w:tcW w:w="964" w:type="dxa"/>
            <w:vAlign w:val="center"/>
          </w:tcPr>
          <w:p w14:paraId="40FB30BA">
            <w:pPr>
              <w:pStyle w:val="22"/>
            </w:pPr>
          </w:p>
        </w:tc>
        <w:tc>
          <w:tcPr>
            <w:tcW w:w="964" w:type="dxa"/>
            <w:vAlign w:val="center"/>
          </w:tcPr>
          <w:p w14:paraId="585BCCA4">
            <w:pPr>
              <w:pStyle w:val="22"/>
            </w:pPr>
          </w:p>
        </w:tc>
        <w:tc>
          <w:tcPr>
            <w:tcW w:w="964" w:type="dxa"/>
            <w:vAlign w:val="center"/>
          </w:tcPr>
          <w:p w14:paraId="17A7BB54">
            <w:pPr>
              <w:pStyle w:val="22"/>
            </w:pPr>
            <w:r>
              <w:t>0.10</w:t>
            </w:r>
          </w:p>
        </w:tc>
      </w:tr>
    </w:tbl>
    <w:p w14:paraId="5B4CA579">
      <w:pPr>
        <w:spacing w:before="0" w:after="0" w:line="500" w:lineRule="exact"/>
        <w:ind w:firstLine="420"/>
        <w:jc w:val="left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193886DB">
      <w:pPr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390188BC">
      <w:pPr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242D2F51">
      <w:pPr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35D96DEB">
      <w:pPr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2FC5F83E">
      <w:pPr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7346BB21">
      <w:pPr>
        <w:ind w:firstLine="640" w:firstLineChars="200"/>
        <w:jc w:val="left"/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、国有资产信息</w:t>
      </w:r>
    </w:p>
    <w:tbl>
      <w:tblPr>
        <w:tblStyle w:val="10"/>
        <w:tblW w:w="13482" w:type="dxa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31FC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3A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 w:val="0"/>
                <w:color w:val="000000"/>
                <w:sz w:val="28"/>
              </w:rPr>
              <w:t>曹妃甸区妇女联合会（含所属单位）上年末固定资产金额为</w:t>
            </w:r>
            <w:r>
              <w:rPr>
                <w:rFonts w:hint="eastAsia" w:eastAsia="方正仿宋_GBK" w:cs="Times New Roman"/>
                <w:b w:val="0"/>
                <w:color w:val="000000"/>
                <w:sz w:val="28"/>
                <w:lang w:val="en-US" w:eastAsia="zh-CN"/>
              </w:rPr>
              <w:t>6.46</w:t>
            </w:r>
            <w:r>
              <w:rPr>
                <w:rFonts w:ascii="Times New Roman" w:hAnsi="Times New Roman" w:eastAsia="方正仿宋_GBK" w:cs="Times New Roman"/>
                <w:b w:val="0"/>
                <w:color w:val="000000"/>
                <w:sz w:val="28"/>
              </w:rPr>
              <w:t>万元（详见下表）。本年度拟购置固定资产总额为</w:t>
            </w:r>
            <w:r>
              <w:rPr>
                <w:rFonts w:hint="eastAsia" w:eastAsia="方正仿宋_GBK" w:cs="Times New Roman"/>
                <w:b w:val="0"/>
                <w:color w:val="000000"/>
                <w:sz w:val="28"/>
                <w:lang w:val="en-US" w:eastAsia="zh-CN"/>
              </w:rPr>
              <w:t>0.6</w:t>
            </w:r>
            <w:r>
              <w:rPr>
                <w:rFonts w:ascii="Times New Roman" w:hAnsi="Times New Roman" w:eastAsia="方正仿宋_GBK" w:cs="Times New Roman"/>
                <w:b w:val="0"/>
                <w:color w:val="000000"/>
                <w:sz w:val="28"/>
              </w:rPr>
              <w:t>万元，已按要求列入政府采购预算，详见政府采购预算表。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曹妃甸区妇女联合会部门固定资产占用情况表</w:t>
            </w:r>
          </w:p>
        </w:tc>
      </w:tr>
      <w:tr w14:paraId="39963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56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曹妃甸区妇女联合会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BCA3">
            <w:pPr>
              <w:widowControl/>
              <w:ind w:firstLine="1760" w:firstLineChars="8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年12月31日  </w:t>
            </w:r>
          </w:p>
        </w:tc>
      </w:tr>
      <w:tr w14:paraId="10C5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95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83B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79E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617B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C9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AE21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DF2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6.46</w:t>
            </w:r>
          </w:p>
        </w:tc>
      </w:tr>
      <w:tr w14:paraId="3470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B6D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968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5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5AB2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C16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57D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03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53C3E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08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FC9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58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</w:p>
        </w:tc>
      </w:tr>
      <w:tr w14:paraId="312C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304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524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341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</w:t>
            </w:r>
          </w:p>
        </w:tc>
      </w:tr>
      <w:tr w14:paraId="1E885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744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8CF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A81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6.46</w:t>
            </w:r>
          </w:p>
        </w:tc>
      </w:tr>
    </w:tbl>
    <w:p w14:paraId="1E1B350E">
      <w:pPr>
        <w:rPr>
          <w:rFonts w:ascii="仿宋_GB2312" w:hAnsi="黑体" w:eastAsia="仿宋_GB2312" w:cs="Times New Roman"/>
          <w:sz w:val="32"/>
          <w:szCs w:val="32"/>
        </w:rPr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62A2546A">
      <w:pPr>
        <w:numPr>
          <w:ilvl w:val="0"/>
          <w:numId w:val="5"/>
        </w:num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名词解释</w:t>
      </w:r>
    </w:p>
    <w:p w14:paraId="4309FE97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1、一般预算收入：区级财政当年拨付的资金。</w:t>
      </w:r>
    </w:p>
    <w:p w14:paraId="5F7A7860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2、基本支出：为保障机构正常运转，完成日常工作任务，而发生的人员支出和公用支出。</w:t>
      </w:r>
    </w:p>
    <w:p w14:paraId="674106E5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3、项目支出：是指在基本支出之外，为完成特定行政任务和事业发展目标，而发生的支出。</w:t>
      </w:r>
    </w:p>
    <w:p w14:paraId="26C3D13A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 w14:paraId="2C91F790">
      <w:pPr>
        <w:autoSpaceDE w:val="0"/>
        <w:autoSpaceDN w:val="0"/>
        <w:adjustRightInd w:val="0"/>
        <w:ind w:left="420" w:leftChars="200" w:firstLine="643" w:firstLineChars="200"/>
        <w:jc w:val="left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2C57B2AA">
      <w:pPr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我部门无其他需要说明的事项。</w:t>
      </w:r>
    </w:p>
    <w:p w14:paraId="333EE44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D0F142B">
      <w:pPr>
        <w:pStyle w:val="9"/>
        <w:jc w:val="both"/>
      </w:pPr>
      <w:r>
        <w:rPr>
          <w:rFonts w:hint="eastAsia"/>
          <w:sz w:val="28"/>
        </w:rPr>
        <w:t xml:space="preserve">         </w:t>
      </w:r>
      <w:r>
        <w:t xml:space="preserve">                                                </w:t>
      </w:r>
    </w:p>
    <w:p w14:paraId="360EB8B6"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73171">
    <w:pPr>
      <w:pStyle w:val="3"/>
      <w:jc w:val="center"/>
    </w:pPr>
    <w:r>
      <w:rPr>
        <w:rFonts w:hint="eastAsia"/>
      </w:rPr>
      <w:t xml:space="preserve">第 </w:t>
    </w:r>
    <w:r>
      <w:fldChar w:fldCharType="begin"/>
    </w:r>
    <w:r>
      <w:instrText xml:space="preserve"> </w:instrText>
    </w:r>
    <w:r>
      <w:rPr>
        <w:rFonts w:hint="eastAsia"/>
      </w:rPr>
      <w:instrText xml:space="preserve">Page \* MERGEFORMAT</w:instrText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7C61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95D51"/>
    <w:multiLevelType w:val="singleLevel"/>
    <w:tmpl w:val="E0095D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</w:lvl>
  </w:abstractNum>
  <w:abstractNum w:abstractNumId="3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F2C671B"/>
    <w:multiLevelType w:val="singleLevel"/>
    <w:tmpl w:val="6F2C671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xNDFkYmI5ZjI2YTNlMWM2ZGY2ZTgwNjAzMjRiODMifQ=="/>
  </w:docVars>
  <w:rsids>
    <w:rsidRoot w:val="00172A27"/>
    <w:rsid w:val="00012DC1"/>
    <w:rsid w:val="00020C47"/>
    <w:rsid w:val="000C5D4A"/>
    <w:rsid w:val="00172A27"/>
    <w:rsid w:val="001868DD"/>
    <w:rsid w:val="001E1BD4"/>
    <w:rsid w:val="002330B6"/>
    <w:rsid w:val="002B545E"/>
    <w:rsid w:val="002D09CF"/>
    <w:rsid w:val="0037261E"/>
    <w:rsid w:val="00375671"/>
    <w:rsid w:val="00391253"/>
    <w:rsid w:val="00395B5F"/>
    <w:rsid w:val="003A5E07"/>
    <w:rsid w:val="00433614"/>
    <w:rsid w:val="004536DA"/>
    <w:rsid w:val="00490556"/>
    <w:rsid w:val="004A42E4"/>
    <w:rsid w:val="004B06A5"/>
    <w:rsid w:val="005772E0"/>
    <w:rsid w:val="0059202D"/>
    <w:rsid w:val="005B46D7"/>
    <w:rsid w:val="005B625D"/>
    <w:rsid w:val="005D3A23"/>
    <w:rsid w:val="006A0F65"/>
    <w:rsid w:val="0070430A"/>
    <w:rsid w:val="00770882"/>
    <w:rsid w:val="00772F57"/>
    <w:rsid w:val="007940A2"/>
    <w:rsid w:val="007967E4"/>
    <w:rsid w:val="00820ACE"/>
    <w:rsid w:val="00856F69"/>
    <w:rsid w:val="008A792D"/>
    <w:rsid w:val="008C130F"/>
    <w:rsid w:val="00900028"/>
    <w:rsid w:val="009429DA"/>
    <w:rsid w:val="00964732"/>
    <w:rsid w:val="009A0D97"/>
    <w:rsid w:val="009C48D6"/>
    <w:rsid w:val="00A311C0"/>
    <w:rsid w:val="00A37C6A"/>
    <w:rsid w:val="00A660C0"/>
    <w:rsid w:val="00AE427F"/>
    <w:rsid w:val="00AF51DD"/>
    <w:rsid w:val="00B32BE7"/>
    <w:rsid w:val="00B77BD0"/>
    <w:rsid w:val="00BA4B3A"/>
    <w:rsid w:val="00BD16D2"/>
    <w:rsid w:val="00C05B24"/>
    <w:rsid w:val="00CA6535"/>
    <w:rsid w:val="00CD56C4"/>
    <w:rsid w:val="00D93DFC"/>
    <w:rsid w:val="00EA0DD1"/>
    <w:rsid w:val="00EA5376"/>
    <w:rsid w:val="00F275D3"/>
    <w:rsid w:val="00F639FC"/>
    <w:rsid w:val="02335EF2"/>
    <w:rsid w:val="081465EC"/>
    <w:rsid w:val="08B872E5"/>
    <w:rsid w:val="0D3D7863"/>
    <w:rsid w:val="0F994206"/>
    <w:rsid w:val="0FE2682A"/>
    <w:rsid w:val="10D553DE"/>
    <w:rsid w:val="11267EEB"/>
    <w:rsid w:val="11B14DCE"/>
    <w:rsid w:val="11BD51BB"/>
    <w:rsid w:val="128F22DD"/>
    <w:rsid w:val="12FA366F"/>
    <w:rsid w:val="13FE75A2"/>
    <w:rsid w:val="14224D7E"/>
    <w:rsid w:val="148C0945"/>
    <w:rsid w:val="14AA2DC1"/>
    <w:rsid w:val="14B93939"/>
    <w:rsid w:val="16042425"/>
    <w:rsid w:val="173E1959"/>
    <w:rsid w:val="17B27C12"/>
    <w:rsid w:val="182B5206"/>
    <w:rsid w:val="18E406CF"/>
    <w:rsid w:val="19A53FB7"/>
    <w:rsid w:val="1A6C0E84"/>
    <w:rsid w:val="1A7C3068"/>
    <w:rsid w:val="1B237DDA"/>
    <w:rsid w:val="1B6C046B"/>
    <w:rsid w:val="1B8E3262"/>
    <w:rsid w:val="1C6D28A3"/>
    <w:rsid w:val="1C8F09BD"/>
    <w:rsid w:val="1CC5044C"/>
    <w:rsid w:val="1DC43078"/>
    <w:rsid w:val="1E2A3DFF"/>
    <w:rsid w:val="1F1F2D08"/>
    <w:rsid w:val="1F436A91"/>
    <w:rsid w:val="20490F69"/>
    <w:rsid w:val="20880B42"/>
    <w:rsid w:val="20D06600"/>
    <w:rsid w:val="240529C1"/>
    <w:rsid w:val="24D64800"/>
    <w:rsid w:val="253476E6"/>
    <w:rsid w:val="2573511A"/>
    <w:rsid w:val="25C810F7"/>
    <w:rsid w:val="26A175C9"/>
    <w:rsid w:val="26B55F79"/>
    <w:rsid w:val="292F2C7E"/>
    <w:rsid w:val="29A050E0"/>
    <w:rsid w:val="2ADC70E8"/>
    <w:rsid w:val="2B2D036C"/>
    <w:rsid w:val="2C343CEB"/>
    <w:rsid w:val="2C973BA3"/>
    <w:rsid w:val="2CD91EE1"/>
    <w:rsid w:val="2D3D47D0"/>
    <w:rsid w:val="2D9F209F"/>
    <w:rsid w:val="2DF16206"/>
    <w:rsid w:val="2DFA07EA"/>
    <w:rsid w:val="2ED34121"/>
    <w:rsid w:val="2FAF2DC0"/>
    <w:rsid w:val="3205587A"/>
    <w:rsid w:val="33C33FD0"/>
    <w:rsid w:val="34D84576"/>
    <w:rsid w:val="357240D1"/>
    <w:rsid w:val="36A42988"/>
    <w:rsid w:val="36AC349E"/>
    <w:rsid w:val="37346343"/>
    <w:rsid w:val="376059F1"/>
    <w:rsid w:val="39877BEE"/>
    <w:rsid w:val="39B624A1"/>
    <w:rsid w:val="3B9D05E2"/>
    <w:rsid w:val="3B9D3F7B"/>
    <w:rsid w:val="3BC06A63"/>
    <w:rsid w:val="3C4422B3"/>
    <w:rsid w:val="3C740CE3"/>
    <w:rsid w:val="3F675A63"/>
    <w:rsid w:val="417B1318"/>
    <w:rsid w:val="41B67B0B"/>
    <w:rsid w:val="42646472"/>
    <w:rsid w:val="42A73F7C"/>
    <w:rsid w:val="42F73B25"/>
    <w:rsid w:val="451000BF"/>
    <w:rsid w:val="460974D0"/>
    <w:rsid w:val="46210D44"/>
    <w:rsid w:val="477E5776"/>
    <w:rsid w:val="47E52DBD"/>
    <w:rsid w:val="4AEA7D65"/>
    <w:rsid w:val="4C0C6D6D"/>
    <w:rsid w:val="4D667939"/>
    <w:rsid w:val="4EA319D6"/>
    <w:rsid w:val="4EAE031F"/>
    <w:rsid w:val="4F762266"/>
    <w:rsid w:val="501E46D9"/>
    <w:rsid w:val="507B57E7"/>
    <w:rsid w:val="5094470B"/>
    <w:rsid w:val="516D3442"/>
    <w:rsid w:val="525A132C"/>
    <w:rsid w:val="52B41E52"/>
    <w:rsid w:val="52F74406"/>
    <w:rsid w:val="53196ED4"/>
    <w:rsid w:val="53934B54"/>
    <w:rsid w:val="54E81A35"/>
    <w:rsid w:val="56412769"/>
    <w:rsid w:val="568657D1"/>
    <w:rsid w:val="568C60FE"/>
    <w:rsid w:val="56A439CF"/>
    <w:rsid w:val="588958A6"/>
    <w:rsid w:val="59C3269A"/>
    <w:rsid w:val="5A06672F"/>
    <w:rsid w:val="5C5C3E00"/>
    <w:rsid w:val="5CF32068"/>
    <w:rsid w:val="5D4E74FD"/>
    <w:rsid w:val="5F1C0D15"/>
    <w:rsid w:val="605271B1"/>
    <w:rsid w:val="62032156"/>
    <w:rsid w:val="62337D75"/>
    <w:rsid w:val="62E05944"/>
    <w:rsid w:val="6464679E"/>
    <w:rsid w:val="64CD2970"/>
    <w:rsid w:val="65FC2731"/>
    <w:rsid w:val="672738C7"/>
    <w:rsid w:val="67C9021A"/>
    <w:rsid w:val="6BDC690F"/>
    <w:rsid w:val="6BF81301"/>
    <w:rsid w:val="6CBD2DB2"/>
    <w:rsid w:val="6F123BFA"/>
    <w:rsid w:val="712552E9"/>
    <w:rsid w:val="71A52B5D"/>
    <w:rsid w:val="71E47308"/>
    <w:rsid w:val="72096488"/>
    <w:rsid w:val="729D67B5"/>
    <w:rsid w:val="73C17E64"/>
    <w:rsid w:val="76994B6E"/>
    <w:rsid w:val="772C7367"/>
    <w:rsid w:val="779F354D"/>
    <w:rsid w:val="77C332F1"/>
    <w:rsid w:val="78E74DCB"/>
    <w:rsid w:val="792C6B42"/>
    <w:rsid w:val="7944331F"/>
    <w:rsid w:val="798C7677"/>
    <w:rsid w:val="7AEC23D6"/>
    <w:rsid w:val="7BBC722B"/>
    <w:rsid w:val="7C9A7756"/>
    <w:rsid w:val="7E3641FA"/>
    <w:rsid w:val="7EEE6C95"/>
    <w:rsid w:val="7F7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basedOn w:val="11"/>
    <w:semiHidden/>
    <w:qFormat/>
    <w:uiPriority w:val="0"/>
    <w:rPr>
      <w:vertAlign w:val="superscript"/>
    </w:rPr>
  </w:style>
  <w:style w:type="character" w:customStyle="1" w:styleId="14">
    <w:name w:val="页脚 Char"/>
    <w:basedOn w:val="11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码1"/>
    <w:basedOn w:val="11"/>
    <w:qFormat/>
    <w:uiPriority w:val="0"/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6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27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5503</Words>
  <Characters>6098</Characters>
  <Lines>35</Lines>
  <Paragraphs>9</Paragraphs>
  <TotalTime>7</TotalTime>
  <ScaleCrop>false</ScaleCrop>
  <LinksUpToDate>false</LinksUpToDate>
  <CharactersWithSpaces>6168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2017-01-22T17:29:00Z</dcterms:created>
  <dc:creator>guest</dc:creator>
  <cp:lastModifiedBy>张家铭</cp:lastModifiedBy>
  <cp:lastPrinted>2022-03-10T03:25:00Z</cp:lastPrinted>
  <dcterms:modified xsi:type="dcterms:W3CDTF">2025-02-13T01:58:07Z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3406D6DE04DC4944B6629755274694AE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