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4" w:name="_GoBack"/>
      <w:bookmarkEnd w:id="4"/>
    </w:p>
    <w:p/>
    <w:p>
      <w:pPr>
        <w:jc w:val="center"/>
        <w:rPr>
          <w:rFonts w:ascii="黑体" w:hAnsi="黑体" w:eastAsia="黑体" w:cs="黑体"/>
          <w:b/>
          <w:color w:val="000000"/>
          <w:sz w:val="30"/>
          <w:lang w:eastAsia="zh-CN"/>
        </w:rPr>
      </w:pPr>
    </w:p>
    <w:p>
      <w:pPr>
        <w:jc w:val="center"/>
      </w:pPr>
      <w:r>
        <w:rPr>
          <w:rFonts w:hint="eastAsia" w:ascii="黑体" w:hAnsi="黑体" w:eastAsia="黑体" w:cs="黑体"/>
          <w:b/>
          <w:color w:val="000000"/>
          <w:sz w:val="30"/>
          <w:lang w:eastAsia="zh-CN"/>
        </w:rPr>
        <w:t>中共唐山市曹妃甸区委党校</w:t>
      </w:r>
      <w:r>
        <w:rPr>
          <w:rFonts w:ascii="黑体" w:hAnsi="黑体" w:eastAsia="黑体" w:cs="黑体"/>
          <w:b/>
          <w:color w:val="000000"/>
          <w:sz w:val="30"/>
        </w:rPr>
        <w:t>部门所属单位预算</w:t>
      </w:r>
    </w:p>
    <w:p>
      <w:pPr>
        <w:pStyle w:val="33"/>
        <w:tabs>
          <w:tab w:val="right" w:leader="dot" w:pos="14562"/>
        </w:tabs>
        <w:rPr>
          <w:rFonts w:eastAsiaTheme="minorEastAsia"/>
          <w:lang w:eastAsia="zh-CN"/>
        </w:rPr>
      </w:pPr>
    </w:p>
    <w:p>
      <w:pPr>
        <w:pStyle w:val="33"/>
        <w:tabs>
          <w:tab w:val="right" w:leader="dot" w:pos="14562"/>
        </w:tabs>
        <w:rPr>
          <w:rFonts w:eastAsiaTheme="minorEastAsia"/>
          <w:lang w:eastAsia="zh-CN"/>
        </w:rPr>
      </w:pPr>
    </w:p>
    <w:p>
      <w:pPr>
        <w:pStyle w:val="33"/>
        <w:tabs>
          <w:tab w:val="right" w:leader="dot" w:pos="14562"/>
        </w:tabs>
        <w:rPr>
          <w:rFonts w:eastAsiaTheme="minorEastAsia"/>
          <w:lang w:eastAsia="zh-CN"/>
        </w:rPr>
      </w:pPr>
      <w:r>
        <w:rPr>
          <w:rFonts w:hint="eastAsia" w:eastAsiaTheme="minorEastAsia"/>
          <w:lang w:eastAsia="zh-CN"/>
        </w:rPr>
        <w:t>一、中共唐山市曹妃甸区委党校本级预算支出</w:t>
      </w:r>
      <w:r>
        <w:rPr>
          <w:rFonts w:eastAsiaTheme="minorEastAsia"/>
          <w:lang w:eastAsia="zh-CN"/>
        </w:rPr>
        <w:t>………………………………………………………………………</w:t>
      </w:r>
      <w:r>
        <w:rPr>
          <w:rFonts w:hint="eastAsia" w:eastAsiaTheme="minorEastAsia"/>
          <w:lang w:eastAsia="zh-CN"/>
        </w:rPr>
        <w:t>..3</w:t>
      </w:r>
    </w:p>
    <w:p>
      <w:pPr>
        <w:pStyle w:val="33"/>
        <w:tabs>
          <w:tab w:val="right" w:leader="dot" w:pos="14562"/>
        </w:tabs>
        <w:rPr>
          <w:rFonts w:eastAsiaTheme="minorEastAsia"/>
          <w:lang w:eastAsia="zh-CN"/>
        </w:rPr>
      </w:pPr>
    </w:p>
    <w:p>
      <w:pPr>
        <w:pStyle w:val="33"/>
        <w:tabs>
          <w:tab w:val="right" w:leader="dot" w:pos="14562"/>
        </w:tabs>
        <w:rPr>
          <w:rFonts w:eastAsiaTheme="minorEastAsia"/>
          <w:lang w:eastAsia="zh-CN"/>
        </w:rPr>
      </w:pPr>
    </w:p>
    <w:p>
      <w:pPr>
        <w:pStyle w:val="33"/>
        <w:tabs>
          <w:tab w:val="right" w:leader="dot" w:pos="14562"/>
        </w:tabs>
        <w:rPr>
          <w:rFonts w:eastAsiaTheme="minorEastAsia"/>
          <w:lang w:eastAsia="zh-CN"/>
        </w:rPr>
      </w:pPr>
    </w:p>
    <w:p>
      <w:pPr>
        <w:pStyle w:val="33"/>
        <w:tabs>
          <w:tab w:val="right" w:leader="dot" w:pos="14562"/>
        </w:tabs>
        <w:rPr>
          <w:rFonts w:eastAsiaTheme="minorEastAsia"/>
          <w:lang w:eastAsia="zh-CN"/>
        </w:rPr>
      </w:pPr>
    </w:p>
    <w:p>
      <w:pPr>
        <w:pStyle w:val="33"/>
        <w:tabs>
          <w:tab w:val="right" w:leader="dot" w:pos="14562"/>
        </w:tabs>
        <w:rPr>
          <w:rFonts w:eastAsiaTheme="minorEastAsia"/>
          <w:lang w:eastAsia="zh-CN"/>
        </w:rPr>
      </w:pPr>
      <w:r>
        <w:fldChar w:fldCharType="begin"/>
      </w:r>
      <w:r>
        <w:instrText xml:space="preserve">TOC \o "4-4" \h \z \u</w:instrText>
      </w:r>
      <w:r>
        <w:fldChar w:fldCharType="separate"/>
      </w:r>
    </w:p>
    <w:p>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pPr>
        <w:spacing w:line="500" w:lineRule="exact"/>
        <w:rPr>
          <w:rFonts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hint="eastAsia" w:ascii="方正小标宋_GBK" w:hAnsi="方正小标宋_GBK" w:cs="方正小标宋_GBK" w:eastAsiaTheme="minorEastAsia"/>
          <w:color w:val="000000"/>
          <w:sz w:val="72"/>
          <w:lang w:eastAsia="zh-CN"/>
        </w:rPr>
      </w:pPr>
      <w:r>
        <w:rPr>
          <w:rFonts w:hint="eastAsia" w:ascii="方正小标宋_GBK" w:hAnsi="方正小标宋_GBK" w:cs="方正小标宋_GBK" w:eastAsiaTheme="minorEastAsia"/>
          <w:color w:val="000000"/>
          <w:sz w:val="72"/>
          <w:lang w:eastAsia="zh-CN"/>
        </w:rPr>
        <w:t>中共唐山市曹妃甸区委党校</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一、中共唐山市曹妃甸区委党校本级收支预算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281001中共唐山市曹妃甸区委党校本级</w:t>
            </w:r>
          </w:p>
        </w:tc>
        <w:tc>
          <w:tcPr>
            <w:tcW w:w="2126" w:type="dxa"/>
            <w:tcBorders>
              <w:top w:val="single" w:color="FFFFFF" w:sz="6" w:space="0"/>
              <w:left w:val="single" w:color="FFFFFF" w:sz="6" w:space="0"/>
              <w:right w:val="single" w:color="FFFFFF" w:sz="6" w:space="0"/>
            </w:tcBorders>
            <w:vAlign w:val="center"/>
          </w:tcPr>
          <w:p>
            <w:pPr>
              <w:pStyle w:val="9"/>
              <w:rPr>
                <w:lang w:eastAsia="zh-CN"/>
              </w:rPr>
            </w:pPr>
            <w:r>
              <w:t>预算年度：202</w:t>
            </w:r>
            <w:r>
              <w:rPr>
                <w:rFonts w:hint="eastAsia"/>
                <w:lang w:eastAsia="zh-CN"/>
              </w:rPr>
              <w:t>1</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lang w:eastAsia="zh-CN"/>
              </w:rPr>
            </w:pPr>
            <w:r>
              <w:rPr>
                <w:rFonts w:hint="eastAsia"/>
                <w:lang w:eastAsia="zh-CN"/>
              </w:rPr>
              <w:t>332.70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rPr>
                <w:lang w:eastAsia="zh-CN"/>
              </w:rPr>
            </w:pPr>
            <w:r>
              <w:rPr>
                <w:rFonts w:hint="eastAsia"/>
                <w:lang w:eastAsia="zh-CN"/>
              </w:rPr>
              <w:t>232.26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rPr>
                <w:lang w:eastAsia="zh-CN"/>
              </w:rPr>
            </w:pPr>
            <w:r>
              <w:rPr>
                <w:rFonts w:hint="eastAsia"/>
                <w:lang w:eastAsia="zh-CN"/>
              </w:rPr>
              <w:t>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rPr>
                <w:lang w:eastAsia="zh-CN"/>
              </w:rPr>
            </w:pPr>
            <w:r>
              <w:rPr>
                <w:rFonts w:hint="eastAsia"/>
                <w:lang w:eastAsia="zh-CN"/>
              </w:rPr>
              <w:t>39.43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rPr>
                <w:lang w:eastAsia="zh-CN"/>
              </w:rPr>
            </w:pPr>
            <w:r>
              <w:rPr>
                <w:rFonts w:hint="eastAsia"/>
                <w:lang w:eastAsia="zh-CN"/>
              </w:rPr>
              <w:t>20.34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rPr>
                <w:lang w:eastAsia="zh-CN"/>
              </w:rPr>
            </w:pPr>
            <w:r>
              <w:rPr>
                <w:rFonts w:hint="eastAsia"/>
                <w:lang w:eastAsia="zh-CN"/>
              </w:rPr>
              <w:t>332.70</w:t>
            </w:r>
          </w:p>
        </w:tc>
        <w:tc>
          <w:tcPr>
            <w:tcW w:w="4535" w:type="dxa"/>
            <w:vAlign w:val="center"/>
          </w:tcPr>
          <w:p>
            <w:pPr>
              <w:pStyle w:val="15"/>
            </w:pPr>
            <w:r>
              <w:t>本年支出合计</w:t>
            </w:r>
          </w:p>
        </w:tc>
        <w:tc>
          <w:tcPr>
            <w:tcW w:w="2126" w:type="dxa"/>
            <w:vAlign w:val="center"/>
          </w:tcPr>
          <w:p>
            <w:pPr>
              <w:pStyle w:val="16"/>
              <w:rPr>
                <w:lang w:eastAsia="zh-CN"/>
              </w:rPr>
            </w:pPr>
            <w:r>
              <w:rPr>
                <w:rFonts w:hint="eastAsia"/>
                <w:lang w:eastAsia="zh-CN"/>
              </w:rPr>
              <w:t>332.70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rPr>
                <w:lang w:eastAsia="zh-CN"/>
              </w:rPr>
            </w:pPr>
            <w:r>
              <w:rPr>
                <w:rFonts w:hint="eastAsia"/>
                <w:lang w:eastAsia="zh-CN"/>
              </w:rPr>
              <w:t>332.70</w:t>
            </w:r>
          </w:p>
        </w:tc>
        <w:tc>
          <w:tcPr>
            <w:tcW w:w="4535" w:type="dxa"/>
            <w:vAlign w:val="center"/>
          </w:tcPr>
          <w:p>
            <w:pPr>
              <w:pStyle w:val="15"/>
            </w:pPr>
            <w:r>
              <w:t>支出总计</w:t>
            </w:r>
          </w:p>
        </w:tc>
        <w:tc>
          <w:tcPr>
            <w:tcW w:w="2126" w:type="dxa"/>
            <w:vAlign w:val="center"/>
          </w:tcPr>
          <w:p>
            <w:pPr>
              <w:pStyle w:val="16"/>
              <w:rPr>
                <w:lang w:eastAsia="zh-CN"/>
              </w:rPr>
            </w:pPr>
            <w:r>
              <w:rPr>
                <w:rFonts w:hint="eastAsia"/>
                <w:lang w:eastAsia="zh-CN"/>
              </w:rPr>
              <w:t>332.70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281001中共唐山市曹妃甸区委党校本级</w:t>
            </w:r>
          </w:p>
        </w:tc>
        <w:tc>
          <w:tcPr>
            <w:tcW w:w="3402" w:type="dxa"/>
            <w:gridSpan w:val="3"/>
            <w:tcBorders>
              <w:top w:val="single" w:color="FFFFFF" w:sz="6" w:space="0"/>
              <w:left w:val="single" w:color="FFFFFF" w:sz="6" w:space="0"/>
              <w:right w:val="single" w:color="FFFFFF" w:sz="6" w:space="0"/>
            </w:tcBorders>
            <w:vAlign w:val="center"/>
          </w:tcPr>
          <w:p>
            <w:pPr>
              <w:pStyle w:val="9"/>
              <w:rPr>
                <w:lang w:eastAsia="zh-CN"/>
              </w:rPr>
            </w:pPr>
            <w:r>
              <w:t>预算年度：202</w:t>
            </w:r>
            <w:r>
              <w:rPr>
                <w:rFonts w:hint="eastAsia"/>
                <w:lang w:eastAsia="zh-CN"/>
              </w:rPr>
              <w:t>1</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jc w:val="right"/>
              <w:rPr>
                <w:rFonts w:ascii="宋体" w:hAnsi="宋体" w:eastAsia="宋体" w:cs="宋体"/>
                <w:sz w:val="18"/>
                <w:szCs w:val="18"/>
              </w:rPr>
            </w:pPr>
            <w:r>
              <w:rPr>
                <w:rFonts w:hint="eastAsia"/>
                <w:sz w:val="18"/>
                <w:szCs w:val="18"/>
              </w:rPr>
              <w:t>332.70</w:t>
            </w:r>
          </w:p>
        </w:tc>
        <w:tc>
          <w:tcPr>
            <w:tcW w:w="1134" w:type="dxa"/>
            <w:vAlign w:val="center"/>
          </w:tcPr>
          <w:p>
            <w:pPr>
              <w:jc w:val="right"/>
              <w:rPr>
                <w:rFonts w:ascii="宋体" w:hAnsi="宋体" w:eastAsia="宋体" w:cs="宋体"/>
                <w:sz w:val="18"/>
                <w:szCs w:val="18"/>
              </w:rPr>
            </w:pPr>
            <w:r>
              <w:rPr>
                <w:rFonts w:hint="eastAsia"/>
                <w:sz w:val="18"/>
                <w:szCs w:val="18"/>
              </w:rPr>
              <w:t>332.70</w:t>
            </w:r>
          </w:p>
        </w:tc>
        <w:tc>
          <w:tcPr>
            <w:tcW w:w="1134" w:type="dxa"/>
            <w:vAlign w:val="center"/>
          </w:tcPr>
          <w:p>
            <w:pPr>
              <w:jc w:val="right"/>
              <w:rPr>
                <w:rFonts w:ascii="宋体" w:hAnsi="宋体" w:eastAsia="宋体" w:cs="宋体"/>
                <w:sz w:val="18"/>
                <w:szCs w:val="18"/>
              </w:rPr>
            </w:pPr>
            <w:r>
              <w:rPr>
                <w:rFonts w:hint="eastAsia"/>
                <w:sz w:val="18"/>
                <w:szCs w:val="18"/>
              </w:rPr>
              <w:t>332.70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jc w:val="right"/>
              <w:rPr>
                <w:rFonts w:ascii="宋体" w:hAnsi="宋体" w:eastAsia="宋体" w:cs="宋体"/>
                <w:sz w:val="18"/>
                <w:szCs w:val="18"/>
              </w:rPr>
            </w:pPr>
            <w:r>
              <w:rPr>
                <w:rFonts w:hint="eastAsia"/>
                <w:sz w:val="18"/>
                <w:szCs w:val="18"/>
              </w:rPr>
              <w:t>232.26</w:t>
            </w:r>
          </w:p>
        </w:tc>
        <w:tc>
          <w:tcPr>
            <w:tcW w:w="1134" w:type="dxa"/>
            <w:vAlign w:val="center"/>
          </w:tcPr>
          <w:p>
            <w:pPr>
              <w:jc w:val="right"/>
              <w:rPr>
                <w:rFonts w:ascii="宋体" w:hAnsi="宋体" w:eastAsia="宋体" w:cs="宋体"/>
                <w:sz w:val="18"/>
                <w:szCs w:val="18"/>
              </w:rPr>
            </w:pPr>
            <w:r>
              <w:rPr>
                <w:rFonts w:hint="eastAsia"/>
                <w:sz w:val="18"/>
                <w:szCs w:val="18"/>
              </w:rPr>
              <w:t>232.26</w:t>
            </w:r>
          </w:p>
        </w:tc>
        <w:tc>
          <w:tcPr>
            <w:tcW w:w="1134" w:type="dxa"/>
            <w:vAlign w:val="center"/>
          </w:tcPr>
          <w:p>
            <w:pPr>
              <w:jc w:val="right"/>
              <w:rPr>
                <w:rFonts w:ascii="宋体" w:hAnsi="宋体" w:eastAsia="宋体" w:cs="宋体"/>
                <w:sz w:val="18"/>
                <w:szCs w:val="18"/>
              </w:rPr>
            </w:pPr>
            <w:r>
              <w:rPr>
                <w:rFonts w:hint="eastAsia"/>
                <w:sz w:val="18"/>
                <w:szCs w:val="18"/>
              </w:rPr>
              <w:t>232.26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jc w:val="right"/>
              <w:rPr>
                <w:rFonts w:ascii="宋体" w:hAnsi="宋体" w:eastAsia="宋体" w:cs="宋体"/>
                <w:sz w:val="18"/>
                <w:szCs w:val="18"/>
              </w:rPr>
            </w:pPr>
            <w:r>
              <w:rPr>
                <w:rFonts w:hint="eastAsia"/>
                <w:sz w:val="18"/>
                <w:szCs w:val="18"/>
              </w:rPr>
              <w:t>232.26</w:t>
            </w:r>
          </w:p>
        </w:tc>
        <w:tc>
          <w:tcPr>
            <w:tcW w:w="1134" w:type="dxa"/>
            <w:vAlign w:val="center"/>
          </w:tcPr>
          <w:p>
            <w:pPr>
              <w:jc w:val="right"/>
              <w:rPr>
                <w:rFonts w:ascii="宋体" w:hAnsi="宋体" w:eastAsia="宋体" w:cs="宋体"/>
                <w:sz w:val="18"/>
                <w:szCs w:val="18"/>
              </w:rPr>
            </w:pPr>
            <w:r>
              <w:rPr>
                <w:rFonts w:hint="eastAsia"/>
                <w:sz w:val="18"/>
                <w:szCs w:val="18"/>
              </w:rPr>
              <w:t>232.26</w:t>
            </w:r>
          </w:p>
        </w:tc>
        <w:tc>
          <w:tcPr>
            <w:tcW w:w="1134" w:type="dxa"/>
            <w:vAlign w:val="center"/>
          </w:tcPr>
          <w:p>
            <w:pPr>
              <w:jc w:val="right"/>
              <w:rPr>
                <w:rFonts w:ascii="宋体" w:hAnsi="宋体" w:eastAsia="宋体" w:cs="宋体"/>
                <w:sz w:val="18"/>
                <w:szCs w:val="18"/>
              </w:rPr>
            </w:pPr>
            <w:r>
              <w:rPr>
                <w:rFonts w:hint="eastAsia"/>
                <w:sz w:val="18"/>
                <w:szCs w:val="18"/>
              </w:rPr>
              <w:t>232.26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2050802</w:t>
            </w:r>
          </w:p>
        </w:tc>
        <w:tc>
          <w:tcPr>
            <w:tcW w:w="1559" w:type="dxa"/>
            <w:vAlign w:val="center"/>
          </w:tcPr>
          <w:p>
            <w:pPr>
              <w:pStyle w:val="13"/>
            </w:pPr>
            <w:r>
              <w:t>干部教育</w:t>
            </w:r>
          </w:p>
        </w:tc>
        <w:tc>
          <w:tcPr>
            <w:tcW w:w="1134" w:type="dxa"/>
            <w:vAlign w:val="center"/>
          </w:tcPr>
          <w:p>
            <w:pPr>
              <w:jc w:val="right"/>
              <w:rPr>
                <w:rFonts w:ascii="宋体" w:hAnsi="宋体" w:eastAsia="宋体" w:cs="宋体"/>
                <w:sz w:val="18"/>
                <w:szCs w:val="18"/>
              </w:rPr>
            </w:pPr>
            <w:r>
              <w:rPr>
                <w:rFonts w:hint="eastAsia"/>
                <w:sz w:val="18"/>
                <w:szCs w:val="18"/>
              </w:rPr>
              <w:t>232.26</w:t>
            </w:r>
          </w:p>
        </w:tc>
        <w:tc>
          <w:tcPr>
            <w:tcW w:w="1134" w:type="dxa"/>
            <w:vAlign w:val="center"/>
          </w:tcPr>
          <w:p>
            <w:pPr>
              <w:jc w:val="right"/>
              <w:rPr>
                <w:rFonts w:ascii="宋体" w:hAnsi="宋体" w:eastAsia="宋体" w:cs="宋体"/>
                <w:sz w:val="18"/>
                <w:szCs w:val="18"/>
              </w:rPr>
            </w:pPr>
            <w:r>
              <w:rPr>
                <w:rFonts w:hint="eastAsia"/>
                <w:sz w:val="18"/>
                <w:szCs w:val="18"/>
              </w:rPr>
              <w:t>232.26</w:t>
            </w:r>
          </w:p>
        </w:tc>
        <w:tc>
          <w:tcPr>
            <w:tcW w:w="1134" w:type="dxa"/>
            <w:vAlign w:val="center"/>
          </w:tcPr>
          <w:p>
            <w:pPr>
              <w:jc w:val="right"/>
              <w:rPr>
                <w:rFonts w:ascii="宋体" w:hAnsi="宋体" w:eastAsia="宋体" w:cs="宋体"/>
                <w:sz w:val="18"/>
                <w:szCs w:val="18"/>
              </w:rPr>
            </w:pPr>
            <w:r>
              <w:rPr>
                <w:rFonts w:hint="eastAsia"/>
                <w:sz w:val="18"/>
                <w:szCs w:val="18"/>
              </w:rPr>
              <w:t>232.26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jc w:val="right"/>
              <w:rPr>
                <w:rFonts w:ascii="宋体" w:hAnsi="宋体" w:eastAsia="宋体" w:cs="宋体"/>
                <w:sz w:val="18"/>
                <w:szCs w:val="18"/>
              </w:rPr>
            </w:pPr>
            <w:r>
              <w:rPr>
                <w:rFonts w:hint="eastAsia"/>
                <w:sz w:val="18"/>
                <w:szCs w:val="18"/>
              </w:rPr>
              <w:t>40.67</w:t>
            </w:r>
          </w:p>
        </w:tc>
        <w:tc>
          <w:tcPr>
            <w:tcW w:w="1134" w:type="dxa"/>
            <w:vAlign w:val="center"/>
          </w:tcPr>
          <w:p>
            <w:pPr>
              <w:jc w:val="right"/>
              <w:rPr>
                <w:rFonts w:ascii="宋体" w:hAnsi="宋体" w:eastAsia="宋体" w:cs="宋体"/>
                <w:sz w:val="18"/>
                <w:szCs w:val="18"/>
              </w:rPr>
            </w:pPr>
            <w:r>
              <w:rPr>
                <w:rFonts w:hint="eastAsia"/>
                <w:sz w:val="18"/>
                <w:szCs w:val="18"/>
              </w:rPr>
              <w:t>40.67</w:t>
            </w:r>
          </w:p>
        </w:tc>
        <w:tc>
          <w:tcPr>
            <w:tcW w:w="1134" w:type="dxa"/>
            <w:vAlign w:val="center"/>
          </w:tcPr>
          <w:p>
            <w:pPr>
              <w:jc w:val="right"/>
              <w:rPr>
                <w:rFonts w:ascii="宋体" w:hAnsi="宋体" w:eastAsia="宋体" w:cs="宋体"/>
                <w:sz w:val="18"/>
                <w:szCs w:val="18"/>
              </w:rPr>
            </w:pPr>
            <w:r>
              <w:rPr>
                <w:rFonts w:hint="eastAsia"/>
                <w:sz w:val="18"/>
                <w:szCs w:val="18"/>
              </w:rPr>
              <w:t>40.67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jc w:val="right"/>
              <w:rPr>
                <w:rFonts w:ascii="宋体" w:hAnsi="宋体" w:eastAsia="宋体" w:cs="宋体"/>
                <w:sz w:val="18"/>
                <w:szCs w:val="18"/>
              </w:rPr>
            </w:pPr>
            <w:r>
              <w:rPr>
                <w:rFonts w:hint="eastAsia"/>
                <w:sz w:val="18"/>
                <w:szCs w:val="18"/>
              </w:rPr>
              <w:t>40.67</w:t>
            </w:r>
          </w:p>
        </w:tc>
        <w:tc>
          <w:tcPr>
            <w:tcW w:w="1134" w:type="dxa"/>
            <w:vAlign w:val="center"/>
          </w:tcPr>
          <w:p>
            <w:pPr>
              <w:jc w:val="right"/>
              <w:rPr>
                <w:rFonts w:ascii="宋体" w:hAnsi="宋体" w:eastAsia="宋体" w:cs="宋体"/>
                <w:sz w:val="18"/>
                <w:szCs w:val="18"/>
              </w:rPr>
            </w:pPr>
            <w:r>
              <w:rPr>
                <w:rFonts w:hint="eastAsia"/>
                <w:sz w:val="18"/>
                <w:szCs w:val="18"/>
              </w:rPr>
              <w:t>40.67</w:t>
            </w:r>
          </w:p>
        </w:tc>
        <w:tc>
          <w:tcPr>
            <w:tcW w:w="1134" w:type="dxa"/>
            <w:vAlign w:val="center"/>
          </w:tcPr>
          <w:p>
            <w:pPr>
              <w:jc w:val="right"/>
              <w:rPr>
                <w:rFonts w:ascii="宋体" w:hAnsi="宋体" w:eastAsia="宋体" w:cs="宋体"/>
                <w:sz w:val="18"/>
                <w:szCs w:val="18"/>
              </w:rPr>
            </w:pPr>
            <w:r>
              <w:rPr>
                <w:rFonts w:hint="eastAsia"/>
                <w:sz w:val="18"/>
                <w:szCs w:val="18"/>
              </w:rPr>
              <w:t>40.67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jc w:val="right"/>
              <w:rPr>
                <w:rFonts w:ascii="宋体" w:hAnsi="宋体" w:eastAsia="宋体" w:cs="宋体"/>
                <w:sz w:val="18"/>
                <w:szCs w:val="18"/>
              </w:rPr>
            </w:pPr>
            <w:r>
              <w:rPr>
                <w:rFonts w:hint="eastAsia"/>
                <w:sz w:val="18"/>
                <w:szCs w:val="18"/>
              </w:rPr>
              <w:t>27.11</w:t>
            </w:r>
          </w:p>
        </w:tc>
        <w:tc>
          <w:tcPr>
            <w:tcW w:w="1134" w:type="dxa"/>
            <w:vAlign w:val="center"/>
          </w:tcPr>
          <w:p>
            <w:pPr>
              <w:jc w:val="right"/>
              <w:rPr>
                <w:rFonts w:ascii="宋体" w:hAnsi="宋体" w:eastAsia="宋体" w:cs="宋体"/>
                <w:sz w:val="18"/>
                <w:szCs w:val="18"/>
              </w:rPr>
            </w:pPr>
            <w:r>
              <w:rPr>
                <w:rFonts w:hint="eastAsia"/>
                <w:sz w:val="18"/>
                <w:szCs w:val="18"/>
              </w:rPr>
              <w:t>27.11</w:t>
            </w:r>
          </w:p>
        </w:tc>
        <w:tc>
          <w:tcPr>
            <w:tcW w:w="1134" w:type="dxa"/>
            <w:vAlign w:val="center"/>
          </w:tcPr>
          <w:p>
            <w:pPr>
              <w:jc w:val="right"/>
              <w:rPr>
                <w:rFonts w:ascii="宋体" w:hAnsi="宋体" w:eastAsia="宋体" w:cs="宋体"/>
                <w:sz w:val="18"/>
                <w:szCs w:val="18"/>
              </w:rPr>
            </w:pPr>
            <w:r>
              <w:rPr>
                <w:rFonts w:hint="eastAsia"/>
                <w:sz w:val="18"/>
                <w:szCs w:val="18"/>
              </w:rPr>
              <w:t>27.11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jc w:val="right"/>
              <w:rPr>
                <w:rFonts w:ascii="宋体" w:hAnsi="宋体" w:eastAsia="宋体" w:cs="宋体"/>
                <w:sz w:val="18"/>
                <w:szCs w:val="18"/>
              </w:rPr>
            </w:pPr>
            <w:r>
              <w:rPr>
                <w:rFonts w:hint="eastAsia"/>
                <w:sz w:val="18"/>
                <w:szCs w:val="18"/>
              </w:rPr>
              <w:t>13.56</w:t>
            </w:r>
          </w:p>
        </w:tc>
        <w:tc>
          <w:tcPr>
            <w:tcW w:w="1134" w:type="dxa"/>
            <w:vAlign w:val="center"/>
          </w:tcPr>
          <w:p>
            <w:pPr>
              <w:jc w:val="right"/>
              <w:rPr>
                <w:rFonts w:ascii="宋体" w:hAnsi="宋体" w:eastAsia="宋体" w:cs="宋体"/>
                <w:sz w:val="18"/>
                <w:szCs w:val="18"/>
              </w:rPr>
            </w:pPr>
            <w:r>
              <w:rPr>
                <w:rFonts w:hint="eastAsia"/>
                <w:sz w:val="18"/>
                <w:szCs w:val="18"/>
              </w:rPr>
              <w:t>13.56</w:t>
            </w:r>
          </w:p>
        </w:tc>
        <w:tc>
          <w:tcPr>
            <w:tcW w:w="1134" w:type="dxa"/>
            <w:vAlign w:val="center"/>
          </w:tcPr>
          <w:p>
            <w:pPr>
              <w:jc w:val="right"/>
              <w:rPr>
                <w:rFonts w:ascii="宋体" w:hAnsi="宋体" w:eastAsia="宋体" w:cs="宋体"/>
                <w:sz w:val="18"/>
                <w:szCs w:val="18"/>
              </w:rPr>
            </w:pPr>
            <w:r>
              <w:rPr>
                <w:rFonts w:hint="eastAsia"/>
                <w:sz w:val="18"/>
                <w:szCs w:val="18"/>
              </w:rPr>
              <w:t>13.56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jc w:val="right"/>
              <w:rPr>
                <w:rFonts w:ascii="宋体" w:hAnsi="宋体" w:eastAsia="宋体" w:cs="宋体"/>
                <w:sz w:val="18"/>
                <w:szCs w:val="18"/>
              </w:rPr>
            </w:pPr>
            <w:r>
              <w:rPr>
                <w:rFonts w:hint="eastAsia"/>
                <w:sz w:val="18"/>
                <w:szCs w:val="18"/>
              </w:rPr>
              <w:t>39.43</w:t>
            </w:r>
          </w:p>
        </w:tc>
        <w:tc>
          <w:tcPr>
            <w:tcW w:w="1134" w:type="dxa"/>
            <w:vAlign w:val="center"/>
          </w:tcPr>
          <w:p>
            <w:pPr>
              <w:jc w:val="right"/>
              <w:rPr>
                <w:rFonts w:ascii="宋体" w:hAnsi="宋体" w:eastAsia="宋体" w:cs="宋体"/>
                <w:sz w:val="18"/>
                <w:szCs w:val="18"/>
              </w:rPr>
            </w:pPr>
            <w:r>
              <w:rPr>
                <w:rFonts w:hint="eastAsia"/>
                <w:sz w:val="18"/>
                <w:szCs w:val="18"/>
              </w:rPr>
              <w:t>39.43</w:t>
            </w:r>
          </w:p>
        </w:tc>
        <w:tc>
          <w:tcPr>
            <w:tcW w:w="1134" w:type="dxa"/>
            <w:vAlign w:val="center"/>
          </w:tcPr>
          <w:p>
            <w:pPr>
              <w:jc w:val="right"/>
              <w:rPr>
                <w:rFonts w:ascii="宋体" w:hAnsi="宋体" w:eastAsia="宋体" w:cs="宋体"/>
                <w:sz w:val="18"/>
                <w:szCs w:val="18"/>
              </w:rPr>
            </w:pPr>
            <w:r>
              <w:rPr>
                <w:rFonts w:hint="eastAsia"/>
                <w:sz w:val="18"/>
                <w:szCs w:val="18"/>
              </w:rPr>
              <w:t>39.43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jc w:val="right"/>
              <w:rPr>
                <w:rFonts w:ascii="宋体" w:hAnsi="宋体" w:eastAsia="宋体" w:cs="宋体"/>
                <w:sz w:val="18"/>
                <w:szCs w:val="18"/>
              </w:rPr>
            </w:pPr>
            <w:r>
              <w:rPr>
                <w:rFonts w:hint="eastAsia"/>
                <w:sz w:val="18"/>
                <w:szCs w:val="18"/>
              </w:rPr>
              <w:t>39.43</w:t>
            </w:r>
          </w:p>
        </w:tc>
        <w:tc>
          <w:tcPr>
            <w:tcW w:w="1134" w:type="dxa"/>
            <w:vAlign w:val="center"/>
          </w:tcPr>
          <w:p>
            <w:pPr>
              <w:jc w:val="right"/>
              <w:rPr>
                <w:rFonts w:ascii="宋体" w:hAnsi="宋体" w:eastAsia="宋体" w:cs="宋体"/>
                <w:sz w:val="18"/>
                <w:szCs w:val="18"/>
              </w:rPr>
            </w:pPr>
            <w:r>
              <w:rPr>
                <w:rFonts w:hint="eastAsia"/>
                <w:sz w:val="18"/>
                <w:szCs w:val="18"/>
              </w:rPr>
              <w:t>39.43</w:t>
            </w:r>
          </w:p>
        </w:tc>
        <w:tc>
          <w:tcPr>
            <w:tcW w:w="1134" w:type="dxa"/>
            <w:vAlign w:val="center"/>
          </w:tcPr>
          <w:p>
            <w:pPr>
              <w:jc w:val="right"/>
              <w:rPr>
                <w:rFonts w:ascii="宋体" w:hAnsi="宋体" w:eastAsia="宋体" w:cs="宋体"/>
                <w:sz w:val="18"/>
                <w:szCs w:val="18"/>
              </w:rPr>
            </w:pPr>
            <w:r>
              <w:rPr>
                <w:rFonts w:hint="eastAsia"/>
                <w:sz w:val="18"/>
                <w:szCs w:val="18"/>
              </w:rPr>
              <w:t>39.43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jc w:val="right"/>
              <w:rPr>
                <w:rFonts w:ascii="宋体" w:hAnsi="宋体" w:eastAsia="宋体" w:cs="宋体"/>
                <w:sz w:val="18"/>
                <w:szCs w:val="18"/>
              </w:rPr>
            </w:pPr>
            <w:r>
              <w:rPr>
                <w:rFonts w:hint="eastAsia"/>
                <w:sz w:val="18"/>
                <w:szCs w:val="18"/>
              </w:rPr>
              <w:t>12.29</w:t>
            </w:r>
          </w:p>
        </w:tc>
        <w:tc>
          <w:tcPr>
            <w:tcW w:w="1134" w:type="dxa"/>
            <w:vAlign w:val="center"/>
          </w:tcPr>
          <w:p>
            <w:pPr>
              <w:jc w:val="right"/>
              <w:rPr>
                <w:rFonts w:ascii="宋体" w:hAnsi="宋体" w:eastAsia="宋体" w:cs="宋体"/>
                <w:sz w:val="18"/>
                <w:szCs w:val="18"/>
              </w:rPr>
            </w:pPr>
            <w:r>
              <w:rPr>
                <w:rFonts w:hint="eastAsia"/>
                <w:sz w:val="18"/>
                <w:szCs w:val="18"/>
              </w:rPr>
              <w:t>12.29</w:t>
            </w:r>
          </w:p>
        </w:tc>
        <w:tc>
          <w:tcPr>
            <w:tcW w:w="1134" w:type="dxa"/>
            <w:vAlign w:val="center"/>
          </w:tcPr>
          <w:p>
            <w:pPr>
              <w:jc w:val="right"/>
              <w:rPr>
                <w:rFonts w:ascii="宋体" w:hAnsi="宋体" w:eastAsia="宋体" w:cs="宋体"/>
                <w:sz w:val="18"/>
                <w:szCs w:val="18"/>
              </w:rPr>
            </w:pPr>
            <w:r>
              <w:rPr>
                <w:rFonts w:hint="eastAsia"/>
                <w:sz w:val="18"/>
                <w:szCs w:val="18"/>
              </w:rPr>
              <w:t>12.29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jc w:val="right"/>
              <w:rPr>
                <w:rFonts w:ascii="宋体" w:hAnsi="宋体" w:eastAsia="宋体" w:cs="宋体"/>
                <w:sz w:val="18"/>
                <w:szCs w:val="18"/>
              </w:rPr>
            </w:pPr>
            <w:r>
              <w:rPr>
                <w:rFonts w:hint="eastAsia"/>
                <w:sz w:val="18"/>
                <w:szCs w:val="18"/>
              </w:rPr>
              <w:t>27.14</w:t>
            </w:r>
          </w:p>
        </w:tc>
        <w:tc>
          <w:tcPr>
            <w:tcW w:w="1134" w:type="dxa"/>
            <w:vAlign w:val="center"/>
          </w:tcPr>
          <w:p>
            <w:pPr>
              <w:jc w:val="right"/>
              <w:rPr>
                <w:rFonts w:ascii="宋体" w:hAnsi="宋体" w:eastAsia="宋体" w:cs="宋体"/>
                <w:sz w:val="18"/>
                <w:szCs w:val="18"/>
              </w:rPr>
            </w:pPr>
            <w:r>
              <w:rPr>
                <w:rFonts w:hint="eastAsia"/>
                <w:sz w:val="18"/>
                <w:szCs w:val="18"/>
              </w:rPr>
              <w:t>27.14</w:t>
            </w:r>
          </w:p>
        </w:tc>
        <w:tc>
          <w:tcPr>
            <w:tcW w:w="1134" w:type="dxa"/>
            <w:vAlign w:val="center"/>
          </w:tcPr>
          <w:p>
            <w:pPr>
              <w:jc w:val="right"/>
              <w:rPr>
                <w:rFonts w:ascii="宋体" w:hAnsi="宋体" w:eastAsia="宋体" w:cs="宋体"/>
                <w:sz w:val="18"/>
                <w:szCs w:val="18"/>
              </w:rPr>
            </w:pPr>
            <w:r>
              <w:rPr>
                <w:rFonts w:hint="eastAsia"/>
                <w:sz w:val="18"/>
                <w:szCs w:val="18"/>
              </w:rPr>
              <w:t>27.14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jc w:val="right"/>
              <w:rPr>
                <w:rFonts w:ascii="宋体" w:hAnsi="宋体" w:eastAsia="宋体" w:cs="宋体"/>
                <w:sz w:val="18"/>
                <w:szCs w:val="18"/>
              </w:rPr>
            </w:pPr>
            <w:r>
              <w:rPr>
                <w:rFonts w:hint="eastAsia"/>
                <w:sz w:val="18"/>
                <w:szCs w:val="18"/>
              </w:rPr>
              <w:t>20.34</w:t>
            </w:r>
          </w:p>
        </w:tc>
        <w:tc>
          <w:tcPr>
            <w:tcW w:w="1134" w:type="dxa"/>
            <w:vAlign w:val="center"/>
          </w:tcPr>
          <w:p>
            <w:pPr>
              <w:jc w:val="right"/>
              <w:rPr>
                <w:rFonts w:ascii="宋体" w:hAnsi="宋体" w:eastAsia="宋体" w:cs="宋体"/>
                <w:sz w:val="18"/>
                <w:szCs w:val="18"/>
              </w:rPr>
            </w:pPr>
            <w:r>
              <w:rPr>
                <w:rFonts w:hint="eastAsia"/>
                <w:sz w:val="18"/>
                <w:szCs w:val="18"/>
              </w:rPr>
              <w:t>20.34</w:t>
            </w:r>
          </w:p>
        </w:tc>
        <w:tc>
          <w:tcPr>
            <w:tcW w:w="1134" w:type="dxa"/>
            <w:vAlign w:val="center"/>
          </w:tcPr>
          <w:p>
            <w:pPr>
              <w:jc w:val="right"/>
              <w:rPr>
                <w:rFonts w:ascii="宋体" w:hAnsi="宋体" w:eastAsia="宋体" w:cs="宋体"/>
                <w:sz w:val="18"/>
                <w:szCs w:val="18"/>
              </w:rPr>
            </w:pPr>
            <w:r>
              <w:rPr>
                <w:rFonts w:hint="eastAsia"/>
                <w:sz w:val="18"/>
                <w:szCs w:val="18"/>
              </w:rPr>
              <w:t>20.34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jc w:val="right"/>
              <w:rPr>
                <w:rFonts w:ascii="宋体" w:hAnsi="宋体" w:eastAsia="宋体" w:cs="宋体"/>
                <w:sz w:val="18"/>
                <w:szCs w:val="18"/>
              </w:rPr>
            </w:pPr>
            <w:r>
              <w:rPr>
                <w:rFonts w:hint="eastAsia"/>
                <w:sz w:val="18"/>
                <w:szCs w:val="18"/>
              </w:rPr>
              <w:t>20.34</w:t>
            </w:r>
          </w:p>
        </w:tc>
        <w:tc>
          <w:tcPr>
            <w:tcW w:w="1134" w:type="dxa"/>
            <w:vAlign w:val="center"/>
          </w:tcPr>
          <w:p>
            <w:pPr>
              <w:jc w:val="right"/>
              <w:rPr>
                <w:rFonts w:ascii="宋体" w:hAnsi="宋体" w:eastAsia="宋体" w:cs="宋体"/>
                <w:sz w:val="18"/>
                <w:szCs w:val="18"/>
              </w:rPr>
            </w:pPr>
            <w:r>
              <w:rPr>
                <w:rFonts w:hint="eastAsia"/>
                <w:sz w:val="18"/>
                <w:szCs w:val="18"/>
              </w:rPr>
              <w:t>20.34</w:t>
            </w:r>
          </w:p>
        </w:tc>
        <w:tc>
          <w:tcPr>
            <w:tcW w:w="1134" w:type="dxa"/>
            <w:vAlign w:val="center"/>
          </w:tcPr>
          <w:p>
            <w:pPr>
              <w:jc w:val="right"/>
              <w:rPr>
                <w:rFonts w:ascii="宋体" w:hAnsi="宋体" w:eastAsia="宋体" w:cs="宋体"/>
                <w:sz w:val="18"/>
                <w:szCs w:val="18"/>
              </w:rPr>
            </w:pPr>
            <w:r>
              <w:rPr>
                <w:rFonts w:hint="eastAsia"/>
                <w:sz w:val="18"/>
                <w:szCs w:val="18"/>
              </w:rPr>
              <w:t>20.34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rPr>
                <w:lang w:eastAsia="zh-CN"/>
              </w:rPr>
            </w:pPr>
            <w:r>
              <w:rPr>
                <w:rFonts w:hint="eastAsia"/>
                <w:lang w:eastAsia="zh-CN"/>
              </w:rPr>
              <w:t>20.34</w:t>
            </w:r>
          </w:p>
        </w:tc>
        <w:tc>
          <w:tcPr>
            <w:tcW w:w="1134" w:type="dxa"/>
            <w:vAlign w:val="center"/>
          </w:tcPr>
          <w:p>
            <w:pPr>
              <w:pStyle w:val="12"/>
            </w:pPr>
            <w:r>
              <w:rPr>
                <w:rFonts w:hint="eastAsia"/>
                <w:lang w:eastAsia="zh-CN"/>
              </w:rPr>
              <w:t>20.34</w:t>
            </w:r>
          </w:p>
        </w:tc>
        <w:tc>
          <w:tcPr>
            <w:tcW w:w="1134" w:type="dxa"/>
            <w:vAlign w:val="center"/>
          </w:tcPr>
          <w:p>
            <w:pPr>
              <w:pStyle w:val="12"/>
              <w:rPr>
                <w:lang w:eastAsia="zh-CN"/>
              </w:rPr>
            </w:pPr>
            <w:r>
              <w:rPr>
                <w:rFonts w:hint="eastAsia"/>
                <w:lang w:eastAsia="zh-CN"/>
              </w:rPr>
              <w:t>20.34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281001中共唐山市曹妃甸区委党校本级</w:t>
            </w:r>
          </w:p>
        </w:tc>
        <w:tc>
          <w:tcPr>
            <w:tcW w:w="2722" w:type="dxa"/>
            <w:gridSpan w:val="2"/>
            <w:tcBorders>
              <w:top w:val="single" w:color="FFFFFF" w:sz="6" w:space="0"/>
              <w:left w:val="single" w:color="FFFFFF" w:sz="6" w:space="0"/>
              <w:right w:val="single" w:color="FFFFFF" w:sz="6" w:space="0"/>
            </w:tcBorders>
            <w:vAlign w:val="center"/>
          </w:tcPr>
          <w:p>
            <w:pPr>
              <w:pStyle w:val="9"/>
              <w:rPr>
                <w:lang w:eastAsia="zh-CN"/>
              </w:rPr>
            </w:pPr>
            <w:r>
              <w:t>预算年度：202</w:t>
            </w:r>
            <w:r>
              <w:rPr>
                <w:rFonts w:hint="eastAsia"/>
                <w:lang w:eastAsia="zh-CN"/>
              </w:rPr>
              <w:t>1</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jc w:val="right"/>
              <w:rPr>
                <w:rFonts w:ascii="宋体" w:hAnsi="宋体" w:eastAsia="宋体" w:cs="宋体"/>
                <w:sz w:val="18"/>
                <w:szCs w:val="18"/>
              </w:rPr>
            </w:pPr>
            <w:r>
              <w:rPr>
                <w:rFonts w:hint="eastAsia"/>
                <w:sz w:val="18"/>
                <w:szCs w:val="18"/>
              </w:rPr>
              <w:t>332.70</w:t>
            </w:r>
          </w:p>
        </w:tc>
        <w:tc>
          <w:tcPr>
            <w:tcW w:w="1361" w:type="dxa"/>
            <w:vAlign w:val="center"/>
          </w:tcPr>
          <w:p>
            <w:pPr>
              <w:jc w:val="right"/>
              <w:rPr>
                <w:rFonts w:ascii="宋体" w:hAnsi="宋体" w:eastAsia="宋体" w:cs="宋体"/>
                <w:sz w:val="18"/>
                <w:szCs w:val="18"/>
              </w:rPr>
            </w:pPr>
            <w:r>
              <w:rPr>
                <w:rFonts w:hint="eastAsia"/>
                <w:sz w:val="18"/>
                <w:szCs w:val="18"/>
              </w:rPr>
              <w:t>308.20</w:t>
            </w:r>
          </w:p>
        </w:tc>
        <w:tc>
          <w:tcPr>
            <w:tcW w:w="1361" w:type="dxa"/>
            <w:vAlign w:val="center"/>
          </w:tcPr>
          <w:p>
            <w:pPr>
              <w:jc w:val="right"/>
              <w:rPr>
                <w:rFonts w:ascii="宋体" w:hAnsi="宋体" w:eastAsia="宋体" w:cs="宋体"/>
                <w:sz w:val="18"/>
                <w:szCs w:val="18"/>
              </w:rPr>
            </w:pPr>
            <w:r>
              <w:rPr>
                <w:rFonts w:hint="eastAsia"/>
                <w:sz w:val="18"/>
                <w:szCs w:val="18"/>
              </w:rPr>
              <w:t>24.50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6" w:type="dxa"/>
            <w:vAlign w:val="center"/>
          </w:tcPr>
          <w:p>
            <w:pPr>
              <w:pStyle w:val="13"/>
            </w:pPr>
            <w:r>
              <w:t>教育支出</w:t>
            </w:r>
          </w:p>
        </w:tc>
        <w:tc>
          <w:tcPr>
            <w:tcW w:w="1361" w:type="dxa"/>
            <w:vAlign w:val="center"/>
          </w:tcPr>
          <w:p>
            <w:pPr>
              <w:jc w:val="right"/>
              <w:rPr>
                <w:rFonts w:ascii="宋体" w:hAnsi="宋体" w:eastAsia="宋体" w:cs="宋体"/>
                <w:sz w:val="18"/>
                <w:szCs w:val="18"/>
              </w:rPr>
            </w:pPr>
            <w:r>
              <w:rPr>
                <w:rFonts w:hint="eastAsia"/>
                <w:sz w:val="18"/>
                <w:szCs w:val="18"/>
              </w:rPr>
              <w:t>232.26</w:t>
            </w:r>
          </w:p>
        </w:tc>
        <w:tc>
          <w:tcPr>
            <w:tcW w:w="1361" w:type="dxa"/>
            <w:vAlign w:val="center"/>
          </w:tcPr>
          <w:p>
            <w:pPr>
              <w:jc w:val="right"/>
              <w:rPr>
                <w:rFonts w:ascii="宋体" w:hAnsi="宋体" w:eastAsia="宋体" w:cs="宋体"/>
                <w:sz w:val="18"/>
                <w:szCs w:val="18"/>
              </w:rPr>
            </w:pPr>
            <w:r>
              <w:rPr>
                <w:rFonts w:hint="eastAsia"/>
                <w:sz w:val="18"/>
                <w:szCs w:val="18"/>
              </w:rPr>
              <w:t>207.76</w:t>
            </w:r>
          </w:p>
        </w:tc>
        <w:tc>
          <w:tcPr>
            <w:tcW w:w="1361" w:type="dxa"/>
            <w:vAlign w:val="center"/>
          </w:tcPr>
          <w:p>
            <w:pPr>
              <w:jc w:val="right"/>
              <w:rPr>
                <w:rFonts w:ascii="宋体" w:hAnsi="宋体" w:eastAsia="宋体" w:cs="宋体"/>
                <w:sz w:val="18"/>
                <w:szCs w:val="18"/>
              </w:rPr>
            </w:pPr>
            <w:r>
              <w:rPr>
                <w:rFonts w:hint="eastAsia"/>
                <w:sz w:val="18"/>
                <w:szCs w:val="18"/>
              </w:rPr>
              <w:t>24.50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20508</w:t>
            </w:r>
          </w:p>
        </w:tc>
        <w:tc>
          <w:tcPr>
            <w:tcW w:w="4536" w:type="dxa"/>
            <w:vAlign w:val="center"/>
          </w:tcPr>
          <w:p>
            <w:pPr>
              <w:pStyle w:val="13"/>
            </w:pPr>
            <w:r>
              <w:t>进修及培训</w:t>
            </w:r>
          </w:p>
        </w:tc>
        <w:tc>
          <w:tcPr>
            <w:tcW w:w="1361" w:type="dxa"/>
            <w:vAlign w:val="center"/>
          </w:tcPr>
          <w:p>
            <w:pPr>
              <w:jc w:val="right"/>
              <w:rPr>
                <w:rFonts w:ascii="宋体" w:hAnsi="宋体" w:eastAsia="宋体" w:cs="宋体"/>
                <w:sz w:val="18"/>
                <w:szCs w:val="18"/>
              </w:rPr>
            </w:pPr>
            <w:r>
              <w:rPr>
                <w:rFonts w:hint="eastAsia"/>
                <w:sz w:val="18"/>
                <w:szCs w:val="18"/>
              </w:rPr>
              <w:t>232.26</w:t>
            </w:r>
          </w:p>
        </w:tc>
        <w:tc>
          <w:tcPr>
            <w:tcW w:w="1361" w:type="dxa"/>
            <w:vAlign w:val="center"/>
          </w:tcPr>
          <w:p>
            <w:pPr>
              <w:jc w:val="right"/>
              <w:rPr>
                <w:rFonts w:ascii="宋体" w:hAnsi="宋体" w:eastAsia="宋体" w:cs="宋体"/>
                <w:sz w:val="18"/>
                <w:szCs w:val="18"/>
              </w:rPr>
            </w:pPr>
            <w:r>
              <w:rPr>
                <w:rFonts w:hint="eastAsia"/>
                <w:sz w:val="18"/>
                <w:szCs w:val="18"/>
              </w:rPr>
              <w:t>207.76</w:t>
            </w:r>
          </w:p>
        </w:tc>
        <w:tc>
          <w:tcPr>
            <w:tcW w:w="1361" w:type="dxa"/>
            <w:vAlign w:val="center"/>
          </w:tcPr>
          <w:p>
            <w:pPr>
              <w:jc w:val="right"/>
              <w:rPr>
                <w:rFonts w:ascii="宋体" w:hAnsi="宋体" w:eastAsia="宋体" w:cs="宋体"/>
                <w:sz w:val="18"/>
                <w:szCs w:val="18"/>
              </w:rPr>
            </w:pPr>
            <w:r>
              <w:rPr>
                <w:rFonts w:hint="eastAsia"/>
                <w:sz w:val="18"/>
                <w:szCs w:val="18"/>
              </w:rPr>
              <w:t>24.50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2050802</w:t>
            </w:r>
          </w:p>
        </w:tc>
        <w:tc>
          <w:tcPr>
            <w:tcW w:w="4536" w:type="dxa"/>
            <w:vAlign w:val="center"/>
          </w:tcPr>
          <w:p>
            <w:pPr>
              <w:pStyle w:val="13"/>
            </w:pPr>
            <w:r>
              <w:t>干部教育</w:t>
            </w:r>
          </w:p>
        </w:tc>
        <w:tc>
          <w:tcPr>
            <w:tcW w:w="1361" w:type="dxa"/>
            <w:vAlign w:val="center"/>
          </w:tcPr>
          <w:p>
            <w:pPr>
              <w:jc w:val="right"/>
              <w:rPr>
                <w:rFonts w:ascii="宋体" w:hAnsi="宋体" w:eastAsia="宋体" w:cs="宋体"/>
                <w:sz w:val="18"/>
                <w:szCs w:val="18"/>
              </w:rPr>
            </w:pPr>
            <w:r>
              <w:rPr>
                <w:rFonts w:hint="eastAsia"/>
                <w:sz w:val="18"/>
                <w:szCs w:val="18"/>
              </w:rPr>
              <w:t>232.26</w:t>
            </w:r>
          </w:p>
        </w:tc>
        <w:tc>
          <w:tcPr>
            <w:tcW w:w="1361" w:type="dxa"/>
            <w:vAlign w:val="center"/>
          </w:tcPr>
          <w:p>
            <w:pPr>
              <w:jc w:val="right"/>
              <w:rPr>
                <w:rFonts w:ascii="宋体" w:hAnsi="宋体" w:eastAsia="宋体" w:cs="宋体"/>
                <w:sz w:val="18"/>
                <w:szCs w:val="18"/>
              </w:rPr>
            </w:pPr>
            <w:r>
              <w:rPr>
                <w:rFonts w:hint="eastAsia"/>
                <w:sz w:val="18"/>
                <w:szCs w:val="18"/>
              </w:rPr>
              <w:t>207.76</w:t>
            </w:r>
          </w:p>
        </w:tc>
        <w:tc>
          <w:tcPr>
            <w:tcW w:w="1361" w:type="dxa"/>
            <w:vAlign w:val="center"/>
          </w:tcPr>
          <w:p>
            <w:pPr>
              <w:jc w:val="right"/>
              <w:rPr>
                <w:rFonts w:ascii="宋体" w:hAnsi="宋体" w:eastAsia="宋体" w:cs="宋体"/>
                <w:sz w:val="18"/>
                <w:szCs w:val="18"/>
              </w:rPr>
            </w:pPr>
            <w:r>
              <w:rPr>
                <w:rFonts w:hint="eastAsia"/>
                <w:sz w:val="18"/>
                <w:szCs w:val="18"/>
              </w:rPr>
              <w:t>24.50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jc w:val="right"/>
              <w:rPr>
                <w:rFonts w:ascii="宋体" w:hAnsi="宋体" w:eastAsia="宋体" w:cs="宋体"/>
                <w:sz w:val="18"/>
                <w:szCs w:val="18"/>
              </w:rPr>
            </w:pPr>
            <w:r>
              <w:rPr>
                <w:rFonts w:hint="eastAsia"/>
                <w:sz w:val="18"/>
                <w:szCs w:val="18"/>
              </w:rPr>
              <w:t>40.67</w:t>
            </w:r>
          </w:p>
        </w:tc>
        <w:tc>
          <w:tcPr>
            <w:tcW w:w="1361" w:type="dxa"/>
            <w:vAlign w:val="center"/>
          </w:tcPr>
          <w:p>
            <w:pPr>
              <w:jc w:val="right"/>
              <w:rPr>
                <w:rFonts w:ascii="宋体" w:hAnsi="宋体" w:eastAsia="宋体" w:cs="宋体"/>
                <w:sz w:val="18"/>
                <w:szCs w:val="18"/>
              </w:rPr>
            </w:pPr>
            <w:r>
              <w:rPr>
                <w:rFonts w:hint="eastAsia"/>
                <w:sz w:val="18"/>
                <w:szCs w:val="18"/>
              </w:rPr>
              <w:t>40.67</w:t>
            </w:r>
          </w:p>
        </w:tc>
        <w:tc>
          <w:tcPr>
            <w:tcW w:w="1361" w:type="dxa"/>
          </w:tcPr>
          <w:p>
            <w:pPr>
              <w:rPr>
                <w:rFonts w:ascii="宋体" w:hAnsi="宋体" w:eastAsia="宋体" w:cs="宋体"/>
                <w:sz w:val="18"/>
                <w:szCs w:val="18"/>
              </w:rPr>
            </w:pPr>
            <w:r>
              <w:rPr>
                <w:rFonts w:hint="eastAsia" w:ascii="宋体" w:hAnsi="宋体" w:eastAsia="宋体" w:cs="宋体"/>
                <w:sz w:val="18"/>
                <w:szCs w:val="18"/>
              </w:rPr>
              <w:t>　</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jc w:val="right"/>
              <w:rPr>
                <w:rFonts w:ascii="宋体" w:hAnsi="宋体" w:eastAsia="宋体" w:cs="宋体"/>
                <w:sz w:val="18"/>
                <w:szCs w:val="18"/>
              </w:rPr>
            </w:pPr>
            <w:r>
              <w:rPr>
                <w:rFonts w:hint="eastAsia"/>
                <w:sz w:val="18"/>
                <w:szCs w:val="18"/>
              </w:rPr>
              <w:t>40.67</w:t>
            </w:r>
          </w:p>
        </w:tc>
        <w:tc>
          <w:tcPr>
            <w:tcW w:w="1361" w:type="dxa"/>
            <w:vAlign w:val="center"/>
          </w:tcPr>
          <w:p>
            <w:pPr>
              <w:jc w:val="right"/>
              <w:rPr>
                <w:rFonts w:ascii="宋体" w:hAnsi="宋体" w:eastAsia="宋体" w:cs="宋体"/>
                <w:sz w:val="18"/>
                <w:szCs w:val="18"/>
              </w:rPr>
            </w:pPr>
            <w:r>
              <w:rPr>
                <w:rFonts w:hint="eastAsia"/>
                <w:sz w:val="18"/>
                <w:szCs w:val="18"/>
              </w:rPr>
              <w:t>40.67</w:t>
            </w:r>
          </w:p>
        </w:tc>
        <w:tc>
          <w:tcPr>
            <w:tcW w:w="1361" w:type="dxa"/>
          </w:tcPr>
          <w:p>
            <w:pPr>
              <w:rPr>
                <w:rFonts w:ascii="宋体" w:hAnsi="宋体" w:eastAsia="宋体" w:cs="宋体"/>
                <w:sz w:val="18"/>
                <w:szCs w:val="18"/>
              </w:rPr>
            </w:pPr>
            <w:r>
              <w:rPr>
                <w:rFonts w:hint="eastAsia" w:ascii="宋体" w:hAnsi="宋体" w:eastAsia="宋体" w:cs="宋体"/>
                <w:sz w:val="18"/>
                <w:szCs w:val="18"/>
              </w:rPr>
              <w:t>　</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jc w:val="right"/>
              <w:rPr>
                <w:rFonts w:ascii="宋体" w:hAnsi="宋体" w:eastAsia="宋体" w:cs="宋体"/>
                <w:sz w:val="18"/>
                <w:szCs w:val="18"/>
              </w:rPr>
            </w:pPr>
            <w:r>
              <w:rPr>
                <w:rFonts w:hint="eastAsia"/>
                <w:sz w:val="18"/>
                <w:szCs w:val="18"/>
              </w:rPr>
              <w:t>27.11</w:t>
            </w:r>
          </w:p>
        </w:tc>
        <w:tc>
          <w:tcPr>
            <w:tcW w:w="1361" w:type="dxa"/>
            <w:vAlign w:val="center"/>
          </w:tcPr>
          <w:p>
            <w:pPr>
              <w:jc w:val="right"/>
              <w:rPr>
                <w:rFonts w:ascii="宋体" w:hAnsi="宋体" w:eastAsia="宋体" w:cs="宋体"/>
                <w:sz w:val="18"/>
                <w:szCs w:val="18"/>
              </w:rPr>
            </w:pPr>
            <w:r>
              <w:rPr>
                <w:rFonts w:hint="eastAsia"/>
                <w:sz w:val="18"/>
                <w:szCs w:val="18"/>
              </w:rPr>
              <w:t>27.11</w:t>
            </w:r>
          </w:p>
        </w:tc>
        <w:tc>
          <w:tcPr>
            <w:tcW w:w="1361" w:type="dxa"/>
          </w:tcPr>
          <w:p>
            <w:pPr>
              <w:rPr>
                <w:rFonts w:ascii="宋体" w:hAnsi="宋体" w:eastAsia="宋体" w:cs="宋体"/>
                <w:sz w:val="18"/>
                <w:szCs w:val="18"/>
              </w:rPr>
            </w:pPr>
            <w:r>
              <w:rPr>
                <w:rFonts w:hint="eastAsia" w:ascii="宋体" w:hAnsi="宋体" w:eastAsia="宋体" w:cs="宋体"/>
                <w:sz w:val="18"/>
                <w:szCs w:val="18"/>
              </w:rPr>
              <w:t>　</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2080506</w:t>
            </w:r>
          </w:p>
        </w:tc>
        <w:tc>
          <w:tcPr>
            <w:tcW w:w="4536" w:type="dxa"/>
            <w:vAlign w:val="center"/>
          </w:tcPr>
          <w:p>
            <w:pPr>
              <w:pStyle w:val="13"/>
            </w:pPr>
            <w:r>
              <w:t>机关事业单位职业年金缴费支出</w:t>
            </w:r>
          </w:p>
        </w:tc>
        <w:tc>
          <w:tcPr>
            <w:tcW w:w="1361" w:type="dxa"/>
            <w:vAlign w:val="center"/>
          </w:tcPr>
          <w:p>
            <w:pPr>
              <w:jc w:val="right"/>
              <w:rPr>
                <w:rFonts w:ascii="宋体" w:hAnsi="宋体" w:eastAsia="宋体" w:cs="宋体"/>
                <w:sz w:val="18"/>
                <w:szCs w:val="18"/>
              </w:rPr>
            </w:pPr>
            <w:r>
              <w:rPr>
                <w:rFonts w:hint="eastAsia"/>
                <w:sz w:val="18"/>
                <w:szCs w:val="18"/>
              </w:rPr>
              <w:t>13.56</w:t>
            </w:r>
          </w:p>
        </w:tc>
        <w:tc>
          <w:tcPr>
            <w:tcW w:w="1361" w:type="dxa"/>
            <w:vAlign w:val="center"/>
          </w:tcPr>
          <w:p>
            <w:pPr>
              <w:jc w:val="right"/>
              <w:rPr>
                <w:rFonts w:ascii="宋体" w:hAnsi="宋体" w:eastAsia="宋体" w:cs="宋体"/>
                <w:sz w:val="18"/>
                <w:szCs w:val="18"/>
              </w:rPr>
            </w:pPr>
            <w:r>
              <w:rPr>
                <w:rFonts w:hint="eastAsia"/>
                <w:sz w:val="18"/>
                <w:szCs w:val="18"/>
              </w:rPr>
              <w:t>13.56</w:t>
            </w:r>
          </w:p>
        </w:tc>
        <w:tc>
          <w:tcPr>
            <w:tcW w:w="1361" w:type="dxa"/>
          </w:tcPr>
          <w:p>
            <w:pPr>
              <w:rPr>
                <w:rFonts w:ascii="宋体" w:hAnsi="宋体" w:eastAsia="宋体" w:cs="宋体"/>
                <w:sz w:val="18"/>
                <w:szCs w:val="18"/>
              </w:rPr>
            </w:pPr>
            <w:r>
              <w:rPr>
                <w:rFonts w:hint="eastAsia" w:ascii="宋体" w:hAnsi="宋体" w:eastAsia="宋体" w:cs="宋体"/>
                <w:sz w:val="18"/>
                <w:szCs w:val="18"/>
              </w:rPr>
              <w:t>　</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jc w:val="right"/>
              <w:rPr>
                <w:rFonts w:ascii="宋体" w:hAnsi="宋体" w:eastAsia="宋体" w:cs="宋体"/>
                <w:sz w:val="18"/>
                <w:szCs w:val="18"/>
              </w:rPr>
            </w:pPr>
            <w:r>
              <w:rPr>
                <w:rFonts w:hint="eastAsia"/>
                <w:sz w:val="18"/>
                <w:szCs w:val="18"/>
              </w:rPr>
              <w:t>39.43</w:t>
            </w:r>
          </w:p>
        </w:tc>
        <w:tc>
          <w:tcPr>
            <w:tcW w:w="1361" w:type="dxa"/>
            <w:vAlign w:val="center"/>
          </w:tcPr>
          <w:p>
            <w:pPr>
              <w:jc w:val="right"/>
              <w:rPr>
                <w:rFonts w:ascii="宋体" w:hAnsi="宋体" w:eastAsia="宋体" w:cs="宋体"/>
                <w:sz w:val="18"/>
                <w:szCs w:val="18"/>
              </w:rPr>
            </w:pPr>
            <w:r>
              <w:rPr>
                <w:rFonts w:hint="eastAsia"/>
                <w:sz w:val="18"/>
                <w:szCs w:val="18"/>
              </w:rPr>
              <w:t>39.43</w:t>
            </w:r>
          </w:p>
        </w:tc>
        <w:tc>
          <w:tcPr>
            <w:tcW w:w="1361" w:type="dxa"/>
          </w:tcPr>
          <w:p>
            <w:pPr>
              <w:rPr>
                <w:rFonts w:ascii="宋体" w:hAnsi="宋体" w:eastAsia="宋体" w:cs="宋体"/>
                <w:sz w:val="18"/>
                <w:szCs w:val="18"/>
              </w:rPr>
            </w:pPr>
            <w:r>
              <w:rPr>
                <w:rFonts w:hint="eastAsia" w:ascii="宋体" w:hAnsi="宋体" w:eastAsia="宋体" w:cs="宋体"/>
                <w:sz w:val="18"/>
                <w:szCs w:val="18"/>
              </w:rPr>
              <w:t>　</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jc w:val="right"/>
              <w:rPr>
                <w:rFonts w:ascii="宋体" w:hAnsi="宋体" w:eastAsia="宋体" w:cs="宋体"/>
                <w:sz w:val="18"/>
                <w:szCs w:val="18"/>
              </w:rPr>
            </w:pPr>
            <w:r>
              <w:rPr>
                <w:rFonts w:hint="eastAsia"/>
                <w:sz w:val="18"/>
                <w:szCs w:val="18"/>
              </w:rPr>
              <w:t>39.43</w:t>
            </w:r>
          </w:p>
        </w:tc>
        <w:tc>
          <w:tcPr>
            <w:tcW w:w="1361" w:type="dxa"/>
            <w:vAlign w:val="center"/>
          </w:tcPr>
          <w:p>
            <w:pPr>
              <w:jc w:val="right"/>
              <w:rPr>
                <w:rFonts w:ascii="宋体" w:hAnsi="宋体" w:eastAsia="宋体" w:cs="宋体"/>
                <w:sz w:val="18"/>
                <w:szCs w:val="18"/>
              </w:rPr>
            </w:pPr>
            <w:r>
              <w:rPr>
                <w:rFonts w:hint="eastAsia"/>
                <w:sz w:val="18"/>
                <w:szCs w:val="18"/>
              </w:rPr>
              <w:t>39.43</w:t>
            </w:r>
          </w:p>
        </w:tc>
        <w:tc>
          <w:tcPr>
            <w:tcW w:w="1361" w:type="dxa"/>
          </w:tcPr>
          <w:p>
            <w:pPr>
              <w:rPr>
                <w:rFonts w:ascii="宋体" w:hAnsi="宋体" w:eastAsia="宋体" w:cs="宋体"/>
                <w:sz w:val="18"/>
                <w:szCs w:val="18"/>
              </w:rPr>
            </w:pPr>
            <w:r>
              <w:rPr>
                <w:rFonts w:hint="eastAsia" w:ascii="宋体" w:hAnsi="宋体" w:eastAsia="宋体" w:cs="宋体"/>
                <w:sz w:val="18"/>
                <w:szCs w:val="18"/>
              </w:rPr>
              <w:t>　</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6" w:type="dxa"/>
            <w:vAlign w:val="center"/>
          </w:tcPr>
          <w:p>
            <w:pPr>
              <w:pStyle w:val="13"/>
            </w:pPr>
            <w:r>
              <w:t>事业单位医疗</w:t>
            </w:r>
          </w:p>
        </w:tc>
        <w:tc>
          <w:tcPr>
            <w:tcW w:w="1361" w:type="dxa"/>
            <w:vAlign w:val="center"/>
          </w:tcPr>
          <w:p>
            <w:pPr>
              <w:jc w:val="right"/>
              <w:rPr>
                <w:rFonts w:ascii="宋体" w:hAnsi="宋体" w:eastAsia="宋体" w:cs="宋体"/>
                <w:sz w:val="18"/>
                <w:szCs w:val="18"/>
              </w:rPr>
            </w:pPr>
            <w:r>
              <w:rPr>
                <w:rFonts w:hint="eastAsia"/>
                <w:sz w:val="18"/>
                <w:szCs w:val="18"/>
              </w:rPr>
              <w:t>12.29</w:t>
            </w:r>
          </w:p>
        </w:tc>
        <w:tc>
          <w:tcPr>
            <w:tcW w:w="1361" w:type="dxa"/>
            <w:vAlign w:val="center"/>
          </w:tcPr>
          <w:p>
            <w:pPr>
              <w:jc w:val="right"/>
              <w:rPr>
                <w:rFonts w:ascii="宋体" w:hAnsi="宋体" w:eastAsia="宋体" w:cs="宋体"/>
                <w:sz w:val="18"/>
                <w:szCs w:val="18"/>
              </w:rPr>
            </w:pPr>
            <w:r>
              <w:rPr>
                <w:rFonts w:hint="eastAsia"/>
                <w:sz w:val="18"/>
                <w:szCs w:val="18"/>
              </w:rPr>
              <w:t>12.29</w:t>
            </w:r>
          </w:p>
        </w:tc>
        <w:tc>
          <w:tcPr>
            <w:tcW w:w="1361" w:type="dxa"/>
          </w:tcPr>
          <w:p>
            <w:pPr>
              <w:rPr>
                <w:rFonts w:ascii="宋体" w:hAnsi="宋体" w:eastAsia="宋体" w:cs="宋体"/>
                <w:sz w:val="18"/>
                <w:szCs w:val="18"/>
              </w:rPr>
            </w:pPr>
            <w:r>
              <w:rPr>
                <w:rFonts w:hint="eastAsia" w:ascii="宋体" w:hAnsi="宋体" w:eastAsia="宋体" w:cs="宋体"/>
                <w:sz w:val="18"/>
                <w:szCs w:val="18"/>
              </w:rPr>
              <w:t>　</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6" w:type="dxa"/>
            <w:vAlign w:val="center"/>
          </w:tcPr>
          <w:p>
            <w:pPr>
              <w:pStyle w:val="13"/>
            </w:pPr>
            <w:r>
              <w:t>公务员医疗补助</w:t>
            </w:r>
          </w:p>
        </w:tc>
        <w:tc>
          <w:tcPr>
            <w:tcW w:w="1361" w:type="dxa"/>
            <w:vAlign w:val="center"/>
          </w:tcPr>
          <w:p>
            <w:pPr>
              <w:jc w:val="right"/>
              <w:rPr>
                <w:rFonts w:ascii="宋体" w:hAnsi="宋体" w:eastAsia="宋体" w:cs="宋体"/>
                <w:sz w:val="18"/>
                <w:szCs w:val="18"/>
              </w:rPr>
            </w:pPr>
            <w:r>
              <w:rPr>
                <w:rFonts w:hint="eastAsia"/>
                <w:sz w:val="18"/>
                <w:szCs w:val="18"/>
              </w:rPr>
              <w:t>27.14</w:t>
            </w:r>
          </w:p>
        </w:tc>
        <w:tc>
          <w:tcPr>
            <w:tcW w:w="1361" w:type="dxa"/>
            <w:vAlign w:val="center"/>
          </w:tcPr>
          <w:p>
            <w:pPr>
              <w:jc w:val="right"/>
              <w:rPr>
                <w:rFonts w:ascii="宋体" w:hAnsi="宋体" w:eastAsia="宋体" w:cs="宋体"/>
                <w:sz w:val="18"/>
                <w:szCs w:val="18"/>
              </w:rPr>
            </w:pPr>
            <w:r>
              <w:rPr>
                <w:rFonts w:hint="eastAsia"/>
                <w:sz w:val="18"/>
                <w:szCs w:val="18"/>
              </w:rPr>
              <w:t>27.14</w:t>
            </w:r>
          </w:p>
        </w:tc>
        <w:tc>
          <w:tcPr>
            <w:tcW w:w="1361" w:type="dxa"/>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jc w:val="right"/>
              <w:rPr>
                <w:rFonts w:ascii="宋体" w:hAnsi="宋体" w:eastAsia="宋体" w:cs="宋体"/>
                <w:sz w:val="18"/>
                <w:szCs w:val="18"/>
              </w:rPr>
            </w:pPr>
            <w:r>
              <w:rPr>
                <w:rFonts w:hint="eastAsia"/>
                <w:sz w:val="18"/>
                <w:szCs w:val="18"/>
              </w:rPr>
              <w:t>20.34</w:t>
            </w:r>
          </w:p>
        </w:tc>
        <w:tc>
          <w:tcPr>
            <w:tcW w:w="1361" w:type="dxa"/>
            <w:vAlign w:val="center"/>
          </w:tcPr>
          <w:p>
            <w:pPr>
              <w:jc w:val="right"/>
              <w:rPr>
                <w:rFonts w:ascii="宋体" w:hAnsi="宋体" w:eastAsia="宋体" w:cs="宋体"/>
                <w:sz w:val="18"/>
                <w:szCs w:val="18"/>
              </w:rPr>
            </w:pPr>
            <w:r>
              <w:rPr>
                <w:rFonts w:hint="eastAsia"/>
                <w:sz w:val="18"/>
                <w:szCs w:val="18"/>
              </w:rPr>
              <w:t>20.34</w:t>
            </w:r>
          </w:p>
        </w:tc>
        <w:tc>
          <w:tcPr>
            <w:tcW w:w="1361" w:type="dxa"/>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jc w:val="right"/>
              <w:rPr>
                <w:rFonts w:ascii="宋体" w:hAnsi="宋体" w:eastAsia="宋体" w:cs="宋体"/>
                <w:sz w:val="18"/>
                <w:szCs w:val="18"/>
              </w:rPr>
            </w:pPr>
            <w:r>
              <w:rPr>
                <w:rFonts w:hint="eastAsia"/>
                <w:sz w:val="18"/>
                <w:szCs w:val="18"/>
              </w:rPr>
              <w:t>20.34</w:t>
            </w:r>
          </w:p>
        </w:tc>
        <w:tc>
          <w:tcPr>
            <w:tcW w:w="1361" w:type="dxa"/>
            <w:vAlign w:val="center"/>
          </w:tcPr>
          <w:p>
            <w:pPr>
              <w:jc w:val="right"/>
              <w:rPr>
                <w:rFonts w:ascii="宋体" w:hAnsi="宋体" w:eastAsia="宋体" w:cs="宋体"/>
                <w:sz w:val="18"/>
                <w:szCs w:val="18"/>
              </w:rPr>
            </w:pPr>
            <w:r>
              <w:rPr>
                <w:rFonts w:hint="eastAsia"/>
                <w:sz w:val="18"/>
                <w:szCs w:val="18"/>
              </w:rPr>
              <w:t>20.34</w:t>
            </w:r>
          </w:p>
        </w:tc>
        <w:tc>
          <w:tcPr>
            <w:tcW w:w="1361" w:type="dxa"/>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jc w:val="right"/>
              <w:rPr>
                <w:rFonts w:ascii="宋体" w:hAnsi="宋体" w:eastAsia="宋体" w:cs="宋体"/>
                <w:sz w:val="18"/>
                <w:szCs w:val="18"/>
              </w:rPr>
            </w:pPr>
            <w:r>
              <w:rPr>
                <w:rFonts w:hint="eastAsia"/>
                <w:sz w:val="18"/>
                <w:szCs w:val="18"/>
              </w:rPr>
              <w:t>20.34</w:t>
            </w:r>
          </w:p>
        </w:tc>
        <w:tc>
          <w:tcPr>
            <w:tcW w:w="1361" w:type="dxa"/>
            <w:vAlign w:val="center"/>
          </w:tcPr>
          <w:p>
            <w:pPr>
              <w:jc w:val="right"/>
              <w:rPr>
                <w:rFonts w:ascii="宋体" w:hAnsi="宋体" w:eastAsia="宋体" w:cs="宋体"/>
                <w:sz w:val="18"/>
                <w:szCs w:val="18"/>
              </w:rPr>
            </w:pPr>
            <w:r>
              <w:rPr>
                <w:rFonts w:hint="eastAsia"/>
                <w:sz w:val="18"/>
                <w:szCs w:val="18"/>
              </w:rPr>
              <w:t>20.34</w:t>
            </w:r>
          </w:p>
        </w:tc>
        <w:tc>
          <w:tcPr>
            <w:tcW w:w="1361" w:type="dxa"/>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281001中共唐山市曹妃甸区委党校本级</w:t>
            </w:r>
          </w:p>
        </w:tc>
        <w:tc>
          <w:tcPr>
            <w:tcW w:w="3402" w:type="dxa"/>
            <w:tcBorders>
              <w:top w:val="single" w:color="FFFFFF" w:sz="6" w:space="0"/>
              <w:left w:val="single" w:color="FFFFFF" w:sz="6" w:space="0"/>
              <w:right w:val="single" w:color="FFFFFF" w:sz="6" w:space="0"/>
            </w:tcBorders>
            <w:vAlign w:val="center"/>
          </w:tcPr>
          <w:p>
            <w:pPr>
              <w:pStyle w:val="9"/>
              <w:rPr>
                <w:lang w:eastAsia="zh-CN"/>
              </w:rPr>
            </w:pPr>
            <w:r>
              <w:t>预算年度：202</w:t>
            </w:r>
            <w:r>
              <w:rPr>
                <w:rFonts w:hint="eastAsia"/>
                <w:lang w:eastAsia="zh-CN"/>
              </w:rPr>
              <w:t>1</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lang w:eastAsia="zh-CN"/>
              </w:rPr>
            </w:pPr>
            <w:r>
              <w:rPr>
                <w:rFonts w:hint="eastAsia"/>
                <w:lang w:eastAsia="zh-CN"/>
              </w:rPr>
              <w:t>332.70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rPr>
                <w:rFonts w:hint="eastAsia"/>
                <w:lang w:eastAsia="zh-CN"/>
              </w:rPr>
              <w:t>232.26</w:t>
            </w:r>
            <w:r>
              <w:t>0</w:t>
            </w:r>
          </w:p>
        </w:tc>
        <w:tc>
          <w:tcPr>
            <w:tcW w:w="1474" w:type="dxa"/>
            <w:vAlign w:val="center"/>
          </w:tcPr>
          <w:p>
            <w:pPr>
              <w:pStyle w:val="12"/>
              <w:rPr>
                <w:lang w:eastAsia="zh-CN"/>
              </w:rPr>
            </w:pPr>
            <w:r>
              <w:rPr>
                <w:rFonts w:hint="eastAsia"/>
                <w:lang w:eastAsia="zh-CN"/>
              </w:rPr>
              <w:t>232.26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rPr>
                <w:lang w:eastAsia="zh-CN"/>
              </w:rPr>
            </w:pPr>
            <w:r>
              <w:rPr>
                <w:rFonts w:hint="eastAsia"/>
                <w:lang w:eastAsia="zh-CN"/>
              </w:rPr>
              <w:t>40.67</w:t>
            </w:r>
          </w:p>
        </w:tc>
        <w:tc>
          <w:tcPr>
            <w:tcW w:w="1474" w:type="dxa"/>
            <w:vAlign w:val="center"/>
          </w:tcPr>
          <w:p>
            <w:pPr>
              <w:pStyle w:val="12"/>
              <w:rPr>
                <w:lang w:eastAsia="zh-CN"/>
              </w:rPr>
            </w:pPr>
            <w:r>
              <w:rPr>
                <w:rFonts w:hint="eastAsia"/>
                <w:lang w:eastAsia="zh-CN"/>
              </w:rPr>
              <w:t>40.67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rPr>
                <w:lang w:eastAsia="zh-CN"/>
              </w:rPr>
            </w:pPr>
            <w:r>
              <w:rPr>
                <w:rFonts w:hint="eastAsia"/>
                <w:lang w:eastAsia="zh-CN"/>
              </w:rPr>
              <w:t>39.43</w:t>
            </w:r>
          </w:p>
        </w:tc>
        <w:tc>
          <w:tcPr>
            <w:tcW w:w="1474" w:type="dxa"/>
            <w:vAlign w:val="center"/>
          </w:tcPr>
          <w:p>
            <w:pPr>
              <w:pStyle w:val="12"/>
              <w:rPr>
                <w:lang w:eastAsia="zh-CN"/>
              </w:rPr>
            </w:pPr>
            <w:r>
              <w:rPr>
                <w:rFonts w:hint="eastAsia"/>
                <w:lang w:eastAsia="zh-CN"/>
              </w:rPr>
              <w:t>39.43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rPr>
                <w:lang w:eastAsia="zh-CN"/>
              </w:rPr>
            </w:pPr>
            <w:r>
              <w:rPr>
                <w:rFonts w:hint="eastAsia"/>
                <w:lang w:eastAsia="zh-CN"/>
              </w:rPr>
              <w:t>20.34</w:t>
            </w:r>
          </w:p>
        </w:tc>
        <w:tc>
          <w:tcPr>
            <w:tcW w:w="1474" w:type="dxa"/>
            <w:vAlign w:val="center"/>
          </w:tcPr>
          <w:p>
            <w:pPr>
              <w:pStyle w:val="12"/>
              <w:rPr>
                <w:lang w:eastAsia="zh-CN"/>
              </w:rPr>
            </w:pPr>
            <w:r>
              <w:rPr>
                <w:rFonts w:hint="eastAsia"/>
                <w:lang w:eastAsia="zh-CN"/>
              </w:rPr>
              <w:t>20.34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rPr>
                <w:lang w:eastAsia="zh-CN"/>
              </w:rPr>
            </w:pPr>
            <w:r>
              <w:rPr>
                <w:rFonts w:hint="eastAsia"/>
                <w:lang w:eastAsia="zh-CN"/>
              </w:rPr>
              <w:t>332.70</w:t>
            </w:r>
          </w:p>
        </w:tc>
        <w:tc>
          <w:tcPr>
            <w:tcW w:w="3402" w:type="dxa"/>
            <w:vAlign w:val="center"/>
          </w:tcPr>
          <w:p>
            <w:pPr>
              <w:pStyle w:val="15"/>
            </w:pPr>
            <w:r>
              <w:t>本年支出合计</w:t>
            </w:r>
          </w:p>
        </w:tc>
        <w:tc>
          <w:tcPr>
            <w:tcW w:w="1474" w:type="dxa"/>
            <w:vAlign w:val="center"/>
          </w:tcPr>
          <w:p>
            <w:pPr>
              <w:pStyle w:val="16"/>
              <w:rPr>
                <w:lang w:eastAsia="zh-CN"/>
              </w:rPr>
            </w:pPr>
            <w:r>
              <w:rPr>
                <w:rFonts w:hint="eastAsia"/>
                <w:lang w:eastAsia="zh-CN"/>
              </w:rPr>
              <w:t>332.70</w:t>
            </w:r>
          </w:p>
        </w:tc>
        <w:tc>
          <w:tcPr>
            <w:tcW w:w="1474" w:type="dxa"/>
            <w:vAlign w:val="center"/>
          </w:tcPr>
          <w:p>
            <w:pPr>
              <w:pStyle w:val="16"/>
            </w:pPr>
            <w:r>
              <w:rPr>
                <w:rFonts w:hint="eastAsia"/>
                <w:lang w:eastAsia="zh-CN"/>
              </w:rPr>
              <w:t>332.70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rPr>
                <w:lang w:eastAsia="zh-CN"/>
              </w:rPr>
            </w:pPr>
            <w:r>
              <w:rPr>
                <w:rFonts w:hint="eastAsia"/>
                <w:lang w:eastAsia="zh-CN"/>
              </w:rPr>
              <w:t>332.70</w:t>
            </w:r>
          </w:p>
        </w:tc>
        <w:tc>
          <w:tcPr>
            <w:tcW w:w="3402" w:type="dxa"/>
            <w:vAlign w:val="center"/>
          </w:tcPr>
          <w:p>
            <w:pPr>
              <w:pStyle w:val="15"/>
            </w:pPr>
            <w:r>
              <w:t>支出总计</w:t>
            </w:r>
          </w:p>
        </w:tc>
        <w:tc>
          <w:tcPr>
            <w:tcW w:w="1474" w:type="dxa"/>
            <w:vAlign w:val="center"/>
          </w:tcPr>
          <w:p>
            <w:pPr>
              <w:pStyle w:val="16"/>
            </w:pPr>
            <w:r>
              <w:rPr>
                <w:rFonts w:hint="eastAsia"/>
                <w:lang w:eastAsia="zh-CN"/>
              </w:rPr>
              <w:t>332.70</w:t>
            </w:r>
          </w:p>
        </w:tc>
        <w:tc>
          <w:tcPr>
            <w:tcW w:w="1474" w:type="dxa"/>
            <w:vAlign w:val="center"/>
          </w:tcPr>
          <w:p>
            <w:pPr>
              <w:pStyle w:val="16"/>
            </w:pPr>
            <w:r>
              <w:rPr>
                <w:rFonts w:hint="eastAsia"/>
                <w:lang w:eastAsia="zh-CN"/>
              </w:rPr>
              <w:t>332.70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pPr>
              <w:pStyle w:val="9"/>
              <w:rPr>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jc w:val="right"/>
              <w:rPr>
                <w:rFonts w:ascii="宋体" w:hAnsi="宋体" w:eastAsia="宋体" w:cs="宋体"/>
                <w:sz w:val="18"/>
                <w:szCs w:val="18"/>
              </w:rPr>
            </w:pPr>
            <w:r>
              <w:rPr>
                <w:rFonts w:hint="eastAsia"/>
                <w:sz w:val="18"/>
                <w:szCs w:val="18"/>
              </w:rPr>
              <w:t>332.70</w:t>
            </w:r>
          </w:p>
        </w:tc>
        <w:tc>
          <w:tcPr>
            <w:tcW w:w="2551" w:type="dxa"/>
            <w:vAlign w:val="center"/>
          </w:tcPr>
          <w:p>
            <w:pPr>
              <w:jc w:val="right"/>
              <w:rPr>
                <w:rFonts w:ascii="宋体" w:hAnsi="宋体" w:eastAsia="宋体" w:cs="宋体"/>
                <w:sz w:val="18"/>
                <w:szCs w:val="18"/>
              </w:rPr>
            </w:pPr>
            <w:r>
              <w:rPr>
                <w:rFonts w:hint="eastAsia"/>
                <w:sz w:val="18"/>
                <w:szCs w:val="18"/>
              </w:rPr>
              <w:t>308.20</w:t>
            </w:r>
          </w:p>
        </w:tc>
        <w:tc>
          <w:tcPr>
            <w:tcW w:w="2551" w:type="dxa"/>
            <w:vAlign w:val="center"/>
          </w:tcPr>
          <w:p>
            <w:pPr>
              <w:jc w:val="right"/>
              <w:rPr>
                <w:rFonts w:ascii="宋体" w:hAnsi="宋体" w:eastAsia="宋体" w:cs="宋体"/>
                <w:sz w:val="18"/>
                <w:szCs w:val="18"/>
              </w:rPr>
            </w:pPr>
            <w:r>
              <w:rPr>
                <w:rFonts w:hint="eastAsia"/>
                <w:sz w:val="18"/>
                <w:szCs w:val="18"/>
              </w:rP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jc w:val="right"/>
              <w:rPr>
                <w:rFonts w:ascii="宋体" w:hAnsi="宋体" w:eastAsia="宋体" w:cs="宋体"/>
                <w:sz w:val="18"/>
                <w:szCs w:val="18"/>
              </w:rPr>
            </w:pPr>
            <w:r>
              <w:rPr>
                <w:rFonts w:hint="eastAsia"/>
                <w:sz w:val="18"/>
                <w:szCs w:val="18"/>
              </w:rPr>
              <w:t>232.26</w:t>
            </w:r>
          </w:p>
        </w:tc>
        <w:tc>
          <w:tcPr>
            <w:tcW w:w="2551" w:type="dxa"/>
            <w:vAlign w:val="center"/>
          </w:tcPr>
          <w:p>
            <w:pPr>
              <w:jc w:val="right"/>
              <w:rPr>
                <w:rFonts w:ascii="宋体" w:hAnsi="宋体" w:eastAsia="宋体" w:cs="宋体"/>
                <w:sz w:val="18"/>
                <w:szCs w:val="18"/>
              </w:rPr>
            </w:pPr>
            <w:r>
              <w:rPr>
                <w:rFonts w:hint="eastAsia"/>
                <w:sz w:val="18"/>
                <w:szCs w:val="18"/>
              </w:rPr>
              <w:t>207.76</w:t>
            </w:r>
          </w:p>
        </w:tc>
        <w:tc>
          <w:tcPr>
            <w:tcW w:w="2551" w:type="dxa"/>
            <w:vAlign w:val="center"/>
          </w:tcPr>
          <w:p>
            <w:pPr>
              <w:jc w:val="right"/>
              <w:rPr>
                <w:rFonts w:ascii="宋体" w:hAnsi="宋体" w:eastAsia="宋体" w:cs="宋体"/>
                <w:sz w:val="18"/>
                <w:szCs w:val="18"/>
              </w:rPr>
            </w:pPr>
            <w:r>
              <w:rPr>
                <w:rFonts w:hint="eastAsia"/>
                <w:sz w:val="18"/>
                <w:szCs w:val="18"/>
              </w:rP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jc w:val="right"/>
              <w:rPr>
                <w:rFonts w:ascii="宋体" w:hAnsi="宋体" w:eastAsia="宋体" w:cs="宋体"/>
                <w:sz w:val="18"/>
                <w:szCs w:val="18"/>
              </w:rPr>
            </w:pPr>
            <w:r>
              <w:rPr>
                <w:rFonts w:hint="eastAsia"/>
                <w:sz w:val="18"/>
                <w:szCs w:val="18"/>
              </w:rPr>
              <w:t>232.26</w:t>
            </w:r>
          </w:p>
        </w:tc>
        <w:tc>
          <w:tcPr>
            <w:tcW w:w="2551" w:type="dxa"/>
            <w:vAlign w:val="center"/>
          </w:tcPr>
          <w:p>
            <w:pPr>
              <w:jc w:val="right"/>
              <w:rPr>
                <w:rFonts w:ascii="宋体" w:hAnsi="宋体" w:eastAsia="宋体" w:cs="宋体"/>
                <w:sz w:val="18"/>
                <w:szCs w:val="18"/>
              </w:rPr>
            </w:pPr>
            <w:r>
              <w:rPr>
                <w:rFonts w:hint="eastAsia"/>
                <w:sz w:val="18"/>
                <w:szCs w:val="18"/>
              </w:rPr>
              <w:t>207.76</w:t>
            </w:r>
          </w:p>
        </w:tc>
        <w:tc>
          <w:tcPr>
            <w:tcW w:w="2551" w:type="dxa"/>
            <w:vAlign w:val="center"/>
          </w:tcPr>
          <w:p>
            <w:pPr>
              <w:jc w:val="right"/>
              <w:rPr>
                <w:rFonts w:ascii="宋体" w:hAnsi="宋体" w:eastAsia="宋体" w:cs="宋体"/>
                <w:sz w:val="18"/>
                <w:szCs w:val="18"/>
              </w:rPr>
            </w:pPr>
            <w:r>
              <w:rPr>
                <w:rFonts w:hint="eastAsia"/>
                <w:sz w:val="18"/>
                <w:szCs w:val="18"/>
              </w:rP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2050802</w:t>
            </w:r>
          </w:p>
        </w:tc>
        <w:tc>
          <w:tcPr>
            <w:tcW w:w="4535" w:type="dxa"/>
            <w:vAlign w:val="center"/>
          </w:tcPr>
          <w:p>
            <w:pPr>
              <w:pStyle w:val="13"/>
            </w:pPr>
            <w:r>
              <w:t>干部教育</w:t>
            </w:r>
          </w:p>
        </w:tc>
        <w:tc>
          <w:tcPr>
            <w:tcW w:w="2551" w:type="dxa"/>
            <w:vAlign w:val="center"/>
          </w:tcPr>
          <w:p>
            <w:pPr>
              <w:jc w:val="right"/>
              <w:rPr>
                <w:rFonts w:ascii="宋体" w:hAnsi="宋体" w:eastAsia="宋体" w:cs="宋体"/>
                <w:sz w:val="18"/>
                <w:szCs w:val="18"/>
              </w:rPr>
            </w:pPr>
            <w:r>
              <w:rPr>
                <w:rFonts w:hint="eastAsia"/>
                <w:sz w:val="18"/>
                <w:szCs w:val="18"/>
              </w:rPr>
              <w:t>232.26</w:t>
            </w:r>
          </w:p>
        </w:tc>
        <w:tc>
          <w:tcPr>
            <w:tcW w:w="2551" w:type="dxa"/>
            <w:vAlign w:val="center"/>
          </w:tcPr>
          <w:p>
            <w:pPr>
              <w:jc w:val="right"/>
              <w:rPr>
                <w:rFonts w:ascii="宋体" w:hAnsi="宋体" w:eastAsia="宋体" w:cs="宋体"/>
                <w:sz w:val="18"/>
                <w:szCs w:val="18"/>
              </w:rPr>
            </w:pPr>
            <w:r>
              <w:rPr>
                <w:rFonts w:hint="eastAsia"/>
                <w:sz w:val="18"/>
                <w:szCs w:val="18"/>
              </w:rPr>
              <w:t>207.76</w:t>
            </w:r>
          </w:p>
        </w:tc>
        <w:tc>
          <w:tcPr>
            <w:tcW w:w="2551" w:type="dxa"/>
            <w:vAlign w:val="center"/>
          </w:tcPr>
          <w:p>
            <w:pPr>
              <w:jc w:val="right"/>
              <w:rPr>
                <w:rFonts w:ascii="宋体" w:hAnsi="宋体" w:eastAsia="宋体" w:cs="宋体"/>
                <w:sz w:val="18"/>
                <w:szCs w:val="18"/>
              </w:rPr>
            </w:pPr>
            <w:r>
              <w:rPr>
                <w:rFonts w:hint="eastAsia"/>
                <w:sz w:val="18"/>
                <w:szCs w:val="18"/>
              </w:rP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jc w:val="right"/>
              <w:rPr>
                <w:rFonts w:ascii="宋体" w:hAnsi="宋体" w:eastAsia="宋体" w:cs="宋体"/>
                <w:sz w:val="18"/>
                <w:szCs w:val="18"/>
              </w:rPr>
            </w:pPr>
            <w:r>
              <w:rPr>
                <w:rFonts w:hint="eastAsia"/>
                <w:sz w:val="18"/>
                <w:szCs w:val="18"/>
              </w:rPr>
              <w:t>40.67</w:t>
            </w:r>
          </w:p>
        </w:tc>
        <w:tc>
          <w:tcPr>
            <w:tcW w:w="2551" w:type="dxa"/>
            <w:vAlign w:val="center"/>
          </w:tcPr>
          <w:p>
            <w:pPr>
              <w:jc w:val="right"/>
              <w:rPr>
                <w:rFonts w:ascii="宋体" w:hAnsi="宋体" w:eastAsia="宋体" w:cs="宋体"/>
                <w:sz w:val="18"/>
                <w:szCs w:val="18"/>
              </w:rPr>
            </w:pPr>
            <w:r>
              <w:rPr>
                <w:rFonts w:hint="eastAsia"/>
                <w:sz w:val="18"/>
                <w:szCs w:val="18"/>
              </w:rPr>
              <w:t>40.67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jc w:val="right"/>
              <w:rPr>
                <w:rFonts w:ascii="宋体" w:hAnsi="宋体" w:eastAsia="宋体" w:cs="宋体"/>
                <w:sz w:val="18"/>
                <w:szCs w:val="18"/>
              </w:rPr>
            </w:pPr>
            <w:r>
              <w:rPr>
                <w:rFonts w:hint="eastAsia"/>
                <w:sz w:val="18"/>
                <w:szCs w:val="18"/>
              </w:rPr>
              <w:t>40.67</w:t>
            </w:r>
          </w:p>
        </w:tc>
        <w:tc>
          <w:tcPr>
            <w:tcW w:w="2551" w:type="dxa"/>
            <w:vAlign w:val="center"/>
          </w:tcPr>
          <w:p>
            <w:pPr>
              <w:jc w:val="right"/>
              <w:rPr>
                <w:rFonts w:ascii="宋体" w:hAnsi="宋体" w:eastAsia="宋体" w:cs="宋体"/>
                <w:sz w:val="18"/>
                <w:szCs w:val="18"/>
              </w:rPr>
            </w:pPr>
            <w:r>
              <w:rPr>
                <w:rFonts w:hint="eastAsia"/>
                <w:sz w:val="18"/>
                <w:szCs w:val="18"/>
              </w:rPr>
              <w:t>40.67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jc w:val="right"/>
              <w:rPr>
                <w:rFonts w:ascii="宋体" w:hAnsi="宋体" w:eastAsia="宋体" w:cs="宋体"/>
                <w:sz w:val="18"/>
                <w:szCs w:val="18"/>
              </w:rPr>
            </w:pPr>
            <w:r>
              <w:rPr>
                <w:rFonts w:hint="eastAsia"/>
                <w:sz w:val="18"/>
                <w:szCs w:val="18"/>
              </w:rPr>
              <w:t>27.11</w:t>
            </w:r>
          </w:p>
        </w:tc>
        <w:tc>
          <w:tcPr>
            <w:tcW w:w="2551" w:type="dxa"/>
            <w:vAlign w:val="center"/>
          </w:tcPr>
          <w:p>
            <w:pPr>
              <w:jc w:val="right"/>
              <w:rPr>
                <w:rFonts w:ascii="宋体" w:hAnsi="宋体" w:eastAsia="宋体" w:cs="宋体"/>
                <w:sz w:val="18"/>
                <w:szCs w:val="18"/>
              </w:rPr>
            </w:pPr>
            <w:r>
              <w:rPr>
                <w:rFonts w:hint="eastAsia"/>
                <w:sz w:val="18"/>
                <w:szCs w:val="18"/>
              </w:rPr>
              <w:t>27.11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jc w:val="right"/>
              <w:rPr>
                <w:rFonts w:ascii="宋体" w:hAnsi="宋体" w:eastAsia="宋体" w:cs="宋体"/>
                <w:sz w:val="18"/>
                <w:szCs w:val="18"/>
              </w:rPr>
            </w:pPr>
            <w:r>
              <w:rPr>
                <w:rFonts w:hint="eastAsia"/>
                <w:sz w:val="18"/>
                <w:szCs w:val="18"/>
              </w:rPr>
              <w:t>13.56</w:t>
            </w:r>
          </w:p>
        </w:tc>
        <w:tc>
          <w:tcPr>
            <w:tcW w:w="2551" w:type="dxa"/>
            <w:vAlign w:val="center"/>
          </w:tcPr>
          <w:p>
            <w:pPr>
              <w:jc w:val="right"/>
              <w:rPr>
                <w:rFonts w:ascii="宋体" w:hAnsi="宋体" w:eastAsia="宋体" w:cs="宋体"/>
                <w:sz w:val="18"/>
                <w:szCs w:val="18"/>
              </w:rPr>
            </w:pPr>
            <w:r>
              <w:rPr>
                <w:rFonts w:hint="eastAsia"/>
                <w:sz w:val="18"/>
                <w:szCs w:val="18"/>
              </w:rPr>
              <w:t>13.56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jc w:val="right"/>
              <w:rPr>
                <w:rFonts w:ascii="宋体" w:hAnsi="宋体" w:eastAsia="宋体" w:cs="宋体"/>
                <w:sz w:val="18"/>
                <w:szCs w:val="18"/>
              </w:rPr>
            </w:pPr>
            <w:r>
              <w:rPr>
                <w:rFonts w:hint="eastAsia"/>
                <w:sz w:val="18"/>
                <w:szCs w:val="18"/>
              </w:rPr>
              <w:t>39.43</w:t>
            </w:r>
          </w:p>
        </w:tc>
        <w:tc>
          <w:tcPr>
            <w:tcW w:w="2551" w:type="dxa"/>
            <w:vAlign w:val="center"/>
          </w:tcPr>
          <w:p>
            <w:pPr>
              <w:jc w:val="right"/>
              <w:rPr>
                <w:rFonts w:ascii="宋体" w:hAnsi="宋体" w:eastAsia="宋体" w:cs="宋体"/>
                <w:sz w:val="18"/>
                <w:szCs w:val="18"/>
              </w:rPr>
            </w:pPr>
            <w:r>
              <w:rPr>
                <w:rFonts w:hint="eastAsia"/>
                <w:sz w:val="18"/>
                <w:szCs w:val="18"/>
              </w:rPr>
              <w:t>39.43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jc w:val="right"/>
              <w:rPr>
                <w:rFonts w:ascii="宋体" w:hAnsi="宋体" w:eastAsia="宋体" w:cs="宋体"/>
                <w:sz w:val="18"/>
                <w:szCs w:val="18"/>
              </w:rPr>
            </w:pPr>
            <w:r>
              <w:rPr>
                <w:rFonts w:hint="eastAsia"/>
                <w:sz w:val="18"/>
                <w:szCs w:val="18"/>
              </w:rPr>
              <w:t>39.43</w:t>
            </w:r>
          </w:p>
        </w:tc>
        <w:tc>
          <w:tcPr>
            <w:tcW w:w="2551" w:type="dxa"/>
            <w:vAlign w:val="center"/>
          </w:tcPr>
          <w:p>
            <w:pPr>
              <w:jc w:val="right"/>
              <w:rPr>
                <w:rFonts w:ascii="宋体" w:hAnsi="宋体" w:eastAsia="宋体" w:cs="宋体"/>
                <w:sz w:val="18"/>
                <w:szCs w:val="18"/>
              </w:rPr>
            </w:pPr>
            <w:r>
              <w:rPr>
                <w:rFonts w:hint="eastAsia"/>
                <w:sz w:val="18"/>
                <w:szCs w:val="18"/>
              </w:rPr>
              <w:t>39.43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jc w:val="right"/>
              <w:rPr>
                <w:rFonts w:ascii="宋体" w:hAnsi="宋体" w:eastAsia="宋体" w:cs="宋体"/>
                <w:sz w:val="18"/>
                <w:szCs w:val="18"/>
              </w:rPr>
            </w:pPr>
            <w:r>
              <w:rPr>
                <w:rFonts w:hint="eastAsia"/>
                <w:sz w:val="18"/>
                <w:szCs w:val="18"/>
              </w:rPr>
              <w:t>12.29</w:t>
            </w:r>
          </w:p>
        </w:tc>
        <w:tc>
          <w:tcPr>
            <w:tcW w:w="2551" w:type="dxa"/>
            <w:vAlign w:val="center"/>
          </w:tcPr>
          <w:p>
            <w:pPr>
              <w:jc w:val="right"/>
              <w:rPr>
                <w:rFonts w:ascii="宋体" w:hAnsi="宋体" w:eastAsia="宋体" w:cs="宋体"/>
                <w:sz w:val="18"/>
                <w:szCs w:val="18"/>
              </w:rPr>
            </w:pPr>
            <w:r>
              <w:rPr>
                <w:rFonts w:hint="eastAsia"/>
                <w:sz w:val="18"/>
                <w:szCs w:val="18"/>
              </w:rPr>
              <w:t>12.29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jc w:val="right"/>
              <w:rPr>
                <w:rFonts w:ascii="宋体" w:hAnsi="宋体" w:eastAsia="宋体" w:cs="宋体"/>
                <w:sz w:val="18"/>
                <w:szCs w:val="18"/>
              </w:rPr>
            </w:pPr>
            <w:r>
              <w:rPr>
                <w:rFonts w:hint="eastAsia"/>
                <w:sz w:val="18"/>
                <w:szCs w:val="18"/>
              </w:rPr>
              <w:t>27.14</w:t>
            </w:r>
          </w:p>
        </w:tc>
        <w:tc>
          <w:tcPr>
            <w:tcW w:w="2551" w:type="dxa"/>
            <w:vAlign w:val="center"/>
          </w:tcPr>
          <w:p>
            <w:pPr>
              <w:jc w:val="right"/>
              <w:rPr>
                <w:rFonts w:ascii="宋体" w:hAnsi="宋体" w:eastAsia="宋体" w:cs="宋体"/>
                <w:sz w:val="18"/>
                <w:szCs w:val="18"/>
              </w:rPr>
            </w:pPr>
            <w:r>
              <w:rPr>
                <w:rFonts w:hint="eastAsia"/>
                <w:sz w:val="18"/>
                <w:szCs w:val="18"/>
              </w:rPr>
              <w:t>27.14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jc w:val="right"/>
              <w:rPr>
                <w:rFonts w:ascii="宋体" w:hAnsi="宋体" w:eastAsia="宋体" w:cs="宋体"/>
                <w:sz w:val="18"/>
                <w:szCs w:val="18"/>
              </w:rPr>
            </w:pPr>
            <w:r>
              <w:rPr>
                <w:rFonts w:hint="eastAsia"/>
                <w:sz w:val="18"/>
                <w:szCs w:val="18"/>
              </w:rPr>
              <w:t>20.34</w:t>
            </w:r>
          </w:p>
        </w:tc>
        <w:tc>
          <w:tcPr>
            <w:tcW w:w="2551" w:type="dxa"/>
            <w:vAlign w:val="center"/>
          </w:tcPr>
          <w:p>
            <w:pPr>
              <w:jc w:val="right"/>
              <w:rPr>
                <w:rFonts w:ascii="宋体" w:hAnsi="宋体" w:eastAsia="宋体" w:cs="宋体"/>
                <w:sz w:val="18"/>
                <w:szCs w:val="18"/>
              </w:rPr>
            </w:pPr>
            <w:r>
              <w:rPr>
                <w:rFonts w:hint="eastAsia"/>
                <w:sz w:val="18"/>
                <w:szCs w:val="18"/>
              </w:rPr>
              <w:t>20.34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jc w:val="right"/>
              <w:rPr>
                <w:rFonts w:ascii="宋体" w:hAnsi="宋体" w:eastAsia="宋体" w:cs="宋体"/>
                <w:sz w:val="18"/>
                <w:szCs w:val="18"/>
              </w:rPr>
            </w:pPr>
            <w:r>
              <w:rPr>
                <w:rFonts w:hint="eastAsia"/>
                <w:sz w:val="18"/>
                <w:szCs w:val="18"/>
              </w:rPr>
              <w:t>20.34</w:t>
            </w:r>
          </w:p>
        </w:tc>
        <w:tc>
          <w:tcPr>
            <w:tcW w:w="2551" w:type="dxa"/>
            <w:vAlign w:val="center"/>
          </w:tcPr>
          <w:p>
            <w:pPr>
              <w:jc w:val="right"/>
              <w:rPr>
                <w:rFonts w:ascii="宋体" w:hAnsi="宋体" w:eastAsia="宋体" w:cs="宋体"/>
                <w:sz w:val="18"/>
                <w:szCs w:val="18"/>
              </w:rPr>
            </w:pPr>
            <w:r>
              <w:rPr>
                <w:rFonts w:hint="eastAsia"/>
                <w:sz w:val="18"/>
                <w:szCs w:val="18"/>
              </w:rPr>
              <w:t>20.34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jc w:val="right"/>
              <w:rPr>
                <w:rFonts w:ascii="宋体" w:hAnsi="宋体" w:eastAsia="宋体" w:cs="宋体"/>
                <w:sz w:val="18"/>
                <w:szCs w:val="18"/>
              </w:rPr>
            </w:pPr>
            <w:r>
              <w:rPr>
                <w:rFonts w:hint="eastAsia"/>
                <w:sz w:val="18"/>
                <w:szCs w:val="18"/>
              </w:rPr>
              <w:t>20.34</w:t>
            </w:r>
          </w:p>
        </w:tc>
        <w:tc>
          <w:tcPr>
            <w:tcW w:w="2551" w:type="dxa"/>
            <w:vAlign w:val="center"/>
          </w:tcPr>
          <w:p>
            <w:pPr>
              <w:jc w:val="right"/>
              <w:rPr>
                <w:rFonts w:ascii="宋体" w:hAnsi="宋体" w:eastAsia="宋体" w:cs="宋体"/>
                <w:sz w:val="18"/>
                <w:szCs w:val="18"/>
              </w:rPr>
            </w:pPr>
            <w:r>
              <w:rPr>
                <w:rFonts w:hint="eastAsia"/>
                <w:sz w:val="18"/>
                <w:szCs w:val="18"/>
              </w:rPr>
              <w:t>20.34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pPr>
              <w:pStyle w:val="9"/>
              <w:rPr>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lang w:eastAsia="zh-CN"/>
              </w:rPr>
            </w:pPr>
            <w:r>
              <w:rPr>
                <w:rFonts w:hint="eastAsia"/>
                <w:lang w:eastAsia="zh-CN"/>
              </w:rPr>
              <w:t>308.20</w:t>
            </w:r>
          </w:p>
        </w:tc>
        <w:tc>
          <w:tcPr>
            <w:tcW w:w="2551" w:type="dxa"/>
            <w:vAlign w:val="center"/>
          </w:tcPr>
          <w:p>
            <w:pPr>
              <w:pStyle w:val="16"/>
              <w:rPr>
                <w:lang w:eastAsia="zh-CN"/>
              </w:rPr>
            </w:pPr>
            <w:r>
              <w:rPr>
                <w:rFonts w:hint="eastAsia"/>
                <w:lang w:eastAsia="zh-CN"/>
              </w:rPr>
              <w:t>282.53</w:t>
            </w:r>
          </w:p>
        </w:tc>
        <w:tc>
          <w:tcPr>
            <w:tcW w:w="2551" w:type="dxa"/>
            <w:vAlign w:val="center"/>
          </w:tcPr>
          <w:p>
            <w:pPr>
              <w:pStyle w:val="16"/>
              <w:rPr>
                <w:lang w:eastAsia="zh-CN"/>
              </w:rPr>
            </w:pPr>
            <w:r>
              <w:rPr>
                <w:rFonts w:hint="eastAsia"/>
                <w:lang w:eastAsia="zh-CN"/>
              </w:rPr>
              <w:t>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rPr>
                <w:lang w:eastAsia="zh-CN"/>
              </w:rPr>
            </w:pPr>
            <w:r>
              <w:rPr>
                <w:rFonts w:hint="eastAsia"/>
                <w:lang w:eastAsia="zh-CN"/>
              </w:rPr>
              <w:t>276.38</w:t>
            </w:r>
          </w:p>
        </w:tc>
        <w:tc>
          <w:tcPr>
            <w:tcW w:w="2551" w:type="dxa"/>
            <w:vAlign w:val="center"/>
          </w:tcPr>
          <w:p>
            <w:pPr>
              <w:pStyle w:val="12"/>
              <w:rPr>
                <w:lang w:eastAsia="zh-CN"/>
              </w:rPr>
            </w:pPr>
            <w:r>
              <w:rPr>
                <w:rFonts w:hint="eastAsia"/>
                <w:lang w:eastAsia="zh-CN"/>
              </w:rPr>
              <w:t>276.38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rPr>
                <w:sz w:val="22"/>
                <w:lang w:eastAsia="zh-CN"/>
              </w:rPr>
            </w:pPr>
            <w:r>
              <w:rPr>
                <w:rFonts w:hint="eastAsia"/>
                <w:sz w:val="22"/>
                <w:lang w:eastAsia="zh-CN"/>
              </w:rPr>
              <w:t>86.78</w:t>
            </w:r>
          </w:p>
        </w:tc>
        <w:tc>
          <w:tcPr>
            <w:tcW w:w="2551" w:type="dxa"/>
            <w:vAlign w:val="center"/>
          </w:tcPr>
          <w:p>
            <w:pPr>
              <w:pStyle w:val="12"/>
              <w:rPr>
                <w:lang w:eastAsia="zh-CN"/>
              </w:rPr>
            </w:pPr>
            <w:r>
              <w:rPr>
                <w:rFonts w:hint="eastAsia"/>
                <w:lang w:eastAsia="zh-CN"/>
              </w:rPr>
              <w:t>86.78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rPr>
                <w:sz w:val="22"/>
                <w:lang w:eastAsia="zh-CN"/>
              </w:rPr>
            </w:pPr>
            <w:r>
              <w:rPr>
                <w:rFonts w:hint="eastAsia"/>
                <w:sz w:val="22"/>
                <w:lang w:eastAsia="zh-CN"/>
              </w:rPr>
              <w:t>29.49</w:t>
            </w:r>
          </w:p>
        </w:tc>
        <w:tc>
          <w:tcPr>
            <w:tcW w:w="2551" w:type="dxa"/>
            <w:vAlign w:val="center"/>
          </w:tcPr>
          <w:p>
            <w:pPr>
              <w:pStyle w:val="12"/>
              <w:rPr>
                <w:lang w:eastAsia="zh-CN"/>
              </w:rPr>
            </w:pPr>
            <w:r>
              <w:rPr>
                <w:rFonts w:hint="eastAsia"/>
                <w:lang w:eastAsia="zh-CN"/>
              </w:rPr>
              <w:t>29.49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rPr>
                <w:sz w:val="22"/>
                <w:lang w:eastAsia="zh-CN"/>
              </w:rPr>
            </w:pPr>
            <w:r>
              <w:rPr>
                <w:rFonts w:hint="eastAsia"/>
                <w:sz w:val="22"/>
                <w:lang w:eastAsia="zh-CN"/>
              </w:rPr>
              <w:t>2.22</w:t>
            </w:r>
          </w:p>
        </w:tc>
        <w:tc>
          <w:tcPr>
            <w:tcW w:w="2551" w:type="dxa"/>
            <w:vAlign w:val="center"/>
          </w:tcPr>
          <w:p>
            <w:pPr>
              <w:pStyle w:val="12"/>
              <w:rPr>
                <w:lang w:eastAsia="zh-CN"/>
              </w:rPr>
            </w:pPr>
            <w:r>
              <w:rPr>
                <w:rFonts w:hint="eastAsia"/>
                <w:lang w:eastAsia="zh-CN"/>
              </w:rPr>
              <w:t>2.22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rPr>
                <w:sz w:val="22"/>
                <w:lang w:eastAsia="zh-CN"/>
              </w:rPr>
            </w:pPr>
            <w:r>
              <w:rPr>
                <w:rFonts w:hint="eastAsia"/>
                <w:sz w:val="22"/>
                <w:lang w:eastAsia="zh-CN"/>
              </w:rPr>
              <w:t>55.45</w:t>
            </w:r>
          </w:p>
        </w:tc>
        <w:tc>
          <w:tcPr>
            <w:tcW w:w="2551" w:type="dxa"/>
            <w:vAlign w:val="center"/>
          </w:tcPr>
          <w:p>
            <w:pPr>
              <w:pStyle w:val="12"/>
              <w:rPr>
                <w:lang w:eastAsia="zh-CN"/>
              </w:rPr>
            </w:pPr>
            <w:r>
              <w:rPr>
                <w:rFonts w:hint="eastAsia"/>
                <w:lang w:eastAsia="zh-CN"/>
              </w:rPr>
              <w:t>55.45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rPr>
                <w:sz w:val="22"/>
                <w:lang w:eastAsia="zh-CN"/>
              </w:rPr>
            </w:pPr>
            <w:r>
              <w:rPr>
                <w:rFonts w:hint="eastAsia"/>
                <w:sz w:val="22"/>
                <w:lang w:eastAsia="zh-CN"/>
              </w:rPr>
              <w:t>27.11</w:t>
            </w:r>
          </w:p>
        </w:tc>
        <w:tc>
          <w:tcPr>
            <w:tcW w:w="2551" w:type="dxa"/>
            <w:vAlign w:val="center"/>
          </w:tcPr>
          <w:p>
            <w:pPr>
              <w:pStyle w:val="12"/>
              <w:rPr>
                <w:lang w:eastAsia="zh-CN"/>
              </w:rPr>
            </w:pPr>
            <w:r>
              <w:rPr>
                <w:rFonts w:hint="eastAsia"/>
                <w:lang w:eastAsia="zh-CN"/>
              </w:rPr>
              <w:t>27.11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rPr>
                <w:sz w:val="22"/>
                <w:lang w:eastAsia="zh-CN"/>
              </w:rPr>
            </w:pPr>
            <w:r>
              <w:rPr>
                <w:rFonts w:hint="eastAsia"/>
                <w:sz w:val="22"/>
                <w:lang w:eastAsia="zh-CN"/>
              </w:rPr>
              <w:t>13.56</w:t>
            </w:r>
          </w:p>
        </w:tc>
        <w:tc>
          <w:tcPr>
            <w:tcW w:w="2551" w:type="dxa"/>
            <w:vAlign w:val="center"/>
          </w:tcPr>
          <w:p>
            <w:pPr>
              <w:pStyle w:val="12"/>
              <w:rPr>
                <w:lang w:eastAsia="zh-CN"/>
              </w:rPr>
            </w:pPr>
            <w:r>
              <w:rPr>
                <w:rFonts w:hint="eastAsia"/>
                <w:lang w:eastAsia="zh-CN"/>
              </w:rPr>
              <w:t>13.56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rPr>
                <w:sz w:val="22"/>
                <w:lang w:eastAsia="zh-CN"/>
              </w:rPr>
            </w:pPr>
            <w:r>
              <w:rPr>
                <w:rFonts w:hint="eastAsia"/>
                <w:sz w:val="22"/>
                <w:lang w:eastAsia="zh-CN"/>
              </w:rPr>
              <w:t>12.29</w:t>
            </w:r>
          </w:p>
        </w:tc>
        <w:tc>
          <w:tcPr>
            <w:tcW w:w="2551" w:type="dxa"/>
            <w:vAlign w:val="center"/>
          </w:tcPr>
          <w:p>
            <w:pPr>
              <w:pStyle w:val="12"/>
              <w:rPr>
                <w:lang w:eastAsia="zh-CN"/>
              </w:rPr>
            </w:pPr>
            <w:r>
              <w:rPr>
                <w:rFonts w:hint="eastAsia"/>
                <w:lang w:eastAsia="zh-CN"/>
              </w:rPr>
              <w:t>12.29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rPr>
                <w:sz w:val="22"/>
                <w:lang w:eastAsia="zh-CN"/>
              </w:rPr>
            </w:pPr>
            <w:r>
              <w:rPr>
                <w:rFonts w:hint="eastAsia"/>
                <w:sz w:val="22"/>
                <w:lang w:eastAsia="zh-CN"/>
              </w:rPr>
              <w:t>27.14</w:t>
            </w:r>
          </w:p>
        </w:tc>
        <w:tc>
          <w:tcPr>
            <w:tcW w:w="2551" w:type="dxa"/>
            <w:vAlign w:val="center"/>
          </w:tcPr>
          <w:p>
            <w:pPr>
              <w:pStyle w:val="12"/>
              <w:rPr>
                <w:lang w:eastAsia="zh-CN"/>
              </w:rPr>
            </w:pPr>
            <w:r>
              <w:rPr>
                <w:rFonts w:hint="eastAsia"/>
                <w:lang w:eastAsia="zh-CN"/>
              </w:rPr>
              <w:t>27.14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rPr>
                <w:sz w:val="22"/>
                <w:lang w:eastAsia="zh-CN"/>
              </w:rPr>
            </w:pPr>
            <w:r>
              <w:rPr>
                <w:rFonts w:hint="eastAsia"/>
                <w:sz w:val="22"/>
                <w:lang w:eastAsia="zh-CN"/>
              </w:rPr>
              <w:t>2.00</w:t>
            </w:r>
          </w:p>
        </w:tc>
        <w:tc>
          <w:tcPr>
            <w:tcW w:w="2551" w:type="dxa"/>
            <w:vAlign w:val="center"/>
          </w:tcPr>
          <w:p>
            <w:pPr>
              <w:pStyle w:val="12"/>
              <w:rPr>
                <w:lang w:eastAsia="zh-CN"/>
              </w:rPr>
            </w:pPr>
            <w:r>
              <w:rPr>
                <w:rFonts w:hint="eastAsia"/>
                <w:lang w:eastAsia="zh-CN"/>
              </w:rPr>
              <w:t>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rPr>
                <w:sz w:val="22"/>
                <w:lang w:eastAsia="zh-CN"/>
              </w:rPr>
            </w:pPr>
            <w:r>
              <w:rPr>
                <w:rFonts w:hint="eastAsia"/>
                <w:sz w:val="22"/>
                <w:lang w:eastAsia="zh-CN"/>
              </w:rPr>
              <w:t>20.34</w:t>
            </w:r>
          </w:p>
        </w:tc>
        <w:tc>
          <w:tcPr>
            <w:tcW w:w="2551" w:type="dxa"/>
            <w:vAlign w:val="center"/>
          </w:tcPr>
          <w:p>
            <w:pPr>
              <w:pStyle w:val="12"/>
              <w:rPr>
                <w:lang w:eastAsia="zh-CN"/>
              </w:rPr>
            </w:pPr>
            <w:r>
              <w:rPr>
                <w:rFonts w:hint="eastAsia"/>
                <w:lang w:eastAsia="zh-CN"/>
              </w:rPr>
              <w:t>20.34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rPr>
                <w:sz w:val="22"/>
                <w:lang w:eastAsia="zh-CN"/>
              </w:rPr>
            </w:pPr>
          </w:p>
        </w:tc>
        <w:tc>
          <w:tcPr>
            <w:tcW w:w="2551" w:type="dxa"/>
            <w:vAlign w:val="center"/>
          </w:tcPr>
          <w:p>
            <w:pPr>
              <w:pStyle w:val="12"/>
            </w:pP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rPr>
                <w:sz w:val="22"/>
                <w:lang w:eastAsia="zh-CN"/>
              </w:rPr>
            </w:pPr>
            <w:r>
              <w:rPr>
                <w:rFonts w:hint="eastAsia"/>
                <w:sz w:val="22"/>
                <w:lang w:eastAsia="zh-CN"/>
              </w:rPr>
              <w:t>25.67</w:t>
            </w:r>
          </w:p>
        </w:tc>
        <w:tc>
          <w:tcPr>
            <w:tcW w:w="2551" w:type="dxa"/>
            <w:vAlign w:val="center"/>
          </w:tcPr>
          <w:p>
            <w:pPr>
              <w:pStyle w:val="12"/>
            </w:pPr>
          </w:p>
        </w:tc>
        <w:tc>
          <w:tcPr>
            <w:tcW w:w="2551" w:type="dxa"/>
            <w:vAlign w:val="center"/>
          </w:tcPr>
          <w:p>
            <w:pPr>
              <w:pStyle w:val="12"/>
              <w:rPr>
                <w:lang w:eastAsia="zh-CN"/>
              </w:rPr>
            </w:pPr>
            <w:r>
              <w:rPr>
                <w:rFonts w:hint="eastAsia"/>
                <w:lang w:eastAsia="zh-CN"/>
              </w:rPr>
              <w:t>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rPr>
                <w:sz w:val="22"/>
                <w:lang w:eastAsia="zh-CN"/>
              </w:rPr>
            </w:pPr>
            <w:r>
              <w:rPr>
                <w:rFonts w:hint="eastAsia"/>
                <w:sz w:val="22"/>
                <w:lang w:eastAsia="zh-CN"/>
              </w:rP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rPr>
                <w:sz w:val="22"/>
              </w:rPr>
            </w:pPr>
            <w:r>
              <w:rPr>
                <w:sz w:val="22"/>
              </w:rPr>
              <w:t>0.80</w:t>
            </w:r>
          </w:p>
        </w:tc>
        <w:tc>
          <w:tcPr>
            <w:tcW w:w="2551" w:type="dxa"/>
            <w:vAlign w:val="center"/>
          </w:tcPr>
          <w:p>
            <w:pPr>
              <w:pStyle w:val="12"/>
            </w:pPr>
          </w:p>
        </w:tc>
        <w:tc>
          <w:tcPr>
            <w:tcW w:w="2551"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rPr>
                <w:sz w:val="22"/>
                <w:lang w:eastAsia="zh-CN"/>
              </w:rPr>
            </w:pPr>
            <w:r>
              <w:rPr>
                <w:rFonts w:hint="eastAsia"/>
                <w:sz w:val="22"/>
                <w:lang w:eastAsia="zh-CN"/>
              </w:rPr>
              <w:t>1.80</w:t>
            </w:r>
          </w:p>
        </w:tc>
        <w:tc>
          <w:tcPr>
            <w:tcW w:w="2551" w:type="dxa"/>
            <w:vAlign w:val="center"/>
          </w:tcPr>
          <w:p>
            <w:pPr>
              <w:pStyle w:val="12"/>
            </w:pPr>
          </w:p>
        </w:tc>
        <w:tc>
          <w:tcPr>
            <w:tcW w:w="2551" w:type="dxa"/>
            <w:vAlign w:val="center"/>
          </w:tcPr>
          <w:p>
            <w:pPr>
              <w:pStyle w:val="12"/>
              <w:rPr>
                <w:lang w:eastAsia="zh-CN"/>
              </w:rPr>
            </w:pPr>
            <w:r>
              <w:rPr>
                <w:rFonts w:hint="eastAsia"/>
                <w:lang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rPr>
                <w:lang w:eastAsia="zh-CN"/>
              </w:rPr>
            </w:pPr>
            <w:r>
              <w:rPr>
                <w:rFonts w:hint="eastAsia"/>
                <w:lang w:eastAsia="zh-CN"/>
              </w:rPr>
              <w:t>5.08</w:t>
            </w:r>
          </w:p>
        </w:tc>
        <w:tc>
          <w:tcPr>
            <w:tcW w:w="2551" w:type="dxa"/>
            <w:vAlign w:val="center"/>
          </w:tcPr>
          <w:p>
            <w:pPr>
              <w:pStyle w:val="12"/>
            </w:pPr>
          </w:p>
        </w:tc>
        <w:tc>
          <w:tcPr>
            <w:tcW w:w="2551" w:type="dxa"/>
            <w:vAlign w:val="center"/>
          </w:tcPr>
          <w:p>
            <w:pPr>
              <w:pStyle w:val="12"/>
              <w:rPr>
                <w:lang w:eastAsia="zh-CN"/>
              </w:rPr>
            </w:pPr>
            <w:r>
              <w:rPr>
                <w:rFonts w:hint="eastAsia"/>
                <w:lang w:eastAsia="zh-CN"/>
              </w:rP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rPr>
                <w:lang w:eastAsia="zh-CN"/>
              </w:rPr>
            </w:pPr>
            <w:r>
              <w:rPr>
                <w:rFonts w:hint="eastAsia"/>
                <w:lang w:eastAsia="zh-CN"/>
              </w:rPr>
              <w:t>0.40</w:t>
            </w:r>
          </w:p>
        </w:tc>
        <w:tc>
          <w:tcPr>
            <w:tcW w:w="2551" w:type="dxa"/>
            <w:vAlign w:val="center"/>
          </w:tcPr>
          <w:p>
            <w:pPr>
              <w:pStyle w:val="12"/>
            </w:pPr>
          </w:p>
        </w:tc>
        <w:tc>
          <w:tcPr>
            <w:tcW w:w="2551" w:type="dxa"/>
            <w:vAlign w:val="center"/>
          </w:tcPr>
          <w:p>
            <w:pPr>
              <w:pStyle w:val="12"/>
              <w:rPr>
                <w:lang w:eastAsia="zh-CN"/>
              </w:rPr>
            </w:pPr>
            <w:r>
              <w:rPr>
                <w:rFonts w:hint="eastAsia"/>
                <w:lang w:eastAsia="zh-CN"/>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rPr>
                <w:lang w:eastAsia="zh-CN"/>
              </w:rPr>
            </w:pPr>
            <w:r>
              <w:rPr>
                <w:rFonts w:hint="eastAsia"/>
                <w:lang w:eastAsia="zh-CN"/>
              </w:rPr>
              <w:t>1.70</w:t>
            </w:r>
          </w:p>
        </w:tc>
        <w:tc>
          <w:tcPr>
            <w:tcW w:w="2551" w:type="dxa"/>
            <w:vAlign w:val="center"/>
          </w:tcPr>
          <w:p>
            <w:pPr>
              <w:pStyle w:val="12"/>
            </w:pPr>
          </w:p>
        </w:tc>
        <w:tc>
          <w:tcPr>
            <w:tcW w:w="2551" w:type="dxa"/>
            <w:vAlign w:val="center"/>
          </w:tcPr>
          <w:p>
            <w:pPr>
              <w:pStyle w:val="12"/>
              <w:rPr>
                <w:lang w:eastAsia="zh-CN"/>
              </w:rPr>
            </w:pPr>
            <w:r>
              <w:rPr>
                <w:rFonts w:hint="eastAsia"/>
                <w:lang w:eastAsia="zh-CN"/>
              </w:rP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rPr>
                <w:lang w:eastAsia="zh-CN"/>
              </w:rPr>
            </w:pPr>
            <w:r>
              <w:rPr>
                <w:rFonts w:hint="eastAsia"/>
                <w:lang w:eastAsia="zh-CN"/>
              </w:rPr>
              <w:t>1.92</w:t>
            </w:r>
          </w:p>
        </w:tc>
        <w:tc>
          <w:tcPr>
            <w:tcW w:w="2551" w:type="dxa"/>
            <w:vAlign w:val="center"/>
          </w:tcPr>
          <w:p>
            <w:pPr>
              <w:pStyle w:val="12"/>
            </w:pPr>
          </w:p>
        </w:tc>
        <w:tc>
          <w:tcPr>
            <w:tcW w:w="2551" w:type="dxa"/>
            <w:vAlign w:val="center"/>
          </w:tcPr>
          <w:p>
            <w:pPr>
              <w:pStyle w:val="12"/>
              <w:rPr>
                <w:lang w:eastAsia="zh-CN"/>
              </w:rPr>
            </w:pPr>
            <w:r>
              <w:rPr>
                <w:rFonts w:hint="eastAsia"/>
                <w:lang w:eastAsia="zh-CN"/>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rPr>
                <w:lang w:eastAsia="zh-CN"/>
              </w:rPr>
            </w:pPr>
            <w:r>
              <w:rPr>
                <w:rFonts w:hint="eastAsia"/>
                <w:lang w:eastAsia="zh-CN"/>
              </w:rPr>
              <w:t>2.07</w:t>
            </w:r>
          </w:p>
        </w:tc>
        <w:tc>
          <w:tcPr>
            <w:tcW w:w="2551" w:type="dxa"/>
            <w:vAlign w:val="center"/>
          </w:tcPr>
          <w:p>
            <w:pPr>
              <w:pStyle w:val="12"/>
            </w:pPr>
          </w:p>
        </w:tc>
        <w:tc>
          <w:tcPr>
            <w:tcW w:w="2551" w:type="dxa"/>
            <w:vAlign w:val="center"/>
          </w:tcPr>
          <w:p>
            <w:pPr>
              <w:pStyle w:val="12"/>
              <w:rPr>
                <w:lang w:eastAsia="zh-CN"/>
              </w:rPr>
            </w:pPr>
            <w:r>
              <w:rPr>
                <w:rFonts w:hint="eastAsia"/>
                <w:lang w:eastAsia="zh-CN"/>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rPr>
                <w:lang w:eastAsia="zh-CN"/>
              </w:rPr>
            </w:pPr>
            <w:r>
              <w:rPr>
                <w:rFonts w:hint="eastAsia"/>
                <w:lang w:eastAsia="zh-CN"/>
              </w:rPr>
              <w:t>4.00</w:t>
            </w:r>
          </w:p>
        </w:tc>
        <w:tc>
          <w:tcPr>
            <w:tcW w:w="2551" w:type="dxa"/>
            <w:vAlign w:val="center"/>
          </w:tcPr>
          <w:p>
            <w:pPr>
              <w:pStyle w:val="12"/>
            </w:pPr>
          </w:p>
        </w:tc>
        <w:tc>
          <w:tcPr>
            <w:tcW w:w="2551" w:type="dxa"/>
            <w:vAlign w:val="center"/>
          </w:tcPr>
          <w:p>
            <w:pPr>
              <w:pStyle w:val="12"/>
              <w:rPr>
                <w:lang w:eastAsia="zh-CN"/>
              </w:rPr>
            </w:pPr>
            <w:r>
              <w:rPr>
                <w:rFonts w:hint="eastAsia"/>
                <w:lang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rPr>
                <w:lang w:eastAsia="zh-CN"/>
              </w:rPr>
            </w:pPr>
            <w:r>
              <w:rPr>
                <w:rFonts w:hint="eastAsia"/>
                <w:lang w:eastAsia="zh-CN"/>
              </w:rPr>
              <w:t>3.90</w:t>
            </w:r>
          </w:p>
        </w:tc>
        <w:tc>
          <w:tcPr>
            <w:tcW w:w="2551" w:type="dxa"/>
            <w:vAlign w:val="center"/>
          </w:tcPr>
          <w:p>
            <w:pPr>
              <w:pStyle w:val="12"/>
            </w:pPr>
          </w:p>
        </w:tc>
        <w:tc>
          <w:tcPr>
            <w:tcW w:w="2551" w:type="dxa"/>
            <w:vAlign w:val="center"/>
          </w:tcPr>
          <w:p>
            <w:pPr>
              <w:pStyle w:val="12"/>
              <w:rPr>
                <w:lang w:eastAsia="zh-CN"/>
              </w:rPr>
            </w:pPr>
            <w:r>
              <w:rPr>
                <w:rFonts w:hint="eastAsia"/>
                <w:lang w:eastAsia="zh-CN"/>
              </w:rP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rPr>
                <w:lang w:eastAsia="zh-CN"/>
              </w:rPr>
            </w:pPr>
            <w:r>
              <w:rPr>
                <w:rFonts w:hint="eastAsia"/>
                <w:lang w:eastAsia="zh-CN"/>
              </w:rPr>
              <w:t>2.80</w:t>
            </w:r>
          </w:p>
        </w:tc>
        <w:tc>
          <w:tcPr>
            <w:tcW w:w="2551" w:type="dxa"/>
            <w:vAlign w:val="center"/>
          </w:tcPr>
          <w:p>
            <w:pPr>
              <w:pStyle w:val="12"/>
            </w:pPr>
          </w:p>
        </w:tc>
        <w:tc>
          <w:tcPr>
            <w:tcW w:w="2551" w:type="dxa"/>
            <w:vAlign w:val="center"/>
          </w:tcPr>
          <w:p>
            <w:pPr>
              <w:pStyle w:val="12"/>
              <w:rPr>
                <w:lang w:eastAsia="zh-CN"/>
              </w:rPr>
            </w:pPr>
            <w:r>
              <w:rPr>
                <w:rFonts w:hint="eastAsia"/>
                <w:lang w:eastAsia="zh-CN"/>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rPr>
                <w:lang w:eastAsia="zh-CN"/>
              </w:rPr>
            </w:pPr>
            <w:r>
              <w:rPr>
                <w:rFonts w:hint="eastAsia"/>
                <w:lang w:eastAsia="zh-CN"/>
              </w:rPr>
              <w:t>6.15</w:t>
            </w:r>
          </w:p>
        </w:tc>
        <w:tc>
          <w:tcPr>
            <w:tcW w:w="2551" w:type="dxa"/>
            <w:vAlign w:val="center"/>
          </w:tcPr>
          <w:p>
            <w:pPr>
              <w:pStyle w:val="12"/>
              <w:rPr>
                <w:lang w:eastAsia="zh-CN"/>
              </w:rPr>
            </w:pPr>
            <w:r>
              <w:rPr>
                <w:rFonts w:hint="eastAsia"/>
                <w:lang w:eastAsia="zh-CN"/>
              </w:rPr>
              <w:t>6.15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rPr>
                <w:lang w:eastAsia="zh-CN"/>
              </w:rPr>
            </w:pPr>
            <w:r>
              <w:rPr>
                <w:rFonts w:hint="eastAsia"/>
                <w:lang w:eastAsia="zh-CN"/>
              </w:rPr>
              <w:t>6.13</w:t>
            </w:r>
          </w:p>
        </w:tc>
        <w:tc>
          <w:tcPr>
            <w:tcW w:w="2551" w:type="dxa"/>
            <w:vAlign w:val="center"/>
          </w:tcPr>
          <w:p>
            <w:pPr>
              <w:pStyle w:val="12"/>
              <w:rPr>
                <w:lang w:eastAsia="zh-CN"/>
              </w:rPr>
            </w:pPr>
            <w:r>
              <w:rPr>
                <w:rFonts w:hint="eastAsia"/>
                <w:lang w:eastAsia="zh-CN"/>
              </w:rPr>
              <w:t>6.13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pPr>
              <w:pStyle w:val="9"/>
              <w:rPr>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pPr>
              <w:pStyle w:val="9"/>
              <w:rPr>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281001中共唐山市曹妃甸区委党校本级</w:t>
            </w:r>
          </w:p>
        </w:tc>
        <w:tc>
          <w:tcPr>
            <w:tcW w:w="2381" w:type="dxa"/>
            <w:tcBorders>
              <w:top w:val="single" w:color="FFFFFF" w:sz="6" w:space="0"/>
              <w:left w:val="single" w:color="FFFFFF" w:sz="6" w:space="0"/>
              <w:right w:val="single" w:color="FFFFFF" w:sz="6" w:space="0"/>
            </w:tcBorders>
            <w:vAlign w:val="center"/>
          </w:tcPr>
          <w:p>
            <w:pPr>
              <w:pStyle w:val="9"/>
              <w:rPr>
                <w:lang w:eastAsia="zh-CN"/>
              </w:rPr>
            </w:pPr>
            <w:r>
              <w:t>预算年度：202</w:t>
            </w:r>
            <w:r>
              <w:rPr>
                <w:rFonts w:hint="eastAsia"/>
                <w:lang w:eastAsia="zh-CN"/>
              </w:rPr>
              <w:t>1</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eastAsia="zh-CN"/>
              </w:rPr>
              <w:t>4</w:t>
            </w:r>
            <w:r>
              <w:t>.00</w:t>
            </w:r>
          </w:p>
        </w:tc>
        <w:tc>
          <w:tcPr>
            <w:tcW w:w="2381" w:type="dxa"/>
            <w:vAlign w:val="center"/>
          </w:tcPr>
          <w:p>
            <w:pPr>
              <w:pStyle w:val="16"/>
            </w:pPr>
            <w:r>
              <w:rPr>
                <w:rFonts w:hint="eastAsia"/>
                <w:lang w:eastAsia="zh-CN"/>
              </w:rPr>
              <w:t>4</w:t>
            </w:r>
            <w:r>
              <w:t>.00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rPr>
                <w:rFonts w:hint="eastAsia"/>
                <w:lang w:eastAsia="zh-CN"/>
              </w:rPr>
              <w:t>4</w:t>
            </w:r>
            <w:r>
              <w:t>.00</w:t>
            </w:r>
          </w:p>
        </w:tc>
        <w:tc>
          <w:tcPr>
            <w:tcW w:w="2381" w:type="dxa"/>
            <w:vAlign w:val="center"/>
          </w:tcPr>
          <w:p>
            <w:pPr>
              <w:pStyle w:val="12"/>
            </w:pPr>
            <w:r>
              <w:rPr>
                <w:rFonts w:hint="eastAsia"/>
                <w:lang w:eastAsia="zh-CN"/>
              </w:rPr>
              <w:t>4</w:t>
            </w:r>
            <w:r>
              <w:t>.00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rPr>
                <w:rFonts w:hint="eastAsia"/>
                <w:lang w:eastAsia="zh-CN"/>
              </w:rPr>
              <w:t>4</w:t>
            </w:r>
            <w:r>
              <w:t>.00</w:t>
            </w:r>
          </w:p>
        </w:tc>
        <w:tc>
          <w:tcPr>
            <w:tcW w:w="2381" w:type="dxa"/>
            <w:vAlign w:val="center"/>
          </w:tcPr>
          <w:p>
            <w:pPr>
              <w:pStyle w:val="12"/>
            </w:pPr>
            <w:r>
              <w:rPr>
                <w:rFonts w:hint="eastAsia"/>
                <w:lang w:eastAsia="zh-CN"/>
              </w:rPr>
              <w:t>4</w:t>
            </w:r>
            <w:r>
              <w:t>.00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rPr>
                <w:rFonts w:hint="eastAsia"/>
                <w:lang w:eastAsia="zh-CN"/>
              </w:rPr>
              <w:t>4</w:t>
            </w:r>
            <w:r>
              <w:t>.00</w:t>
            </w:r>
          </w:p>
        </w:tc>
        <w:tc>
          <w:tcPr>
            <w:tcW w:w="2381" w:type="dxa"/>
            <w:vAlign w:val="center"/>
          </w:tcPr>
          <w:p>
            <w:pPr>
              <w:pStyle w:val="12"/>
            </w:pPr>
            <w:r>
              <w:rPr>
                <w:rFonts w:hint="eastAsia"/>
                <w:lang w:eastAsia="zh-CN"/>
              </w:rPr>
              <w:t>4</w:t>
            </w:r>
            <w:r>
              <w:t>.00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中共唐山市曹妃甸区委党校本级202</w:t>
      </w:r>
      <w:r>
        <w:rPr>
          <w:rFonts w:hint="eastAsia"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按照《预算法》、《地方预决算公开操作规程》和《关于进一步推进预算公开工作的实施意见》规定，现将中共唐山市曹妃甸区委党校本级202</w:t>
      </w:r>
      <w:r>
        <w:rPr>
          <w:rFonts w:hint="eastAsia" w:eastAsia="方正仿宋_GBK"/>
          <w:color w:val="000000"/>
          <w:sz w:val="28"/>
          <w:lang w:eastAsia="zh-CN"/>
        </w:rPr>
        <w:t>1</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spacing w:line="500" w:lineRule="exact"/>
        <w:ind w:firstLine="560"/>
      </w:pPr>
      <w:r>
        <w:rPr>
          <w:rFonts w:eastAsia="方正仿宋_GBK"/>
          <w:color w:val="000000"/>
          <w:sz w:val="28"/>
        </w:rPr>
        <w:t>根据《中共唐山市曹妃甸区委党校职能配置、内设机构和人员编制规定》，中共唐山市曹妃甸区委党校的主要职责是：</w:t>
      </w:r>
    </w:p>
    <w:p>
      <w:pPr>
        <w:spacing w:line="540" w:lineRule="exact"/>
        <w:ind w:firstLine="640"/>
        <w:rPr>
          <w:rFonts w:eastAsia="方正仿宋_GBK"/>
          <w:color w:val="000000"/>
          <w:sz w:val="28"/>
        </w:rPr>
      </w:pPr>
      <w:r>
        <w:rPr>
          <w:rFonts w:hint="eastAsia" w:eastAsia="方正仿宋_GBK"/>
          <w:color w:val="000000"/>
          <w:sz w:val="28"/>
        </w:rPr>
        <w:t>（一）发挥干部教育培训主渠道作用，有计划地培训乡科级领导干部、基层</w:t>
      </w:r>
      <w:r>
        <w:rPr>
          <w:rFonts w:hint="eastAsia" w:eastAsia="方正仿宋_GBK"/>
          <w:color w:val="000000"/>
          <w:sz w:val="28"/>
          <w:lang w:eastAsia="zh-CN"/>
        </w:rPr>
        <w:t>党支部书记</w:t>
      </w:r>
      <w:r>
        <w:rPr>
          <w:rFonts w:hint="eastAsia" w:eastAsia="方正仿宋_GBK"/>
          <w:color w:val="000000"/>
          <w:sz w:val="28"/>
        </w:rPr>
        <w:t>、优秀中青年干部、理论宣传骨干，负责对学员在培训期间的表现进行考核，提出考核意见。</w:t>
      </w:r>
    </w:p>
    <w:p>
      <w:pPr>
        <w:spacing w:line="540" w:lineRule="exact"/>
        <w:ind w:firstLine="640"/>
        <w:rPr>
          <w:rFonts w:eastAsia="方正仿宋_GBK"/>
          <w:color w:val="000000"/>
          <w:sz w:val="28"/>
        </w:rPr>
      </w:pPr>
      <w:r>
        <w:rPr>
          <w:rFonts w:hint="eastAsia" w:eastAsia="方正仿宋_GBK"/>
          <w:color w:val="000000"/>
          <w:sz w:val="28"/>
        </w:rPr>
        <w:t>（二）对学员进行马克思列宁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spacing w:line="540" w:lineRule="exact"/>
        <w:ind w:firstLine="640"/>
        <w:rPr>
          <w:rFonts w:eastAsia="方正仿宋_GBK"/>
          <w:color w:val="000000"/>
          <w:sz w:val="28"/>
        </w:rPr>
      </w:pPr>
      <w:r>
        <w:rPr>
          <w:rFonts w:hint="eastAsia" w:eastAsia="方正仿宋_GBK"/>
          <w:color w:val="000000"/>
          <w:sz w:val="28"/>
        </w:rPr>
        <w:t>（三）开展重大理论问题和现实问题研究，承担区委决策咨询服务，发挥新型智库作用。</w:t>
      </w:r>
    </w:p>
    <w:p>
      <w:pPr>
        <w:spacing w:line="540" w:lineRule="exact"/>
        <w:ind w:firstLine="640"/>
        <w:rPr>
          <w:rFonts w:eastAsia="方正仿宋_GBK"/>
          <w:color w:val="000000"/>
          <w:sz w:val="28"/>
        </w:rPr>
      </w:pPr>
      <w:r>
        <w:rPr>
          <w:rFonts w:hint="eastAsia" w:eastAsia="方正仿宋_GBK"/>
          <w:color w:val="000000"/>
          <w:sz w:val="28"/>
        </w:rPr>
        <w:t>（四）受区委委托，举办各类专题研讨班，结合曹妃甸区实际，研讨中央提出的重大理论、战略和方针政策问题，省委、市委、区委重要决策部署。</w:t>
      </w:r>
    </w:p>
    <w:p>
      <w:pPr>
        <w:spacing w:line="540" w:lineRule="exact"/>
        <w:ind w:firstLine="640"/>
        <w:rPr>
          <w:rFonts w:eastAsia="方正仿宋_GBK"/>
          <w:color w:val="000000"/>
          <w:sz w:val="28"/>
        </w:rPr>
      </w:pPr>
      <w:r>
        <w:rPr>
          <w:rFonts w:hint="eastAsia" w:eastAsia="方正仿宋_GBK"/>
          <w:color w:val="000000"/>
          <w:sz w:val="28"/>
        </w:rPr>
        <w:t>（五）完成区委、区政府交办的其他任务。</w:t>
      </w:r>
    </w:p>
    <w:p>
      <w:pPr>
        <w:pStyle w:val="18"/>
        <w:sectPr>
          <w:pgSz w:w="11900" w:h="16840"/>
          <w:pgMar w:top="1361" w:right="1020" w:bottom="1361" w:left="1020" w:header="720" w:footer="720" w:gutter="0"/>
          <w:pgNumType w:start="1"/>
          <w:cols w:space="720" w:num="1"/>
        </w:sectPr>
      </w:pPr>
    </w:p>
    <w:p>
      <w:pPr>
        <w:ind w:firstLine="640"/>
        <w:rPr>
          <w:rFonts w:eastAsiaTheme="minorEastAsia"/>
          <w:lang w:eastAsia="zh-CN"/>
        </w:rPr>
      </w:pPr>
    </w:p>
    <w:p>
      <w:pPr>
        <w:pStyle w:val="2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1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76"/>
        <w:gridCol w:w="2718"/>
        <w:gridCol w:w="2101"/>
        <w:gridCol w:w="3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8" w:hRule="atLeast"/>
          <w:tblHeader/>
          <w:jc w:val="center"/>
        </w:trPr>
        <w:tc>
          <w:tcPr>
            <w:tcW w:w="3176" w:type="dxa"/>
            <w:vAlign w:val="center"/>
          </w:tcPr>
          <w:p>
            <w:pPr>
              <w:pStyle w:val="11"/>
            </w:pPr>
            <w:r>
              <w:t>单位名称</w:t>
            </w:r>
          </w:p>
        </w:tc>
        <w:tc>
          <w:tcPr>
            <w:tcW w:w="2718" w:type="dxa"/>
            <w:vAlign w:val="center"/>
          </w:tcPr>
          <w:p>
            <w:pPr>
              <w:pStyle w:val="11"/>
            </w:pPr>
            <w:r>
              <w:t>单位性质</w:t>
            </w:r>
          </w:p>
        </w:tc>
        <w:tc>
          <w:tcPr>
            <w:tcW w:w="2101" w:type="dxa"/>
            <w:vAlign w:val="center"/>
          </w:tcPr>
          <w:p>
            <w:pPr>
              <w:pStyle w:val="11"/>
            </w:pPr>
            <w:r>
              <w:t>单位规格</w:t>
            </w:r>
          </w:p>
        </w:tc>
        <w:tc>
          <w:tcPr>
            <w:tcW w:w="3743"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6" w:hRule="atLeast"/>
          <w:jc w:val="center"/>
        </w:trPr>
        <w:tc>
          <w:tcPr>
            <w:tcW w:w="3176" w:type="dxa"/>
            <w:vAlign w:val="center"/>
          </w:tcPr>
          <w:p>
            <w:pPr>
              <w:pStyle w:val="13"/>
            </w:pPr>
            <w:r>
              <w:t>中共唐山市曹妃甸区委党校本级</w:t>
            </w:r>
          </w:p>
        </w:tc>
        <w:tc>
          <w:tcPr>
            <w:tcW w:w="2718" w:type="dxa"/>
            <w:vAlign w:val="center"/>
          </w:tcPr>
          <w:p>
            <w:pPr>
              <w:pStyle w:val="14"/>
              <w:rPr>
                <w:rFonts w:hint="eastAsia" w:eastAsiaTheme="minorEastAsia"/>
                <w:lang w:eastAsia="zh-CN"/>
              </w:rPr>
            </w:pPr>
            <w:r>
              <w:t>事业</w:t>
            </w:r>
            <w:r>
              <w:rPr>
                <w:rFonts w:hint="eastAsia" w:eastAsiaTheme="minorEastAsia"/>
                <w:lang w:eastAsia="zh-CN"/>
              </w:rPr>
              <w:t>（部分人员参公）</w:t>
            </w:r>
          </w:p>
        </w:tc>
        <w:tc>
          <w:tcPr>
            <w:tcW w:w="2101" w:type="dxa"/>
            <w:vAlign w:val="center"/>
          </w:tcPr>
          <w:p>
            <w:pPr>
              <w:pStyle w:val="14"/>
            </w:pPr>
            <w:r>
              <w:t>正科级</w:t>
            </w:r>
          </w:p>
        </w:tc>
        <w:tc>
          <w:tcPr>
            <w:tcW w:w="3743" w:type="dxa"/>
            <w:vAlign w:val="center"/>
          </w:tcPr>
          <w:p>
            <w:pPr>
              <w:pStyle w:val="14"/>
              <w:rPr>
                <w:rFonts w:hint="eastAsia" w:eastAsiaTheme="minorEastAsia"/>
                <w:lang w:eastAsia="zh-CN"/>
              </w:rPr>
            </w:pPr>
            <w:r>
              <w:rPr>
                <w:rFonts w:hint="eastAsia" w:eastAsiaTheme="minorEastAsia"/>
                <w:lang w:eastAsia="zh-CN"/>
              </w:rPr>
              <w:t>财政拨款</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二、单位预算安排的总体情况</w:t>
      </w:r>
    </w:p>
    <w:p>
      <w:pPr>
        <w:ind w:firstLine="480" w:firstLineChars="150"/>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、收入说明</w:t>
      </w:r>
      <w:r>
        <w:rPr>
          <w:rFonts w:asciiTheme="minorEastAsia" w:hAnsiTheme="minorEastAsia" w:eastAsiaTheme="minorEastAsia"/>
          <w:sz w:val="32"/>
          <w:szCs w:val="32"/>
        </w:rPr>
        <w:t xml:space="preserve"> </w:t>
      </w:r>
    </w:p>
    <w:p>
      <w:pPr>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rPr>
        <w:t>本部门当年全部收入，</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21</w:t>
      </w:r>
      <w:r>
        <w:rPr>
          <w:rFonts w:hint="eastAsia" w:cs="宋体" w:asciiTheme="minorEastAsia" w:hAnsiTheme="minorEastAsia" w:eastAsiaTheme="minorEastAsia"/>
          <w:sz w:val="32"/>
          <w:szCs w:val="32"/>
        </w:rPr>
        <w:t>年预算收入</w:t>
      </w:r>
      <w:r>
        <w:rPr>
          <w:rFonts w:hint="eastAsia" w:cs="Arial" w:asciiTheme="minorEastAsia" w:hAnsiTheme="minorEastAsia" w:eastAsiaTheme="minorEastAsia"/>
          <w:sz w:val="32"/>
          <w:szCs w:val="32"/>
        </w:rPr>
        <w:t>332.7万</w:t>
      </w:r>
      <w:r>
        <w:rPr>
          <w:rFonts w:hint="eastAsia" w:cs="宋体" w:asciiTheme="minorEastAsia" w:hAnsiTheme="minorEastAsia" w:eastAsiaTheme="minorEastAsia"/>
          <w:sz w:val="32"/>
          <w:szCs w:val="32"/>
        </w:rPr>
        <w:t>元，全部为一般公共预算收入。</w:t>
      </w:r>
    </w:p>
    <w:p>
      <w:pPr>
        <w:widowControl w:val="0"/>
        <w:numPr>
          <w:ilvl w:val="0"/>
          <w:numId w:val="1"/>
        </w:numPr>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支出说明</w:t>
      </w:r>
    </w:p>
    <w:p>
      <w:pPr>
        <w:rPr>
          <w:rFonts w:cs="Arial" w:asciiTheme="minorEastAsia" w:hAnsiTheme="minorEastAsia" w:eastAsiaTheme="minorEastAsia"/>
          <w:sz w:val="32"/>
          <w:szCs w:val="32"/>
        </w:rPr>
      </w:pPr>
      <w:r>
        <w:rPr>
          <w:rFonts w:asciiTheme="minorEastAsia" w:hAnsiTheme="minorEastAsia" w:eastAsiaTheme="minorEastAsia"/>
          <w:sz w:val="32"/>
          <w:szCs w:val="32"/>
        </w:rPr>
        <w:t xml:space="preserve">    </w:t>
      </w:r>
      <w:r>
        <w:rPr>
          <w:rFonts w:cs="??_GB2312"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收支预算总表支出栏、基本支出表、项目支出表按经济分类和支出功能分类科目编制，反映</w:t>
      </w:r>
      <w:r>
        <w:rPr>
          <w:rFonts w:hint="eastAsia" w:cs="宋体" w:asciiTheme="minorEastAsia" w:hAnsiTheme="minorEastAsia" w:eastAsiaTheme="minorEastAsia"/>
          <w:sz w:val="32"/>
          <w:szCs w:val="32"/>
          <w:lang w:eastAsia="zh-CN"/>
        </w:rPr>
        <w:t>中共</w:t>
      </w:r>
      <w:r>
        <w:rPr>
          <w:rFonts w:hint="eastAsia" w:cs="宋体" w:asciiTheme="minorEastAsia" w:hAnsiTheme="minorEastAsia" w:eastAsiaTheme="minorEastAsia"/>
          <w:sz w:val="32"/>
          <w:szCs w:val="32"/>
        </w:rPr>
        <w:t>唐山市曹妃甸区委党校2021年度部门预算中支出预算的总体情况。</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21</w:t>
      </w:r>
      <w:r>
        <w:rPr>
          <w:rFonts w:hint="eastAsia" w:cs="宋体" w:asciiTheme="minorEastAsia" w:hAnsiTheme="minorEastAsia" w:eastAsiaTheme="minorEastAsia"/>
          <w:sz w:val="32"/>
          <w:szCs w:val="32"/>
        </w:rPr>
        <w:t>年部门支出预算为</w:t>
      </w:r>
      <w:r>
        <w:rPr>
          <w:rFonts w:hint="eastAsia" w:cs="Arial" w:asciiTheme="minorEastAsia" w:hAnsiTheme="minorEastAsia" w:eastAsiaTheme="minorEastAsia"/>
          <w:sz w:val="32"/>
          <w:szCs w:val="32"/>
        </w:rPr>
        <w:t>332.7</w:t>
      </w:r>
      <w:r>
        <w:rPr>
          <w:rFonts w:hint="eastAsia" w:cs="宋体" w:asciiTheme="minorEastAsia" w:hAnsiTheme="minorEastAsia" w:eastAsiaTheme="minorEastAsia"/>
          <w:sz w:val="32"/>
          <w:szCs w:val="32"/>
        </w:rPr>
        <w:t>万元，其中基本支出</w:t>
      </w:r>
      <w:r>
        <w:rPr>
          <w:rFonts w:hint="eastAsia" w:cs="宋体" w:asciiTheme="minorEastAsia" w:hAnsiTheme="minorEastAsia" w:eastAsiaTheme="minorEastAsia"/>
          <w:color w:val="000000"/>
          <w:sz w:val="32"/>
          <w:szCs w:val="32"/>
        </w:rPr>
        <w:t>308.2</w:t>
      </w:r>
      <w:r>
        <w:rPr>
          <w:rFonts w:hint="eastAsia" w:cs="宋体" w:asciiTheme="minorEastAsia" w:hAnsiTheme="minorEastAsia" w:eastAsiaTheme="minorEastAsia"/>
          <w:sz w:val="32"/>
          <w:szCs w:val="32"/>
        </w:rPr>
        <w:t>万元，包括人员经费</w:t>
      </w:r>
      <w:r>
        <w:rPr>
          <w:rFonts w:hint="eastAsia" w:cs="宋体" w:asciiTheme="minorEastAsia" w:hAnsiTheme="minorEastAsia" w:eastAsiaTheme="minorEastAsia"/>
          <w:color w:val="000000"/>
          <w:sz w:val="32"/>
          <w:szCs w:val="32"/>
        </w:rPr>
        <w:t>282.53</w:t>
      </w:r>
      <w:r>
        <w:rPr>
          <w:rFonts w:hint="eastAsia" w:cs="宋体" w:asciiTheme="minorEastAsia" w:hAnsiTheme="minorEastAsia" w:eastAsiaTheme="minorEastAsia"/>
          <w:sz w:val="32"/>
          <w:szCs w:val="32"/>
        </w:rPr>
        <w:t>万元和日常公用经费</w:t>
      </w:r>
      <w:r>
        <w:rPr>
          <w:rFonts w:hint="eastAsia" w:cs="宋体" w:asciiTheme="minorEastAsia" w:hAnsiTheme="minorEastAsia" w:eastAsiaTheme="minorEastAsia"/>
          <w:color w:val="000000"/>
          <w:sz w:val="32"/>
          <w:szCs w:val="32"/>
        </w:rPr>
        <w:t>25.67</w:t>
      </w:r>
      <w:r>
        <w:rPr>
          <w:rFonts w:hint="eastAsia" w:cs="宋体" w:asciiTheme="minorEastAsia" w:hAnsiTheme="minorEastAsia" w:eastAsiaTheme="minorEastAsia"/>
          <w:sz w:val="32"/>
          <w:szCs w:val="32"/>
        </w:rPr>
        <w:t>万元；项目支出</w:t>
      </w:r>
      <w:r>
        <w:rPr>
          <w:rFonts w:hint="eastAsia" w:cs="??_GB2312" w:asciiTheme="minorEastAsia" w:hAnsiTheme="minorEastAsia" w:eastAsiaTheme="minorEastAsia"/>
          <w:sz w:val="32"/>
          <w:szCs w:val="32"/>
        </w:rPr>
        <w:t>24.5</w:t>
      </w:r>
      <w:r>
        <w:rPr>
          <w:rFonts w:hint="eastAsia" w:cs="宋体" w:asciiTheme="minorEastAsia" w:hAnsiTheme="minorEastAsia" w:eastAsiaTheme="minorEastAsia"/>
          <w:sz w:val="32"/>
          <w:szCs w:val="32"/>
        </w:rPr>
        <w:t>万元，全部为本级支出。</w:t>
      </w:r>
    </w:p>
    <w:p>
      <w:pPr>
        <w:widowControl w:val="0"/>
        <w:numPr>
          <w:ilvl w:val="0"/>
          <w:numId w:val="1"/>
        </w:numPr>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比上年增减情况</w:t>
      </w:r>
    </w:p>
    <w:p>
      <w:pPr>
        <w:ind w:firstLine="630"/>
        <w:rPr>
          <w:rFonts w:cs="宋体" w:asciiTheme="minorEastAsia" w:hAnsiTheme="minorEastAsia" w:eastAsiaTheme="minorEastAsia"/>
          <w:sz w:val="32"/>
          <w:szCs w:val="32"/>
        </w:rPr>
      </w:pP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21</w:t>
      </w:r>
      <w:r>
        <w:rPr>
          <w:rFonts w:hint="eastAsia" w:cs="宋体" w:asciiTheme="minorEastAsia" w:hAnsiTheme="minorEastAsia" w:eastAsiaTheme="minorEastAsia"/>
          <w:sz w:val="32"/>
          <w:szCs w:val="32"/>
        </w:rPr>
        <w:t>年部门预算较</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20</w:t>
      </w:r>
      <w:r>
        <w:rPr>
          <w:rFonts w:hint="eastAsia" w:cs="宋体" w:asciiTheme="minorEastAsia" w:hAnsiTheme="minorEastAsia" w:eastAsiaTheme="minorEastAsia"/>
          <w:sz w:val="32"/>
          <w:szCs w:val="32"/>
        </w:rPr>
        <w:t>年减少10.89万元，其中基本支出较2020年减少9.24万元，其原因为压缩开支，1人退休人员经费减少。专项支出较2020年减少1.65万元，其原因为</w:t>
      </w:r>
      <w:r>
        <w:rPr>
          <w:rFonts w:hint="eastAsia" w:cs="宋体" w:asciiTheme="minorEastAsia" w:hAnsiTheme="minorEastAsia" w:eastAsiaTheme="minorEastAsia"/>
          <w:sz w:val="32"/>
          <w:szCs w:val="32"/>
          <w:lang w:eastAsia="zh-CN"/>
        </w:rPr>
        <w:t>场地租金减少导致</w:t>
      </w:r>
      <w:r>
        <w:rPr>
          <w:rFonts w:hint="eastAsia" w:cs="宋体" w:asciiTheme="minorEastAsia" w:hAnsiTheme="minorEastAsia" w:eastAsiaTheme="minorEastAsia"/>
          <w:sz w:val="32"/>
          <w:szCs w:val="32"/>
        </w:rPr>
        <w:t>上缴财政专户款减少。</w:t>
      </w:r>
    </w:p>
    <w:p>
      <w:pPr>
        <w:pStyle w:val="27"/>
      </w:pPr>
    </w:p>
    <w:p>
      <w:pPr>
        <w:spacing w:before="10" w:after="10"/>
        <w:ind w:firstLine="640"/>
        <w:outlineLvl w:val="5"/>
        <w:rPr>
          <w:rFonts w:eastAsiaTheme="minorEastAsia"/>
          <w:lang w:eastAsia="zh-CN"/>
        </w:rPr>
      </w:pPr>
      <w:r>
        <w:rPr>
          <w:rFonts w:ascii="黑体" w:hAnsi="黑体" w:eastAsia="黑体" w:cs="黑体"/>
          <w:color w:val="000000"/>
          <w:sz w:val="32"/>
        </w:rPr>
        <w:t>三、机关运行经费安排情况</w:t>
      </w:r>
    </w:p>
    <w:p>
      <w:pPr>
        <w:spacing w:before="10" w:after="10"/>
        <w:ind w:firstLine="640"/>
        <w:outlineLvl w:val="5"/>
        <w:rPr>
          <w:rFonts w:eastAsiaTheme="minorEastAsia"/>
          <w:lang w:eastAsia="zh-CN"/>
        </w:rPr>
      </w:pPr>
    </w:p>
    <w:p>
      <w:pPr>
        <w:spacing w:before="10" w:after="10"/>
        <w:ind w:firstLine="640"/>
        <w:outlineLvl w:val="5"/>
        <w:rPr>
          <w:rFonts w:eastAsiaTheme="minorEastAsia"/>
          <w:lang w:eastAsia="zh-CN"/>
        </w:rPr>
      </w:pPr>
      <w:r>
        <w:rPr>
          <w:rFonts w:hint="eastAsia" w:cs="宋体" w:asciiTheme="minorEastAsia" w:hAnsiTheme="minorEastAsia" w:eastAsiaTheme="minorEastAsia"/>
          <w:sz w:val="32"/>
          <w:szCs w:val="32"/>
        </w:rPr>
        <w:t>机关运行经费共计安排</w:t>
      </w:r>
      <w:r>
        <w:rPr>
          <w:rFonts w:hint="eastAsia" w:cs="??_GB2312" w:asciiTheme="minorEastAsia" w:hAnsiTheme="minorEastAsia" w:eastAsiaTheme="minorEastAsia"/>
          <w:sz w:val="32"/>
          <w:szCs w:val="32"/>
        </w:rPr>
        <w:t>25.67</w:t>
      </w:r>
      <w:r>
        <w:rPr>
          <w:rFonts w:hint="eastAsia" w:cs="宋体" w:asciiTheme="minorEastAsia" w:hAnsiTheme="minorEastAsia" w:eastAsiaTheme="minorEastAsia"/>
          <w:sz w:val="32"/>
          <w:szCs w:val="32"/>
        </w:rPr>
        <w:t>万元，主要用于保证机关正常运转的办公及印刷费、邮电费、差旅费、培训费、会议费、福利费、一般设备购置费、日常维修费、办公楼物业管理费、公务车运行维护费等支出。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ind w:left="198" w:firstLine="640"/>
        <w:rPr>
          <w:rFonts w:ascii="宋体" w:hAnsi="宋体" w:cs="宋体" w:eastAsiaTheme="minorEastAsia"/>
          <w:sz w:val="32"/>
        </w:rPr>
      </w:pPr>
      <w:r>
        <w:rPr>
          <w:rFonts w:ascii="仿宋_GB2312" w:hAnsi="仿宋_GB2312" w:eastAsia="仿宋_GB2312" w:cs="仿宋_GB2312"/>
          <w:sz w:val="32"/>
        </w:rPr>
        <w:t>20</w:t>
      </w:r>
      <w:r>
        <w:rPr>
          <w:rFonts w:hint="eastAsia" w:ascii="仿宋_GB2312" w:hAnsi="仿宋_GB2312" w:eastAsia="仿宋_GB2312" w:cs="仿宋_GB2312"/>
          <w:sz w:val="32"/>
        </w:rPr>
        <w:t>21</w:t>
      </w:r>
      <w:r>
        <w:rPr>
          <w:rFonts w:ascii="宋体" w:hAnsi="宋体" w:cs="宋体"/>
          <w:sz w:val="32"/>
        </w:rPr>
        <w:t>年</w:t>
      </w:r>
      <w:r>
        <w:rPr>
          <w:rFonts w:hint="eastAsia" w:ascii="宋体" w:hAnsi="宋体" w:cs="宋体"/>
          <w:sz w:val="32"/>
        </w:rPr>
        <w:t>我部门</w:t>
      </w:r>
      <w:r>
        <w:rPr>
          <w:rFonts w:ascii="宋体" w:hAnsi="宋体" w:cs="宋体"/>
          <w:sz w:val="32"/>
        </w:rPr>
        <w:t>“三公”经费</w:t>
      </w:r>
      <w:r>
        <w:rPr>
          <w:rFonts w:hint="eastAsia" w:ascii="宋体" w:hAnsi="宋体" w:cs="宋体"/>
          <w:sz w:val="32"/>
        </w:rPr>
        <w:t>预算</w:t>
      </w:r>
      <w:r>
        <w:rPr>
          <w:rFonts w:ascii="宋体" w:hAnsi="宋体" w:cs="宋体"/>
          <w:sz w:val="32"/>
        </w:rPr>
        <w:t>安排</w:t>
      </w:r>
      <w:r>
        <w:rPr>
          <w:rFonts w:hint="eastAsia" w:ascii="仿宋_GB2312" w:hAnsi="仿宋_GB2312" w:eastAsia="仿宋_GB2312" w:cs="仿宋_GB2312"/>
          <w:sz w:val="32"/>
        </w:rPr>
        <w:t>4</w:t>
      </w:r>
      <w:r>
        <w:rPr>
          <w:rFonts w:ascii="宋体" w:hAnsi="宋体" w:cs="宋体"/>
          <w:sz w:val="32"/>
        </w:rPr>
        <w:t>万元</w:t>
      </w:r>
      <w:r>
        <w:rPr>
          <w:rFonts w:hint="eastAsia" w:ascii="宋体" w:hAnsi="宋体" w:cs="宋体"/>
          <w:sz w:val="32"/>
        </w:rPr>
        <w:t>，较上年预算</w:t>
      </w:r>
      <w:r>
        <w:rPr>
          <w:rFonts w:hint="eastAsia" w:ascii="宋体" w:hAnsi="宋体" w:cs="宋体" w:eastAsiaTheme="minorEastAsia"/>
          <w:sz w:val="32"/>
        </w:rPr>
        <w:t>减</w:t>
      </w:r>
      <w:r>
        <w:rPr>
          <w:rFonts w:hint="eastAsia" w:ascii="宋体" w:hAnsi="宋体" w:cs="宋体" w:eastAsiaTheme="minorEastAsia"/>
          <w:sz w:val="32"/>
          <w:lang w:eastAsia="zh-CN"/>
        </w:rPr>
        <w:t>2</w:t>
      </w:r>
      <w:r>
        <w:rPr>
          <w:rFonts w:hint="eastAsia" w:ascii="宋体" w:hAnsi="宋体" w:cs="宋体"/>
          <w:sz w:val="32"/>
        </w:rPr>
        <w:t>万元，主要是</w:t>
      </w:r>
      <w:r>
        <w:rPr>
          <w:rFonts w:hint="eastAsia" w:cs="宋体" w:asciiTheme="minorEastAsia" w:hAnsiTheme="minorEastAsia" w:eastAsiaTheme="minorEastAsia"/>
          <w:sz w:val="32"/>
          <w:szCs w:val="32"/>
        </w:rPr>
        <w:t>按照财政局预算要求减少算</w:t>
      </w:r>
      <w:r>
        <w:rPr>
          <w:rFonts w:hint="eastAsia" w:ascii="宋体" w:hAnsi="宋体" w:cs="宋体"/>
          <w:sz w:val="32"/>
        </w:rPr>
        <w:t>。具体安排情况为</w:t>
      </w:r>
      <w:r>
        <w:rPr>
          <w:rFonts w:ascii="宋体" w:hAnsi="宋体" w:cs="宋体"/>
          <w:sz w:val="32"/>
        </w:rPr>
        <w:t>：</w:t>
      </w:r>
    </w:p>
    <w:p>
      <w:pPr>
        <w:ind w:left="198" w:firstLine="480" w:firstLineChars="150"/>
        <w:rPr>
          <w:rFonts w:ascii="宋体" w:hAnsi="宋体" w:cs="宋体" w:eastAsiaTheme="minorEastAsia"/>
          <w:sz w:val="32"/>
          <w:lang w:eastAsia="zh-CN"/>
        </w:rPr>
      </w:pPr>
      <w:r>
        <w:rPr>
          <w:rFonts w:hint="eastAsia" w:ascii="宋体" w:hAnsi="宋体" w:cs="宋体"/>
          <w:sz w:val="32"/>
        </w:rPr>
        <w:t>（一）</w:t>
      </w:r>
      <w:r>
        <w:rPr>
          <w:rFonts w:ascii="宋体" w:hAnsi="宋体" w:cs="宋体"/>
          <w:sz w:val="32"/>
        </w:rPr>
        <w:t>公务用车购置及运</w:t>
      </w:r>
      <w:r>
        <w:rPr>
          <w:rFonts w:hint="eastAsia" w:ascii="宋体" w:hAnsi="宋体" w:cs="宋体"/>
          <w:sz w:val="32"/>
        </w:rPr>
        <w:t>维</w:t>
      </w:r>
      <w:r>
        <w:rPr>
          <w:rFonts w:ascii="宋体" w:hAnsi="宋体" w:cs="宋体"/>
          <w:sz w:val="32"/>
        </w:rPr>
        <w:t>费</w:t>
      </w:r>
      <w:r>
        <w:rPr>
          <w:rFonts w:hint="eastAsia" w:ascii="宋体" w:hAnsi="宋体" w:cs="宋体"/>
          <w:sz w:val="32"/>
        </w:rPr>
        <w:t>。共计安排</w:t>
      </w:r>
      <w:r>
        <w:rPr>
          <w:rFonts w:hint="eastAsia" w:ascii="仿宋_GB2312" w:hAnsi="仿宋_GB2312" w:eastAsia="仿宋_GB2312" w:cs="仿宋_GB2312"/>
          <w:sz w:val="32"/>
        </w:rPr>
        <w:t>4</w:t>
      </w:r>
      <w:r>
        <w:rPr>
          <w:rFonts w:ascii="宋体" w:hAnsi="宋体" w:cs="宋体"/>
          <w:sz w:val="32"/>
        </w:rPr>
        <w:t>万元</w:t>
      </w:r>
      <w:r>
        <w:rPr>
          <w:rFonts w:hint="eastAsia" w:ascii="宋体" w:hAnsi="宋体" w:cs="宋体"/>
          <w:sz w:val="32"/>
        </w:rPr>
        <w:t>，较上年</w:t>
      </w:r>
      <w:r>
        <w:rPr>
          <w:rFonts w:hint="eastAsia" w:ascii="宋体" w:hAnsi="宋体" w:cs="宋体" w:eastAsiaTheme="minorEastAsia"/>
          <w:sz w:val="32"/>
        </w:rPr>
        <w:t>减少2</w:t>
      </w:r>
      <w:r>
        <w:rPr>
          <w:rFonts w:hint="eastAsia" w:ascii="宋体" w:hAnsi="宋体" w:cs="宋体"/>
          <w:sz w:val="32"/>
        </w:rPr>
        <w:t>万元，</w:t>
      </w:r>
      <w:r>
        <w:rPr>
          <w:rFonts w:hint="eastAsia" w:cs="宋体" w:asciiTheme="minorEastAsia" w:hAnsiTheme="minorEastAsia" w:eastAsiaTheme="minorEastAsia"/>
          <w:sz w:val="32"/>
          <w:szCs w:val="32"/>
        </w:rPr>
        <w:t>其原因为按照财政局预算要求</w:t>
      </w:r>
      <w:r>
        <w:rPr>
          <w:rFonts w:hint="eastAsia" w:cs="宋体" w:asciiTheme="minorEastAsia" w:hAnsiTheme="minorEastAsia" w:eastAsiaTheme="minorEastAsia"/>
          <w:sz w:val="32"/>
          <w:szCs w:val="32"/>
          <w:lang w:eastAsia="zh-CN"/>
        </w:rPr>
        <w:t xml:space="preserve">减少      </w:t>
      </w:r>
      <w:r>
        <w:rPr>
          <w:rFonts w:hint="eastAsia" w:ascii="宋体" w:hAnsi="宋体" w:cs="宋体"/>
          <w:sz w:val="32"/>
        </w:rPr>
        <w:sym w:font="Wingdings" w:char="F081"/>
      </w:r>
      <w:r>
        <w:rPr>
          <w:rFonts w:hint="eastAsia" w:ascii="宋体" w:hAnsi="宋体" w:cs="宋体"/>
          <w:sz w:val="32"/>
        </w:rPr>
        <w:t>公务用车购置安排</w:t>
      </w:r>
      <w:r>
        <w:rPr>
          <w:rFonts w:hint="eastAsia" w:ascii="宋体" w:hAnsi="宋体" w:cs="宋体" w:eastAsiaTheme="minorEastAsia"/>
          <w:sz w:val="32"/>
        </w:rPr>
        <w:t>0</w:t>
      </w:r>
      <w:r>
        <w:rPr>
          <w:rFonts w:hint="eastAsia" w:ascii="宋体" w:hAnsi="宋体" w:cs="宋体"/>
          <w:sz w:val="32"/>
        </w:rPr>
        <w:t>万元，较上年</w:t>
      </w:r>
      <w:r>
        <w:rPr>
          <w:rFonts w:hint="eastAsia" w:ascii="宋体" w:hAnsi="宋体" w:cs="宋体" w:eastAsiaTheme="minorEastAsia"/>
          <w:sz w:val="32"/>
        </w:rPr>
        <w:t>无增减变化</w:t>
      </w:r>
      <w:r>
        <w:rPr>
          <w:rFonts w:hint="eastAsia" w:ascii="宋体" w:hAnsi="宋体" w:cs="宋体"/>
          <w:sz w:val="32"/>
        </w:rPr>
        <w:sym w:font="Wingdings" w:char="F082"/>
      </w:r>
      <w:r>
        <w:rPr>
          <w:rFonts w:hint="eastAsia" w:ascii="宋体" w:hAnsi="宋体" w:cs="宋体" w:eastAsiaTheme="minorEastAsia"/>
          <w:sz w:val="32"/>
        </w:rPr>
        <w:t>公务用车</w:t>
      </w:r>
      <w:r>
        <w:rPr>
          <w:rFonts w:hint="eastAsia" w:ascii="宋体" w:hAnsi="宋体" w:cs="宋体"/>
          <w:sz w:val="32"/>
        </w:rPr>
        <w:t>运行维护经费安排4万元，较上年减少2万元，主要原因为</w:t>
      </w:r>
      <w:r>
        <w:rPr>
          <w:rFonts w:hint="eastAsia" w:cs="宋体" w:asciiTheme="minorEastAsia" w:hAnsiTheme="minorEastAsia" w:eastAsiaTheme="minorEastAsia"/>
          <w:sz w:val="32"/>
          <w:szCs w:val="32"/>
        </w:rPr>
        <w:t>按照财政局预算要求减少预算，</w:t>
      </w:r>
      <w:r>
        <w:rPr>
          <w:rFonts w:hint="eastAsia" w:ascii="宋体" w:hAnsi="宋体" w:cs="宋体"/>
          <w:sz w:val="32"/>
        </w:rPr>
        <w:t>节约开支，压缩公车运行维护费。</w:t>
      </w:r>
    </w:p>
    <w:p>
      <w:pPr>
        <w:ind w:left="198" w:firstLine="640"/>
        <w:rPr>
          <w:rFonts w:ascii="宋体" w:hAnsi="宋体" w:cs="宋体" w:eastAsiaTheme="minorEastAsia"/>
          <w:sz w:val="32"/>
        </w:rPr>
      </w:pPr>
      <w:r>
        <w:rPr>
          <w:rFonts w:hint="eastAsia" w:ascii="宋体" w:hAnsi="宋体" w:cs="宋体"/>
          <w:sz w:val="32"/>
        </w:rPr>
        <w:t>（二）</w:t>
      </w:r>
      <w:r>
        <w:rPr>
          <w:rFonts w:ascii="宋体" w:hAnsi="宋体" w:cs="宋体"/>
          <w:sz w:val="32"/>
        </w:rPr>
        <w:t>公务接待费</w:t>
      </w:r>
      <w:r>
        <w:rPr>
          <w:rFonts w:hint="eastAsia" w:ascii="宋体" w:hAnsi="宋体" w:cs="宋体"/>
          <w:sz w:val="32"/>
        </w:rPr>
        <w:t>。安排</w:t>
      </w:r>
      <w:r>
        <w:rPr>
          <w:rFonts w:hint="eastAsia" w:ascii="仿宋_GB2312" w:hAnsi="仿宋_GB2312" w:eastAsia="仿宋_GB2312" w:cs="仿宋_GB2312"/>
          <w:sz w:val="32"/>
        </w:rPr>
        <w:t>0</w:t>
      </w:r>
      <w:r>
        <w:rPr>
          <w:rFonts w:ascii="宋体" w:hAnsi="宋体" w:cs="宋体"/>
          <w:sz w:val="32"/>
        </w:rPr>
        <w:t>万元</w:t>
      </w:r>
      <w:r>
        <w:rPr>
          <w:rFonts w:hint="eastAsia" w:ascii="宋体" w:hAnsi="宋体" w:cs="宋体"/>
          <w:sz w:val="32"/>
        </w:rPr>
        <w:t>，较</w:t>
      </w:r>
      <w:r>
        <w:rPr>
          <w:rFonts w:ascii="宋体" w:hAnsi="宋体" w:cs="宋体"/>
          <w:sz w:val="32"/>
        </w:rPr>
        <w:t>上年</w:t>
      </w:r>
      <w:r>
        <w:rPr>
          <w:rFonts w:hint="eastAsia" w:ascii="宋体" w:hAnsi="宋体" w:cs="宋体"/>
          <w:sz w:val="32"/>
        </w:rPr>
        <w:t>预算无增减变化。</w:t>
      </w:r>
    </w:p>
    <w:p>
      <w:pPr>
        <w:ind w:left="198" w:firstLine="640"/>
        <w:rPr>
          <w:rFonts w:ascii="仿宋_GB2312" w:hAnsi="仿宋_GB2312" w:cs="仿宋_GB2312" w:eastAsiaTheme="minorEastAsia"/>
          <w:sz w:val="32"/>
        </w:rPr>
      </w:pPr>
      <w:r>
        <w:rPr>
          <w:rFonts w:hint="eastAsia" w:ascii="宋体" w:hAnsi="宋体" w:cs="宋体"/>
          <w:sz w:val="32"/>
        </w:rPr>
        <w:t>（三）</w:t>
      </w:r>
      <w:r>
        <w:rPr>
          <w:rFonts w:ascii="宋体" w:hAnsi="宋体" w:cs="宋体"/>
          <w:sz w:val="32"/>
        </w:rPr>
        <w:t>因公出国（境）费</w:t>
      </w:r>
      <w:r>
        <w:rPr>
          <w:rFonts w:hint="eastAsia" w:ascii="宋体" w:hAnsi="宋体" w:cs="宋体"/>
          <w:sz w:val="32"/>
        </w:rPr>
        <w:t>。安排</w:t>
      </w:r>
      <w:r>
        <w:rPr>
          <w:rFonts w:ascii="仿宋_GB2312" w:hAnsi="仿宋_GB2312" w:eastAsia="仿宋_GB2312" w:cs="仿宋_GB2312"/>
          <w:sz w:val="32"/>
        </w:rPr>
        <w:t>0</w:t>
      </w:r>
      <w:r>
        <w:rPr>
          <w:rFonts w:ascii="宋体" w:hAnsi="宋体" w:cs="宋体"/>
          <w:sz w:val="32"/>
        </w:rPr>
        <w:t>万元</w:t>
      </w:r>
      <w:r>
        <w:rPr>
          <w:rFonts w:hint="eastAsia" w:ascii="宋体" w:hAnsi="宋体" w:cs="宋体"/>
          <w:sz w:val="32"/>
        </w:rPr>
        <w:t>，较上年无增减变化。</w:t>
      </w:r>
    </w:p>
    <w:p>
      <w:pPr>
        <w:pStyle w:val="29"/>
        <w:rPr>
          <w:lang w:eastAsia="zh-CN"/>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line="500" w:lineRule="exact"/>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总体绩效目标：</w:t>
      </w:r>
    </w:p>
    <w:p>
      <w:pPr>
        <w:pStyle w:val="36"/>
        <w:widowControl w:val="0"/>
        <w:spacing w:line="550" w:lineRule="exact"/>
        <w:ind w:firstLine="640"/>
        <w:rPr>
          <w:rFonts w:cs="宋体" w:asciiTheme="minorEastAsia" w:hAnsiTheme="minorEastAsia" w:eastAsiaTheme="minorEastAsia"/>
          <w:kern w:val="2"/>
          <w:sz w:val="32"/>
          <w:szCs w:val="32"/>
        </w:rPr>
      </w:pPr>
      <w:bookmarkStart w:id="1" w:name="_Toc64969641"/>
      <w:r>
        <w:rPr>
          <w:rFonts w:hint="eastAsia" w:cs="宋体" w:asciiTheme="minorEastAsia" w:hAnsiTheme="minorEastAsia" w:eastAsiaTheme="minorEastAsia"/>
          <w:kern w:val="2"/>
          <w:sz w:val="32"/>
          <w:szCs w:val="32"/>
        </w:rPr>
        <w:t>1、充分发挥全面从严治党引领保障作用，切实提高党员干部的</w:t>
      </w:r>
      <w:r>
        <w:rPr>
          <w:rFonts w:hint="default" w:cs="宋体" w:asciiTheme="minorEastAsia" w:hAnsiTheme="minorEastAsia" w:eastAsiaTheme="minorEastAsia"/>
          <w:kern w:val="2"/>
          <w:sz w:val="32"/>
          <w:szCs w:val="32"/>
          <w:lang w:val="en"/>
        </w:rPr>
        <w:t>政治判断力、政治领悟力、政治执行力</w:t>
      </w:r>
      <w:r>
        <w:rPr>
          <w:rFonts w:hint="eastAsia" w:cs="宋体" w:asciiTheme="minorEastAsia" w:hAnsiTheme="minorEastAsia" w:eastAsiaTheme="minorEastAsia"/>
          <w:kern w:val="2"/>
          <w:sz w:val="32"/>
          <w:szCs w:val="32"/>
        </w:rPr>
        <w:t>。切实担负起管党治党主体责任，不断增强“四个意识”、坚定“四个自信”、做到“两个维护”，把严的主基调长期坚持下去。时刻自重自省自警自励，慎独慎微慎初慎终，做政治信念坚定、遵规守纪的明白人。</w:t>
      </w:r>
    </w:p>
    <w:p>
      <w:pPr>
        <w:pStyle w:val="36"/>
        <w:widowControl w:val="0"/>
        <w:spacing w:line="550" w:lineRule="exact"/>
        <w:ind w:firstLine="640"/>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2、坚持人民至上、生命至上，一如既往扎实做好常态化疫情防控工作。坚决扛起打赢疫情防控阻击战的重大政治责任，克服麻痹思想、厌战情绪，认真查找和强化疫情防控的薄弱环节，外防输入，内防反弹。扎实搞好人员摸排、来校登记、体温检测、消毒消杀、值班值守等各项基础性工作。</w:t>
      </w:r>
    </w:p>
    <w:p>
      <w:pPr>
        <w:pStyle w:val="36"/>
        <w:widowControl w:val="0"/>
        <w:spacing w:line="550" w:lineRule="exact"/>
        <w:ind w:firstLine="640"/>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3、扎实开展干部培训和党员教育工作。根据区委干训计划和区委组织部具体要求，服务全区改革发展大局，搞好全区科局级干部培训班等专题培训活动。</w:t>
      </w:r>
    </w:p>
    <w:p>
      <w:pPr>
        <w:pStyle w:val="36"/>
        <w:widowControl w:val="0"/>
        <w:spacing w:line="550" w:lineRule="exact"/>
        <w:ind w:firstLine="640"/>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4、严格落实巡视整改任务，认真抓好意识形态领域工作。建立意识形态工作责任制检查考核制度，建立健全考核机制，严格追责问责，守牢党校意识形态主阵地，严肃党校课堂政治纪律。</w:t>
      </w:r>
    </w:p>
    <w:p>
      <w:pPr>
        <w:pStyle w:val="36"/>
        <w:widowControl w:val="0"/>
        <w:spacing w:line="550" w:lineRule="exact"/>
        <w:ind w:firstLine="640"/>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5、以提高教师队伍素质为重点，切实加强业务培训、能力提升工作。坚持集中学习研讨与分散自学相结合，同时积极参加省市党校专题培训班，提高教学科研能力。</w:t>
      </w:r>
    </w:p>
    <w:p>
      <w:pPr>
        <w:pStyle w:val="36"/>
        <w:widowControl w:val="0"/>
        <w:spacing w:line="550" w:lineRule="exact"/>
        <w:ind w:firstLine="640"/>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6、以提升组织力为重点，突出政治功能，不断增强党支部的凝聚力创造力战斗力。贯彻民主集中制原则，严格按程序决策、按规矩办事，严肃规范党内政治生活。严格落实“三会一课”制度，创新活动载体，提高党员的思想政治素质和业务素质，构建</w:t>
      </w:r>
      <w:r>
        <w:rPr>
          <w:rFonts w:hint="eastAsia" w:cs="宋体" w:asciiTheme="minorEastAsia" w:hAnsiTheme="minorEastAsia" w:eastAsiaTheme="minorEastAsia"/>
          <w:kern w:val="2"/>
          <w:sz w:val="32"/>
          <w:szCs w:val="32"/>
          <w:lang w:eastAsia="zh-CN"/>
        </w:rPr>
        <w:t>不忘初心、牢记使命</w:t>
      </w:r>
      <w:r>
        <w:rPr>
          <w:rFonts w:hint="eastAsia" w:cs="宋体" w:asciiTheme="minorEastAsia" w:hAnsiTheme="minorEastAsia" w:eastAsiaTheme="minorEastAsia"/>
          <w:kern w:val="2"/>
          <w:sz w:val="32"/>
          <w:szCs w:val="32"/>
        </w:rPr>
        <w:t>的长效机制。</w:t>
      </w:r>
    </w:p>
    <w:p>
      <w:pPr>
        <w:outlineLvl w:val="3"/>
        <w:rPr>
          <w:rFonts w:hAnsi="宋体"/>
          <w:b/>
          <w:sz w:val="28"/>
        </w:rPr>
      </w:pPr>
      <w:r>
        <w:rPr>
          <w:rFonts w:hint="eastAsia" w:ascii="方正仿宋_GBK" w:eastAsia="方正仿宋_GBK"/>
          <w:b/>
          <w:sz w:val="28"/>
        </w:rPr>
        <w:t>1.办公运转经费绩效目标表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1、办公运转经费绩效目标表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b/>
              </w:rPr>
            </w:pPr>
            <w:r>
              <w:rPr>
                <w:rFonts w:ascii="方正书宋_GBK" w:eastAsia="方正书宋_GBK"/>
                <w:b/>
              </w:rPr>
              <w:t>281001</w:t>
            </w:r>
            <w:r>
              <w:rPr>
                <w:rFonts w:hint="eastAsia" w:ascii="方正书宋_GBK" w:eastAsia="方正书宋_GBK"/>
                <w:b/>
              </w:rPr>
              <w:t>中共唐山市曹妃甸区委党校本级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rPr>
                <w:rFonts w:ascii="方正书宋_GBK" w:eastAsia="方正书宋_GBK"/>
              </w:rPr>
            </w:pPr>
            <w:r>
              <w:rPr>
                <w:rFonts w:ascii="方正书宋_GBK" w:eastAsia="方正书宋_GBK"/>
              </w:rPr>
              <w:t>13020921G21OFPI905R1N</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rPr>
                <w:rFonts w:ascii="方正书宋_GBK" w:eastAsia="方正书宋_GBK"/>
              </w:rPr>
            </w:pPr>
            <w:r>
              <w:rPr>
                <w:rFonts w:hint="eastAsia" w:ascii="方正书宋_GBK" w:eastAsia="方正书宋_GBK"/>
              </w:rPr>
              <w:t>办公运转经费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outlineLvl w:val="3"/>
            </w:pPr>
          </w:p>
        </w:tc>
        <w:tc>
          <w:tcPr>
            <w:tcW w:w="8278" w:type="dxa"/>
            <w:gridSpan w:val="6"/>
            <w:shd w:val="clear" w:color="auto" w:fill="auto"/>
            <w:vAlign w:val="center"/>
          </w:tcPr>
          <w:p>
            <w:pPr>
              <w:spacing w:line="300" w:lineRule="exact"/>
              <w:rPr>
                <w:rFonts w:ascii="方正书宋_GBK" w:eastAsia="方正书宋_GBK"/>
              </w:rPr>
            </w:pPr>
            <w:r>
              <w:rPr>
                <w:rFonts w:hint="eastAsia" w:ascii="方正书宋_GBK" w:eastAsia="方正书宋_GBK"/>
              </w:rPr>
              <w:t>办公运转经费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30%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保障日常办公正常运转</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开展党员干部教育工作</w:t>
            </w:r>
          </w:p>
          <w:p>
            <w:pPr>
              <w:spacing w:line="300" w:lineRule="exact"/>
              <w:rPr>
                <w:rFonts w:ascii="方正书宋_GBK" w:eastAsia="方正书宋_GBK"/>
              </w:rPr>
            </w:pPr>
            <w:r>
              <w:rPr>
                <w:rFonts w:ascii="方正书宋_GBK" w:eastAsia="方正书宋_GBK"/>
              </w:rPr>
              <w:t>3.</w:t>
            </w:r>
            <w:r>
              <w:rPr>
                <w:rFonts w:hint="eastAsia" w:ascii="方正书宋_GBK" w:eastAsia="方正书宋_GBK"/>
              </w:rPr>
              <w:t>保障办公环境</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年度内工作人员数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年度内工作人员数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数量</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考核完成率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考核工作完成占计划完成数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合格率</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完成及时率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完成及时率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合格率</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控制在预算成本内</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控制在预算成本内</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97</w:t>
            </w:r>
            <w:r>
              <w:rPr>
                <w:rFonts w:hint="eastAsia" w:ascii="方正书宋_GBK" w:eastAsia="方正书宋_GBK"/>
              </w:rPr>
              <w:t>合格率</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成本预算</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委托、差旅、会议、培训费用</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合格率</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正常开展工作</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正常开展工作</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合格率</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节约成本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节约水、电等资源，降低能耗，实现绿色办公</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合格率</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提升教学水平</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提升教学水平</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合格率</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学员满意度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学员满意度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满意</w:t>
            </w:r>
          </w:p>
        </w:tc>
        <w:tc>
          <w:tcPr>
            <w:tcW w:w="1701" w:type="dxa"/>
            <w:shd w:val="clear" w:color="auto" w:fill="auto"/>
            <w:vAlign w:val="center"/>
          </w:tcPr>
          <w:p>
            <w:pPr>
              <w:spacing w:line="300" w:lineRule="exact"/>
              <w:rPr>
                <w:rFonts w:ascii="方正书宋_GBK" w:eastAsia="方正书宋_GBK"/>
              </w:rPr>
            </w:pPr>
            <w:r>
              <w:t>根据年初预算安排</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2" w:firstLineChars="200"/>
        <w:outlineLvl w:val="3"/>
        <w:rPr>
          <w:rFonts w:hAnsi="宋体"/>
          <w:b/>
          <w:sz w:val="28"/>
        </w:rPr>
      </w:pPr>
      <w:bookmarkStart w:id="2" w:name="_Toc64969642"/>
      <w:r>
        <w:rPr>
          <w:rFonts w:hint="eastAsia" w:ascii="方正仿宋_GBK" w:eastAsia="方正仿宋_GBK"/>
          <w:b/>
          <w:sz w:val="28"/>
        </w:rPr>
        <w:t>2.房屋日常维修经费绩效目标表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2、房屋日常维修经费绩效目标表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b/>
              </w:rPr>
            </w:pPr>
            <w:r>
              <w:rPr>
                <w:rFonts w:ascii="方正书宋_GBK" w:eastAsia="方正书宋_GBK"/>
                <w:b/>
              </w:rPr>
              <w:t>281001</w:t>
            </w:r>
            <w:r>
              <w:rPr>
                <w:rFonts w:hint="eastAsia" w:ascii="方正书宋_GBK" w:eastAsia="方正书宋_GBK"/>
                <w:b/>
              </w:rPr>
              <w:t>中共唐山市曹妃甸区委党校本级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rPr>
                <w:rFonts w:ascii="方正书宋_GBK" w:eastAsia="方正书宋_GBK"/>
              </w:rPr>
            </w:pPr>
            <w:r>
              <w:rPr>
                <w:rFonts w:ascii="方正书宋_GBK" w:eastAsia="方正书宋_GBK"/>
              </w:rPr>
              <w:t>13020921QAZIY252CIS35</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rPr>
                <w:rFonts w:ascii="方正书宋_GBK" w:eastAsia="方正书宋_GBK"/>
              </w:rPr>
            </w:pPr>
            <w:r>
              <w:rPr>
                <w:rFonts w:hint="eastAsia" w:ascii="方正书宋_GBK" w:eastAsia="方正书宋_GBK"/>
              </w:rPr>
              <w:t>房屋日常维修经费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9.50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rPr>
                <w:rFonts w:ascii="方正书宋_GBK" w:eastAsia="方正书宋_GBK"/>
              </w:rPr>
            </w:pPr>
            <w:r>
              <w:rPr>
                <w:rFonts w:ascii="方正书宋_GBK" w:eastAsia="方正书宋_GBK"/>
              </w:rPr>
              <w:t>9.50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outlineLvl w:val="3"/>
            </w:pPr>
          </w:p>
        </w:tc>
        <w:tc>
          <w:tcPr>
            <w:tcW w:w="8278" w:type="dxa"/>
            <w:gridSpan w:val="6"/>
            <w:shd w:val="clear" w:color="auto" w:fill="auto"/>
            <w:vAlign w:val="center"/>
          </w:tcPr>
          <w:p>
            <w:pPr>
              <w:spacing w:line="300" w:lineRule="exact"/>
              <w:rPr>
                <w:rFonts w:ascii="方正书宋_GBK" w:eastAsia="方正书宋_GBK"/>
              </w:rPr>
            </w:pPr>
            <w:r>
              <w:rPr>
                <w:rFonts w:hint="eastAsia" w:ascii="方正书宋_GBK" w:eastAsia="方正书宋_GBK"/>
              </w:rPr>
              <w:t>房屋日常维修经费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30%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保障房屋水电安全</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保障房屋第一管道安全</w:t>
            </w:r>
          </w:p>
          <w:p>
            <w:pPr>
              <w:spacing w:line="300" w:lineRule="exact"/>
              <w:rPr>
                <w:rFonts w:ascii="方正书宋_GBK" w:eastAsia="方正书宋_GBK"/>
              </w:rPr>
            </w:pPr>
            <w:r>
              <w:rPr>
                <w:rFonts w:ascii="方正书宋_GBK" w:eastAsia="方正书宋_GBK"/>
              </w:rPr>
              <w:t>3.</w:t>
            </w:r>
            <w:r>
              <w:rPr>
                <w:rFonts w:hint="eastAsia" w:ascii="方正书宋_GBK" w:eastAsia="方正书宋_GBK"/>
              </w:rPr>
              <w:t>提设定党校基础设施水平</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新增绿化面积</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全年新增绿化面积</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合格率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完成检查项目的合格率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实施进度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本项目完成时间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97</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完成工作需要的资金</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完成工作需要的资金</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提高效率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提高工作效率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对社会影响力</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提高调查数据准确性增强社会影响力</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改善园区生态环境</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改善园区生态环境</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办公基础设施、设备正常运行</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办公基础设施、设备正常运行</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机关单位工作人员满意度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调查中机关单位人员对单位环境和设施满意和较满意的人数占调查总人数的比率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2" w:firstLineChars="200"/>
        <w:outlineLvl w:val="3"/>
        <w:rPr>
          <w:rFonts w:hAnsi="宋体"/>
          <w:b/>
          <w:sz w:val="28"/>
        </w:rPr>
      </w:pPr>
      <w:bookmarkStart w:id="3" w:name="_Toc64969643"/>
      <w:r>
        <w:rPr>
          <w:rFonts w:hint="eastAsia" w:ascii="方正仿宋_GBK" w:eastAsia="方正仿宋_GBK"/>
          <w:b/>
          <w:sz w:val="28"/>
        </w:rPr>
        <w:t>3.干部培训经费绩效目标表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3、干部培训经费绩效目标表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b/>
              </w:rPr>
            </w:pPr>
            <w:r>
              <w:rPr>
                <w:rFonts w:ascii="方正书宋_GBK" w:eastAsia="方正书宋_GBK"/>
                <w:b/>
              </w:rPr>
              <w:t>281001</w:t>
            </w:r>
            <w:r>
              <w:rPr>
                <w:rFonts w:hint="eastAsia" w:ascii="方正书宋_GBK" w:eastAsia="方正书宋_GBK"/>
                <w:b/>
              </w:rPr>
              <w:t>中共唐山市曹妃甸区委党校本级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rPr>
                <w:rFonts w:ascii="方正书宋_GBK" w:eastAsia="方正书宋_GBK"/>
              </w:rPr>
            </w:pPr>
            <w:r>
              <w:rPr>
                <w:rFonts w:ascii="方正书宋_GBK" w:eastAsia="方正书宋_GBK"/>
              </w:rPr>
              <w:t>13020921W5WXWMMUU22T7</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rPr>
                <w:rFonts w:ascii="方正书宋_GBK" w:eastAsia="方正书宋_GBK"/>
              </w:rPr>
            </w:pPr>
            <w:r>
              <w:rPr>
                <w:rFonts w:hint="eastAsia" w:ascii="方正书宋_GBK" w:eastAsia="方正书宋_GBK"/>
              </w:rPr>
              <w:t>干部培训经费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outlineLvl w:val="3"/>
            </w:pPr>
          </w:p>
        </w:tc>
        <w:tc>
          <w:tcPr>
            <w:tcW w:w="8278" w:type="dxa"/>
            <w:gridSpan w:val="6"/>
            <w:shd w:val="clear" w:color="auto" w:fill="auto"/>
            <w:vAlign w:val="center"/>
          </w:tcPr>
          <w:p>
            <w:pPr>
              <w:spacing w:line="300" w:lineRule="exact"/>
              <w:rPr>
                <w:rFonts w:ascii="方正书宋_GBK" w:eastAsia="方正书宋_GBK"/>
              </w:rPr>
            </w:pPr>
            <w:r>
              <w:rPr>
                <w:rFonts w:hint="eastAsia" w:ascii="方正书宋_GBK" w:eastAsia="方正书宋_GBK"/>
              </w:rPr>
              <w:t>干部培训经费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30%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开展干部培训和党员教育工作</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切实加强业务培训</w:t>
            </w:r>
          </w:p>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加强基层组织建设</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研修班人数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轮训哲学社会科学教学科研骨干</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中青年学科骨干进修学习完成率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年度内中青年学科骨干进修实际进修人数占计划人数的比例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各项目计划完成及时率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各项目按照计划完成任务及时率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完成工作需要的资金</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完成工作需要的资金</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提供工作效率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提供工作效率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理论宣讲效果</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受众满意，宣讲效果好，有影响力。</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有效提供后勤保障</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增强影响力</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增强影响力</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区直各单位工作人员满意度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合格</w:t>
            </w:r>
          </w:p>
        </w:tc>
        <w:tc>
          <w:tcPr>
            <w:tcW w:w="1701" w:type="dxa"/>
            <w:shd w:val="clear" w:color="auto" w:fill="auto"/>
            <w:vAlign w:val="center"/>
          </w:tcPr>
          <w:p>
            <w:pPr>
              <w:spacing w:line="300" w:lineRule="exact"/>
              <w:rPr>
                <w:rFonts w:ascii="方正书宋_GBK" w:eastAsia="方正书宋_GBK"/>
              </w:rPr>
            </w:pPr>
            <w:r>
              <w:t>根据年初预算安排</w:t>
            </w:r>
          </w:p>
        </w:tc>
      </w:tr>
    </w:tbl>
    <w:p>
      <w:pPr>
        <w:spacing w:before="10" w:after="10"/>
        <w:ind w:firstLine="640"/>
        <w:outlineLvl w:val="5"/>
        <w:rPr>
          <w:rFonts w:eastAsiaTheme="minorEastAsia"/>
          <w:sz w:val="28"/>
          <w:szCs w:val="28"/>
          <w:lang w:eastAsia="zh-CN"/>
        </w:rPr>
      </w:pPr>
    </w:p>
    <w:p>
      <w:pPr>
        <w:spacing w:before="10" w:after="10"/>
        <w:outlineLvl w:val="5"/>
        <w:rPr>
          <w:rFonts w:eastAsiaTheme="minorEastAsia"/>
          <w:lang w:eastAsia="zh-CN"/>
        </w:rPr>
      </w:pPr>
    </w:p>
    <w:p>
      <w:pPr>
        <w:spacing w:before="10" w:after="10"/>
        <w:ind w:firstLine="640"/>
        <w:outlineLvl w:val="5"/>
        <w:rPr>
          <w:rFonts w:eastAsiaTheme="minorEastAsia"/>
          <w:lang w:eastAsia="zh-CN"/>
        </w:rPr>
      </w:pPr>
    </w:p>
    <w:p>
      <w:pPr>
        <w:spacing w:before="10" w:after="10"/>
        <w:ind w:firstLine="640"/>
        <w:outlineLvl w:val="5"/>
        <w:rPr>
          <w:rFonts w:eastAsiaTheme="minorEastAsia"/>
          <w:lang w:eastAsia="zh-CN"/>
        </w:rPr>
      </w:pPr>
    </w:p>
    <w:p>
      <w:pPr>
        <w:spacing w:before="10" w:after="10"/>
        <w:ind w:firstLine="640"/>
        <w:outlineLvl w:val="5"/>
        <w:rPr>
          <w:rFonts w:eastAsiaTheme="minorEastAsia"/>
          <w:lang w:eastAsia="zh-CN"/>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eastAsia="zh-CN"/>
        </w:rPr>
        <w:t>1</w:t>
      </w:r>
      <w:r>
        <w:rPr>
          <w:rFonts w:eastAsia="方正仿宋_GBK"/>
          <w:color w:val="000000"/>
          <w:sz w:val="28"/>
        </w:rPr>
        <w:t>年，中共唐山市曹妃甸区委党校本级安排政府采购预算0.00万元。具体内容见下表。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281001中共唐山市曹妃甸区委党校本级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ind w:firstLine="640"/>
        <w:rPr>
          <w:rFonts w:eastAsia="方正仿宋_GBK"/>
          <w:color w:val="000000"/>
          <w:sz w:val="28"/>
        </w:rPr>
      </w:pPr>
      <w:r>
        <w:rPr>
          <w:rFonts w:eastAsia="方正仿宋_GBK"/>
          <w:color w:val="000000"/>
          <w:sz w:val="28"/>
        </w:rPr>
        <w:t>中共唐山市曹妃甸区委党校本级上年末固定资产金额为</w:t>
      </w:r>
      <w:r>
        <w:rPr>
          <w:rFonts w:hint="eastAsia" w:eastAsia="方正仿宋_GBK"/>
          <w:color w:val="000000"/>
          <w:sz w:val="28"/>
        </w:rPr>
        <w:t>131.69</w:t>
      </w:r>
      <w:r>
        <w:rPr>
          <w:rFonts w:eastAsia="方正仿宋_GBK"/>
          <w:color w:val="000000"/>
          <w:sz w:val="28"/>
        </w:rPr>
        <w:t>万元（详见下表）。</w:t>
      </w:r>
      <w:r>
        <w:rPr>
          <w:rFonts w:hint="eastAsia" w:eastAsia="方正仿宋_GBK"/>
          <w:color w:val="000000"/>
          <w:sz w:val="28"/>
        </w:rPr>
        <w:t>本年度拟购置固定资产只要为凭证柜及电视机等办公设备共计0.9万元，均为20万元以下的设备。</w:t>
      </w:r>
      <w:r>
        <w:rPr>
          <w:rFonts w:hint="eastAsia" w:eastAsiaTheme="minorEastAsia"/>
          <w:color w:val="000000"/>
          <w:sz w:val="28"/>
          <w:lang w:eastAsia="zh-CN"/>
        </w:rPr>
        <w:t>无需政府采购。</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hint="eastAsia" w:eastAsiaTheme="minorEastAsia"/>
                <w:lang w:eastAsia="zh-CN"/>
              </w:rPr>
            </w:pPr>
            <w:r>
              <w:rPr>
                <w:rFonts w:hint="eastAsia" w:eastAsiaTheme="minorEastAsia"/>
                <w:lang w:eastAsia="zh-CN"/>
              </w:rPr>
              <w:t>281中共唐山市曹妃甸区委党校</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资产总额</w:t>
            </w:r>
          </w:p>
        </w:tc>
        <w:tc>
          <w:tcPr>
            <w:tcW w:w="2835" w:type="dxa"/>
            <w:vAlign w:val="center"/>
          </w:tcPr>
          <w:p>
            <w:pPr>
              <w:pStyle w:val="14"/>
              <w:rPr>
                <w:lang w:eastAsia="zh-CN"/>
              </w:rPr>
            </w:pPr>
            <w:r>
              <w:rPr>
                <w:rFonts w:hint="eastAsia"/>
                <w:lang w:eastAsia="zh-CN"/>
              </w:rPr>
              <w:t>--</w:t>
            </w:r>
          </w:p>
        </w:tc>
        <w:tc>
          <w:tcPr>
            <w:tcW w:w="2835" w:type="dxa"/>
            <w:vAlign w:val="center"/>
          </w:tcPr>
          <w:p>
            <w:pPr>
              <w:pStyle w:val="12"/>
              <w:rPr>
                <w:rFonts w:hint="eastAsia" w:eastAsiaTheme="minorEastAsia"/>
                <w:lang w:eastAsia="zh-CN"/>
              </w:rPr>
            </w:pPr>
            <w:r>
              <w:rPr>
                <w:rFonts w:hint="eastAsia" w:eastAsiaTheme="minorEastAsia"/>
                <w:lang w:eastAsia="zh-CN"/>
              </w:rPr>
              <w:t>131.69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7370" w:type="dxa"/>
            <w:vAlign w:val="center"/>
          </w:tcPr>
          <w:p>
            <w:pPr>
              <w:pStyle w:val="13"/>
            </w:pPr>
            <w:r>
              <w:rPr>
                <w:rFonts w:hint="eastAsia"/>
              </w:rPr>
              <w:t>1.房屋（平方米）</w:t>
            </w:r>
          </w:p>
        </w:tc>
        <w:tc>
          <w:tcPr>
            <w:tcW w:w="2835" w:type="dxa"/>
            <w:vAlign w:val="center"/>
          </w:tcPr>
          <w:p>
            <w:pPr>
              <w:pStyle w:val="14"/>
              <w:rPr>
                <w:lang w:eastAsia="zh-CN"/>
              </w:rPr>
            </w:pPr>
            <w:r>
              <w:rPr>
                <w:rFonts w:hint="eastAsia"/>
                <w:lang w:eastAsia="zh-CN"/>
              </w:rPr>
              <w:t>0</w:t>
            </w:r>
          </w:p>
        </w:tc>
        <w:tc>
          <w:tcPr>
            <w:tcW w:w="2835" w:type="dxa"/>
            <w:vAlign w:val="center"/>
          </w:tcPr>
          <w:p>
            <w:pPr>
              <w:pStyle w:val="12"/>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其中：办公用房（平方米）</w:t>
            </w:r>
          </w:p>
        </w:tc>
        <w:tc>
          <w:tcPr>
            <w:tcW w:w="2835" w:type="dxa"/>
            <w:vAlign w:val="center"/>
          </w:tcPr>
          <w:p>
            <w:pPr>
              <w:pStyle w:val="14"/>
              <w:rPr>
                <w:lang w:eastAsia="zh-CN"/>
              </w:rPr>
            </w:pPr>
            <w:r>
              <w:rPr>
                <w:rFonts w:hint="eastAsia"/>
                <w:lang w:eastAsia="zh-CN"/>
              </w:rPr>
              <w:t>0</w:t>
            </w:r>
          </w:p>
        </w:tc>
        <w:tc>
          <w:tcPr>
            <w:tcW w:w="2835" w:type="dxa"/>
            <w:vAlign w:val="center"/>
          </w:tcPr>
          <w:p>
            <w:pPr>
              <w:pStyle w:val="12"/>
              <w:rPr>
                <w:rFonts w:hint="eastAsia" w:eastAsiaTheme="minorEastAsia"/>
                <w:lang w:eastAsia="zh-CN"/>
              </w:rPr>
            </w:pPr>
            <w:r>
              <w:rPr>
                <w:rFonts w:hint="eastAsia" w:eastAsiaTheme="minorEastAsia"/>
                <w:lang w:eastAsia="zh-CN"/>
              </w:rPr>
              <w:t>85.85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w:t>
            </w:r>
            <w:r>
              <w:rPr>
                <w:rFonts w:hint="eastAsia" w:ascii="方正书宋_GBK" w:hAnsi="方正书宋_GBK" w:eastAsia="方正书宋_GBK" w:cs="方正书宋_GBK"/>
                <w:sz w:val="21"/>
              </w:rPr>
              <w:t>、车辆（台、辆）</w:t>
            </w:r>
          </w:p>
        </w:tc>
        <w:tc>
          <w:tcPr>
            <w:tcW w:w="2835" w:type="dxa"/>
            <w:vAlign w:val="center"/>
          </w:tcPr>
          <w:p>
            <w:pPr>
              <w:pStyle w:val="14"/>
              <w:rPr>
                <w:rFonts w:hint="eastAsia" w:eastAsiaTheme="minorEastAsia"/>
                <w:lang w:eastAsia="zh-CN"/>
              </w:rPr>
            </w:pPr>
            <w:r>
              <w:rPr>
                <w:rFonts w:hint="eastAsia" w:eastAsiaTheme="minorEastAsia"/>
                <w:lang w:eastAsia="zh-CN"/>
              </w:rPr>
              <w:t>1</w:t>
            </w:r>
          </w:p>
        </w:tc>
        <w:tc>
          <w:tcPr>
            <w:tcW w:w="2835" w:type="dxa"/>
            <w:vAlign w:val="center"/>
          </w:tcPr>
          <w:p>
            <w:pPr>
              <w:pStyle w:val="12"/>
              <w:rPr>
                <w:rFonts w:hint="eastAsia" w:eastAsiaTheme="minorEastAsia"/>
                <w:lang w:eastAsia="zh-CN"/>
              </w:rPr>
            </w:pPr>
            <w:r>
              <w:rPr>
                <w:rFonts w:hint="eastAsia" w:eastAsiaTheme="minorEastAsia"/>
                <w:lang w:eastAsia="zh-CN"/>
              </w:rPr>
              <w:t>19.32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w:t>
            </w:r>
            <w:r>
              <w:rPr>
                <w:rFonts w:hint="eastAsia" w:ascii="方正书宋_GBK" w:hAnsi="方正书宋_GBK" w:eastAsia="方正书宋_GBK" w:cs="方正书宋_GBK"/>
                <w:sz w:val="21"/>
              </w:rPr>
              <w:t>、单价在50万元以上设备</w:t>
            </w:r>
          </w:p>
        </w:tc>
        <w:tc>
          <w:tcPr>
            <w:tcW w:w="2835" w:type="dxa"/>
            <w:vAlign w:val="center"/>
          </w:tcPr>
          <w:p>
            <w:pPr>
              <w:pStyle w:val="14"/>
              <w:rPr>
                <w:lang w:eastAsia="zh-CN"/>
              </w:rPr>
            </w:pPr>
            <w:r>
              <w:rPr>
                <w:rFonts w:hint="eastAsia"/>
                <w:lang w:eastAsia="zh-CN"/>
              </w:rPr>
              <w:t>--</w:t>
            </w:r>
          </w:p>
        </w:tc>
        <w:tc>
          <w:tcPr>
            <w:tcW w:w="2835" w:type="dxa"/>
            <w:vAlign w:val="center"/>
          </w:tcPr>
          <w:p>
            <w:pPr>
              <w:pStyle w:val="12"/>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4</w:t>
            </w:r>
            <w:r>
              <w:rPr>
                <w:rFonts w:hint="eastAsia" w:ascii="方正书宋_GBK" w:hAnsi="方正书宋_GBK" w:eastAsia="方正书宋_GBK" w:cs="方正书宋_GBK"/>
                <w:sz w:val="21"/>
              </w:rPr>
              <w:t>、其他固定资产</w:t>
            </w:r>
          </w:p>
        </w:tc>
        <w:tc>
          <w:tcPr>
            <w:tcW w:w="2835" w:type="dxa"/>
            <w:vAlign w:val="center"/>
          </w:tcPr>
          <w:p>
            <w:pPr>
              <w:pStyle w:val="14"/>
              <w:rPr>
                <w:lang w:eastAsia="zh-CN"/>
              </w:rPr>
            </w:pPr>
            <w:r>
              <w:rPr>
                <w:rFonts w:hint="eastAsia"/>
                <w:lang w:eastAsia="zh-CN"/>
              </w:rPr>
              <w:t>--</w:t>
            </w:r>
          </w:p>
        </w:tc>
        <w:tc>
          <w:tcPr>
            <w:tcW w:w="2835" w:type="dxa"/>
            <w:vAlign w:val="center"/>
          </w:tcPr>
          <w:p>
            <w:pPr>
              <w:pStyle w:val="12"/>
              <w:rPr>
                <w:rFonts w:hint="eastAsia" w:eastAsiaTheme="minorEastAsia"/>
                <w:lang w:eastAsia="zh-CN"/>
              </w:rPr>
            </w:pPr>
            <w:r>
              <w:rPr>
                <w:rFonts w:hint="eastAsia" w:eastAsiaTheme="minorEastAsia"/>
                <w:lang w:eastAsia="zh-CN"/>
              </w:rPr>
              <w:t>27.43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w:t>
      </w:r>
      <w:r>
        <w:rPr>
          <w:rFonts w:hint="eastAsia" w:eastAsiaTheme="minorEastAsia"/>
          <w:color w:val="000000"/>
          <w:sz w:val="28"/>
          <w:lang w:eastAsia="zh-CN"/>
        </w:rPr>
        <w:t>金</w:t>
      </w:r>
      <w:r>
        <w:rPr>
          <w:rFonts w:eastAsia="方正仿宋_GBK"/>
          <w:color w:val="000000"/>
          <w:sz w:val="28"/>
        </w:rPr>
        <w:t>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_GB2312">
    <w:altName w:val="URW Bookman"/>
    <w:panose1 w:val="00000000000000000000"/>
    <w:charset w:val="00"/>
    <w:family w:val="auto"/>
    <w:pitch w:val="default"/>
    <w:sig w:usb0="00000000" w:usb1="00000000" w:usb2="00000000" w:usb3="00000000" w:csb0="00000001" w:csb1="00000000"/>
  </w:font>
  <w:font w:name="仿宋_GB2312">
    <w:altName w:val="方正仿宋_GBK"/>
    <w:panose1 w:val="00000000000000000000"/>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EE4E9D"/>
    <w:rsid w:val="0008425F"/>
    <w:rsid w:val="000C1F39"/>
    <w:rsid w:val="000E07DC"/>
    <w:rsid w:val="000F50D0"/>
    <w:rsid w:val="001250F0"/>
    <w:rsid w:val="0013314A"/>
    <w:rsid w:val="00163AA8"/>
    <w:rsid w:val="00182F25"/>
    <w:rsid w:val="00185577"/>
    <w:rsid w:val="00241152"/>
    <w:rsid w:val="002479E9"/>
    <w:rsid w:val="0026162D"/>
    <w:rsid w:val="002660BD"/>
    <w:rsid w:val="002810CE"/>
    <w:rsid w:val="002A243A"/>
    <w:rsid w:val="002A31DC"/>
    <w:rsid w:val="002F36A5"/>
    <w:rsid w:val="00312907"/>
    <w:rsid w:val="00346A2B"/>
    <w:rsid w:val="0036080C"/>
    <w:rsid w:val="003A3026"/>
    <w:rsid w:val="004E37BC"/>
    <w:rsid w:val="00521758"/>
    <w:rsid w:val="00525797"/>
    <w:rsid w:val="005265BB"/>
    <w:rsid w:val="00540477"/>
    <w:rsid w:val="005633E4"/>
    <w:rsid w:val="00564479"/>
    <w:rsid w:val="005C54E3"/>
    <w:rsid w:val="005E6194"/>
    <w:rsid w:val="006537BE"/>
    <w:rsid w:val="0065400F"/>
    <w:rsid w:val="00670FA3"/>
    <w:rsid w:val="006F50B6"/>
    <w:rsid w:val="00706FB0"/>
    <w:rsid w:val="007075A8"/>
    <w:rsid w:val="00726F02"/>
    <w:rsid w:val="00734E61"/>
    <w:rsid w:val="00740720"/>
    <w:rsid w:val="007664DC"/>
    <w:rsid w:val="00776154"/>
    <w:rsid w:val="007C32B2"/>
    <w:rsid w:val="007F3197"/>
    <w:rsid w:val="008720E7"/>
    <w:rsid w:val="0087440E"/>
    <w:rsid w:val="008814D7"/>
    <w:rsid w:val="008A2886"/>
    <w:rsid w:val="008E2B41"/>
    <w:rsid w:val="0091427D"/>
    <w:rsid w:val="009147AA"/>
    <w:rsid w:val="00955CDA"/>
    <w:rsid w:val="00967894"/>
    <w:rsid w:val="00977937"/>
    <w:rsid w:val="009A41B2"/>
    <w:rsid w:val="00A04768"/>
    <w:rsid w:val="00A43991"/>
    <w:rsid w:val="00A4730D"/>
    <w:rsid w:val="00A5039C"/>
    <w:rsid w:val="00A503F4"/>
    <w:rsid w:val="00A82EC2"/>
    <w:rsid w:val="00AA4055"/>
    <w:rsid w:val="00B05E08"/>
    <w:rsid w:val="00B06DB3"/>
    <w:rsid w:val="00B21135"/>
    <w:rsid w:val="00B27398"/>
    <w:rsid w:val="00B34B77"/>
    <w:rsid w:val="00B4219A"/>
    <w:rsid w:val="00B57DC1"/>
    <w:rsid w:val="00BE370D"/>
    <w:rsid w:val="00BF60F9"/>
    <w:rsid w:val="00C3238D"/>
    <w:rsid w:val="00C4114D"/>
    <w:rsid w:val="00C621BC"/>
    <w:rsid w:val="00C7607D"/>
    <w:rsid w:val="00C962EB"/>
    <w:rsid w:val="00CB38DD"/>
    <w:rsid w:val="00CB5903"/>
    <w:rsid w:val="00D66CF2"/>
    <w:rsid w:val="00DC7219"/>
    <w:rsid w:val="00DD7CFB"/>
    <w:rsid w:val="00DF48C1"/>
    <w:rsid w:val="00E023B0"/>
    <w:rsid w:val="00E06E6C"/>
    <w:rsid w:val="00E520DB"/>
    <w:rsid w:val="00E572B3"/>
    <w:rsid w:val="00E853AC"/>
    <w:rsid w:val="00E94FF8"/>
    <w:rsid w:val="00EA00FF"/>
    <w:rsid w:val="00EB29F4"/>
    <w:rsid w:val="00ED5DD7"/>
    <w:rsid w:val="00EE4E9D"/>
    <w:rsid w:val="00F10916"/>
    <w:rsid w:val="00F17C15"/>
    <w:rsid w:val="00F5546B"/>
    <w:rsid w:val="00F62E3F"/>
    <w:rsid w:val="00F71705"/>
    <w:rsid w:val="00F76D5D"/>
    <w:rsid w:val="00FF1A10"/>
    <w:rsid w:val="00FF4E9F"/>
    <w:rsid w:val="1FA31BDA"/>
    <w:rsid w:val="51B83087"/>
    <w:rsid w:val="55ED5DB4"/>
    <w:rsid w:val="61D23604"/>
    <w:rsid w:val="6BCB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4"/>
    <w:semiHidden/>
    <w:qFormat/>
    <w:uiPriority w:val="99"/>
    <w:rPr>
      <w:rFonts w:eastAsia="Times New Roman"/>
      <w:sz w:val="18"/>
      <w:szCs w:val="18"/>
      <w:lang w:eastAsia="uk-UA"/>
    </w:rPr>
  </w:style>
  <w:style w:type="character" w:customStyle="1" w:styleId="35">
    <w:name w:val="页脚 Char"/>
    <w:basedOn w:val="7"/>
    <w:link w:val="3"/>
    <w:semiHidden/>
    <w:qFormat/>
    <w:uiPriority w:val="99"/>
    <w:rPr>
      <w:rFonts w:eastAsia="Times New Roman"/>
      <w:sz w:val="18"/>
      <w:szCs w:val="18"/>
      <w:lang w:eastAsia="uk-UA"/>
    </w:rPr>
  </w:style>
  <w:style w:type="paragraph" w:customStyle="1" w:styleId="36">
    <w:name w:val="p0"/>
    <w:basedOn w:val="1"/>
    <w:qFormat/>
    <w:uiPriority w:val="0"/>
    <w:pPr>
      <w:jc w:val="both"/>
    </w:pPr>
    <w:rPr>
      <w:rFonts w:eastAsia="宋体"/>
      <w:sz w:val="21"/>
      <w:szCs w:val="21"/>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7152</Words>
  <Characters>8738</Characters>
  <Lines>78</Lines>
  <Paragraphs>22</Paragraphs>
  <TotalTime>1559</TotalTime>
  <ScaleCrop>false</ScaleCrop>
  <LinksUpToDate>false</LinksUpToDate>
  <CharactersWithSpaces>8911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2022-06-20T15:57:00Z</dcterms:created>
  <dc:creator>admin</dc:creator>
  <cp:lastModifiedBy>user</cp:lastModifiedBy>
  <dcterms:modified xsi:type="dcterms:W3CDTF">2025-02-19T09:55:21Z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0AEC43AA26FA4DAFB796F5F15AE6822F_13</vt:lpwstr>
  </property>
</Properties>
</file>