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8" w:name="_GoBack"/>
      <w:bookmarkEnd w:id="8"/>
    </w:p>
    <w:p>
      <w:pPr>
        <w:jc w:val="center"/>
      </w:pPr>
    </w:p>
    <w:p>
      <w:pPr>
        <w:jc w:val="center"/>
      </w:pPr>
    </w:p>
    <w:p>
      <w:pPr>
        <w:jc w:val="center"/>
      </w:pPr>
    </w:p>
    <w:p>
      <w:pPr>
        <w:jc w:val="center"/>
      </w:pPr>
    </w:p>
    <w:p>
      <w:pPr>
        <w:jc w:val="center"/>
      </w:pPr>
    </w:p>
    <w:p>
      <w:pPr>
        <w:jc w:val="center"/>
      </w:pPr>
      <w:r>
        <w:rPr>
          <w:rFonts w:ascii="方正小标宋_GBK" w:hAnsi="方正小标宋_GBK" w:eastAsia="方正小标宋_GBK" w:cs="方正小标宋_GBK"/>
          <w:color w:val="000000"/>
          <w:sz w:val="72"/>
        </w:rPr>
        <w:t>曹妃甸区直机关工委</w:t>
      </w:r>
    </w:p>
    <w:p>
      <w:pPr>
        <w:jc w:val="center"/>
      </w:pPr>
      <w:r>
        <w:rPr>
          <w:rFonts w:ascii="方正小标宋_GBK" w:hAnsi="方正小标宋_GBK" w:eastAsia="方正小标宋_GBK" w:cs="方正小标宋_GBK"/>
          <w:color w:val="000000"/>
          <w:sz w:val="72"/>
        </w:rPr>
        <w:t>2024年部门预算</w:t>
      </w:r>
    </w:p>
    <w:p>
      <w:pPr>
        <w:jc w:val="center"/>
        <w:rPr>
          <w:rFonts w:hint="eastAsia" w:ascii="方正小标宋_GBK" w:hAnsi="方正小标宋_GBK" w:eastAsia="方正小标宋_GBK" w:cs="方正小标宋_GBK"/>
          <w:color w:val="000000"/>
          <w:sz w:val="52"/>
          <w:lang w:eastAsia="zh-CN"/>
        </w:rPr>
      </w:pPr>
    </w:p>
    <w:p>
      <w:pPr>
        <w:jc w:val="center"/>
        <w:rPr>
          <w:rFonts w:hint="eastAsia"/>
          <w:lang w:eastAsia="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eastAsia="方正楷体_GBK"/>
          <w:b/>
          <w:color w:val="000000"/>
          <w:sz w:val="32"/>
        </w:rPr>
        <w:t>曹妃甸区直机关工委编制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587" w:right="1134" w:bottom="1361" w:left="1134" w:header="720" w:footer="720" w:gutter="0"/>
          <w:cols w:space="720" w:num="1"/>
          <w:titlePg/>
        </w:sectPr>
      </w:pPr>
      <w:r>
        <w:rPr>
          <w:rFonts w:eastAsia="方正楷体_GBK"/>
          <w:b/>
          <w:color w:val="000000"/>
          <w:sz w:val="32"/>
        </w:rPr>
        <w:t>曹妃甸区财政局审核</w:t>
      </w:r>
    </w:p>
    <w:p>
      <w:pPr>
        <w:jc w:val="center"/>
        <w:sectPr>
          <w:pgSz w:w="11900" w:h="16840"/>
          <w:pgMar w:top="1531" w:right="1134" w:bottom="1474" w:left="113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19"/>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19"/>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19"/>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19"/>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19"/>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11</w:t>
      </w:r>
      <w:r>
        <w:fldChar w:fldCharType="end"/>
      </w:r>
      <w:r>
        <w:fldChar w:fldCharType="end"/>
      </w:r>
    </w:p>
    <w:p>
      <w:pPr>
        <w:pStyle w:val="19"/>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12</w:t>
      </w:r>
      <w:r>
        <w:fldChar w:fldCharType="end"/>
      </w:r>
      <w:r>
        <w:fldChar w:fldCharType="end"/>
      </w:r>
    </w:p>
    <w:p>
      <w:pPr>
        <w:pStyle w:val="19"/>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13</w:t>
      </w:r>
      <w:r>
        <w:fldChar w:fldCharType="end"/>
      </w:r>
      <w:r>
        <w:fldChar w:fldCharType="end"/>
      </w:r>
    </w:p>
    <w:p>
      <w:r>
        <w:fldChar w:fldCharType="end"/>
      </w:r>
    </w:p>
    <w:p>
      <w:pPr>
        <w:jc w:val="center"/>
      </w:pP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19"/>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一、曹妃甸区直机关工委收支预算</w:t>
      </w:r>
      <w:r>
        <w:tab/>
      </w:r>
      <w:r>
        <w:fldChar w:fldCharType="begin"/>
      </w:r>
      <w:r>
        <w:instrText xml:space="preserve">PAGEREF _Toc_4_4_0000000008 \h</w:instrText>
      </w:r>
      <w:r>
        <w:fldChar w:fldCharType="separate"/>
      </w:r>
      <w:r>
        <w:t>15</w:t>
      </w:r>
      <w:r>
        <w:fldChar w:fldCharType="end"/>
      </w:r>
      <w:r>
        <w:fldChar w:fldCharType="end"/>
      </w:r>
    </w:p>
    <w:p>
      <w:r>
        <w:fldChar w:fldCharType="end"/>
      </w:r>
    </w:p>
    <w:p>
      <w:pPr>
        <w:jc w:val="center"/>
      </w:pPr>
    </w:p>
    <w:p>
      <w:pPr>
        <w:jc w:val="center"/>
      </w:pPr>
    </w:p>
    <w:p>
      <w:pPr>
        <w:sectPr>
          <w:footerReference r:id="rId9" w:type="default"/>
          <w:footerReference r:id="rId10" w:type="even"/>
          <w:pgSz w:w="11900" w:h="16840"/>
          <w:pgMar w:top="1531" w:right="1134" w:bottom="1474" w:left="1134" w:header="720" w:footer="720" w:gutter="0"/>
          <w:pgNumType w:start="1"/>
          <w:cols w:space="720" w:num="1"/>
        </w:sectPr>
      </w:pPr>
      <w:r>
        <w:br w:type="page"/>
      </w:r>
      <w:r>
        <w:br w:type="textWrapping"/>
      </w:r>
    </w:p>
    <w:p>
      <w:pPr>
        <w:jc w:val="center"/>
      </w:pPr>
    </w:p>
    <w:p>
      <w:pPr>
        <w:jc w:val="center"/>
      </w:pPr>
    </w:p>
    <w:p>
      <w:pPr>
        <w:jc w:val="center"/>
        <w:outlineLvl w:val="0"/>
      </w:pPr>
      <w:r>
        <w:rPr>
          <w:rFonts w:ascii="方正小标宋_GBK" w:hAnsi="方正小标宋_GBK" w:eastAsia="方正小标宋_GBK" w:cs="方正小标宋_GBK"/>
          <w:color w:val="000000"/>
          <w:sz w:val="44"/>
        </w:rPr>
        <w:t>第一部分 部门预算情况</w:t>
      </w: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
      <w:pPr>
        <w:spacing w:line="500" w:lineRule="exact"/>
        <w:ind w:firstLine="560"/>
      </w:pPr>
      <w:r>
        <w:rPr>
          <w:rFonts w:eastAsia="方正仿宋_GBK"/>
          <w:color w:val="000000"/>
          <w:sz w:val="28"/>
        </w:rPr>
        <w:t>根据《曹妃甸区直机关工委职能配置、内设机构和人员编制规定》，曹妃甸区直机关工委的主要职责是：</w:t>
      </w:r>
    </w:p>
    <w:p>
      <w:pPr>
        <w:pStyle w:val="7"/>
      </w:pPr>
      <w:r>
        <w:t>根据《曹妃甸区直机关工委职能配置、内设机构和人员编制规定》，曹妃甸区直机关工委的主要职责是：</w:t>
      </w:r>
    </w:p>
    <w:p>
      <w:pPr>
        <w:pStyle w:val="7"/>
      </w:pPr>
      <w:r>
        <w:t>（一）统一组织、规划、部署区直机关党的工作，提出加强和改进机关党的建设的意见和建议，研究制定工作规划，并抓好组织实施。</w:t>
      </w:r>
    </w:p>
    <w:p>
      <w:pPr>
        <w:pStyle w:val="7"/>
      </w:pPr>
      <w:r>
        <w:t>（二）指导区直机关党的政治建设、思想建设、组织建设、作风建设、纪律建设，把制度建设贯彻其中，深入推进反腐败斗争。</w:t>
      </w:r>
    </w:p>
    <w:p>
      <w:pPr>
        <w:pStyle w:val="7"/>
      </w:pPr>
      <w:r>
        <w:t>（三）指导区直机关各级党组织和广大党员学习马克思列宁主义、毛泽东思想、邓小平理论、“三个代表”重要思想、科学发展观、习近平新时代中国特色社会主义思想。</w:t>
      </w:r>
    </w:p>
    <w:p>
      <w:pPr>
        <w:pStyle w:val="7"/>
      </w:pPr>
      <w:r>
        <w:t>（四）对区直机关各级党组织、党员领导干部落实党建责任制、遵守政治纪律和政治规矩情况进行监督检查，并向区委报告。</w:t>
      </w:r>
    </w:p>
    <w:p>
      <w:pPr>
        <w:pStyle w:val="7"/>
      </w:pPr>
      <w:r>
        <w:t>（五）指导区直机关各级党组织实施对党员特别是党员领导干部的监督和管理，定期了解各部门党员和群众对领导干部的意见，及时向区委反映各部门领导班子、领导干部的情况。</w:t>
      </w:r>
    </w:p>
    <w:p>
      <w:pPr>
        <w:pStyle w:val="7"/>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7"/>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7"/>
      </w:pPr>
      <w:r>
        <w:t>（八）指导各级党组织加强基层组织建设，做好党员发展、教育管理等工作。</w:t>
      </w:r>
    </w:p>
    <w:p>
      <w:pPr>
        <w:pStyle w:val="7"/>
      </w:pPr>
      <w:r>
        <w:t>（九）领导区直机关各部门机关党的纪律检查工作。</w:t>
      </w:r>
    </w:p>
    <w:p>
      <w:pPr>
        <w:pStyle w:val="7"/>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7"/>
      </w:pPr>
      <w:r>
        <w:t>（十一）领导区直机关工会、共青团、妇联等群团组织的工作，指导区直机关各级党组织做好党的群众工作。</w:t>
      </w:r>
    </w:p>
    <w:p>
      <w:pPr>
        <w:pStyle w:val="7"/>
      </w:pPr>
      <w:r>
        <w:t>（十二）协同有关部门指导、规划、协调、监督区直机关干部教育培训工作，组织实施有关干部教育培训重点任务。</w:t>
      </w:r>
    </w:p>
    <w:p>
      <w:pPr>
        <w:pStyle w:val="7"/>
        <w:sectPr>
          <w:pgSz w:w="11900" w:h="16840"/>
          <w:pgMar w:top="1361" w:right="1020" w:bottom="1361" w:left="1020" w:header="720" w:footer="720" w:gutter="0"/>
          <w:pgNumType w:start="1"/>
          <w:cols w:space="720" w:num="1"/>
        </w:sectPr>
      </w:pPr>
      <w:r>
        <w:t>（十三）协助有关部门协调区直机关各部门做好维护稳定、离退休干部和老龄等工作.</w:t>
      </w: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286曹妃甸区直机关工委</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202.94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169.06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31.53</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9"/>
            </w:pPr>
            <w:r>
              <w:t>286曹妃甸区直机关工委</w:t>
            </w:r>
          </w:p>
        </w:tc>
        <w:tc>
          <w:tcPr>
            <w:tcW w:w="9082"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0"/>
            </w:pPr>
            <w:r>
              <w:t>经济分类科目编码</w:t>
            </w:r>
          </w:p>
        </w:tc>
        <w:tc>
          <w:tcPr>
            <w:tcW w:w="4535" w:type="dxa"/>
            <w:vMerge w:val="restart"/>
            <w:vAlign w:val="center"/>
          </w:tcPr>
          <w:p>
            <w:pPr>
              <w:pStyle w:val="10"/>
            </w:pPr>
            <w:r>
              <w:t>预算支出项目</w:t>
            </w:r>
          </w:p>
        </w:tc>
        <w:tc>
          <w:tcPr>
            <w:tcW w:w="9082" w:type="dxa"/>
            <w:gridSpan w:val="6"/>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0"/>
            </w:pPr>
            <w:r>
              <w:t>合  计</w:t>
            </w:r>
          </w:p>
        </w:tc>
        <w:tc>
          <w:tcPr>
            <w:tcW w:w="1514" w:type="dxa"/>
            <w:vAlign w:val="center"/>
          </w:tcPr>
          <w:p>
            <w:pPr>
              <w:pStyle w:val="10"/>
            </w:pPr>
            <w:r>
              <w:t>一般公共        预算拨款</w:t>
            </w:r>
          </w:p>
        </w:tc>
        <w:tc>
          <w:tcPr>
            <w:tcW w:w="1514" w:type="dxa"/>
            <w:vAlign w:val="center"/>
          </w:tcPr>
          <w:p>
            <w:pPr>
              <w:pStyle w:val="10"/>
            </w:pPr>
            <w:r>
              <w:t>基金预算拨款</w:t>
            </w:r>
          </w:p>
        </w:tc>
        <w:tc>
          <w:tcPr>
            <w:tcW w:w="1514" w:type="dxa"/>
            <w:vAlign w:val="center"/>
          </w:tcPr>
          <w:p>
            <w:pPr>
              <w:pStyle w:val="10"/>
            </w:pPr>
            <w:r>
              <w:t>财政专户核拨</w:t>
            </w:r>
          </w:p>
        </w:tc>
        <w:tc>
          <w:tcPr>
            <w:tcW w:w="1514" w:type="dxa"/>
            <w:vAlign w:val="center"/>
          </w:tcPr>
          <w:p>
            <w:pPr>
              <w:pStyle w:val="10"/>
            </w:pPr>
            <w:r>
              <w:t>单位资金</w:t>
            </w:r>
          </w:p>
        </w:tc>
        <w:tc>
          <w:tcPr>
            <w:tcW w:w="1514"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人员经费合计</w:t>
            </w:r>
          </w:p>
        </w:tc>
        <w:tc>
          <w:tcPr>
            <w:tcW w:w="1514" w:type="dxa"/>
            <w:vAlign w:val="center"/>
          </w:tcPr>
          <w:p>
            <w:pPr>
              <w:pStyle w:val="15"/>
            </w:pPr>
            <w:r>
              <w:t>169.06</w:t>
            </w:r>
          </w:p>
        </w:tc>
        <w:tc>
          <w:tcPr>
            <w:tcW w:w="1514" w:type="dxa"/>
            <w:vAlign w:val="center"/>
          </w:tcPr>
          <w:p>
            <w:pPr>
              <w:pStyle w:val="15"/>
            </w:pPr>
            <w:r>
              <w:t>169.06</w:t>
            </w: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一、工资福利支出</w:t>
            </w:r>
          </w:p>
        </w:tc>
        <w:tc>
          <w:tcPr>
            <w:tcW w:w="1514" w:type="dxa"/>
            <w:vAlign w:val="center"/>
          </w:tcPr>
          <w:p>
            <w:pPr>
              <w:pStyle w:val="11"/>
            </w:pPr>
            <w:r>
              <w:t>156.43</w:t>
            </w:r>
          </w:p>
        </w:tc>
        <w:tc>
          <w:tcPr>
            <w:tcW w:w="1514" w:type="dxa"/>
            <w:vAlign w:val="center"/>
          </w:tcPr>
          <w:p>
            <w:pPr>
              <w:pStyle w:val="11"/>
            </w:pPr>
            <w:r>
              <w:t>156.43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1、基本工资</w:t>
            </w:r>
          </w:p>
        </w:tc>
        <w:tc>
          <w:tcPr>
            <w:tcW w:w="1514" w:type="dxa"/>
            <w:vAlign w:val="center"/>
          </w:tcPr>
          <w:p>
            <w:pPr>
              <w:pStyle w:val="11"/>
            </w:pPr>
            <w:r>
              <w:t>25.85</w:t>
            </w:r>
          </w:p>
        </w:tc>
        <w:tc>
          <w:tcPr>
            <w:tcW w:w="1514" w:type="dxa"/>
            <w:vAlign w:val="center"/>
          </w:tcPr>
          <w:p>
            <w:pPr>
              <w:pStyle w:val="11"/>
            </w:pPr>
            <w:r>
              <w:t>25.85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2、津贴补贴</w:t>
            </w:r>
          </w:p>
        </w:tc>
        <w:tc>
          <w:tcPr>
            <w:tcW w:w="1514" w:type="dxa"/>
            <w:vAlign w:val="center"/>
          </w:tcPr>
          <w:p>
            <w:pPr>
              <w:pStyle w:val="11"/>
            </w:pPr>
            <w:r>
              <w:t>26.92</w:t>
            </w:r>
          </w:p>
        </w:tc>
        <w:tc>
          <w:tcPr>
            <w:tcW w:w="1514" w:type="dxa"/>
            <w:vAlign w:val="center"/>
          </w:tcPr>
          <w:p>
            <w:pPr>
              <w:pStyle w:val="11"/>
            </w:pPr>
            <w:r>
              <w:t>26.92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（1）地区附加津贴</w:t>
            </w:r>
          </w:p>
        </w:tc>
        <w:tc>
          <w:tcPr>
            <w:tcW w:w="1514" w:type="dxa"/>
            <w:vAlign w:val="center"/>
          </w:tcPr>
          <w:p>
            <w:pPr>
              <w:pStyle w:val="11"/>
            </w:pPr>
            <w:r>
              <w:t>25.14</w:t>
            </w:r>
          </w:p>
        </w:tc>
        <w:tc>
          <w:tcPr>
            <w:tcW w:w="1514" w:type="dxa"/>
            <w:vAlign w:val="center"/>
          </w:tcPr>
          <w:p>
            <w:pPr>
              <w:pStyle w:val="11"/>
            </w:pPr>
            <w:r>
              <w:t>25.14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（2）（特殊）岗位津贴（补贴）</w:t>
            </w:r>
          </w:p>
        </w:tc>
        <w:tc>
          <w:tcPr>
            <w:tcW w:w="1514" w:type="dxa"/>
            <w:vAlign w:val="center"/>
          </w:tcPr>
          <w:p>
            <w:pPr>
              <w:pStyle w:val="11"/>
            </w:pPr>
            <w:r>
              <w:t>1.78</w:t>
            </w:r>
          </w:p>
        </w:tc>
        <w:tc>
          <w:tcPr>
            <w:tcW w:w="1514" w:type="dxa"/>
            <w:vAlign w:val="center"/>
          </w:tcPr>
          <w:p>
            <w:pPr>
              <w:pStyle w:val="11"/>
            </w:pPr>
            <w:r>
              <w:t>1.78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1）在职人员物业补贴</w:t>
            </w:r>
          </w:p>
        </w:tc>
        <w:tc>
          <w:tcPr>
            <w:tcW w:w="1514" w:type="dxa"/>
            <w:vAlign w:val="center"/>
          </w:tcPr>
          <w:p>
            <w:pPr>
              <w:pStyle w:val="11"/>
            </w:pPr>
            <w:r>
              <w:t>1.38</w:t>
            </w:r>
          </w:p>
        </w:tc>
        <w:tc>
          <w:tcPr>
            <w:tcW w:w="1514" w:type="dxa"/>
            <w:vAlign w:val="center"/>
          </w:tcPr>
          <w:p>
            <w:pPr>
              <w:pStyle w:val="11"/>
            </w:pPr>
            <w:r>
              <w:t>1.38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2）完善人民警察工资待遇政策</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3）乡镇工作补贴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4）其他（特殊）岗位津贴（补贴）</w:t>
            </w:r>
          </w:p>
        </w:tc>
        <w:tc>
          <w:tcPr>
            <w:tcW w:w="1514" w:type="dxa"/>
            <w:vAlign w:val="center"/>
          </w:tcPr>
          <w:p>
            <w:pPr>
              <w:pStyle w:val="11"/>
            </w:pPr>
            <w:r>
              <w:t>0.40</w:t>
            </w:r>
          </w:p>
        </w:tc>
        <w:tc>
          <w:tcPr>
            <w:tcW w:w="1514" w:type="dxa"/>
            <w:vAlign w:val="center"/>
          </w:tcPr>
          <w:p>
            <w:pPr>
              <w:pStyle w:val="11"/>
            </w:pPr>
            <w:r>
              <w:t>0.40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3、行政年终一次性奖金</w:t>
            </w:r>
          </w:p>
        </w:tc>
        <w:tc>
          <w:tcPr>
            <w:tcW w:w="1514" w:type="dxa"/>
            <w:vAlign w:val="center"/>
          </w:tcPr>
          <w:p>
            <w:pPr>
              <w:pStyle w:val="11"/>
            </w:pPr>
            <w:r>
              <w:t>2.16</w:t>
            </w:r>
          </w:p>
        </w:tc>
        <w:tc>
          <w:tcPr>
            <w:tcW w:w="1514" w:type="dxa"/>
            <w:vAlign w:val="center"/>
          </w:tcPr>
          <w:p>
            <w:pPr>
              <w:pStyle w:val="11"/>
            </w:pPr>
            <w:r>
              <w:t>2.16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4、行政基础绩效奖金</w:t>
            </w:r>
          </w:p>
        </w:tc>
        <w:tc>
          <w:tcPr>
            <w:tcW w:w="1514" w:type="dxa"/>
            <w:vAlign w:val="center"/>
          </w:tcPr>
          <w:p>
            <w:pPr>
              <w:pStyle w:val="11"/>
            </w:pPr>
            <w:r>
              <w:t>11.86</w:t>
            </w:r>
          </w:p>
        </w:tc>
        <w:tc>
          <w:tcPr>
            <w:tcW w:w="1514" w:type="dxa"/>
            <w:vAlign w:val="center"/>
          </w:tcPr>
          <w:p>
            <w:pPr>
              <w:pStyle w:val="11"/>
            </w:pPr>
            <w:r>
              <w:t>11.86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5、绩效工资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（1）基础绩效工资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（2）奖励绩效工资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（3）事业补充绩效工资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6、社会保障缴费</w:t>
            </w:r>
          </w:p>
        </w:tc>
        <w:tc>
          <w:tcPr>
            <w:tcW w:w="1514" w:type="dxa"/>
            <w:vAlign w:val="center"/>
          </w:tcPr>
          <w:p>
            <w:pPr>
              <w:pStyle w:val="11"/>
            </w:pPr>
            <w:r>
              <w:t>26.92</w:t>
            </w:r>
          </w:p>
        </w:tc>
        <w:tc>
          <w:tcPr>
            <w:tcW w:w="1514" w:type="dxa"/>
            <w:vAlign w:val="center"/>
          </w:tcPr>
          <w:p>
            <w:pPr>
              <w:pStyle w:val="11"/>
            </w:pPr>
            <w:r>
              <w:t>26.92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（1）基本养老保险费</w:t>
            </w:r>
          </w:p>
        </w:tc>
        <w:tc>
          <w:tcPr>
            <w:tcW w:w="1514" w:type="dxa"/>
            <w:vAlign w:val="center"/>
          </w:tcPr>
          <w:p>
            <w:pPr>
              <w:pStyle w:val="11"/>
            </w:pPr>
            <w:r>
              <w:t>10.40</w:t>
            </w:r>
          </w:p>
        </w:tc>
        <w:tc>
          <w:tcPr>
            <w:tcW w:w="1514" w:type="dxa"/>
            <w:vAlign w:val="center"/>
          </w:tcPr>
          <w:p>
            <w:pPr>
              <w:pStyle w:val="11"/>
            </w:pPr>
            <w:r>
              <w:t>10.40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（2）职业年金缴费</w:t>
            </w:r>
          </w:p>
        </w:tc>
        <w:tc>
          <w:tcPr>
            <w:tcW w:w="1514" w:type="dxa"/>
            <w:vAlign w:val="center"/>
          </w:tcPr>
          <w:p>
            <w:pPr>
              <w:pStyle w:val="11"/>
            </w:pPr>
            <w:r>
              <w:t>4.26</w:t>
            </w:r>
          </w:p>
        </w:tc>
        <w:tc>
          <w:tcPr>
            <w:tcW w:w="1514" w:type="dxa"/>
            <w:vAlign w:val="center"/>
          </w:tcPr>
          <w:p>
            <w:pPr>
              <w:pStyle w:val="11"/>
            </w:pPr>
            <w:r>
              <w:t>4.26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（3）基本医疗保险费</w:t>
            </w:r>
          </w:p>
        </w:tc>
        <w:tc>
          <w:tcPr>
            <w:tcW w:w="1514" w:type="dxa"/>
            <w:vAlign w:val="center"/>
          </w:tcPr>
          <w:p>
            <w:pPr>
              <w:pStyle w:val="11"/>
            </w:pPr>
            <w:r>
              <w:t>3.86</w:t>
            </w:r>
          </w:p>
        </w:tc>
        <w:tc>
          <w:tcPr>
            <w:tcW w:w="1514" w:type="dxa"/>
            <w:vAlign w:val="center"/>
          </w:tcPr>
          <w:p>
            <w:pPr>
              <w:pStyle w:val="11"/>
            </w:pPr>
            <w:r>
              <w:t>3.86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30111</w:t>
            </w:r>
          </w:p>
        </w:tc>
        <w:tc>
          <w:tcPr>
            <w:tcW w:w="4535" w:type="dxa"/>
            <w:vAlign w:val="center"/>
          </w:tcPr>
          <w:p>
            <w:pPr>
              <w:pStyle w:val="12"/>
            </w:pPr>
            <w:r>
              <w:t>（4）公务员医疗补助</w:t>
            </w:r>
          </w:p>
        </w:tc>
        <w:tc>
          <w:tcPr>
            <w:tcW w:w="1514" w:type="dxa"/>
            <w:vAlign w:val="center"/>
          </w:tcPr>
          <w:p>
            <w:pPr>
              <w:pStyle w:val="11"/>
            </w:pPr>
            <w:r>
              <w:t>8.02</w:t>
            </w:r>
          </w:p>
        </w:tc>
        <w:tc>
          <w:tcPr>
            <w:tcW w:w="1514" w:type="dxa"/>
            <w:vAlign w:val="center"/>
          </w:tcPr>
          <w:p>
            <w:pPr>
              <w:pStyle w:val="11"/>
            </w:pPr>
            <w:r>
              <w:t>8.02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（5）事业单位失业保险费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（6）工伤保险费</w:t>
            </w:r>
          </w:p>
        </w:tc>
        <w:tc>
          <w:tcPr>
            <w:tcW w:w="1514" w:type="dxa"/>
            <w:vAlign w:val="center"/>
          </w:tcPr>
          <w:p>
            <w:pPr>
              <w:pStyle w:val="11"/>
            </w:pPr>
            <w:r>
              <w:t>0.38</w:t>
            </w:r>
          </w:p>
        </w:tc>
        <w:tc>
          <w:tcPr>
            <w:tcW w:w="1514" w:type="dxa"/>
            <w:vAlign w:val="center"/>
          </w:tcPr>
          <w:p>
            <w:pPr>
              <w:pStyle w:val="11"/>
            </w:pPr>
            <w:r>
              <w:t>0.38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7、住房公积金</w:t>
            </w:r>
          </w:p>
        </w:tc>
        <w:tc>
          <w:tcPr>
            <w:tcW w:w="1514" w:type="dxa"/>
            <w:vAlign w:val="center"/>
          </w:tcPr>
          <w:p>
            <w:pPr>
              <w:pStyle w:val="11"/>
            </w:pPr>
            <w:r>
              <w:t>8.46</w:t>
            </w:r>
          </w:p>
        </w:tc>
        <w:tc>
          <w:tcPr>
            <w:tcW w:w="1514" w:type="dxa"/>
            <w:vAlign w:val="center"/>
          </w:tcPr>
          <w:p>
            <w:pPr>
              <w:pStyle w:val="11"/>
            </w:pPr>
            <w:r>
              <w:t>8.46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8、其他工资福利支出</w:t>
            </w:r>
          </w:p>
        </w:tc>
        <w:tc>
          <w:tcPr>
            <w:tcW w:w="1514" w:type="dxa"/>
            <w:vAlign w:val="center"/>
          </w:tcPr>
          <w:p>
            <w:pPr>
              <w:pStyle w:val="11"/>
            </w:pPr>
            <w:r>
              <w:t>54.26</w:t>
            </w:r>
          </w:p>
        </w:tc>
        <w:tc>
          <w:tcPr>
            <w:tcW w:w="1514" w:type="dxa"/>
            <w:vAlign w:val="center"/>
          </w:tcPr>
          <w:p>
            <w:pPr>
              <w:pStyle w:val="11"/>
            </w:pPr>
            <w:r>
              <w:t>54.26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（1）长期聘用人员和长期临时工工资</w:t>
            </w:r>
          </w:p>
        </w:tc>
        <w:tc>
          <w:tcPr>
            <w:tcW w:w="1514" w:type="dxa"/>
            <w:vAlign w:val="center"/>
          </w:tcPr>
          <w:p>
            <w:pPr>
              <w:pStyle w:val="11"/>
            </w:pPr>
            <w:r>
              <w:t>36.44</w:t>
            </w:r>
          </w:p>
        </w:tc>
        <w:tc>
          <w:tcPr>
            <w:tcW w:w="1514" w:type="dxa"/>
            <w:vAlign w:val="center"/>
          </w:tcPr>
          <w:p>
            <w:pPr>
              <w:pStyle w:val="11"/>
            </w:pPr>
            <w:r>
              <w:t>36.44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（2）长期聘用人员和长期临时工社保缴费和住房公积金</w:t>
            </w:r>
          </w:p>
        </w:tc>
        <w:tc>
          <w:tcPr>
            <w:tcW w:w="1514" w:type="dxa"/>
            <w:vAlign w:val="center"/>
          </w:tcPr>
          <w:p>
            <w:pPr>
              <w:pStyle w:val="11"/>
            </w:pPr>
            <w:r>
              <w:t>16.88</w:t>
            </w:r>
          </w:p>
        </w:tc>
        <w:tc>
          <w:tcPr>
            <w:tcW w:w="1514" w:type="dxa"/>
            <w:vAlign w:val="center"/>
          </w:tcPr>
          <w:p>
            <w:pPr>
              <w:pStyle w:val="11"/>
            </w:pPr>
            <w:r>
              <w:t>16.88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（3）其他</w:t>
            </w:r>
          </w:p>
        </w:tc>
        <w:tc>
          <w:tcPr>
            <w:tcW w:w="1514" w:type="dxa"/>
            <w:vAlign w:val="center"/>
          </w:tcPr>
          <w:p>
            <w:pPr>
              <w:pStyle w:val="11"/>
            </w:pPr>
            <w:r>
              <w:t>0.94</w:t>
            </w:r>
          </w:p>
        </w:tc>
        <w:tc>
          <w:tcPr>
            <w:tcW w:w="1514" w:type="dxa"/>
            <w:vAlign w:val="center"/>
          </w:tcPr>
          <w:p>
            <w:pPr>
              <w:pStyle w:val="11"/>
            </w:pPr>
            <w:r>
              <w:t>0.94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二、对个人和家庭的补助</w:t>
            </w:r>
          </w:p>
        </w:tc>
        <w:tc>
          <w:tcPr>
            <w:tcW w:w="1514" w:type="dxa"/>
            <w:vAlign w:val="center"/>
          </w:tcPr>
          <w:p>
            <w:pPr>
              <w:pStyle w:val="11"/>
            </w:pPr>
            <w:r>
              <w:t>12.63</w:t>
            </w:r>
          </w:p>
        </w:tc>
        <w:tc>
          <w:tcPr>
            <w:tcW w:w="1514" w:type="dxa"/>
            <w:vAlign w:val="center"/>
          </w:tcPr>
          <w:p>
            <w:pPr>
              <w:pStyle w:val="11"/>
            </w:pPr>
            <w:r>
              <w:t>12.63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1、离休人员月度生活补贴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2、退休人员月度生活补贴</w:t>
            </w:r>
          </w:p>
        </w:tc>
        <w:tc>
          <w:tcPr>
            <w:tcW w:w="1514" w:type="dxa"/>
            <w:vAlign w:val="center"/>
          </w:tcPr>
          <w:p>
            <w:pPr>
              <w:pStyle w:val="11"/>
            </w:pPr>
            <w:r>
              <w:t>11.15</w:t>
            </w:r>
          </w:p>
        </w:tc>
        <w:tc>
          <w:tcPr>
            <w:tcW w:w="1514" w:type="dxa"/>
            <w:vAlign w:val="center"/>
          </w:tcPr>
          <w:p>
            <w:pPr>
              <w:pStyle w:val="11"/>
            </w:pPr>
            <w:r>
              <w:t>11.15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3、离休人员物业补贴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4、退休人员物业补贴</w:t>
            </w:r>
          </w:p>
        </w:tc>
        <w:tc>
          <w:tcPr>
            <w:tcW w:w="1514" w:type="dxa"/>
            <w:vAlign w:val="center"/>
          </w:tcPr>
          <w:p>
            <w:pPr>
              <w:pStyle w:val="11"/>
            </w:pPr>
            <w:r>
              <w:t>1.48</w:t>
            </w:r>
          </w:p>
        </w:tc>
        <w:tc>
          <w:tcPr>
            <w:tcW w:w="1514" w:type="dxa"/>
            <w:vAlign w:val="center"/>
          </w:tcPr>
          <w:p>
            <w:pPr>
              <w:pStyle w:val="11"/>
            </w:pPr>
            <w:r>
              <w:t>1.48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5、生活补助</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30305</w:t>
            </w:r>
          </w:p>
        </w:tc>
        <w:tc>
          <w:tcPr>
            <w:tcW w:w="4535" w:type="dxa"/>
            <w:vAlign w:val="center"/>
          </w:tcPr>
          <w:p>
            <w:pPr>
              <w:pStyle w:val="12"/>
            </w:pPr>
            <w:r>
              <w:t>（1）遗属补助</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30305</w:t>
            </w:r>
          </w:p>
        </w:tc>
        <w:tc>
          <w:tcPr>
            <w:tcW w:w="4535" w:type="dxa"/>
            <w:vAlign w:val="center"/>
          </w:tcPr>
          <w:p>
            <w:pPr>
              <w:pStyle w:val="12"/>
            </w:pPr>
            <w:r>
              <w:t>（2）民办退休教师工资差额</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6、奖励金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（1）独生子女父母奖励</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（2）其他奖励金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30399</w:t>
            </w:r>
          </w:p>
        </w:tc>
        <w:tc>
          <w:tcPr>
            <w:tcW w:w="4535" w:type="dxa"/>
            <w:vAlign w:val="center"/>
          </w:tcPr>
          <w:p>
            <w:pPr>
              <w:pStyle w:val="12"/>
            </w:pPr>
            <w:r>
              <w:t>7、其他对个人和家庭的补助支出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日常公用经费合计</w:t>
            </w:r>
          </w:p>
        </w:tc>
        <w:tc>
          <w:tcPr>
            <w:tcW w:w="1514" w:type="dxa"/>
            <w:vAlign w:val="center"/>
          </w:tcPr>
          <w:p>
            <w:pPr>
              <w:pStyle w:val="15"/>
            </w:pPr>
            <w:r>
              <w:t>33.88</w:t>
            </w:r>
          </w:p>
        </w:tc>
        <w:tc>
          <w:tcPr>
            <w:tcW w:w="1514" w:type="dxa"/>
            <w:vAlign w:val="center"/>
          </w:tcPr>
          <w:p>
            <w:pPr>
              <w:pStyle w:val="15"/>
            </w:pPr>
            <w:r>
              <w:t>33.88</w:t>
            </w: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30201</w:t>
            </w:r>
          </w:p>
        </w:tc>
        <w:tc>
          <w:tcPr>
            <w:tcW w:w="4535" w:type="dxa"/>
            <w:vAlign w:val="center"/>
          </w:tcPr>
          <w:p>
            <w:pPr>
              <w:pStyle w:val="12"/>
            </w:pPr>
            <w:r>
              <w:t>（1）办公费</w:t>
            </w:r>
          </w:p>
        </w:tc>
        <w:tc>
          <w:tcPr>
            <w:tcW w:w="1514" w:type="dxa"/>
            <w:vAlign w:val="center"/>
          </w:tcPr>
          <w:p>
            <w:pPr>
              <w:pStyle w:val="11"/>
            </w:pPr>
            <w:r>
              <w:t>1.55</w:t>
            </w:r>
          </w:p>
        </w:tc>
        <w:tc>
          <w:tcPr>
            <w:tcW w:w="1514" w:type="dxa"/>
            <w:vAlign w:val="center"/>
          </w:tcPr>
          <w:p>
            <w:pPr>
              <w:pStyle w:val="11"/>
            </w:pPr>
            <w:r>
              <w:t>1.55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30205</w:t>
            </w:r>
          </w:p>
        </w:tc>
        <w:tc>
          <w:tcPr>
            <w:tcW w:w="4535" w:type="dxa"/>
            <w:vAlign w:val="center"/>
          </w:tcPr>
          <w:p>
            <w:pPr>
              <w:pStyle w:val="12"/>
            </w:pPr>
            <w:r>
              <w:t>（2）水费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30206</w:t>
            </w:r>
          </w:p>
        </w:tc>
        <w:tc>
          <w:tcPr>
            <w:tcW w:w="4535" w:type="dxa"/>
            <w:vAlign w:val="center"/>
          </w:tcPr>
          <w:p>
            <w:pPr>
              <w:pStyle w:val="12"/>
            </w:pPr>
            <w:r>
              <w:t>（3）电费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（4）邮电费</w:t>
            </w:r>
          </w:p>
        </w:tc>
        <w:tc>
          <w:tcPr>
            <w:tcW w:w="1514" w:type="dxa"/>
            <w:vAlign w:val="center"/>
          </w:tcPr>
          <w:p>
            <w:pPr>
              <w:pStyle w:val="11"/>
            </w:pPr>
            <w:r>
              <w:t>3.54</w:t>
            </w:r>
          </w:p>
        </w:tc>
        <w:tc>
          <w:tcPr>
            <w:tcW w:w="1514" w:type="dxa"/>
            <w:vAlign w:val="center"/>
          </w:tcPr>
          <w:p>
            <w:pPr>
              <w:pStyle w:val="11"/>
            </w:pPr>
            <w:r>
              <w:t>3.54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30207</w:t>
            </w:r>
          </w:p>
        </w:tc>
        <w:tc>
          <w:tcPr>
            <w:tcW w:w="4535" w:type="dxa"/>
            <w:vAlign w:val="center"/>
          </w:tcPr>
          <w:p>
            <w:pPr>
              <w:pStyle w:val="12"/>
            </w:pPr>
            <w:r>
              <w:t xml:space="preserve">  1）其他邮电费</w:t>
            </w:r>
          </w:p>
        </w:tc>
        <w:tc>
          <w:tcPr>
            <w:tcW w:w="1514" w:type="dxa"/>
            <w:vAlign w:val="center"/>
          </w:tcPr>
          <w:p>
            <w:pPr>
              <w:pStyle w:val="11"/>
            </w:pPr>
            <w:r>
              <w:t>0.25</w:t>
            </w:r>
          </w:p>
        </w:tc>
        <w:tc>
          <w:tcPr>
            <w:tcW w:w="1514" w:type="dxa"/>
            <w:vAlign w:val="center"/>
          </w:tcPr>
          <w:p>
            <w:pPr>
              <w:pStyle w:val="11"/>
            </w:pPr>
            <w:r>
              <w:t>0.25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2)公务移动通讯补贴</w:t>
            </w:r>
          </w:p>
        </w:tc>
        <w:tc>
          <w:tcPr>
            <w:tcW w:w="1514" w:type="dxa"/>
            <w:vAlign w:val="center"/>
          </w:tcPr>
          <w:p>
            <w:pPr>
              <w:pStyle w:val="11"/>
            </w:pPr>
            <w:r>
              <w:t>3.29</w:t>
            </w:r>
          </w:p>
        </w:tc>
        <w:tc>
          <w:tcPr>
            <w:tcW w:w="1514" w:type="dxa"/>
            <w:vAlign w:val="center"/>
          </w:tcPr>
          <w:p>
            <w:pPr>
              <w:pStyle w:val="11"/>
            </w:pPr>
            <w:r>
              <w:t>3.29</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30208</w:t>
            </w:r>
          </w:p>
        </w:tc>
        <w:tc>
          <w:tcPr>
            <w:tcW w:w="4535" w:type="dxa"/>
            <w:vAlign w:val="center"/>
          </w:tcPr>
          <w:p>
            <w:pPr>
              <w:pStyle w:val="12"/>
            </w:pPr>
            <w:r>
              <w:t>（5）办公取暖费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30209</w:t>
            </w:r>
          </w:p>
        </w:tc>
        <w:tc>
          <w:tcPr>
            <w:tcW w:w="4535" w:type="dxa"/>
            <w:vAlign w:val="center"/>
          </w:tcPr>
          <w:p>
            <w:pPr>
              <w:pStyle w:val="12"/>
            </w:pPr>
            <w:r>
              <w:t>（6）物业管理费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30211</w:t>
            </w:r>
          </w:p>
        </w:tc>
        <w:tc>
          <w:tcPr>
            <w:tcW w:w="4535" w:type="dxa"/>
            <w:vAlign w:val="center"/>
          </w:tcPr>
          <w:p>
            <w:pPr>
              <w:pStyle w:val="12"/>
            </w:pPr>
            <w:r>
              <w:t>（7）差旅费</w:t>
            </w:r>
          </w:p>
        </w:tc>
        <w:tc>
          <w:tcPr>
            <w:tcW w:w="1514" w:type="dxa"/>
            <w:vAlign w:val="center"/>
          </w:tcPr>
          <w:p>
            <w:pPr>
              <w:pStyle w:val="11"/>
            </w:pPr>
            <w:r>
              <w:t>0.60</w:t>
            </w:r>
          </w:p>
        </w:tc>
        <w:tc>
          <w:tcPr>
            <w:tcW w:w="1514" w:type="dxa"/>
            <w:vAlign w:val="center"/>
          </w:tcPr>
          <w:p>
            <w:pPr>
              <w:pStyle w:val="11"/>
            </w:pPr>
            <w:r>
              <w:t>0.60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30213</w:t>
            </w:r>
          </w:p>
        </w:tc>
        <w:tc>
          <w:tcPr>
            <w:tcW w:w="4535" w:type="dxa"/>
            <w:vAlign w:val="center"/>
          </w:tcPr>
          <w:p>
            <w:pPr>
              <w:pStyle w:val="12"/>
            </w:pPr>
            <w:r>
              <w:t>（8）维修（护）费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30215</w:t>
            </w:r>
          </w:p>
        </w:tc>
        <w:tc>
          <w:tcPr>
            <w:tcW w:w="4535" w:type="dxa"/>
            <w:vAlign w:val="center"/>
          </w:tcPr>
          <w:p>
            <w:pPr>
              <w:pStyle w:val="12"/>
            </w:pPr>
            <w:r>
              <w:t>（9）会议费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31002</w:t>
            </w:r>
          </w:p>
        </w:tc>
        <w:tc>
          <w:tcPr>
            <w:tcW w:w="4535" w:type="dxa"/>
            <w:vAlign w:val="center"/>
          </w:tcPr>
          <w:p>
            <w:pPr>
              <w:pStyle w:val="12"/>
            </w:pPr>
            <w:r>
              <w:t>（10）办公设备购置费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（11）因公出国（境）费用</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3021201</w:t>
            </w:r>
          </w:p>
        </w:tc>
        <w:tc>
          <w:tcPr>
            <w:tcW w:w="4535" w:type="dxa"/>
            <w:vAlign w:val="center"/>
          </w:tcPr>
          <w:p>
            <w:pPr>
              <w:pStyle w:val="12"/>
            </w:pPr>
            <w:r>
              <w:t xml:space="preserve">   1）教学科研人员因公出国（境）费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3021202</w:t>
            </w:r>
          </w:p>
        </w:tc>
        <w:tc>
          <w:tcPr>
            <w:tcW w:w="4535" w:type="dxa"/>
            <w:vAlign w:val="center"/>
          </w:tcPr>
          <w:p>
            <w:pPr>
              <w:pStyle w:val="12"/>
            </w:pPr>
            <w:r>
              <w:t xml:space="preserve">   2）其他因公出国（境）费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（12）公务用车运行维护费</w:t>
            </w:r>
          </w:p>
        </w:tc>
        <w:tc>
          <w:tcPr>
            <w:tcW w:w="1514" w:type="dxa"/>
            <w:vAlign w:val="center"/>
          </w:tcPr>
          <w:p>
            <w:pPr>
              <w:pStyle w:val="11"/>
            </w:pPr>
            <w:r>
              <w:t>2.10</w:t>
            </w:r>
          </w:p>
        </w:tc>
        <w:tc>
          <w:tcPr>
            <w:tcW w:w="1514" w:type="dxa"/>
            <w:vAlign w:val="center"/>
          </w:tcPr>
          <w:p>
            <w:pPr>
              <w:pStyle w:val="11"/>
            </w:pPr>
            <w:r>
              <w:t>2.10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1）燃料费</w:t>
            </w:r>
          </w:p>
        </w:tc>
        <w:tc>
          <w:tcPr>
            <w:tcW w:w="1514" w:type="dxa"/>
            <w:vAlign w:val="center"/>
          </w:tcPr>
          <w:p>
            <w:pPr>
              <w:pStyle w:val="11"/>
            </w:pPr>
            <w:r>
              <w:t>0.70</w:t>
            </w:r>
          </w:p>
        </w:tc>
        <w:tc>
          <w:tcPr>
            <w:tcW w:w="1514" w:type="dxa"/>
            <w:vAlign w:val="center"/>
          </w:tcPr>
          <w:p>
            <w:pPr>
              <w:pStyle w:val="11"/>
            </w:pPr>
            <w:r>
              <w:t>0.70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2）维修费</w:t>
            </w:r>
          </w:p>
        </w:tc>
        <w:tc>
          <w:tcPr>
            <w:tcW w:w="1514" w:type="dxa"/>
            <w:vAlign w:val="center"/>
          </w:tcPr>
          <w:p>
            <w:pPr>
              <w:pStyle w:val="11"/>
            </w:pPr>
            <w:r>
              <w:t>1.00</w:t>
            </w:r>
          </w:p>
        </w:tc>
        <w:tc>
          <w:tcPr>
            <w:tcW w:w="1514" w:type="dxa"/>
            <w:vAlign w:val="center"/>
          </w:tcPr>
          <w:p>
            <w:pPr>
              <w:pStyle w:val="11"/>
            </w:pPr>
            <w:r>
              <w:t>1.00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3）保险费</w:t>
            </w:r>
          </w:p>
        </w:tc>
        <w:tc>
          <w:tcPr>
            <w:tcW w:w="1514" w:type="dxa"/>
            <w:vAlign w:val="center"/>
          </w:tcPr>
          <w:p>
            <w:pPr>
              <w:pStyle w:val="11"/>
            </w:pPr>
            <w:r>
              <w:t>0.25</w:t>
            </w:r>
          </w:p>
        </w:tc>
        <w:tc>
          <w:tcPr>
            <w:tcW w:w="1514" w:type="dxa"/>
            <w:vAlign w:val="center"/>
          </w:tcPr>
          <w:p>
            <w:pPr>
              <w:pStyle w:val="11"/>
            </w:pPr>
            <w:r>
              <w:t>0.25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 xml:space="preserve">   4）其他运行维护费</w:t>
            </w:r>
          </w:p>
        </w:tc>
        <w:tc>
          <w:tcPr>
            <w:tcW w:w="1514" w:type="dxa"/>
            <w:vAlign w:val="center"/>
          </w:tcPr>
          <w:p>
            <w:pPr>
              <w:pStyle w:val="11"/>
            </w:pPr>
            <w:r>
              <w:t>0.15</w:t>
            </w:r>
          </w:p>
        </w:tc>
        <w:tc>
          <w:tcPr>
            <w:tcW w:w="1514" w:type="dxa"/>
            <w:vAlign w:val="center"/>
          </w:tcPr>
          <w:p>
            <w:pPr>
              <w:pStyle w:val="11"/>
            </w:pPr>
            <w:r>
              <w:t>0.15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（13）离退休干部经费</w:t>
            </w:r>
          </w:p>
        </w:tc>
        <w:tc>
          <w:tcPr>
            <w:tcW w:w="1514" w:type="dxa"/>
            <w:vAlign w:val="center"/>
          </w:tcPr>
          <w:p>
            <w:pPr>
              <w:pStyle w:val="11"/>
            </w:pPr>
            <w:r>
              <w:t>0.60</w:t>
            </w:r>
          </w:p>
        </w:tc>
        <w:tc>
          <w:tcPr>
            <w:tcW w:w="1514" w:type="dxa"/>
            <w:vAlign w:val="center"/>
          </w:tcPr>
          <w:p>
            <w:pPr>
              <w:pStyle w:val="11"/>
            </w:pPr>
            <w:r>
              <w:t>0.60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1）离休干部公用经费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2）离休干部特需费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3）退休干部公用经费</w:t>
            </w:r>
          </w:p>
        </w:tc>
        <w:tc>
          <w:tcPr>
            <w:tcW w:w="1514" w:type="dxa"/>
            <w:vAlign w:val="center"/>
          </w:tcPr>
          <w:p>
            <w:pPr>
              <w:pStyle w:val="11"/>
            </w:pPr>
            <w:r>
              <w:t>0.36</w:t>
            </w:r>
          </w:p>
        </w:tc>
        <w:tc>
          <w:tcPr>
            <w:tcW w:w="1514" w:type="dxa"/>
            <w:vAlign w:val="center"/>
          </w:tcPr>
          <w:p>
            <w:pPr>
              <w:pStyle w:val="11"/>
            </w:pPr>
            <w:r>
              <w:t>0.36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 xml:space="preserve">   4）退休干部特需费</w:t>
            </w:r>
          </w:p>
        </w:tc>
        <w:tc>
          <w:tcPr>
            <w:tcW w:w="1514" w:type="dxa"/>
            <w:vAlign w:val="center"/>
          </w:tcPr>
          <w:p>
            <w:pPr>
              <w:pStyle w:val="11"/>
            </w:pPr>
            <w:r>
              <w:t>0.24</w:t>
            </w:r>
          </w:p>
        </w:tc>
        <w:tc>
          <w:tcPr>
            <w:tcW w:w="1514" w:type="dxa"/>
            <w:vAlign w:val="center"/>
          </w:tcPr>
          <w:p>
            <w:pPr>
              <w:pStyle w:val="11"/>
            </w:pPr>
            <w:r>
              <w:t>0.24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30239</w:t>
            </w:r>
          </w:p>
        </w:tc>
        <w:tc>
          <w:tcPr>
            <w:tcW w:w="4535" w:type="dxa"/>
            <w:vAlign w:val="center"/>
          </w:tcPr>
          <w:p>
            <w:pPr>
              <w:pStyle w:val="12"/>
            </w:pPr>
            <w:r>
              <w:t>（14）公务交通补贴</w:t>
            </w:r>
          </w:p>
        </w:tc>
        <w:tc>
          <w:tcPr>
            <w:tcW w:w="1514" w:type="dxa"/>
            <w:vAlign w:val="center"/>
          </w:tcPr>
          <w:p>
            <w:pPr>
              <w:pStyle w:val="11"/>
            </w:pPr>
            <w:r>
              <w:t>4.02</w:t>
            </w:r>
          </w:p>
        </w:tc>
        <w:tc>
          <w:tcPr>
            <w:tcW w:w="1514" w:type="dxa"/>
            <w:vAlign w:val="center"/>
          </w:tcPr>
          <w:p>
            <w:pPr>
              <w:pStyle w:val="11"/>
            </w:pPr>
            <w:r>
              <w:t>4.02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30202</w:t>
            </w:r>
          </w:p>
        </w:tc>
        <w:tc>
          <w:tcPr>
            <w:tcW w:w="4535" w:type="dxa"/>
            <w:vAlign w:val="center"/>
          </w:tcPr>
          <w:p>
            <w:pPr>
              <w:pStyle w:val="12"/>
            </w:pPr>
            <w:r>
              <w:t>（15）印刷费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30203</w:t>
            </w:r>
          </w:p>
        </w:tc>
        <w:tc>
          <w:tcPr>
            <w:tcW w:w="4535" w:type="dxa"/>
            <w:vAlign w:val="center"/>
          </w:tcPr>
          <w:p>
            <w:pPr>
              <w:pStyle w:val="12"/>
            </w:pPr>
            <w:r>
              <w:t>（16）咨询费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30204</w:t>
            </w:r>
          </w:p>
        </w:tc>
        <w:tc>
          <w:tcPr>
            <w:tcW w:w="4535" w:type="dxa"/>
            <w:vAlign w:val="center"/>
          </w:tcPr>
          <w:p>
            <w:pPr>
              <w:pStyle w:val="12"/>
            </w:pPr>
            <w:r>
              <w:t>（17）手续费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30214</w:t>
            </w:r>
          </w:p>
        </w:tc>
        <w:tc>
          <w:tcPr>
            <w:tcW w:w="4535" w:type="dxa"/>
            <w:vAlign w:val="center"/>
          </w:tcPr>
          <w:p>
            <w:pPr>
              <w:pStyle w:val="12"/>
            </w:pPr>
            <w:r>
              <w:t>（18）租赁费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30218</w:t>
            </w:r>
          </w:p>
        </w:tc>
        <w:tc>
          <w:tcPr>
            <w:tcW w:w="4535" w:type="dxa"/>
            <w:vAlign w:val="center"/>
          </w:tcPr>
          <w:p>
            <w:pPr>
              <w:pStyle w:val="12"/>
            </w:pPr>
            <w:r>
              <w:t>（19）专用材料费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30224</w:t>
            </w:r>
          </w:p>
        </w:tc>
        <w:tc>
          <w:tcPr>
            <w:tcW w:w="4535" w:type="dxa"/>
            <w:vAlign w:val="center"/>
          </w:tcPr>
          <w:p>
            <w:pPr>
              <w:pStyle w:val="12"/>
            </w:pPr>
            <w:r>
              <w:t>（20）被装购置费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30225</w:t>
            </w:r>
          </w:p>
        </w:tc>
        <w:tc>
          <w:tcPr>
            <w:tcW w:w="4535" w:type="dxa"/>
            <w:vAlign w:val="center"/>
          </w:tcPr>
          <w:p>
            <w:pPr>
              <w:pStyle w:val="12"/>
            </w:pPr>
            <w:r>
              <w:t>（21）专用燃料费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30226</w:t>
            </w:r>
          </w:p>
        </w:tc>
        <w:tc>
          <w:tcPr>
            <w:tcW w:w="4535" w:type="dxa"/>
            <w:vAlign w:val="center"/>
          </w:tcPr>
          <w:p>
            <w:pPr>
              <w:pStyle w:val="12"/>
            </w:pPr>
            <w:r>
              <w:t>（22）劳务费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30227</w:t>
            </w:r>
          </w:p>
        </w:tc>
        <w:tc>
          <w:tcPr>
            <w:tcW w:w="4535" w:type="dxa"/>
            <w:vAlign w:val="center"/>
          </w:tcPr>
          <w:p>
            <w:pPr>
              <w:pStyle w:val="12"/>
            </w:pPr>
            <w:r>
              <w:t>（23）委托业务费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30239</w:t>
            </w:r>
          </w:p>
        </w:tc>
        <w:tc>
          <w:tcPr>
            <w:tcW w:w="4535" w:type="dxa"/>
            <w:vAlign w:val="center"/>
          </w:tcPr>
          <w:p>
            <w:pPr>
              <w:pStyle w:val="12"/>
            </w:pPr>
            <w:r>
              <w:t>（24）其他交通费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30216</w:t>
            </w:r>
          </w:p>
        </w:tc>
        <w:tc>
          <w:tcPr>
            <w:tcW w:w="4535" w:type="dxa"/>
            <w:vAlign w:val="center"/>
          </w:tcPr>
          <w:p>
            <w:pPr>
              <w:pStyle w:val="12"/>
            </w:pPr>
            <w:r>
              <w:t>（25）培训费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30217</w:t>
            </w:r>
          </w:p>
        </w:tc>
        <w:tc>
          <w:tcPr>
            <w:tcW w:w="4535" w:type="dxa"/>
            <w:vAlign w:val="center"/>
          </w:tcPr>
          <w:p>
            <w:pPr>
              <w:pStyle w:val="12"/>
            </w:pPr>
            <w:r>
              <w:t>（26）公务接待费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30228</w:t>
            </w:r>
          </w:p>
        </w:tc>
        <w:tc>
          <w:tcPr>
            <w:tcW w:w="4535" w:type="dxa"/>
            <w:vAlign w:val="center"/>
          </w:tcPr>
          <w:p>
            <w:pPr>
              <w:pStyle w:val="12"/>
            </w:pPr>
            <w:r>
              <w:t>（27）工会经费</w:t>
            </w:r>
          </w:p>
        </w:tc>
        <w:tc>
          <w:tcPr>
            <w:tcW w:w="1514" w:type="dxa"/>
            <w:vAlign w:val="center"/>
          </w:tcPr>
          <w:p>
            <w:pPr>
              <w:pStyle w:val="11"/>
            </w:pPr>
            <w:r>
              <w:t>19.95</w:t>
            </w:r>
          </w:p>
        </w:tc>
        <w:tc>
          <w:tcPr>
            <w:tcW w:w="1514" w:type="dxa"/>
            <w:vAlign w:val="center"/>
          </w:tcPr>
          <w:p>
            <w:pPr>
              <w:pStyle w:val="11"/>
            </w:pPr>
            <w:r>
              <w:t>19.95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30229</w:t>
            </w:r>
          </w:p>
        </w:tc>
        <w:tc>
          <w:tcPr>
            <w:tcW w:w="4535" w:type="dxa"/>
            <w:vAlign w:val="center"/>
          </w:tcPr>
          <w:p>
            <w:pPr>
              <w:pStyle w:val="12"/>
            </w:pPr>
            <w:r>
              <w:t>（28）福利费</w:t>
            </w:r>
          </w:p>
        </w:tc>
        <w:tc>
          <w:tcPr>
            <w:tcW w:w="1514" w:type="dxa"/>
            <w:vAlign w:val="center"/>
          </w:tcPr>
          <w:p>
            <w:pPr>
              <w:pStyle w:val="11"/>
            </w:pPr>
            <w:r>
              <w:t>0.62</w:t>
            </w:r>
          </w:p>
        </w:tc>
        <w:tc>
          <w:tcPr>
            <w:tcW w:w="1514" w:type="dxa"/>
            <w:vAlign w:val="center"/>
          </w:tcPr>
          <w:p>
            <w:pPr>
              <w:pStyle w:val="11"/>
            </w:pPr>
            <w:r>
              <w:t>0.62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（29）党组织活动经费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（30）执法执勤及特种业务车辆运行费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30206</w:t>
            </w:r>
          </w:p>
        </w:tc>
        <w:tc>
          <w:tcPr>
            <w:tcW w:w="4535" w:type="dxa"/>
            <w:vAlign w:val="center"/>
          </w:tcPr>
          <w:p>
            <w:pPr>
              <w:pStyle w:val="12"/>
            </w:pPr>
            <w:r>
              <w:t>（31）中央空调及电梯运行费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（32）不可预见费</w:t>
            </w:r>
          </w:p>
        </w:tc>
        <w:tc>
          <w:tcPr>
            <w:tcW w:w="1514" w:type="dxa"/>
            <w:vAlign w:val="center"/>
          </w:tcPr>
          <w:p>
            <w:pPr>
              <w:pStyle w:val="11"/>
            </w:pPr>
            <w:r>
              <w:t>0.90</w:t>
            </w:r>
          </w:p>
        </w:tc>
        <w:tc>
          <w:tcPr>
            <w:tcW w:w="1514" w:type="dxa"/>
            <w:vAlign w:val="center"/>
          </w:tcPr>
          <w:p>
            <w:pPr>
              <w:pStyle w:val="11"/>
            </w:pPr>
            <w:r>
              <w:t>0.90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58" w:type="dxa"/>
            <w:gridSpan w:val="5"/>
            <w:tcBorders>
              <w:top w:val="single" w:color="FFFFFF" w:sz="6" w:space="0"/>
              <w:left w:val="single" w:color="FFFFFF" w:sz="6" w:space="0"/>
              <w:right w:val="single" w:color="FFFFFF" w:sz="6" w:space="0"/>
            </w:tcBorders>
            <w:vAlign w:val="center"/>
          </w:tcPr>
          <w:p>
            <w:pPr>
              <w:pStyle w:val="9"/>
            </w:pPr>
            <w:r>
              <w:t>286曹妃甸区直机关工委</w:t>
            </w:r>
          </w:p>
        </w:tc>
        <w:tc>
          <w:tcPr>
            <w:tcW w:w="6888"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0"/>
            </w:pPr>
            <w:r>
              <w:t>项目名称</w:t>
            </w:r>
          </w:p>
        </w:tc>
        <w:tc>
          <w:tcPr>
            <w:tcW w:w="1701" w:type="dxa"/>
            <w:vMerge w:val="restart"/>
            <w:vAlign w:val="center"/>
          </w:tcPr>
          <w:p>
            <w:pPr>
              <w:pStyle w:val="10"/>
            </w:pPr>
            <w:r>
              <w:t>项目承担单位</w:t>
            </w:r>
          </w:p>
        </w:tc>
        <w:tc>
          <w:tcPr>
            <w:tcW w:w="1134" w:type="dxa"/>
            <w:vMerge w:val="restart"/>
            <w:vAlign w:val="center"/>
          </w:tcPr>
          <w:p>
            <w:pPr>
              <w:pStyle w:val="10"/>
            </w:pPr>
            <w:r>
              <w:t>功能分类科目编码</w:t>
            </w:r>
          </w:p>
        </w:tc>
        <w:tc>
          <w:tcPr>
            <w:tcW w:w="9643"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0"/>
            </w:pPr>
            <w:r>
              <w:t>合 计</w:t>
            </w:r>
          </w:p>
        </w:tc>
        <w:tc>
          <w:tcPr>
            <w:tcW w:w="1378" w:type="dxa"/>
            <w:vAlign w:val="center"/>
          </w:tcPr>
          <w:p>
            <w:pPr>
              <w:pStyle w:val="10"/>
            </w:pPr>
            <w:r>
              <w:t>一般公共    预算拨款</w:t>
            </w:r>
          </w:p>
        </w:tc>
        <w:tc>
          <w:tcPr>
            <w:tcW w:w="1378" w:type="dxa"/>
            <w:vAlign w:val="center"/>
          </w:tcPr>
          <w:p>
            <w:pPr>
              <w:pStyle w:val="10"/>
            </w:pPr>
            <w:r>
              <w:t>基金预算    拨款</w:t>
            </w:r>
          </w:p>
        </w:tc>
        <w:tc>
          <w:tcPr>
            <w:tcW w:w="1378" w:type="dxa"/>
            <w:vAlign w:val="center"/>
          </w:tcPr>
          <w:p>
            <w:pPr>
              <w:pStyle w:val="10"/>
            </w:pPr>
            <w:r>
              <w:t>国有资本经营预算拨款</w:t>
            </w:r>
          </w:p>
        </w:tc>
        <w:tc>
          <w:tcPr>
            <w:tcW w:w="1378" w:type="dxa"/>
            <w:vAlign w:val="center"/>
          </w:tcPr>
          <w:p>
            <w:pPr>
              <w:pStyle w:val="10"/>
            </w:pPr>
            <w:r>
              <w:t>财政专户    核拨</w:t>
            </w:r>
          </w:p>
        </w:tc>
        <w:tc>
          <w:tcPr>
            <w:tcW w:w="1378" w:type="dxa"/>
            <w:vAlign w:val="center"/>
          </w:tcPr>
          <w:p>
            <w:pPr>
              <w:pStyle w:val="10"/>
            </w:pPr>
            <w:r>
              <w:t>单位资金</w:t>
            </w:r>
          </w:p>
        </w:tc>
        <w:tc>
          <w:tcPr>
            <w:tcW w:w="1378" w:type="dxa"/>
            <w:vAlign w:val="center"/>
          </w:tcPr>
          <w:p>
            <w:pPr>
              <w:pStyle w:val="10"/>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pPr>
            <w:r>
              <w:t>合计</w:t>
            </w:r>
          </w:p>
        </w:tc>
        <w:tc>
          <w:tcPr>
            <w:tcW w:w="1701" w:type="dxa"/>
            <w:vAlign w:val="center"/>
          </w:tcPr>
          <w:p>
            <w:pPr>
              <w:pStyle w:val="15"/>
            </w:pPr>
          </w:p>
        </w:tc>
        <w:tc>
          <w:tcPr>
            <w:tcW w:w="1134" w:type="dxa"/>
            <w:vAlign w:val="center"/>
          </w:tcPr>
          <w:p>
            <w:pPr>
              <w:pStyle w:val="15"/>
            </w:pPr>
          </w:p>
        </w:tc>
        <w:tc>
          <w:tcPr>
            <w:tcW w:w="1378" w:type="dxa"/>
            <w:vAlign w:val="center"/>
          </w:tcPr>
          <w:p>
            <w:pPr>
              <w:pStyle w:val="15"/>
            </w:pPr>
            <w:r>
              <w:t>31.53</w:t>
            </w:r>
          </w:p>
        </w:tc>
        <w:tc>
          <w:tcPr>
            <w:tcW w:w="1378" w:type="dxa"/>
            <w:vAlign w:val="center"/>
          </w:tcPr>
          <w:p>
            <w:pPr>
              <w:pStyle w:val="15"/>
            </w:pPr>
            <w:r>
              <w:t>31.53</w:t>
            </w: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6"/>
            </w:pPr>
            <w:r>
              <w:t>其他运转类项目小计</w:t>
            </w:r>
          </w:p>
        </w:tc>
        <w:tc>
          <w:tcPr>
            <w:tcW w:w="1701" w:type="dxa"/>
            <w:vAlign w:val="center"/>
          </w:tcPr>
          <w:p>
            <w:pPr>
              <w:pStyle w:val="15"/>
            </w:pPr>
          </w:p>
        </w:tc>
        <w:tc>
          <w:tcPr>
            <w:tcW w:w="1134" w:type="dxa"/>
            <w:vAlign w:val="center"/>
          </w:tcPr>
          <w:p>
            <w:pPr>
              <w:pStyle w:val="15"/>
            </w:pPr>
          </w:p>
        </w:tc>
        <w:tc>
          <w:tcPr>
            <w:tcW w:w="1378" w:type="dxa"/>
            <w:vAlign w:val="center"/>
          </w:tcPr>
          <w:p>
            <w:pPr>
              <w:pStyle w:val="15"/>
            </w:pPr>
            <w:r>
              <w:t>31.53</w:t>
            </w:r>
          </w:p>
        </w:tc>
        <w:tc>
          <w:tcPr>
            <w:tcW w:w="1378" w:type="dxa"/>
            <w:vAlign w:val="center"/>
          </w:tcPr>
          <w:p>
            <w:pPr>
              <w:pStyle w:val="15"/>
            </w:pPr>
            <w:r>
              <w:t>31.53</w:t>
            </w: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1、2024年度机关党组织活动经费</w:t>
            </w:r>
          </w:p>
        </w:tc>
        <w:tc>
          <w:tcPr>
            <w:tcW w:w="1701" w:type="dxa"/>
            <w:vAlign w:val="center"/>
          </w:tcPr>
          <w:p>
            <w:pPr>
              <w:pStyle w:val="12"/>
            </w:pPr>
            <w:r>
              <w:t>曹妃甸区直机关工委</w:t>
            </w:r>
          </w:p>
        </w:tc>
        <w:tc>
          <w:tcPr>
            <w:tcW w:w="1134" w:type="dxa"/>
            <w:vAlign w:val="center"/>
          </w:tcPr>
          <w:p>
            <w:pPr>
              <w:pStyle w:val="12"/>
            </w:pPr>
            <w:r>
              <w:t>2013699</w:t>
            </w:r>
          </w:p>
        </w:tc>
        <w:tc>
          <w:tcPr>
            <w:tcW w:w="1378" w:type="dxa"/>
            <w:vAlign w:val="center"/>
          </w:tcPr>
          <w:p>
            <w:pPr>
              <w:pStyle w:val="11"/>
            </w:pPr>
            <w:r>
              <w:t>29.73</w:t>
            </w:r>
          </w:p>
        </w:tc>
        <w:tc>
          <w:tcPr>
            <w:tcW w:w="1378" w:type="dxa"/>
            <w:vAlign w:val="center"/>
          </w:tcPr>
          <w:p>
            <w:pPr>
              <w:pStyle w:val="11"/>
            </w:pPr>
            <w:r>
              <w:t>29.73</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pPr>
            <w:r>
              <w:t>2、2024年度机关团工作活动经费</w:t>
            </w:r>
          </w:p>
        </w:tc>
        <w:tc>
          <w:tcPr>
            <w:tcW w:w="1701" w:type="dxa"/>
            <w:vAlign w:val="center"/>
          </w:tcPr>
          <w:p>
            <w:pPr>
              <w:pStyle w:val="12"/>
            </w:pPr>
            <w:r>
              <w:t>曹妃甸区直机关工委</w:t>
            </w:r>
          </w:p>
        </w:tc>
        <w:tc>
          <w:tcPr>
            <w:tcW w:w="1134" w:type="dxa"/>
            <w:vAlign w:val="center"/>
          </w:tcPr>
          <w:p>
            <w:pPr>
              <w:pStyle w:val="12"/>
            </w:pPr>
            <w:r>
              <w:t>2013699</w:t>
            </w:r>
          </w:p>
        </w:tc>
        <w:tc>
          <w:tcPr>
            <w:tcW w:w="1378" w:type="dxa"/>
            <w:vAlign w:val="center"/>
          </w:tcPr>
          <w:p>
            <w:pPr>
              <w:pStyle w:val="11"/>
            </w:pPr>
            <w:r>
              <w:t>1.80</w:t>
            </w:r>
          </w:p>
        </w:tc>
        <w:tc>
          <w:tcPr>
            <w:tcW w:w="1378" w:type="dxa"/>
            <w:vAlign w:val="center"/>
          </w:tcPr>
          <w:p>
            <w:pPr>
              <w:pStyle w:val="11"/>
            </w:pPr>
            <w:r>
              <w:t>1.80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1604"/>
        <w:gridCol w:w="1604"/>
        <w:gridCol w:w="1604"/>
        <w:gridCol w:w="1701"/>
        <w:gridCol w:w="1605"/>
        <w:gridCol w:w="1604"/>
        <w:gridCol w:w="1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9"/>
            </w:pPr>
            <w:r>
              <w:t>286曹妃甸区直机关工委</w:t>
            </w:r>
          </w:p>
        </w:tc>
        <w:tc>
          <w:tcPr>
            <w:tcW w:w="320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0"/>
            </w:pPr>
            <w:r>
              <w:t>政府经济分类</w:t>
            </w:r>
          </w:p>
        </w:tc>
        <w:tc>
          <w:tcPr>
            <w:tcW w:w="113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4"/>
            </w:pPr>
            <w:r>
              <w:t>合  计</w:t>
            </w:r>
          </w:p>
        </w:tc>
        <w:tc>
          <w:tcPr>
            <w:tcW w:w="1604" w:type="dxa"/>
            <w:vAlign w:val="center"/>
          </w:tcPr>
          <w:p>
            <w:pPr>
              <w:pStyle w:val="15"/>
            </w:pPr>
            <w:r>
              <w:t>234.47</w:t>
            </w:r>
          </w:p>
        </w:tc>
        <w:tc>
          <w:tcPr>
            <w:tcW w:w="1604" w:type="dxa"/>
            <w:vAlign w:val="center"/>
          </w:tcPr>
          <w:p>
            <w:pPr>
              <w:pStyle w:val="15"/>
            </w:pPr>
            <w:r>
              <w:t>234.47</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501机关工资福利支出</w:t>
            </w:r>
          </w:p>
        </w:tc>
        <w:tc>
          <w:tcPr>
            <w:tcW w:w="1604" w:type="dxa"/>
            <w:vAlign w:val="center"/>
          </w:tcPr>
          <w:p>
            <w:pPr>
              <w:pStyle w:val="11"/>
            </w:pPr>
            <w:r>
              <w:t>156.43</w:t>
            </w:r>
          </w:p>
        </w:tc>
        <w:tc>
          <w:tcPr>
            <w:tcW w:w="1604" w:type="dxa"/>
            <w:vAlign w:val="center"/>
          </w:tcPr>
          <w:p>
            <w:pPr>
              <w:pStyle w:val="11"/>
            </w:pPr>
            <w:r>
              <w:t>156.43</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502机关商品和服务支出</w:t>
            </w:r>
          </w:p>
        </w:tc>
        <w:tc>
          <w:tcPr>
            <w:tcW w:w="1604" w:type="dxa"/>
            <w:vAlign w:val="center"/>
          </w:tcPr>
          <w:p>
            <w:pPr>
              <w:pStyle w:val="11"/>
            </w:pPr>
            <w:r>
              <w:t>64.56</w:t>
            </w:r>
          </w:p>
        </w:tc>
        <w:tc>
          <w:tcPr>
            <w:tcW w:w="1604" w:type="dxa"/>
            <w:vAlign w:val="center"/>
          </w:tcPr>
          <w:p>
            <w:pPr>
              <w:pStyle w:val="11"/>
            </w:pPr>
            <w:r>
              <w:t>64.56</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503机关资本性支出</w:t>
            </w:r>
          </w:p>
        </w:tc>
        <w:tc>
          <w:tcPr>
            <w:tcW w:w="1604" w:type="dxa"/>
            <w:vAlign w:val="center"/>
          </w:tcPr>
          <w:p>
            <w:pPr>
              <w:pStyle w:val="11"/>
            </w:pPr>
            <w:r>
              <w:t>0.85</w:t>
            </w:r>
          </w:p>
        </w:tc>
        <w:tc>
          <w:tcPr>
            <w:tcW w:w="1604" w:type="dxa"/>
            <w:vAlign w:val="center"/>
          </w:tcPr>
          <w:p>
            <w:pPr>
              <w:pStyle w:val="11"/>
            </w:pPr>
            <w:r>
              <w:t>0.85</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504机关资本性支出（基本建设）</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505对事业单位经常性补助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506对事业单位资本性补助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507对企业补助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508对企业资本性支出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509对个人和家庭的补助</w:t>
            </w:r>
          </w:p>
        </w:tc>
        <w:tc>
          <w:tcPr>
            <w:tcW w:w="1604" w:type="dxa"/>
            <w:vAlign w:val="center"/>
          </w:tcPr>
          <w:p>
            <w:pPr>
              <w:pStyle w:val="11"/>
            </w:pPr>
            <w:r>
              <w:t>12.63</w:t>
            </w:r>
          </w:p>
        </w:tc>
        <w:tc>
          <w:tcPr>
            <w:tcW w:w="1604" w:type="dxa"/>
            <w:vAlign w:val="center"/>
          </w:tcPr>
          <w:p>
            <w:pPr>
              <w:pStyle w:val="11"/>
            </w:pPr>
            <w:r>
              <w:t>12.63</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511债务利息及费用支出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513转移性支出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599其他支出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1604"/>
        <w:gridCol w:w="1604"/>
        <w:gridCol w:w="1604"/>
        <w:gridCol w:w="1701"/>
        <w:gridCol w:w="1605"/>
        <w:gridCol w:w="1604"/>
        <w:gridCol w:w="1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9"/>
            </w:pPr>
            <w:r>
              <w:t>286曹妃甸区直机关工委</w:t>
            </w:r>
          </w:p>
        </w:tc>
        <w:tc>
          <w:tcPr>
            <w:tcW w:w="320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0"/>
            </w:pPr>
            <w:r>
              <w:t>支出内容</w:t>
            </w:r>
          </w:p>
        </w:tc>
        <w:tc>
          <w:tcPr>
            <w:tcW w:w="113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合计</w:t>
            </w:r>
          </w:p>
        </w:tc>
        <w:tc>
          <w:tcPr>
            <w:tcW w:w="1604" w:type="dxa"/>
            <w:vAlign w:val="center"/>
          </w:tcPr>
          <w:p>
            <w:pPr>
              <w:pStyle w:val="15"/>
            </w:pPr>
            <w:r>
              <w:t>8.60</w:t>
            </w:r>
          </w:p>
        </w:tc>
        <w:tc>
          <w:tcPr>
            <w:tcW w:w="1604" w:type="dxa"/>
            <w:vAlign w:val="center"/>
          </w:tcPr>
          <w:p>
            <w:pPr>
              <w:pStyle w:val="15"/>
            </w:pPr>
            <w:r>
              <w:t>8.60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“三公”经费小计</w:t>
            </w:r>
          </w:p>
        </w:tc>
        <w:tc>
          <w:tcPr>
            <w:tcW w:w="1604" w:type="dxa"/>
            <w:vAlign w:val="center"/>
          </w:tcPr>
          <w:p>
            <w:pPr>
              <w:pStyle w:val="15"/>
            </w:pPr>
            <w:r>
              <w:t>2.10</w:t>
            </w:r>
          </w:p>
        </w:tc>
        <w:tc>
          <w:tcPr>
            <w:tcW w:w="1604" w:type="dxa"/>
            <w:vAlign w:val="center"/>
          </w:tcPr>
          <w:p>
            <w:pPr>
              <w:pStyle w:val="15"/>
            </w:pPr>
            <w:r>
              <w:t>2.10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一、因公出国（境）费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二、公务用车购置及运维费</w:t>
            </w:r>
          </w:p>
        </w:tc>
        <w:tc>
          <w:tcPr>
            <w:tcW w:w="1604" w:type="dxa"/>
            <w:vAlign w:val="center"/>
          </w:tcPr>
          <w:p>
            <w:pPr>
              <w:pStyle w:val="11"/>
            </w:pPr>
            <w:r>
              <w:t>2.10</w:t>
            </w:r>
          </w:p>
        </w:tc>
        <w:tc>
          <w:tcPr>
            <w:tcW w:w="1604" w:type="dxa"/>
            <w:vAlign w:val="center"/>
          </w:tcPr>
          <w:p>
            <w:pPr>
              <w:pStyle w:val="11"/>
            </w:pPr>
            <w:r>
              <w:t>2.10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其中：公务用车购置费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公务用车运行维护费</w:t>
            </w:r>
          </w:p>
        </w:tc>
        <w:tc>
          <w:tcPr>
            <w:tcW w:w="1604" w:type="dxa"/>
            <w:vAlign w:val="center"/>
          </w:tcPr>
          <w:p>
            <w:pPr>
              <w:pStyle w:val="11"/>
            </w:pPr>
            <w:r>
              <w:t>2.10</w:t>
            </w:r>
          </w:p>
        </w:tc>
        <w:tc>
          <w:tcPr>
            <w:tcW w:w="1604" w:type="dxa"/>
            <w:vAlign w:val="center"/>
          </w:tcPr>
          <w:p>
            <w:pPr>
              <w:pStyle w:val="11"/>
            </w:pPr>
            <w:r>
              <w:t>2.10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三、公务接待费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四、会议费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五、培训费</w:t>
            </w:r>
          </w:p>
        </w:tc>
        <w:tc>
          <w:tcPr>
            <w:tcW w:w="1604" w:type="dxa"/>
            <w:vAlign w:val="center"/>
          </w:tcPr>
          <w:p>
            <w:pPr>
              <w:pStyle w:val="11"/>
            </w:pPr>
            <w:r>
              <w:t>6.50</w:t>
            </w:r>
          </w:p>
        </w:tc>
        <w:tc>
          <w:tcPr>
            <w:tcW w:w="1604" w:type="dxa"/>
            <w:vAlign w:val="center"/>
          </w:tcPr>
          <w:p>
            <w:pPr>
              <w:pStyle w:val="11"/>
            </w:pPr>
            <w:r>
              <w:t>6.50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4"/>
        <w:gridCol w:w="1559"/>
        <w:gridCol w:w="2353"/>
        <w:gridCol w:w="850"/>
        <w:gridCol w:w="766"/>
        <w:gridCol w:w="765"/>
        <w:gridCol w:w="765"/>
        <w:gridCol w:w="766"/>
        <w:gridCol w:w="765"/>
        <w:gridCol w:w="765"/>
        <w:gridCol w:w="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286曹妃甸区直机关工委</w:t>
            </w:r>
          </w:p>
        </w:tc>
        <w:tc>
          <w:tcPr>
            <w:tcW w:w="4592" w:type="dxa"/>
            <w:gridSpan w:val="6"/>
            <w:tcBorders>
              <w:top w:val="single" w:color="FFFFFF" w:sz="6" w:space="0"/>
              <w:left w:val="single" w:color="FFFFFF" w:sz="6" w:space="0"/>
              <w:right w:val="single" w:color="FFFFFF" w:sz="6" w:space="0"/>
            </w:tcBorders>
            <w:vAlign w:val="center"/>
          </w:tcPr>
          <w:p>
            <w:pPr>
              <w:pStyle w:val="8"/>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0"/>
            </w:pPr>
            <w:r>
              <w:t>单位名称</w:t>
            </w:r>
          </w:p>
        </w:tc>
        <w:tc>
          <w:tcPr>
            <w:tcW w:w="1134" w:type="dxa"/>
            <w:vMerge w:val="restart"/>
            <w:vAlign w:val="center"/>
          </w:tcPr>
          <w:p>
            <w:pPr>
              <w:pStyle w:val="10"/>
            </w:pPr>
            <w:r>
              <w:t>单位性质</w:t>
            </w:r>
          </w:p>
        </w:tc>
        <w:tc>
          <w:tcPr>
            <w:tcW w:w="1559" w:type="dxa"/>
            <w:vMerge w:val="restart"/>
            <w:vAlign w:val="center"/>
          </w:tcPr>
          <w:p>
            <w:pPr>
              <w:pStyle w:val="10"/>
            </w:pPr>
            <w:r>
              <w:t>单位规格</w:t>
            </w:r>
          </w:p>
        </w:tc>
        <w:tc>
          <w:tcPr>
            <w:tcW w:w="2353" w:type="dxa"/>
            <w:vMerge w:val="restart"/>
            <w:vAlign w:val="center"/>
          </w:tcPr>
          <w:p>
            <w:pPr>
              <w:pStyle w:val="10"/>
            </w:pPr>
            <w:r>
              <w:t>经费保障形式</w:t>
            </w:r>
          </w:p>
        </w:tc>
        <w:tc>
          <w:tcPr>
            <w:tcW w:w="850" w:type="dxa"/>
            <w:vMerge w:val="restart"/>
            <w:vAlign w:val="center"/>
          </w:tcPr>
          <w:p>
            <w:pPr>
              <w:pStyle w:val="10"/>
            </w:pPr>
            <w:r>
              <w:t>车辆数</w:t>
            </w:r>
          </w:p>
        </w:tc>
        <w:tc>
          <w:tcPr>
            <w:tcW w:w="1531" w:type="dxa"/>
            <w:gridSpan w:val="2"/>
            <w:vAlign w:val="center"/>
          </w:tcPr>
          <w:p>
            <w:pPr>
              <w:pStyle w:val="10"/>
            </w:pPr>
            <w:r>
              <w:t>编制人数</w:t>
            </w:r>
          </w:p>
        </w:tc>
        <w:tc>
          <w:tcPr>
            <w:tcW w:w="1531" w:type="dxa"/>
            <w:gridSpan w:val="2"/>
            <w:vAlign w:val="center"/>
          </w:tcPr>
          <w:p>
            <w:pPr>
              <w:pStyle w:val="10"/>
            </w:pPr>
            <w:r>
              <w:t>在职人数</w:t>
            </w:r>
          </w:p>
        </w:tc>
        <w:tc>
          <w:tcPr>
            <w:tcW w:w="2296" w:type="dxa"/>
            <w:gridSpan w:val="3"/>
            <w:vAlign w:val="center"/>
          </w:tcPr>
          <w:p>
            <w:pPr>
              <w:pStyle w:val="10"/>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0"/>
            </w:pPr>
            <w:r>
              <w:t>行政</w:t>
            </w:r>
          </w:p>
        </w:tc>
        <w:tc>
          <w:tcPr>
            <w:tcW w:w="765" w:type="dxa"/>
            <w:vAlign w:val="center"/>
          </w:tcPr>
          <w:p>
            <w:pPr>
              <w:pStyle w:val="10"/>
            </w:pPr>
            <w:r>
              <w:t>事业</w:t>
            </w:r>
          </w:p>
        </w:tc>
        <w:tc>
          <w:tcPr>
            <w:tcW w:w="765" w:type="dxa"/>
            <w:vAlign w:val="center"/>
          </w:tcPr>
          <w:p>
            <w:pPr>
              <w:pStyle w:val="10"/>
            </w:pPr>
            <w:r>
              <w:t>行政</w:t>
            </w:r>
          </w:p>
        </w:tc>
        <w:tc>
          <w:tcPr>
            <w:tcW w:w="765" w:type="dxa"/>
            <w:vAlign w:val="center"/>
          </w:tcPr>
          <w:p>
            <w:pPr>
              <w:pStyle w:val="10"/>
            </w:pPr>
            <w:r>
              <w:t>事业</w:t>
            </w:r>
          </w:p>
        </w:tc>
        <w:tc>
          <w:tcPr>
            <w:tcW w:w="765" w:type="dxa"/>
            <w:vAlign w:val="center"/>
          </w:tcPr>
          <w:p>
            <w:pPr>
              <w:pStyle w:val="10"/>
            </w:pPr>
            <w:r>
              <w:t>离休</w:t>
            </w:r>
          </w:p>
        </w:tc>
        <w:tc>
          <w:tcPr>
            <w:tcW w:w="765" w:type="dxa"/>
            <w:vAlign w:val="center"/>
          </w:tcPr>
          <w:p>
            <w:pPr>
              <w:pStyle w:val="10"/>
            </w:pPr>
            <w:r>
              <w:t>退休</w:t>
            </w:r>
          </w:p>
        </w:tc>
        <w:tc>
          <w:tcPr>
            <w:tcW w:w="765" w:type="dxa"/>
            <w:vAlign w:val="center"/>
          </w:tcPr>
          <w:p>
            <w:pPr>
              <w:pStyle w:val="10"/>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4"/>
            </w:pPr>
            <w:r>
              <w:t>合    计</w:t>
            </w:r>
          </w:p>
        </w:tc>
        <w:tc>
          <w:tcPr>
            <w:tcW w:w="1134" w:type="dxa"/>
            <w:vAlign w:val="center"/>
          </w:tcPr>
          <w:p>
            <w:pPr>
              <w:pStyle w:val="14"/>
            </w:pPr>
          </w:p>
        </w:tc>
        <w:tc>
          <w:tcPr>
            <w:tcW w:w="1559" w:type="dxa"/>
            <w:vAlign w:val="center"/>
          </w:tcPr>
          <w:p>
            <w:pPr>
              <w:pStyle w:val="14"/>
            </w:pPr>
          </w:p>
        </w:tc>
        <w:tc>
          <w:tcPr>
            <w:tcW w:w="2353" w:type="dxa"/>
            <w:vAlign w:val="center"/>
          </w:tcPr>
          <w:p>
            <w:pPr>
              <w:pStyle w:val="14"/>
            </w:pPr>
          </w:p>
        </w:tc>
        <w:tc>
          <w:tcPr>
            <w:tcW w:w="850" w:type="dxa"/>
            <w:vAlign w:val="center"/>
          </w:tcPr>
          <w:p>
            <w:pPr>
              <w:pStyle w:val="14"/>
            </w:pPr>
            <w:r>
              <w:t>1</w:t>
            </w:r>
          </w:p>
        </w:tc>
        <w:tc>
          <w:tcPr>
            <w:tcW w:w="765" w:type="dxa"/>
            <w:vAlign w:val="center"/>
          </w:tcPr>
          <w:p>
            <w:pPr>
              <w:pStyle w:val="14"/>
            </w:pPr>
            <w:r>
              <w:t>7</w:t>
            </w:r>
          </w:p>
        </w:tc>
        <w:tc>
          <w:tcPr>
            <w:tcW w:w="765" w:type="dxa"/>
            <w:vAlign w:val="center"/>
          </w:tcPr>
          <w:p>
            <w:pPr>
              <w:pStyle w:val="14"/>
            </w:pPr>
          </w:p>
        </w:tc>
        <w:tc>
          <w:tcPr>
            <w:tcW w:w="765" w:type="dxa"/>
            <w:vAlign w:val="center"/>
          </w:tcPr>
          <w:p>
            <w:pPr>
              <w:pStyle w:val="14"/>
            </w:pPr>
            <w:r>
              <w:t>6</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6</w:t>
            </w:r>
          </w:p>
        </w:tc>
        <w:tc>
          <w:tcPr>
            <w:tcW w:w="7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曹妃甸区直机关工委</w:t>
            </w:r>
          </w:p>
        </w:tc>
        <w:tc>
          <w:tcPr>
            <w:tcW w:w="1134" w:type="dxa"/>
            <w:vAlign w:val="center"/>
          </w:tcPr>
          <w:p>
            <w:pPr>
              <w:pStyle w:val="13"/>
            </w:pPr>
            <w:r>
              <w:t>行政</w:t>
            </w:r>
          </w:p>
        </w:tc>
        <w:tc>
          <w:tcPr>
            <w:tcW w:w="1559" w:type="dxa"/>
            <w:vAlign w:val="center"/>
          </w:tcPr>
          <w:p>
            <w:pPr>
              <w:pStyle w:val="13"/>
            </w:pPr>
            <w:r>
              <w:t>正科级</w:t>
            </w:r>
          </w:p>
        </w:tc>
        <w:tc>
          <w:tcPr>
            <w:tcW w:w="2353" w:type="dxa"/>
            <w:vAlign w:val="center"/>
          </w:tcPr>
          <w:p>
            <w:pPr>
              <w:pStyle w:val="13"/>
            </w:pPr>
            <w:r>
              <w:t>财政拨款</w:t>
            </w:r>
          </w:p>
        </w:tc>
        <w:tc>
          <w:tcPr>
            <w:tcW w:w="850" w:type="dxa"/>
            <w:vAlign w:val="center"/>
          </w:tcPr>
          <w:p>
            <w:pPr>
              <w:pStyle w:val="13"/>
            </w:pPr>
            <w:r>
              <w:t>1</w:t>
            </w:r>
          </w:p>
        </w:tc>
        <w:tc>
          <w:tcPr>
            <w:tcW w:w="765" w:type="dxa"/>
            <w:vAlign w:val="center"/>
          </w:tcPr>
          <w:p>
            <w:pPr>
              <w:pStyle w:val="13"/>
            </w:pPr>
            <w:r>
              <w:t>7</w:t>
            </w:r>
          </w:p>
        </w:tc>
        <w:tc>
          <w:tcPr>
            <w:tcW w:w="765" w:type="dxa"/>
            <w:vAlign w:val="center"/>
          </w:tcPr>
          <w:p>
            <w:pPr>
              <w:pStyle w:val="13"/>
            </w:pPr>
          </w:p>
        </w:tc>
        <w:tc>
          <w:tcPr>
            <w:tcW w:w="765" w:type="dxa"/>
            <w:vAlign w:val="center"/>
          </w:tcPr>
          <w:p>
            <w:pPr>
              <w:pStyle w:val="13"/>
            </w:pPr>
            <w:r>
              <w:t>6</w:t>
            </w:r>
          </w:p>
        </w:tc>
        <w:tc>
          <w:tcPr>
            <w:tcW w:w="765" w:type="dxa"/>
            <w:vAlign w:val="center"/>
          </w:tcPr>
          <w:p>
            <w:pPr>
              <w:pStyle w:val="13"/>
            </w:pPr>
          </w:p>
        </w:tc>
        <w:tc>
          <w:tcPr>
            <w:tcW w:w="765" w:type="dxa"/>
            <w:vAlign w:val="center"/>
          </w:tcPr>
          <w:p>
            <w:pPr>
              <w:pStyle w:val="13"/>
            </w:pPr>
          </w:p>
        </w:tc>
        <w:tc>
          <w:tcPr>
            <w:tcW w:w="765" w:type="dxa"/>
            <w:vAlign w:val="center"/>
          </w:tcPr>
          <w:p>
            <w:pPr>
              <w:pStyle w:val="13"/>
            </w:pPr>
            <w:r>
              <w:t>6</w:t>
            </w:r>
          </w:p>
        </w:tc>
        <w:tc>
          <w:tcPr>
            <w:tcW w:w="765" w:type="dxa"/>
            <w:vAlign w:val="center"/>
          </w:tcPr>
          <w:p>
            <w:pPr>
              <w:pStyle w:val="13"/>
            </w:pPr>
          </w:p>
        </w:tc>
      </w:tr>
    </w:tbl>
    <w:p>
      <w:pPr>
        <w:sectPr>
          <w:pgSz w:w="16840" w:h="11900" w:orient="landscape"/>
          <w:pgMar w:top="1020" w:right="1361" w:bottom="1020" w:left="1361" w:header="720" w:footer="720" w:gutter="0"/>
          <w:cols w:space="720" w:num="1"/>
        </w:sectPr>
      </w:pPr>
    </w:p>
    <w:p>
      <w:pPr>
        <w:jc w:val="center"/>
      </w:pPr>
    </w:p>
    <w:p>
      <w:pPr>
        <w:jc w:val="center"/>
      </w:pPr>
    </w:p>
    <w:p>
      <w:pPr>
        <w:jc w:val="center"/>
      </w:pPr>
    </w:p>
    <w:p>
      <w:pPr>
        <w:jc w:val="center"/>
        <w:outlineLvl w:val="0"/>
      </w:pPr>
      <w:r>
        <w:rPr>
          <w:rFonts w:ascii="方正小标宋_GBK" w:hAnsi="方正小标宋_GBK" w:eastAsia="方正小标宋_GBK" w:cs="方正小标宋_GBK"/>
          <w:color w:val="000000"/>
          <w:sz w:val="44"/>
        </w:rPr>
        <w:t>第二部分</w:t>
      </w:r>
    </w:p>
    <w:p>
      <w:pPr>
        <w:jc w:val="center"/>
      </w:pP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7" w:name="_Toc_4_4_0000000008"/>
      <w:r>
        <w:rPr>
          <w:rFonts w:ascii="方正小标宋_GBK" w:hAnsi="方正小标宋_GBK" w:eastAsia="方正小标宋_GBK" w:cs="方正小标宋_GBK"/>
          <w:color w:val="000000"/>
          <w:sz w:val="44"/>
        </w:rPr>
        <w:t>一、曹妃甸区直机关工委收支预算</w:t>
      </w:r>
      <w:bookmarkEnd w:id="7"/>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286001曹妃甸区直机关工委</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202.94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169.06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31.53</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146"/>
        <w:gridCol w:w="1145"/>
        <w:gridCol w:w="4295"/>
        <w:gridCol w:w="1214"/>
        <w:gridCol w:w="1214"/>
        <w:gridCol w:w="1214"/>
        <w:gridCol w:w="1214"/>
        <w:gridCol w:w="1214"/>
        <w:gridCol w:w="1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9"/>
            </w:pPr>
            <w:r>
              <w:t>286001曹妃甸区直机关工委</w:t>
            </w:r>
          </w:p>
        </w:tc>
        <w:tc>
          <w:tcPr>
            <w:tcW w:w="3606"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0"/>
            </w:pPr>
            <w:r>
              <w:t>功能分类科目编码</w:t>
            </w:r>
          </w:p>
        </w:tc>
        <w:tc>
          <w:tcPr>
            <w:tcW w:w="1134" w:type="dxa"/>
            <w:vMerge w:val="restart"/>
            <w:vAlign w:val="center"/>
          </w:tcPr>
          <w:p>
            <w:pPr>
              <w:pStyle w:val="10"/>
            </w:pPr>
            <w:r>
              <w:t>部门经济分类编码</w:t>
            </w:r>
          </w:p>
        </w:tc>
        <w:tc>
          <w:tcPr>
            <w:tcW w:w="1134" w:type="dxa"/>
            <w:vMerge w:val="restart"/>
            <w:vAlign w:val="center"/>
          </w:tcPr>
          <w:p>
            <w:pPr>
              <w:pStyle w:val="10"/>
            </w:pPr>
            <w:r>
              <w:t>政府经济分类编码</w:t>
            </w:r>
          </w:p>
        </w:tc>
        <w:tc>
          <w:tcPr>
            <w:tcW w:w="4252" w:type="dxa"/>
            <w:vMerge w:val="restart"/>
            <w:vAlign w:val="center"/>
          </w:tcPr>
          <w:p>
            <w:pPr>
              <w:pStyle w:val="10"/>
            </w:pPr>
            <w:r>
              <w:t>预算支出项目</w:t>
            </w:r>
          </w:p>
        </w:tc>
        <w:tc>
          <w:tcPr>
            <w:tcW w:w="7211" w:type="dxa"/>
            <w:gridSpan w:val="6"/>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0"/>
            </w:pPr>
            <w:r>
              <w:t>合  计</w:t>
            </w:r>
          </w:p>
        </w:tc>
        <w:tc>
          <w:tcPr>
            <w:tcW w:w="1202" w:type="dxa"/>
            <w:vAlign w:val="center"/>
          </w:tcPr>
          <w:p>
            <w:pPr>
              <w:pStyle w:val="10"/>
            </w:pPr>
            <w:r>
              <w:t>一般公共    预算拨款</w:t>
            </w:r>
          </w:p>
        </w:tc>
        <w:tc>
          <w:tcPr>
            <w:tcW w:w="1202" w:type="dxa"/>
            <w:vAlign w:val="center"/>
          </w:tcPr>
          <w:p>
            <w:pPr>
              <w:pStyle w:val="10"/>
            </w:pPr>
            <w:r>
              <w:t>基金预算    拨款</w:t>
            </w:r>
          </w:p>
        </w:tc>
        <w:tc>
          <w:tcPr>
            <w:tcW w:w="1202" w:type="dxa"/>
            <w:vAlign w:val="center"/>
          </w:tcPr>
          <w:p>
            <w:pPr>
              <w:pStyle w:val="10"/>
            </w:pPr>
            <w:r>
              <w:t>财政专户    核拨</w:t>
            </w:r>
          </w:p>
        </w:tc>
        <w:tc>
          <w:tcPr>
            <w:tcW w:w="1202" w:type="dxa"/>
            <w:vAlign w:val="center"/>
          </w:tcPr>
          <w:p>
            <w:pPr>
              <w:pStyle w:val="10"/>
            </w:pPr>
            <w:r>
              <w:t>单位资金</w:t>
            </w:r>
          </w:p>
        </w:tc>
        <w:tc>
          <w:tcPr>
            <w:tcW w:w="1202"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4"/>
            </w:pPr>
            <w:r>
              <w:t>合计</w:t>
            </w:r>
          </w:p>
        </w:tc>
        <w:tc>
          <w:tcPr>
            <w:tcW w:w="1202" w:type="dxa"/>
            <w:vAlign w:val="center"/>
          </w:tcPr>
          <w:p>
            <w:pPr>
              <w:pStyle w:val="15"/>
            </w:pPr>
            <w:r>
              <w:t>169.06</w:t>
            </w:r>
          </w:p>
        </w:tc>
        <w:tc>
          <w:tcPr>
            <w:tcW w:w="1202" w:type="dxa"/>
            <w:vAlign w:val="center"/>
          </w:tcPr>
          <w:p>
            <w:pPr>
              <w:pStyle w:val="15"/>
            </w:pPr>
            <w:r>
              <w:t>169.06</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一、工资福利支出</w:t>
            </w:r>
          </w:p>
        </w:tc>
        <w:tc>
          <w:tcPr>
            <w:tcW w:w="1202" w:type="dxa"/>
            <w:vAlign w:val="center"/>
          </w:tcPr>
          <w:p>
            <w:pPr>
              <w:pStyle w:val="11"/>
            </w:pPr>
            <w:r>
              <w:t>156.43</w:t>
            </w:r>
          </w:p>
        </w:tc>
        <w:tc>
          <w:tcPr>
            <w:tcW w:w="1202" w:type="dxa"/>
            <w:vAlign w:val="center"/>
          </w:tcPr>
          <w:p>
            <w:pPr>
              <w:pStyle w:val="11"/>
            </w:pPr>
            <w:r>
              <w:t>156.43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30101</w:t>
            </w:r>
          </w:p>
        </w:tc>
        <w:tc>
          <w:tcPr>
            <w:tcW w:w="1134" w:type="dxa"/>
            <w:vAlign w:val="center"/>
          </w:tcPr>
          <w:p>
            <w:pPr>
              <w:pStyle w:val="13"/>
            </w:pPr>
            <w:r>
              <w:t>50101</w:t>
            </w:r>
          </w:p>
        </w:tc>
        <w:tc>
          <w:tcPr>
            <w:tcW w:w="4252" w:type="dxa"/>
            <w:vAlign w:val="center"/>
          </w:tcPr>
          <w:p>
            <w:pPr>
              <w:pStyle w:val="12"/>
            </w:pPr>
            <w:r>
              <w:t>1、基本工资</w:t>
            </w:r>
          </w:p>
        </w:tc>
        <w:tc>
          <w:tcPr>
            <w:tcW w:w="1202" w:type="dxa"/>
            <w:vAlign w:val="center"/>
          </w:tcPr>
          <w:p>
            <w:pPr>
              <w:pStyle w:val="11"/>
            </w:pPr>
            <w:r>
              <w:t>25.85</w:t>
            </w:r>
          </w:p>
        </w:tc>
        <w:tc>
          <w:tcPr>
            <w:tcW w:w="1202" w:type="dxa"/>
            <w:vAlign w:val="center"/>
          </w:tcPr>
          <w:p>
            <w:pPr>
              <w:pStyle w:val="11"/>
            </w:pPr>
            <w:r>
              <w:t>25.85</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2、津贴补贴</w:t>
            </w:r>
          </w:p>
        </w:tc>
        <w:tc>
          <w:tcPr>
            <w:tcW w:w="1202" w:type="dxa"/>
            <w:vAlign w:val="center"/>
          </w:tcPr>
          <w:p>
            <w:pPr>
              <w:pStyle w:val="11"/>
            </w:pPr>
            <w:r>
              <w:t>26.92</w:t>
            </w:r>
          </w:p>
        </w:tc>
        <w:tc>
          <w:tcPr>
            <w:tcW w:w="1202" w:type="dxa"/>
            <w:vAlign w:val="center"/>
          </w:tcPr>
          <w:p>
            <w:pPr>
              <w:pStyle w:val="11"/>
            </w:pPr>
            <w:r>
              <w:t>26.92</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30102</w:t>
            </w:r>
          </w:p>
        </w:tc>
        <w:tc>
          <w:tcPr>
            <w:tcW w:w="1134" w:type="dxa"/>
            <w:vAlign w:val="center"/>
          </w:tcPr>
          <w:p>
            <w:pPr>
              <w:pStyle w:val="13"/>
            </w:pPr>
            <w:r>
              <w:t>50101</w:t>
            </w:r>
          </w:p>
        </w:tc>
        <w:tc>
          <w:tcPr>
            <w:tcW w:w="4252" w:type="dxa"/>
            <w:vAlign w:val="center"/>
          </w:tcPr>
          <w:p>
            <w:pPr>
              <w:pStyle w:val="12"/>
            </w:pPr>
            <w:r>
              <w:t>（1）地区附加津贴</w:t>
            </w:r>
          </w:p>
        </w:tc>
        <w:tc>
          <w:tcPr>
            <w:tcW w:w="1202" w:type="dxa"/>
            <w:vAlign w:val="center"/>
          </w:tcPr>
          <w:p>
            <w:pPr>
              <w:pStyle w:val="11"/>
            </w:pPr>
            <w:r>
              <w:t>25.14</w:t>
            </w:r>
          </w:p>
        </w:tc>
        <w:tc>
          <w:tcPr>
            <w:tcW w:w="1202" w:type="dxa"/>
            <w:vAlign w:val="center"/>
          </w:tcPr>
          <w:p>
            <w:pPr>
              <w:pStyle w:val="11"/>
            </w:pPr>
            <w:r>
              <w:t>25.14</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（2）（特殊）岗位津贴（补贴）</w:t>
            </w:r>
          </w:p>
        </w:tc>
        <w:tc>
          <w:tcPr>
            <w:tcW w:w="1202" w:type="dxa"/>
            <w:vAlign w:val="center"/>
          </w:tcPr>
          <w:p>
            <w:pPr>
              <w:pStyle w:val="11"/>
            </w:pPr>
            <w:r>
              <w:t>1.78</w:t>
            </w:r>
          </w:p>
        </w:tc>
        <w:tc>
          <w:tcPr>
            <w:tcW w:w="1202" w:type="dxa"/>
            <w:vAlign w:val="center"/>
          </w:tcPr>
          <w:p>
            <w:pPr>
              <w:pStyle w:val="11"/>
            </w:pPr>
            <w:r>
              <w:t>1.78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30102</w:t>
            </w:r>
          </w:p>
        </w:tc>
        <w:tc>
          <w:tcPr>
            <w:tcW w:w="1134" w:type="dxa"/>
            <w:vAlign w:val="center"/>
          </w:tcPr>
          <w:p>
            <w:pPr>
              <w:pStyle w:val="13"/>
            </w:pPr>
            <w:r>
              <w:t>50101</w:t>
            </w:r>
          </w:p>
        </w:tc>
        <w:tc>
          <w:tcPr>
            <w:tcW w:w="4252" w:type="dxa"/>
            <w:vAlign w:val="center"/>
          </w:tcPr>
          <w:p>
            <w:pPr>
              <w:pStyle w:val="12"/>
            </w:pPr>
            <w:r>
              <w:t xml:space="preserve">    1）在职人员物业补贴</w:t>
            </w:r>
          </w:p>
        </w:tc>
        <w:tc>
          <w:tcPr>
            <w:tcW w:w="1202" w:type="dxa"/>
            <w:vAlign w:val="center"/>
          </w:tcPr>
          <w:p>
            <w:pPr>
              <w:pStyle w:val="11"/>
            </w:pPr>
            <w:r>
              <w:t>1.38</w:t>
            </w:r>
          </w:p>
        </w:tc>
        <w:tc>
          <w:tcPr>
            <w:tcW w:w="1202" w:type="dxa"/>
            <w:vAlign w:val="center"/>
          </w:tcPr>
          <w:p>
            <w:pPr>
              <w:pStyle w:val="11"/>
            </w:pPr>
            <w:r>
              <w:t>1.38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2）完善人民警察工资待遇政策</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3）乡镇工作补贴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30102</w:t>
            </w:r>
          </w:p>
        </w:tc>
        <w:tc>
          <w:tcPr>
            <w:tcW w:w="1134" w:type="dxa"/>
            <w:vAlign w:val="center"/>
          </w:tcPr>
          <w:p>
            <w:pPr>
              <w:pStyle w:val="13"/>
            </w:pPr>
            <w:r>
              <w:t>50101</w:t>
            </w:r>
          </w:p>
        </w:tc>
        <w:tc>
          <w:tcPr>
            <w:tcW w:w="4252" w:type="dxa"/>
            <w:vAlign w:val="center"/>
          </w:tcPr>
          <w:p>
            <w:pPr>
              <w:pStyle w:val="12"/>
            </w:pPr>
            <w:r>
              <w:t xml:space="preserve">   4）其他（特殊）岗位津贴（补贴）</w:t>
            </w:r>
          </w:p>
        </w:tc>
        <w:tc>
          <w:tcPr>
            <w:tcW w:w="1202" w:type="dxa"/>
            <w:vAlign w:val="center"/>
          </w:tcPr>
          <w:p>
            <w:pPr>
              <w:pStyle w:val="11"/>
            </w:pPr>
            <w:r>
              <w:t>0.40</w:t>
            </w:r>
          </w:p>
        </w:tc>
        <w:tc>
          <w:tcPr>
            <w:tcW w:w="1202" w:type="dxa"/>
            <w:vAlign w:val="center"/>
          </w:tcPr>
          <w:p>
            <w:pPr>
              <w:pStyle w:val="11"/>
            </w:pPr>
            <w:r>
              <w:t>0.40</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30103</w:t>
            </w:r>
          </w:p>
        </w:tc>
        <w:tc>
          <w:tcPr>
            <w:tcW w:w="1134" w:type="dxa"/>
            <w:vAlign w:val="center"/>
          </w:tcPr>
          <w:p>
            <w:pPr>
              <w:pStyle w:val="13"/>
            </w:pPr>
            <w:r>
              <w:t>50101</w:t>
            </w:r>
          </w:p>
        </w:tc>
        <w:tc>
          <w:tcPr>
            <w:tcW w:w="4252" w:type="dxa"/>
            <w:vAlign w:val="center"/>
          </w:tcPr>
          <w:p>
            <w:pPr>
              <w:pStyle w:val="12"/>
            </w:pPr>
            <w:r>
              <w:t>3、行政年终一次性奖金</w:t>
            </w:r>
          </w:p>
        </w:tc>
        <w:tc>
          <w:tcPr>
            <w:tcW w:w="1202" w:type="dxa"/>
            <w:vAlign w:val="center"/>
          </w:tcPr>
          <w:p>
            <w:pPr>
              <w:pStyle w:val="11"/>
            </w:pPr>
            <w:r>
              <w:t>2.16</w:t>
            </w:r>
          </w:p>
        </w:tc>
        <w:tc>
          <w:tcPr>
            <w:tcW w:w="1202" w:type="dxa"/>
            <w:vAlign w:val="center"/>
          </w:tcPr>
          <w:p>
            <w:pPr>
              <w:pStyle w:val="11"/>
            </w:pPr>
            <w:r>
              <w:t>2.16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30103</w:t>
            </w:r>
          </w:p>
        </w:tc>
        <w:tc>
          <w:tcPr>
            <w:tcW w:w="1134" w:type="dxa"/>
            <w:vAlign w:val="center"/>
          </w:tcPr>
          <w:p>
            <w:pPr>
              <w:pStyle w:val="13"/>
            </w:pPr>
            <w:r>
              <w:t>50101</w:t>
            </w:r>
          </w:p>
        </w:tc>
        <w:tc>
          <w:tcPr>
            <w:tcW w:w="4252" w:type="dxa"/>
            <w:vAlign w:val="center"/>
          </w:tcPr>
          <w:p>
            <w:pPr>
              <w:pStyle w:val="12"/>
            </w:pPr>
            <w:r>
              <w:t>4、行政基础绩效奖金</w:t>
            </w:r>
          </w:p>
        </w:tc>
        <w:tc>
          <w:tcPr>
            <w:tcW w:w="1202" w:type="dxa"/>
            <w:vAlign w:val="center"/>
          </w:tcPr>
          <w:p>
            <w:pPr>
              <w:pStyle w:val="11"/>
            </w:pPr>
            <w:r>
              <w:t>11.86</w:t>
            </w:r>
          </w:p>
        </w:tc>
        <w:tc>
          <w:tcPr>
            <w:tcW w:w="1202" w:type="dxa"/>
            <w:vAlign w:val="center"/>
          </w:tcPr>
          <w:p>
            <w:pPr>
              <w:pStyle w:val="11"/>
            </w:pPr>
            <w:r>
              <w:t>11.86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5、绩效工资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（1）基础绩效工资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（2）奖励绩效工资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（3）事业补充绩效工资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6、社会保障缴费</w:t>
            </w:r>
          </w:p>
        </w:tc>
        <w:tc>
          <w:tcPr>
            <w:tcW w:w="1202" w:type="dxa"/>
            <w:vAlign w:val="center"/>
          </w:tcPr>
          <w:p>
            <w:pPr>
              <w:pStyle w:val="11"/>
            </w:pPr>
            <w:r>
              <w:t>26.92</w:t>
            </w:r>
          </w:p>
        </w:tc>
        <w:tc>
          <w:tcPr>
            <w:tcW w:w="1202" w:type="dxa"/>
            <w:vAlign w:val="center"/>
          </w:tcPr>
          <w:p>
            <w:pPr>
              <w:pStyle w:val="11"/>
            </w:pPr>
            <w:r>
              <w:t>26.92</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2080505</w:t>
            </w:r>
          </w:p>
        </w:tc>
        <w:tc>
          <w:tcPr>
            <w:tcW w:w="1134" w:type="dxa"/>
            <w:vAlign w:val="center"/>
          </w:tcPr>
          <w:p>
            <w:pPr>
              <w:pStyle w:val="13"/>
            </w:pPr>
            <w:r>
              <w:t>30108</w:t>
            </w:r>
          </w:p>
        </w:tc>
        <w:tc>
          <w:tcPr>
            <w:tcW w:w="1134" w:type="dxa"/>
            <w:vAlign w:val="center"/>
          </w:tcPr>
          <w:p>
            <w:pPr>
              <w:pStyle w:val="13"/>
            </w:pPr>
            <w:r>
              <w:t>50102</w:t>
            </w:r>
          </w:p>
        </w:tc>
        <w:tc>
          <w:tcPr>
            <w:tcW w:w="4252" w:type="dxa"/>
            <w:vAlign w:val="center"/>
          </w:tcPr>
          <w:p>
            <w:pPr>
              <w:pStyle w:val="12"/>
            </w:pPr>
            <w:r>
              <w:t>（1）基本养老保险费</w:t>
            </w:r>
          </w:p>
        </w:tc>
        <w:tc>
          <w:tcPr>
            <w:tcW w:w="1202" w:type="dxa"/>
            <w:vAlign w:val="center"/>
          </w:tcPr>
          <w:p>
            <w:pPr>
              <w:pStyle w:val="11"/>
            </w:pPr>
            <w:r>
              <w:t>10.40</w:t>
            </w:r>
          </w:p>
        </w:tc>
        <w:tc>
          <w:tcPr>
            <w:tcW w:w="1202" w:type="dxa"/>
            <w:vAlign w:val="center"/>
          </w:tcPr>
          <w:p>
            <w:pPr>
              <w:pStyle w:val="11"/>
            </w:pPr>
            <w:r>
              <w:t>10.40</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2080506</w:t>
            </w:r>
          </w:p>
        </w:tc>
        <w:tc>
          <w:tcPr>
            <w:tcW w:w="1134" w:type="dxa"/>
            <w:vAlign w:val="center"/>
          </w:tcPr>
          <w:p>
            <w:pPr>
              <w:pStyle w:val="13"/>
            </w:pPr>
            <w:r>
              <w:t>30109</w:t>
            </w:r>
          </w:p>
        </w:tc>
        <w:tc>
          <w:tcPr>
            <w:tcW w:w="1134" w:type="dxa"/>
            <w:vAlign w:val="center"/>
          </w:tcPr>
          <w:p>
            <w:pPr>
              <w:pStyle w:val="13"/>
            </w:pPr>
            <w:r>
              <w:t>50102</w:t>
            </w:r>
          </w:p>
        </w:tc>
        <w:tc>
          <w:tcPr>
            <w:tcW w:w="4252" w:type="dxa"/>
            <w:vAlign w:val="center"/>
          </w:tcPr>
          <w:p>
            <w:pPr>
              <w:pStyle w:val="12"/>
            </w:pPr>
            <w:r>
              <w:t>（2）职业年金缴费</w:t>
            </w:r>
          </w:p>
        </w:tc>
        <w:tc>
          <w:tcPr>
            <w:tcW w:w="1202" w:type="dxa"/>
            <w:vAlign w:val="center"/>
          </w:tcPr>
          <w:p>
            <w:pPr>
              <w:pStyle w:val="11"/>
            </w:pPr>
            <w:r>
              <w:t>4.26</w:t>
            </w:r>
          </w:p>
        </w:tc>
        <w:tc>
          <w:tcPr>
            <w:tcW w:w="1202" w:type="dxa"/>
            <w:vAlign w:val="center"/>
          </w:tcPr>
          <w:p>
            <w:pPr>
              <w:pStyle w:val="11"/>
            </w:pPr>
            <w:r>
              <w:t>4.26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2101101</w:t>
            </w:r>
          </w:p>
        </w:tc>
        <w:tc>
          <w:tcPr>
            <w:tcW w:w="1134" w:type="dxa"/>
            <w:vAlign w:val="center"/>
          </w:tcPr>
          <w:p>
            <w:pPr>
              <w:pStyle w:val="13"/>
            </w:pPr>
            <w:r>
              <w:t>30110</w:t>
            </w:r>
          </w:p>
        </w:tc>
        <w:tc>
          <w:tcPr>
            <w:tcW w:w="1134" w:type="dxa"/>
            <w:vAlign w:val="center"/>
          </w:tcPr>
          <w:p>
            <w:pPr>
              <w:pStyle w:val="13"/>
            </w:pPr>
            <w:r>
              <w:t>50102</w:t>
            </w:r>
          </w:p>
        </w:tc>
        <w:tc>
          <w:tcPr>
            <w:tcW w:w="4252" w:type="dxa"/>
            <w:vAlign w:val="center"/>
          </w:tcPr>
          <w:p>
            <w:pPr>
              <w:pStyle w:val="12"/>
            </w:pPr>
            <w:r>
              <w:t>（3）基本医疗保险费</w:t>
            </w:r>
          </w:p>
        </w:tc>
        <w:tc>
          <w:tcPr>
            <w:tcW w:w="1202" w:type="dxa"/>
            <w:vAlign w:val="center"/>
          </w:tcPr>
          <w:p>
            <w:pPr>
              <w:pStyle w:val="11"/>
            </w:pPr>
            <w:r>
              <w:t>3.86</w:t>
            </w:r>
          </w:p>
        </w:tc>
        <w:tc>
          <w:tcPr>
            <w:tcW w:w="1202" w:type="dxa"/>
            <w:vAlign w:val="center"/>
          </w:tcPr>
          <w:p>
            <w:pPr>
              <w:pStyle w:val="11"/>
            </w:pPr>
            <w:r>
              <w:t>3.86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2101103</w:t>
            </w:r>
          </w:p>
        </w:tc>
        <w:tc>
          <w:tcPr>
            <w:tcW w:w="1134" w:type="dxa"/>
            <w:vAlign w:val="center"/>
          </w:tcPr>
          <w:p>
            <w:pPr>
              <w:pStyle w:val="13"/>
            </w:pPr>
            <w:r>
              <w:t>30111</w:t>
            </w:r>
          </w:p>
        </w:tc>
        <w:tc>
          <w:tcPr>
            <w:tcW w:w="1134" w:type="dxa"/>
            <w:vAlign w:val="center"/>
          </w:tcPr>
          <w:p>
            <w:pPr>
              <w:pStyle w:val="13"/>
            </w:pPr>
            <w:r>
              <w:t>50102</w:t>
            </w:r>
          </w:p>
        </w:tc>
        <w:tc>
          <w:tcPr>
            <w:tcW w:w="4252" w:type="dxa"/>
            <w:vAlign w:val="center"/>
          </w:tcPr>
          <w:p>
            <w:pPr>
              <w:pStyle w:val="12"/>
            </w:pPr>
            <w:r>
              <w:t>（4）公务员医疗补助</w:t>
            </w:r>
          </w:p>
        </w:tc>
        <w:tc>
          <w:tcPr>
            <w:tcW w:w="1202" w:type="dxa"/>
            <w:vAlign w:val="center"/>
          </w:tcPr>
          <w:p>
            <w:pPr>
              <w:pStyle w:val="11"/>
            </w:pPr>
            <w:r>
              <w:t>8.02</w:t>
            </w:r>
          </w:p>
        </w:tc>
        <w:tc>
          <w:tcPr>
            <w:tcW w:w="1202" w:type="dxa"/>
            <w:vAlign w:val="center"/>
          </w:tcPr>
          <w:p>
            <w:pPr>
              <w:pStyle w:val="11"/>
            </w:pPr>
            <w:r>
              <w:t>8.02</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（5）事业单位失业保险费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30112</w:t>
            </w:r>
          </w:p>
        </w:tc>
        <w:tc>
          <w:tcPr>
            <w:tcW w:w="1134" w:type="dxa"/>
            <w:vAlign w:val="center"/>
          </w:tcPr>
          <w:p>
            <w:pPr>
              <w:pStyle w:val="13"/>
            </w:pPr>
            <w:r>
              <w:t>50102</w:t>
            </w:r>
          </w:p>
        </w:tc>
        <w:tc>
          <w:tcPr>
            <w:tcW w:w="4252" w:type="dxa"/>
            <w:vAlign w:val="center"/>
          </w:tcPr>
          <w:p>
            <w:pPr>
              <w:pStyle w:val="12"/>
            </w:pPr>
            <w:r>
              <w:t>（6）工伤保险费</w:t>
            </w:r>
          </w:p>
        </w:tc>
        <w:tc>
          <w:tcPr>
            <w:tcW w:w="1202" w:type="dxa"/>
            <w:vAlign w:val="center"/>
          </w:tcPr>
          <w:p>
            <w:pPr>
              <w:pStyle w:val="11"/>
            </w:pPr>
            <w:r>
              <w:t>0.38</w:t>
            </w:r>
          </w:p>
        </w:tc>
        <w:tc>
          <w:tcPr>
            <w:tcW w:w="1202" w:type="dxa"/>
            <w:vAlign w:val="center"/>
          </w:tcPr>
          <w:p>
            <w:pPr>
              <w:pStyle w:val="11"/>
            </w:pPr>
            <w:r>
              <w:t>0.38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2210201</w:t>
            </w:r>
          </w:p>
        </w:tc>
        <w:tc>
          <w:tcPr>
            <w:tcW w:w="1134" w:type="dxa"/>
            <w:vAlign w:val="center"/>
          </w:tcPr>
          <w:p>
            <w:pPr>
              <w:pStyle w:val="13"/>
            </w:pPr>
            <w:r>
              <w:t>30113</w:t>
            </w:r>
          </w:p>
        </w:tc>
        <w:tc>
          <w:tcPr>
            <w:tcW w:w="1134" w:type="dxa"/>
            <w:vAlign w:val="center"/>
          </w:tcPr>
          <w:p>
            <w:pPr>
              <w:pStyle w:val="13"/>
            </w:pPr>
            <w:r>
              <w:t>50103</w:t>
            </w:r>
          </w:p>
        </w:tc>
        <w:tc>
          <w:tcPr>
            <w:tcW w:w="4252" w:type="dxa"/>
            <w:vAlign w:val="center"/>
          </w:tcPr>
          <w:p>
            <w:pPr>
              <w:pStyle w:val="12"/>
            </w:pPr>
            <w:r>
              <w:t>7、住房公积金</w:t>
            </w:r>
          </w:p>
        </w:tc>
        <w:tc>
          <w:tcPr>
            <w:tcW w:w="1202" w:type="dxa"/>
            <w:vAlign w:val="center"/>
          </w:tcPr>
          <w:p>
            <w:pPr>
              <w:pStyle w:val="11"/>
            </w:pPr>
            <w:r>
              <w:t>8.46</w:t>
            </w:r>
          </w:p>
        </w:tc>
        <w:tc>
          <w:tcPr>
            <w:tcW w:w="1202" w:type="dxa"/>
            <w:vAlign w:val="center"/>
          </w:tcPr>
          <w:p>
            <w:pPr>
              <w:pStyle w:val="11"/>
            </w:pPr>
            <w:r>
              <w:t>8.46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8、其他工资福利支出</w:t>
            </w:r>
          </w:p>
        </w:tc>
        <w:tc>
          <w:tcPr>
            <w:tcW w:w="1202" w:type="dxa"/>
            <w:vAlign w:val="center"/>
          </w:tcPr>
          <w:p>
            <w:pPr>
              <w:pStyle w:val="11"/>
            </w:pPr>
            <w:r>
              <w:t>54.26</w:t>
            </w:r>
          </w:p>
        </w:tc>
        <w:tc>
          <w:tcPr>
            <w:tcW w:w="1202" w:type="dxa"/>
            <w:vAlign w:val="center"/>
          </w:tcPr>
          <w:p>
            <w:pPr>
              <w:pStyle w:val="11"/>
            </w:pPr>
            <w:r>
              <w:t>54.26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30199</w:t>
            </w:r>
          </w:p>
        </w:tc>
        <w:tc>
          <w:tcPr>
            <w:tcW w:w="1134" w:type="dxa"/>
            <w:vAlign w:val="center"/>
          </w:tcPr>
          <w:p>
            <w:pPr>
              <w:pStyle w:val="13"/>
            </w:pPr>
            <w:r>
              <w:t>50199</w:t>
            </w:r>
          </w:p>
        </w:tc>
        <w:tc>
          <w:tcPr>
            <w:tcW w:w="4252" w:type="dxa"/>
            <w:vAlign w:val="center"/>
          </w:tcPr>
          <w:p>
            <w:pPr>
              <w:pStyle w:val="12"/>
            </w:pPr>
            <w:r>
              <w:t>（1）长期聘用人员和长期临时工工资</w:t>
            </w:r>
          </w:p>
        </w:tc>
        <w:tc>
          <w:tcPr>
            <w:tcW w:w="1202" w:type="dxa"/>
            <w:vAlign w:val="center"/>
          </w:tcPr>
          <w:p>
            <w:pPr>
              <w:pStyle w:val="11"/>
            </w:pPr>
            <w:r>
              <w:t>36.44</w:t>
            </w:r>
          </w:p>
        </w:tc>
        <w:tc>
          <w:tcPr>
            <w:tcW w:w="1202" w:type="dxa"/>
            <w:vAlign w:val="center"/>
          </w:tcPr>
          <w:p>
            <w:pPr>
              <w:pStyle w:val="11"/>
            </w:pPr>
            <w:r>
              <w:t>36.44</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30199</w:t>
            </w:r>
          </w:p>
        </w:tc>
        <w:tc>
          <w:tcPr>
            <w:tcW w:w="1134" w:type="dxa"/>
            <w:vAlign w:val="center"/>
          </w:tcPr>
          <w:p>
            <w:pPr>
              <w:pStyle w:val="13"/>
            </w:pPr>
            <w:r>
              <w:t>50199</w:t>
            </w:r>
          </w:p>
        </w:tc>
        <w:tc>
          <w:tcPr>
            <w:tcW w:w="4252" w:type="dxa"/>
            <w:vAlign w:val="center"/>
          </w:tcPr>
          <w:p>
            <w:pPr>
              <w:pStyle w:val="12"/>
            </w:pPr>
            <w:r>
              <w:t>（2）长期聘用人员和长期临时工社保缴费和住房公积金</w:t>
            </w:r>
          </w:p>
        </w:tc>
        <w:tc>
          <w:tcPr>
            <w:tcW w:w="1202" w:type="dxa"/>
            <w:vAlign w:val="center"/>
          </w:tcPr>
          <w:p>
            <w:pPr>
              <w:pStyle w:val="11"/>
            </w:pPr>
            <w:r>
              <w:t>16.88</w:t>
            </w:r>
          </w:p>
        </w:tc>
        <w:tc>
          <w:tcPr>
            <w:tcW w:w="1202" w:type="dxa"/>
            <w:vAlign w:val="center"/>
          </w:tcPr>
          <w:p>
            <w:pPr>
              <w:pStyle w:val="11"/>
            </w:pPr>
            <w:r>
              <w:t>16.88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30199</w:t>
            </w:r>
          </w:p>
        </w:tc>
        <w:tc>
          <w:tcPr>
            <w:tcW w:w="1134" w:type="dxa"/>
            <w:vAlign w:val="center"/>
          </w:tcPr>
          <w:p>
            <w:pPr>
              <w:pStyle w:val="13"/>
            </w:pPr>
            <w:r>
              <w:t>50199</w:t>
            </w:r>
          </w:p>
        </w:tc>
        <w:tc>
          <w:tcPr>
            <w:tcW w:w="4252" w:type="dxa"/>
            <w:vAlign w:val="center"/>
          </w:tcPr>
          <w:p>
            <w:pPr>
              <w:pStyle w:val="12"/>
            </w:pPr>
            <w:r>
              <w:t>（3）其他</w:t>
            </w:r>
          </w:p>
        </w:tc>
        <w:tc>
          <w:tcPr>
            <w:tcW w:w="1202" w:type="dxa"/>
            <w:vAlign w:val="center"/>
          </w:tcPr>
          <w:p>
            <w:pPr>
              <w:pStyle w:val="11"/>
            </w:pPr>
            <w:r>
              <w:t>0.94</w:t>
            </w:r>
          </w:p>
        </w:tc>
        <w:tc>
          <w:tcPr>
            <w:tcW w:w="1202" w:type="dxa"/>
            <w:vAlign w:val="center"/>
          </w:tcPr>
          <w:p>
            <w:pPr>
              <w:pStyle w:val="11"/>
            </w:pPr>
            <w:r>
              <w:t>0.94</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二、对个人和家庭的补助</w:t>
            </w:r>
          </w:p>
        </w:tc>
        <w:tc>
          <w:tcPr>
            <w:tcW w:w="1202" w:type="dxa"/>
            <w:vAlign w:val="center"/>
          </w:tcPr>
          <w:p>
            <w:pPr>
              <w:pStyle w:val="11"/>
            </w:pPr>
            <w:r>
              <w:t>12.63</w:t>
            </w:r>
          </w:p>
        </w:tc>
        <w:tc>
          <w:tcPr>
            <w:tcW w:w="1202" w:type="dxa"/>
            <w:vAlign w:val="center"/>
          </w:tcPr>
          <w:p>
            <w:pPr>
              <w:pStyle w:val="11"/>
            </w:pPr>
            <w:r>
              <w:t>12.63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1、离休人员月度生活补贴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30302</w:t>
            </w:r>
          </w:p>
        </w:tc>
        <w:tc>
          <w:tcPr>
            <w:tcW w:w="1134" w:type="dxa"/>
            <w:vAlign w:val="center"/>
          </w:tcPr>
          <w:p>
            <w:pPr>
              <w:pStyle w:val="13"/>
            </w:pPr>
            <w:r>
              <w:t>50905</w:t>
            </w:r>
          </w:p>
        </w:tc>
        <w:tc>
          <w:tcPr>
            <w:tcW w:w="4252" w:type="dxa"/>
            <w:vAlign w:val="center"/>
          </w:tcPr>
          <w:p>
            <w:pPr>
              <w:pStyle w:val="12"/>
            </w:pPr>
            <w:r>
              <w:t>2、退休人员月度生活补贴</w:t>
            </w:r>
          </w:p>
        </w:tc>
        <w:tc>
          <w:tcPr>
            <w:tcW w:w="1202" w:type="dxa"/>
            <w:vAlign w:val="center"/>
          </w:tcPr>
          <w:p>
            <w:pPr>
              <w:pStyle w:val="11"/>
            </w:pPr>
            <w:r>
              <w:t>11.15</w:t>
            </w:r>
          </w:p>
        </w:tc>
        <w:tc>
          <w:tcPr>
            <w:tcW w:w="1202" w:type="dxa"/>
            <w:vAlign w:val="center"/>
          </w:tcPr>
          <w:p>
            <w:pPr>
              <w:pStyle w:val="11"/>
            </w:pPr>
            <w:r>
              <w:t>11.15</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3、离休人员物业补贴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30302</w:t>
            </w:r>
          </w:p>
        </w:tc>
        <w:tc>
          <w:tcPr>
            <w:tcW w:w="1134" w:type="dxa"/>
            <w:vAlign w:val="center"/>
          </w:tcPr>
          <w:p>
            <w:pPr>
              <w:pStyle w:val="13"/>
            </w:pPr>
            <w:r>
              <w:t>50905</w:t>
            </w:r>
          </w:p>
        </w:tc>
        <w:tc>
          <w:tcPr>
            <w:tcW w:w="4252" w:type="dxa"/>
            <w:vAlign w:val="center"/>
          </w:tcPr>
          <w:p>
            <w:pPr>
              <w:pStyle w:val="12"/>
            </w:pPr>
            <w:r>
              <w:t>4、退休人员物业补贴</w:t>
            </w:r>
          </w:p>
        </w:tc>
        <w:tc>
          <w:tcPr>
            <w:tcW w:w="1202" w:type="dxa"/>
            <w:vAlign w:val="center"/>
          </w:tcPr>
          <w:p>
            <w:pPr>
              <w:pStyle w:val="11"/>
            </w:pPr>
            <w:r>
              <w:t>1.48</w:t>
            </w:r>
          </w:p>
        </w:tc>
        <w:tc>
          <w:tcPr>
            <w:tcW w:w="1202" w:type="dxa"/>
            <w:vAlign w:val="center"/>
          </w:tcPr>
          <w:p>
            <w:pPr>
              <w:pStyle w:val="11"/>
            </w:pPr>
            <w:r>
              <w:t>1.48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5、生活补助</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30305</w:t>
            </w:r>
          </w:p>
        </w:tc>
        <w:tc>
          <w:tcPr>
            <w:tcW w:w="1134" w:type="dxa"/>
            <w:vAlign w:val="center"/>
          </w:tcPr>
          <w:p>
            <w:pPr>
              <w:pStyle w:val="13"/>
            </w:pPr>
          </w:p>
        </w:tc>
        <w:tc>
          <w:tcPr>
            <w:tcW w:w="4252" w:type="dxa"/>
            <w:vAlign w:val="center"/>
          </w:tcPr>
          <w:p>
            <w:pPr>
              <w:pStyle w:val="12"/>
            </w:pPr>
            <w:r>
              <w:t>（1）遗属补助</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30305</w:t>
            </w:r>
          </w:p>
        </w:tc>
        <w:tc>
          <w:tcPr>
            <w:tcW w:w="1134" w:type="dxa"/>
            <w:vAlign w:val="center"/>
          </w:tcPr>
          <w:p>
            <w:pPr>
              <w:pStyle w:val="13"/>
            </w:pPr>
          </w:p>
        </w:tc>
        <w:tc>
          <w:tcPr>
            <w:tcW w:w="4252" w:type="dxa"/>
            <w:vAlign w:val="center"/>
          </w:tcPr>
          <w:p>
            <w:pPr>
              <w:pStyle w:val="12"/>
            </w:pPr>
            <w:r>
              <w:t>（2）民办退休教师工资差额</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6、奖励金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30309</w:t>
            </w:r>
          </w:p>
        </w:tc>
        <w:tc>
          <w:tcPr>
            <w:tcW w:w="1134" w:type="dxa"/>
            <w:vAlign w:val="center"/>
          </w:tcPr>
          <w:p>
            <w:pPr>
              <w:pStyle w:val="13"/>
            </w:pPr>
          </w:p>
        </w:tc>
        <w:tc>
          <w:tcPr>
            <w:tcW w:w="4252" w:type="dxa"/>
            <w:vAlign w:val="center"/>
          </w:tcPr>
          <w:p>
            <w:pPr>
              <w:pStyle w:val="12"/>
            </w:pPr>
            <w:r>
              <w:t>（1）独生子女父母奖励</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30309</w:t>
            </w:r>
          </w:p>
        </w:tc>
        <w:tc>
          <w:tcPr>
            <w:tcW w:w="1134" w:type="dxa"/>
            <w:vAlign w:val="center"/>
          </w:tcPr>
          <w:p>
            <w:pPr>
              <w:pStyle w:val="13"/>
            </w:pPr>
          </w:p>
        </w:tc>
        <w:tc>
          <w:tcPr>
            <w:tcW w:w="4252" w:type="dxa"/>
            <w:vAlign w:val="center"/>
          </w:tcPr>
          <w:p>
            <w:pPr>
              <w:pStyle w:val="12"/>
            </w:pPr>
            <w:r>
              <w:t>（2）其他奖励金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30399</w:t>
            </w:r>
          </w:p>
        </w:tc>
        <w:tc>
          <w:tcPr>
            <w:tcW w:w="1134" w:type="dxa"/>
            <w:vAlign w:val="center"/>
          </w:tcPr>
          <w:p>
            <w:pPr>
              <w:pStyle w:val="13"/>
            </w:pPr>
          </w:p>
        </w:tc>
        <w:tc>
          <w:tcPr>
            <w:tcW w:w="4252" w:type="dxa"/>
            <w:vAlign w:val="center"/>
          </w:tcPr>
          <w:p>
            <w:pPr>
              <w:pStyle w:val="12"/>
            </w:pPr>
            <w:r>
              <w:t>7、其他对个人和家庭的补助支出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1"/>
        <w:gridCol w:w="1161"/>
        <w:gridCol w:w="1160"/>
        <w:gridCol w:w="4058"/>
        <w:gridCol w:w="1246"/>
        <w:gridCol w:w="1246"/>
        <w:gridCol w:w="1246"/>
        <w:gridCol w:w="1246"/>
        <w:gridCol w:w="1246"/>
        <w:gridCol w:w="1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9"/>
            </w:pPr>
            <w:r>
              <w:t>286001曹妃甸区直机关工委</w:t>
            </w:r>
          </w:p>
        </w:tc>
        <w:tc>
          <w:tcPr>
            <w:tcW w:w="365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0"/>
            </w:pPr>
            <w:r>
              <w:t>功能分类科目编码</w:t>
            </w:r>
          </w:p>
        </w:tc>
        <w:tc>
          <w:tcPr>
            <w:tcW w:w="1134" w:type="dxa"/>
            <w:vMerge w:val="restart"/>
            <w:vAlign w:val="center"/>
          </w:tcPr>
          <w:p>
            <w:pPr>
              <w:pStyle w:val="10"/>
            </w:pPr>
            <w:r>
              <w:t>部门经济分类编码</w:t>
            </w:r>
          </w:p>
        </w:tc>
        <w:tc>
          <w:tcPr>
            <w:tcW w:w="1134"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313" w:type="dxa"/>
            <w:gridSpan w:val="6"/>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0"/>
            </w:pPr>
            <w:r>
              <w:t>合  计</w:t>
            </w:r>
          </w:p>
        </w:tc>
        <w:tc>
          <w:tcPr>
            <w:tcW w:w="1219" w:type="dxa"/>
            <w:vAlign w:val="center"/>
          </w:tcPr>
          <w:p>
            <w:pPr>
              <w:pStyle w:val="10"/>
            </w:pPr>
            <w:r>
              <w:t>一般公共    预算拨款</w:t>
            </w:r>
          </w:p>
        </w:tc>
        <w:tc>
          <w:tcPr>
            <w:tcW w:w="1219" w:type="dxa"/>
            <w:vAlign w:val="center"/>
          </w:tcPr>
          <w:p>
            <w:pPr>
              <w:pStyle w:val="10"/>
            </w:pPr>
            <w:r>
              <w:t>基金预算    拨款</w:t>
            </w:r>
          </w:p>
        </w:tc>
        <w:tc>
          <w:tcPr>
            <w:tcW w:w="1219" w:type="dxa"/>
            <w:vAlign w:val="center"/>
          </w:tcPr>
          <w:p>
            <w:pPr>
              <w:pStyle w:val="10"/>
            </w:pPr>
            <w:r>
              <w:t>财政专户    核拨</w:t>
            </w:r>
          </w:p>
        </w:tc>
        <w:tc>
          <w:tcPr>
            <w:tcW w:w="1219" w:type="dxa"/>
            <w:vAlign w:val="center"/>
          </w:tcPr>
          <w:p>
            <w:pPr>
              <w:pStyle w:val="10"/>
            </w:pPr>
            <w:r>
              <w:t>单位资金</w:t>
            </w:r>
          </w:p>
        </w:tc>
        <w:tc>
          <w:tcPr>
            <w:tcW w:w="1219"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4"/>
            </w:pPr>
            <w:r>
              <w:t>合计</w:t>
            </w:r>
          </w:p>
        </w:tc>
        <w:tc>
          <w:tcPr>
            <w:tcW w:w="1219" w:type="dxa"/>
            <w:vAlign w:val="center"/>
          </w:tcPr>
          <w:p>
            <w:pPr>
              <w:pStyle w:val="15"/>
            </w:pPr>
            <w:r>
              <w:t>33.88</w:t>
            </w:r>
          </w:p>
        </w:tc>
        <w:tc>
          <w:tcPr>
            <w:tcW w:w="1219" w:type="dxa"/>
            <w:vAlign w:val="center"/>
          </w:tcPr>
          <w:p>
            <w:pPr>
              <w:pStyle w:val="15"/>
            </w:pPr>
            <w:r>
              <w:t>33.88</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30201</w:t>
            </w:r>
          </w:p>
        </w:tc>
        <w:tc>
          <w:tcPr>
            <w:tcW w:w="1134" w:type="dxa"/>
            <w:vAlign w:val="center"/>
          </w:tcPr>
          <w:p>
            <w:pPr>
              <w:pStyle w:val="13"/>
            </w:pPr>
            <w:r>
              <w:t>50201</w:t>
            </w:r>
          </w:p>
        </w:tc>
        <w:tc>
          <w:tcPr>
            <w:tcW w:w="3969" w:type="dxa"/>
            <w:vAlign w:val="center"/>
          </w:tcPr>
          <w:p>
            <w:pPr>
              <w:pStyle w:val="12"/>
            </w:pPr>
            <w:r>
              <w:t>（1）办公费</w:t>
            </w:r>
          </w:p>
        </w:tc>
        <w:tc>
          <w:tcPr>
            <w:tcW w:w="1219" w:type="dxa"/>
            <w:vAlign w:val="center"/>
          </w:tcPr>
          <w:p>
            <w:pPr>
              <w:pStyle w:val="11"/>
            </w:pPr>
            <w:r>
              <w:t>1.55</w:t>
            </w:r>
          </w:p>
        </w:tc>
        <w:tc>
          <w:tcPr>
            <w:tcW w:w="1219" w:type="dxa"/>
            <w:vAlign w:val="center"/>
          </w:tcPr>
          <w:p>
            <w:pPr>
              <w:pStyle w:val="11"/>
            </w:pPr>
            <w:r>
              <w:t>1.55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30205</w:t>
            </w:r>
          </w:p>
        </w:tc>
        <w:tc>
          <w:tcPr>
            <w:tcW w:w="1134" w:type="dxa"/>
            <w:vAlign w:val="center"/>
          </w:tcPr>
          <w:p>
            <w:pPr>
              <w:pStyle w:val="13"/>
            </w:pPr>
          </w:p>
        </w:tc>
        <w:tc>
          <w:tcPr>
            <w:tcW w:w="3969" w:type="dxa"/>
            <w:vAlign w:val="center"/>
          </w:tcPr>
          <w:p>
            <w:pPr>
              <w:pStyle w:val="12"/>
            </w:pPr>
            <w:r>
              <w:t>（2）水费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30206</w:t>
            </w:r>
          </w:p>
        </w:tc>
        <w:tc>
          <w:tcPr>
            <w:tcW w:w="1134" w:type="dxa"/>
            <w:vAlign w:val="center"/>
          </w:tcPr>
          <w:p>
            <w:pPr>
              <w:pStyle w:val="13"/>
            </w:pPr>
          </w:p>
        </w:tc>
        <w:tc>
          <w:tcPr>
            <w:tcW w:w="3969" w:type="dxa"/>
            <w:vAlign w:val="center"/>
          </w:tcPr>
          <w:p>
            <w:pPr>
              <w:pStyle w:val="12"/>
            </w:pPr>
            <w:r>
              <w:t>（3）电费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（4）邮电费</w:t>
            </w:r>
          </w:p>
        </w:tc>
        <w:tc>
          <w:tcPr>
            <w:tcW w:w="1219" w:type="dxa"/>
            <w:vAlign w:val="center"/>
          </w:tcPr>
          <w:p>
            <w:pPr>
              <w:pStyle w:val="11"/>
            </w:pPr>
            <w:r>
              <w:t>3.54</w:t>
            </w:r>
          </w:p>
        </w:tc>
        <w:tc>
          <w:tcPr>
            <w:tcW w:w="1219" w:type="dxa"/>
            <w:vAlign w:val="center"/>
          </w:tcPr>
          <w:p>
            <w:pPr>
              <w:pStyle w:val="11"/>
            </w:pPr>
            <w:r>
              <w:t>3.54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30207</w:t>
            </w:r>
          </w:p>
        </w:tc>
        <w:tc>
          <w:tcPr>
            <w:tcW w:w="1134" w:type="dxa"/>
            <w:vAlign w:val="center"/>
          </w:tcPr>
          <w:p>
            <w:pPr>
              <w:pStyle w:val="13"/>
            </w:pPr>
            <w:r>
              <w:t>50201</w:t>
            </w:r>
          </w:p>
        </w:tc>
        <w:tc>
          <w:tcPr>
            <w:tcW w:w="3969" w:type="dxa"/>
            <w:vAlign w:val="center"/>
          </w:tcPr>
          <w:p>
            <w:pPr>
              <w:pStyle w:val="12"/>
            </w:pPr>
            <w:r>
              <w:t xml:space="preserve">  1）其他邮电费</w:t>
            </w:r>
          </w:p>
        </w:tc>
        <w:tc>
          <w:tcPr>
            <w:tcW w:w="1219" w:type="dxa"/>
            <w:vAlign w:val="center"/>
          </w:tcPr>
          <w:p>
            <w:pPr>
              <w:pStyle w:val="11"/>
            </w:pPr>
            <w:r>
              <w:t>0.25</w:t>
            </w:r>
          </w:p>
        </w:tc>
        <w:tc>
          <w:tcPr>
            <w:tcW w:w="1219" w:type="dxa"/>
            <w:vAlign w:val="center"/>
          </w:tcPr>
          <w:p>
            <w:pPr>
              <w:pStyle w:val="11"/>
            </w:pPr>
            <w:r>
              <w:t>0.25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2)公务移动通讯补贴</w:t>
            </w:r>
          </w:p>
        </w:tc>
        <w:tc>
          <w:tcPr>
            <w:tcW w:w="1219" w:type="dxa"/>
            <w:vAlign w:val="center"/>
          </w:tcPr>
          <w:p>
            <w:pPr>
              <w:pStyle w:val="11"/>
            </w:pPr>
            <w:r>
              <w:t>3.29</w:t>
            </w:r>
          </w:p>
        </w:tc>
        <w:tc>
          <w:tcPr>
            <w:tcW w:w="1219" w:type="dxa"/>
            <w:vAlign w:val="center"/>
          </w:tcPr>
          <w:p>
            <w:pPr>
              <w:pStyle w:val="11"/>
            </w:pPr>
            <w:r>
              <w:t>3.29</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30208</w:t>
            </w:r>
          </w:p>
        </w:tc>
        <w:tc>
          <w:tcPr>
            <w:tcW w:w="1134" w:type="dxa"/>
            <w:vAlign w:val="center"/>
          </w:tcPr>
          <w:p>
            <w:pPr>
              <w:pStyle w:val="13"/>
            </w:pPr>
          </w:p>
        </w:tc>
        <w:tc>
          <w:tcPr>
            <w:tcW w:w="3969" w:type="dxa"/>
            <w:vAlign w:val="center"/>
          </w:tcPr>
          <w:p>
            <w:pPr>
              <w:pStyle w:val="12"/>
            </w:pPr>
            <w:r>
              <w:t>（5）办公取暖费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30209</w:t>
            </w:r>
          </w:p>
        </w:tc>
        <w:tc>
          <w:tcPr>
            <w:tcW w:w="1134" w:type="dxa"/>
            <w:vAlign w:val="center"/>
          </w:tcPr>
          <w:p>
            <w:pPr>
              <w:pStyle w:val="13"/>
            </w:pPr>
          </w:p>
        </w:tc>
        <w:tc>
          <w:tcPr>
            <w:tcW w:w="3969" w:type="dxa"/>
            <w:vAlign w:val="center"/>
          </w:tcPr>
          <w:p>
            <w:pPr>
              <w:pStyle w:val="12"/>
            </w:pPr>
            <w:r>
              <w:t>（6）物业管理费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30211</w:t>
            </w:r>
          </w:p>
        </w:tc>
        <w:tc>
          <w:tcPr>
            <w:tcW w:w="1134" w:type="dxa"/>
            <w:vAlign w:val="center"/>
          </w:tcPr>
          <w:p>
            <w:pPr>
              <w:pStyle w:val="13"/>
            </w:pPr>
            <w:r>
              <w:t>50201</w:t>
            </w:r>
          </w:p>
        </w:tc>
        <w:tc>
          <w:tcPr>
            <w:tcW w:w="3969" w:type="dxa"/>
            <w:vAlign w:val="center"/>
          </w:tcPr>
          <w:p>
            <w:pPr>
              <w:pStyle w:val="12"/>
            </w:pPr>
            <w:r>
              <w:t>（7）差旅费</w:t>
            </w:r>
          </w:p>
        </w:tc>
        <w:tc>
          <w:tcPr>
            <w:tcW w:w="1219" w:type="dxa"/>
            <w:vAlign w:val="center"/>
          </w:tcPr>
          <w:p>
            <w:pPr>
              <w:pStyle w:val="11"/>
            </w:pPr>
            <w:r>
              <w:t>0.60</w:t>
            </w:r>
          </w:p>
        </w:tc>
        <w:tc>
          <w:tcPr>
            <w:tcW w:w="1219" w:type="dxa"/>
            <w:vAlign w:val="center"/>
          </w:tcPr>
          <w:p>
            <w:pPr>
              <w:pStyle w:val="11"/>
            </w:pPr>
            <w:r>
              <w:t>0.60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30213</w:t>
            </w:r>
          </w:p>
        </w:tc>
        <w:tc>
          <w:tcPr>
            <w:tcW w:w="1134" w:type="dxa"/>
            <w:vAlign w:val="center"/>
          </w:tcPr>
          <w:p>
            <w:pPr>
              <w:pStyle w:val="13"/>
            </w:pPr>
          </w:p>
        </w:tc>
        <w:tc>
          <w:tcPr>
            <w:tcW w:w="3969" w:type="dxa"/>
            <w:vAlign w:val="center"/>
          </w:tcPr>
          <w:p>
            <w:pPr>
              <w:pStyle w:val="12"/>
            </w:pPr>
            <w:r>
              <w:t>（8）维修（护）费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30215</w:t>
            </w:r>
          </w:p>
        </w:tc>
        <w:tc>
          <w:tcPr>
            <w:tcW w:w="1134" w:type="dxa"/>
            <w:vAlign w:val="center"/>
          </w:tcPr>
          <w:p>
            <w:pPr>
              <w:pStyle w:val="13"/>
            </w:pPr>
          </w:p>
        </w:tc>
        <w:tc>
          <w:tcPr>
            <w:tcW w:w="3969" w:type="dxa"/>
            <w:vAlign w:val="center"/>
          </w:tcPr>
          <w:p>
            <w:pPr>
              <w:pStyle w:val="12"/>
            </w:pPr>
            <w:r>
              <w:t>（9）会议费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31002</w:t>
            </w:r>
          </w:p>
        </w:tc>
        <w:tc>
          <w:tcPr>
            <w:tcW w:w="1134" w:type="dxa"/>
            <w:vAlign w:val="center"/>
          </w:tcPr>
          <w:p>
            <w:pPr>
              <w:pStyle w:val="13"/>
            </w:pPr>
          </w:p>
        </w:tc>
        <w:tc>
          <w:tcPr>
            <w:tcW w:w="3969" w:type="dxa"/>
            <w:vAlign w:val="center"/>
          </w:tcPr>
          <w:p>
            <w:pPr>
              <w:pStyle w:val="12"/>
            </w:pPr>
            <w:r>
              <w:t>（10）办公设备购置费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（11）因公出国（境）费用</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3021201</w:t>
            </w:r>
          </w:p>
        </w:tc>
        <w:tc>
          <w:tcPr>
            <w:tcW w:w="1134" w:type="dxa"/>
            <w:vAlign w:val="center"/>
          </w:tcPr>
          <w:p>
            <w:pPr>
              <w:pStyle w:val="13"/>
            </w:pPr>
          </w:p>
        </w:tc>
        <w:tc>
          <w:tcPr>
            <w:tcW w:w="3969" w:type="dxa"/>
            <w:vAlign w:val="center"/>
          </w:tcPr>
          <w:p>
            <w:pPr>
              <w:pStyle w:val="12"/>
            </w:pPr>
            <w:r>
              <w:t xml:space="preserve">   1）教学科研人员因公出国（境）费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3021202</w:t>
            </w:r>
          </w:p>
        </w:tc>
        <w:tc>
          <w:tcPr>
            <w:tcW w:w="1134" w:type="dxa"/>
            <w:vAlign w:val="center"/>
          </w:tcPr>
          <w:p>
            <w:pPr>
              <w:pStyle w:val="13"/>
            </w:pPr>
          </w:p>
        </w:tc>
        <w:tc>
          <w:tcPr>
            <w:tcW w:w="3969" w:type="dxa"/>
            <w:vAlign w:val="center"/>
          </w:tcPr>
          <w:p>
            <w:pPr>
              <w:pStyle w:val="12"/>
            </w:pPr>
            <w:r>
              <w:t xml:space="preserve">   2）其他因公出国（境）费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（12）公务用车运行维护费</w:t>
            </w:r>
          </w:p>
        </w:tc>
        <w:tc>
          <w:tcPr>
            <w:tcW w:w="1219" w:type="dxa"/>
            <w:vAlign w:val="center"/>
          </w:tcPr>
          <w:p>
            <w:pPr>
              <w:pStyle w:val="11"/>
            </w:pPr>
            <w:r>
              <w:t>2.10</w:t>
            </w:r>
          </w:p>
        </w:tc>
        <w:tc>
          <w:tcPr>
            <w:tcW w:w="1219" w:type="dxa"/>
            <w:vAlign w:val="center"/>
          </w:tcPr>
          <w:p>
            <w:pPr>
              <w:pStyle w:val="11"/>
            </w:pPr>
            <w:r>
              <w:t>2.10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30231</w:t>
            </w:r>
          </w:p>
        </w:tc>
        <w:tc>
          <w:tcPr>
            <w:tcW w:w="1134" w:type="dxa"/>
            <w:vAlign w:val="center"/>
          </w:tcPr>
          <w:p>
            <w:pPr>
              <w:pStyle w:val="13"/>
            </w:pPr>
            <w:r>
              <w:t>50208</w:t>
            </w:r>
          </w:p>
        </w:tc>
        <w:tc>
          <w:tcPr>
            <w:tcW w:w="3969" w:type="dxa"/>
            <w:vAlign w:val="center"/>
          </w:tcPr>
          <w:p>
            <w:pPr>
              <w:pStyle w:val="12"/>
            </w:pPr>
            <w:r>
              <w:t xml:space="preserve">   1）燃料费</w:t>
            </w:r>
          </w:p>
        </w:tc>
        <w:tc>
          <w:tcPr>
            <w:tcW w:w="1219" w:type="dxa"/>
            <w:vAlign w:val="center"/>
          </w:tcPr>
          <w:p>
            <w:pPr>
              <w:pStyle w:val="11"/>
            </w:pPr>
            <w:r>
              <w:t>0.70</w:t>
            </w:r>
          </w:p>
        </w:tc>
        <w:tc>
          <w:tcPr>
            <w:tcW w:w="1219" w:type="dxa"/>
            <w:vAlign w:val="center"/>
          </w:tcPr>
          <w:p>
            <w:pPr>
              <w:pStyle w:val="11"/>
            </w:pPr>
            <w:r>
              <w:t>0.70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30231</w:t>
            </w:r>
          </w:p>
        </w:tc>
        <w:tc>
          <w:tcPr>
            <w:tcW w:w="1134" w:type="dxa"/>
            <w:vAlign w:val="center"/>
          </w:tcPr>
          <w:p>
            <w:pPr>
              <w:pStyle w:val="13"/>
            </w:pPr>
            <w:r>
              <w:t>50208</w:t>
            </w:r>
          </w:p>
        </w:tc>
        <w:tc>
          <w:tcPr>
            <w:tcW w:w="3969" w:type="dxa"/>
            <w:vAlign w:val="center"/>
          </w:tcPr>
          <w:p>
            <w:pPr>
              <w:pStyle w:val="12"/>
            </w:pPr>
            <w:r>
              <w:t xml:space="preserve">   2）维修费</w:t>
            </w:r>
          </w:p>
        </w:tc>
        <w:tc>
          <w:tcPr>
            <w:tcW w:w="1219" w:type="dxa"/>
            <w:vAlign w:val="center"/>
          </w:tcPr>
          <w:p>
            <w:pPr>
              <w:pStyle w:val="11"/>
            </w:pPr>
            <w:r>
              <w:t>1.00</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30231</w:t>
            </w:r>
          </w:p>
        </w:tc>
        <w:tc>
          <w:tcPr>
            <w:tcW w:w="1134" w:type="dxa"/>
            <w:vAlign w:val="center"/>
          </w:tcPr>
          <w:p>
            <w:pPr>
              <w:pStyle w:val="13"/>
            </w:pPr>
            <w:r>
              <w:t>50208</w:t>
            </w:r>
          </w:p>
        </w:tc>
        <w:tc>
          <w:tcPr>
            <w:tcW w:w="3969" w:type="dxa"/>
            <w:vAlign w:val="center"/>
          </w:tcPr>
          <w:p>
            <w:pPr>
              <w:pStyle w:val="12"/>
            </w:pPr>
            <w:r>
              <w:t xml:space="preserve">   3）保险费</w:t>
            </w:r>
          </w:p>
        </w:tc>
        <w:tc>
          <w:tcPr>
            <w:tcW w:w="1219" w:type="dxa"/>
            <w:vAlign w:val="center"/>
          </w:tcPr>
          <w:p>
            <w:pPr>
              <w:pStyle w:val="11"/>
            </w:pPr>
            <w:r>
              <w:t>0.25</w:t>
            </w:r>
          </w:p>
        </w:tc>
        <w:tc>
          <w:tcPr>
            <w:tcW w:w="1219" w:type="dxa"/>
            <w:vAlign w:val="center"/>
          </w:tcPr>
          <w:p>
            <w:pPr>
              <w:pStyle w:val="11"/>
            </w:pPr>
            <w:r>
              <w:t>0.25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30231</w:t>
            </w:r>
          </w:p>
        </w:tc>
        <w:tc>
          <w:tcPr>
            <w:tcW w:w="1134" w:type="dxa"/>
            <w:vAlign w:val="center"/>
          </w:tcPr>
          <w:p>
            <w:pPr>
              <w:pStyle w:val="13"/>
            </w:pPr>
            <w:r>
              <w:t>50208</w:t>
            </w:r>
          </w:p>
        </w:tc>
        <w:tc>
          <w:tcPr>
            <w:tcW w:w="3969" w:type="dxa"/>
            <w:vAlign w:val="center"/>
          </w:tcPr>
          <w:p>
            <w:pPr>
              <w:pStyle w:val="12"/>
            </w:pPr>
            <w:r>
              <w:t xml:space="preserve">   4）其他运行维护费</w:t>
            </w:r>
          </w:p>
        </w:tc>
        <w:tc>
          <w:tcPr>
            <w:tcW w:w="1219" w:type="dxa"/>
            <w:vAlign w:val="center"/>
          </w:tcPr>
          <w:p>
            <w:pPr>
              <w:pStyle w:val="11"/>
            </w:pPr>
            <w:r>
              <w:t>0.15</w:t>
            </w:r>
          </w:p>
        </w:tc>
        <w:tc>
          <w:tcPr>
            <w:tcW w:w="1219" w:type="dxa"/>
            <w:vAlign w:val="center"/>
          </w:tcPr>
          <w:p>
            <w:pPr>
              <w:pStyle w:val="11"/>
            </w:pPr>
            <w:r>
              <w:t>0.15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（13）离退休干部经费</w:t>
            </w:r>
          </w:p>
        </w:tc>
        <w:tc>
          <w:tcPr>
            <w:tcW w:w="1219" w:type="dxa"/>
            <w:vAlign w:val="center"/>
          </w:tcPr>
          <w:p>
            <w:pPr>
              <w:pStyle w:val="11"/>
            </w:pPr>
            <w:r>
              <w:t>0.60</w:t>
            </w:r>
          </w:p>
        </w:tc>
        <w:tc>
          <w:tcPr>
            <w:tcW w:w="1219" w:type="dxa"/>
            <w:vAlign w:val="center"/>
          </w:tcPr>
          <w:p>
            <w:pPr>
              <w:pStyle w:val="11"/>
            </w:pPr>
            <w:r>
              <w:t>0.60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30299</w:t>
            </w:r>
          </w:p>
        </w:tc>
        <w:tc>
          <w:tcPr>
            <w:tcW w:w="1134" w:type="dxa"/>
            <w:vAlign w:val="center"/>
          </w:tcPr>
          <w:p>
            <w:pPr>
              <w:pStyle w:val="13"/>
            </w:pPr>
          </w:p>
        </w:tc>
        <w:tc>
          <w:tcPr>
            <w:tcW w:w="3969" w:type="dxa"/>
            <w:vAlign w:val="center"/>
          </w:tcPr>
          <w:p>
            <w:pPr>
              <w:pStyle w:val="12"/>
            </w:pPr>
            <w:r>
              <w:t xml:space="preserve">   1）离休干部公用经费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30299</w:t>
            </w:r>
          </w:p>
        </w:tc>
        <w:tc>
          <w:tcPr>
            <w:tcW w:w="1134" w:type="dxa"/>
            <w:vAlign w:val="center"/>
          </w:tcPr>
          <w:p>
            <w:pPr>
              <w:pStyle w:val="13"/>
            </w:pPr>
          </w:p>
        </w:tc>
        <w:tc>
          <w:tcPr>
            <w:tcW w:w="3969" w:type="dxa"/>
            <w:vAlign w:val="center"/>
          </w:tcPr>
          <w:p>
            <w:pPr>
              <w:pStyle w:val="12"/>
            </w:pPr>
            <w:r>
              <w:t xml:space="preserve">   2）离休干部特需费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30299</w:t>
            </w:r>
          </w:p>
        </w:tc>
        <w:tc>
          <w:tcPr>
            <w:tcW w:w="1134" w:type="dxa"/>
            <w:vAlign w:val="center"/>
          </w:tcPr>
          <w:p>
            <w:pPr>
              <w:pStyle w:val="13"/>
            </w:pPr>
            <w:r>
              <w:t>50299</w:t>
            </w:r>
          </w:p>
        </w:tc>
        <w:tc>
          <w:tcPr>
            <w:tcW w:w="3969" w:type="dxa"/>
            <w:vAlign w:val="center"/>
          </w:tcPr>
          <w:p>
            <w:pPr>
              <w:pStyle w:val="12"/>
            </w:pPr>
            <w:r>
              <w:t xml:space="preserve">   3）退休干部公用经费</w:t>
            </w:r>
          </w:p>
        </w:tc>
        <w:tc>
          <w:tcPr>
            <w:tcW w:w="1219" w:type="dxa"/>
            <w:vAlign w:val="center"/>
          </w:tcPr>
          <w:p>
            <w:pPr>
              <w:pStyle w:val="11"/>
            </w:pPr>
            <w:r>
              <w:t>0.36</w:t>
            </w:r>
          </w:p>
        </w:tc>
        <w:tc>
          <w:tcPr>
            <w:tcW w:w="1219" w:type="dxa"/>
            <w:vAlign w:val="center"/>
          </w:tcPr>
          <w:p>
            <w:pPr>
              <w:pStyle w:val="11"/>
            </w:pPr>
            <w:r>
              <w:t>0.36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30299</w:t>
            </w:r>
          </w:p>
        </w:tc>
        <w:tc>
          <w:tcPr>
            <w:tcW w:w="1134" w:type="dxa"/>
            <w:vAlign w:val="center"/>
          </w:tcPr>
          <w:p>
            <w:pPr>
              <w:pStyle w:val="13"/>
            </w:pPr>
            <w:r>
              <w:t>50299</w:t>
            </w:r>
          </w:p>
        </w:tc>
        <w:tc>
          <w:tcPr>
            <w:tcW w:w="3969" w:type="dxa"/>
            <w:vAlign w:val="center"/>
          </w:tcPr>
          <w:p>
            <w:pPr>
              <w:pStyle w:val="12"/>
            </w:pPr>
            <w:r>
              <w:t xml:space="preserve">   4）退休干部特需费</w:t>
            </w:r>
          </w:p>
        </w:tc>
        <w:tc>
          <w:tcPr>
            <w:tcW w:w="1219" w:type="dxa"/>
            <w:vAlign w:val="center"/>
          </w:tcPr>
          <w:p>
            <w:pPr>
              <w:pStyle w:val="11"/>
            </w:pPr>
            <w:r>
              <w:t>0.24</w:t>
            </w:r>
          </w:p>
        </w:tc>
        <w:tc>
          <w:tcPr>
            <w:tcW w:w="1219" w:type="dxa"/>
            <w:vAlign w:val="center"/>
          </w:tcPr>
          <w:p>
            <w:pPr>
              <w:pStyle w:val="11"/>
            </w:pPr>
            <w:r>
              <w:t>0.24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30239</w:t>
            </w:r>
          </w:p>
        </w:tc>
        <w:tc>
          <w:tcPr>
            <w:tcW w:w="1134" w:type="dxa"/>
            <w:vAlign w:val="center"/>
          </w:tcPr>
          <w:p>
            <w:pPr>
              <w:pStyle w:val="13"/>
            </w:pPr>
            <w:r>
              <w:t>50201</w:t>
            </w:r>
          </w:p>
        </w:tc>
        <w:tc>
          <w:tcPr>
            <w:tcW w:w="3969" w:type="dxa"/>
            <w:vAlign w:val="center"/>
          </w:tcPr>
          <w:p>
            <w:pPr>
              <w:pStyle w:val="12"/>
            </w:pPr>
            <w:r>
              <w:t>（14）公务交通补贴</w:t>
            </w:r>
          </w:p>
        </w:tc>
        <w:tc>
          <w:tcPr>
            <w:tcW w:w="1219" w:type="dxa"/>
            <w:vAlign w:val="center"/>
          </w:tcPr>
          <w:p>
            <w:pPr>
              <w:pStyle w:val="11"/>
            </w:pPr>
            <w:r>
              <w:t>4.02</w:t>
            </w:r>
          </w:p>
        </w:tc>
        <w:tc>
          <w:tcPr>
            <w:tcW w:w="1219" w:type="dxa"/>
            <w:vAlign w:val="center"/>
          </w:tcPr>
          <w:p>
            <w:pPr>
              <w:pStyle w:val="11"/>
            </w:pPr>
            <w:r>
              <w:t>4.02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30202</w:t>
            </w:r>
          </w:p>
        </w:tc>
        <w:tc>
          <w:tcPr>
            <w:tcW w:w="1134" w:type="dxa"/>
            <w:vAlign w:val="center"/>
          </w:tcPr>
          <w:p>
            <w:pPr>
              <w:pStyle w:val="13"/>
            </w:pPr>
          </w:p>
        </w:tc>
        <w:tc>
          <w:tcPr>
            <w:tcW w:w="3969" w:type="dxa"/>
            <w:vAlign w:val="center"/>
          </w:tcPr>
          <w:p>
            <w:pPr>
              <w:pStyle w:val="12"/>
            </w:pPr>
            <w:r>
              <w:t>（15）印刷费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30203</w:t>
            </w:r>
          </w:p>
        </w:tc>
        <w:tc>
          <w:tcPr>
            <w:tcW w:w="1134" w:type="dxa"/>
            <w:vAlign w:val="center"/>
          </w:tcPr>
          <w:p>
            <w:pPr>
              <w:pStyle w:val="13"/>
            </w:pPr>
          </w:p>
        </w:tc>
        <w:tc>
          <w:tcPr>
            <w:tcW w:w="3969" w:type="dxa"/>
            <w:vAlign w:val="center"/>
          </w:tcPr>
          <w:p>
            <w:pPr>
              <w:pStyle w:val="12"/>
            </w:pPr>
            <w:r>
              <w:t>（16）咨询费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30204</w:t>
            </w:r>
          </w:p>
        </w:tc>
        <w:tc>
          <w:tcPr>
            <w:tcW w:w="1134" w:type="dxa"/>
            <w:vAlign w:val="center"/>
          </w:tcPr>
          <w:p>
            <w:pPr>
              <w:pStyle w:val="13"/>
            </w:pPr>
          </w:p>
        </w:tc>
        <w:tc>
          <w:tcPr>
            <w:tcW w:w="3969" w:type="dxa"/>
            <w:vAlign w:val="center"/>
          </w:tcPr>
          <w:p>
            <w:pPr>
              <w:pStyle w:val="12"/>
            </w:pPr>
            <w:r>
              <w:t>（17）手续费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30214</w:t>
            </w:r>
          </w:p>
        </w:tc>
        <w:tc>
          <w:tcPr>
            <w:tcW w:w="1134" w:type="dxa"/>
            <w:vAlign w:val="center"/>
          </w:tcPr>
          <w:p>
            <w:pPr>
              <w:pStyle w:val="13"/>
            </w:pPr>
          </w:p>
        </w:tc>
        <w:tc>
          <w:tcPr>
            <w:tcW w:w="3969" w:type="dxa"/>
            <w:vAlign w:val="center"/>
          </w:tcPr>
          <w:p>
            <w:pPr>
              <w:pStyle w:val="12"/>
            </w:pPr>
            <w:r>
              <w:t>（18）租赁费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30218</w:t>
            </w:r>
          </w:p>
        </w:tc>
        <w:tc>
          <w:tcPr>
            <w:tcW w:w="1134" w:type="dxa"/>
            <w:vAlign w:val="center"/>
          </w:tcPr>
          <w:p>
            <w:pPr>
              <w:pStyle w:val="13"/>
            </w:pPr>
          </w:p>
        </w:tc>
        <w:tc>
          <w:tcPr>
            <w:tcW w:w="3969" w:type="dxa"/>
            <w:vAlign w:val="center"/>
          </w:tcPr>
          <w:p>
            <w:pPr>
              <w:pStyle w:val="12"/>
            </w:pPr>
            <w:r>
              <w:t>（19）专用材料费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30224</w:t>
            </w:r>
          </w:p>
        </w:tc>
        <w:tc>
          <w:tcPr>
            <w:tcW w:w="1134" w:type="dxa"/>
            <w:vAlign w:val="center"/>
          </w:tcPr>
          <w:p>
            <w:pPr>
              <w:pStyle w:val="13"/>
            </w:pPr>
          </w:p>
        </w:tc>
        <w:tc>
          <w:tcPr>
            <w:tcW w:w="3969" w:type="dxa"/>
            <w:vAlign w:val="center"/>
          </w:tcPr>
          <w:p>
            <w:pPr>
              <w:pStyle w:val="12"/>
            </w:pPr>
            <w:r>
              <w:t>（20）被装购置费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30225</w:t>
            </w:r>
          </w:p>
        </w:tc>
        <w:tc>
          <w:tcPr>
            <w:tcW w:w="1134" w:type="dxa"/>
            <w:vAlign w:val="center"/>
          </w:tcPr>
          <w:p>
            <w:pPr>
              <w:pStyle w:val="13"/>
            </w:pPr>
          </w:p>
        </w:tc>
        <w:tc>
          <w:tcPr>
            <w:tcW w:w="3969" w:type="dxa"/>
            <w:vAlign w:val="center"/>
          </w:tcPr>
          <w:p>
            <w:pPr>
              <w:pStyle w:val="12"/>
            </w:pPr>
            <w:r>
              <w:t>（21）专用燃料费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30226</w:t>
            </w:r>
          </w:p>
        </w:tc>
        <w:tc>
          <w:tcPr>
            <w:tcW w:w="1134" w:type="dxa"/>
            <w:vAlign w:val="center"/>
          </w:tcPr>
          <w:p>
            <w:pPr>
              <w:pStyle w:val="13"/>
            </w:pPr>
          </w:p>
        </w:tc>
        <w:tc>
          <w:tcPr>
            <w:tcW w:w="3969" w:type="dxa"/>
            <w:vAlign w:val="center"/>
          </w:tcPr>
          <w:p>
            <w:pPr>
              <w:pStyle w:val="12"/>
            </w:pPr>
            <w:r>
              <w:t>（22）劳务费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30227</w:t>
            </w:r>
          </w:p>
        </w:tc>
        <w:tc>
          <w:tcPr>
            <w:tcW w:w="1134" w:type="dxa"/>
            <w:vAlign w:val="center"/>
          </w:tcPr>
          <w:p>
            <w:pPr>
              <w:pStyle w:val="13"/>
            </w:pPr>
          </w:p>
        </w:tc>
        <w:tc>
          <w:tcPr>
            <w:tcW w:w="3969" w:type="dxa"/>
            <w:vAlign w:val="center"/>
          </w:tcPr>
          <w:p>
            <w:pPr>
              <w:pStyle w:val="12"/>
            </w:pPr>
            <w:r>
              <w:t>（23）委托业务费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30239</w:t>
            </w:r>
          </w:p>
        </w:tc>
        <w:tc>
          <w:tcPr>
            <w:tcW w:w="1134" w:type="dxa"/>
            <w:vAlign w:val="center"/>
          </w:tcPr>
          <w:p>
            <w:pPr>
              <w:pStyle w:val="13"/>
            </w:pPr>
          </w:p>
        </w:tc>
        <w:tc>
          <w:tcPr>
            <w:tcW w:w="3969" w:type="dxa"/>
            <w:vAlign w:val="center"/>
          </w:tcPr>
          <w:p>
            <w:pPr>
              <w:pStyle w:val="12"/>
            </w:pPr>
            <w:r>
              <w:t>（24）其他交通费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30216</w:t>
            </w:r>
          </w:p>
        </w:tc>
        <w:tc>
          <w:tcPr>
            <w:tcW w:w="1134" w:type="dxa"/>
            <w:vAlign w:val="center"/>
          </w:tcPr>
          <w:p>
            <w:pPr>
              <w:pStyle w:val="13"/>
            </w:pPr>
          </w:p>
        </w:tc>
        <w:tc>
          <w:tcPr>
            <w:tcW w:w="3969" w:type="dxa"/>
            <w:vAlign w:val="center"/>
          </w:tcPr>
          <w:p>
            <w:pPr>
              <w:pStyle w:val="12"/>
            </w:pPr>
            <w:r>
              <w:t>（25）培训费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30217</w:t>
            </w:r>
          </w:p>
        </w:tc>
        <w:tc>
          <w:tcPr>
            <w:tcW w:w="1134" w:type="dxa"/>
            <w:vAlign w:val="center"/>
          </w:tcPr>
          <w:p>
            <w:pPr>
              <w:pStyle w:val="13"/>
            </w:pPr>
          </w:p>
        </w:tc>
        <w:tc>
          <w:tcPr>
            <w:tcW w:w="3969" w:type="dxa"/>
            <w:vAlign w:val="center"/>
          </w:tcPr>
          <w:p>
            <w:pPr>
              <w:pStyle w:val="12"/>
            </w:pPr>
            <w:r>
              <w:t>（26）公务接待费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30228</w:t>
            </w:r>
          </w:p>
        </w:tc>
        <w:tc>
          <w:tcPr>
            <w:tcW w:w="1134" w:type="dxa"/>
            <w:vAlign w:val="center"/>
          </w:tcPr>
          <w:p>
            <w:pPr>
              <w:pStyle w:val="13"/>
            </w:pPr>
            <w:r>
              <w:t>50201</w:t>
            </w:r>
          </w:p>
        </w:tc>
        <w:tc>
          <w:tcPr>
            <w:tcW w:w="3969" w:type="dxa"/>
            <w:vAlign w:val="center"/>
          </w:tcPr>
          <w:p>
            <w:pPr>
              <w:pStyle w:val="12"/>
            </w:pPr>
            <w:r>
              <w:t>（27）工会经费</w:t>
            </w:r>
          </w:p>
        </w:tc>
        <w:tc>
          <w:tcPr>
            <w:tcW w:w="1219" w:type="dxa"/>
            <w:vAlign w:val="center"/>
          </w:tcPr>
          <w:p>
            <w:pPr>
              <w:pStyle w:val="11"/>
            </w:pPr>
            <w:r>
              <w:t>19.95</w:t>
            </w:r>
          </w:p>
        </w:tc>
        <w:tc>
          <w:tcPr>
            <w:tcW w:w="1219" w:type="dxa"/>
            <w:vAlign w:val="center"/>
          </w:tcPr>
          <w:p>
            <w:pPr>
              <w:pStyle w:val="11"/>
            </w:pPr>
            <w:r>
              <w:t>19.95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30229</w:t>
            </w:r>
          </w:p>
        </w:tc>
        <w:tc>
          <w:tcPr>
            <w:tcW w:w="1134" w:type="dxa"/>
            <w:vAlign w:val="center"/>
          </w:tcPr>
          <w:p>
            <w:pPr>
              <w:pStyle w:val="13"/>
            </w:pPr>
            <w:r>
              <w:t>50201</w:t>
            </w:r>
          </w:p>
        </w:tc>
        <w:tc>
          <w:tcPr>
            <w:tcW w:w="3969" w:type="dxa"/>
            <w:vAlign w:val="center"/>
          </w:tcPr>
          <w:p>
            <w:pPr>
              <w:pStyle w:val="12"/>
            </w:pPr>
            <w:r>
              <w:t>（28）福利费</w:t>
            </w:r>
          </w:p>
        </w:tc>
        <w:tc>
          <w:tcPr>
            <w:tcW w:w="1219" w:type="dxa"/>
            <w:vAlign w:val="center"/>
          </w:tcPr>
          <w:p>
            <w:pPr>
              <w:pStyle w:val="11"/>
            </w:pPr>
            <w:r>
              <w:t>0.62</w:t>
            </w:r>
          </w:p>
        </w:tc>
        <w:tc>
          <w:tcPr>
            <w:tcW w:w="1219" w:type="dxa"/>
            <w:vAlign w:val="center"/>
          </w:tcPr>
          <w:p>
            <w:pPr>
              <w:pStyle w:val="11"/>
            </w:pPr>
            <w:r>
              <w:t>0.62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30299</w:t>
            </w:r>
          </w:p>
        </w:tc>
        <w:tc>
          <w:tcPr>
            <w:tcW w:w="1134" w:type="dxa"/>
            <w:vAlign w:val="center"/>
          </w:tcPr>
          <w:p>
            <w:pPr>
              <w:pStyle w:val="13"/>
            </w:pPr>
          </w:p>
        </w:tc>
        <w:tc>
          <w:tcPr>
            <w:tcW w:w="3969" w:type="dxa"/>
            <w:vAlign w:val="center"/>
          </w:tcPr>
          <w:p>
            <w:pPr>
              <w:pStyle w:val="12"/>
            </w:pPr>
            <w:r>
              <w:t>（29）党组织活动经费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30231</w:t>
            </w:r>
          </w:p>
        </w:tc>
        <w:tc>
          <w:tcPr>
            <w:tcW w:w="1134" w:type="dxa"/>
            <w:vAlign w:val="center"/>
          </w:tcPr>
          <w:p>
            <w:pPr>
              <w:pStyle w:val="13"/>
            </w:pPr>
          </w:p>
        </w:tc>
        <w:tc>
          <w:tcPr>
            <w:tcW w:w="3969" w:type="dxa"/>
            <w:vAlign w:val="center"/>
          </w:tcPr>
          <w:p>
            <w:pPr>
              <w:pStyle w:val="12"/>
            </w:pPr>
            <w:r>
              <w:t>（30）执法执勤及特种业务车辆运行费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30206</w:t>
            </w:r>
          </w:p>
        </w:tc>
        <w:tc>
          <w:tcPr>
            <w:tcW w:w="1134" w:type="dxa"/>
            <w:vAlign w:val="center"/>
          </w:tcPr>
          <w:p>
            <w:pPr>
              <w:pStyle w:val="13"/>
            </w:pPr>
          </w:p>
        </w:tc>
        <w:tc>
          <w:tcPr>
            <w:tcW w:w="3969" w:type="dxa"/>
            <w:vAlign w:val="center"/>
          </w:tcPr>
          <w:p>
            <w:pPr>
              <w:pStyle w:val="12"/>
            </w:pPr>
            <w:r>
              <w:t>（31）中央空调及电梯运行费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2013601</w:t>
            </w:r>
          </w:p>
        </w:tc>
        <w:tc>
          <w:tcPr>
            <w:tcW w:w="1134" w:type="dxa"/>
            <w:vAlign w:val="center"/>
          </w:tcPr>
          <w:p>
            <w:pPr>
              <w:pStyle w:val="13"/>
            </w:pPr>
            <w:r>
              <w:t>30299</w:t>
            </w:r>
          </w:p>
        </w:tc>
        <w:tc>
          <w:tcPr>
            <w:tcW w:w="1134" w:type="dxa"/>
            <w:vAlign w:val="center"/>
          </w:tcPr>
          <w:p>
            <w:pPr>
              <w:pStyle w:val="13"/>
            </w:pPr>
            <w:r>
              <w:t>50299</w:t>
            </w:r>
          </w:p>
        </w:tc>
        <w:tc>
          <w:tcPr>
            <w:tcW w:w="3969" w:type="dxa"/>
            <w:vAlign w:val="center"/>
          </w:tcPr>
          <w:p>
            <w:pPr>
              <w:pStyle w:val="12"/>
            </w:pPr>
            <w:r>
              <w:t>（32）不可预见费</w:t>
            </w:r>
          </w:p>
        </w:tc>
        <w:tc>
          <w:tcPr>
            <w:tcW w:w="1219" w:type="dxa"/>
            <w:vAlign w:val="center"/>
          </w:tcPr>
          <w:p>
            <w:pPr>
              <w:pStyle w:val="11"/>
            </w:pPr>
            <w:r>
              <w:t>0.90</w:t>
            </w:r>
          </w:p>
        </w:tc>
        <w:tc>
          <w:tcPr>
            <w:tcW w:w="1219" w:type="dxa"/>
            <w:vAlign w:val="center"/>
          </w:tcPr>
          <w:p>
            <w:pPr>
              <w:pStyle w:val="11"/>
            </w:pPr>
            <w:r>
              <w:t>0.90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00"/>
        <w:gridCol w:w="1160"/>
        <w:gridCol w:w="1566"/>
        <w:gridCol w:w="1565"/>
        <w:gridCol w:w="1565"/>
        <w:gridCol w:w="1565"/>
        <w:gridCol w:w="1565"/>
        <w:gridCol w:w="1565"/>
        <w:gridCol w:w="1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pPr>
              <w:pStyle w:val="9"/>
            </w:pPr>
            <w:r>
              <w:t>286001曹妃甸区直机关工委</w:t>
            </w:r>
          </w:p>
        </w:tc>
        <w:tc>
          <w:tcPr>
            <w:tcW w:w="765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pPr>
              <w:pStyle w:val="10"/>
            </w:pPr>
            <w:r>
              <w:t>项目名称</w:t>
            </w:r>
          </w:p>
        </w:tc>
        <w:tc>
          <w:tcPr>
            <w:tcW w:w="1134" w:type="dxa"/>
            <w:vMerge w:val="restart"/>
            <w:vAlign w:val="center"/>
          </w:tcPr>
          <w:p>
            <w:pPr>
              <w:pStyle w:val="10"/>
            </w:pPr>
            <w:r>
              <w:t>功能分类科目编码</w:t>
            </w:r>
          </w:p>
        </w:tc>
        <w:tc>
          <w:tcPr>
            <w:tcW w:w="10715"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tc>
        <w:tc>
          <w:tcPr>
            <w:tcW w:w="1134" w:type="dxa"/>
            <w:vMerge w:val="continue"/>
          </w:tcPr>
          <w:p/>
        </w:tc>
        <w:tc>
          <w:tcPr>
            <w:tcW w:w="1531" w:type="dxa"/>
            <w:vAlign w:val="center"/>
          </w:tcPr>
          <w:p>
            <w:pPr>
              <w:pStyle w:val="10"/>
            </w:pPr>
            <w:r>
              <w:t>合 计</w:t>
            </w:r>
          </w:p>
        </w:tc>
        <w:tc>
          <w:tcPr>
            <w:tcW w:w="1531" w:type="dxa"/>
            <w:vAlign w:val="center"/>
          </w:tcPr>
          <w:p>
            <w:pPr>
              <w:pStyle w:val="10"/>
            </w:pPr>
            <w:r>
              <w:t>一般公共        预算拨款</w:t>
            </w:r>
          </w:p>
        </w:tc>
        <w:tc>
          <w:tcPr>
            <w:tcW w:w="1531" w:type="dxa"/>
            <w:vAlign w:val="center"/>
          </w:tcPr>
          <w:p>
            <w:pPr>
              <w:pStyle w:val="10"/>
            </w:pPr>
            <w:r>
              <w:t>基金预算拨款</w:t>
            </w:r>
          </w:p>
        </w:tc>
        <w:tc>
          <w:tcPr>
            <w:tcW w:w="1531" w:type="dxa"/>
            <w:vAlign w:val="center"/>
          </w:tcPr>
          <w:p>
            <w:pPr>
              <w:pStyle w:val="10"/>
            </w:pPr>
            <w:r>
              <w:t>国有资本经营预算拨款</w:t>
            </w:r>
          </w:p>
        </w:tc>
        <w:tc>
          <w:tcPr>
            <w:tcW w:w="1531" w:type="dxa"/>
            <w:vAlign w:val="center"/>
          </w:tcPr>
          <w:p>
            <w:pPr>
              <w:pStyle w:val="10"/>
            </w:pPr>
            <w:r>
              <w:t>财政专户核拨</w:t>
            </w:r>
          </w:p>
        </w:tc>
        <w:tc>
          <w:tcPr>
            <w:tcW w:w="1531" w:type="dxa"/>
            <w:vAlign w:val="center"/>
          </w:tcPr>
          <w:p>
            <w:pPr>
              <w:pStyle w:val="10"/>
            </w:pPr>
            <w:r>
              <w:t>单位资金</w:t>
            </w:r>
          </w:p>
        </w:tc>
        <w:tc>
          <w:tcPr>
            <w:tcW w:w="1531"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835" w:type="dxa"/>
            <w:vAlign w:val="center"/>
          </w:tcPr>
          <w:p>
            <w:pPr>
              <w:pStyle w:val="14"/>
            </w:pPr>
            <w:r>
              <w:t>合计</w:t>
            </w:r>
          </w:p>
        </w:tc>
        <w:tc>
          <w:tcPr>
            <w:tcW w:w="1134" w:type="dxa"/>
            <w:vAlign w:val="center"/>
          </w:tcPr>
          <w:p>
            <w:pPr>
              <w:pStyle w:val="15"/>
            </w:pPr>
          </w:p>
        </w:tc>
        <w:tc>
          <w:tcPr>
            <w:tcW w:w="1531" w:type="dxa"/>
            <w:vAlign w:val="center"/>
          </w:tcPr>
          <w:p>
            <w:pPr>
              <w:pStyle w:val="15"/>
            </w:pPr>
            <w:r>
              <w:t>31.53</w:t>
            </w:r>
          </w:p>
        </w:tc>
        <w:tc>
          <w:tcPr>
            <w:tcW w:w="1531" w:type="dxa"/>
            <w:vAlign w:val="center"/>
          </w:tcPr>
          <w:p>
            <w:pPr>
              <w:pStyle w:val="15"/>
            </w:pPr>
            <w:r>
              <w:t>31.53</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2"/>
            </w:pPr>
            <w:r>
              <w:t>2024年度机关团工作活动经费</w:t>
            </w:r>
          </w:p>
        </w:tc>
        <w:tc>
          <w:tcPr>
            <w:tcW w:w="1134" w:type="dxa"/>
            <w:vAlign w:val="center"/>
          </w:tcPr>
          <w:p>
            <w:pPr>
              <w:pStyle w:val="12"/>
            </w:pPr>
            <w:r>
              <w:t>2013699</w:t>
            </w:r>
          </w:p>
        </w:tc>
        <w:tc>
          <w:tcPr>
            <w:tcW w:w="1531" w:type="dxa"/>
            <w:vAlign w:val="center"/>
          </w:tcPr>
          <w:p>
            <w:pPr>
              <w:pStyle w:val="11"/>
            </w:pPr>
            <w:r>
              <w:t>1.80</w:t>
            </w:r>
          </w:p>
        </w:tc>
        <w:tc>
          <w:tcPr>
            <w:tcW w:w="1531" w:type="dxa"/>
            <w:vAlign w:val="center"/>
          </w:tcPr>
          <w:p>
            <w:pPr>
              <w:pStyle w:val="11"/>
            </w:pPr>
            <w:r>
              <w:t>1.80</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2"/>
            </w:pPr>
            <w:r>
              <w:t>]2024年度机关党组织活动经费</w:t>
            </w:r>
          </w:p>
        </w:tc>
        <w:tc>
          <w:tcPr>
            <w:tcW w:w="1134" w:type="dxa"/>
            <w:vAlign w:val="center"/>
          </w:tcPr>
          <w:p>
            <w:pPr>
              <w:pStyle w:val="12"/>
            </w:pPr>
            <w:r>
              <w:t>2013699</w:t>
            </w:r>
          </w:p>
        </w:tc>
        <w:tc>
          <w:tcPr>
            <w:tcW w:w="1531" w:type="dxa"/>
            <w:vAlign w:val="center"/>
          </w:tcPr>
          <w:p>
            <w:pPr>
              <w:pStyle w:val="11"/>
            </w:pPr>
            <w:r>
              <w:t>29.73</w:t>
            </w:r>
          </w:p>
        </w:tc>
        <w:tc>
          <w:tcPr>
            <w:tcW w:w="1531" w:type="dxa"/>
            <w:vAlign w:val="center"/>
          </w:tcPr>
          <w:p>
            <w:pPr>
              <w:pStyle w:val="11"/>
            </w:pPr>
            <w:r>
              <w:t>29.73</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9"/>
        <w:gridCol w:w="1636"/>
        <w:gridCol w:w="1635"/>
        <w:gridCol w:w="1635"/>
        <w:gridCol w:w="1734"/>
        <w:gridCol w:w="1636"/>
        <w:gridCol w:w="1635"/>
        <w:gridCol w:w="1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9"/>
            </w:pPr>
            <w:r>
              <w:t>286001曹妃甸区直机关工委</w:t>
            </w:r>
          </w:p>
        </w:tc>
        <w:tc>
          <w:tcPr>
            <w:tcW w:w="320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0"/>
            </w:pPr>
            <w:r>
              <w:t>政府经济分类</w:t>
            </w:r>
          </w:p>
        </w:tc>
        <w:tc>
          <w:tcPr>
            <w:tcW w:w="113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4"/>
            </w:pPr>
            <w:r>
              <w:t>合  计</w:t>
            </w:r>
          </w:p>
        </w:tc>
        <w:tc>
          <w:tcPr>
            <w:tcW w:w="1604" w:type="dxa"/>
            <w:vAlign w:val="center"/>
          </w:tcPr>
          <w:p>
            <w:pPr>
              <w:pStyle w:val="15"/>
            </w:pPr>
            <w:r>
              <w:t>234.47</w:t>
            </w:r>
          </w:p>
        </w:tc>
        <w:tc>
          <w:tcPr>
            <w:tcW w:w="1604" w:type="dxa"/>
            <w:vAlign w:val="center"/>
          </w:tcPr>
          <w:p>
            <w:pPr>
              <w:pStyle w:val="15"/>
            </w:pPr>
            <w:r>
              <w:t>234.47</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501机关工资福利支出</w:t>
            </w:r>
          </w:p>
        </w:tc>
        <w:tc>
          <w:tcPr>
            <w:tcW w:w="1604" w:type="dxa"/>
            <w:vAlign w:val="center"/>
          </w:tcPr>
          <w:p>
            <w:pPr>
              <w:pStyle w:val="11"/>
            </w:pPr>
            <w:r>
              <w:t>156.43</w:t>
            </w:r>
          </w:p>
        </w:tc>
        <w:tc>
          <w:tcPr>
            <w:tcW w:w="1604" w:type="dxa"/>
            <w:vAlign w:val="center"/>
          </w:tcPr>
          <w:p>
            <w:pPr>
              <w:pStyle w:val="11"/>
            </w:pPr>
            <w:r>
              <w:t>156.43</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502机关商品和服务支出</w:t>
            </w:r>
          </w:p>
        </w:tc>
        <w:tc>
          <w:tcPr>
            <w:tcW w:w="1604" w:type="dxa"/>
            <w:vAlign w:val="center"/>
          </w:tcPr>
          <w:p>
            <w:pPr>
              <w:pStyle w:val="11"/>
            </w:pPr>
            <w:r>
              <w:t>64.56</w:t>
            </w:r>
          </w:p>
        </w:tc>
        <w:tc>
          <w:tcPr>
            <w:tcW w:w="1604" w:type="dxa"/>
            <w:vAlign w:val="center"/>
          </w:tcPr>
          <w:p>
            <w:pPr>
              <w:pStyle w:val="11"/>
            </w:pPr>
            <w:r>
              <w:t>64.56</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503机关资本性支出</w:t>
            </w:r>
          </w:p>
        </w:tc>
        <w:tc>
          <w:tcPr>
            <w:tcW w:w="1604" w:type="dxa"/>
            <w:vAlign w:val="center"/>
          </w:tcPr>
          <w:p>
            <w:pPr>
              <w:pStyle w:val="11"/>
            </w:pPr>
            <w:r>
              <w:t>0.85</w:t>
            </w:r>
          </w:p>
        </w:tc>
        <w:tc>
          <w:tcPr>
            <w:tcW w:w="1604" w:type="dxa"/>
            <w:vAlign w:val="center"/>
          </w:tcPr>
          <w:p>
            <w:pPr>
              <w:pStyle w:val="11"/>
            </w:pPr>
            <w:r>
              <w:t>0.85</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504机关资本性支出（基本建设）</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505对事业单位经常性补助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506对事业单位资本性补助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507对企业补助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508对企业资本性支出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509对个人和家庭的补助</w:t>
            </w:r>
          </w:p>
        </w:tc>
        <w:tc>
          <w:tcPr>
            <w:tcW w:w="1604" w:type="dxa"/>
            <w:vAlign w:val="center"/>
          </w:tcPr>
          <w:p>
            <w:pPr>
              <w:pStyle w:val="11"/>
            </w:pPr>
            <w:r>
              <w:t>12.63</w:t>
            </w:r>
          </w:p>
        </w:tc>
        <w:tc>
          <w:tcPr>
            <w:tcW w:w="1604" w:type="dxa"/>
            <w:vAlign w:val="center"/>
          </w:tcPr>
          <w:p>
            <w:pPr>
              <w:pStyle w:val="11"/>
            </w:pPr>
            <w:r>
              <w:t>12.63</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511债务利息及费用支出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513转移性支出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599其他支出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9"/>
        <w:gridCol w:w="1636"/>
        <w:gridCol w:w="1635"/>
        <w:gridCol w:w="1635"/>
        <w:gridCol w:w="1734"/>
        <w:gridCol w:w="1636"/>
        <w:gridCol w:w="1635"/>
        <w:gridCol w:w="1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9"/>
            </w:pPr>
            <w:r>
              <w:t>286001曹妃甸区直机关工委</w:t>
            </w:r>
          </w:p>
        </w:tc>
        <w:tc>
          <w:tcPr>
            <w:tcW w:w="320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0"/>
            </w:pPr>
            <w:r>
              <w:t>支出内容</w:t>
            </w:r>
          </w:p>
        </w:tc>
        <w:tc>
          <w:tcPr>
            <w:tcW w:w="113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合计</w:t>
            </w:r>
          </w:p>
        </w:tc>
        <w:tc>
          <w:tcPr>
            <w:tcW w:w="1604" w:type="dxa"/>
            <w:vAlign w:val="center"/>
          </w:tcPr>
          <w:p>
            <w:pPr>
              <w:pStyle w:val="15"/>
            </w:pPr>
            <w:r>
              <w:t>8.60</w:t>
            </w:r>
          </w:p>
        </w:tc>
        <w:tc>
          <w:tcPr>
            <w:tcW w:w="1604" w:type="dxa"/>
            <w:vAlign w:val="center"/>
          </w:tcPr>
          <w:p>
            <w:pPr>
              <w:pStyle w:val="15"/>
            </w:pPr>
            <w:r>
              <w:t>8.60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“三公”经费小计</w:t>
            </w:r>
          </w:p>
        </w:tc>
        <w:tc>
          <w:tcPr>
            <w:tcW w:w="1604" w:type="dxa"/>
            <w:vAlign w:val="center"/>
          </w:tcPr>
          <w:p>
            <w:pPr>
              <w:pStyle w:val="15"/>
            </w:pPr>
            <w:r>
              <w:t>2.10</w:t>
            </w:r>
          </w:p>
        </w:tc>
        <w:tc>
          <w:tcPr>
            <w:tcW w:w="1604" w:type="dxa"/>
            <w:vAlign w:val="center"/>
          </w:tcPr>
          <w:p>
            <w:pPr>
              <w:pStyle w:val="15"/>
            </w:pPr>
            <w:r>
              <w:t>2.10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一、因公出国（境）费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二、公务用车购置及运维费</w:t>
            </w:r>
          </w:p>
        </w:tc>
        <w:tc>
          <w:tcPr>
            <w:tcW w:w="1604" w:type="dxa"/>
            <w:vAlign w:val="center"/>
          </w:tcPr>
          <w:p>
            <w:pPr>
              <w:pStyle w:val="11"/>
            </w:pPr>
            <w:r>
              <w:t>2.10</w:t>
            </w:r>
          </w:p>
        </w:tc>
        <w:tc>
          <w:tcPr>
            <w:tcW w:w="1604" w:type="dxa"/>
            <w:vAlign w:val="center"/>
          </w:tcPr>
          <w:p>
            <w:pPr>
              <w:pStyle w:val="11"/>
            </w:pPr>
            <w:r>
              <w:t>2.10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其中：公务用车购置费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公务用车运行维护费</w:t>
            </w:r>
          </w:p>
        </w:tc>
        <w:tc>
          <w:tcPr>
            <w:tcW w:w="1604" w:type="dxa"/>
            <w:vAlign w:val="center"/>
          </w:tcPr>
          <w:p>
            <w:pPr>
              <w:pStyle w:val="11"/>
            </w:pPr>
            <w:r>
              <w:t>2.10</w:t>
            </w:r>
          </w:p>
        </w:tc>
        <w:tc>
          <w:tcPr>
            <w:tcW w:w="1604" w:type="dxa"/>
            <w:vAlign w:val="center"/>
          </w:tcPr>
          <w:p>
            <w:pPr>
              <w:pStyle w:val="11"/>
            </w:pPr>
            <w:r>
              <w:t>2.10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三、公务接待费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四、会议费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五、培训费</w:t>
            </w:r>
          </w:p>
        </w:tc>
        <w:tc>
          <w:tcPr>
            <w:tcW w:w="1604" w:type="dxa"/>
            <w:vAlign w:val="center"/>
          </w:tcPr>
          <w:p>
            <w:pPr>
              <w:pStyle w:val="11"/>
            </w:pPr>
            <w:r>
              <w:t>6.50</w:t>
            </w:r>
          </w:p>
        </w:tc>
        <w:tc>
          <w:tcPr>
            <w:tcW w:w="1604" w:type="dxa"/>
            <w:vAlign w:val="center"/>
          </w:tcPr>
          <w:p>
            <w:pPr>
              <w:pStyle w:val="11"/>
            </w:pPr>
            <w:r>
              <w:t>6.50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4A"/>
    <w:rsid w:val="00753E4A"/>
    <w:rsid w:val="007E440C"/>
    <w:rsid w:val="00AB7847"/>
    <w:rsid w:val="6025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uiPriority w:val="99"/>
    <w:pPr>
      <w:tabs>
        <w:tab w:val="center" w:pos="4153"/>
        <w:tab w:val="right" w:pos="8306"/>
      </w:tabs>
      <w:snapToGrid w:val="0"/>
    </w:pPr>
    <w:rPr>
      <w:sz w:val="18"/>
      <w:szCs w:val="18"/>
    </w:rPr>
  </w:style>
  <w:style w:type="paragraph" w:styleId="3">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部门职责文件"/>
    <w:basedOn w:val="1"/>
    <w:qFormat/>
    <w:uiPriority w:val="0"/>
    <w:pPr>
      <w:spacing w:line="500" w:lineRule="exact"/>
      <w:ind w:firstLine="560"/>
    </w:pPr>
    <w:rPr>
      <w:rFonts w:eastAsia="方正仿宋_GBK"/>
      <w:sz w:val="28"/>
    </w:rPr>
  </w:style>
  <w:style w:type="paragraph" w:customStyle="1" w:styleId="8">
    <w:name w:val="单元格样式23"/>
    <w:basedOn w:val="1"/>
    <w:qFormat/>
    <w:uiPriority w:val="0"/>
    <w:pPr>
      <w:jc w:val="right"/>
    </w:pPr>
    <w:rPr>
      <w:rFonts w:ascii="方正书宋_GBK" w:hAnsi="方正书宋_GBK" w:eastAsia="方正书宋_GBK" w:cs="方正书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TOC 2"/>
    <w:basedOn w:val="1"/>
    <w:qFormat/>
    <w:uiPriority w:val="0"/>
    <w:pPr>
      <w:ind w:left="240"/>
    </w:pPr>
  </w:style>
  <w:style w:type="paragraph" w:customStyle="1" w:styleId="18">
    <w:name w:val="TOC 4"/>
    <w:basedOn w:val="1"/>
    <w:qFormat/>
    <w:uiPriority w:val="0"/>
    <w:pPr>
      <w:ind w:left="720"/>
    </w:pPr>
  </w:style>
  <w:style w:type="paragraph" w:customStyle="1" w:styleId="19">
    <w:name w:val="TOC 1"/>
    <w:basedOn w:val="1"/>
    <w:qFormat/>
    <w:uiPriority w:val="0"/>
    <w:pPr>
      <w:spacing w:before="120"/>
    </w:pPr>
    <w:rPr>
      <w:rFonts w:eastAsia="方正仿宋_GBK"/>
      <w:color w:val="000000"/>
      <w:sz w:val="28"/>
    </w:rPr>
  </w:style>
  <w:style w:type="character" w:customStyle="1" w:styleId="20">
    <w:name w:val="页眉 Char"/>
    <w:basedOn w:val="6"/>
    <w:link w:val="3"/>
    <w:semiHidden/>
    <w:uiPriority w:val="99"/>
    <w:rPr>
      <w:rFonts w:eastAsia="Times New Roman"/>
      <w:sz w:val="18"/>
      <w:szCs w:val="18"/>
      <w:lang w:eastAsia="uk-UA"/>
    </w:rPr>
  </w:style>
  <w:style w:type="character" w:customStyle="1" w:styleId="21">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2024-02-29T15:17:54Z</dcterms:created>
  <dcterms:modified xsi:type="dcterms:W3CDTF">2024-02-29T07:17:53Z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2024-02-29T15:17:52Z</dcterms:created>
  <dcterms:modified xsi:type="dcterms:W3CDTF">2024-02-29T07:17:52Z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2024-02-29T15:17:52Z</dcterms:created>
  <dcterms:modified xsi:type="dcterms:W3CDTF">2024-02-29T07:17:52Z</dcterms:modified>
</cp:coreProperties>
</file>

<file path=customXml/itemProps1.xml><?xml version="1.0" encoding="utf-8"?>
<ds:datastoreItem xmlns:ds="http://schemas.openxmlformats.org/officeDocument/2006/customXml" ds:itemID="{452E879A-6A48-4A0B-97DE-D4673EB982D2}">
  <ds:schemaRefs/>
</ds:datastoreItem>
</file>

<file path=customXml/itemProps2.xml><?xml version="1.0" encoding="utf-8"?>
<ds:datastoreItem xmlns:ds="http://schemas.openxmlformats.org/officeDocument/2006/customXml" ds:itemID="{DBF528C7-AE00-47F2-8023-150D8960FFE7}">
  <ds:schemaRefs/>
</ds:datastoreItem>
</file>

<file path=customXml/itemProps3.xml><?xml version="1.0" encoding="utf-8"?>
<ds:datastoreItem xmlns:ds="http://schemas.openxmlformats.org/officeDocument/2006/customXml" ds:itemID="{49B5FF8F-76BD-4BE4-A6D4-F11F42951BE9}">
  <ds:schemaRefs/>
</ds:datastoreItem>
</file>

<file path=customXml/itemProps4.xml><?xml version="1.0" encoding="utf-8"?>
<ds:datastoreItem xmlns:ds="http://schemas.openxmlformats.org/officeDocument/2006/customXml" ds:itemID="{10353C5B-828C-4DC7-B04C-514810352CC5}">
  <ds:schemaRefs/>
</ds:datastoreItem>
</file>

<file path=customXml/itemProps5.xml><?xml version="1.0" encoding="utf-8"?>
<ds:datastoreItem xmlns:ds="http://schemas.openxmlformats.org/officeDocument/2006/customXml" ds:itemID="{8110D2A6-3AC3-4C8C-B252-8466AEEB9C5E}">
  <ds:schemaRefs/>
</ds:datastoreItem>
</file>

<file path=customXml/itemProps6.xml><?xml version="1.0" encoding="utf-8"?>
<ds:datastoreItem xmlns:ds="http://schemas.openxmlformats.org/officeDocument/2006/customXml" ds:itemID="{8F1DE80C-11F9-42B6-BDBF-17B4DFB5AE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1589</Words>
  <Characters>9062</Characters>
  <Lines>75</Lines>
  <Paragraphs>21</Paragraphs>
  <TotalTime>0</TotalTime>
  <ScaleCrop>false</ScaleCrop>
  <LinksUpToDate>false</LinksUpToDate>
  <CharactersWithSpaces>10630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2024-02-29T15:17:00Z</dcterms:created>
  <dc:creator>Administrator</dc:creator>
  <cp:lastModifiedBy>Administrator</cp:lastModifiedBy>
  <dcterms:modified xsi:type="dcterms:W3CDTF">2024-03-06T08:07:29Z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347F29B5DC5A42B580A1D6954F72EAFC</vt:lpwstr>
  </property>
</Properties>
</file>