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bookmarkStart w:id="8" w:name="_GoBack"/>
      <w:bookmarkEnd w:id="8"/>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方正小标宋_GBK" w:hAnsi="方正小标宋_GBK" w:eastAsia="方正小标宋_GBK" w:cs="方正小标宋_GBK"/>
          <w:color w:val="000000"/>
          <w:sz w:val="72"/>
        </w:rPr>
        <w:t>唐山市曹妃甸区双井镇人民政府</w:t>
      </w:r>
    </w:p>
    <w:p>
      <w:pPr>
        <w:spacing w:before="0" w:after="0" w:line="240" w:lineRule="auto"/>
        <w:ind w:firstLine="0"/>
        <w:jc w:val="center"/>
      </w:pPr>
      <w:r>
        <w:rPr>
          <w:rFonts w:ascii="方正小标宋_GBK" w:hAnsi="方正小标宋_GBK" w:eastAsia="方正小标宋_GBK" w:cs="方正小标宋_GBK"/>
          <w:color w:val="000000"/>
          <w:sz w:val="72"/>
        </w:rPr>
        <w:t>2025年部门预算</w:t>
      </w:r>
    </w:p>
    <w:p>
      <w:pPr>
        <w:spacing w:before="0" w:after="0" w:line="240" w:lineRule="auto"/>
        <w:ind w:firstLine="0"/>
        <w:jc w:val="center"/>
      </w:pP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pPr>
      <w:r>
        <w:rPr>
          <w:rFonts w:ascii="Times New Roman" w:hAnsi="Times New Roman" w:eastAsia="方正楷体_GBK" w:cs="Times New Roman"/>
          <w:b/>
          <w:color w:val="000000"/>
          <w:sz w:val="32"/>
        </w:rPr>
        <w:t>唐山市曹妃甸区双井镇人民政府编制</w:t>
      </w:r>
    </w:p>
    <w:p>
      <w:pPr>
        <w:spacing w:before="0" w:after="0" w:line="240" w:lineRule="auto"/>
        <w:ind w:firstLine="0"/>
        <w:jc w:val="center"/>
        <w:sectPr>
          <w:pgSz w:w="11900" w:h="16840"/>
          <w:pgMar w:top="1587" w:right="1134" w:bottom="1361" w:left="1134" w:header="720" w:footer="720" w:gutter="0"/>
          <w:cols w:space="720" w:num="1"/>
          <w:titlePg/>
        </w:sectPr>
      </w:pPr>
      <w:r>
        <w:rPr>
          <w:rFonts w:ascii="Times New Roman" w:hAnsi="Times New Roman" w:eastAsia="方正楷体_GBK" w:cs="Times New Roman"/>
          <w:b/>
          <w:color w:val="000000"/>
          <w:sz w:val="32"/>
        </w:rPr>
        <w:t>曹妃甸区财政局审核</w:t>
      </w:r>
    </w:p>
    <w:p>
      <w:pPr>
        <w:spacing w:before="0" w:after="0"/>
        <w:ind w:firstLine="0"/>
        <w:jc w:val="center"/>
        <w:sectPr>
          <w:pgSz w:w="11900" w:h="16840"/>
          <w:pgMar w:top="1531" w:right="1134" w:bottom="1474" w:left="113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pPr>
        <w:pStyle w:val="2"/>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3</w:t>
      </w:r>
      <w:r>
        <w:fldChar w:fldCharType="end"/>
      </w:r>
      <w:r>
        <w:fldChar w:fldCharType="end"/>
      </w:r>
    </w:p>
    <w:p>
      <w:pPr>
        <w:pStyle w:val="2"/>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5</w:t>
      </w:r>
      <w:r>
        <w:fldChar w:fldCharType="end"/>
      </w:r>
      <w:r>
        <w:fldChar w:fldCharType="end"/>
      </w:r>
    </w:p>
    <w:p>
      <w:pPr>
        <w:pStyle w:val="2"/>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16</w:t>
      </w:r>
      <w:r>
        <w:fldChar w:fldCharType="end"/>
      </w:r>
      <w:r>
        <w:fldChar w:fldCharType="end"/>
      </w:r>
    </w:p>
    <w:p>
      <w:pPr>
        <w:pStyle w:val="2"/>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17</w:t>
      </w:r>
      <w:r>
        <w:fldChar w:fldCharType="end"/>
      </w:r>
      <w:r>
        <w:fldChar w:fldCharType="end"/>
      </w:r>
    </w:p>
    <w:p>
      <w:pPr>
        <w:pStyle w:val="2"/>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18</w:t>
      </w:r>
      <w:r>
        <w:fldChar w:fldCharType="end"/>
      </w:r>
      <w:r>
        <w:fldChar w:fldCharType="end"/>
      </w:r>
    </w:p>
    <w:p>
      <w:pPr>
        <w:pStyle w:val="2"/>
        <w:tabs>
          <w:tab w:val="right" w:leader="dot" w:pos="9622"/>
        </w:tabs>
      </w:pPr>
      <w:r>
        <w:fldChar w:fldCharType="begin"/>
      </w:r>
      <w:r>
        <w:instrText xml:space="preserve"> HYPERLINK \l "_Toc_2_2_0000000007" </w:instrText>
      </w:r>
      <w:r>
        <w:fldChar w:fldCharType="separate"/>
      </w:r>
      <w:r>
        <w:t>部门基本情况表</w:t>
      </w:r>
      <w:r>
        <w:tab/>
      </w:r>
      <w:r>
        <w:fldChar w:fldCharType="begin"/>
      </w:r>
      <w:r>
        <w:instrText xml:space="preserve">PAGEREF _Toc_2_2_0000000007 \h</w:instrText>
      </w:r>
      <w:r>
        <w:fldChar w:fldCharType="separate"/>
      </w:r>
      <w:r>
        <w:t>19</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pPr>
        <w:pStyle w:val="2"/>
        <w:tabs>
          <w:tab w:val="right" w:leader="dot" w:pos="9622"/>
        </w:tabs>
      </w:pPr>
      <w:r>
        <w:fldChar w:fldCharType="begin"/>
      </w:r>
      <w:r>
        <w:instrText xml:space="preserve">TOC \o "4-4" \h \z \u</w:instrText>
      </w:r>
      <w:r>
        <w:fldChar w:fldCharType="separate"/>
      </w:r>
      <w:r>
        <w:fldChar w:fldCharType="begin"/>
      </w:r>
      <w:r>
        <w:instrText xml:space="preserve"> HYPERLINK \l "_Toc_4_4_0000000008" </w:instrText>
      </w:r>
      <w:r>
        <w:fldChar w:fldCharType="separate"/>
      </w:r>
      <w:r>
        <w:t>一、唐山市曹妃甸区双井镇人民政府本级收支预算</w:t>
      </w:r>
      <w:r>
        <w:tab/>
      </w:r>
      <w:r>
        <w:fldChar w:fldCharType="begin"/>
      </w:r>
      <w:r>
        <w:instrText xml:space="preserve">PAGEREF _Toc_4_4_0000000008 \h</w:instrText>
      </w:r>
      <w:r>
        <w:fldChar w:fldCharType="separate"/>
      </w:r>
      <w:r>
        <w:t>21</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ectPr>
          <w:footerReference r:id="rId3" w:type="default"/>
          <w:footerReference r:id="rId4" w:type="even"/>
          <w:pgSz w:w="11900" w:h="16840"/>
          <w:pgMar w:top="1531" w:right="1134" w:bottom="1474" w:left="1134" w:header="720" w:footer="720" w:gutter="0"/>
          <w:pgNumType w:start="1"/>
          <w:cols w:space="720" w:num="1"/>
        </w:sectPr>
      </w:pPr>
      <w:r>
        <w:br w:type="page"/>
      </w:r>
      <w:r>
        <w:br w:type="textWrapping"/>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pPr>
        <w:spacing w:before="0" w:after="0"/>
        <w:ind w:firstLine="0"/>
        <w:jc w:val="center"/>
      </w:pPr>
      <w:r>
        <w:rPr>
          <w:rFonts w:ascii="宋体" w:hAnsi="宋体" w:eastAsia="宋体" w:cs="宋体"/>
          <w:color w:val="000000"/>
          <w:sz w:val="21"/>
        </w:rPr>
        <w:t xml:space="preserve"> </w:t>
      </w:r>
    </w:p>
    <w:p>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pPr>
        <w:spacing w:before="0" w:after="0"/>
        <w:ind w:firstLine="0"/>
        <w:outlineLvl w:val="9"/>
      </w:pPr>
      <w:r>
        <w:rPr>
          <w:rFonts w:ascii="宋体" w:hAnsi="宋体" w:eastAsia="宋体" w:cs="宋体"/>
          <w:color w:val="000000"/>
          <w:sz w:val="21"/>
        </w:rPr>
        <w:t xml:space="preserve"> </w:t>
      </w:r>
    </w:p>
    <w:p>
      <w:pPr>
        <w:spacing w:before="0" w:after="0" w:line="500" w:lineRule="exact"/>
        <w:ind w:firstLine="560"/>
        <w:jc w:val="left"/>
        <w:outlineLvl w:val="9"/>
      </w:pPr>
      <w:r>
        <w:rPr>
          <w:rFonts w:ascii="Times New Roman" w:hAnsi="Times New Roman" w:eastAsia="方正仿宋_GBK" w:cs="Times New Roman"/>
          <w:color w:val="000000"/>
          <w:sz w:val="28"/>
        </w:rPr>
        <w:t>根据《唐山市曹妃甸区双井镇人民政府职能配置、内设机构和人员编制规定》，唐山市曹妃甸区双井镇人民政府的主要职责是：</w:t>
      </w:r>
    </w:p>
    <w:p>
      <w:pPr>
        <w:pStyle w:val="8"/>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8"/>
      </w:pPr>
      <w:r>
        <w:t>(二）讨论和决定本镇经济建设、政治建设、文化建设、社会建设、生态文明建设和党的建设以及乡村振兴中的重大问题。</w:t>
      </w:r>
    </w:p>
    <w:p>
      <w:pPr>
        <w:pStyle w:val="8"/>
      </w:pPr>
      <w:r>
        <w:t>（三）组织否开本级人民代表大会，充分行使重大事项决定权、监督权和任免权，做好人大代表工作，联系选民、反映群众意见和要求。</w:t>
      </w:r>
    </w:p>
    <w:p>
      <w:pPr>
        <w:pStyle w:val="8"/>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8"/>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8"/>
      </w:pPr>
      <w:r>
        <w:t>（六）加强镇党委自身建设和村党组织建设，以及其他隶属镇党委的党组织建设，抓好发展党员工作，加强党员队伍建设。维护和执行党的纪律，监督</w:t>
      </w:r>
      <w:r>
        <w:rPr>
          <w:lang w:val="en"/>
        </w:rPr>
        <w:t>党员干部</w:t>
      </w:r>
      <w:r>
        <w:t>和其他任何工作人员严格遵守国家法律法规。</w:t>
      </w:r>
    </w:p>
    <w:p>
      <w:pPr>
        <w:pStyle w:val="8"/>
      </w:pPr>
      <w:r>
        <w:t>（七）按照干部管理权限，负责对干部的教育、培训、选拔考核和监督工作。协助管理上级有关部门驻镇单位的千部。做好人才服务工作，</w:t>
      </w:r>
    </w:p>
    <w:p>
      <w:pPr>
        <w:pStyle w:val="8"/>
      </w:pPr>
      <w:r>
        <w:t>(八）领导本镇的基层治理，加强社会主义民主法洽建设和精神文明建设，加强社会治安综合治理，做好应急管理、生态环保、乡村振兴、民生保障、脱贫致富、民族宗教、防范邪教等工作。承担民兵预备役、征兵、退役军人服务、拥军优厲等工作，</w:t>
      </w:r>
    </w:p>
    <w:p>
      <w:pPr>
        <w:pStyle w:val="8"/>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先法和法律赋予妇女的男女平等、同工同酬和婚姻自由等各项权利。</w:t>
      </w:r>
    </w:p>
    <w:p>
      <w:pPr>
        <w:pStyle w:val="8"/>
      </w:pPr>
      <w:r>
        <w:t>（十）承办上级党委、人大、政府交办的其他事项。</w:t>
      </w:r>
    </w:p>
    <w:p>
      <w:pPr>
        <w:pStyle w:val="8"/>
        <w:sectPr>
          <w:pgSz w:w="11900" w:h="16840"/>
          <w:pgMar w:top="1361" w:right="1020" w:bottom="1361"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1"/>
        <w:gridCol w:w="5681"/>
        <w:gridCol w:w="23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6582" w:type="dxa"/>
            <w:gridSpan w:val="2"/>
            <w:tcBorders>
              <w:top w:val="single" w:color="FFFFFF" w:sz="6" w:space="0"/>
              <w:left w:val="single" w:color="FFFFFF" w:sz="6" w:space="0"/>
              <w:right w:val="single" w:color="FFFFFF" w:sz="6" w:space="0"/>
            </w:tcBorders>
            <w:vAlign w:val="center"/>
          </w:tcPr>
          <w:p>
            <w:pPr>
              <w:pStyle w:val="10"/>
            </w:pPr>
            <w:r>
              <w:t>445唐山市曹妃甸区双井镇人民政府</w:t>
            </w:r>
          </w:p>
        </w:tc>
        <w:tc>
          <w:tcPr>
            <w:tcW w:w="2307" w:type="dxa"/>
            <w:tcBorders>
              <w:top w:val="single" w:color="FFFFFF" w:sz="6" w:space="0"/>
              <w:left w:val="single" w:color="FFFFFF" w:sz="6" w:space="0"/>
              <w:right w:val="single" w:color="FFFFFF" w:sz="6" w:space="0"/>
              <w:insideV w:val="single"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901" w:type="dxa"/>
            <w:vAlign w:val="center"/>
          </w:tcPr>
          <w:p>
            <w:pPr>
              <w:pStyle w:val="11"/>
            </w:pPr>
            <w:r>
              <w:t>项  目代  码</w:t>
            </w:r>
          </w:p>
        </w:tc>
        <w:tc>
          <w:tcPr>
            <w:tcW w:w="5681" w:type="dxa"/>
            <w:vAlign w:val="center"/>
          </w:tcPr>
          <w:p>
            <w:pPr>
              <w:pStyle w:val="11"/>
            </w:pPr>
            <w:r>
              <w:t>预算收支项目</w:t>
            </w:r>
          </w:p>
        </w:tc>
        <w:tc>
          <w:tcPr>
            <w:tcW w:w="2307" w:type="dxa"/>
            <w:vAlign w:val="center"/>
          </w:tcPr>
          <w:p>
            <w:pPr>
              <w:pStyle w:val="11"/>
            </w:pPr>
            <w:r>
              <w:t>预算金额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681" w:type="dxa"/>
            <w:vAlign w:val="center"/>
          </w:tcPr>
          <w:p>
            <w:pPr>
              <w:pStyle w:val="15"/>
            </w:pPr>
            <w:r>
              <w:t>预算收入</w:t>
            </w:r>
          </w:p>
        </w:tc>
        <w:tc>
          <w:tcPr>
            <w:tcW w:w="2307" w:type="dxa"/>
            <w:vAlign w:val="center"/>
          </w:tcPr>
          <w:p>
            <w:pPr>
              <w:pStyle w:val="16"/>
            </w:pPr>
            <w:r>
              <w:t>696.12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681" w:type="dxa"/>
            <w:vAlign w:val="center"/>
          </w:tcPr>
          <w:p>
            <w:pPr>
              <w:pStyle w:val="17"/>
            </w:pPr>
            <w:r>
              <w:t>　　本年收入</w:t>
            </w:r>
          </w:p>
        </w:tc>
        <w:tc>
          <w:tcPr>
            <w:tcW w:w="2307" w:type="dxa"/>
            <w:vAlign w:val="center"/>
          </w:tcPr>
          <w:p>
            <w:pPr>
              <w:pStyle w:val="16"/>
            </w:pPr>
            <w:r>
              <w:t>696.12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681" w:type="dxa"/>
            <w:vAlign w:val="center"/>
          </w:tcPr>
          <w:p>
            <w:pPr>
              <w:pStyle w:val="13"/>
            </w:pPr>
            <w:r>
              <w:t>一般公共预算拨款</w:t>
            </w:r>
          </w:p>
        </w:tc>
        <w:tc>
          <w:tcPr>
            <w:tcW w:w="2307" w:type="dxa"/>
            <w:vAlign w:val="center"/>
          </w:tcPr>
          <w:p>
            <w:pPr>
              <w:pStyle w:val="12"/>
            </w:pPr>
            <w:r>
              <w:t>696.12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其中：一般财力</w:t>
            </w:r>
          </w:p>
        </w:tc>
        <w:tc>
          <w:tcPr>
            <w:tcW w:w="2307" w:type="dxa"/>
            <w:vAlign w:val="center"/>
          </w:tcPr>
          <w:p>
            <w:pPr>
              <w:pStyle w:val="12"/>
            </w:pPr>
            <w:r>
              <w:t>696.12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行政事业性收费</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专项收入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国有资源（资产）有偿使用收入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政府住房基金收入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上级一般公共预算安排转移支付</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一般债券</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其他</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681" w:type="dxa"/>
            <w:vAlign w:val="center"/>
          </w:tcPr>
          <w:p>
            <w:pPr>
              <w:pStyle w:val="13"/>
            </w:pPr>
            <w:r>
              <w:t>基金预算拨款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其中：政府性基金收入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专项债券对应项目专项收入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上级政府性基金预算安排转移支付</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专项债券</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3</w:t>
            </w:r>
          </w:p>
        </w:tc>
        <w:tc>
          <w:tcPr>
            <w:tcW w:w="5681" w:type="dxa"/>
            <w:vAlign w:val="center"/>
          </w:tcPr>
          <w:p>
            <w:pPr>
              <w:pStyle w:val="13"/>
            </w:pPr>
            <w:r>
              <w:t>国有资本经营预算拨款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其中：国有资本经营收入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上级国有资本经营预算安排转移支付</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4</w:t>
            </w:r>
          </w:p>
        </w:tc>
        <w:tc>
          <w:tcPr>
            <w:tcW w:w="5681" w:type="dxa"/>
            <w:vAlign w:val="center"/>
          </w:tcPr>
          <w:p>
            <w:pPr>
              <w:pStyle w:val="13"/>
            </w:pPr>
            <w:r>
              <w:t>财政专户核拨</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5</w:t>
            </w:r>
          </w:p>
        </w:tc>
        <w:tc>
          <w:tcPr>
            <w:tcW w:w="5681" w:type="dxa"/>
            <w:vAlign w:val="center"/>
          </w:tcPr>
          <w:p>
            <w:pPr>
              <w:pStyle w:val="13"/>
            </w:pPr>
            <w:r>
              <w:t>单位资金</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其中：事业收入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上级补助收入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附属单位上缴收入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事业单位经营收入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其他收入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681" w:type="dxa"/>
            <w:vAlign w:val="center"/>
          </w:tcPr>
          <w:p>
            <w:pPr>
              <w:pStyle w:val="17"/>
            </w:pPr>
            <w:r>
              <w:t>　　上年结转结余</w:t>
            </w:r>
          </w:p>
        </w:tc>
        <w:tc>
          <w:tcPr>
            <w:tcW w:w="2307"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其中：一般公共预算拨款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基金预算拨款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国有资本经营预算拨款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681" w:type="dxa"/>
            <w:vAlign w:val="center"/>
          </w:tcPr>
          <w:p>
            <w:pPr>
              <w:pStyle w:val="15"/>
            </w:pPr>
            <w:r>
              <w:t>预算支出</w:t>
            </w:r>
          </w:p>
        </w:tc>
        <w:tc>
          <w:tcPr>
            <w:tcW w:w="2307" w:type="dxa"/>
            <w:vAlign w:val="center"/>
          </w:tcPr>
          <w:p>
            <w:pPr>
              <w:pStyle w:val="16"/>
            </w:pPr>
            <w:r>
              <w:t>696.12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681" w:type="dxa"/>
            <w:vAlign w:val="center"/>
          </w:tcPr>
          <w:p>
            <w:pPr>
              <w:pStyle w:val="13"/>
            </w:pPr>
            <w:r>
              <w:t>基本支出</w:t>
            </w:r>
          </w:p>
        </w:tc>
        <w:tc>
          <w:tcPr>
            <w:tcW w:w="2307" w:type="dxa"/>
            <w:vAlign w:val="center"/>
          </w:tcPr>
          <w:p>
            <w:pPr>
              <w:pStyle w:val="12"/>
            </w:pPr>
            <w:r>
              <w:t>635.44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其中：人员经费</w:t>
            </w:r>
          </w:p>
        </w:tc>
        <w:tc>
          <w:tcPr>
            <w:tcW w:w="2307" w:type="dxa"/>
            <w:vAlign w:val="center"/>
          </w:tcPr>
          <w:p>
            <w:pPr>
              <w:pStyle w:val="12"/>
            </w:pPr>
            <w:r>
              <w:t>604.73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日常公用经费</w:t>
            </w:r>
          </w:p>
        </w:tc>
        <w:tc>
          <w:tcPr>
            <w:tcW w:w="2307" w:type="dxa"/>
            <w:vAlign w:val="center"/>
          </w:tcPr>
          <w:p>
            <w:pPr>
              <w:pStyle w:val="12"/>
            </w:pPr>
            <w:r>
              <w:t>30.71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681" w:type="dxa"/>
            <w:vAlign w:val="center"/>
          </w:tcPr>
          <w:p>
            <w:pPr>
              <w:pStyle w:val="13"/>
            </w:pPr>
            <w:r>
              <w:t>项目支出</w:t>
            </w:r>
          </w:p>
        </w:tc>
        <w:tc>
          <w:tcPr>
            <w:tcW w:w="2307" w:type="dxa"/>
            <w:vAlign w:val="center"/>
          </w:tcPr>
          <w:p>
            <w:pPr>
              <w:pStyle w:val="12"/>
            </w:pPr>
            <w:r>
              <w:t>60.68</w:t>
            </w:r>
          </w:p>
        </w:tc>
      </w:tr>
    </w:tbl>
    <w:p>
      <w:pPr>
        <w:sectPr>
          <w:pgSz w:w="11900" w:h="16840"/>
          <w:pgMar w:top="1361" w:right="1020" w:bottom="1361"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4535"/>
        <w:gridCol w:w="1514"/>
        <w:gridCol w:w="1514"/>
        <w:gridCol w:w="1514"/>
        <w:gridCol w:w="1514"/>
        <w:gridCol w:w="1514"/>
        <w:gridCol w:w="15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0211" w:type="dxa"/>
            <w:gridSpan w:val="5"/>
            <w:tcBorders>
              <w:top w:val="single" w:color="FFFFFF" w:sz="6" w:space="0"/>
              <w:left w:val="single" w:color="FFFFFF" w:sz="6" w:space="0"/>
              <w:right w:val="single" w:color="FFFFFF" w:sz="6" w:space="0"/>
            </w:tcBorders>
            <w:vAlign w:val="center"/>
          </w:tcPr>
          <w:p>
            <w:pPr>
              <w:pStyle w:val="10"/>
            </w:pPr>
            <w:r>
              <w:t>445唐山市曹妃甸区双井镇人民政府</w:t>
            </w:r>
          </w:p>
        </w:tc>
        <w:tc>
          <w:tcPr>
            <w:tcW w:w="454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pPr>
              <w:pStyle w:val="11"/>
            </w:pPr>
            <w:r>
              <w:t>经济分类科目编码</w:t>
            </w:r>
          </w:p>
        </w:tc>
        <w:tc>
          <w:tcPr>
            <w:tcW w:w="4535" w:type="dxa"/>
            <w:vMerge w:val="restart"/>
            <w:vAlign w:val="center"/>
          </w:tcPr>
          <w:p>
            <w:pPr>
              <w:pStyle w:val="11"/>
            </w:pPr>
            <w:r>
              <w:t>预算支出项目</w:t>
            </w:r>
          </w:p>
        </w:tc>
        <w:tc>
          <w:tcPr>
            <w:tcW w:w="9084"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34" w:type="dxa"/>
            <w:vMerge w:val="continue"/>
          </w:tcPr>
          <w:p/>
        </w:tc>
        <w:tc>
          <w:tcPr>
            <w:tcW w:w="4535" w:type="dxa"/>
            <w:vMerge w:val="continue"/>
          </w:tcPr>
          <w:p/>
        </w:tc>
        <w:tc>
          <w:tcPr>
            <w:tcW w:w="1514" w:type="dxa"/>
            <w:vAlign w:val="center"/>
          </w:tcPr>
          <w:p>
            <w:pPr>
              <w:pStyle w:val="11"/>
            </w:pPr>
            <w:r>
              <w:t>合  计</w:t>
            </w:r>
          </w:p>
        </w:tc>
        <w:tc>
          <w:tcPr>
            <w:tcW w:w="1514" w:type="dxa"/>
            <w:vAlign w:val="center"/>
          </w:tcPr>
          <w:p>
            <w:pPr>
              <w:pStyle w:val="11"/>
            </w:pPr>
            <w:r>
              <w:t>一般公共        预算拨款</w:t>
            </w:r>
          </w:p>
        </w:tc>
        <w:tc>
          <w:tcPr>
            <w:tcW w:w="1514" w:type="dxa"/>
            <w:vAlign w:val="center"/>
          </w:tcPr>
          <w:p>
            <w:pPr>
              <w:pStyle w:val="11"/>
            </w:pPr>
            <w:r>
              <w:t>基金预算拨款</w:t>
            </w:r>
          </w:p>
        </w:tc>
        <w:tc>
          <w:tcPr>
            <w:tcW w:w="1514" w:type="dxa"/>
            <w:vAlign w:val="center"/>
          </w:tcPr>
          <w:p>
            <w:pPr>
              <w:pStyle w:val="11"/>
            </w:pPr>
            <w:r>
              <w:t>财政专户核拨</w:t>
            </w:r>
          </w:p>
        </w:tc>
        <w:tc>
          <w:tcPr>
            <w:tcW w:w="1514" w:type="dxa"/>
            <w:vAlign w:val="center"/>
          </w:tcPr>
          <w:p>
            <w:pPr>
              <w:pStyle w:val="11"/>
            </w:pPr>
            <w:r>
              <w:t>单位资金</w:t>
            </w:r>
          </w:p>
        </w:tc>
        <w:tc>
          <w:tcPr>
            <w:tcW w:w="151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人员经费合计</w:t>
            </w:r>
          </w:p>
        </w:tc>
        <w:tc>
          <w:tcPr>
            <w:tcW w:w="1514" w:type="dxa"/>
            <w:vAlign w:val="center"/>
          </w:tcPr>
          <w:p>
            <w:pPr>
              <w:pStyle w:val="16"/>
            </w:pPr>
            <w:r>
              <w:t>604.73</w:t>
            </w:r>
          </w:p>
        </w:tc>
        <w:tc>
          <w:tcPr>
            <w:tcW w:w="1514" w:type="dxa"/>
            <w:vAlign w:val="center"/>
          </w:tcPr>
          <w:p>
            <w:pPr>
              <w:pStyle w:val="16"/>
            </w:pPr>
            <w:r>
              <w:t>604.73</w:t>
            </w: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人员经费一合计</w:t>
            </w:r>
          </w:p>
        </w:tc>
        <w:tc>
          <w:tcPr>
            <w:tcW w:w="1514" w:type="dxa"/>
            <w:vAlign w:val="center"/>
          </w:tcPr>
          <w:p>
            <w:pPr>
              <w:pStyle w:val="12"/>
            </w:pPr>
            <w:r>
              <w:t>593.33</w:t>
            </w:r>
          </w:p>
        </w:tc>
        <w:tc>
          <w:tcPr>
            <w:tcW w:w="1514" w:type="dxa"/>
            <w:vAlign w:val="center"/>
          </w:tcPr>
          <w:p>
            <w:pPr>
              <w:pStyle w:val="12"/>
            </w:pPr>
            <w:r>
              <w:t>593.33</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一、在职人员</w:t>
            </w:r>
          </w:p>
        </w:tc>
        <w:tc>
          <w:tcPr>
            <w:tcW w:w="1514" w:type="dxa"/>
            <w:vAlign w:val="center"/>
          </w:tcPr>
          <w:p>
            <w:pPr>
              <w:pStyle w:val="12"/>
            </w:pPr>
            <w:r>
              <w:t>593.33</w:t>
            </w:r>
          </w:p>
        </w:tc>
        <w:tc>
          <w:tcPr>
            <w:tcW w:w="1514" w:type="dxa"/>
            <w:vAlign w:val="center"/>
          </w:tcPr>
          <w:p>
            <w:pPr>
              <w:pStyle w:val="12"/>
            </w:pPr>
            <w:r>
              <w:t>593.33</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（一）基本工资</w:t>
            </w:r>
          </w:p>
        </w:tc>
        <w:tc>
          <w:tcPr>
            <w:tcW w:w="1514" w:type="dxa"/>
            <w:vAlign w:val="center"/>
          </w:tcPr>
          <w:p>
            <w:pPr>
              <w:pStyle w:val="12"/>
            </w:pPr>
            <w:r>
              <w:t>136.30</w:t>
            </w:r>
          </w:p>
        </w:tc>
        <w:tc>
          <w:tcPr>
            <w:tcW w:w="1514" w:type="dxa"/>
            <w:vAlign w:val="center"/>
          </w:tcPr>
          <w:p>
            <w:pPr>
              <w:pStyle w:val="12"/>
            </w:pPr>
            <w:r>
              <w:t>136.30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1.基本工资（行政）</w:t>
            </w:r>
          </w:p>
        </w:tc>
        <w:tc>
          <w:tcPr>
            <w:tcW w:w="1514" w:type="dxa"/>
            <w:vAlign w:val="center"/>
          </w:tcPr>
          <w:p>
            <w:pPr>
              <w:pStyle w:val="12"/>
            </w:pPr>
            <w:r>
              <w:t>44.22</w:t>
            </w:r>
          </w:p>
        </w:tc>
        <w:tc>
          <w:tcPr>
            <w:tcW w:w="1514" w:type="dxa"/>
            <w:vAlign w:val="center"/>
          </w:tcPr>
          <w:p>
            <w:pPr>
              <w:pStyle w:val="12"/>
            </w:pPr>
            <w:r>
              <w:t>44.22</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2.基本工资（事业）</w:t>
            </w:r>
          </w:p>
        </w:tc>
        <w:tc>
          <w:tcPr>
            <w:tcW w:w="1514" w:type="dxa"/>
            <w:vAlign w:val="center"/>
          </w:tcPr>
          <w:p>
            <w:pPr>
              <w:pStyle w:val="12"/>
            </w:pPr>
            <w:r>
              <w:t>92.08</w:t>
            </w:r>
          </w:p>
        </w:tc>
        <w:tc>
          <w:tcPr>
            <w:tcW w:w="1514" w:type="dxa"/>
            <w:vAlign w:val="center"/>
          </w:tcPr>
          <w:p>
            <w:pPr>
              <w:pStyle w:val="12"/>
            </w:pPr>
            <w:r>
              <w:t>92.08</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（二）津贴补贴</w:t>
            </w:r>
          </w:p>
        </w:tc>
        <w:tc>
          <w:tcPr>
            <w:tcW w:w="1514" w:type="dxa"/>
            <w:vAlign w:val="center"/>
          </w:tcPr>
          <w:p>
            <w:pPr>
              <w:pStyle w:val="12"/>
            </w:pPr>
            <w:r>
              <w:t>95.72</w:t>
            </w:r>
          </w:p>
        </w:tc>
        <w:tc>
          <w:tcPr>
            <w:tcW w:w="1514" w:type="dxa"/>
            <w:vAlign w:val="center"/>
          </w:tcPr>
          <w:p>
            <w:pPr>
              <w:pStyle w:val="12"/>
            </w:pPr>
            <w:r>
              <w:t>95.72</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1.规范津贴补贴</w:t>
            </w:r>
          </w:p>
        </w:tc>
        <w:tc>
          <w:tcPr>
            <w:tcW w:w="1514" w:type="dxa"/>
            <w:vAlign w:val="center"/>
          </w:tcPr>
          <w:p>
            <w:pPr>
              <w:pStyle w:val="12"/>
            </w:pPr>
            <w:r>
              <w:t>41.75</w:t>
            </w:r>
          </w:p>
        </w:tc>
        <w:tc>
          <w:tcPr>
            <w:tcW w:w="1514" w:type="dxa"/>
            <w:vAlign w:val="center"/>
          </w:tcPr>
          <w:p>
            <w:pPr>
              <w:pStyle w:val="12"/>
            </w:pPr>
            <w:r>
              <w:t>41.75</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2.艰苦边远地区津贴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（1）艰苦边远地区津贴（行政） </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（2）艰苦边远地区津贴（事业）</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3.乡镇工作补贴</w:t>
            </w:r>
          </w:p>
        </w:tc>
        <w:tc>
          <w:tcPr>
            <w:tcW w:w="1514" w:type="dxa"/>
            <w:vAlign w:val="center"/>
          </w:tcPr>
          <w:p>
            <w:pPr>
              <w:pStyle w:val="12"/>
            </w:pPr>
            <w:r>
              <w:t>53.24</w:t>
            </w:r>
          </w:p>
        </w:tc>
        <w:tc>
          <w:tcPr>
            <w:tcW w:w="1514" w:type="dxa"/>
            <w:vAlign w:val="center"/>
          </w:tcPr>
          <w:p>
            <w:pPr>
              <w:pStyle w:val="12"/>
            </w:pPr>
            <w:r>
              <w:t>53.24</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（1）乡镇工作补贴（行政） </w:t>
            </w:r>
          </w:p>
        </w:tc>
        <w:tc>
          <w:tcPr>
            <w:tcW w:w="1514" w:type="dxa"/>
            <w:vAlign w:val="center"/>
          </w:tcPr>
          <w:p>
            <w:pPr>
              <w:pStyle w:val="12"/>
            </w:pPr>
            <w:r>
              <w:t>16.38</w:t>
            </w:r>
          </w:p>
        </w:tc>
        <w:tc>
          <w:tcPr>
            <w:tcW w:w="1514" w:type="dxa"/>
            <w:vAlign w:val="center"/>
          </w:tcPr>
          <w:p>
            <w:pPr>
              <w:pStyle w:val="12"/>
            </w:pPr>
            <w:r>
              <w:t>16.38</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（2）乡镇工作补贴（事业）</w:t>
            </w:r>
          </w:p>
        </w:tc>
        <w:tc>
          <w:tcPr>
            <w:tcW w:w="1514" w:type="dxa"/>
            <w:vAlign w:val="center"/>
          </w:tcPr>
          <w:p>
            <w:pPr>
              <w:pStyle w:val="12"/>
            </w:pPr>
            <w:r>
              <w:t>36.86</w:t>
            </w:r>
          </w:p>
        </w:tc>
        <w:tc>
          <w:tcPr>
            <w:tcW w:w="1514" w:type="dxa"/>
            <w:vAlign w:val="center"/>
          </w:tcPr>
          <w:p>
            <w:pPr>
              <w:pStyle w:val="12"/>
            </w:pPr>
            <w:r>
              <w:t>36.86</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4.完善人民警察工资待遇—人民警察警衔津贴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5.完善人民警察工资待遇—执勤津贴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6.完善人民警察工资待遇—加班补贴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7.岗位性及其他津贴补贴</w:t>
            </w:r>
          </w:p>
        </w:tc>
        <w:tc>
          <w:tcPr>
            <w:tcW w:w="1514" w:type="dxa"/>
            <w:vAlign w:val="center"/>
          </w:tcPr>
          <w:p>
            <w:pPr>
              <w:pStyle w:val="12"/>
            </w:pPr>
            <w:r>
              <w:t>0.74</w:t>
            </w:r>
          </w:p>
        </w:tc>
        <w:tc>
          <w:tcPr>
            <w:tcW w:w="1514" w:type="dxa"/>
            <w:vAlign w:val="center"/>
          </w:tcPr>
          <w:p>
            <w:pPr>
              <w:pStyle w:val="12"/>
            </w:pPr>
            <w:r>
              <w:t>0.74</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（1）纪检监察办案人员补贴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（2）政法委机关工作津贴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（3）司法助理员岗位津贴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（4）审计人员工作补贴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（5）信访工作人员岗位津贴</w:t>
            </w:r>
          </w:p>
        </w:tc>
        <w:tc>
          <w:tcPr>
            <w:tcW w:w="1514" w:type="dxa"/>
            <w:vAlign w:val="center"/>
          </w:tcPr>
          <w:p>
            <w:pPr>
              <w:pStyle w:val="12"/>
            </w:pPr>
            <w:r>
              <w:t>0.28</w:t>
            </w:r>
          </w:p>
        </w:tc>
        <w:tc>
          <w:tcPr>
            <w:tcW w:w="1514" w:type="dxa"/>
            <w:vAlign w:val="center"/>
          </w:tcPr>
          <w:p>
            <w:pPr>
              <w:pStyle w:val="12"/>
            </w:pPr>
            <w:r>
              <w:t>0.28</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（6）密码人员岗位津贴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（7）应急管理津贴（安全生产津贴）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（8）应急救援补贴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（9）应急值班补贴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（10）检法工改保留津贴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（11）教龄津贴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（12）特级教师津贴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（13）护龄津贴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（14）医疗卫生防疫津贴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（15）农业有毒有害保健津贴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（16）畜牧兽医医疗卫生津贴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（17）林业系统有毒有害工作岗位津贴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（18）女职工卫生费</w:t>
            </w:r>
          </w:p>
        </w:tc>
        <w:tc>
          <w:tcPr>
            <w:tcW w:w="1514" w:type="dxa"/>
            <w:vAlign w:val="center"/>
          </w:tcPr>
          <w:p>
            <w:pPr>
              <w:pStyle w:val="12"/>
            </w:pPr>
            <w:r>
              <w:t>0.43</w:t>
            </w:r>
          </w:p>
        </w:tc>
        <w:tc>
          <w:tcPr>
            <w:tcW w:w="1514" w:type="dxa"/>
            <w:vAlign w:val="center"/>
          </w:tcPr>
          <w:p>
            <w:pPr>
              <w:pStyle w:val="12"/>
            </w:pPr>
            <w:r>
              <w:t>0.43</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（19）独生子女补贴</w:t>
            </w:r>
          </w:p>
        </w:tc>
        <w:tc>
          <w:tcPr>
            <w:tcW w:w="1514" w:type="dxa"/>
            <w:vAlign w:val="center"/>
          </w:tcPr>
          <w:p>
            <w:pPr>
              <w:pStyle w:val="12"/>
            </w:pPr>
            <w:r>
              <w:t>0.02</w:t>
            </w:r>
          </w:p>
        </w:tc>
        <w:tc>
          <w:tcPr>
            <w:tcW w:w="1514" w:type="dxa"/>
            <w:vAlign w:val="center"/>
          </w:tcPr>
          <w:p>
            <w:pPr>
              <w:pStyle w:val="12"/>
            </w:pPr>
            <w:r>
              <w:t>0.02</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（20）其他津贴补贴（行政）</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（21）其他津贴补贴（事业）</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（三）奖金</w:t>
            </w:r>
          </w:p>
        </w:tc>
        <w:tc>
          <w:tcPr>
            <w:tcW w:w="1514" w:type="dxa"/>
            <w:vAlign w:val="center"/>
          </w:tcPr>
          <w:p>
            <w:pPr>
              <w:pStyle w:val="12"/>
            </w:pPr>
            <w:r>
              <w:t>23.32</w:t>
            </w:r>
          </w:p>
        </w:tc>
        <w:tc>
          <w:tcPr>
            <w:tcW w:w="1514" w:type="dxa"/>
            <w:vAlign w:val="center"/>
          </w:tcPr>
          <w:p>
            <w:pPr>
              <w:pStyle w:val="12"/>
            </w:pPr>
            <w:r>
              <w:t>23.32</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1.奖金（在职人员年终一次性奖金）</w:t>
            </w:r>
          </w:p>
        </w:tc>
        <w:tc>
          <w:tcPr>
            <w:tcW w:w="1514" w:type="dxa"/>
            <w:vAlign w:val="center"/>
          </w:tcPr>
          <w:p>
            <w:pPr>
              <w:pStyle w:val="12"/>
            </w:pPr>
            <w:r>
              <w:t>3.69</w:t>
            </w:r>
          </w:p>
        </w:tc>
        <w:tc>
          <w:tcPr>
            <w:tcW w:w="1514" w:type="dxa"/>
            <w:vAlign w:val="center"/>
          </w:tcPr>
          <w:p>
            <w:pPr>
              <w:pStyle w:val="12"/>
            </w:pPr>
            <w:r>
              <w:t>3.69</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2.行政人员基础绩效奖</w:t>
            </w:r>
          </w:p>
        </w:tc>
        <w:tc>
          <w:tcPr>
            <w:tcW w:w="1514" w:type="dxa"/>
            <w:vAlign w:val="center"/>
          </w:tcPr>
          <w:p>
            <w:pPr>
              <w:pStyle w:val="12"/>
            </w:pPr>
            <w:r>
              <w:t>19.64</w:t>
            </w:r>
          </w:p>
        </w:tc>
        <w:tc>
          <w:tcPr>
            <w:tcW w:w="1514" w:type="dxa"/>
            <w:vAlign w:val="center"/>
          </w:tcPr>
          <w:p>
            <w:pPr>
              <w:pStyle w:val="12"/>
            </w:pPr>
            <w:r>
              <w:t>19.64</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3.法检绩效考核奖金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（四）绩效工资</w:t>
            </w:r>
          </w:p>
        </w:tc>
        <w:tc>
          <w:tcPr>
            <w:tcW w:w="1514" w:type="dxa"/>
            <w:vAlign w:val="center"/>
          </w:tcPr>
          <w:p>
            <w:pPr>
              <w:pStyle w:val="12"/>
            </w:pPr>
            <w:r>
              <w:t>155.42</w:t>
            </w:r>
          </w:p>
        </w:tc>
        <w:tc>
          <w:tcPr>
            <w:tcW w:w="1514" w:type="dxa"/>
            <w:vAlign w:val="center"/>
          </w:tcPr>
          <w:p>
            <w:pPr>
              <w:pStyle w:val="12"/>
            </w:pPr>
            <w:r>
              <w:t>155.42</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1.基础性绩效工资</w:t>
            </w:r>
          </w:p>
        </w:tc>
        <w:tc>
          <w:tcPr>
            <w:tcW w:w="1514" w:type="dxa"/>
            <w:vAlign w:val="center"/>
          </w:tcPr>
          <w:p>
            <w:pPr>
              <w:pStyle w:val="12"/>
            </w:pPr>
            <w:r>
              <w:t>70.99</w:t>
            </w:r>
          </w:p>
        </w:tc>
        <w:tc>
          <w:tcPr>
            <w:tcW w:w="1514" w:type="dxa"/>
            <w:vAlign w:val="center"/>
          </w:tcPr>
          <w:p>
            <w:pPr>
              <w:pStyle w:val="12"/>
            </w:pPr>
            <w:r>
              <w:t>70.99</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2.奖励性绩效工资</w:t>
            </w:r>
          </w:p>
        </w:tc>
        <w:tc>
          <w:tcPr>
            <w:tcW w:w="1514" w:type="dxa"/>
            <w:vAlign w:val="center"/>
          </w:tcPr>
          <w:p>
            <w:pPr>
              <w:pStyle w:val="12"/>
            </w:pPr>
            <w:r>
              <w:t>37.10</w:t>
            </w:r>
          </w:p>
        </w:tc>
        <w:tc>
          <w:tcPr>
            <w:tcW w:w="1514" w:type="dxa"/>
            <w:vAlign w:val="center"/>
          </w:tcPr>
          <w:p>
            <w:pPr>
              <w:pStyle w:val="12"/>
            </w:pPr>
            <w:r>
              <w:t>37.10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3.补充绩效工资</w:t>
            </w:r>
          </w:p>
        </w:tc>
        <w:tc>
          <w:tcPr>
            <w:tcW w:w="1514" w:type="dxa"/>
            <w:vAlign w:val="center"/>
          </w:tcPr>
          <w:p>
            <w:pPr>
              <w:pStyle w:val="12"/>
            </w:pPr>
            <w:r>
              <w:t>47.33</w:t>
            </w:r>
          </w:p>
        </w:tc>
        <w:tc>
          <w:tcPr>
            <w:tcW w:w="1514" w:type="dxa"/>
            <w:vAlign w:val="center"/>
          </w:tcPr>
          <w:p>
            <w:pPr>
              <w:pStyle w:val="12"/>
            </w:pPr>
            <w:r>
              <w:t>47.33</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（五）保险、公积金</w:t>
            </w:r>
          </w:p>
        </w:tc>
        <w:tc>
          <w:tcPr>
            <w:tcW w:w="1514" w:type="dxa"/>
            <w:vAlign w:val="center"/>
          </w:tcPr>
          <w:p>
            <w:pPr>
              <w:pStyle w:val="12"/>
            </w:pPr>
            <w:r>
              <w:t>182.57</w:t>
            </w:r>
          </w:p>
        </w:tc>
        <w:tc>
          <w:tcPr>
            <w:tcW w:w="1514" w:type="dxa"/>
            <w:vAlign w:val="center"/>
          </w:tcPr>
          <w:p>
            <w:pPr>
              <w:pStyle w:val="12"/>
            </w:pPr>
            <w:r>
              <w:t>182.57</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1.基本养老保险费</w:t>
            </w:r>
          </w:p>
        </w:tc>
        <w:tc>
          <w:tcPr>
            <w:tcW w:w="1514" w:type="dxa"/>
            <w:vAlign w:val="center"/>
          </w:tcPr>
          <w:p>
            <w:pPr>
              <w:pStyle w:val="12"/>
            </w:pPr>
            <w:r>
              <w:t>57.09</w:t>
            </w:r>
          </w:p>
        </w:tc>
        <w:tc>
          <w:tcPr>
            <w:tcW w:w="1514" w:type="dxa"/>
            <w:vAlign w:val="center"/>
          </w:tcPr>
          <w:p>
            <w:pPr>
              <w:pStyle w:val="12"/>
            </w:pPr>
            <w:r>
              <w:t>57.09</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30108</w:t>
            </w:r>
          </w:p>
        </w:tc>
        <w:tc>
          <w:tcPr>
            <w:tcW w:w="4535" w:type="dxa"/>
            <w:vAlign w:val="center"/>
          </w:tcPr>
          <w:p>
            <w:pPr>
              <w:pStyle w:val="13"/>
            </w:pPr>
            <w:r>
              <w:t>（1）基本养老保险费（行政）</w:t>
            </w:r>
          </w:p>
        </w:tc>
        <w:tc>
          <w:tcPr>
            <w:tcW w:w="1514" w:type="dxa"/>
            <w:vAlign w:val="center"/>
          </w:tcPr>
          <w:p>
            <w:pPr>
              <w:pStyle w:val="12"/>
            </w:pPr>
            <w:r>
              <w:t>17.49</w:t>
            </w:r>
          </w:p>
        </w:tc>
        <w:tc>
          <w:tcPr>
            <w:tcW w:w="1514" w:type="dxa"/>
            <w:vAlign w:val="center"/>
          </w:tcPr>
          <w:p>
            <w:pPr>
              <w:pStyle w:val="12"/>
            </w:pPr>
            <w:r>
              <w:t>17.49</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30108</w:t>
            </w:r>
          </w:p>
        </w:tc>
        <w:tc>
          <w:tcPr>
            <w:tcW w:w="4535" w:type="dxa"/>
            <w:vAlign w:val="center"/>
          </w:tcPr>
          <w:p>
            <w:pPr>
              <w:pStyle w:val="13"/>
            </w:pPr>
            <w:r>
              <w:t>（2）基本养老保险费（事业）</w:t>
            </w:r>
          </w:p>
        </w:tc>
        <w:tc>
          <w:tcPr>
            <w:tcW w:w="1514" w:type="dxa"/>
            <w:vAlign w:val="center"/>
          </w:tcPr>
          <w:p>
            <w:pPr>
              <w:pStyle w:val="12"/>
            </w:pPr>
            <w:r>
              <w:t>39.60</w:t>
            </w:r>
          </w:p>
        </w:tc>
        <w:tc>
          <w:tcPr>
            <w:tcW w:w="1514" w:type="dxa"/>
            <w:vAlign w:val="center"/>
          </w:tcPr>
          <w:p>
            <w:pPr>
              <w:pStyle w:val="12"/>
            </w:pPr>
            <w:r>
              <w:t>39.60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2.职业年金缴费</w:t>
            </w:r>
          </w:p>
        </w:tc>
        <w:tc>
          <w:tcPr>
            <w:tcW w:w="1514" w:type="dxa"/>
            <w:vAlign w:val="center"/>
          </w:tcPr>
          <w:p>
            <w:pPr>
              <w:pStyle w:val="12"/>
            </w:pPr>
            <w:r>
              <w:t>28.54</w:t>
            </w:r>
          </w:p>
        </w:tc>
        <w:tc>
          <w:tcPr>
            <w:tcW w:w="1514" w:type="dxa"/>
            <w:vAlign w:val="center"/>
          </w:tcPr>
          <w:p>
            <w:pPr>
              <w:pStyle w:val="12"/>
            </w:pPr>
            <w:r>
              <w:t>28.54</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30109</w:t>
            </w:r>
          </w:p>
        </w:tc>
        <w:tc>
          <w:tcPr>
            <w:tcW w:w="4535" w:type="dxa"/>
            <w:vAlign w:val="center"/>
          </w:tcPr>
          <w:p>
            <w:pPr>
              <w:pStyle w:val="13"/>
            </w:pPr>
            <w:r>
              <w:t>（1）职业年金缴费（行政）</w:t>
            </w:r>
          </w:p>
        </w:tc>
        <w:tc>
          <w:tcPr>
            <w:tcW w:w="1514" w:type="dxa"/>
            <w:vAlign w:val="center"/>
          </w:tcPr>
          <w:p>
            <w:pPr>
              <w:pStyle w:val="12"/>
            </w:pPr>
            <w:r>
              <w:t>8.74</w:t>
            </w:r>
          </w:p>
        </w:tc>
        <w:tc>
          <w:tcPr>
            <w:tcW w:w="1514" w:type="dxa"/>
            <w:vAlign w:val="center"/>
          </w:tcPr>
          <w:p>
            <w:pPr>
              <w:pStyle w:val="12"/>
            </w:pPr>
            <w:r>
              <w:t>8.74</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30109</w:t>
            </w:r>
          </w:p>
        </w:tc>
        <w:tc>
          <w:tcPr>
            <w:tcW w:w="4535" w:type="dxa"/>
            <w:vAlign w:val="center"/>
          </w:tcPr>
          <w:p>
            <w:pPr>
              <w:pStyle w:val="13"/>
            </w:pPr>
            <w:r>
              <w:t>（2）职业年金缴费（事业）</w:t>
            </w:r>
          </w:p>
        </w:tc>
        <w:tc>
          <w:tcPr>
            <w:tcW w:w="1514" w:type="dxa"/>
            <w:vAlign w:val="center"/>
          </w:tcPr>
          <w:p>
            <w:pPr>
              <w:pStyle w:val="12"/>
            </w:pPr>
            <w:r>
              <w:t>19.80</w:t>
            </w:r>
          </w:p>
        </w:tc>
        <w:tc>
          <w:tcPr>
            <w:tcW w:w="1514" w:type="dxa"/>
            <w:vAlign w:val="center"/>
          </w:tcPr>
          <w:p>
            <w:pPr>
              <w:pStyle w:val="12"/>
            </w:pPr>
            <w:r>
              <w:t>19.80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3.基本医疗保险费</w:t>
            </w:r>
          </w:p>
        </w:tc>
        <w:tc>
          <w:tcPr>
            <w:tcW w:w="1514" w:type="dxa"/>
            <w:vAlign w:val="center"/>
          </w:tcPr>
          <w:p>
            <w:pPr>
              <w:pStyle w:val="12"/>
            </w:pPr>
            <w:r>
              <w:t>21.01</w:t>
            </w:r>
          </w:p>
        </w:tc>
        <w:tc>
          <w:tcPr>
            <w:tcW w:w="1514" w:type="dxa"/>
            <w:vAlign w:val="center"/>
          </w:tcPr>
          <w:p>
            <w:pPr>
              <w:pStyle w:val="12"/>
            </w:pPr>
            <w:r>
              <w:t>21.01</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（1）基本医疗保险费（行政）</w:t>
            </w:r>
          </w:p>
        </w:tc>
        <w:tc>
          <w:tcPr>
            <w:tcW w:w="1514" w:type="dxa"/>
            <w:vAlign w:val="center"/>
          </w:tcPr>
          <w:p>
            <w:pPr>
              <w:pStyle w:val="12"/>
            </w:pPr>
            <w:r>
              <w:t>6.50</w:t>
            </w:r>
          </w:p>
        </w:tc>
        <w:tc>
          <w:tcPr>
            <w:tcW w:w="1514" w:type="dxa"/>
            <w:vAlign w:val="center"/>
          </w:tcPr>
          <w:p>
            <w:pPr>
              <w:pStyle w:val="12"/>
            </w:pPr>
            <w:r>
              <w:t>6.50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（2）基本医疗保险费（事业）</w:t>
            </w:r>
          </w:p>
        </w:tc>
        <w:tc>
          <w:tcPr>
            <w:tcW w:w="1514" w:type="dxa"/>
            <w:vAlign w:val="center"/>
          </w:tcPr>
          <w:p>
            <w:pPr>
              <w:pStyle w:val="12"/>
            </w:pPr>
            <w:r>
              <w:t>14.51</w:t>
            </w:r>
          </w:p>
        </w:tc>
        <w:tc>
          <w:tcPr>
            <w:tcW w:w="1514" w:type="dxa"/>
            <w:vAlign w:val="center"/>
          </w:tcPr>
          <w:p>
            <w:pPr>
              <w:pStyle w:val="12"/>
            </w:pPr>
            <w:r>
              <w:t>14.51</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4.大病医疗保险费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（1）大病医疗保险费（行政）</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（2）大病医疗保险费（事业）</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30111</w:t>
            </w:r>
          </w:p>
        </w:tc>
        <w:tc>
          <w:tcPr>
            <w:tcW w:w="4535" w:type="dxa"/>
            <w:vAlign w:val="center"/>
          </w:tcPr>
          <w:p>
            <w:pPr>
              <w:pStyle w:val="13"/>
            </w:pPr>
            <w:r>
              <w:t>5.公务员医疗补助缴费</w:t>
            </w:r>
          </w:p>
        </w:tc>
        <w:tc>
          <w:tcPr>
            <w:tcW w:w="1514" w:type="dxa"/>
            <w:vAlign w:val="center"/>
          </w:tcPr>
          <w:p>
            <w:pPr>
              <w:pStyle w:val="12"/>
            </w:pPr>
            <w:r>
              <w:t>24.45</w:t>
            </w:r>
          </w:p>
        </w:tc>
        <w:tc>
          <w:tcPr>
            <w:tcW w:w="1514" w:type="dxa"/>
            <w:vAlign w:val="center"/>
          </w:tcPr>
          <w:p>
            <w:pPr>
              <w:pStyle w:val="12"/>
            </w:pPr>
            <w:r>
              <w:t>24.45</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6.事业单位失业保险费</w:t>
            </w:r>
          </w:p>
        </w:tc>
        <w:tc>
          <w:tcPr>
            <w:tcW w:w="1514" w:type="dxa"/>
            <w:vAlign w:val="center"/>
          </w:tcPr>
          <w:p>
            <w:pPr>
              <w:pStyle w:val="12"/>
            </w:pPr>
            <w:r>
              <w:t>1.40</w:t>
            </w:r>
          </w:p>
        </w:tc>
        <w:tc>
          <w:tcPr>
            <w:tcW w:w="1514" w:type="dxa"/>
            <w:vAlign w:val="center"/>
          </w:tcPr>
          <w:p>
            <w:pPr>
              <w:pStyle w:val="12"/>
            </w:pPr>
            <w:r>
              <w:t>1.40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7.工伤保险费</w:t>
            </w:r>
          </w:p>
        </w:tc>
        <w:tc>
          <w:tcPr>
            <w:tcW w:w="1514" w:type="dxa"/>
            <w:vAlign w:val="center"/>
          </w:tcPr>
          <w:p>
            <w:pPr>
              <w:pStyle w:val="12"/>
            </w:pPr>
            <w:r>
              <w:t>2.03</w:t>
            </w:r>
          </w:p>
        </w:tc>
        <w:tc>
          <w:tcPr>
            <w:tcW w:w="1514" w:type="dxa"/>
            <w:vAlign w:val="center"/>
          </w:tcPr>
          <w:p>
            <w:pPr>
              <w:pStyle w:val="12"/>
            </w:pPr>
            <w:r>
              <w:t>2.03</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（1）工伤保险费（行政）</w:t>
            </w:r>
          </w:p>
        </w:tc>
        <w:tc>
          <w:tcPr>
            <w:tcW w:w="1514" w:type="dxa"/>
            <w:vAlign w:val="center"/>
          </w:tcPr>
          <w:p>
            <w:pPr>
              <w:pStyle w:val="12"/>
            </w:pPr>
            <w:r>
              <w:t>0.63</w:t>
            </w:r>
          </w:p>
        </w:tc>
        <w:tc>
          <w:tcPr>
            <w:tcW w:w="1514" w:type="dxa"/>
            <w:vAlign w:val="center"/>
          </w:tcPr>
          <w:p>
            <w:pPr>
              <w:pStyle w:val="12"/>
            </w:pPr>
            <w:r>
              <w:t>0.63</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（2）工伤保险费（事业）</w:t>
            </w:r>
          </w:p>
        </w:tc>
        <w:tc>
          <w:tcPr>
            <w:tcW w:w="1514" w:type="dxa"/>
            <w:vAlign w:val="center"/>
          </w:tcPr>
          <w:p>
            <w:pPr>
              <w:pStyle w:val="12"/>
            </w:pPr>
            <w:r>
              <w:t>1.40</w:t>
            </w:r>
          </w:p>
        </w:tc>
        <w:tc>
          <w:tcPr>
            <w:tcW w:w="1514" w:type="dxa"/>
            <w:vAlign w:val="center"/>
          </w:tcPr>
          <w:p>
            <w:pPr>
              <w:pStyle w:val="12"/>
            </w:pPr>
            <w:r>
              <w:t>1.40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8.住房公积金</w:t>
            </w:r>
          </w:p>
        </w:tc>
        <w:tc>
          <w:tcPr>
            <w:tcW w:w="1514" w:type="dxa"/>
            <w:vAlign w:val="center"/>
          </w:tcPr>
          <w:p>
            <w:pPr>
              <w:pStyle w:val="12"/>
            </w:pPr>
            <w:r>
              <w:t>48.05</w:t>
            </w:r>
          </w:p>
        </w:tc>
        <w:tc>
          <w:tcPr>
            <w:tcW w:w="1514" w:type="dxa"/>
            <w:vAlign w:val="center"/>
          </w:tcPr>
          <w:p>
            <w:pPr>
              <w:pStyle w:val="12"/>
            </w:pPr>
            <w:r>
              <w:t>48.05</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30113</w:t>
            </w:r>
          </w:p>
        </w:tc>
        <w:tc>
          <w:tcPr>
            <w:tcW w:w="4535" w:type="dxa"/>
            <w:vAlign w:val="center"/>
          </w:tcPr>
          <w:p>
            <w:pPr>
              <w:pStyle w:val="13"/>
            </w:pPr>
            <w:r>
              <w:t>（1）住房公积金（行政）</w:t>
            </w:r>
          </w:p>
        </w:tc>
        <w:tc>
          <w:tcPr>
            <w:tcW w:w="1514" w:type="dxa"/>
            <w:vAlign w:val="center"/>
          </w:tcPr>
          <w:p>
            <w:pPr>
              <w:pStyle w:val="12"/>
            </w:pPr>
            <w:r>
              <w:t>14.57</w:t>
            </w:r>
          </w:p>
        </w:tc>
        <w:tc>
          <w:tcPr>
            <w:tcW w:w="1514" w:type="dxa"/>
            <w:vAlign w:val="center"/>
          </w:tcPr>
          <w:p>
            <w:pPr>
              <w:pStyle w:val="12"/>
            </w:pPr>
            <w:r>
              <w:t>14.57</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30113</w:t>
            </w:r>
          </w:p>
        </w:tc>
        <w:tc>
          <w:tcPr>
            <w:tcW w:w="4535" w:type="dxa"/>
            <w:vAlign w:val="center"/>
          </w:tcPr>
          <w:p>
            <w:pPr>
              <w:pStyle w:val="13"/>
            </w:pPr>
            <w:r>
              <w:t>（2）住房公积金（事业）</w:t>
            </w:r>
          </w:p>
        </w:tc>
        <w:tc>
          <w:tcPr>
            <w:tcW w:w="1514" w:type="dxa"/>
            <w:vAlign w:val="center"/>
          </w:tcPr>
          <w:p>
            <w:pPr>
              <w:pStyle w:val="12"/>
            </w:pPr>
            <w:r>
              <w:t>33.48</w:t>
            </w:r>
          </w:p>
        </w:tc>
        <w:tc>
          <w:tcPr>
            <w:tcW w:w="1514" w:type="dxa"/>
            <w:vAlign w:val="center"/>
          </w:tcPr>
          <w:p>
            <w:pPr>
              <w:pStyle w:val="12"/>
            </w:pPr>
            <w:r>
              <w:t>33.48</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二、离休人员</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（一）离休金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1.离休金（行政）</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2.离休金（事业）</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（二）离休人员月度补贴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1.离休人员月度生活补贴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（1）离休人员月度生活补贴（行政）</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（2）离休人员月度生活补贴（事业）</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2.离休人员护理费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（1）离休人员护理费（行政）</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（2）离休人员护理费（事业）</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3.离休人员交通费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（1）离休人员交通费（行政）</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（2）离休人员交通费（事业）</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4.离休人员劳模荣誉津贴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（1）离休人员劳模荣誉津贴（行政）</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（2）离休人员劳模荣誉津贴（事业）</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人员经费二合计</w:t>
            </w:r>
          </w:p>
        </w:tc>
        <w:tc>
          <w:tcPr>
            <w:tcW w:w="1514" w:type="dxa"/>
            <w:vAlign w:val="center"/>
          </w:tcPr>
          <w:p>
            <w:pPr>
              <w:pStyle w:val="12"/>
            </w:pPr>
            <w:r>
              <w:t>11.40</w:t>
            </w:r>
          </w:p>
        </w:tc>
        <w:tc>
          <w:tcPr>
            <w:tcW w:w="1514" w:type="dxa"/>
            <w:vAlign w:val="center"/>
          </w:tcPr>
          <w:p>
            <w:pPr>
              <w:pStyle w:val="12"/>
            </w:pPr>
            <w:r>
              <w:t>11.40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一、在职人员工资支出</w:t>
            </w:r>
          </w:p>
        </w:tc>
        <w:tc>
          <w:tcPr>
            <w:tcW w:w="1514" w:type="dxa"/>
            <w:vAlign w:val="center"/>
          </w:tcPr>
          <w:p>
            <w:pPr>
              <w:pStyle w:val="12"/>
            </w:pPr>
            <w:r>
              <w:t>7.30</w:t>
            </w:r>
          </w:p>
        </w:tc>
        <w:tc>
          <w:tcPr>
            <w:tcW w:w="1514" w:type="dxa"/>
            <w:vAlign w:val="center"/>
          </w:tcPr>
          <w:p>
            <w:pPr>
              <w:pStyle w:val="12"/>
            </w:pPr>
            <w:r>
              <w:t>7.30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（一）津贴补贴</w:t>
            </w:r>
          </w:p>
        </w:tc>
        <w:tc>
          <w:tcPr>
            <w:tcW w:w="1514" w:type="dxa"/>
            <w:vAlign w:val="center"/>
          </w:tcPr>
          <w:p>
            <w:pPr>
              <w:pStyle w:val="12"/>
            </w:pPr>
            <w:r>
              <w:t>7.30</w:t>
            </w:r>
          </w:p>
        </w:tc>
        <w:tc>
          <w:tcPr>
            <w:tcW w:w="1514" w:type="dxa"/>
            <w:vAlign w:val="center"/>
          </w:tcPr>
          <w:p>
            <w:pPr>
              <w:pStyle w:val="12"/>
            </w:pPr>
            <w:r>
              <w:t>7.30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1.在职人员物业服务补贴</w:t>
            </w:r>
          </w:p>
        </w:tc>
        <w:tc>
          <w:tcPr>
            <w:tcW w:w="1514" w:type="dxa"/>
            <w:vAlign w:val="center"/>
          </w:tcPr>
          <w:p>
            <w:pPr>
              <w:pStyle w:val="12"/>
            </w:pPr>
            <w:r>
              <w:t>7.30</w:t>
            </w:r>
          </w:p>
        </w:tc>
        <w:tc>
          <w:tcPr>
            <w:tcW w:w="1514" w:type="dxa"/>
            <w:vAlign w:val="center"/>
          </w:tcPr>
          <w:p>
            <w:pPr>
              <w:pStyle w:val="12"/>
            </w:pPr>
            <w:r>
              <w:t>7.30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（1）在职人员物业服务补贴（行政）</w:t>
            </w:r>
          </w:p>
        </w:tc>
        <w:tc>
          <w:tcPr>
            <w:tcW w:w="1514" w:type="dxa"/>
            <w:vAlign w:val="center"/>
          </w:tcPr>
          <w:p>
            <w:pPr>
              <w:pStyle w:val="12"/>
            </w:pPr>
            <w:r>
              <w:t>2.14</w:t>
            </w:r>
          </w:p>
        </w:tc>
        <w:tc>
          <w:tcPr>
            <w:tcW w:w="1514" w:type="dxa"/>
            <w:vAlign w:val="center"/>
          </w:tcPr>
          <w:p>
            <w:pPr>
              <w:pStyle w:val="12"/>
            </w:pPr>
            <w:r>
              <w:t>2.14</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（2）在职人员物业服务补贴（事业）</w:t>
            </w:r>
          </w:p>
        </w:tc>
        <w:tc>
          <w:tcPr>
            <w:tcW w:w="1514" w:type="dxa"/>
            <w:vAlign w:val="center"/>
          </w:tcPr>
          <w:p>
            <w:pPr>
              <w:pStyle w:val="12"/>
            </w:pPr>
            <w:r>
              <w:t>5.16</w:t>
            </w:r>
          </w:p>
        </w:tc>
        <w:tc>
          <w:tcPr>
            <w:tcW w:w="1514" w:type="dxa"/>
            <w:vAlign w:val="center"/>
          </w:tcPr>
          <w:p>
            <w:pPr>
              <w:pStyle w:val="12"/>
            </w:pPr>
            <w:r>
              <w:t>5.16</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2.其他津贴补贴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（1）其他津贴补贴（行政）</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（2）其他津贴补贴（事业）</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30106</w:t>
            </w:r>
          </w:p>
        </w:tc>
        <w:tc>
          <w:tcPr>
            <w:tcW w:w="4535" w:type="dxa"/>
            <w:vAlign w:val="center"/>
          </w:tcPr>
          <w:p>
            <w:pPr>
              <w:pStyle w:val="13"/>
            </w:pPr>
            <w:r>
              <w:t>（二）伙食补助</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（三）长聘人员</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1.长聘人员基本工资</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2.长聘人员津贴补贴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（1）长聘人员艰苦边远地区津贴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（2）长聘人员住宅采暖补贴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（3）长聘人员物业服务补贴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（4）长聘人员乡镇工作补贴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（5）长聘人员岗位性及其他津贴补贴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3.长聘人员绩效工资</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（1）长聘人员基础绩效工资</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（2）长聘人员奖励性绩效工资</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（3）长聘人员补充绩效工资</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（4）长聘人员年度考核奖</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（5）长聘人员奖励奖金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4.长聘人员保险、公积金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（1）长聘人员基本养老保险缴费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（2）长聘人员职业年金缴费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（3）长聘人员基本医疗保险费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（4）长聘人员大病医疗保险费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（5）长聘人员补充医疗缴费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（6）长聘人员失业保险费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（7）长聘人员工伤保险费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（8）长聘人员住房公积金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二、对个人和家庭的补助</w:t>
            </w:r>
          </w:p>
        </w:tc>
        <w:tc>
          <w:tcPr>
            <w:tcW w:w="1514" w:type="dxa"/>
            <w:vAlign w:val="center"/>
          </w:tcPr>
          <w:p>
            <w:pPr>
              <w:pStyle w:val="12"/>
            </w:pPr>
            <w:r>
              <w:t>4.10</w:t>
            </w:r>
          </w:p>
        </w:tc>
        <w:tc>
          <w:tcPr>
            <w:tcW w:w="1514" w:type="dxa"/>
            <w:vAlign w:val="center"/>
          </w:tcPr>
          <w:p>
            <w:pPr>
              <w:pStyle w:val="12"/>
            </w:pPr>
            <w:r>
              <w:t>4.10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（一）离休人员</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1.离休人员物业服务补贴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（1）离休人员物业服务补贴（行政）</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（2）离休人员物业服务补贴（事业）</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2.离休人员年度一次性生活补贴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（1）离休人员年度一次性生活补贴（行政）</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（2）离休人员年度一次性生活补贴（事业）</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3.离休人员其他津贴补贴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（1）离休人员其他津贴补贴（行政）</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（2）离休人员其他津贴补贴（事业）</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（二）退休人员</w:t>
            </w:r>
          </w:p>
        </w:tc>
        <w:tc>
          <w:tcPr>
            <w:tcW w:w="1514" w:type="dxa"/>
            <w:vAlign w:val="center"/>
          </w:tcPr>
          <w:p>
            <w:pPr>
              <w:pStyle w:val="12"/>
            </w:pPr>
            <w:r>
              <w:t>4.10</w:t>
            </w:r>
          </w:p>
        </w:tc>
        <w:tc>
          <w:tcPr>
            <w:tcW w:w="1514" w:type="dxa"/>
            <w:vAlign w:val="center"/>
          </w:tcPr>
          <w:p>
            <w:pPr>
              <w:pStyle w:val="12"/>
            </w:pPr>
            <w:r>
              <w:t>4.10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1.退休金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2.退休人员物业服务补贴</w:t>
            </w:r>
          </w:p>
        </w:tc>
        <w:tc>
          <w:tcPr>
            <w:tcW w:w="1514" w:type="dxa"/>
            <w:vAlign w:val="center"/>
          </w:tcPr>
          <w:p>
            <w:pPr>
              <w:pStyle w:val="12"/>
            </w:pPr>
            <w:r>
              <w:t>0.43</w:t>
            </w:r>
          </w:p>
        </w:tc>
        <w:tc>
          <w:tcPr>
            <w:tcW w:w="1514" w:type="dxa"/>
            <w:vAlign w:val="center"/>
          </w:tcPr>
          <w:p>
            <w:pPr>
              <w:pStyle w:val="12"/>
            </w:pPr>
            <w:r>
              <w:t>0.43</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（1）退休人员物业服务补贴（行政）</w:t>
            </w:r>
          </w:p>
        </w:tc>
        <w:tc>
          <w:tcPr>
            <w:tcW w:w="1514" w:type="dxa"/>
            <w:vAlign w:val="center"/>
          </w:tcPr>
          <w:p>
            <w:pPr>
              <w:pStyle w:val="12"/>
            </w:pPr>
            <w:r>
              <w:t>0.43</w:t>
            </w:r>
          </w:p>
        </w:tc>
        <w:tc>
          <w:tcPr>
            <w:tcW w:w="1514" w:type="dxa"/>
            <w:vAlign w:val="center"/>
          </w:tcPr>
          <w:p>
            <w:pPr>
              <w:pStyle w:val="12"/>
            </w:pPr>
            <w:r>
              <w:t>0.43</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（2）退休人员物业服务补贴（事业）</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3.退休人员月度补贴</w:t>
            </w:r>
          </w:p>
        </w:tc>
        <w:tc>
          <w:tcPr>
            <w:tcW w:w="1514" w:type="dxa"/>
            <w:vAlign w:val="center"/>
          </w:tcPr>
          <w:p>
            <w:pPr>
              <w:pStyle w:val="12"/>
            </w:pPr>
            <w:r>
              <w:t>3.67</w:t>
            </w:r>
          </w:p>
        </w:tc>
        <w:tc>
          <w:tcPr>
            <w:tcW w:w="1514" w:type="dxa"/>
            <w:vAlign w:val="center"/>
          </w:tcPr>
          <w:p>
            <w:pPr>
              <w:pStyle w:val="12"/>
            </w:pPr>
            <w:r>
              <w:t>3.67</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（1）退休人员月度生活补贴</w:t>
            </w:r>
          </w:p>
        </w:tc>
        <w:tc>
          <w:tcPr>
            <w:tcW w:w="1514" w:type="dxa"/>
            <w:vAlign w:val="center"/>
          </w:tcPr>
          <w:p>
            <w:pPr>
              <w:pStyle w:val="12"/>
            </w:pPr>
            <w:r>
              <w:t>3.67</w:t>
            </w:r>
          </w:p>
        </w:tc>
        <w:tc>
          <w:tcPr>
            <w:tcW w:w="1514" w:type="dxa"/>
            <w:vAlign w:val="center"/>
          </w:tcPr>
          <w:p>
            <w:pPr>
              <w:pStyle w:val="12"/>
            </w:pPr>
            <w:r>
              <w:t>3.67</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1）退休人员月度生活补贴（行政）</w:t>
            </w:r>
          </w:p>
        </w:tc>
        <w:tc>
          <w:tcPr>
            <w:tcW w:w="1514" w:type="dxa"/>
            <w:vAlign w:val="center"/>
          </w:tcPr>
          <w:p>
            <w:pPr>
              <w:pStyle w:val="12"/>
            </w:pPr>
            <w:r>
              <w:t>3.67</w:t>
            </w:r>
          </w:p>
        </w:tc>
        <w:tc>
          <w:tcPr>
            <w:tcW w:w="1514" w:type="dxa"/>
            <w:vAlign w:val="center"/>
          </w:tcPr>
          <w:p>
            <w:pPr>
              <w:pStyle w:val="12"/>
            </w:pPr>
            <w:r>
              <w:t>3.67</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2）退休人员月度生活补贴（事业）</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（2）退休人员劳模荣誉津贴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1）退休人员劳模荣誉津贴（行政）</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2）退休人员劳模荣誉津贴（事业）</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4.退休人员年度一次性生活补贴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（1）退休人员年度一次性生活补贴（行政）</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（2）退休人员年度一次性生活补贴（事业）</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5.退休人员其他津贴补贴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（1）退休人员其他津贴补贴（行政）</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（2）退休人员其他津贴补贴（事业）</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30304</w:t>
            </w:r>
          </w:p>
        </w:tc>
        <w:tc>
          <w:tcPr>
            <w:tcW w:w="4535" w:type="dxa"/>
            <w:vAlign w:val="center"/>
          </w:tcPr>
          <w:p>
            <w:pPr>
              <w:pStyle w:val="13"/>
            </w:pPr>
            <w:r>
              <w:t>（三）抚恤金丧葬费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30305</w:t>
            </w:r>
          </w:p>
        </w:tc>
        <w:tc>
          <w:tcPr>
            <w:tcW w:w="4535" w:type="dxa"/>
            <w:vAlign w:val="center"/>
          </w:tcPr>
          <w:p>
            <w:pPr>
              <w:pStyle w:val="13"/>
            </w:pPr>
            <w:r>
              <w:t>（四）遗属补助</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30304</w:t>
            </w:r>
          </w:p>
        </w:tc>
        <w:tc>
          <w:tcPr>
            <w:tcW w:w="4535" w:type="dxa"/>
            <w:vAlign w:val="center"/>
          </w:tcPr>
          <w:p>
            <w:pPr>
              <w:pStyle w:val="13"/>
            </w:pPr>
            <w:r>
              <w:t>（五）在职人员伤残金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（六）援疆援藏补贴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人员经费三合计</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一、基本工资</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二、津贴补贴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三、社保及其他保险缴费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1.养老保险缴费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2.医疗保险缴费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3.住房公积金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4.工伤保险费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5.其他保险缴费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四、其他</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日常公用经费合计</w:t>
            </w:r>
          </w:p>
        </w:tc>
        <w:tc>
          <w:tcPr>
            <w:tcW w:w="1514" w:type="dxa"/>
            <w:vAlign w:val="center"/>
          </w:tcPr>
          <w:p>
            <w:pPr>
              <w:pStyle w:val="16"/>
            </w:pPr>
            <w:r>
              <w:t>30.71</w:t>
            </w:r>
          </w:p>
        </w:tc>
        <w:tc>
          <w:tcPr>
            <w:tcW w:w="1514" w:type="dxa"/>
            <w:vAlign w:val="center"/>
          </w:tcPr>
          <w:p>
            <w:pPr>
              <w:pStyle w:val="16"/>
            </w:pPr>
            <w:r>
              <w:t>30.71</w:t>
            </w: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公用经费一合计</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一、商品和服务支出</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30201</w:t>
            </w:r>
          </w:p>
        </w:tc>
        <w:tc>
          <w:tcPr>
            <w:tcW w:w="4535" w:type="dxa"/>
            <w:vAlign w:val="center"/>
          </w:tcPr>
          <w:p>
            <w:pPr>
              <w:pStyle w:val="13"/>
            </w:pPr>
            <w:r>
              <w:t>1.办公费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2.印刷费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30204</w:t>
            </w:r>
          </w:p>
        </w:tc>
        <w:tc>
          <w:tcPr>
            <w:tcW w:w="4535" w:type="dxa"/>
            <w:vAlign w:val="center"/>
          </w:tcPr>
          <w:p>
            <w:pPr>
              <w:pStyle w:val="13"/>
            </w:pPr>
            <w:r>
              <w:t>3.手续费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30205</w:t>
            </w:r>
          </w:p>
        </w:tc>
        <w:tc>
          <w:tcPr>
            <w:tcW w:w="4535" w:type="dxa"/>
            <w:vAlign w:val="center"/>
          </w:tcPr>
          <w:p>
            <w:pPr>
              <w:pStyle w:val="13"/>
            </w:pPr>
            <w:r>
              <w:t>4.水费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5.电费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6.邮电费（不含移动通讯补贴）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30208</w:t>
            </w:r>
          </w:p>
        </w:tc>
        <w:tc>
          <w:tcPr>
            <w:tcW w:w="4535" w:type="dxa"/>
            <w:vAlign w:val="center"/>
          </w:tcPr>
          <w:p>
            <w:pPr>
              <w:pStyle w:val="13"/>
            </w:pPr>
            <w:r>
              <w:t>7.取暖费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8.物业管理费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30211</w:t>
            </w:r>
          </w:p>
        </w:tc>
        <w:tc>
          <w:tcPr>
            <w:tcW w:w="4535" w:type="dxa"/>
            <w:vAlign w:val="center"/>
          </w:tcPr>
          <w:p>
            <w:pPr>
              <w:pStyle w:val="13"/>
            </w:pPr>
            <w:r>
              <w:t>9.差旅费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10.因公出国（境）费用</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3021201</w:t>
            </w:r>
          </w:p>
        </w:tc>
        <w:tc>
          <w:tcPr>
            <w:tcW w:w="4535" w:type="dxa"/>
            <w:vAlign w:val="center"/>
          </w:tcPr>
          <w:p>
            <w:pPr>
              <w:pStyle w:val="13"/>
            </w:pPr>
            <w:r>
              <w:t>10.1教学科研人员因公出国（境）费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3021202</w:t>
            </w:r>
          </w:p>
        </w:tc>
        <w:tc>
          <w:tcPr>
            <w:tcW w:w="4535" w:type="dxa"/>
            <w:vAlign w:val="center"/>
          </w:tcPr>
          <w:p>
            <w:pPr>
              <w:pStyle w:val="13"/>
            </w:pPr>
            <w:r>
              <w:t>10.2其他因公出国（境）费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11.维修（护）费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30214</w:t>
            </w:r>
          </w:p>
        </w:tc>
        <w:tc>
          <w:tcPr>
            <w:tcW w:w="4535" w:type="dxa"/>
            <w:vAlign w:val="center"/>
          </w:tcPr>
          <w:p>
            <w:pPr>
              <w:pStyle w:val="13"/>
            </w:pPr>
            <w:r>
              <w:t>12.租赁费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30215</w:t>
            </w:r>
          </w:p>
        </w:tc>
        <w:tc>
          <w:tcPr>
            <w:tcW w:w="4535" w:type="dxa"/>
            <w:vAlign w:val="center"/>
          </w:tcPr>
          <w:p>
            <w:pPr>
              <w:pStyle w:val="13"/>
            </w:pPr>
            <w:r>
              <w:t>13.会议费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30216</w:t>
            </w:r>
          </w:p>
        </w:tc>
        <w:tc>
          <w:tcPr>
            <w:tcW w:w="4535" w:type="dxa"/>
            <w:vAlign w:val="center"/>
          </w:tcPr>
          <w:p>
            <w:pPr>
              <w:pStyle w:val="13"/>
            </w:pPr>
            <w:r>
              <w:t>14.培训费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30217</w:t>
            </w:r>
          </w:p>
        </w:tc>
        <w:tc>
          <w:tcPr>
            <w:tcW w:w="4535" w:type="dxa"/>
            <w:vAlign w:val="center"/>
          </w:tcPr>
          <w:p>
            <w:pPr>
              <w:pStyle w:val="13"/>
            </w:pPr>
            <w:r>
              <w:t>15.公务接待费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16.公务用车运行维护费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30218</w:t>
            </w:r>
          </w:p>
        </w:tc>
        <w:tc>
          <w:tcPr>
            <w:tcW w:w="4535" w:type="dxa"/>
            <w:vAlign w:val="center"/>
          </w:tcPr>
          <w:p>
            <w:pPr>
              <w:pStyle w:val="13"/>
            </w:pPr>
            <w:r>
              <w:t>17.专用材料费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30224</w:t>
            </w:r>
          </w:p>
        </w:tc>
        <w:tc>
          <w:tcPr>
            <w:tcW w:w="4535" w:type="dxa"/>
            <w:vAlign w:val="center"/>
          </w:tcPr>
          <w:p>
            <w:pPr>
              <w:pStyle w:val="13"/>
            </w:pPr>
            <w:r>
              <w:t>18.被装购置费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30225</w:t>
            </w:r>
          </w:p>
        </w:tc>
        <w:tc>
          <w:tcPr>
            <w:tcW w:w="4535" w:type="dxa"/>
            <w:vAlign w:val="center"/>
          </w:tcPr>
          <w:p>
            <w:pPr>
              <w:pStyle w:val="13"/>
            </w:pPr>
            <w:r>
              <w:t>19.专用燃料费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20.其他商品和服务支出</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二、资本性支出</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31002</w:t>
            </w:r>
          </w:p>
        </w:tc>
        <w:tc>
          <w:tcPr>
            <w:tcW w:w="4535" w:type="dxa"/>
            <w:vAlign w:val="center"/>
          </w:tcPr>
          <w:p>
            <w:pPr>
              <w:pStyle w:val="13"/>
            </w:pPr>
            <w:r>
              <w:t>1.办公设备购置</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31003</w:t>
            </w:r>
          </w:p>
        </w:tc>
        <w:tc>
          <w:tcPr>
            <w:tcW w:w="4535" w:type="dxa"/>
            <w:vAlign w:val="center"/>
          </w:tcPr>
          <w:p>
            <w:pPr>
              <w:pStyle w:val="13"/>
            </w:pPr>
            <w:r>
              <w:t>2.专用设备购置</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公用经费二合计</w:t>
            </w:r>
          </w:p>
        </w:tc>
        <w:tc>
          <w:tcPr>
            <w:tcW w:w="1514" w:type="dxa"/>
            <w:vAlign w:val="center"/>
          </w:tcPr>
          <w:p>
            <w:pPr>
              <w:pStyle w:val="12"/>
            </w:pPr>
            <w:r>
              <w:t>30.71</w:t>
            </w:r>
          </w:p>
        </w:tc>
        <w:tc>
          <w:tcPr>
            <w:tcW w:w="1514" w:type="dxa"/>
            <w:vAlign w:val="center"/>
          </w:tcPr>
          <w:p>
            <w:pPr>
              <w:pStyle w:val="12"/>
            </w:pPr>
            <w:r>
              <w:t>30.71</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30239</w:t>
            </w:r>
          </w:p>
        </w:tc>
        <w:tc>
          <w:tcPr>
            <w:tcW w:w="4535" w:type="dxa"/>
            <w:vAlign w:val="center"/>
          </w:tcPr>
          <w:p>
            <w:pPr>
              <w:pStyle w:val="13"/>
            </w:pPr>
            <w:r>
              <w:t>1.公务交通补贴</w:t>
            </w:r>
          </w:p>
        </w:tc>
        <w:tc>
          <w:tcPr>
            <w:tcW w:w="1514" w:type="dxa"/>
            <w:vAlign w:val="center"/>
          </w:tcPr>
          <w:p>
            <w:pPr>
              <w:pStyle w:val="12"/>
            </w:pPr>
            <w:r>
              <w:t>20.52</w:t>
            </w:r>
          </w:p>
        </w:tc>
        <w:tc>
          <w:tcPr>
            <w:tcW w:w="1514" w:type="dxa"/>
            <w:vAlign w:val="center"/>
          </w:tcPr>
          <w:p>
            <w:pPr>
              <w:pStyle w:val="12"/>
            </w:pPr>
            <w:r>
              <w:t>20.52</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2.三公经费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（1）因公出国（境）费用</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3021201</w:t>
            </w:r>
          </w:p>
        </w:tc>
        <w:tc>
          <w:tcPr>
            <w:tcW w:w="4535" w:type="dxa"/>
            <w:vAlign w:val="center"/>
          </w:tcPr>
          <w:p>
            <w:pPr>
              <w:pStyle w:val="13"/>
            </w:pPr>
            <w:r>
              <w:t>教学科研人员因公出国（境）费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3021202</w:t>
            </w:r>
          </w:p>
        </w:tc>
        <w:tc>
          <w:tcPr>
            <w:tcW w:w="4535" w:type="dxa"/>
            <w:vAlign w:val="center"/>
          </w:tcPr>
          <w:p>
            <w:pPr>
              <w:pStyle w:val="13"/>
            </w:pPr>
            <w:r>
              <w:t>其他因公出国（境）费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30217</w:t>
            </w:r>
          </w:p>
        </w:tc>
        <w:tc>
          <w:tcPr>
            <w:tcW w:w="4535" w:type="dxa"/>
            <w:vAlign w:val="center"/>
          </w:tcPr>
          <w:p>
            <w:pPr>
              <w:pStyle w:val="13"/>
            </w:pPr>
            <w:r>
              <w:t>（2）公务接待费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（3）公务用车运行维护费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30208</w:t>
            </w:r>
          </w:p>
        </w:tc>
        <w:tc>
          <w:tcPr>
            <w:tcW w:w="4535" w:type="dxa"/>
            <w:vAlign w:val="center"/>
          </w:tcPr>
          <w:p>
            <w:pPr>
              <w:pStyle w:val="13"/>
            </w:pPr>
            <w:r>
              <w:t>3.办公取暖费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30228</w:t>
            </w:r>
          </w:p>
        </w:tc>
        <w:tc>
          <w:tcPr>
            <w:tcW w:w="4535" w:type="dxa"/>
            <w:vAlign w:val="center"/>
          </w:tcPr>
          <w:p>
            <w:pPr>
              <w:pStyle w:val="13"/>
            </w:pPr>
            <w:r>
              <w:t>4.工会经费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30229</w:t>
            </w:r>
          </w:p>
        </w:tc>
        <w:tc>
          <w:tcPr>
            <w:tcW w:w="4535" w:type="dxa"/>
            <w:vAlign w:val="center"/>
          </w:tcPr>
          <w:p>
            <w:pPr>
              <w:pStyle w:val="13"/>
            </w:pPr>
            <w:r>
              <w:t>5.福利费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6.移动通讯补贴</w:t>
            </w:r>
          </w:p>
        </w:tc>
        <w:tc>
          <w:tcPr>
            <w:tcW w:w="1514" w:type="dxa"/>
            <w:vAlign w:val="center"/>
          </w:tcPr>
          <w:p>
            <w:pPr>
              <w:pStyle w:val="12"/>
            </w:pPr>
            <w:r>
              <w:t>10.19</w:t>
            </w:r>
          </w:p>
        </w:tc>
        <w:tc>
          <w:tcPr>
            <w:tcW w:w="1514" w:type="dxa"/>
            <w:vAlign w:val="center"/>
          </w:tcPr>
          <w:p>
            <w:pPr>
              <w:pStyle w:val="12"/>
            </w:pPr>
            <w:r>
              <w:t>10.19</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30214</w:t>
            </w:r>
          </w:p>
        </w:tc>
        <w:tc>
          <w:tcPr>
            <w:tcW w:w="4535" w:type="dxa"/>
            <w:vAlign w:val="center"/>
          </w:tcPr>
          <w:p>
            <w:pPr>
              <w:pStyle w:val="13"/>
            </w:pPr>
            <w:r>
              <w:t>7.房屋租赁费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30215</w:t>
            </w:r>
          </w:p>
        </w:tc>
        <w:tc>
          <w:tcPr>
            <w:tcW w:w="4535" w:type="dxa"/>
            <w:vAlign w:val="center"/>
          </w:tcPr>
          <w:p>
            <w:pPr>
              <w:pStyle w:val="13"/>
            </w:pPr>
            <w:r>
              <w:t>8.会议费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30216</w:t>
            </w:r>
          </w:p>
        </w:tc>
        <w:tc>
          <w:tcPr>
            <w:tcW w:w="4535" w:type="dxa"/>
            <w:vAlign w:val="center"/>
          </w:tcPr>
          <w:p>
            <w:pPr>
              <w:pStyle w:val="13"/>
            </w:pPr>
            <w:r>
              <w:t>9.培训费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10.党组织活动经费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11.离退休人员经费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12.其他运转经费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68"/>
        <w:gridCol w:w="1701"/>
        <w:gridCol w:w="1134"/>
        <w:gridCol w:w="1378"/>
        <w:gridCol w:w="1378"/>
        <w:gridCol w:w="1378"/>
        <w:gridCol w:w="1378"/>
        <w:gridCol w:w="1378"/>
        <w:gridCol w:w="1378"/>
        <w:gridCol w:w="137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859" w:type="dxa"/>
            <w:gridSpan w:val="5"/>
            <w:tcBorders>
              <w:top w:val="single" w:color="FFFFFF" w:sz="6" w:space="0"/>
              <w:left w:val="single" w:color="FFFFFF" w:sz="6" w:space="0"/>
              <w:right w:val="single" w:color="FFFFFF" w:sz="6" w:space="0"/>
            </w:tcBorders>
            <w:vAlign w:val="center"/>
          </w:tcPr>
          <w:p>
            <w:pPr>
              <w:pStyle w:val="10"/>
            </w:pPr>
            <w:r>
              <w:t>445唐山市曹妃甸区双井镇人民政府</w:t>
            </w:r>
          </w:p>
        </w:tc>
        <w:tc>
          <w:tcPr>
            <w:tcW w:w="68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268" w:type="dxa"/>
            <w:vMerge w:val="restart"/>
            <w:vAlign w:val="center"/>
          </w:tcPr>
          <w:p>
            <w:pPr>
              <w:pStyle w:val="11"/>
            </w:pPr>
            <w:r>
              <w:t>项目名称</w:t>
            </w:r>
          </w:p>
        </w:tc>
        <w:tc>
          <w:tcPr>
            <w:tcW w:w="1701" w:type="dxa"/>
            <w:vMerge w:val="restart"/>
            <w:vAlign w:val="center"/>
          </w:tcPr>
          <w:p>
            <w:pPr>
              <w:pStyle w:val="11"/>
            </w:pPr>
            <w:r>
              <w:t>项目承担单位</w:t>
            </w:r>
          </w:p>
        </w:tc>
        <w:tc>
          <w:tcPr>
            <w:tcW w:w="1134" w:type="dxa"/>
            <w:vMerge w:val="restart"/>
            <w:vAlign w:val="center"/>
          </w:tcPr>
          <w:p>
            <w:pPr>
              <w:pStyle w:val="11"/>
            </w:pPr>
            <w:r>
              <w:t>功能分类科目编码</w:t>
            </w:r>
          </w:p>
        </w:tc>
        <w:tc>
          <w:tcPr>
            <w:tcW w:w="9646"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268" w:type="dxa"/>
            <w:vMerge w:val="continue"/>
          </w:tcPr>
          <w:p/>
        </w:tc>
        <w:tc>
          <w:tcPr>
            <w:tcW w:w="1701" w:type="dxa"/>
            <w:vMerge w:val="continue"/>
          </w:tcPr>
          <w:p/>
        </w:tc>
        <w:tc>
          <w:tcPr>
            <w:tcW w:w="1134" w:type="dxa"/>
            <w:vMerge w:val="continue"/>
          </w:tcPr>
          <w:p/>
        </w:tc>
        <w:tc>
          <w:tcPr>
            <w:tcW w:w="1378" w:type="dxa"/>
            <w:vAlign w:val="center"/>
          </w:tcPr>
          <w:p>
            <w:pPr>
              <w:pStyle w:val="11"/>
            </w:pPr>
            <w:r>
              <w:t>合 计</w:t>
            </w:r>
          </w:p>
        </w:tc>
        <w:tc>
          <w:tcPr>
            <w:tcW w:w="1378" w:type="dxa"/>
            <w:vAlign w:val="center"/>
          </w:tcPr>
          <w:p>
            <w:pPr>
              <w:pStyle w:val="11"/>
            </w:pPr>
            <w:r>
              <w:t>一般公共    预算拨款</w:t>
            </w:r>
          </w:p>
        </w:tc>
        <w:tc>
          <w:tcPr>
            <w:tcW w:w="1378" w:type="dxa"/>
            <w:vAlign w:val="center"/>
          </w:tcPr>
          <w:p>
            <w:pPr>
              <w:pStyle w:val="11"/>
            </w:pPr>
            <w:r>
              <w:t>基金预算    拨款</w:t>
            </w:r>
          </w:p>
        </w:tc>
        <w:tc>
          <w:tcPr>
            <w:tcW w:w="1378" w:type="dxa"/>
            <w:vAlign w:val="center"/>
          </w:tcPr>
          <w:p>
            <w:pPr>
              <w:pStyle w:val="11"/>
            </w:pPr>
            <w:r>
              <w:t>国有资本经营预算拨款</w:t>
            </w:r>
          </w:p>
        </w:tc>
        <w:tc>
          <w:tcPr>
            <w:tcW w:w="1378" w:type="dxa"/>
            <w:vAlign w:val="center"/>
          </w:tcPr>
          <w:p>
            <w:pPr>
              <w:pStyle w:val="11"/>
            </w:pPr>
            <w:r>
              <w:t>财政专户    核拨</w:t>
            </w:r>
          </w:p>
        </w:tc>
        <w:tc>
          <w:tcPr>
            <w:tcW w:w="1378" w:type="dxa"/>
            <w:vAlign w:val="center"/>
          </w:tcPr>
          <w:p>
            <w:pPr>
              <w:pStyle w:val="11"/>
            </w:pPr>
            <w:r>
              <w:t>单位资金</w:t>
            </w:r>
          </w:p>
        </w:tc>
        <w:tc>
          <w:tcPr>
            <w:tcW w:w="1378" w:type="dxa"/>
            <w:vAlign w:val="center"/>
          </w:tcPr>
          <w:p>
            <w:pPr>
              <w:pStyle w:val="11"/>
            </w:pPr>
            <w:r>
              <w:t>上年结转    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5"/>
              <w:spacing w:before="0" w:after="0"/>
              <w:ind w:firstLine="0"/>
            </w:pPr>
            <w:r>
              <w:t>合计</w:t>
            </w:r>
          </w:p>
        </w:tc>
        <w:tc>
          <w:tcPr>
            <w:tcW w:w="1701" w:type="dxa"/>
            <w:vAlign w:val="center"/>
          </w:tcPr>
          <w:p>
            <w:pPr>
              <w:pStyle w:val="16"/>
            </w:pPr>
          </w:p>
        </w:tc>
        <w:tc>
          <w:tcPr>
            <w:tcW w:w="1134" w:type="dxa"/>
            <w:vAlign w:val="center"/>
          </w:tcPr>
          <w:p>
            <w:pPr>
              <w:pStyle w:val="16"/>
            </w:pPr>
          </w:p>
        </w:tc>
        <w:tc>
          <w:tcPr>
            <w:tcW w:w="1378" w:type="dxa"/>
            <w:vAlign w:val="center"/>
          </w:tcPr>
          <w:p>
            <w:pPr>
              <w:pStyle w:val="16"/>
            </w:pPr>
            <w:r>
              <w:t>60.68</w:t>
            </w:r>
          </w:p>
        </w:tc>
        <w:tc>
          <w:tcPr>
            <w:tcW w:w="1378" w:type="dxa"/>
            <w:vAlign w:val="center"/>
          </w:tcPr>
          <w:p>
            <w:pPr>
              <w:pStyle w:val="16"/>
            </w:pPr>
            <w:r>
              <w:t>60.68</w:t>
            </w: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7"/>
            </w:pPr>
            <w:r>
              <w:t>其他运转类项目小计</w:t>
            </w:r>
          </w:p>
        </w:tc>
        <w:tc>
          <w:tcPr>
            <w:tcW w:w="1701" w:type="dxa"/>
            <w:vAlign w:val="center"/>
          </w:tcPr>
          <w:p>
            <w:pPr>
              <w:pStyle w:val="16"/>
            </w:pPr>
          </w:p>
        </w:tc>
        <w:tc>
          <w:tcPr>
            <w:tcW w:w="1134" w:type="dxa"/>
            <w:vAlign w:val="center"/>
          </w:tcPr>
          <w:p>
            <w:pPr>
              <w:pStyle w:val="16"/>
            </w:pPr>
          </w:p>
        </w:tc>
        <w:tc>
          <w:tcPr>
            <w:tcW w:w="1378" w:type="dxa"/>
            <w:vAlign w:val="center"/>
          </w:tcPr>
          <w:p>
            <w:pPr>
              <w:pStyle w:val="16"/>
            </w:pPr>
            <w:r>
              <w:t>60.68</w:t>
            </w:r>
          </w:p>
        </w:tc>
        <w:tc>
          <w:tcPr>
            <w:tcW w:w="1378" w:type="dxa"/>
            <w:vAlign w:val="center"/>
          </w:tcPr>
          <w:p>
            <w:pPr>
              <w:pStyle w:val="16"/>
            </w:pPr>
            <w:r>
              <w:t>60.68</w:t>
            </w: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1、2025年双井镇专项经费</w:t>
            </w:r>
          </w:p>
        </w:tc>
        <w:tc>
          <w:tcPr>
            <w:tcW w:w="1701" w:type="dxa"/>
            <w:vAlign w:val="center"/>
          </w:tcPr>
          <w:p>
            <w:pPr>
              <w:pStyle w:val="13"/>
            </w:pPr>
            <w:r>
              <w:t>唐山市曹妃甸区双井镇人民政府本级</w:t>
            </w:r>
          </w:p>
        </w:tc>
        <w:tc>
          <w:tcPr>
            <w:tcW w:w="1134" w:type="dxa"/>
            <w:vAlign w:val="center"/>
          </w:tcPr>
          <w:p>
            <w:pPr>
              <w:pStyle w:val="13"/>
            </w:pPr>
            <w:r>
              <w:t>2010302</w:t>
            </w:r>
          </w:p>
        </w:tc>
        <w:tc>
          <w:tcPr>
            <w:tcW w:w="1378" w:type="dxa"/>
            <w:vAlign w:val="center"/>
          </w:tcPr>
          <w:p>
            <w:pPr>
              <w:pStyle w:val="12"/>
            </w:pPr>
            <w:r>
              <w:t>48.00</w:t>
            </w:r>
          </w:p>
        </w:tc>
        <w:tc>
          <w:tcPr>
            <w:tcW w:w="1378" w:type="dxa"/>
            <w:vAlign w:val="center"/>
          </w:tcPr>
          <w:p>
            <w:pPr>
              <w:pStyle w:val="12"/>
            </w:pPr>
            <w:r>
              <w:t>48.00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2、2025年专职人民调解员资金</w:t>
            </w:r>
          </w:p>
        </w:tc>
        <w:tc>
          <w:tcPr>
            <w:tcW w:w="1701" w:type="dxa"/>
            <w:vAlign w:val="center"/>
          </w:tcPr>
          <w:p>
            <w:pPr>
              <w:pStyle w:val="13"/>
            </w:pPr>
            <w:r>
              <w:t>唐山市曹妃甸区双井镇人民政府本级</w:t>
            </w:r>
          </w:p>
        </w:tc>
        <w:tc>
          <w:tcPr>
            <w:tcW w:w="1134" w:type="dxa"/>
            <w:vAlign w:val="center"/>
          </w:tcPr>
          <w:p>
            <w:pPr>
              <w:pStyle w:val="13"/>
            </w:pPr>
            <w:r>
              <w:t>2120199</w:t>
            </w:r>
          </w:p>
        </w:tc>
        <w:tc>
          <w:tcPr>
            <w:tcW w:w="1378" w:type="dxa"/>
            <w:vAlign w:val="center"/>
          </w:tcPr>
          <w:p>
            <w:pPr>
              <w:pStyle w:val="12"/>
            </w:pPr>
            <w:r>
              <w:t>12.68</w:t>
            </w:r>
          </w:p>
        </w:tc>
        <w:tc>
          <w:tcPr>
            <w:tcW w:w="1378" w:type="dxa"/>
            <w:vAlign w:val="center"/>
          </w:tcPr>
          <w:p>
            <w:pPr>
              <w:pStyle w:val="12"/>
            </w:pPr>
            <w:r>
              <w:t>12.68</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445唐山市曹妃甸区双井镇人民政府</w:t>
            </w:r>
          </w:p>
        </w:tc>
        <w:tc>
          <w:tcPr>
            <w:tcW w:w="320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pPr>
              <w:pStyle w:val="11"/>
            </w:pPr>
            <w:r>
              <w:t>政府经济分类</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合  计</w:t>
            </w:r>
          </w:p>
        </w:tc>
        <w:tc>
          <w:tcPr>
            <w:tcW w:w="1604" w:type="dxa"/>
            <w:vAlign w:val="center"/>
          </w:tcPr>
          <w:p>
            <w:pPr>
              <w:pStyle w:val="16"/>
            </w:pPr>
            <w:r>
              <w:t>696.12</w:t>
            </w:r>
          </w:p>
        </w:tc>
        <w:tc>
          <w:tcPr>
            <w:tcW w:w="1604" w:type="dxa"/>
            <w:vAlign w:val="center"/>
          </w:tcPr>
          <w:p>
            <w:pPr>
              <w:pStyle w:val="16"/>
            </w:pPr>
            <w:r>
              <w:t>696.12</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501机关工资福利支出</w:t>
            </w:r>
          </w:p>
        </w:tc>
        <w:tc>
          <w:tcPr>
            <w:tcW w:w="1604" w:type="dxa"/>
            <w:vAlign w:val="center"/>
          </w:tcPr>
          <w:p>
            <w:pPr>
              <w:pStyle w:val="12"/>
            </w:pPr>
            <w:r>
              <w:t>445.21</w:t>
            </w:r>
          </w:p>
        </w:tc>
        <w:tc>
          <w:tcPr>
            <w:tcW w:w="1604" w:type="dxa"/>
            <w:vAlign w:val="center"/>
          </w:tcPr>
          <w:p>
            <w:pPr>
              <w:pStyle w:val="12"/>
            </w:pPr>
            <w:r>
              <w:t>445.21</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502机关商品和服务支出</w:t>
            </w:r>
          </w:p>
        </w:tc>
        <w:tc>
          <w:tcPr>
            <w:tcW w:w="1604" w:type="dxa"/>
            <w:vAlign w:val="center"/>
          </w:tcPr>
          <w:p>
            <w:pPr>
              <w:pStyle w:val="12"/>
            </w:pPr>
            <w:r>
              <w:t>91.39</w:t>
            </w:r>
          </w:p>
        </w:tc>
        <w:tc>
          <w:tcPr>
            <w:tcW w:w="1604" w:type="dxa"/>
            <w:vAlign w:val="center"/>
          </w:tcPr>
          <w:p>
            <w:pPr>
              <w:pStyle w:val="12"/>
            </w:pPr>
            <w:r>
              <w:t>91.39</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503机关资本性支出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504机关资本性支出（基本建设）</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505对事业单位经常性补助</w:t>
            </w:r>
          </w:p>
        </w:tc>
        <w:tc>
          <w:tcPr>
            <w:tcW w:w="1604" w:type="dxa"/>
            <w:vAlign w:val="center"/>
          </w:tcPr>
          <w:p>
            <w:pPr>
              <w:pStyle w:val="12"/>
            </w:pPr>
            <w:r>
              <w:t>155.42</w:t>
            </w:r>
          </w:p>
        </w:tc>
        <w:tc>
          <w:tcPr>
            <w:tcW w:w="1604" w:type="dxa"/>
            <w:vAlign w:val="center"/>
          </w:tcPr>
          <w:p>
            <w:pPr>
              <w:pStyle w:val="12"/>
            </w:pPr>
            <w:r>
              <w:t>155.42</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506对事业单位资本性补助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507对企业补助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508对企业资本性支出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509对个人和家庭的补助</w:t>
            </w:r>
          </w:p>
        </w:tc>
        <w:tc>
          <w:tcPr>
            <w:tcW w:w="1604" w:type="dxa"/>
            <w:vAlign w:val="center"/>
          </w:tcPr>
          <w:p>
            <w:pPr>
              <w:pStyle w:val="12"/>
            </w:pPr>
            <w:r>
              <w:t>4.10</w:t>
            </w:r>
          </w:p>
        </w:tc>
        <w:tc>
          <w:tcPr>
            <w:tcW w:w="1604" w:type="dxa"/>
            <w:vAlign w:val="center"/>
          </w:tcPr>
          <w:p>
            <w:pPr>
              <w:pStyle w:val="12"/>
            </w:pPr>
            <w:r>
              <w:t>4.10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511债务利息及费用支出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513转移性支出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599其他支出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445唐山市曹妃甸区双井镇人民政府</w:t>
            </w:r>
          </w:p>
        </w:tc>
        <w:tc>
          <w:tcPr>
            <w:tcW w:w="320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pPr>
              <w:pStyle w:val="11"/>
            </w:pPr>
            <w:r>
              <w:t>支出内容</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合计</w:t>
            </w:r>
          </w:p>
        </w:tc>
        <w:tc>
          <w:tcPr>
            <w:tcW w:w="1604" w:type="dxa"/>
            <w:vAlign w:val="center"/>
          </w:tcPr>
          <w:p>
            <w:pPr>
              <w:pStyle w:val="16"/>
            </w:pPr>
            <w:r>
              <w:t>1.80</w:t>
            </w:r>
          </w:p>
        </w:tc>
        <w:tc>
          <w:tcPr>
            <w:tcW w:w="1604" w:type="dxa"/>
            <w:vAlign w:val="center"/>
          </w:tcPr>
          <w:p>
            <w:pPr>
              <w:pStyle w:val="16"/>
            </w:pPr>
            <w:r>
              <w:t>1.80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“三公”经费小计</w:t>
            </w: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一、因公出国（境）费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其中：教学科研人员因公出国（境）费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其他因公出国（境）费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二、公务用车购置及运维费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其中：公务用车购置费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公务用车运行维护费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三、公务接待费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四、会议费</w:t>
            </w:r>
          </w:p>
        </w:tc>
        <w:tc>
          <w:tcPr>
            <w:tcW w:w="1604" w:type="dxa"/>
            <w:vAlign w:val="center"/>
          </w:tcPr>
          <w:p>
            <w:pPr>
              <w:pStyle w:val="12"/>
            </w:pPr>
            <w:r>
              <w:t>1.80</w:t>
            </w:r>
          </w:p>
        </w:tc>
        <w:tc>
          <w:tcPr>
            <w:tcW w:w="1604" w:type="dxa"/>
            <w:vAlign w:val="center"/>
          </w:tcPr>
          <w:p>
            <w:pPr>
              <w:pStyle w:val="12"/>
            </w:pPr>
            <w:r>
              <w:t>1.80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其中：省属高校业务性会议费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其他会议费</w:t>
            </w:r>
          </w:p>
        </w:tc>
        <w:tc>
          <w:tcPr>
            <w:tcW w:w="1604" w:type="dxa"/>
            <w:vAlign w:val="center"/>
          </w:tcPr>
          <w:p>
            <w:pPr>
              <w:pStyle w:val="12"/>
            </w:pPr>
            <w:r>
              <w:t>1.80</w:t>
            </w:r>
          </w:p>
        </w:tc>
        <w:tc>
          <w:tcPr>
            <w:tcW w:w="1604" w:type="dxa"/>
            <w:vAlign w:val="center"/>
          </w:tcPr>
          <w:p>
            <w:pPr>
              <w:pStyle w:val="12"/>
            </w:pPr>
            <w:r>
              <w:t>1.80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五、培训费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部门基本情况表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543"/>
        <w:gridCol w:w="1134"/>
        <w:gridCol w:w="1559"/>
        <w:gridCol w:w="2353"/>
        <w:gridCol w:w="850"/>
        <w:gridCol w:w="765"/>
        <w:gridCol w:w="765"/>
        <w:gridCol w:w="765"/>
        <w:gridCol w:w="765"/>
        <w:gridCol w:w="765"/>
        <w:gridCol w:w="765"/>
        <w:gridCol w:w="76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0204" w:type="dxa"/>
            <w:gridSpan w:val="6"/>
            <w:tcBorders>
              <w:top w:val="single" w:color="FFFFFF" w:sz="6" w:space="0"/>
              <w:left w:val="single" w:color="FFFFFF" w:sz="6" w:space="0"/>
              <w:right w:val="single" w:color="FFFFFF" w:sz="6" w:space="0"/>
            </w:tcBorders>
            <w:vAlign w:val="center"/>
          </w:tcPr>
          <w:p>
            <w:pPr>
              <w:pStyle w:val="10"/>
            </w:pPr>
            <w:r>
              <w:t>445唐山市曹妃甸区双井镇人民政府</w:t>
            </w:r>
          </w:p>
        </w:tc>
        <w:tc>
          <w:tcPr>
            <w:tcW w:w="4590" w:type="dxa"/>
            <w:gridSpan w:val="6"/>
            <w:tcBorders>
              <w:top w:val="single" w:color="FFFFFF" w:sz="6" w:space="0"/>
              <w:left w:val="single" w:color="FFFFFF" w:sz="6" w:space="0"/>
              <w:right w:val="single" w:color="FFFFFF" w:sz="6" w:space="0"/>
            </w:tcBorders>
            <w:vAlign w:val="center"/>
          </w:tcPr>
          <w:p>
            <w:pPr>
              <w:pStyle w:val="9"/>
            </w:pPr>
            <w:r>
              <w:t>单位：人（辆）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1"/>
            </w:pPr>
            <w:r>
              <w:t>单位名称</w:t>
            </w:r>
          </w:p>
        </w:tc>
        <w:tc>
          <w:tcPr>
            <w:tcW w:w="1134" w:type="dxa"/>
            <w:vMerge w:val="restart"/>
            <w:vAlign w:val="center"/>
          </w:tcPr>
          <w:p>
            <w:pPr>
              <w:pStyle w:val="11"/>
            </w:pPr>
            <w:r>
              <w:t>单位性质</w:t>
            </w:r>
          </w:p>
        </w:tc>
        <w:tc>
          <w:tcPr>
            <w:tcW w:w="1559" w:type="dxa"/>
            <w:vMerge w:val="restart"/>
            <w:vAlign w:val="center"/>
          </w:tcPr>
          <w:p>
            <w:pPr>
              <w:pStyle w:val="11"/>
            </w:pPr>
            <w:r>
              <w:t>单位规格</w:t>
            </w:r>
          </w:p>
        </w:tc>
        <w:tc>
          <w:tcPr>
            <w:tcW w:w="2353" w:type="dxa"/>
            <w:vMerge w:val="restart"/>
            <w:vAlign w:val="center"/>
          </w:tcPr>
          <w:p>
            <w:pPr>
              <w:pStyle w:val="11"/>
            </w:pPr>
            <w:r>
              <w:t>经费保障形式</w:t>
            </w:r>
          </w:p>
        </w:tc>
        <w:tc>
          <w:tcPr>
            <w:tcW w:w="850" w:type="dxa"/>
            <w:vMerge w:val="restart"/>
            <w:vAlign w:val="center"/>
          </w:tcPr>
          <w:p>
            <w:pPr>
              <w:pStyle w:val="11"/>
            </w:pPr>
            <w:r>
              <w:t>车辆数</w:t>
            </w:r>
          </w:p>
        </w:tc>
        <w:tc>
          <w:tcPr>
            <w:tcW w:w="1530" w:type="dxa"/>
            <w:gridSpan w:val="2"/>
            <w:vAlign w:val="center"/>
          </w:tcPr>
          <w:p>
            <w:pPr>
              <w:pStyle w:val="11"/>
            </w:pPr>
            <w:r>
              <w:t>编制人数</w:t>
            </w:r>
          </w:p>
        </w:tc>
        <w:tc>
          <w:tcPr>
            <w:tcW w:w="1530" w:type="dxa"/>
            <w:gridSpan w:val="2"/>
            <w:vAlign w:val="center"/>
          </w:tcPr>
          <w:p>
            <w:pPr>
              <w:pStyle w:val="11"/>
            </w:pPr>
            <w:r>
              <w:t>在职人数</w:t>
            </w:r>
          </w:p>
        </w:tc>
        <w:tc>
          <w:tcPr>
            <w:tcW w:w="2295" w:type="dxa"/>
            <w:gridSpan w:val="3"/>
            <w:vAlign w:val="center"/>
          </w:tcPr>
          <w:p>
            <w:pPr>
              <w:pStyle w:val="11"/>
            </w:pPr>
            <w:r>
              <w:t>离退人数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543" w:type="dxa"/>
            <w:vMerge w:val="continue"/>
          </w:tcPr>
          <w:p/>
        </w:tc>
        <w:tc>
          <w:tcPr>
            <w:tcW w:w="1134" w:type="dxa"/>
            <w:vMerge w:val="continue"/>
          </w:tcPr>
          <w:p/>
        </w:tc>
        <w:tc>
          <w:tcPr>
            <w:tcW w:w="1559" w:type="dxa"/>
            <w:vMerge w:val="continue"/>
          </w:tcPr>
          <w:p/>
        </w:tc>
        <w:tc>
          <w:tcPr>
            <w:tcW w:w="2353" w:type="dxa"/>
            <w:vMerge w:val="continue"/>
          </w:tcPr>
          <w:p/>
        </w:tc>
        <w:tc>
          <w:tcPr>
            <w:tcW w:w="850" w:type="dxa"/>
            <w:vMerge w:val="continue"/>
          </w:tcPr>
          <w:p/>
        </w:tc>
        <w:tc>
          <w:tcPr>
            <w:tcW w:w="765" w:type="dxa"/>
            <w:vAlign w:val="center"/>
          </w:tcPr>
          <w:p>
            <w:pPr>
              <w:pStyle w:val="11"/>
            </w:pPr>
            <w:r>
              <w:t>行政</w:t>
            </w:r>
          </w:p>
        </w:tc>
        <w:tc>
          <w:tcPr>
            <w:tcW w:w="765" w:type="dxa"/>
            <w:vAlign w:val="center"/>
          </w:tcPr>
          <w:p>
            <w:pPr>
              <w:pStyle w:val="11"/>
            </w:pPr>
            <w:r>
              <w:t>事业</w:t>
            </w:r>
          </w:p>
        </w:tc>
        <w:tc>
          <w:tcPr>
            <w:tcW w:w="765" w:type="dxa"/>
            <w:vAlign w:val="center"/>
          </w:tcPr>
          <w:p>
            <w:pPr>
              <w:pStyle w:val="11"/>
            </w:pPr>
            <w:r>
              <w:t>行政</w:t>
            </w:r>
          </w:p>
        </w:tc>
        <w:tc>
          <w:tcPr>
            <w:tcW w:w="765" w:type="dxa"/>
            <w:vAlign w:val="center"/>
          </w:tcPr>
          <w:p>
            <w:pPr>
              <w:pStyle w:val="11"/>
            </w:pPr>
            <w:r>
              <w:t>事业</w:t>
            </w:r>
          </w:p>
        </w:tc>
        <w:tc>
          <w:tcPr>
            <w:tcW w:w="765" w:type="dxa"/>
            <w:vAlign w:val="center"/>
          </w:tcPr>
          <w:p>
            <w:pPr>
              <w:pStyle w:val="11"/>
            </w:pPr>
            <w:r>
              <w:t>离休</w:t>
            </w:r>
          </w:p>
        </w:tc>
        <w:tc>
          <w:tcPr>
            <w:tcW w:w="765" w:type="dxa"/>
            <w:vAlign w:val="center"/>
          </w:tcPr>
          <w:p>
            <w:pPr>
              <w:pStyle w:val="11"/>
            </w:pPr>
            <w:r>
              <w:t>退休</w:t>
            </w:r>
          </w:p>
        </w:tc>
        <w:tc>
          <w:tcPr>
            <w:tcW w:w="765" w:type="dxa"/>
            <w:vAlign w:val="center"/>
          </w:tcPr>
          <w:p>
            <w:pPr>
              <w:pStyle w:val="11"/>
            </w:pPr>
            <w:r>
              <w:t>退职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pPr>
            <w:r>
              <w:t>合    计</w:t>
            </w:r>
          </w:p>
        </w:tc>
        <w:tc>
          <w:tcPr>
            <w:tcW w:w="1134" w:type="dxa"/>
            <w:vAlign w:val="center"/>
          </w:tcPr>
          <w:p>
            <w:pPr>
              <w:pStyle w:val="15"/>
            </w:pPr>
          </w:p>
        </w:tc>
        <w:tc>
          <w:tcPr>
            <w:tcW w:w="1559" w:type="dxa"/>
            <w:vAlign w:val="center"/>
          </w:tcPr>
          <w:p>
            <w:pPr>
              <w:pStyle w:val="15"/>
            </w:pPr>
          </w:p>
        </w:tc>
        <w:tc>
          <w:tcPr>
            <w:tcW w:w="2353" w:type="dxa"/>
            <w:vAlign w:val="center"/>
          </w:tcPr>
          <w:p>
            <w:pPr>
              <w:pStyle w:val="15"/>
            </w:pPr>
          </w:p>
        </w:tc>
        <w:tc>
          <w:tcPr>
            <w:tcW w:w="850" w:type="dxa"/>
            <w:vAlign w:val="center"/>
          </w:tcPr>
          <w:p>
            <w:pPr>
              <w:pStyle w:val="15"/>
            </w:pPr>
          </w:p>
        </w:tc>
        <w:tc>
          <w:tcPr>
            <w:tcW w:w="765" w:type="dxa"/>
            <w:vAlign w:val="center"/>
          </w:tcPr>
          <w:p>
            <w:pPr>
              <w:pStyle w:val="15"/>
            </w:pPr>
            <w:r>
              <w:t>54</w:t>
            </w:r>
          </w:p>
        </w:tc>
        <w:tc>
          <w:tcPr>
            <w:tcW w:w="765" w:type="dxa"/>
            <w:vAlign w:val="center"/>
          </w:tcPr>
          <w:p>
            <w:pPr>
              <w:pStyle w:val="15"/>
            </w:pPr>
          </w:p>
        </w:tc>
        <w:tc>
          <w:tcPr>
            <w:tcW w:w="765" w:type="dxa"/>
            <w:vAlign w:val="center"/>
          </w:tcPr>
          <w:p>
            <w:pPr>
              <w:pStyle w:val="15"/>
            </w:pPr>
            <w:r>
              <w:t>36</w:t>
            </w:r>
          </w:p>
        </w:tc>
        <w:tc>
          <w:tcPr>
            <w:tcW w:w="765" w:type="dxa"/>
            <w:vAlign w:val="center"/>
          </w:tcPr>
          <w:p>
            <w:pPr>
              <w:pStyle w:val="15"/>
            </w:pPr>
          </w:p>
        </w:tc>
        <w:tc>
          <w:tcPr>
            <w:tcW w:w="765" w:type="dxa"/>
            <w:vAlign w:val="center"/>
          </w:tcPr>
          <w:p>
            <w:pPr>
              <w:pStyle w:val="15"/>
            </w:pPr>
          </w:p>
        </w:tc>
        <w:tc>
          <w:tcPr>
            <w:tcW w:w="765" w:type="dxa"/>
            <w:vAlign w:val="center"/>
          </w:tcPr>
          <w:p>
            <w:pPr>
              <w:pStyle w:val="15"/>
            </w:pPr>
            <w:r>
              <w:t>2</w:t>
            </w:r>
          </w:p>
        </w:tc>
        <w:tc>
          <w:tcPr>
            <w:tcW w:w="765"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唐山市曹妃甸区双井镇人民政府本级</w:t>
            </w:r>
          </w:p>
        </w:tc>
        <w:tc>
          <w:tcPr>
            <w:tcW w:w="1134" w:type="dxa"/>
            <w:vAlign w:val="center"/>
          </w:tcPr>
          <w:p>
            <w:pPr>
              <w:pStyle w:val="14"/>
            </w:pPr>
            <w:r>
              <w:t>行政</w:t>
            </w:r>
          </w:p>
        </w:tc>
        <w:tc>
          <w:tcPr>
            <w:tcW w:w="1559" w:type="dxa"/>
            <w:vAlign w:val="center"/>
          </w:tcPr>
          <w:p>
            <w:pPr>
              <w:pStyle w:val="14"/>
            </w:pPr>
            <w:r>
              <w:t>正科级</w:t>
            </w:r>
          </w:p>
        </w:tc>
        <w:tc>
          <w:tcPr>
            <w:tcW w:w="2353" w:type="dxa"/>
            <w:vAlign w:val="center"/>
          </w:tcPr>
          <w:p>
            <w:pPr>
              <w:pStyle w:val="14"/>
            </w:pPr>
            <w:r>
              <w:t>财政拨款</w:t>
            </w:r>
          </w:p>
        </w:tc>
        <w:tc>
          <w:tcPr>
            <w:tcW w:w="850" w:type="dxa"/>
            <w:vAlign w:val="center"/>
          </w:tcPr>
          <w:p>
            <w:pPr>
              <w:pStyle w:val="14"/>
            </w:pPr>
          </w:p>
        </w:tc>
        <w:tc>
          <w:tcPr>
            <w:tcW w:w="765" w:type="dxa"/>
            <w:vAlign w:val="center"/>
          </w:tcPr>
          <w:p>
            <w:pPr>
              <w:pStyle w:val="14"/>
            </w:pPr>
            <w:r>
              <w:t>54</w:t>
            </w:r>
          </w:p>
        </w:tc>
        <w:tc>
          <w:tcPr>
            <w:tcW w:w="765" w:type="dxa"/>
            <w:vAlign w:val="center"/>
          </w:tcPr>
          <w:p>
            <w:pPr>
              <w:pStyle w:val="14"/>
            </w:pPr>
          </w:p>
        </w:tc>
        <w:tc>
          <w:tcPr>
            <w:tcW w:w="765" w:type="dxa"/>
            <w:vAlign w:val="center"/>
          </w:tcPr>
          <w:p>
            <w:pPr>
              <w:pStyle w:val="14"/>
            </w:pPr>
            <w:r>
              <w:t>36</w:t>
            </w:r>
          </w:p>
        </w:tc>
        <w:tc>
          <w:tcPr>
            <w:tcW w:w="765" w:type="dxa"/>
            <w:vAlign w:val="center"/>
          </w:tcPr>
          <w:p>
            <w:pPr>
              <w:pStyle w:val="14"/>
            </w:pPr>
          </w:p>
        </w:tc>
        <w:tc>
          <w:tcPr>
            <w:tcW w:w="765" w:type="dxa"/>
            <w:vAlign w:val="center"/>
          </w:tcPr>
          <w:p>
            <w:pPr>
              <w:pStyle w:val="14"/>
            </w:pPr>
          </w:p>
        </w:tc>
        <w:tc>
          <w:tcPr>
            <w:tcW w:w="765" w:type="dxa"/>
            <w:vAlign w:val="center"/>
          </w:tcPr>
          <w:p>
            <w:pPr>
              <w:pStyle w:val="14"/>
            </w:pPr>
            <w:r>
              <w:t>2</w:t>
            </w:r>
          </w:p>
        </w:tc>
        <w:tc>
          <w:tcPr>
            <w:tcW w:w="765"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pPr>
        <w:spacing w:before="0" w:after="0" w:line="240" w:lineRule="auto"/>
        <w:ind w:firstLine="0"/>
        <w:jc w:val="cente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pPr>
        <w:spacing w:before="0" w:after="0"/>
        <w:ind w:firstLine="0"/>
        <w:jc w:val="center"/>
        <w:outlineLvl w:val="3"/>
      </w:pPr>
      <w:bookmarkStart w:id="7" w:name="_Toc_4_4_0000000008"/>
      <w:r>
        <w:rPr>
          <w:rFonts w:ascii="方正小标宋_GBK" w:hAnsi="方正小标宋_GBK" w:eastAsia="方正小标宋_GBK" w:cs="方正小标宋_GBK"/>
          <w:color w:val="000000"/>
          <w:sz w:val="44"/>
        </w:rPr>
        <w:t>一、唐山市曹妃甸区双井镇人民政府本级收支预算</w:t>
      </w:r>
      <w:bookmarkEnd w:id="7"/>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29"/>
        <w:gridCol w:w="5386"/>
        <w:gridCol w:w="31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445001唐山市曹妃甸区双井镇人民政府本级</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696.12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696.12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696.12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696.12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696.12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635.44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604.73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30.71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60.68</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553"/>
        <w:gridCol w:w="1553"/>
        <w:gridCol w:w="1553"/>
        <w:gridCol w:w="3554"/>
        <w:gridCol w:w="1013"/>
        <w:gridCol w:w="1065"/>
        <w:gridCol w:w="1065"/>
        <w:gridCol w:w="1065"/>
        <w:gridCol w:w="1065"/>
        <w:gridCol w:w="12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260" w:type="dxa"/>
            <w:gridSpan w:val="7"/>
            <w:tcBorders>
              <w:top w:val="single" w:color="FFFFFF" w:sz="6" w:space="0"/>
              <w:left w:val="single" w:color="FFFFFF" w:sz="6" w:space="0"/>
              <w:right w:val="single" w:color="FFFFFF" w:sz="6" w:space="0"/>
            </w:tcBorders>
            <w:vAlign w:val="center"/>
          </w:tcPr>
          <w:p>
            <w:pPr>
              <w:pStyle w:val="10"/>
            </w:pPr>
            <w:r>
              <w:t>445001唐山市曹妃甸区双井镇人民政府本级</w:t>
            </w:r>
          </w:p>
        </w:tc>
        <w:tc>
          <w:tcPr>
            <w:tcW w:w="3606"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pPr>
              <w:pStyle w:val="11"/>
            </w:pPr>
            <w:r>
              <w:t>功能分类科目编码</w:t>
            </w:r>
          </w:p>
        </w:tc>
        <w:tc>
          <w:tcPr>
            <w:tcW w:w="1134" w:type="dxa"/>
            <w:vMerge w:val="restart"/>
            <w:vAlign w:val="center"/>
          </w:tcPr>
          <w:p>
            <w:pPr>
              <w:pStyle w:val="11"/>
            </w:pPr>
            <w:r>
              <w:t>部门经济分类编码</w:t>
            </w:r>
          </w:p>
        </w:tc>
        <w:tc>
          <w:tcPr>
            <w:tcW w:w="1134" w:type="dxa"/>
            <w:vMerge w:val="restart"/>
            <w:vAlign w:val="center"/>
          </w:tcPr>
          <w:p>
            <w:pPr>
              <w:pStyle w:val="11"/>
            </w:pPr>
            <w:r>
              <w:t>政府经济分类编码</w:t>
            </w:r>
          </w:p>
        </w:tc>
        <w:tc>
          <w:tcPr>
            <w:tcW w:w="4252" w:type="dxa"/>
            <w:vMerge w:val="restart"/>
            <w:vAlign w:val="center"/>
          </w:tcPr>
          <w:p>
            <w:pPr>
              <w:pStyle w:val="11"/>
            </w:pPr>
            <w:r>
              <w:t>预算支出项目</w:t>
            </w:r>
          </w:p>
        </w:tc>
        <w:tc>
          <w:tcPr>
            <w:tcW w:w="7212"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tc>
        <w:tc>
          <w:tcPr>
            <w:tcW w:w="1134" w:type="dxa"/>
            <w:vMerge w:val="continue"/>
          </w:tcPr>
          <w:p/>
        </w:tc>
        <w:tc>
          <w:tcPr>
            <w:tcW w:w="1134" w:type="dxa"/>
            <w:vMerge w:val="continue"/>
          </w:tcPr>
          <w:p/>
        </w:tc>
        <w:tc>
          <w:tcPr>
            <w:tcW w:w="4252" w:type="dxa"/>
            <w:vMerge w:val="continue"/>
          </w:tcPr>
          <w:p/>
        </w:tc>
        <w:tc>
          <w:tcPr>
            <w:tcW w:w="1202" w:type="dxa"/>
            <w:vAlign w:val="center"/>
          </w:tcPr>
          <w:p>
            <w:pPr>
              <w:pStyle w:val="11"/>
            </w:pPr>
            <w:r>
              <w:t>合  计</w:t>
            </w:r>
          </w:p>
        </w:tc>
        <w:tc>
          <w:tcPr>
            <w:tcW w:w="1202" w:type="dxa"/>
            <w:vAlign w:val="center"/>
          </w:tcPr>
          <w:p>
            <w:pPr>
              <w:pStyle w:val="11"/>
            </w:pPr>
            <w:r>
              <w:t>一般公共    预算拨款</w:t>
            </w:r>
          </w:p>
        </w:tc>
        <w:tc>
          <w:tcPr>
            <w:tcW w:w="1202" w:type="dxa"/>
            <w:vAlign w:val="center"/>
          </w:tcPr>
          <w:p>
            <w:pPr>
              <w:pStyle w:val="11"/>
            </w:pPr>
            <w:r>
              <w:t>基金预算    拨款</w:t>
            </w:r>
          </w:p>
        </w:tc>
        <w:tc>
          <w:tcPr>
            <w:tcW w:w="1202" w:type="dxa"/>
            <w:vAlign w:val="center"/>
          </w:tcPr>
          <w:p>
            <w:pPr>
              <w:pStyle w:val="11"/>
            </w:pPr>
            <w:r>
              <w:t>财政专户    核拨</w:t>
            </w:r>
          </w:p>
        </w:tc>
        <w:tc>
          <w:tcPr>
            <w:tcW w:w="1202" w:type="dxa"/>
            <w:vAlign w:val="center"/>
          </w:tcPr>
          <w:p>
            <w:pPr>
              <w:pStyle w:val="11"/>
            </w:pPr>
            <w:r>
              <w:t>单位资金</w:t>
            </w:r>
          </w:p>
        </w:tc>
        <w:tc>
          <w:tcPr>
            <w:tcW w:w="1202"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4252" w:type="dxa"/>
            <w:vAlign w:val="center"/>
          </w:tcPr>
          <w:p>
            <w:pPr>
              <w:pStyle w:val="15"/>
            </w:pPr>
            <w:r>
              <w:t>大合计</w:t>
            </w:r>
          </w:p>
        </w:tc>
        <w:tc>
          <w:tcPr>
            <w:tcW w:w="1202" w:type="dxa"/>
            <w:vAlign w:val="center"/>
          </w:tcPr>
          <w:p>
            <w:pPr>
              <w:pStyle w:val="16"/>
            </w:pPr>
            <w:r>
              <w:t>604.73</w:t>
            </w:r>
          </w:p>
        </w:tc>
        <w:tc>
          <w:tcPr>
            <w:tcW w:w="1202" w:type="dxa"/>
            <w:vAlign w:val="center"/>
          </w:tcPr>
          <w:p>
            <w:pPr>
              <w:pStyle w:val="16"/>
            </w:pPr>
            <w:r>
              <w:t>604.73</w:t>
            </w:r>
          </w:p>
        </w:tc>
        <w:tc>
          <w:tcPr>
            <w:tcW w:w="1202" w:type="dxa"/>
            <w:vAlign w:val="center"/>
          </w:tcPr>
          <w:p>
            <w:pPr>
              <w:pStyle w:val="16"/>
            </w:pPr>
          </w:p>
        </w:tc>
        <w:tc>
          <w:tcPr>
            <w:tcW w:w="1202" w:type="dxa"/>
            <w:vAlign w:val="center"/>
          </w:tcPr>
          <w:p>
            <w:pPr>
              <w:pStyle w:val="16"/>
            </w:pPr>
          </w:p>
        </w:tc>
        <w:tc>
          <w:tcPr>
            <w:tcW w:w="1202" w:type="dxa"/>
            <w:vAlign w:val="center"/>
          </w:tcPr>
          <w:p>
            <w:pPr>
              <w:pStyle w:val="16"/>
            </w:pPr>
          </w:p>
        </w:tc>
        <w:tc>
          <w:tcPr>
            <w:tcW w:w="1202"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人员经费一合计</w:t>
            </w:r>
          </w:p>
        </w:tc>
        <w:tc>
          <w:tcPr>
            <w:tcW w:w="1202" w:type="dxa"/>
            <w:vAlign w:val="center"/>
          </w:tcPr>
          <w:p>
            <w:pPr>
              <w:pStyle w:val="12"/>
            </w:pPr>
            <w:r>
              <w:t>593.33</w:t>
            </w:r>
          </w:p>
        </w:tc>
        <w:tc>
          <w:tcPr>
            <w:tcW w:w="1202" w:type="dxa"/>
            <w:vAlign w:val="center"/>
          </w:tcPr>
          <w:p>
            <w:pPr>
              <w:pStyle w:val="12"/>
            </w:pPr>
            <w:r>
              <w:t>593.33</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一、在职人员</w:t>
            </w:r>
          </w:p>
        </w:tc>
        <w:tc>
          <w:tcPr>
            <w:tcW w:w="1202" w:type="dxa"/>
            <w:vAlign w:val="center"/>
          </w:tcPr>
          <w:p>
            <w:pPr>
              <w:pStyle w:val="12"/>
            </w:pPr>
            <w:r>
              <w:t>593.33</w:t>
            </w:r>
          </w:p>
        </w:tc>
        <w:tc>
          <w:tcPr>
            <w:tcW w:w="1202" w:type="dxa"/>
            <w:vAlign w:val="center"/>
          </w:tcPr>
          <w:p>
            <w:pPr>
              <w:pStyle w:val="12"/>
            </w:pPr>
            <w:r>
              <w:t>593.33</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（一）基本工资</w:t>
            </w:r>
          </w:p>
        </w:tc>
        <w:tc>
          <w:tcPr>
            <w:tcW w:w="1202" w:type="dxa"/>
            <w:vAlign w:val="center"/>
          </w:tcPr>
          <w:p>
            <w:pPr>
              <w:pStyle w:val="12"/>
            </w:pPr>
            <w:r>
              <w:t>136.30</w:t>
            </w:r>
          </w:p>
        </w:tc>
        <w:tc>
          <w:tcPr>
            <w:tcW w:w="1202" w:type="dxa"/>
            <w:vAlign w:val="center"/>
          </w:tcPr>
          <w:p>
            <w:pPr>
              <w:pStyle w:val="12"/>
            </w:pPr>
            <w:r>
              <w:t>136.30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30101</w:t>
            </w:r>
          </w:p>
        </w:tc>
        <w:tc>
          <w:tcPr>
            <w:tcW w:w="1134" w:type="dxa"/>
            <w:vAlign w:val="center"/>
          </w:tcPr>
          <w:p>
            <w:pPr>
              <w:pStyle w:val="14"/>
            </w:pPr>
            <w:r>
              <w:t>50101</w:t>
            </w:r>
          </w:p>
        </w:tc>
        <w:tc>
          <w:tcPr>
            <w:tcW w:w="4252" w:type="dxa"/>
            <w:vAlign w:val="center"/>
          </w:tcPr>
          <w:p>
            <w:pPr>
              <w:pStyle w:val="13"/>
            </w:pPr>
            <w:r>
              <w:t>1.基本工资（行政）</w:t>
            </w:r>
          </w:p>
        </w:tc>
        <w:tc>
          <w:tcPr>
            <w:tcW w:w="1202" w:type="dxa"/>
            <w:vAlign w:val="center"/>
          </w:tcPr>
          <w:p>
            <w:pPr>
              <w:pStyle w:val="12"/>
            </w:pPr>
            <w:r>
              <w:t>44.22</w:t>
            </w:r>
          </w:p>
        </w:tc>
        <w:tc>
          <w:tcPr>
            <w:tcW w:w="1202" w:type="dxa"/>
            <w:vAlign w:val="center"/>
          </w:tcPr>
          <w:p>
            <w:pPr>
              <w:pStyle w:val="12"/>
            </w:pPr>
            <w:r>
              <w:t>44.22</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30101</w:t>
            </w:r>
          </w:p>
        </w:tc>
        <w:tc>
          <w:tcPr>
            <w:tcW w:w="1134" w:type="dxa"/>
            <w:vAlign w:val="center"/>
          </w:tcPr>
          <w:p>
            <w:pPr>
              <w:pStyle w:val="14"/>
            </w:pPr>
            <w:r>
              <w:t>50101</w:t>
            </w:r>
          </w:p>
        </w:tc>
        <w:tc>
          <w:tcPr>
            <w:tcW w:w="4252" w:type="dxa"/>
            <w:vAlign w:val="center"/>
          </w:tcPr>
          <w:p>
            <w:pPr>
              <w:pStyle w:val="13"/>
            </w:pPr>
            <w:r>
              <w:t>2.基本工资（事业）</w:t>
            </w:r>
          </w:p>
        </w:tc>
        <w:tc>
          <w:tcPr>
            <w:tcW w:w="1202" w:type="dxa"/>
            <w:vAlign w:val="center"/>
          </w:tcPr>
          <w:p>
            <w:pPr>
              <w:pStyle w:val="12"/>
            </w:pPr>
            <w:r>
              <w:t>92.08</w:t>
            </w:r>
          </w:p>
        </w:tc>
        <w:tc>
          <w:tcPr>
            <w:tcW w:w="1202" w:type="dxa"/>
            <w:vAlign w:val="center"/>
          </w:tcPr>
          <w:p>
            <w:pPr>
              <w:pStyle w:val="12"/>
            </w:pPr>
            <w:r>
              <w:t>92.08</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（二）津贴补贴</w:t>
            </w:r>
          </w:p>
        </w:tc>
        <w:tc>
          <w:tcPr>
            <w:tcW w:w="1202" w:type="dxa"/>
            <w:vAlign w:val="center"/>
          </w:tcPr>
          <w:p>
            <w:pPr>
              <w:pStyle w:val="12"/>
            </w:pPr>
            <w:r>
              <w:t>95.72</w:t>
            </w:r>
          </w:p>
        </w:tc>
        <w:tc>
          <w:tcPr>
            <w:tcW w:w="1202" w:type="dxa"/>
            <w:vAlign w:val="center"/>
          </w:tcPr>
          <w:p>
            <w:pPr>
              <w:pStyle w:val="12"/>
            </w:pPr>
            <w:r>
              <w:t>95.72</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1.规范津贴补贴</w:t>
            </w:r>
          </w:p>
        </w:tc>
        <w:tc>
          <w:tcPr>
            <w:tcW w:w="1202" w:type="dxa"/>
            <w:vAlign w:val="center"/>
          </w:tcPr>
          <w:p>
            <w:pPr>
              <w:pStyle w:val="12"/>
            </w:pPr>
            <w:r>
              <w:t>41.75</w:t>
            </w:r>
          </w:p>
        </w:tc>
        <w:tc>
          <w:tcPr>
            <w:tcW w:w="1202" w:type="dxa"/>
            <w:vAlign w:val="center"/>
          </w:tcPr>
          <w:p>
            <w:pPr>
              <w:pStyle w:val="12"/>
            </w:pPr>
            <w:r>
              <w:t>41.75</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2.艰苦边远地区津贴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 xml:space="preserve">（1）艰苦边远地区津贴（行政） </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（2）艰苦边远地区津贴（事业）</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3.乡镇工作补贴</w:t>
            </w:r>
          </w:p>
        </w:tc>
        <w:tc>
          <w:tcPr>
            <w:tcW w:w="1202" w:type="dxa"/>
            <w:vAlign w:val="center"/>
          </w:tcPr>
          <w:p>
            <w:pPr>
              <w:pStyle w:val="12"/>
            </w:pPr>
            <w:r>
              <w:t>53.24</w:t>
            </w:r>
          </w:p>
        </w:tc>
        <w:tc>
          <w:tcPr>
            <w:tcW w:w="1202" w:type="dxa"/>
            <w:vAlign w:val="center"/>
          </w:tcPr>
          <w:p>
            <w:pPr>
              <w:pStyle w:val="12"/>
            </w:pPr>
            <w:r>
              <w:t>53.24</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 xml:space="preserve">（1）乡镇工作补贴（行政） </w:t>
            </w:r>
          </w:p>
        </w:tc>
        <w:tc>
          <w:tcPr>
            <w:tcW w:w="1202" w:type="dxa"/>
            <w:vAlign w:val="center"/>
          </w:tcPr>
          <w:p>
            <w:pPr>
              <w:pStyle w:val="12"/>
            </w:pPr>
            <w:r>
              <w:t>16.38</w:t>
            </w:r>
          </w:p>
        </w:tc>
        <w:tc>
          <w:tcPr>
            <w:tcW w:w="1202" w:type="dxa"/>
            <w:vAlign w:val="center"/>
          </w:tcPr>
          <w:p>
            <w:pPr>
              <w:pStyle w:val="12"/>
            </w:pPr>
            <w:r>
              <w:t>16.38</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（2）乡镇工作补贴（事业）</w:t>
            </w:r>
          </w:p>
        </w:tc>
        <w:tc>
          <w:tcPr>
            <w:tcW w:w="1202" w:type="dxa"/>
            <w:vAlign w:val="center"/>
          </w:tcPr>
          <w:p>
            <w:pPr>
              <w:pStyle w:val="12"/>
            </w:pPr>
            <w:r>
              <w:t>36.86</w:t>
            </w:r>
          </w:p>
        </w:tc>
        <w:tc>
          <w:tcPr>
            <w:tcW w:w="1202" w:type="dxa"/>
            <w:vAlign w:val="center"/>
          </w:tcPr>
          <w:p>
            <w:pPr>
              <w:pStyle w:val="12"/>
            </w:pPr>
            <w:r>
              <w:t>36.86</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4.完善人民警察工资待遇—人民警察警衔津贴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5.完善人民警察工资待遇—执勤津贴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6.完善人民警察工资待遇—加班补贴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7.岗位性及其他津贴补贴</w:t>
            </w:r>
          </w:p>
        </w:tc>
        <w:tc>
          <w:tcPr>
            <w:tcW w:w="1202" w:type="dxa"/>
            <w:vAlign w:val="center"/>
          </w:tcPr>
          <w:p>
            <w:pPr>
              <w:pStyle w:val="12"/>
            </w:pPr>
            <w:r>
              <w:t>0.74</w:t>
            </w:r>
          </w:p>
        </w:tc>
        <w:tc>
          <w:tcPr>
            <w:tcW w:w="1202" w:type="dxa"/>
            <w:vAlign w:val="center"/>
          </w:tcPr>
          <w:p>
            <w:pPr>
              <w:pStyle w:val="12"/>
            </w:pPr>
            <w:r>
              <w:t>0.74</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（1）纪检监察办案人员补贴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（2）政法委机关工作津贴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（3）司法助理员岗位津贴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（4）审计人员工作补贴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（5）信访工作人员岗位津贴</w:t>
            </w:r>
          </w:p>
        </w:tc>
        <w:tc>
          <w:tcPr>
            <w:tcW w:w="1202" w:type="dxa"/>
            <w:vAlign w:val="center"/>
          </w:tcPr>
          <w:p>
            <w:pPr>
              <w:pStyle w:val="12"/>
            </w:pPr>
            <w:r>
              <w:t>0.28</w:t>
            </w:r>
          </w:p>
        </w:tc>
        <w:tc>
          <w:tcPr>
            <w:tcW w:w="1202" w:type="dxa"/>
            <w:vAlign w:val="center"/>
          </w:tcPr>
          <w:p>
            <w:pPr>
              <w:pStyle w:val="12"/>
            </w:pPr>
            <w:r>
              <w:t>0.28</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（6）密码人员岗位津贴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（7）应急管理津贴（安全生产津贴）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（8）应急救援补贴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（9）应急值班补贴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（10）检法工改保留津贴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（11）教龄津贴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（12）特级教师津贴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（13）护龄津贴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（14）医疗卫生防疫津贴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（15）农业有毒有害保健津贴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（16）畜牧兽医医疗卫生津贴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（17）林业系统有毒有害工作岗位津贴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（18）女职工卫生费</w:t>
            </w:r>
          </w:p>
        </w:tc>
        <w:tc>
          <w:tcPr>
            <w:tcW w:w="1202" w:type="dxa"/>
            <w:vAlign w:val="center"/>
          </w:tcPr>
          <w:p>
            <w:pPr>
              <w:pStyle w:val="12"/>
            </w:pPr>
            <w:r>
              <w:t>0.43</w:t>
            </w:r>
          </w:p>
        </w:tc>
        <w:tc>
          <w:tcPr>
            <w:tcW w:w="1202" w:type="dxa"/>
            <w:vAlign w:val="center"/>
          </w:tcPr>
          <w:p>
            <w:pPr>
              <w:pStyle w:val="12"/>
            </w:pPr>
            <w:r>
              <w:t>0.43</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（19）独生子女补贴</w:t>
            </w:r>
          </w:p>
        </w:tc>
        <w:tc>
          <w:tcPr>
            <w:tcW w:w="1202" w:type="dxa"/>
            <w:vAlign w:val="center"/>
          </w:tcPr>
          <w:p>
            <w:pPr>
              <w:pStyle w:val="12"/>
            </w:pPr>
            <w:r>
              <w:t>0.02</w:t>
            </w:r>
          </w:p>
        </w:tc>
        <w:tc>
          <w:tcPr>
            <w:tcW w:w="1202" w:type="dxa"/>
            <w:vAlign w:val="center"/>
          </w:tcPr>
          <w:p>
            <w:pPr>
              <w:pStyle w:val="12"/>
            </w:pPr>
            <w:r>
              <w:t>0.02</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（20）其他津贴补贴（行政）</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（21）其他津贴补贴（事业）</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（三）奖金</w:t>
            </w:r>
          </w:p>
        </w:tc>
        <w:tc>
          <w:tcPr>
            <w:tcW w:w="1202" w:type="dxa"/>
            <w:vAlign w:val="center"/>
          </w:tcPr>
          <w:p>
            <w:pPr>
              <w:pStyle w:val="12"/>
            </w:pPr>
            <w:r>
              <w:t>23.32</w:t>
            </w:r>
          </w:p>
        </w:tc>
        <w:tc>
          <w:tcPr>
            <w:tcW w:w="1202" w:type="dxa"/>
            <w:vAlign w:val="center"/>
          </w:tcPr>
          <w:p>
            <w:pPr>
              <w:pStyle w:val="12"/>
            </w:pPr>
            <w:r>
              <w:t>23.32</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30103</w:t>
            </w:r>
          </w:p>
        </w:tc>
        <w:tc>
          <w:tcPr>
            <w:tcW w:w="1134" w:type="dxa"/>
            <w:vAlign w:val="center"/>
          </w:tcPr>
          <w:p>
            <w:pPr>
              <w:pStyle w:val="14"/>
            </w:pPr>
            <w:r>
              <w:t>50101</w:t>
            </w:r>
          </w:p>
        </w:tc>
        <w:tc>
          <w:tcPr>
            <w:tcW w:w="4252" w:type="dxa"/>
            <w:vAlign w:val="center"/>
          </w:tcPr>
          <w:p>
            <w:pPr>
              <w:pStyle w:val="13"/>
            </w:pPr>
            <w:r>
              <w:t>1.奖金（在职人员年终一次性奖金）</w:t>
            </w:r>
          </w:p>
        </w:tc>
        <w:tc>
          <w:tcPr>
            <w:tcW w:w="1202" w:type="dxa"/>
            <w:vAlign w:val="center"/>
          </w:tcPr>
          <w:p>
            <w:pPr>
              <w:pStyle w:val="12"/>
            </w:pPr>
            <w:r>
              <w:t>3.69</w:t>
            </w:r>
          </w:p>
        </w:tc>
        <w:tc>
          <w:tcPr>
            <w:tcW w:w="1202" w:type="dxa"/>
            <w:vAlign w:val="center"/>
          </w:tcPr>
          <w:p>
            <w:pPr>
              <w:pStyle w:val="12"/>
            </w:pPr>
            <w:r>
              <w:t>3.69</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30103</w:t>
            </w:r>
          </w:p>
        </w:tc>
        <w:tc>
          <w:tcPr>
            <w:tcW w:w="1134" w:type="dxa"/>
            <w:vAlign w:val="center"/>
          </w:tcPr>
          <w:p>
            <w:pPr>
              <w:pStyle w:val="14"/>
            </w:pPr>
            <w:r>
              <w:t>50101</w:t>
            </w:r>
          </w:p>
        </w:tc>
        <w:tc>
          <w:tcPr>
            <w:tcW w:w="4252" w:type="dxa"/>
            <w:vAlign w:val="center"/>
          </w:tcPr>
          <w:p>
            <w:pPr>
              <w:pStyle w:val="13"/>
            </w:pPr>
            <w:r>
              <w:t>2.行政人员基础绩效奖</w:t>
            </w:r>
          </w:p>
        </w:tc>
        <w:tc>
          <w:tcPr>
            <w:tcW w:w="1202" w:type="dxa"/>
            <w:vAlign w:val="center"/>
          </w:tcPr>
          <w:p>
            <w:pPr>
              <w:pStyle w:val="12"/>
            </w:pPr>
            <w:r>
              <w:t>19.64</w:t>
            </w:r>
          </w:p>
        </w:tc>
        <w:tc>
          <w:tcPr>
            <w:tcW w:w="1202" w:type="dxa"/>
            <w:vAlign w:val="center"/>
          </w:tcPr>
          <w:p>
            <w:pPr>
              <w:pStyle w:val="12"/>
            </w:pPr>
            <w:r>
              <w:t>19.64</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30103</w:t>
            </w:r>
          </w:p>
        </w:tc>
        <w:tc>
          <w:tcPr>
            <w:tcW w:w="1134" w:type="dxa"/>
            <w:vAlign w:val="center"/>
          </w:tcPr>
          <w:p>
            <w:pPr>
              <w:pStyle w:val="14"/>
            </w:pPr>
          </w:p>
        </w:tc>
        <w:tc>
          <w:tcPr>
            <w:tcW w:w="4252" w:type="dxa"/>
            <w:vAlign w:val="center"/>
          </w:tcPr>
          <w:p>
            <w:pPr>
              <w:pStyle w:val="13"/>
            </w:pPr>
            <w:r>
              <w:t>3.法检绩效考核奖金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（四）绩效工资</w:t>
            </w:r>
          </w:p>
        </w:tc>
        <w:tc>
          <w:tcPr>
            <w:tcW w:w="1202" w:type="dxa"/>
            <w:vAlign w:val="center"/>
          </w:tcPr>
          <w:p>
            <w:pPr>
              <w:pStyle w:val="12"/>
            </w:pPr>
            <w:r>
              <w:t>155.42</w:t>
            </w:r>
          </w:p>
        </w:tc>
        <w:tc>
          <w:tcPr>
            <w:tcW w:w="1202" w:type="dxa"/>
            <w:vAlign w:val="center"/>
          </w:tcPr>
          <w:p>
            <w:pPr>
              <w:pStyle w:val="12"/>
            </w:pPr>
            <w:r>
              <w:t>155.42</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1.基础性绩效工资</w:t>
            </w:r>
          </w:p>
        </w:tc>
        <w:tc>
          <w:tcPr>
            <w:tcW w:w="1202" w:type="dxa"/>
            <w:vAlign w:val="center"/>
          </w:tcPr>
          <w:p>
            <w:pPr>
              <w:pStyle w:val="12"/>
            </w:pPr>
            <w:r>
              <w:t>70.99</w:t>
            </w:r>
          </w:p>
        </w:tc>
        <w:tc>
          <w:tcPr>
            <w:tcW w:w="1202" w:type="dxa"/>
            <w:vAlign w:val="center"/>
          </w:tcPr>
          <w:p>
            <w:pPr>
              <w:pStyle w:val="12"/>
            </w:pPr>
            <w:r>
              <w:t>70.99</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2.奖励性绩效工资</w:t>
            </w:r>
          </w:p>
        </w:tc>
        <w:tc>
          <w:tcPr>
            <w:tcW w:w="1202" w:type="dxa"/>
            <w:vAlign w:val="center"/>
          </w:tcPr>
          <w:p>
            <w:pPr>
              <w:pStyle w:val="12"/>
            </w:pPr>
            <w:r>
              <w:t>37.10</w:t>
            </w:r>
          </w:p>
        </w:tc>
        <w:tc>
          <w:tcPr>
            <w:tcW w:w="1202" w:type="dxa"/>
            <w:vAlign w:val="center"/>
          </w:tcPr>
          <w:p>
            <w:pPr>
              <w:pStyle w:val="12"/>
            </w:pPr>
            <w:r>
              <w:t>37.10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3.补充绩效工资</w:t>
            </w:r>
          </w:p>
        </w:tc>
        <w:tc>
          <w:tcPr>
            <w:tcW w:w="1202" w:type="dxa"/>
            <w:vAlign w:val="center"/>
          </w:tcPr>
          <w:p>
            <w:pPr>
              <w:pStyle w:val="12"/>
            </w:pPr>
            <w:r>
              <w:t>47.33</w:t>
            </w:r>
          </w:p>
        </w:tc>
        <w:tc>
          <w:tcPr>
            <w:tcW w:w="1202" w:type="dxa"/>
            <w:vAlign w:val="center"/>
          </w:tcPr>
          <w:p>
            <w:pPr>
              <w:pStyle w:val="12"/>
            </w:pPr>
            <w:r>
              <w:t>47.33</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（五）保险、公积金</w:t>
            </w:r>
          </w:p>
        </w:tc>
        <w:tc>
          <w:tcPr>
            <w:tcW w:w="1202" w:type="dxa"/>
            <w:vAlign w:val="center"/>
          </w:tcPr>
          <w:p>
            <w:pPr>
              <w:pStyle w:val="12"/>
            </w:pPr>
            <w:r>
              <w:t>182.57</w:t>
            </w:r>
          </w:p>
        </w:tc>
        <w:tc>
          <w:tcPr>
            <w:tcW w:w="1202" w:type="dxa"/>
            <w:vAlign w:val="center"/>
          </w:tcPr>
          <w:p>
            <w:pPr>
              <w:pStyle w:val="12"/>
            </w:pPr>
            <w:r>
              <w:t>182.57</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1.基本养老保险费</w:t>
            </w:r>
          </w:p>
        </w:tc>
        <w:tc>
          <w:tcPr>
            <w:tcW w:w="1202" w:type="dxa"/>
            <w:vAlign w:val="center"/>
          </w:tcPr>
          <w:p>
            <w:pPr>
              <w:pStyle w:val="12"/>
            </w:pPr>
            <w:r>
              <w:t>57.09</w:t>
            </w:r>
          </w:p>
        </w:tc>
        <w:tc>
          <w:tcPr>
            <w:tcW w:w="1202" w:type="dxa"/>
            <w:vAlign w:val="center"/>
          </w:tcPr>
          <w:p>
            <w:pPr>
              <w:pStyle w:val="12"/>
            </w:pPr>
            <w:r>
              <w:t>57.09</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2080505</w:t>
            </w:r>
          </w:p>
        </w:tc>
        <w:tc>
          <w:tcPr>
            <w:tcW w:w="1134" w:type="dxa"/>
            <w:vAlign w:val="center"/>
          </w:tcPr>
          <w:p>
            <w:pPr>
              <w:pStyle w:val="14"/>
            </w:pPr>
            <w:r>
              <w:t>30108</w:t>
            </w:r>
          </w:p>
        </w:tc>
        <w:tc>
          <w:tcPr>
            <w:tcW w:w="1134" w:type="dxa"/>
            <w:vAlign w:val="center"/>
          </w:tcPr>
          <w:p>
            <w:pPr>
              <w:pStyle w:val="14"/>
            </w:pPr>
            <w:r>
              <w:t>50102</w:t>
            </w:r>
          </w:p>
        </w:tc>
        <w:tc>
          <w:tcPr>
            <w:tcW w:w="4252" w:type="dxa"/>
            <w:vAlign w:val="center"/>
          </w:tcPr>
          <w:p>
            <w:pPr>
              <w:pStyle w:val="13"/>
            </w:pPr>
            <w:r>
              <w:t>（1）基本养老保险费（行政）</w:t>
            </w:r>
          </w:p>
        </w:tc>
        <w:tc>
          <w:tcPr>
            <w:tcW w:w="1202" w:type="dxa"/>
            <w:vAlign w:val="center"/>
          </w:tcPr>
          <w:p>
            <w:pPr>
              <w:pStyle w:val="12"/>
            </w:pPr>
            <w:r>
              <w:t>17.49</w:t>
            </w:r>
          </w:p>
        </w:tc>
        <w:tc>
          <w:tcPr>
            <w:tcW w:w="1202" w:type="dxa"/>
            <w:vAlign w:val="center"/>
          </w:tcPr>
          <w:p>
            <w:pPr>
              <w:pStyle w:val="12"/>
            </w:pPr>
            <w:r>
              <w:t>17.49</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2080505</w:t>
            </w:r>
          </w:p>
        </w:tc>
        <w:tc>
          <w:tcPr>
            <w:tcW w:w="1134" w:type="dxa"/>
            <w:vAlign w:val="center"/>
          </w:tcPr>
          <w:p>
            <w:pPr>
              <w:pStyle w:val="14"/>
            </w:pPr>
            <w:r>
              <w:t>30108</w:t>
            </w:r>
          </w:p>
        </w:tc>
        <w:tc>
          <w:tcPr>
            <w:tcW w:w="1134" w:type="dxa"/>
            <w:vAlign w:val="center"/>
          </w:tcPr>
          <w:p>
            <w:pPr>
              <w:pStyle w:val="14"/>
            </w:pPr>
            <w:r>
              <w:t>50102</w:t>
            </w:r>
          </w:p>
        </w:tc>
        <w:tc>
          <w:tcPr>
            <w:tcW w:w="4252" w:type="dxa"/>
            <w:vAlign w:val="center"/>
          </w:tcPr>
          <w:p>
            <w:pPr>
              <w:pStyle w:val="13"/>
            </w:pPr>
            <w:r>
              <w:t>（2）基本养老保险费（事业）</w:t>
            </w:r>
          </w:p>
        </w:tc>
        <w:tc>
          <w:tcPr>
            <w:tcW w:w="1202" w:type="dxa"/>
            <w:vAlign w:val="center"/>
          </w:tcPr>
          <w:p>
            <w:pPr>
              <w:pStyle w:val="12"/>
            </w:pPr>
            <w:r>
              <w:t>39.60</w:t>
            </w:r>
          </w:p>
        </w:tc>
        <w:tc>
          <w:tcPr>
            <w:tcW w:w="1202" w:type="dxa"/>
            <w:vAlign w:val="center"/>
          </w:tcPr>
          <w:p>
            <w:pPr>
              <w:pStyle w:val="12"/>
            </w:pPr>
            <w:r>
              <w:t>39.60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2.职业年金缴费</w:t>
            </w:r>
          </w:p>
        </w:tc>
        <w:tc>
          <w:tcPr>
            <w:tcW w:w="1202" w:type="dxa"/>
            <w:vAlign w:val="center"/>
          </w:tcPr>
          <w:p>
            <w:pPr>
              <w:pStyle w:val="12"/>
            </w:pPr>
            <w:r>
              <w:t>28.54</w:t>
            </w:r>
          </w:p>
        </w:tc>
        <w:tc>
          <w:tcPr>
            <w:tcW w:w="1202" w:type="dxa"/>
            <w:vAlign w:val="center"/>
          </w:tcPr>
          <w:p>
            <w:pPr>
              <w:pStyle w:val="12"/>
            </w:pPr>
            <w:r>
              <w:t>28.54</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2080506</w:t>
            </w:r>
          </w:p>
        </w:tc>
        <w:tc>
          <w:tcPr>
            <w:tcW w:w="1134" w:type="dxa"/>
            <w:vAlign w:val="center"/>
          </w:tcPr>
          <w:p>
            <w:pPr>
              <w:pStyle w:val="14"/>
            </w:pPr>
            <w:r>
              <w:t>30109</w:t>
            </w:r>
          </w:p>
        </w:tc>
        <w:tc>
          <w:tcPr>
            <w:tcW w:w="1134" w:type="dxa"/>
            <w:vAlign w:val="center"/>
          </w:tcPr>
          <w:p>
            <w:pPr>
              <w:pStyle w:val="14"/>
            </w:pPr>
            <w:r>
              <w:t>50102</w:t>
            </w:r>
          </w:p>
        </w:tc>
        <w:tc>
          <w:tcPr>
            <w:tcW w:w="4252" w:type="dxa"/>
            <w:vAlign w:val="center"/>
          </w:tcPr>
          <w:p>
            <w:pPr>
              <w:pStyle w:val="13"/>
            </w:pPr>
            <w:r>
              <w:t>（1）职业年金缴费（行政）</w:t>
            </w:r>
          </w:p>
        </w:tc>
        <w:tc>
          <w:tcPr>
            <w:tcW w:w="1202" w:type="dxa"/>
            <w:vAlign w:val="center"/>
          </w:tcPr>
          <w:p>
            <w:pPr>
              <w:pStyle w:val="12"/>
            </w:pPr>
            <w:r>
              <w:t>8.74</w:t>
            </w:r>
          </w:p>
        </w:tc>
        <w:tc>
          <w:tcPr>
            <w:tcW w:w="1202" w:type="dxa"/>
            <w:vAlign w:val="center"/>
          </w:tcPr>
          <w:p>
            <w:pPr>
              <w:pStyle w:val="12"/>
            </w:pPr>
            <w:r>
              <w:t>8.74</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2080506</w:t>
            </w:r>
          </w:p>
        </w:tc>
        <w:tc>
          <w:tcPr>
            <w:tcW w:w="1134" w:type="dxa"/>
            <w:vAlign w:val="center"/>
          </w:tcPr>
          <w:p>
            <w:pPr>
              <w:pStyle w:val="14"/>
            </w:pPr>
            <w:r>
              <w:t>30109</w:t>
            </w:r>
          </w:p>
        </w:tc>
        <w:tc>
          <w:tcPr>
            <w:tcW w:w="1134" w:type="dxa"/>
            <w:vAlign w:val="center"/>
          </w:tcPr>
          <w:p>
            <w:pPr>
              <w:pStyle w:val="14"/>
            </w:pPr>
            <w:r>
              <w:t>50102</w:t>
            </w:r>
          </w:p>
        </w:tc>
        <w:tc>
          <w:tcPr>
            <w:tcW w:w="4252" w:type="dxa"/>
            <w:vAlign w:val="center"/>
          </w:tcPr>
          <w:p>
            <w:pPr>
              <w:pStyle w:val="13"/>
            </w:pPr>
            <w:r>
              <w:t>（2）职业年金缴费（事业）</w:t>
            </w:r>
          </w:p>
        </w:tc>
        <w:tc>
          <w:tcPr>
            <w:tcW w:w="1202" w:type="dxa"/>
            <w:vAlign w:val="center"/>
          </w:tcPr>
          <w:p>
            <w:pPr>
              <w:pStyle w:val="12"/>
            </w:pPr>
            <w:r>
              <w:t>19.80</w:t>
            </w:r>
          </w:p>
        </w:tc>
        <w:tc>
          <w:tcPr>
            <w:tcW w:w="1202" w:type="dxa"/>
            <w:vAlign w:val="center"/>
          </w:tcPr>
          <w:p>
            <w:pPr>
              <w:pStyle w:val="12"/>
            </w:pPr>
            <w:r>
              <w:t>19.80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3.基本医疗保险费</w:t>
            </w:r>
          </w:p>
        </w:tc>
        <w:tc>
          <w:tcPr>
            <w:tcW w:w="1202" w:type="dxa"/>
            <w:vAlign w:val="center"/>
          </w:tcPr>
          <w:p>
            <w:pPr>
              <w:pStyle w:val="12"/>
            </w:pPr>
            <w:r>
              <w:t>21.01</w:t>
            </w:r>
          </w:p>
        </w:tc>
        <w:tc>
          <w:tcPr>
            <w:tcW w:w="1202" w:type="dxa"/>
            <w:vAlign w:val="center"/>
          </w:tcPr>
          <w:p>
            <w:pPr>
              <w:pStyle w:val="12"/>
            </w:pPr>
            <w:r>
              <w:t>21.01</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2101101</w:t>
            </w:r>
          </w:p>
        </w:tc>
        <w:tc>
          <w:tcPr>
            <w:tcW w:w="1134" w:type="dxa"/>
            <w:vAlign w:val="center"/>
          </w:tcPr>
          <w:p>
            <w:pPr>
              <w:pStyle w:val="14"/>
            </w:pPr>
            <w:r>
              <w:t>30110</w:t>
            </w:r>
          </w:p>
        </w:tc>
        <w:tc>
          <w:tcPr>
            <w:tcW w:w="1134" w:type="dxa"/>
            <w:vAlign w:val="center"/>
          </w:tcPr>
          <w:p>
            <w:pPr>
              <w:pStyle w:val="14"/>
            </w:pPr>
            <w:r>
              <w:t>50102</w:t>
            </w:r>
          </w:p>
        </w:tc>
        <w:tc>
          <w:tcPr>
            <w:tcW w:w="4252" w:type="dxa"/>
            <w:vAlign w:val="center"/>
          </w:tcPr>
          <w:p>
            <w:pPr>
              <w:pStyle w:val="13"/>
            </w:pPr>
            <w:r>
              <w:t>（1）基本医疗保险费（行政）</w:t>
            </w:r>
          </w:p>
        </w:tc>
        <w:tc>
          <w:tcPr>
            <w:tcW w:w="1202" w:type="dxa"/>
            <w:vAlign w:val="center"/>
          </w:tcPr>
          <w:p>
            <w:pPr>
              <w:pStyle w:val="12"/>
            </w:pPr>
            <w:r>
              <w:t>6.50</w:t>
            </w:r>
          </w:p>
        </w:tc>
        <w:tc>
          <w:tcPr>
            <w:tcW w:w="1202" w:type="dxa"/>
            <w:vAlign w:val="center"/>
          </w:tcPr>
          <w:p>
            <w:pPr>
              <w:pStyle w:val="12"/>
            </w:pPr>
            <w:r>
              <w:t>6.50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2101101</w:t>
            </w:r>
          </w:p>
        </w:tc>
        <w:tc>
          <w:tcPr>
            <w:tcW w:w="1134" w:type="dxa"/>
            <w:vAlign w:val="center"/>
          </w:tcPr>
          <w:p>
            <w:pPr>
              <w:pStyle w:val="14"/>
            </w:pPr>
            <w:r>
              <w:t>30110</w:t>
            </w:r>
          </w:p>
        </w:tc>
        <w:tc>
          <w:tcPr>
            <w:tcW w:w="1134" w:type="dxa"/>
            <w:vAlign w:val="center"/>
          </w:tcPr>
          <w:p>
            <w:pPr>
              <w:pStyle w:val="14"/>
            </w:pPr>
            <w:r>
              <w:t>50102</w:t>
            </w:r>
          </w:p>
        </w:tc>
        <w:tc>
          <w:tcPr>
            <w:tcW w:w="4252" w:type="dxa"/>
            <w:vAlign w:val="center"/>
          </w:tcPr>
          <w:p>
            <w:pPr>
              <w:pStyle w:val="13"/>
            </w:pPr>
            <w:r>
              <w:t>（2）基本医疗保险费（事业）</w:t>
            </w:r>
          </w:p>
        </w:tc>
        <w:tc>
          <w:tcPr>
            <w:tcW w:w="1202" w:type="dxa"/>
            <w:vAlign w:val="center"/>
          </w:tcPr>
          <w:p>
            <w:pPr>
              <w:pStyle w:val="12"/>
            </w:pPr>
            <w:r>
              <w:t>14.51</w:t>
            </w:r>
          </w:p>
        </w:tc>
        <w:tc>
          <w:tcPr>
            <w:tcW w:w="1202" w:type="dxa"/>
            <w:vAlign w:val="center"/>
          </w:tcPr>
          <w:p>
            <w:pPr>
              <w:pStyle w:val="12"/>
            </w:pPr>
            <w:r>
              <w:t>14.51</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4.大病医疗保险费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30110</w:t>
            </w:r>
          </w:p>
        </w:tc>
        <w:tc>
          <w:tcPr>
            <w:tcW w:w="1134" w:type="dxa"/>
            <w:vAlign w:val="center"/>
          </w:tcPr>
          <w:p>
            <w:pPr>
              <w:pStyle w:val="14"/>
            </w:pPr>
          </w:p>
        </w:tc>
        <w:tc>
          <w:tcPr>
            <w:tcW w:w="4252" w:type="dxa"/>
            <w:vAlign w:val="center"/>
          </w:tcPr>
          <w:p>
            <w:pPr>
              <w:pStyle w:val="13"/>
            </w:pPr>
            <w:r>
              <w:t>（1）大病医疗保险费（行政）</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30110</w:t>
            </w:r>
          </w:p>
        </w:tc>
        <w:tc>
          <w:tcPr>
            <w:tcW w:w="1134" w:type="dxa"/>
            <w:vAlign w:val="center"/>
          </w:tcPr>
          <w:p>
            <w:pPr>
              <w:pStyle w:val="14"/>
            </w:pPr>
          </w:p>
        </w:tc>
        <w:tc>
          <w:tcPr>
            <w:tcW w:w="4252" w:type="dxa"/>
            <w:vAlign w:val="center"/>
          </w:tcPr>
          <w:p>
            <w:pPr>
              <w:pStyle w:val="13"/>
            </w:pPr>
            <w:r>
              <w:t>（2）大病医疗保险费（事业）</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2101103</w:t>
            </w:r>
          </w:p>
        </w:tc>
        <w:tc>
          <w:tcPr>
            <w:tcW w:w="1134" w:type="dxa"/>
            <w:vAlign w:val="center"/>
          </w:tcPr>
          <w:p>
            <w:pPr>
              <w:pStyle w:val="14"/>
            </w:pPr>
            <w:r>
              <w:t>30111</w:t>
            </w:r>
          </w:p>
        </w:tc>
        <w:tc>
          <w:tcPr>
            <w:tcW w:w="1134" w:type="dxa"/>
            <w:vAlign w:val="center"/>
          </w:tcPr>
          <w:p>
            <w:pPr>
              <w:pStyle w:val="14"/>
            </w:pPr>
            <w:r>
              <w:t>50102</w:t>
            </w:r>
          </w:p>
        </w:tc>
        <w:tc>
          <w:tcPr>
            <w:tcW w:w="4252" w:type="dxa"/>
            <w:vAlign w:val="center"/>
          </w:tcPr>
          <w:p>
            <w:pPr>
              <w:pStyle w:val="13"/>
            </w:pPr>
            <w:r>
              <w:t>5.公务员医疗补助缴费</w:t>
            </w:r>
          </w:p>
        </w:tc>
        <w:tc>
          <w:tcPr>
            <w:tcW w:w="1202" w:type="dxa"/>
            <w:vAlign w:val="center"/>
          </w:tcPr>
          <w:p>
            <w:pPr>
              <w:pStyle w:val="12"/>
            </w:pPr>
            <w:r>
              <w:t>24.45</w:t>
            </w:r>
          </w:p>
        </w:tc>
        <w:tc>
          <w:tcPr>
            <w:tcW w:w="1202" w:type="dxa"/>
            <w:vAlign w:val="center"/>
          </w:tcPr>
          <w:p>
            <w:pPr>
              <w:pStyle w:val="12"/>
            </w:pPr>
            <w:r>
              <w:t>24.45</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30112</w:t>
            </w:r>
          </w:p>
        </w:tc>
        <w:tc>
          <w:tcPr>
            <w:tcW w:w="1134" w:type="dxa"/>
            <w:vAlign w:val="center"/>
          </w:tcPr>
          <w:p>
            <w:pPr>
              <w:pStyle w:val="14"/>
            </w:pPr>
            <w:r>
              <w:t>50102</w:t>
            </w:r>
          </w:p>
        </w:tc>
        <w:tc>
          <w:tcPr>
            <w:tcW w:w="4252" w:type="dxa"/>
            <w:vAlign w:val="center"/>
          </w:tcPr>
          <w:p>
            <w:pPr>
              <w:pStyle w:val="13"/>
            </w:pPr>
            <w:r>
              <w:t>6.事业单位失业保险费</w:t>
            </w:r>
          </w:p>
        </w:tc>
        <w:tc>
          <w:tcPr>
            <w:tcW w:w="1202" w:type="dxa"/>
            <w:vAlign w:val="center"/>
          </w:tcPr>
          <w:p>
            <w:pPr>
              <w:pStyle w:val="12"/>
            </w:pPr>
            <w:r>
              <w:t>1.40</w:t>
            </w:r>
          </w:p>
        </w:tc>
        <w:tc>
          <w:tcPr>
            <w:tcW w:w="1202" w:type="dxa"/>
            <w:vAlign w:val="center"/>
          </w:tcPr>
          <w:p>
            <w:pPr>
              <w:pStyle w:val="12"/>
            </w:pPr>
            <w:r>
              <w:t>1.40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7.工伤保险费</w:t>
            </w:r>
          </w:p>
        </w:tc>
        <w:tc>
          <w:tcPr>
            <w:tcW w:w="1202" w:type="dxa"/>
            <w:vAlign w:val="center"/>
          </w:tcPr>
          <w:p>
            <w:pPr>
              <w:pStyle w:val="12"/>
            </w:pPr>
            <w:r>
              <w:t>2.03</w:t>
            </w:r>
          </w:p>
        </w:tc>
        <w:tc>
          <w:tcPr>
            <w:tcW w:w="1202" w:type="dxa"/>
            <w:vAlign w:val="center"/>
          </w:tcPr>
          <w:p>
            <w:pPr>
              <w:pStyle w:val="12"/>
            </w:pPr>
            <w:r>
              <w:t>2.03</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30112</w:t>
            </w:r>
          </w:p>
        </w:tc>
        <w:tc>
          <w:tcPr>
            <w:tcW w:w="1134" w:type="dxa"/>
            <w:vAlign w:val="center"/>
          </w:tcPr>
          <w:p>
            <w:pPr>
              <w:pStyle w:val="14"/>
            </w:pPr>
            <w:r>
              <w:t>50102</w:t>
            </w:r>
          </w:p>
        </w:tc>
        <w:tc>
          <w:tcPr>
            <w:tcW w:w="4252" w:type="dxa"/>
            <w:vAlign w:val="center"/>
          </w:tcPr>
          <w:p>
            <w:pPr>
              <w:pStyle w:val="13"/>
            </w:pPr>
            <w:r>
              <w:t>（1）工伤保险费（行政）</w:t>
            </w:r>
          </w:p>
        </w:tc>
        <w:tc>
          <w:tcPr>
            <w:tcW w:w="1202" w:type="dxa"/>
            <w:vAlign w:val="center"/>
          </w:tcPr>
          <w:p>
            <w:pPr>
              <w:pStyle w:val="12"/>
            </w:pPr>
            <w:r>
              <w:t>0.63</w:t>
            </w:r>
          </w:p>
        </w:tc>
        <w:tc>
          <w:tcPr>
            <w:tcW w:w="1202" w:type="dxa"/>
            <w:vAlign w:val="center"/>
          </w:tcPr>
          <w:p>
            <w:pPr>
              <w:pStyle w:val="12"/>
            </w:pPr>
            <w:r>
              <w:t>0.63</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30112</w:t>
            </w:r>
          </w:p>
        </w:tc>
        <w:tc>
          <w:tcPr>
            <w:tcW w:w="1134" w:type="dxa"/>
            <w:vAlign w:val="center"/>
          </w:tcPr>
          <w:p>
            <w:pPr>
              <w:pStyle w:val="14"/>
            </w:pPr>
            <w:r>
              <w:t>50102</w:t>
            </w:r>
          </w:p>
        </w:tc>
        <w:tc>
          <w:tcPr>
            <w:tcW w:w="4252" w:type="dxa"/>
            <w:vAlign w:val="center"/>
          </w:tcPr>
          <w:p>
            <w:pPr>
              <w:pStyle w:val="13"/>
            </w:pPr>
            <w:r>
              <w:t>（2）工伤保险费（事业）</w:t>
            </w:r>
          </w:p>
        </w:tc>
        <w:tc>
          <w:tcPr>
            <w:tcW w:w="1202" w:type="dxa"/>
            <w:vAlign w:val="center"/>
          </w:tcPr>
          <w:p>
            <w:pPr>
              <w:pStyle w:val="12"/>
            </w:pPr>
            <w:r>
              <w:t>1.40</w:t>
            </w:r>
          </w:p>
        </w:tc>
        <w:tc>
          <w:tcPr>
            <w:tcW w:w="1202" w:type="dxa"/>
            <w:vAlign w:val="center"/>
          </w:tcPr>
          <w:p>
            <w:pPr>
              <w:pStyle w:val="12"/>
            </w:pPr>
            <w:r>
              <w:t>1.40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8.住房公积金</w:t>
            </w:r>
          </w:p>
        </w:tc>
        <w:tc>
          <w:tcPr>
            <w:tcW w:w="1202" w:type="dxa"/>
            <w:vAlign w:val="center"/>
          </w:tcPr>
          <w:p>
            <w:pPr>
              <w:pStyle w:val="12"/>
            </w:pPr>
            <w:r>
              <w:t>48.05</w:t>
            </w:r>
          </w:p>
        </w:tc>
        <w:tc>
          <w:tcPr>
            <w:tcW w:w="1202" w:type="dxa"/>
            <w:vAlign w:val="center"/>
          </w:tcPr>
          <w:p>
            <w:pPr>
              <w:pStyle w:val="12"/>
            </w:pPr>
            <w:r>
              <w:t>48.05</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2210201</w:t>
            </w:r>
          </w:p>
        </w:tc>
        <w:tc>
          <w:tcPr>
            <w:tcW w:w="1134" w:type="dxa"/>
            <w:vAlign w:val="center"/>
          </w:tcPr>
          <w:p>
            <w:pPr>
              <w:pStyle w:val="14"/>
            </w:pPr>
            <w:r>
              <w:t>30113</w:t>
            </w:r>
          </w:p>
        </w:tc>
        <w:tc>
          <w:tcPr>
            <w:tcW w:w="1134" w:type="dxa"/>
            <w:vAlign w:val="center"/>
          </w:tcPr>
          <w:p>
            <w:pPr>
              <w:pStyle w:val="14"/>
            </w:pPr>
            <w:r>
              <w:t>50103</w:t>
            </w:r>
          </w:p>
        </w:tc>
        <w:tc>
          <w:tcPr>
            <w:tcW w:w="4252" w:type="dxa"/>
            <w:vAlign w:val="center"/>
          </w:tcPr>
          <w:p>
            <w:pPr>
              <w:pStyle w:val="13"/>
            </w:pPr>
            <w:r>
              <w:t>（1）住房公积金（行政）</w:t>
            </w:r>
          </w:p>
        </w:tc>
        <w:tc>
          <w:tcPr>
            <w:tcW w:w="1202" w:type="dxa"/>
            <w:vAlign w:val="center"/>
          </w:tcPr>
          <w:p>
            <w:pPr>
              <w:pStyle w:val="12"/>
            </w:pPr>
            <w:r>
              <w:t>14.57</w:t>
            </w:r>
          </w:p>
        </w:tc>
        <w:tc>
          <w:tcPr>
            <w:tcW w:w="1202" w:type="dxa"/>
            <w:vAlign w:val="center"/>
          </w:tcPr>
          <w:p>
            <w:pPr>
              <w:pStyle w:val="12"/>
            </w:pPr>
            <w:r>
              <w:t>14.57</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2210201</w:t>
            </w:r>
          </w:p>
        </w:tc>
        <w:tc>
          <w:tcPr>
            <w:tcW w:w="1134" w:type="dxa"/>
            <w:vAlign w:val="center"/>
          </w:tcPr>
          <w:p>
            <w:pPr>
              <w:pStyle w:val="14"/>
            </w:pPr>
            <w:r>
              <w:t>30113</w:t>
            </w:r>
          </w:p>
        </w:tc>
        <w:tc>
          <w:tcPr>
            <w:tcW w:w="1134" w:type="dxa"/>
            <w:vAlign w:val="center"/>
          </w:tcPr>
          <w:p>
            <w:pPr>
              <w:pStyle w:val="14"/>
            </w:pPr>
            <w:r>
              <w:t>50103</w:t>
            </w:r>
          </w:p>
        </w:tc>
        <w:tc>
          <w:tcPr>
            <w:tcW w:w="4252" w:type="dxa"/>
            <w:vAlign w:val="center"/>
          </w:tcPr>
          <w:p>
            <w:pPr>
              <w:pStyle w:val="13"/>
            </w:pPr>
            <w:r>
              <w:t>（2）住房公积金（事业）</w:t>
            </w:r>
          </w:p>
        </w:tc>
        <w:tc>
          <w:tcPr>
            <w:tcW w:w="1202" w:type="dxa"/>
            <w:vAlign w:val="center"/>
          </w:tcPr>
          <w:p>
            <w:pPr>
              <w:pStyle w:val="12"/>
            </w:pPr>
            <w:r>
              <w:t>33.48</w:t>
            </w:r>
          </w:p>
        </w:tc>
        <w:tc>
          <w:tcPr>
            <w:tcW w:w="1202" w:type="dxa"/>
            <w:vAlign w:val="center"/>
          </w:tcPr>
          <w:p>
            <w:pPr>
              <w:pStyle w:val="12"/>
            </w:pPr>
            <w:r>
              <w:t>33.48</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二、离休人员</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（一）离休金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1.离休金（行政）</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2.离休金（事业）</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（二）离休人员月度补贴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1.离休人员月度生活补贴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（1）离休人员月度生活补贴（行政）</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（2）离休人员月度生活补贴（事业）</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2.离休人员护理费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（1）离休人员护理费（行政）</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（2）离休人员护理费（事业）</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3.离休人员交通费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（1）离休人员交通费（行政）</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（2）离休人员交通费（事业）</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4.离休人员劳模荣誉津贴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（1）离休人员劳模荣誉津贴（行政）</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（2）离休人员劳模荣誉津贴（事业）</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人员经费二合计</w:t>
            </w:r>
          </w:p>
        </w:tc>
        <w:tc>
          <w:tcPr>
            <w:tcW w:w="1202" w:type="dxa"/>
            <w:vAlign w:val="center"/>
          </w:tcPr>
          <w:p>
            <w:pPr>
              <w:pStyle w:val="12"/>
            </w:pPr>
            <w:r>
              <w:t>11.40</w:t>
            </w:r>
          </w:p>
        </w:tc>
        <w:tc>
          <w:tcPr>
            <w:tcW w:w="1202" w:type="dxa"/>
            <w:vAlign w:val="center"/>
          </w:tcPr>
          <w:p>
            <w:pPr>
              <w:pStyle w:val="12"/>
            </w:pPr>
            <w:r>
              <w:t>11.40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一、在职人员工资支出</w:t>
            </w:r>
          </w:p>
        </w:tc>
        <w:tc>
          <w:tcPr>
            <w:tcW w:w="1202" w:type="dxa"/>
            <w:vAlign w:val="center"/>
          </w:tcPr>
          <w:p>
            <w:pPr>
              <w:pStyle w:val="12"/>
            </w:pPr>
            <w:r>
              <w:t>7.30</w:t>
            </w:r>
          </w:p>
        </w:tc>
        <w:tc>
          <w:tcPr>
            <w:tcW w:w="1202" w:type="dxa"/>
            <w:vAlign w:val="center"/>
          </w:tcPr>
          <w:p>
            <w:pPr>
              <w:pStyle w:val="12"/>
            </w:pPr>
            <w:r>
              <w:t>7.30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（一）津贴补贴</w:t>
            </w:r>
          </w:p>
        </w:tc>
        <w:tc>
          <w:tcPr>
            <w:tcW w:w="1202" w:type="dxa"/>
            <w:vAlign w:val="center"/>
          </w:tcPr>
          <w:p>
            <w:pPr>
              <w:pStyle w:val="12"/>
            </w:pPr>
            <w:r>
              <w:t>7.30</w:t>
            </w:r>
          </w:p>
        </w:tc>
        <w:tc>
          <w:tcPr>
            <w:tcW w:w="1202" w:type="dxa"/>
            <w:vAlign w:val="center"/>
          </w:tcPr>
          <w:p>
            <w:pPr>
              <w:pStyle w:val="12"/>
            </w:pPr>
            <w:r>
              <w:t>7.30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1.在职人员物业服务补贴</w:t>
            </w:r>
          </w:p>
        </w:tc>
        <w:tc>
          <w:tcPr>
            <w:tcW w:w="1202" w:type="dxa"/>
            <w:vAlign w:val="center"/>
          </w:tcPr>
          <w:p>
            <w:pPr>
              <w:pStyle w:val="12"/>
            </w:pPr>
            <w:r>
              <w:t>7.30</w:t>
            </w:r>
          </w:p>
        </w:tc>
        <w:tc>
          <w:tcPr>
            <w:tcW w:w="1202" w:type="dxa"/>
            <w:vAlign w:val="center"/>
          </w:tcPr>
          <w:p>
            <w:pPr>
              <w:pStyle w:val="12"/>
            </w:pPr>
            <w:r>
              <w:t>7.30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（1）在职人员物业服务补贴（行政）</w:t>
            </w:r>
          </w:p>
        </w:tc>
        <w:tc>
          <w:tcPr>
            <w:tcW w:w="1202" w:type="dxa"/>
            <w:vAlign w:val="center"/>
          </w:tcPr>
          <w:p>
            <w:pPr>
              <w:pStyle w:val="12"/>
            </w:pPr>
            <w:r>
              <w:t>2.14</w:t>
            </w:r>
          </w:p>
        </w:tc>
        <w:tc>
          <w:tcPr>
            <w:tcW w:w="1202" w:type="dxa"/>
            <w:vAlign w:val="center"/>
          </w:tcPr>
          <w:p>
            <w:pPr>
              <w:pStyle w:val="12"/>
            </w:pPr>
            <w:r>
              <w:t>2.14</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（2）在职人员物业服务补贴（事业）</w:t>
            </w:r>
          </w:p>
        </w:tc>
        <w:tc>
          <w:tcPr>
            <w:tcW w:w="1202" w:type="dxa"/>
            <w:vAlign w:val="center"/>
          </w:tcPr>
          <w:p>
            <w:pPr>
              <w:pStyle w:val="12"/>
            </w:pPr>
            <w:r>
              <w:t>5.16</w:t>
            </w:r>
          </w:p>
        </w:tc>
        <w:tc>
          <w:tcPr>
            <w:tcW w:w="1202" w:type="dxa"/>
            <w:vAlign w:val="center"/>
          </w:tcPr>
          <w:p>
            <w:pPr>
              <w:pStyle w:val="12"/>
            </w:pPr>
            <w:r>
              <w:t>5.16</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2.其他津贴补贴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（1）其他津贴补贴（行政）</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（2）其他津贴补贴（事业）</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30106</w:t>
            </w:r>
          </w:p>
        </w:tc>
        <w:tc>
          <w:tcPr>
            <w:tcW w:w="1134" w:type="dxa"/>
            <w:vAlign w:val="center"/>
          </w:tcPr>
          <w:p>
            <w:pPr>
              <w:pStyle w:val="14"/>
            </w:pPr>
          </w:p>
        </w:tc>
        <w:tc>
          <w:tcPr>
            <w:tcW w:w="4252" w:type="dxa"/>
            <w:vAlign w:val="center"/>
          </w:tcPr>
          <w:p>
            <w:pPr>
              <w:pStyle w:val="13"/>
            </w:pPr>
            <w:r>
              <w:t>（二）伙食补助</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（三）长聘人员</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1.长聘人员基本工资</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2.长聘人员津贴补贴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（1）长聘人员艰苦边远地区津贴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（2）长聘人员住宅采暖补贴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（3）长聘人员物业服务补贴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（4）长聘人员乡镇工作补贴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（5）长聘人员岗位性及其他津贴补贴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3.长聘人员绩效工资</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（1）长聘人员基础绩效工资</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（2）长聘人员奖励性绩效工资</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（3）长聘人员补充绩效工资</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（4）长聘人员年度考核奖</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（5）长聘人员奖励奖金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4.长聘人员保险、公积金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（1）长聘人员基本养老保险缴费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（2）长聘人员职业年金缴费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（3）长聘人员基本医疗保险费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（4）长聘人员大病医疗保险费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（5）长聘人员补充医疗缴费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（6）长聘人员失业保险费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（7）长聘人员工伤保险费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（8）长聘人员住房公积金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二、对个人和家庭的补助</w:t>
            </w:r>
          </w:p>
        </w:tc>
        <w:tc>
          <w:tcPr>
            <w:tcW w:w="1202" w:type="dxa"/>
            <w:vAlign w:val="center"/>
          </w:tcPr>
          <w:p>
            <w:pPr>
              <w:pStyle w:val="12"/>
            </w:pPr>
            <w:r>
              <w:t>4.10</w:t>
            </w:r>
          </w:p>
        </w:tc>
        <w:tc>
          <w:tcPr>
            <w:tcW w:w="1202" w:type="dxa"/>
            <w:vAlign w:val="center"/>
          </w:tcPr>
          <w:p>
            <w:pPr>
              <w:pStyle w:val="12"/>
            </w:pPr>
            <w:r>
              <w:t>4.10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（一）离休人员</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1.离休人员物业服务补贴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（1）离休人员物业服务补贴（行政）</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（2）离休人员物业服务补贴（事业）</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2.离休人员年度一次性生活补贴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（1）离休人员年度一次性生活补贴（行政）</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（2）离休人员年度一次性生活补贴（事业）</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3.离休人员其他津贴补贴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（1）离休人员其他津贴补贴（行政）</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（2）离休人员其他津贴补贴（事业）</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（二）退休人员</w:t>
            </w:r>
          </w:p>
        </w:tc>
        <w:tc>
          <w:tcPr>
            <w:tcW w:w="1202" w:type="dxa"/>
            <w:vAlign w:val="center"/>
          </w:tcPr>
          <w:p>
            <w:pPr>
              <w:pStyle w:val="12"/>
            </w:pPr>
            <w:r>
              <w:t>4.10</w:t>
            </w:r>
          </w:p>
        </w:tc>
        <w:tc>
          <w:tcPr>
            <w:tcW w:w="1202" w:type="dxa"/>
            <w:vAlign w:val="center"/>
          </w:tcPr>
          <w:p>
            <w:pPr>
              <w:pStyle w:val="12"/>
            </w:pPr>
            <w:r>
              <w:t>4.10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1.退休金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2.退休人员物业服务补贴</w:t>
            </w:r>
          </w:p>
        </w:tc>
        <w:tc>
          <w:tcPr>
            <w:tcW w:w="1202" w:type="dxa"/>
            <w:vAlign w:val="center"/>
          </w:tcPr>
          <w:p>
            <w:pPr>
              <w:pStyle w:val="12"/>
            </w:pPr>
            <w:r>
              <w:t>0.43</w:t>
            </w:r>
          </w:p>
        </w:tc>
        <w:tc>
          <w:tcPr>
            <w:tcW w:w="1202" w:type="dxa"/>
            <w:vAlign w:val="center"/>
          </w:tcPr>
          <w:p>
            <w:pPr>
              <w:pStyle w:val="12"/>
            </w:pPr>
            <w:r>
              <w:t>0.43</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（1）退休人员物业服务补贴（行政）</w:t>
            </w:r>
          </w:p>
        </w:tc>
        <w:tc>
          <w:tcPr>
            <w:tcW w:w="1202" w:type="dxa"/>
            <w:vAlign w:val="center"/>
          </w:tcPr>
          <w:p>
            <w:pPr>
              <w:pStyle w:val="12"/>
            </w:pPr>
            <w:r>
              <w:t>0.43</w:t>
            </w:r>
          </w:p>
        </w:tc>
        <w:tc>
          <w:tcPr>
            <w:tcW w:w="1202" w:type="dxa"/>
            <w:vAlign w:val="center"/>
          </w:tcPr>
          <w:p>
            <w:pPr>
              <w:pStyle w:val="12"/>
            </w:pPr>
            <w:r>
              <w:t>0.43</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（2）退休人员物业服务补贴（事业）</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3.退休人员月度补贴</w:t>
            </w:r>
          </w:p>
        </w:tc>
        <w:tc>
          <w:tcPr>
            <w:tcW w:w="1202" w:type="dxa"/>
            <w:vAlign w:val="center"/>
          </w:tcPr>
          <w:p>
            <w:pPr>
              <w:pStyle w:val="12"/>
            </w:pPr>
            <w:r>
              <w:t>3.67</w:t>
            </w:r>
          </w:p>
        </w:tc>
        <w:tc>
          <w:tcPr>
            <w:tcW w:w="1202" w:type="dxa"/>
            <w:vAlign w:val="center"/>
          </w:tcPr>
          <w:p>
            <w:pPr>
              <w:pStyle w:val="12"/>
            </w:pPr>
            <w:r>
              <w:t>3.67</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（1）退休人员月度生活补贴</w:t>
            </w:r>
          </w:p>
        </w:tc>
        <w:tc>
          <w:tcPr>
            <w:tcW w:w="1202" w:type="dxa"/>
            <w:vAlign w:val="center"/>
          </w:tcPr>
          <w:p>
            <w:pPr>
              <w:pStyle w:val="12"/>
            </w:pPr>
            <w:r>
              <w:t>3.67</w:t>
            </w:r>
          </w:p>
        </w:tc>
        <w:tc>
          <w:tcPr>
            <w:tcW w:w="1202" w:type="dxa"/>
            <w:vAlign w:val="center"/>
          </w:tcPr>
          <w:p>
            <w:pPr>
              <w:pStyle w:val="12"/>
            </w:pPr>
            <w:r>
              <w:t>3.67</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1）退休人员月度生活补贴（行政）</w:t>
            </w:r>
          </w:p>
        </w:tc>
        <w:tc>
          <w:tcPr>
            <w:tcW w:w="1202" w:type="dxa"/>
            <w:vAlign w:val="center"/>
          </w:tcPr>
          <w:p>
            <w:pPr>
              <w:pStyle w:val="12"/>
            </w:pPr>
            <w:r>
              <w:t>3.67</w:t>
            </w:r>
          </w:p>
        </w:tc>
        <w:tc>
          <w:tcPr>
            <w:tcW w:w="1202" w:type="dxa"/>
            <w:vAlign w:val="center"/>
          </w:tcPr>
          <w:p>
            <w:pPr>
              <w:pStyle w:val="12"/>
            </w:pPr>
            <w:r>
              <w:t>3.67</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2）退休人员月度生活补贴（事业）</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（2）退休人员劳模荣誉津贴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1）退休人员劳模荣誉津贴（行政）</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2）退休人员劳模荣誉津贴（事业）</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4.退休人员年度一次性生活补贴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（1）退休人员年度一次性生活补贴（行政）</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（2）退休人员年度一次性生活补贴（事业）</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5.退休人员其他津贴补贴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（1）退休人员其他津贴补贴（行政）</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（2）退休人员其他津贴补贴（事业）</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30304</w:t>
            </w:r>
          </w:p>
        </w:tc>
        <w:tc>
          <w:tcPr>
            <w:tcW w:w="1134" w:type="dxa"/>
            <w:vAlign w:val="center"/>
          </w:tcPr>
          <w:p>
            <w:pPr>
              <w:pStyle w:val="14"/>
            </w:pPr>
          </w:p>
        </w:tc>
        <w:tc>
          <w:tcPr>
            <w:tcW w:w="4252" w:type="dxa"/>
            <w:vAlign w:val="center"/>
          </w:tcPr>
          <w:p>
            <w:pPr>
              <w:pStyle w:val="13"/>
            </w:pPr>
            <w:r>
              <w:t>（三）抚恤金丧葬费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30305</w:t>
            </w:r>
          </w:p>
        </w:tc>
        <w:tc>
          <w:tcPr>
            <w:tcW w:w="1134" w:type="dxa"/>
            <w:vAlign w:val="center"/>
          </w:tcPr>
          <w:p>
            <w:pPr>
              <w:pStyle w:val="14"/>
            </w:pPr>
          </w:p>
        </w:tc>
        <w:tc>
          <w:tcPr>
            <w:tcW w:w="4252" w:type="dxa"/>
            <w:vAlign w:val="center"/>
          </w:tcPr>
          <w:p>
            <w:pPr>
              <w:pStyle w:val="13"/>
            </w:pPr>
            <w:r>
              <w:t>（四）遗属补助</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30304</w:t>
            </w:r>
          </w:p>
        </w:tc>
        <w:tc>
          <w:tcPr>
            <w:tcW w:w="1134" w:type="dxa"/>
            <w:vAlign w:val="center"/>
          </w:tcPr>
          <w:p>
            <w:pPr>
              <w:pStyle w:val="14"/>
            </w:pPr>
          </w:p>
        </w:tc>
        <w:tc>
          <w:tcPr>
            <w:tcW w:w="4252" w:type="dxa"/>
            <w:vAlign w:val="center"/>
          </w:tcPr>
          <w:p>
            <w:pPr>
              <w:pStyle w:val="13"/>
            </w:pPr>
            <w:r>
              <w:t>（五）在职人员伤残金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（六）援疆援藏补贴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人员经费三合计</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一、基本工资</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二、津贴补贴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三、社保及其他保险缴费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1.养老保险缴费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2.医疗保险缴费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3.住房公积金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4.工伤保险费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5.其他保险缴费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四、其他</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553"/>
        <w:gridCol w:w="1553"/>
        <w:gridCol w:w="1553"/>
        <w:gridCol w:w="4186"/>
        <w:gridCol w:w="885"/>
        <w:gridCol w:w="954"/>
        <w:gridCol w:w="954"/>
        <w:gridCol w:w="954"/>
        <w:gridCol w:w="954"/>
        <w:gridCol w:w="12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028" w:type="dxa"/>
            <w:gridSpan w:val="7"/>
            <w:tcBorders>
              <w:top w:val="single" w:color="FFFFFF" w:sz="6" w:space="0"/>
              <w:left w:val="single" w:color="FFFFFF" w:sz="6" w:space="0"/>
              <w:right w:val="single" w:color="FFFFFF" w:sz="6" w:space="0"/>
            </w:tcBorders>
            <w:vAlign w:val="center"/>
          </w:tcPr>
          <w:p>
            <w:pPr>
              <w:pStyle w:val="10"/>
            </w:pPr>
            <w:r>
              <w:t>445001唐山市曹妃甸区双井镇人民政府本级</w:t>
            </w:r>
          </w:p>
        </w:tc>
        <w:tc>
          <w:tcPr>
            <w:tcW w:w="3657"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pPr>
              <w:pStyle w:val="11"/>
            </w:pPr>
            <w:r>
              <w:t>功能分类科目编码</w:t>
            </w:r>
          </w:p>
        </w:tc>
        <w:tc>
          <w:tcPr>
            <w:tcW w:w="1134" w:type="dxa"/>
            <w:vMerge w:val="restart"/>
            <w:vAlign w:val="center"/>
          </w:tcPr>
          <w:p>
            <w:pPr>
              <w:pStyle w:val="11"/>
            </w:pPr>
            <w:r>
              <w:t>部门经济分类编码</w:t>
            </w:r>
          </w:p>
        </w:tc>
        <w:tc>
          <w:tcPr>
            <w:tcW w:w="1134"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314"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tc>
        <w:tc>
          <w:tcPr>
            <w:tcW w:w="1134" w:type="dxa"/>
            <w:vMerge w:val="continue"/>
          </w:tcPr>
          <w:p/>
        </w:tc>
        <w:tc>
          <w:tcPr>
            <w:tcW w:w="1134" w:type="dxa"/>
            <w:vMerge w:val="continue"/>
          </w:tcPr>
          <w:p/>
        </w:tc>
        <w:tc>
          <w:tcPr>
            <w:tcW w:w="3969" w:type="dxa"/>
            <w:vMerge w:val="continue"/>
          </w:tcPr>
          <w:p/>
        </w:tc>
        <w:tc>
          <w:tcPr>
            <w:tcW w:w="1219" w:type="dxa"/>
            <w:vAlign w:val="center"/>
          </w:tcPr>
          <w:p>
            <w:pPr>
              <w:pStyle w:val="11"/>
            </w:pPr>
            <w:r>
              <w:t>合  计</w:t>
            </w:r>
          </w:p>
        </w:tc>
        <w:tc>
          <w:tcPr>
            <w:tcW w:w="1219" w:type="dxa"/>
            <w:vAlign w:val="center"/>
          </w:tcPr>
          <w:p>
            <w:pPr>
              <w:pStyle w:val="11"/>
            </w:pPr>
            <w:r>
              <w:t>一般公共    预算拨款</w:t>
            </w:r>
          </w:p>
        </w:tc>
        <w:tc>
          <w:tcPr>
            <w:tcW w:w="1219" w:type="dxa"/>
            <w:vAlign w:val="center"/>
          </w:tcPr>
          <w:p>
            <w:pPr>
              <w:pStyle w:val="11"/>
            </w:pPr>
            <w:r>
              <w:t>基金预算    拨款</w:t>
            </w:r>
          </w:p>
        </w:tc>
        <w:tc>
          <w:tcPr>
            <w:tcW w:w="1219" w:type="dxa"/>
            <w:vAlign w:val="center"/>
          </w:tcPr>
          <w:p>
            <w:pPr>
              <w:pStyle w:val="11"/>
            </w:pPr>
            <w:r>
              <w:t>财政专户    核拨</w:t>
            </w:r>
          </w:p>
        </w:tc>
        <w:tc>
          <w:tcPr>
            <w:tcW w:w="1219" w:type="dxa"/>
            <w:vAlign w:val="center"/>
          </w:tcPr>
          <w:p>
            <w:pPr>
              <w:pStyle w:val="11"/>
            </w:pPr>
            <w:r>
              <w:t>单位资金</w:t>
            </w:r>
          </w:p>
        </w:tc>
        <w:tc>
          <w:tcPr>
            <w:tcW w:w="1219"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3969" w:type="dxa"/>
            <w:vAlign w:val="center"/>
          </w:tcPr>
          <w:p>
            <w:pPr>
              <w:pStyle w:val="15"/>
            </w:pPr>
            <w:r>
              <w:t>公用经费合计</w:t>
            </w:r>
          </w:p>
        </w:tc>
        <w:tc>
          <w:tcPr>
            <w:tcW w:w="1219" w:type="dxa"/>
            <w:vAlign w:val="center"/>
          </w:tcPr>
          <w:p>
            <w:pPr>
              <w:pStyle w:val="16"/>
            </w:pPr>
            <w:r>
              <w:t>30.71</w:t>
            </w:r>
          </w:p>
        </w:tc>
        <w:tc>
          <w:tcPr>
            <w:tcW w:w="1219" w:type="dxa"/>
            <w:vAlign w:val="center"/>
          </w:tcPr>
          <w:p>
            <w:pPr>
              <w:pStyle w:val="16"/>
            </w:pPr>
            <w:r>
              <w:t>30.71</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公用经费一合计</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一、商品和服务支出</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30201</w:t>
            </w:r>
          </w:p>
        </w:tc>
        <w:tc>
          <w:tcPr>
            <w:tcW w:w="1134" w:type="dxa"/>
            <w:vAlign w:val="center"/>
          </w:tcPr>
          <w:p>
            <w:pPr>
              <w:pStyle w:val="14"/>
            </w:pPr>
          </w:p>
        </w:tc>
        <w:tc>
          <w:tcPr>
            <w:tcW w:w="3969" w:type="dxa"/>
            <w:vAlign w:val="center"/>
          </w:tcPr>
          <w:p>
            <w:pPr>
              <w:pStyle w:val="13"/>
            </w:pPr>
            <w:r>
              <w:t>1.办公费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30202</w:t>
            </w:r>
          </w:p>
        </w:tc>
        <w:tc>
          <w:tcPr>
            <w:tcW w:w="1134" w:type="dxa"/>
            <w:vAlign w:val="center"/>
          </w:tcPr>
          <w:p>
            <w:pPr>
              <w:pStyle w:val="14"/>
            </w:pPr>
          </w:p>
        </w:tc>
        <w:tc>
          <w:tcPr>
            <w:tcW w:w="3969" w:type="dxa"/>
            <w:vAlign w:val="center"/>
          </w:tcPr>
          <w:p>
            <w:pPr>
              <w:pStyle w:val="13"/>
            </w:pPr>
            <w:r>
              <w:t>2.印刷费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30204</w:t>
            </w:r>
          </w:p>
        </w:tc>
        <w:tc>
          <w:tcPr>
            <w:tcW w:w="1134" w:type="dxa"/>
            <w:vAlign w:val="center"/>
          </w:tcPr>
          <w:p>
            <w:pPr>
              <w:pStyle w:val="14"/>
            </w:pPr>
          </w:p>
        </w:tc>
        <w:tc>
          <w:tcPr>
            <w:tcW w:w="3969" w:type="dxa"/>
            <w:vAlign w:val="center"/>
          </w:tcPr>
          <w:p>
            <w:pPr>
              <w:pStyle w:val="13"/>
            </w:pPr>
            <w:r>
              <w:t>3.手续费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30205</w:t>
            </w:r>
          </w:p>
        </w:tc>
        <w:tc>
          <w:tcPr>
            <w:tcW w:w="1134" w:type="dxa"/>
            <w:vAlign w:val="center"/>
          </w:tcPr>
          <w:p>
            <w:pPr>
              <w:pStyle w:val="14"/>
            </w:pPr>
          </w:p>
        </w:tc>
        <w:tc>
          <w:tcPr>
            <w:tcW w:w="3969" w:type="dxa"/>
            <w:vAlign w:val="center"/>
          </w:tcPr>
          <w:p>
            <w:pPr>
              <w:pStyle w:val="13"/>
            </w:pPr>
            <w:r>
              <w:t>4.水费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30206</w:t>
            </w:r>
          </w:p>
        </w:tc>
        <w:tc>
          <w:tcPr>
            <w:tcW w:w="1134" w:type="dxa"/>
            <w:vAlign w:val="center"/>
          </w:tcPr>
          <w:p>
            <w:pPr>
              <w:pStyle w:val="14"/>
            </w:pPr>
          </w:p>
        </w:tc>
        <w:tc>
          <w:tcPr>
            <w:tcW w:w="3969" w:type="dxa"/>
            <w:vAlign w:val="center"/>
          </w:tcPr>
          <w:p>
            <w:pPr>
              <w:pStyle w:val="13"/>
            </w:pPr>
            <w:r>
              <w:t>5.电费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30207</w:t>
            </w:r>
          </w:p>
        </w:tc>
        <w:tc>
          <w:tcPr>
            <w:tcW w:w="1134" w:type="dxa"/>
            <w:vAlign w:val="center"/>
          </w:tcPr>
          <w:p>
            <w:pPr>
              <w:pStyle w:val="14"/>
            </w:pPr>
          </w:p>
        </w:tc>
        <w:tc>
          <w:tcPr>
            <w:tcW w:w="3969" w:type="dxa"/>
            <w:vAlign w:val="center"/>
          </w:tcPr>
          <w:p>
            <w:pPr>
              <w:pStyle w:val="13"/>
            </w:pPr>
            <w:r>
              <w:t>6.邮电费（不含移动通讯补贴）</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30208</w:t>
            </w:r>
          </w:p>
        </w:tc>
        <w:tc>
          <w:tcPr>
            <w:tcW w:w="1134" w:type="dxa"/>
            <w:vAlign w:val="center"/>
          </w:tcPr>
          <w:p>
            <w:pPr>
              <w:pStyle w:val="14"/>
            </w:pPr>
          </w:p>
        </w:tc>
        <w:tc>
          <w:tcPr>
            <w:tcW w:w="3969" w:type="dxa"/>
            <w:vAlign w:val="center"/>
          </w:tcPr>
          <w:p>
            <w:pPr>
              <w:pStyle w:val="13"/>
            </w:pPr>
            <w:r>
              <w:t>7.取暖费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8.物业管理费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30211</w:t>
            </w:r>
          </w:p>
        </w:tc>
        <w:tc>
          <w:tcPr>
            <w:tcW w:w="1134" w:type="dxa"/>
            <w:vAlign w:val="center"/>
          </w:tcPr>
          <w:p>
            <w:pPr>
              <w:pStyle w:val="14"/>
            </w:pPr>
          </w:p>
        </w:tc>
        <w:tc>
          <w:tcPr>
            <w:tcW w:w="3969" w:type="dxa"/>
            <w:vAlign w:val="center"/>
          </w:tcPr>
          <w:p>
            <w:pPr>
              <w:pStyle w:val="13"/>
            </w:pPr>
            <w:r>
              <w:t>9.差旅费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10.因公出国（境）费用</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3021201</w:t>
            </w:r>
          </w:p>
        </w:tc>
        <w:tc>
          <w:tcPr>
            <w:tcW w:w="1134" w:type="dxa"/>
            <w:vAlign w:val="center"/>
          </w:tcPr>
          <w:p>
            <w:pPr>
              <w:pStyle w:val="14"/>
            </w:pPr>
          </w:p>
        </w:tc>
        <w:tc>
          <w:tcPr>
            <w:tcW w:w="3969" w:type="dxa"/>
            <w:vAlign w:val="center"/>
          </w:tcPr>
          <w:p>
            <w:pPr>
              <w:pStyle w:val="13"/>
            </w:pPr>
            <w:r>
              <w:t>10.1教学科研人员因公出国（境）费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3021202</w:t>
            </w:r>
          </w:p>
        </w:tc>
        <w:tc>
          <w:tcPr>
            <w:tcW w:w="1134" w:type="dxa"/>
            <w:vAlign w:val="center"/>
          </w:tcPr>
          <w:p>
            <w:pPr>
              <w:pStyle w:val="14"/>
            </w:pPr>
          </w:p>
        </w:tc>
        <w:tc>
          <w:tcPr>
            <w:tcW w:w="3969" w:type="dxa"/>
            <w:vAlign w:val="center"/>
          </w:tcPr>
          <w:p>
            <w:pPr>
              <w:pStyle w:val="13"/>
            </w:pPr>
            <w:r>
              <w:t>10.2其他因公出国（境）费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30213</w:t>
            </w:r>
          </w:p>
        </w:tc>
        <w:tc>
          <w:tcPr>
            <w:tcW w:w="1134" w:type="dxa"/>
            <w:vAlign w:val="center"/>
          </w:tcPr>
          <w:p>
            <w:pPr>
              <w:pStyle w:val="14"/>
            </w:pPr>
          </w:p>
        </w:tc>
        <w:tc>
          <w:tcPr>
            <w:tcW w:w="3969" w:type="dxa"/>
            <w:vAlign w:val="center"/>
          </w:tcPr>
          <w:p>
            <w:pPr>
              <w:pStyle w:val="13"/>
            </w:pPr>
            <w:r>
              <w:t>11.维修（护）费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30214</w:t>
            </w:r>
          </w:p>
        </w:tc>
        <w:tc>
          <w:tcPr>
            <w:tcW w:w="1134" w:type="dxa"/>
            <w:vAlign w:val="center"/>
          </w:tcPr>
          <w:p>
            <w:pPr>
              <w:pStyle w:val="14"/>
            </w:pPr>
          </w:p>
        </w:tc>
        <w:tc>
          <w:tcPr>
            <w:tcW w:w="3969" w:type="dxa"/>
            <w:vAlign w:val="center"/>
          </w:tcPr>
          <w:p>
            <w:pPr>
              <w:pStyle w:val="13"/>
            </w:pPr>
            <w:r>
              <w:t>12.租赁费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30215</w:t>
            </w:r>
          </w:p>
        </w:tc>
        <w:tc>
          <w:tcPr>
            <w:tcW w:w="1134" w:type="dxa"/>
            <w:vAlign w:val="center"/>
          </w:tcPr>
          <w:p>
            <w:pPr>
              <w:pStyle w:val="14"/>
            </w:pPr>
          </w:p>
        </w:tc>
        <w:tc>
          <w:tcPr>
            <w:tcW w:w="3969" w:type="dxa"/>
            <w:vAlign w:val="center"/>
          </w:tcPr>
          <w:p>
            <w:pPr>
              <w:pStyle w:val="13"/>
            </w:pPr>
            <w:r>
              <w:t>13.会议费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30216</w:t>
            </w:r>
          </w:p>
        </w:tc>
        <w:tc>
          <w:tcPr>
            <w:tcW w:w="1134" w:type="dxa"/>
            <w:vAlign w:val="center"/>
          </w:tcPr>
          <w:p>
            <w:pPr>
              <w:pStyle w:val="14"/>
            </w:pPr>
          </w:p>
        </w:tc>
        <w:tc>
          <w:tcPr>
            <w:tcW w:w="3969" w:type="dxa"/>
            <w:vAlign w:val="center"/>
          </w:tcPr>
          <w:p>
            <w:pPr>
              <w:pStyle w:val="13"/>
            </w:pPr>
            <w:r>
              <w:t>14.培训费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30217</w:t>
            </w:r>
          </w:p>
        </w:tc>
        <w:tc>
          <w:tcPr>
            <w:tcW w:w="1134" w:type="dxa"/>
            <w:vAlign w:val="center"/>
          </w:tcPr>
          <w:p>
            <w:pPr>
              <w:pStyle w:val="14"/>
            </w:pPr>
          </w:p>
        </w:tc>
        <w:tc>
          <w:tcPr>
            <w:tcW w:w="3969" w:type="dxa"/>
            <w:vAlign w:val="center"/>
          </w:tcPr>
          <w:p>
            <w:pPr>
              <w:pStyle w:val="13"/>
            </w:pPr>
            <w:r>
              <w:t>15.公务接待费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30231</w:t>
            </w:r>
          </w:p>
        </w:tc>
        <w:tc>
          <w:tcPr>
            <w:tcW w:w="1134" w:type="dxa"/>
            <w:vAlign w:val="center"/>
          </w:tcPr>
          <w:p>
            <w:pPr>
              <w:pStyle w:val="14"/>
            </w:pPr>
          </w:p>
        </w:tc>
        <w:tc>
          <w:tcPr>
            <w:tcW w:w="3969" w:type="dxa"/>
            <w:vAlign w:val="center"/>
          </w:tcPr>
          <w:p>
            <w:pPr>
              <w:pStyle w:val="13"/>
            </w:pPr>
            <w:r>
              <w:t>16.公务用车运行维护费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30218</w:t>
            </w:r>
          </w:p>
        </w:tc>
        <w:tc>
          <w:tcPr>
            <w:tcW w:w="1134" w:type="dxa"/>
            <w:vAlign w:val="center"/>
          </w:tcPr>
          <w:p>
            <w:pPr>
              <w:pStyle w:val="14"/>
            </w:pPr>
          </w:p>
        </w:tc>
        <w:tc>
          <w:tcPr>
            <w:tcW w:w="3969" w:type="dxa"/>
            <w:vAlign w:val="center"/>
          </w:tcPr>
          <w:p>
            <w:pPr>
              <w:pStyle w:val="13"/>
            </w:pPr>
            <w:r>
              <w:t>17.专用材料费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30224</w:t>
            </w:r>
          </w:p>
        </w:tc>
        <w:tc>
          <w:tcPr>
            <w:tcW w:w="1134" w:type="dxa"/>
            <w:vAlign w:val="center"/>
          </w:tcPr>
          <w:p>
            <w:pPr>
              <w:pStyle w:val="14"/>
            </w:pPr>
          </w:p>
        </w:tc>
        <w:tc>
          <w:tcPr>
            <w:tcW w:w="3969" w:type="dxa"/>
            <w:vAlign w:val="center"/>
          </w:tcPr>
          <w:p>
            <w:pPr>
              <w:pStyle w:val="13"/>
            </w:pPr>
            <w:r>
              <w:t>18.被装购置费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30225</w:t>
            </w:r>
          </w:p>
        </w:tc>
        <w:tc>
          <w:tcPr>
            <w:tcW w:w="1134" w:type="dxa"/>
            <w:vAlign w:val="center"/>
          </w:tcPr>
          <w:p>
            <w:pPr>
              <w:pStyle w:val="14"/>
            </w:pPr>
          </w:p>
        </w:tc>
        <w:tc>
          <w:tcPr>
            <w:tcW w:w="3969" w:type="dxa"/>
            <w:vAlign w:val="center"/>
          </w:tcPr>
          <w:p>
            <w:pPr>
              <w:pStyle w:val="13"/>
            </w:pPr>
            <w:r>
              <w:t>19.专用燃料费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20.其他商品和服务支出</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二、资本性支出</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31002</w:t>
            </w:r>
          </w:p>
        </w:tc>
        <w:tc>
          <w:tcPr>
            <w:tcW w:w="1134" w:type="dxa"/>
            <w:vAlign w:val="center"/>
          </w:tcPr>
          <w:p>
            <w:pPr>
              <w:pStyle w:val="14"/>
            </w:pPr>
          </w:p>
        </w:tc>
        <w:tc>
          <w:tcPr>
            <w:tcW w:w="3969" w:type="dxa"/>
            <w:vAlign w:val="center"/>
          </w:tcPr>
          <w:p>
            <w:pPr>
              <w:pStyle w:val="13"/>
            </w:pPr>
            <w:r>
              <w:t>1.办公设备购置</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31003</w:t>
            </w:r>
          </w:p>
        </w:tc>
        <w:tc>
          <w:tcPr>
            <w:tcW w:w="1134" w:type="dxa"/>
            <w:vAlign w:val="center"/>
          </w:tcPr>
          <w:p>
            <w:pPr>
              <w:pStyle w:val="14"/>
            </w:pPr>
          </w:p>
        </w:tc>
        <w:tc>
          <w:tcPr>
            <w:tcW w:w="3969" w:type="dxa"/>
            <w:vAlign w:val="center"/>
          </w:tcPr>
          <w:p>
            <w:pPr>
              <w:pStyle w:val="13"/>
            </w:pPr>
            <w:r>
              <w:t>2.专用设备购置</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公用经费二合计</w:t>
            </w:r>
          </w:p>
        </w:tc>
        <w:tc>
          <w:tcPr>
            <w:tcW w:w="1219" w:type="dxa"/>
            <w:vAlign w:val="center"/>
          </w:tcPr>
          <w:p>
            <w:pPr>
              <w:pStyle w:val="12"/>
            </w:pPr>
            <w:r>
              <w:t>30.71</w:t>
            </w:r>
          </w:p>
        </w:tc>
        <w:tc>
          <w:tcPr>
            <w:tcW w:w="1219" w:type="dxa"/>
            <w:vAlign w:val="center"/>
          </w:tcPr>
          <w:p>
            <w:pPr>
              <w:pStyle w:val="12"/>
            </w:pPr>
            <w:r>
              <w:t>30.71</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30239</w:t>
            </w:r>
          </w:p>
        </w:tc>
        <w:tc>
          <w:tcPr>
            <w:tcW w:w="1134" w:type="dxa"/>
            <w:vAlign w:val="center"/>
          </w:tcPr>
          <w:p>
            <w:pPr>
              <w:pStyle w:val="14"/>
            </w:pPr>
            <w:r>
              <w:t>50201</w:t>
            </w:r>
          </w:p>
        </w:tc>
        <w:tc>
          <w:tcPr>
            <w:tcW w:w="3969" w:type="dxa"/>
            <w:vAlign w:val="center"/>
          </w:tcPr>
          <w:p>
            <w:pPr>
              <w:pStyle w:val="13"/>
            </w:pPr>
            <w:r>
              <w:t>1.公务交通补贴</w:t>
            </w:r>
          </w:p>
        </w:tc>
        <w:tc>
          <w:tcPr>
            <w:tcW w:w="1219" w:type="dxa"/>
            <w:vAlign w:val="center"/>
          </w:tcPr>
          <w:p>
            <w:pPr>
              <w:pStyle w:val="12"/>
            </w:pPr>
            <w:r>
              <w:t>20.52</w:t>
            </w:r>
          </w:p>
        </w:tc>
        <w:tc>
          <w:tcPr>
            <w:tcW w:w="1219" w:type="dxa"/>
            <w:vAlign w:val="center"/>
          </w:tcPr>
          <w:p>
            <w:pPr>
              <w:pStyle w:val="12"/>
            </w:pPr>
            <w:r>
              <w:t>20.52</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2.三公经费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（1）因公出国（境）费用</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3021201</w:t>
            </w:r>
          </w:p>
        </w:tc>
        <w:tc>
          <w:tcPr>
            <w:tcW w:w="1134" w:type="dxa"/>
            <w:vAlign w:val="center"/>
          </w:tcPr>
          <w:p>
            <w:pPr>
              <w:pStyle w:val="14"/>
            </w:pPr>
          </w:p>
        </w:tc>
        <w:tc>
          <w:tcPr>
            <w:tcW w:w="3969" w:type="dxa"/>
            <w:vAlign w:val="center"/>
          </w:tcPr>
          <w:p>
            <w:pPr>
              <w:pStyle w:val="13"/>
            </w:pPr>
            <w:r>
              <w:t>教学科研人员因公出国（境）费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3021202</w:t>
            </w:r>
          </w:p>
        </w:tc>
        <w:tc>
          <w:tcPr>
            <w:tcW w:w="1134" w:type="dxa"/>
            <w:vAlign w:val="center"/>
          </w:tcPr>
          <w:p>
            <w:pPr>
              <w:pStyle w:val="14"/>
            </w:pPr>
          </w:p>
        </w:tc>
        <w:tc>
          <w:tcPr>
            <w:tcW w:w="3969" w:type="dxa"/>
            <w:vAlign w:val="center"/>
          </w:tcPr>
          <w:p>
            <w:pPr>
              <w:pStyle w:val="13"/>
            </w:pPr>
            <w:r>
              <w:t>其他因公出国（境）费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30217</w:t>
            </w:r>
          </w:p>
        </w:tc>
        <w:tc>
          <w:tcPr>
            <w:tcW w:w="1134" w:type="dxa"/>
            <w:vAlign w:val="center"/>
          </w:tcPr>
          <w:p>
            <w:pPr>
              <w:pStyle w:val="14"/>
            </w:pPr>
          </w:p>
        </w:tc>
        <w:tc>
          <w:tcPr>
            <w:tcW w:w="3969" w:type="dxa"/>
            <w:vAlign w:val="center"/>
          </w:tcPr>
          <w:p>
            <w:pPr>
              <w:pStyle w:val="13"/>
            </w:pPr>
            <w:r>
              <w:t>（2）公务接待费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30231</w:t>
            </w:r>
          </w:p>
        </w:tc>
        <w:tc>
          <w:tcPr>
            <w:tcW w:w="1134" w:type="dxa"/>
            <w:vAlign w:val="center"/>
          </w:tcPr>
          <w:p>
            <w:pPr>
              <w:pStyle w:val="14"/>
            </w:pPr>
          </w:p>
        </w:tc>
        <w:tc>
          <w:tcPr>
            <w:tcW w:w="3969" w:type="dxa"/>
            <w:vAlign w:val="center"/>
          </w:tcPr>
          <w:p>
            <w:pPr>
              <w:pStyle w:val="13"/>
            </w:pPr>
            <w:r>
              <w:t>（3）公务用车运行维护费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30208</w:t>
            </w:r>
          </w:p>
        </w:tc>
        <w:tc>
          <w:tcPr>
            <w:tcW w:w="1134" w:type="dxa"/>
            <w:vAlign w:val="center"/>
          </w:tcPr>
          <w:p>
            <w:pPr>
              <w:pStyle w:val="14"/>
            </w:pPr>
          </w:p>
        </w:tc>
        <w:tc>
          <w:tcPr>
            <w:tcW w:w="3969" w:type="dxa"/>
            <w:vAlign w:val="center"/>
          </w:tcPr>
          <w:p>
            <w:pPr>
              <w:pStyle w:val="13"/>
            </w:pPr>
            <w:r>
              <w:t>3.办公取暖费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30228</w:t>
            </w:r>
          </w:p>
        </w:tc>
        <w:tc>
          <w:tcPr>
            <w:tcW w:w="1134" w:type="dxa"/>
            <w:vAlign w:val="center"/>
          </w:tcPr>
          <w:p>
            <w:pPr>
              <w:pStyle w:val="14"/>
            </w:pPr>
          </w:p>
        </w:tc>
        <w:tc>
          <w:tcPr>
            <w:tcW w:w="3969" w:type="dxa"/>
            <w:vAlign w:val="center"/>
          </w:tcPr>
          <w:p>
            <w:pPr>
              <w:pStyle w:val="13"/>
            </w:pPr>
            <w:r>
              <w:t>4.工会经费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30229</w:t>
            </w:r>
          </w:p>
        </w:tc>
        <w:tc>
          <w:tcPr>
            <w:tcW w:w="1134" w:type="dxa"/>
            <w:vAlign w:val="center"/>
          </w:tcPr>
          <w:p>
            <w:pPr>
              <w:pStyle w:val="14"/>
            </w:pPr>
          </w:p>
        </w:tc>
        <w:tc>
          <w:tcPr>
            <w:tcW w:w="3969" w:type="dxa"/>
            <w:vAlign w:val="center"/>
          </w:tcPr>
          <w:p>
            <w:pPr>
              <w:pStyle w:val="13"/>
            </w:pPr>
            <w:r>
              <w:t>5.福利费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30207</w:t>
            </w:r>
          </w:p>
        </w:tc>
        <w:tc>
          <w:tcPr>
            <w:tcW w:w="1134" w:type="dxa"/>
            <w:vAlign w:val="center"/>
          </w:tcPr>
          <w:p>
            <w:pPr>
              <w:pStyle w:val="14"/>
            </w:pPr>
            <w:r>
              <w:t>50201</w:t>
            </w:r>
          </w:p>
        </w:tc>
        <w:tc>
          <w:tcPr>
            <w:tcW w:w="3969" w:type="dxa"/>
            <w:vAlign w:val="center"/>
          </w:tcPr>
          <w:p>
            <w:pPr>
              <w:pStyle w:val="13"/>
            </w:pPr>
            <w:r>
              <w:t>6.移动通讯补贴</w:t>
            </w:r>
          </w:p>
        </w:tc>
        <w:tc>
          <w:tcPr>
            <w:tcW w:w="1219" w:type="dxa"/>
            <w:vAlign w:val="center"/>
          </w:tcPr>
          <w:p>
            <w:pPr>
              <w:pStyle w:val="12"/>
            </w:pPr>
            <w:r>
              <w:t>10.19</w:t>
            </w:r>
          </w:p>
        </w:tc>
        <w:tc>
          <w:tcPr>
            <w:tcW w:w="1219" w:type="dxa"/>
            <w:vAlign w:val="center"/>
          </w:tcPr>
          <w:p>
            <w:pPr>
              <w:pStyle w:val="12"/>
            </w:pPr>
            <w:r>
              <w:t>10.19</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30214</w:t>
            </w:r>
          </w:p>
        </w:tc>
        <w:tc>
          <w:tcPr>
            <w:tcW w:w="1134" w:type="dxa"/>
            <w:vAlign w:val="center"/>
          </w:tcPr>
          <w:p>
            <w:pPr>
              <w:pStyle w:val="14"/>
            </w:pPr>
          </w:p>
        </w:tc>
        <w:tc>
          <w:tcPr>
            <w:tcW w:w="3969" w:type="dxa"/>
            <w:vAlign w:val="center"/>
          </w:tcPr>
          <w:p>
            <w:pPr>
              <w:pStyle w:val="13"/>
            </w:pPr>
            <w:r>
              <w:t>7.房屋租赁费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30215</w:t>
            </w:r>
          </w:p>
        </w:tc>
        <w:tc>
          <w:tcPr>
            <w:tcW w:w="1134" w:type="dxa"/>
            <w:vAlign w:val="center"/>
          </w:tcPr>
          <w:p>
            <w:pPr>
              <w:pStyle w:val="14"/>
            </w:pPr>
          </w:p>
        </w:tc>
        <w:tc>
          <w:tcPr>
            <w:tcW w:w="3969" w:type="dxa"/>
            <w:vAlign w:val="center"/>
          </w:tcPr>
          <w:p>
            <w:pPr>
              <w:pStyle w:val="13"/>
            </w:pPr>
            <w:r>
              <w:t>8.会议费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30216</w:t>
            </w:r>
          </w:p>
        </w:tc>
        <w:tc>
          <w:tcPr>
            <w:tcW w:w="1134" w:type="dxa"/>
            <w:vAlign w:val="center"/>
          </w:tcPr>
          <w:p>
            <w:pPr>
              <w:pStyle w:val="14"/>
            </w:pPr>
          </w:p>
        </w:tc>
        <w:tc>
          <w:tcPr>
            <w:tcW w:w="3969" w:type="dxa"/>
            <w:vAlign w:val="center"/>
          </w:tcPr>
          <w:p>
            <w:pPr>
              <w:pStyle w:val="13"/>
            </w:pPr>
            <w:r>
              <w:t>9.培训费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10.党组织活动经费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11.离退休人员经费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12.其他运转经费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052"/>
        <w:gridCol w:w="1553"/>
        <w:gridCol w:w="1441"/>
        <w:gridCol w:w="1441"/>
        <w:gridCol w:w="1441"/>
        <w:gridCol w:w="1880"/>
        <w:gridCol w:w="1322"/>
        <w:gridCol w:w="1322"/>
        <w:gridCol w:w="13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10093" w:type="dxa"/>
            <w:gridSpan w:val="6"/>
            <w:tcBorders>
              <w:top w:val="single" w:color="FFFFFF" w:sz="6" w:space="0"/>
              <w:left w:val="single" w:color="FFFFFF" w:sz="6" w:space="0"/>
              <w:right w:val="single" w:color="FFFFFF" w:sz="6" w:space="0"/>
            </w:tcBorders>
            <w:vAlign w:val="center"/>
          </w:tcPr>
          <w:p>
            <w:pPr>
              <w:pStyle w:val="10"/>
            </w:pPr>
            <w:r>
              <w:t>445001唐山市曹妃甸区双井镇人民政府本级</w:t>
            </w:r>
          </w:p>
        </w:tc>
        <w:tc>
          <w:tcPr>
            <w:tcW w:w="4593"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restart"/>
            <w:vAlign w:val="center"/>
          </w:tcPr>
          <w:p>
            <w:pPr>
              <w:pStyle w:val="11"/>
            </w:pPr>
            <w:r>
              <w:t>项目名称</w:t>
            </w:r>
          </w:p>
        </w:tc>
        <w:tc>
          <w:tcPr>
            <w:tcW w:w="1134" w:type="dxa"/>
            <w:vMerge w:val="restart"/>
            <w:vAlign w:val="center"/>
          </w:tcPr>
          <w:p>
            <w:pPr>
              <w:pStyle w:val="11"/>
            </w:pPr>
            <w:r>
              <w:t>功能分类科目编码</w:t>
            </w:r>
          </w:p>
        </w:tc>
        <w:tc>
          <w:tcPr>
            <w:tcW w:w="10717"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continue"/>
          </w:tcPr>
          <w:p/>
        </w:tc>
        <w:tc>
          <w:tcPr>
            <w:tcW w:w="1134" w:type="dxa"/>
            <w:vMerge w:val="continue"/>
          </w:tcPr>
          <w:p/>
        </w:tc>
        <w:tc>
          <w:tcPr>
            <w:tcW w:w="1531" w:type="dxa"/>
            <w:vAlign w:val="center"/>
          </w:tcPr>
          <w:p>
            <w:pPr>
              <w:pStyle w:val="11"/>
            </w:pPr>
            <w:r>
              <w:t>合 计</w:t>
            </w:r>
          </w:p>
        </w:tc>
        <w:tc>
          <w:tcPr>
            <w:tcW w:w="1531" w:type="dxa"/>
            <w:vAlign w:val="center"/>
          </w:tcPr>
          <w:p>
            <w:pPr>
              <w:pStyle w:val="11"/>
            </w:pPr>
            <w:r>
              <w:t>一般公共        预算拨款</w:t>
            </w:r>
          </w:p>
        </w:tc>
        <w:tc>
          <w:tcPr>
            <w:tcW w:w="1531" w:type="dxa"/>
            <w:vAlign w:val="center"/>
          </w:tcPr>
          <w:p>
            <w:pPr>
              <w:pStyle w:val="11"/>
            </w:pPr>
            <w:r>
              <w:t>基金预算拨款</w:t>
            </w:r>
          </w:p>
        </w:tc>
        <w:tc>
          <w:tcPr>
            <w:tcW w:w="1531" w:type="dxa"/>
            <w:vAlign w:val="center"/>
          </w:tcPr>
          <w:p>
            <w:pPr>
              <w:pStyle w:val="11"/>
            </w:pPr>
            <w:r>
              <w:t>国有资本经营预算拨款</w:t>
            </w:r>
          </w:p>
        </w:tc>
        <w:tc>
          <w:tcPr>
            <w:tcW w:w="1531" w:type="dxa"/>
            <w:vAlign w:val="center"/>
          </w:tcPr>
          <w:p>
            <w:pPr>
              <w:pStyle w:val="11"/>
            </w:pPr>
            <w:r>
              <w:t>财政专户核拨</w:t>
            </w:r>
          </w:p>
        </w:tc>
        <w:tc>
          <w:tcPr>
            <w:tcW w:w="1531" w:type="dxa"/>
            <w:vAlign w:val="center"/>
          </w:tcPr>
          <w:p>
            <w:pPr>
              <w:pStyle w:val="11"/>
            </w:pPr>
            <w:r>
              <w:t>单位资金</w:t>
            </w:r>
          </w:p>
        </w:tc>
        <w:tc>
          <w:tcPr>
            <w:tcW w:w="1531"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5"/>
              <w:spacing w:before="0" w:after="0"/>
              <w:ind w:firstLine="0"/>
            </w:pPr>
            <w:r>
              <w:t>合计</w:t>
            </w:r>
          </w:p>
        </w:tc>
        <w:tc>
          <w:tcPr>
            <w:tcW w:w="1134" w:type="dxa"/>
            <w:vAlign w:val="center"/>
          </w:tcPr>
          <w:p>
            <w:pPr>
              <w:pStyle w:val="16"/>
            </w:pPr>
          </w:p>
        </w:tc>
        <w:tc>
          <w:tcPr>
            <w:tcW w:w="1531" w:type="dxa"/>
            <w:vAlign w:val="center"/>
          </w:tcPr>
          <w:p>
            <w:pPr>
              <w:pStyle w:val="16"/>
            </w:pPr>
            <w:r>
              <w:t>60.68</w:t>
            </w:r>
          </w:p>
        </w:tc>
        <w:tc>
          <w:tcPr>
            <w:tcW w:w="1531" w:type="dxa"/>
            <w:vAlign w:val="center"/>
          </w:tcPr>
          <w:p>
            <w:pPr>
              <w:pStyle w:val="16"/>
            </w:pPr>
            <w:r>
              <w:t>60.68</w:t>
            </w:r>
          </w:p>
        </w:tc>
        <w:tc>
          <w:tcPr>
            <w:tcW w:w="1531" w:type="dxa"/>
            <w:vAlign w:val="center"/>
          </w:tcPr>
          <w:p>
            <w:pPr>
              <w:pStyle w:val="16"/>
            </w:pPr>
          </w:p>
        </w:tc>
        <w:tc>
          <w:tcPr>
            <w:tcW w:w="1531" w:type="dxa"/>
            <w:vAlign w:val="center"/>
          </w:tcPr>
          <w:p>
            <w:pPr>
              <w:pStyle w:val="16"/>
            </w:pPr>
          </w:p>
        </w:tc>
        <w:tc>
          <w:tcPr>
            <w:tcW w:w="1531" w:type="dxa"/>
            <w:vAlign w:val="center"/>
          </w:tcPr>
          <w:p>
            <w:pPr>
              <w:pStyle w:val="16"/>
            </w:pPr>
          </w:p>
        </w:tc>
        <w:tc>
          <w:tcPr>
            <w:tcW w:w="1531" w:type="dxa"/>
            <w:vAlign w:val="center"/>
          </w:tcPr>
          <w:p>
            <w:pPr>
              <w:pStyle w:val="16"/>
            </w:pPr>
          </w:p>
        </w:tc>
        <w:tc>
          <w:tcPr>
            <w:tcW w:w="153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2025年双井镇专项经费</w:t>
            </w:r>
          </w:p>
        </w:tc>
        <w:tc>
          <w:tcPr>
            <w:tcW w:w="1134" w:type="dxa"/>
            <w:vAlign w:val="center"/>
          </w:tcPr>
          <w:p>
            <w:pPr>
              <w:pStyle w:val="13"/>
            </w:pPr>
            <w:r>
              <w:t>2010302</w:t>
            </w:r>
          </w:p>
        </w:tc>
        <w:tc>
          <w:tcPr>
            <w:tcW w:w="1531" w:type="dxa"/>
            <w:vAlign w:val="center"/>
          </w:tcPr>
          <w:p>
            <w:pPr>
              <w:pStyle w:val="12"/>
            </w:pPr>
            <w:r>
              <w:t>48.00</w:t>
            </w:r>
          </w:p>
        </w:tc>
        <w:tc>
          <w:tcPr>
            <w:tcW w:w="1531" w:type="dxa"/>
            <w:vAlign w:val="center"/>
          </w:tcPr>
          <w:p>
            <w:pPr>
              <w:pStyle w:val="12"/>
            </w:pPr>
            <w:r>
              <w:t>48.00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2025年专职人民调解员资金</w:t>
            </w:r>
          </w:p>
        </w:tc>
        <w:tc>
          <w:tcPr>
            <w:tcW w:w="1134" w:type="dxa"/>
            <w:vAlign w:val="center"/>
          </w:tcPr>
          <w:p>
            <w:pPr>
              <w:pStyle w:val="13"/>
            </w:pPr>
            <w:r>
              <w:t>2120199</w:t>
            </w:r>
          </w:p>
        </w:tc>
        <w:tc>
          <w:tcPr>
            <w:tcW w:w="1531" w:type="dxa"/>
            <w:vAlign w:val="center"/>
          </w:tcPr>
          <w:p>
            <w:pPr>
              <w:pStyle w:val="12"/>
            </w:pPr>
            <w:r>
              <w:t>12.68</w:t>
            </w:r>
          </w:p>
        </w:tc>
        <w:tc>
          <w:tcPr>
            <w:tcW w:w="1531" w:type="dxa"/>
            <w:vAlign w:val="center"/>
          </w:tcPr>
          <w:p>
            <w:pPr>
              <w:pStyle w:val="12"/>
            </w:pPr>
            <w:r>
              <w:t>12.68</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685"/>
        <w:gridCol w:w="1806"/>
        <w:gridCol w:w="1812"/>
        <w:gridCol w:w="1812"/>
        <w:gridCol w:w="1227"/>
        <w:gridCol w:w="1812"/>
        <w:gridCol w:w="1807"/>
        <w:gridCol w:w="181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445001唐山市曹妃甸区双井镇人民政府本级</w:t>
            </w:r>
          </w:p>
        </w:tc>
        <w:tc>
          <w:tcPr>
            <w:tcW w:w="320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pPr>
              <w:pStyle w:val="11"/>
            </w:pPr>
            <w:r>
              <w:t>政府经济分类</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合  计</w:t>
            </w:r>
          </w:p>
        </w:tc>
        <w:tc>
          <w:tcPr>
            <w:tcW w:w="1604" w:type="dxa"/>
            <w:vAlign w:val="center"/>
          </w:tcPr>
          <w:p>
            <w:pPr>
              <w:pStyle w:val="16"/>
            </w:pPr>
            <w:r>
              <w:t>696.12</w:t>
            </w:r>
          </w:p>
        </w:tc>
        <w:tc>
          <w:tcPr>
            <w:tcW w:w="1604" w:type="dxa"/>
            <w:vAlign w:val="center"/>
          </w:tcPr>
          <w:p>
            <w:pPr>
              <w:pStyle w:val="16"/>
            </w:pPr>
            <w:r>
              <w:t>696.12</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501机关工资福利支出</w:t>
            </w:r>
          </w:p>
        </w:tc>
        <w:tc>
          <w:tcPr>
            <w:tcW w:w="1604" w:type="dxa"/>
            <w:vAlign w:val="center"/>
          </w:tcPr>
          <w:p>
            <w:pPr>
              <w:pStyle w:val="12"/>
            </w:pPr>
            <w:r>
              <w:t>445.21</w:t>
            </w:r>
          </w:p>
        </w:tc>
        <w:tc>
          <w:tcPr>
            <w:tcW w:w="1604" w:type="dxa"/>
            <w:vAlign w:val="center"/>
          </w:tcPr>
          <w:p>
            <w:pPr>
              <w:pStyle w:val="12"/>
            </w:pPr>
            <w:r>
              <w:t>445.21</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502机关商品和服务支出</w:t>
            </w:r>
          </w:p>
        </w:tc>
        <w:tc>
          <w:tcPr>
            <w:tcW w:w="1604" w:type="dxa"/>
            <w:vAlign w:val="center"/>
          </w:tcPr>
          <w:p>
            <w:pPr>
              <w:pStyle w:val="12"/>
            </w:pPr>
            <w:r>
              <w:t>91.39</w:t>
            </w:r>
          </w:p>
        </w:tc>
        <w:tc>
          <w:tcPr>
            <w:tcW w:w="1604" w:type="dxa"/>
            <w:vAlign w:val="center"/>
          </w:tcPr>
          <w:p>
            <w:pPr>
              <w:pStyle w:val="12"/>
            </w:pPr>
            <w:r>
              <w:t>91.39</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503机关资本性支出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504机关资本性支出（基本建设）</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505对事业单位经常性补助</w:t>
            </w:r>
          </w:p>
        </w:tc>
        <w:tc>
          <w:tcPr>
            <w:tcW w:w="1604" w:type="dxa"/>
            <w:vAlign w:val="center"/>
          </w:tcPr>
          <w:p>
            <w:pPr>
              <w:pStyle w:val="12"/>
            </w:pPr>
            <w:r>
              <w:t>155.42</w:t>
            </w:r>
          </w:p>
        </w:tc>
        <w:tc>
          <w:tcPr>
            <w:tcW w:w="1604" w:type="dxa"/>
            <w:vAlign w:val="center"/>
          </w:tcPr>
          <w:p>
            <w:pPr>
              <w:pStyle w:val="12"/>
            </w:pPr>
            <w:r>
              <w:t>155.42</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506对事业单位资本性补助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507对企业补助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508对企业资本性支出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509对个人和家庭的补助</w:t>
            </w:r>
          </w:p>
        </w:tc>
        <w:tc>
          <w:tcPr>
            <w:tcW w:w="1604" w:type="dxa"/>
            <w:vAlign w:val="center"/>
          </w:tcPr>
          <w:p>
            <w:pPr>
              <w:pStyle w:val="12"/>
            </w:pPr>
            <w:r>
              <w:t>4.10</w:t>
            </w:r>
          </w:p>
        </w:tc>
        <w:tc>
          <w:tcPr>
            <w:tcW w:w="1604" w:type="dxa"/>
            <w:vAlign w:val="center"/>
          </w:tcPr>
          <w:p>
            <w:pPr>
              <w:pStyle w:val="12"/>
            </w:pPr>
            <w:r>
              <w:t>4.10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511债务利息及费用支出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513转移性支出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599其他支出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023"/>
        <w:gridCol w:w="1713"/>
        <w:gridCol w:w="1768"/>
        <w:gridCol w:w="1768"/>
        <w:gridCol w:w="1227"/>
        <w:gridCol w:w="1768"/>
        <w:gridCol w:w="1739"/>
        <w:gridCol w:w="17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445001唐山市曹妃甸区双井镇人民政府本级</w:t>
            </w:r>
          </w:p>
        </w:tc>
        <w:tc>
          <w:tcPr>
            <w:tcW w:w="320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pPr>
              <w:pStyle w:val="11"/>
            </w:pPr>
            <w:r>
              <w:t>支出内容</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合计</w:t>
            </w:r>
          </w:p>
        </w:tc>
        <w:tc>
          <w:tcPr>
            <w:tcW w:w="1604" w:type="dxa"/>
            <w:vAlign w:val="center"/>
          </w:tcPr>
          <w:p>
            <w:pPr>
              <w:pStyle w:val="16"/>
            </w:pPr>
            <w:r>
              <w:t>1.80</w:t>
            </w:r>
          </w:p>
        </w:tc>
        <w:tc>
          <w:tcPr>
            <w:tcW w:w="1604" w:type="dxa"/>
            <w:vAlign w:val="center"/>
          </w:tcPr>
          <w:p>
            <w:pPr>
              <w:pStyle w:val="16"/>
            </w:pPr>
            <w:r>
              <w:t>1.80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“三公”经费小计</w:t>
            </w: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一、因公出国（境）费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其中：教学科研人员因公出国（境）费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其他因公出国（境）费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二、公务用车购置及运维费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其中：公务用车购置费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公务用车运行维护费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三、公务接待费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四、会议费</w:t>
            </w:r>
          </w:p>
        </w:tc>
        <w:tc>
          <w:tcPr>
            <w:tcW w:w="1604" w:type="dxa"/>
            <w:vAlign w:val="center"/>
          </w:tcPr>
          <w:p>
            <w:pPr>
              <w:pStyle w:val="12"/>
            </w:pPr>
            <w:r>
              <w:t>1.80</w:t>
            </w:r>
          </w:p>
        </w:tc>
        <w:tc>
          <w:tcPr>
            <w:tcW w:w="1604" w:type="dxa"/>
            <w:vAlign w:val="center"/>
          </w:tcPr>
          <w:p>
            <w:pPr>
              <w:pStyle w:val="12"/>
            </w:pPr>
            <w:r>
              <w:t>1.80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其中：省属高校业务性会议费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其他会议费</w:t>
            </w:r>
          </w:p>
        </w:tc>
        <w:tc>
          <w:tcPr>
            <w:tcW w:w="1604" w:type="dxa"/>
            <w:vAlign w:val="center"/>
          </w:tcPr>
          <w:p>
            <w:pPr>
              <w:pStyle w:val="12"/>
            </w:pPr>
            <w:r>
              <w:t>1.80</w:t>
            </w:r>
          </w:p>
        </w:tc>
        <w:tc>
          <w:tcPr>
            <w:tcW w:w="1604" w:type="dxa"/>
            <w:vAlign w:val="center"/>
          </w:tcPr>
          <w:p>
            <w:pPr>
              <w:pStyle w:val="12"/>
            </w:pPr>
            <w:r>
              <w:t>1.80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五、培训费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false"/>
  <w:bordersDoNotSurroundFooter w:val="fals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FFA7DED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37</Pages>
  <TotalTime>1</TotalTime>
  <ScaleCrop>false</ScaleCrop>
  <LinksUpToDate>false</LinksUpToDate>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2025-02-11T00:46:00Z</dcterms:created>
  <dc:creator>user</dc:creator>
  <cp:lastModifiedBy>user</cp:lastModifiedBy>
  <dcterms:modified xsi:type="dcterms:W3CDTF">2025-02-25T15:01:47Z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