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一、曹妃甸区发展和改革局本级收支预算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一、曹妃甸区发展和改革局本级收支预算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1223.03</w:t>
            </w:r>
          </w:p>
        </w:tc>
        <w:tc>
          <w:tcPr>
            <w:tcW w:w="4535" w:type="dxa"/>
            <w:vAlign w:val="center"/>
          </w:tcPr>
          <w:p>
            <w:pPr>
              <w:pStyle w:val="14"/>
            </w:pPr>
            <w:r>
              <w:t>一、一般公共服务支出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4535" w:type="dxa"/>
            <w:vAlign w:val="center"/>
          </w:tcPr>
          <w:p>
            <w:pPr>
              <w:pStyle w:val="14"/>
            </w:pPr>
            <w:r>
              <w:t>二、外交支出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jc w:val="right"/>
            </w:pPr>
          </w:p>
        </w:tc>
        <w:tc>
          <w:tcPr>
            <w:tcW w:w="4535" w:type="dxa"/>
            <w:vAlign w:val="center"/>
          </w:tcPr>
          <w:p>
            <w:pPr>
              <w:pStyle w:val="14"/>
            </w:pPr>
            <w:r>
              <w:t>三、国防支出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jc w:val="right"/>
            </w:pPr>
          </w:p>
        </w:tc>
        <w:tc>
          <w:tcPr>
            <w:tcW w:w="4535" w:type="dxa"/>
            <w:vAlign w:val="center"/>
          </w:tcPr>
          <w:p>
            <w:pPr>
              <w:pStyle w:val="14"/>
            </w:pPr>
            <w:r>
              <w:t>四、公共安全支出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jc w:val="right"/>
            </w:pPr>
          </w:p>
        </w:tc>
        <w:tc>
          <w:tcPr>
            <w:tcW w:w="4535" w:type="dxa"/>
            <w:vAlign w:val="center"/>
          </w:tcPr>
          <w:p>
            <w:pPr>
              <w:pStyle w:val="14"/>
            </w:pPr>
            <w:r>
              <w:t>五、教育支出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jc w:val="right"/>
            </w:pPr>
          </w:p>
        </w:tc>
        <w:tc>
          <w:tcPr>
            <w:tcW w:w="4535" w:type="dxa"/>
            <w:vAlign w:val="center"/>
          </w:tcPr>
          <w:p>
            <w:pPr>
              <w:pStyle w:val="14"/>
            </w:pPr>
            <w:r>
              <w:t>六、科学技术支出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jc w:val="right"/>
            </w:pPr>
          </w:p>
        </w:tc>
        <w:tc>
          <w:tcPr>
            <w:tcW w:w="4535" w:type="dxa"/>
            <w:vAlign w:val="center"/>
          </w:tcPr>
          <w:p>
            <w:pPr>
              <w:pStyle w:val="14"/>
            </w:pPr>
            <w:r>
              <w:t>七、文化旅游体育与传媒支出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jc w:val="right"/>
            </w:pPr>
          </w:p>
        </w:tc>
        <w:tc>
          <w:tcPr>
            <w:tcW w:w="4535" w:type="dxa"/>
            <w:vAlign w:val="center"/>
          </w:tcPr>
          <w:p>
            <w:pPr>
              <w:pStyle w:val="14"/>
            </w:pPr>
            <w:r>
              <w:t>八、社会保障和就业支出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jc w:val="right"/>
            </w:pPr>
          </w:p>
        </w:tc>
        <w:tc>
          <w:tcPr>
            <w:tcW w:w="4535" w:type="dxa"/>
            <w:vAlign w:val="center"/>
          </w:tcPr>
          <w:p>
            <w:pPr>
              <w:pStyle w:val="14"/>
            </w:pPr>
            <w:r>
              <w:t>九、社会保险基金支出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十、卫生健康支出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十一、节能环保支出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十二、城乡社区支出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十三、农林水支出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十四、交通运输支出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十五、资源勘探工业信息等支出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十六、商业服务业等支出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十七、金融支出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十八、援助其他地区支出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十九、自然资源海洋气象等支出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二十、住房保障支出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二十一、粮油物资储备支出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二十二、国有资本经营预算支出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二十三、灾害防治及应急管理支出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二十四、预备费</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二十五、其他支出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二十六、转移性支出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二十七、债务还本支出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二十八、债务付息支出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二十九、债务发行费用支出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jc w:val="right"/>
            </w:pPr>
          </w:p>
        </w:tc>
        <w:tc>
          <w:tcPr>
            <w:tcW w:w="4535" w:type="dxa"/>
            <w:vAlign w:val="center"/>
          </w:tcPr>
          <w:p>
            <w:pPr>
              <w:pStyle w:val="14"/>
            </w:pPr>
            <w:r>
              <w:t>三十、抗疫特别国债安排的支出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1224.60</w:t>
            </w:r>
          </w:p>
        </w:tc>
        <w:tc>
          <w:tcPr>
            <w:tcW w:w="4535" w:type="dxa"/>
            <w:vAlign w:val="center"/>
          </w:tcPr>
          <w:p>
            <w:pPr>
              <w:pStyle w:val="16"/>
            </w:pPr>
            <w:r>
              <w:t>本年支出合计</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jc w:val="right"/>
            </w:pPr>
          </w:p>
        </w:tc>
        <w:tc>
          <w:tcPr>
            <w:tcW w:w="4535" w:type="dxa"/>
            <w:vAlign w:val="center"/>
          </w:tcPr>
          <w:p>
            <w:pPr>
              <w:pStyle w:val="14"/>
            </w:pPr>
            <w:r>
              <w:t>年终结转结余</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sz w:val="21"/>
                <w:szCs w:val="24"/>
                <w:lang w:val="en-US" w:eastAsia="zh-CN" w:bidi="ar-SA"/>
              </w:rPr>
              <w:t>1224.60</w:t>
            </w:r>
          </w:p>
        </w:tc>
        <w:tc>
          <w:tcPr>
            <w:tcW w:w="4535" w:type="dxa"/>
            <w:vAlign w:val="center"/>
          </w:tcPr>
          <w:p>
            <w:pPr>
              <w:pStyle w:val="16"/>
            </w:pPr>
            <w:r>
              <w:t>支出总计</w:t>
            </w:r>
          </w:p>
        </w:tc>
        <w:tc>
          <w:tcPr>
            <w:tcW w:w="2126"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sz w:val="21"/>
                <w:szCs w:val="24"/>
                <w:lang w:val="en-US" w:eastAsia="zh-CN" w:bidi="ar-SA"/>
              </w:rPr>
              <w:t>1224.60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1224.60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1224.60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1224.60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发展与改革事务</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636.20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636.20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636.20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2010404</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战略规划与实施</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21208</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2120809</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支付破产或改制企业职工安置费</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粮油物资储备支出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粮油事务</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2220105</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粮食信息统计</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2220112</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粮食财务挂账利息补贴</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2220199</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其他粮油事务支出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22204</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粮油储备</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2220401</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储备粮油补贴</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22407</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default" w:eastAsia="方正书宋_GBK"/>
                <w:lang w:val="en-US" w:eastAsia="zh-CN"/>
              </w:rPr>
            </w:pPr>
            <w:r>
              <w:rPr>
                <w:rFonts w:hint="eastAsia"/>
                <w:lang w:val="en-US" w:eastAsia="zh-CN"/>
              </w:rPr>
              <w:t>29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2240799</w:t>
            </w:r>
          </w:p>
        </w:tc>
        <w:tc>
          <w:tcPr>
            <w:tcW w:w="155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其他自然灾害救灾及恢复重建支出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1224.60</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679.09</w:t>
            </w:r>
          </w:p>
        </w:tc>
        <w:tc>
          <w:tcPr>
            <w:tcW w:w="136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545.51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474.54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发展与改革事务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474.54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636.20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474.54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战略规划与实施</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城乡社区支出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2120809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支付破产或改制企业职工安置费</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粮油物资储备支出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粮食信息统计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粮食财务挂账利息补贴</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其他粮油事务支出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粮油储备</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2220401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储备粮油补贴</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9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2240799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其他自然灾害救灾及恢复重建支出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1223.03</w:t>
            </w:r>
          </w:p>
        </w:tc>
        <w:tc>
          <w:tcPr>
            <w:tcW w:w="3402" w:type="dxa"/>
            <w:vAlign w:val="center"/>
          </w:tcPr>
          <w:p>
            <w:pPr>
              <w:pStyle w:val="14"/>
            </w:pPr>
            <w:r>
              <w:t>一、一般公共服务支出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3402" w:type="dxa"/>
            <w:vAlign w:val="center"/>
          </w:tcPr>
          <w:p>
            <w:pPr>
              <w:pStyle w:val="14"/>
            </w:pPr>
            <w:r>
              <w:t>二、外交支出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jc w:val="right"/>
            </w:pPr>
          </w:p>
        </w:tc>
        <w:tc>
          <w:tcPr>
            <w:tcW w:w="3402" w:type="dxa"/>
            <w:vAlign w:val="center"/>
          </w:tcPr>
          <w:p>
            <w:pPr>
              <w:pStyle w:val="14"/>
            </w:pPr>
            <w:r>
              <w:t>三、国防支出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四、公共安全支出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五、教育支出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六、科学技术支出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七、文化旅游体育与传媒支出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八、社会保障和就业支出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九、社会保险基金支出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十、卫生健康支出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十一、节能环保支出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十二、城乡社区支出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474" w:type="dxa"/>
            <w:vAlign w:val="center"/>
          </w:tcPr>
          <w:p>
            <w:pPr>
              <w:jc w:val="right"/>
            </w:pP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十三、农林水支出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十四、交通运输支出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十五、资源勘探工业信息等支出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十六、商业服务业等支出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十七、金融支出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十八、援助其他地区支出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十九、自然资源海洋气象等支出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二十、住房保障支出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二十一、粮油物资储备支出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二十二、国有资本经营预算支出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二十三、灾害防治及应急管理支出</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二十四、预备费</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二十五、其他支出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二十六、转移性支出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二十七、债务还本支出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二十八、债务付息支出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二十九、债务发行费用支出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jc w:val="right"/>
            </w:pPr>
          </w:p>
        </w:tc>
        <w:tc>
          <w:tcPr>
            <w:tcW w:w="3402" w:type="dxa"/>
            <w:vAlign w:val="center"/>
          </w:tcPr>
          <w:p>
            <w:pPr>
              <w:pStyle w:val="14"/>
            </w:pPr>
            <w:r>
              <w:t>三十、抗疫特别国债安排的支出</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1224.60</w:t>
            </w:r>
          </w:p>
        </w:tc>
        <w:tc>
          <w:tcPr>
            <w:tcW w:w="3402" w:type="dxa"/>
            <w:vAlign w:val="center"/>
          </w:tcPr>
          <w:p>
            <w:pPr>
              <w:pStyle w:val="16"/>
            </w:pPr>
            <w:r>
              <w:t>本年支出合计</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1224.60</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1223.03</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jc w:val="right"/>
            </w:pPr>
          </w:p>
        </w:tc>
        <w:tc>
          <w:tcPr>
            <w:tcW w:w="3402" w:type="dxa"/>
            <w:vAlign w:val="center"/>
          </w:tcPr>
          <w:p>
            <w:pPr>
              <w:pStyle w:val="14"/>
            </w:pPr>
            <w:r>
              <w:t>年末财政拨款结转和结余</w:t>
            </w: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jc w:val="right"/>
            </w:pPr>
          </w:p>
        </w:tc>
        <w:tc>
          <w:tcPr>
            <w:tcW w:w="3402" w:type="dxa"/>
            <w:vAlign w:val="center"/>
          </w:tcPr>
          <w:p>
            <w:pPr>
              <w:pStyle w:val="14"/>
            </w:pP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jc w:val="right"/>
            </w:pPr>
          </w:p>
        </w:tc>
        <w:tc>
          <w:tcPr>
            <w:tcW w:w="3402" w:type="dxa"/>
            <w:vAlign w:val="center"/>
          </w:tcPr>
          <w:p>
            <w:pPr>
              <w:pStyle w:val="14"/>
            </w:pP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jc w:val="right"/>
            </w:pPr>
          </w:p>
        </w:tc>
        <w:tc>
          <w:tcPr>
            <w:tcW w:w="3402" w:type="dxa"/>
            <w:vAlign w:val="center"/>
          </w:tcPr>
          <w:p>
            <w:pPr>
              <w:pStyle w:val="14"/>
            </w:pPr>
          </w:p>
        </w:tc>
        <w:tc>
          <w:tcPr>
            <w:tcW w:w="1474" w:type="dxa"/>
            <w:vAlign w:val="center"/>
          </w:tcPr>
          <w:p>
            <w:pPr>
              <w:jc w:val="right"/>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keepNext w:val="0"/>
              <w:keepLines w:val="0"/>
              <w:widowControl/>
              <w:suppressLineNumbers w:val="0"/>
              <w:jc w:val="right"/>
              <w:textAlignment w:val="center"/>
            </w:pPr>
            <w:r>
              <w:rPr>
                <w:rFonts w:hint="eastAsia" w:ascii="方正书宋_GBK" w:hAnsi="方正书宋_GBK" w:eastAsia="方正书宋_GBK" w:cs="方正书宋_GBK"/>
                <w:b/>
                <w:sz w:val="21"/>
                <w:szCs w:val="24"/>
                <w:lang w:val="en-US" w:eastAsia="zh-CN" w:bidi="ar-SA"/>
              </w:rPr>
              <w:t>1224.60</w:t>
            </w:r>
          </w:p>
        </w:tc>
        <w:tc>
          <w:tcPr>
            <w:tcW w:w="3402" w:type="dxa"/>
            <w:vAlign w:val="center"/>
          </w:tcPr>
          <w:p>
            <w:pPr>
              <w:pStyle w:val="16"/>
            </w:pPr>
            <w:r>
              <w:t>支出总计</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1224.60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1223.03</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1.57</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1223.03</w:t>
            </w:r>
          </w:p>
        </w:tc>
        <w:tc>
          <w:tcPr>
            <w:tcW w:w="2551" w:type="dxa"/>
            <w:vAlign w:val="center"/>
          </w:tcPr>
          <w:p>
            <w:pPr>
              <w:pStyle w:val="17"/>
              <w:rPr>
                <w:rFonts w:hint="default" w:eastAsia="方正书宋_GBK"/>
                <w:lang w:val="en-US" w:eastAsia="zh-CN"/>
              </w:rPr>
            </w:pPr>
            <w:r>
              <w:rPr>
                <w:rFonts w:hint="eastAsia"/>
                <w:lang w:val="en-US" w:eastAsia="zh-CN"/>
              </w:rPr>
              <w:t>679.09</w:t>
            </w:r>
          </w:p>
        </w:tc>
        <w:tc>
          <w:tcPr>
            <w:tcW w:w="2551" w:type="dxa"/>
            <w:vAlign w:val="center"/>
          </w:tcPr>
          <w:p>
            <w:pPr>
              <w:pStyle w:val="17"/>
              <w:rPr>
                <w:rFonts w:hint="default" w:eastAsia="方正书宋_GBK"/>
                <w:lang w:val="en-US" w:eastAsia="zh-CN"/>
              </w:rPr>
            </w:pPr>
            <w:r>
              <w:rPr>
                <w:rFonts w:hint="eastAsia"/>
                <w:lang w:val="en-US" w:eastAsia="zh-CN"/>
              </w:rPr>
              <w:t>543.94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发展与改革事务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664.20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636.20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2010404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战略规划与实施</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77.74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粮油物资储备支出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粮食信息统计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粮食财务挂账利息补贴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其他粮油事务支出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粮油储备</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2220401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储备粮油补贴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自然灾害救灾及恢复重建支出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2240799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其他自然灾害救灾及恢复重建支出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679.09</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613.34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602.70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602.70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163.72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163.72</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5.99</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113.71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113.71</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56.36</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25.54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52.20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3.91</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42.27</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31.92</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60.75</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16.28</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维修(护)费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会议费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劳务费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3.51</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12.96</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10.64</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离休费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0.28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0.28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10.28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10.28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31002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1.57</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rPr>
                <w:rFonts w:hint="default" w:eastAsia="方正书宋_GBK"/>
                <w:lang w:val="en-US" w:eastAsia="zh-CN"/>
              </w:rPr>
            </w:pPr>
            <w:r>
              <w:rPr>
                <w:rFonts w:hint="eastAsia"/>
                <w:lang w:val="en-US" w:eastAsia="zh-CN"/>
              </w:rPr>
              <w:t>1.57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rPr>
                <w:rFonts w:hint="default" w:eastAsia="方正书宋_GBK"/>
                <w:lang w:val="en-US" w:eastAsia="zh-CN"/>
              </w:rPr>
            </w:pPr>
            <w:r>
              <w:rPr>
                <w:rFonts w:hint="eastAsia"/>
                <w:lang w:val="en-US" w:eastAsia="zh-CN"/>
              </w:rPr>
              <w:t>1.57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2120809</w:t>
            </w:r>
          </w:p>
        </w:tc>
        <w:tc>
          <w:tcPr>
            <w:tcW w:w="4535" w:type="dxa"/>
            <w:vAlign w:val="center"/>
          </w:tcPr>
          <w:p>
            <w:pPr>
              <w:pStyle w:val="14"/>
            </w:pPr>
            <w:r>
              <w:t>支付破产或改制企业职工安置费</w:t>
            </w:r>
          </w:p>
        </w:tc>
        <w:tc>
          <w:tcPr>
            <w:tcW w:w="2551" w:type="dxa"/>
            <w:vAlign w:val="center"/>
          </w:tcPr>
          <w:p>
            <w:pPr>
              <w:pStyle w:val="13"/>
              <w:rPr>
                <w:rFonts w:hint="default"/>
                <w:lang w:val="en-US" w:eastAsia="zh-CN"/>
              </w:rPr>
            </w:pPr>
            <w:r>
              <w:rPr>
                <w:rFonts w:hint="eastAsia"/>
                <w:lang w:val="en-US" w:eastAsia="zh-CN"/>
              </w:rPr>
              <w:t>1.57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303曹妃甸区发展和改革局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17.3</w:t>
            </w:r>
          </w:p>
        </w:tc>
        <w:tc>
          <w:tcPr>
            <w:tcW w:w="2381" w:type="dxa"/>
            <w:vAlign w:val="center"/>
          </w:tcPr>
          <w:p>
            <w:pPr>
              <w:pStyle w:val="17"/>
              <w:rPr>
                <w:rFonts w:hint="default" w:eastAsia="方正书宋_GBK"/>
                <w:lang w:val="en-US" w:eastAsia="zh-CN"/>
              </w:rPr>
            </w:pPr>
            <w:r>
              <w:rPr>
                <w:rFonts w:hint="eastAsia"/>
                <w:lang w:val="en-US" w:eastAsia="zh-CN"/>
              </w:rPr>
              <w:t>17.3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14</w:t>
            </w:r>
          </w:p>
        </w:tc>
        <w:tc>
          <w:tcPr>
            <w:tcW w:w="2381" w:type="dxa"/>
            <w:vAlign w:val="center"/>
          </w:tcPr>
          <w:p>
            <w:pPr>
              <w:pStyle w:val="13"/>
              <w:rPr>
                <w:rFonts w:hint="default" w:eastAsia="方正书宋_GBK"/>
                <w:lang w:val="en-US" w:eastAsia="zh-CN"/>
              </w:rPr>
            </w:pPr>
            <w:r>
              <w:rPr>
                <w:rFonts w:hint="eastAsia"/>
                <w:lang w:val="en-US" w:eastAsia="zh-CN"/>
              </w:rPr>
              <w:t>14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rPr>
                <w:rFonts w:hint="eastAsia" w:eastAsia="方正书宋_GBK"/>
                <w:lang w:eastAsia="zh-CN"/>
              </w:rPr>
            </w:pPr>
            <w:r>
              <w:rPr>
                <w:rFonts w:hint="eastAsia"/>
                <w:lang w:val="en-US" w:eastAsia="zh-CN"/>
              </w:rPr>
              <w:t>2</w:t>
            </w:r>
          </w:p>
        </w:tc>
        <w:tc>
          <w:tcPr>
            <w:tcW w:w="2381" w:type="dxa"/>
            <w:vAlign w:val="center"/>
          </w:tcPr>
          <w:p>
            <w:pPr>
              <w:pStyle w:val="13"/>
              <w:rPr>
                <w:rFonts w:hint="eastAsia" w:eastAsia="方正书宋_GBK"/>
                <w:lang w:eastAsia="zh-CN"/>
              </w:rPr>
            </w:pPr>
            <w:r>
              <w:rPr>
                <w:rFonts w:hint="eastAsia"/>
                <w:lang w:val="en-US" w:eastAsia="zh-CN"/>
              </w:rPr>
              <w:t>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rPr>
                <w:rFonts w:hint="eastAsia"/>
                <w:lang w:val="en-US" w:eastAsia="zh-CN"/>
              </w:rPr>
              <w:t>1</w:t>
            </w:r>
            <w:r>
              <w:t>.80</w:t>
            </w:r>
          </w:p>
        </w:tc>
        <w:tc>
          <w:tcPr>
            <w:tcW w:w="2381" w:type="dxa"/>
            <w:vAlign w:val="center"/>
          </w:tcPr>
          <w:p>
            <w:pPr>
              <w:pStyle w:val="13"/>
            </w:pPr>
            <w:r>
              <w:rPr>
                <w:rFonts w:hint="eastAsia"/>
                <w:lang w:val="en-US" w:eastAsia="zh-CN"/>
              </w:rPr>
              <w:t>1</w:t>
            </w:r>
            <w:r>
              <w:t>.80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w:t>
            </w:r>
            <w:r>
              <w:rPr>
                <w:rFonts w:hint="eastAsia"/>
                <w:lang w:val="en-US" w:eastAsia="zh-CN"/>
              </w:rPr>
              <w:t>5</w:t>
            </w:r>
            <w:r>
              <w:t>0</w:t>
            </w:r>
          </w:p>
        </w:tc>
        <w:tc>
          <w:tcPr>
            <w:tcW w:w="2381" w:type="dxa"/>
            <w:vAlign w:val="center"/>
          </w:tcPr>
          <w:p>
            <w:pPr>
              <w:pStyle w:val="13"/>
            </w:pPr>
            <w:r>
              <w:t>1.</w:t>
            </w:r>
            <w:r>
              <w:rPr>
                <w:rFonts w:hint="eastAsia"/>
                <w:lang w:val="en-US" w:eastAsia="zh-CN"/>
              </w:rPr>
              <w:t>5</w:t>
            </w:r>
            <w:r>
              <w:t>0</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曹妃甸区发展和改革局本级202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按照《预算法》、《地方预决算公开操作规程》和《关于进一步推进预算公开工作的实施意见》规定，现将曹妃甸区发展和改革局本级202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numPr>
          <w:ilvl w:val="0"/>
          <w:numId w:val="0"/>
        </w:numPr>
        <w:rPr>
          <w:rFonts w:hint="eastAsia" w:ascii="仿宋" w:hAnsi="仿宋" w:eastAsia="仿宋" w:cs="仿宋"/>
          <w:b w:val="0"/>
          <w:i w:val="0"/>
          <w:caps w:val="0"/>
          <w:color w:val="222222"/>
          <w:spacing w:val="0"/>
          <w:sz w:val="32"/>
          <w:szCs w:val="32"/>
          <w:shd w:val="clear" w:fill="FFFFFF"/>
        </w:rPr>
      </w:pPr>
      <w:r>
        <w:rPr>
          <w:rFonts w:hint="eastAsia" w:ascii="仿宋" w:hAnsi="仿宋" w:eastAsia="仿宋" w:cs="仿宋"/>
          <w:b w:val="0"/>
          <w:i w:val="0"/>
          <w:caps w:val="0"/>
          <w:color w:val="222222"/>
          <w:spacing w:val="0"/>
          <w:sz w:val="32"/>
          <w:szCs w:val="32"/>
          <w:shd w:val="clear" w:fill="FFFFFF"/>
        </w:rPr>
        <w:t>起草并组织实施全区国民经济和社会发展战略、中长期规划和年度计划；负责区级专项规划、区域规划、空间规划与全区发展规划的统筹衔接；起草国民经济和社会发展、经济体制改革和对外开放的有关规范性文件；提出加快建设全区现代化经济体系、推动高质量发展的总体目标、重大任务以及相关政策；组织开展重大战略规划、重大政策、重大工程等的评估督导，提出相关调整建议；贯彻落实国家宏观调控政策，统筹提出全区国民经济和社会发展主要目标，监测预测预警宏观经济和社会发展态势趋势，提出经济调节政策建议；调节经济运行，协调解决经济运行中的重大问题；起草并组织实施有关价格政策，组织起草由区级管理的重要商品、服务价格和重要收费标准；指导推进和综合协调经济体制改革有关工作，提出相关改革建议；牵头推进供给侧结构性改革；落实国家完善基本经济制度政策，推动现代化市场体系建设，会同有关部门组织实施市场准入负面清单制度；牵头推进优化营商环境工作；提出全区利用外资和境外投资的战略、规划、总量平衡和结构优化政策；牵头推进实施全区“一带一路”建设有关工作；负责全区全口径外的总量控制、结构优化和监测工作；起草全区固定资产投资总规模、结构调控目标和政策；安排区级预算内基本建设资金和有关发展性专项资金，负责固定资产投资项目管理；起草并推动落实鼓励民间投资政策措施；推进落实区域协调发展战略、新型城镇化战略和重大政策，组织起草相关区域规划和政策；推进实施京津冀协同发展等区域发展战略；组织编制并推动实施新型城镇化规划；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推动实施全区创新驱动发展战略；组织起草并推动实施高技术产业和战略性新兴产业及数字经济发展规划政策，协调产业升级、重大技术装备推广应用等方面的重大问题；跟踪研判涉及经济安全、生态安全、资源安全、科技安全、社会安全等各类风险隐患，提出相关工作建议；协调落实重要工业品、原材料和重要农产品进出口调控措施；负责全区社会发展与国民经济发展的政策衔接，协调有关重大问题；组织起草社会发展战略、总体规划，统筹推进基本公共服务体系建设和收入分配制度改革，提出促进就业、完善社会保障与经济协调发展的政策建议；推进实施可持续发展战略，推动生态文明建设和改革，协调生态环境保护与修复、能源资源节约和综合利用等工作；提出健全生态保护补偿机制的政策措施，综合协调环保产业和清洁生产促进有关工作；组织起草推进全区经济建设与国防建设协调发展的战略和规划，组织推进经济建设项目贯彻国防要求；负责全区粮食物资和能源管理工作；负责重要商品和服务价格定调价前期成本监审工作和重要产品成本调查工作；负责全区地方铁路行业管理工作；牵头负责铁路沿线环境安全监管职责；承担区委财经委员会、区推进京津冀协同发展工作领导小组、区重点项目建设领导小组、区沿海地区开发建设领导小组、区铁路建设和管理领导小组等有关具体工作；贯彻执行国家、省、市关于港口、航道、航运跨境电商、口岸、打私工作等法律法规规章和方针政策，结合本地实际，组织起草地方规范性文件并组织实施；贯彻落实港口、航运、口岸发展规划；负责推进“港城融合”发展工作；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曹妃甸区发展和改革局本级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本部门当年全部收入，2021年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1224.6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val="en-US" w:eastAsia="zh-CN"/>
        </w:rPr>
        <w:t>1223.03万元，政府性基金预算收入1.57万元</w:t>
      </w:r>
      <w:r>
        <w:rPr>
          <w:rFonts w:hint="eastAsia" w:ascii="仿宋_GB2312" w:hAnsi="仿宋_GB2312" w:eastAsia="仿宋_GB2312" w:cs="仿宋_GB2312"/>
          <w:sz w:val="32"/>
          <w:szCs w:val="32"/>
        </w:rPr>
        <w:t>。</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收支预算总表支出栏、基本支出表、项目支出表按经济分类和支出功能分类科目编制，反映唐山市曹妃甸区发展和改革局2021年度部门预算中支出预算的总体情况。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1224.6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679.09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613.34万元和</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65.75万元；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545.51万元，全部为本级支出。</w:t>
      </w:r>
    </w:p>
    <w:p>
      <w:pPr>
        <w:numPr>
          <w:ilvl w:val="0"/>
          <w:numId w:val="1"/>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ilvl w:val="0"/>
          <w:numId w:val="0"/>
        </w:num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2021年部门预算较2020年减少3874.44万元，其中：基本支出比上年减少30.68万元，主要原因是人员调出，项目支出比上年减少3843.78万元，主要是有减少项目的上级资金。</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65.75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保证机关正常运转的办公及印刷费、邮电费、差旅费、福利费、公务车运行维护费、办公设备购置费等支出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其中，办公费</w:t>
      </w:r>
      <w:r>
        <w:rPr>
          <w:rFonts w:hint="eastAsia" w:ascii="仿宋_GB2312" w:hAnsi="仿宋_GB2312" w:eastAsia="仿宋_GB2312" w:cs="仿宋_GB2312"/>
          <w:sz w:val="32"/>
          <w:szCs w:val="32"/>
          <w:lang w:val="en-US" w:eastAsia="zh-CN"/>
        </w:rPr>
        <w:t>2万元、邮电费16.28万元（移动通信补贴12.78万元、电话费3.5万元）、差旅费2万元、维修（护）费1.5万元、办公设备购置费5万元、会议费0.3万元、公务用车运行维护费12万元、离退休干部经费3万元、公务交通补贴12.96万元、印刷费1.3万元、劳务费1万元、公务接待1万元、工会经费3.51万元、福利费3.9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年，财政拨款“三公”经费预算安排</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w:t>
      </w:r>
      <w:r>
        <w:rPr>
          <w:rFonts w:hint="eastAsia" w:ascii="仿宋_GB2312" w:hAnsi="仿宋_GB2312" w:eastAsia="仿宋_GB2312" w:cs="仿宋_GB2312"/>
          <w:sz w:val="32"/>
          <w:szCs w:val="32"/>
          <w:highlight w:val="none"/>
          <w:lang w:val="en-US" w:eastAsia="zh-CN"/>
        </w:rPr>
        <w:t>2020年减少5万元。</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因公出国（境）费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与上年持平</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lang w:val="en-US" w:eastAsia="zh-CN"/>
        </w:rPr>
        <w:t>0万元与上年持平；公务用车运行</w:t>
      </w:r>
      <w:r>
        <w:rPr>
          <w:rFonts w:hint="eastAsia" w:ascii="仿宋_GB2312" w:hAnsi="仿宋_GB2312" w:eastAsia="仿宋_GB2312" w:cs="仿宋_GB2312"/>
          <w:sz w:val="32"/>
          <w:szCs w:val="32"/>
          <w:highlight w:val="none"/>
        </w:rPr>
        <w:t>运维费</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w:t>
      </w:r>
      <w:r>
        <w:rPr>
          <w:rFonts w:hint="eastAsia" w:ascii="仿宋_GB2312" w:hAnsi="仿宋_GB2312" w:eastAsia="仿宋_GB2312" w:cs="仿宋_GB2312"/>
          <w:sz w:val="32"/>
          <w:szCs w:val="32"/>
          <w:highlight w:val="none"/>
          <w:lang w:val="en-US" w:eastAsia="zh-CN"/>
        </w:rPr>
        <w:t>2020年减少6万元，原因是减少三公经费预算支出</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，较上年</w:t>
      </w:r>
      <w:r>
        <w:rPr>
          <w:rFonts w:hint="eastAsia" w:ascii="仿宋_GB2312" w:hAnsi="仿宋_GB2312" w:eastAsia="仿宋_GB2312" w:cs="仿宋_GB2312"/>
          <w:sz w:val="32"/>
          <w:szCs w:val="32"/>
          <w:highlight w:val="none"/>
          <w:lang w:val="en-US" w:eastAsia="zh-CN"/>
        </w:rPr>
        <w:t>增加1万元，原因是接待活动增加。</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1、其它政策性亏损财务挂账利息绩效目标表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帮助银行完成利息补贴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帮助银行完成利息补贴</w:t>
            </w:r>
          </w:p>
          <w:p>
            <w:pPr>
              <w:spacing w:line="300" w:lineRule="exact"/>
              <w:jc w:val="left"/>
            </w:pPr>
            <w:r>
              <w:rPr>
                <w:rFonts w:ascii="方正书宋_GBK" w:eastAsia="方正书宋_GBK"/>
              </w:rPr>
              <w:t>3.</w:t>
            </w:r>
            <w:r>
              <w:rPr>
                <w:rFonts w:hint="eastAsia" w:ascii="方正书宋_GBK" w:eastAsia="方正书宋_GBK"/>
              </w:rPr>
              <w:t>帮助银行完成利息补贴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资金支付率</w:t>
            </w:r>
          </w:p>
        </w:tc>
        <w:tc>
          <w:tcPr>
            <w:tcW w:w="2835" w:type="dxa"/>
            <w:vAlign w:val="center"/>
          </w:tcPr>
          <w:p>
            <w:pPr>
              <w:spacing w:line="300" w:lineRule="exact"/>
              <w:jc w:val="left"/>
            </w:pPr>
            <w:r>
              <w:rPr>
                <w:rFonts w:hint="eastAsia" w:ascii="方正书宋_GBK" w:eastAsia="方正书宋_GBK"/>
              </w:rPr>
              <w:t>实际支付资金与应支付资金比例</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完成率</w:t>
            </w:r>
          </w:p>
        </w:tc>
        <w:tc>
          <w:tcPr>
            <w:tcW w:w="2835" w:type="dxa"/>
            <w:vAlign w:val="center"/>
          </w:tcPr>
          <w:p>
            <w:pPr>
              <w:spacing w:line="300" w:lineRule="exact"/>
              <w:jc w:val="left"/>
            </w:pPr>
            <w:r>
              <w:rPr>
                <w:rFonts w:hint="eastAsia" w:ascii="方正书宋_GBK" w:eastAsia="方正书宋_GBK"/>
              </w:rPr>
              <w:t>完成率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完成率</w:t>
            </w:r>
          </w:p>
        </w:tc>
        <w:tc>
          <w:tcPr>
            <w:tcW w:w="2835" w:type="dxa"/>
            <w:vAlign w:val="center"/>
          </w:tcPr>
          <w:p>
            <w:pPr>
              <w:spacing w:line="300" w:lineRule="exact"/>
              <w:jc w:val="left"/>
            </w:pPr>
            <w:r>
              <w:rPr>
                <w:rFonts w:hint="eastAsia" w:ascii="方正书宋_GBK" w:eastAsia="方正书宋_GBK"/>
              </w:rPr>
              <w:t>截止</w:t>
            </w:r>
            <w:r>
              <w:rPr>
                <w:rFonts w:ascii="方正书宋_GBK" w:eastAsia="方正书宋_GBK"/>
              </w:rPr>
              <w:t>12</w:t>
            </w:r>
            <w:r>
              <w:rPr>
                <w:rFonts w:hint="eastAsia" w:ascii="方正书宋_GBK" w:eastAsia="方正书宋_GBK"/>
              </w:rPr>
              <w:t>月底之前完成</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控制在预算资金内</w:t>
            </w:r>
          </w:p>
        </w:tc>
        <w:tc>
          <w:tcPr>
            <w:tcW w:w="2835" w:type="dxa"/>
            <w:vAlign w:val="center"/>
          </w:tcPr>
          <w:p>
            <w:pPr>
              <w:spacing w:line="300" w:lineRule="exact"/>
              <w:jc w:val="left"/>
            </w:pPr>
            <w:r>
              <w:rPr>
                <w:rFonts w:hint="eastAsia" w:ascii="方正书宋_GBK" w:eastAsia="方正书宋_GBK"/>
              </w:rPr>
              <w:t>控制在预算资金内</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按时完成率</w:t>
            </w:r>
          </w:p>
        </w:tc>
        <w:tc>
          <w:tcPr>
            <w:tcW w:w="2835" w:type="dxa"/>
            <w:vAlign w:val="center"/>
          </w:tcPr>
          <w:p>
            <w:pPr>
              <w:spacing w:line="300" w:lineRule="exact"/>
              <w:jc w:val="left"/>
            </w:pPr>
            <w:r>
              <w:rPr>
                <w:rFonts w:hint="eastAsia" w:ascii="方正书宋_GBK" w:eastAsia="方正书宋_GBK"/>
              </w:rPr>
              <w:t>按时完成率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解决企业诉求</w:t>
            </w:r>
          </w:p>
        </w:tc>
        <w:tc>
          <w:tcPr>
            <w:tcW w:w="2835" w:type="dxa"/>
            <w:vAlign w:val="center"/>
          </w:tcPr>
          <w:p>
            <w:pPr>
              <w:spacing w:line="300" w:lineRule="exact"/>
              <w:jc w:val="left"/>
            </w:pPr>
            <w:r>
              <w:rPr>
                <w:rFonts w:hint="eastAsia" w:ascii="方正书宋_GBK" w:eastAsia="方正书宋_GBK"/>
              </w:rPr>
              <w:t>解决企业补贴</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无</w:t>
            </w:r>
          </w:p>
        </w:tc>
        <w:tc>
          <w:tcPr>
            <w:tcW w:w="2835" w:type="dxa"/>
            <w:vAlign w:val="center"/>
          </w:tcPr>
          <w:p>
            <w:pPr>
              <w:spacing w:line="300" w:lineRule="exact"/>
              <w:jc w:val="left"/>
            </w:pPr>
            <w:r>
              <w:rPr>
                <w:rFonts w:hint="eastAsia" w:ascii="方正书宋_GBK" w:eastAsia="方正书宋_GBK"/>
              </w:rPr>
              <w:t>无</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持续发展作用力</w:t>
            </w:r>
          </w:p>
        </w:tc>
        <w:tc>
          <w:tcPr>
            <w:tcW w:w="2835" w:type="dxa"/>
            <w:vAlign w:val="center"/>
          </w:tcPr>
          <w:p>
            <w:pPr>
              <w:spacing w:line="300" w:lineRule="exact"/>
              <w:jc w:val="left"/>
            </w:pPr>
            <w:r>
              <w:rPr>
                <w:rFonts w:hint="eastAsia" w:ascii="方正书宋_GBK" w:eastAsia="方正书宋_GBK"/>
              </w:rPr>
              <w:t>持续发展作用力</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服务对象满意度</w:t>
            </w:r>
          </w:p>
        </w:tc>
        <w:tc>
          <w:tcPr>
            <w:tcW w:w="2835" w:type="dxa"/>
            <w:vAlign w:val="center"/>
          </w:tcPr>
          <w:p>
            <w:pPr>
              <w:spacing w:line="300" w:lineRule="exact"/>
              <w:jc w:val="left"/>
            </w:pPr>
            <w:r>
              <w:rPr>
                <w:rFonts w:hint="eastAsia" w:ascii="方正书宋_GBK" w:eastAsia="方正书宋_GBK"/>
              </w:rPr>
              <w:t>服务对象满意度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根据年度工作计划安排</w:t>
            </w:r>
          </w:p>
        </w:tc>
        <w:tc>
          <w:tcPr>
            <w:tcW w:w="2268" w:type="dxa"/>
            <w:vAlign w:val="center"/>
          </w:tcPr>
          <w:p>
            <w:pPr>
              <w:spacing w:line="300" w:lineRule="exact"/>
              <w:jc w:val="left"/>
            </w:pPr>
            <w:r>
              <w:rPr>
                <w:rFonts w:hint="eastAsia" w:ascii="方正书宋_GBK" w:eastAsia="方正书宋_GBK"/>
              </w:rPr>
              <w:t>根据年度工作计划安排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2、化工项目绩效目标表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化工项目安装工程监督管理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化工项目安装工程监督管理</w:t>
            </w:r>
          </w:p>
          <w:p>
            <w:pPr>
              <w:pStyle w:val="14"/>
            </w:pPr>
            <w:r>
              <w:rPr>
                <w:rFonts w:ascii="方正书宋_GBK" w:eastAsia="方正书宋_GBK"/>
              </w:rPr>
              <w:t>3.</w:t>
            </w:r>
            <w:r>
              <w:rPr>
                <w:rFonts w:hint="eastAsia" w:ascii="方正书宋_GBK" w:eastAsia="方正书宋_GBK"/>
              </w:rPr>
              <w:t>化工项目安装工程监督管理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工程质量合格率（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pPr>
            <w:r>
              <w:rPr>
                <w:rFonts w:hint="eastAsia" w:ascii="方正书宋_GBK" w:eastAsia="方正书宋_GBK"/>
              </w:rPr>
              <w:t>工程质量合格率（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合格率</w:t>
            </w:r>
          </w:p>
        </w:tc>
        <w:tc>
          <w:tcPr>
            <w:tcW w:w="2835" w:type="dxa"/>
            <w:vAlign w:val="center"/>
          </w:tcPr>
          <w:p>
            <w:pPr>
              <w:spacing w:line="300" w:lineRule="exact"/>
              <w:jc w:val="left"/>
            </w:pPr>
            <w:r>
              <w:rPr>
                <w:rFonts w:hint="eastAsia" w:ascii="方正书宋_GBK" w:eastAsia="方正书宋_GBK"/>
              </w:rPr>
              <w:t>合格率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及时性</w:t>
            </w:r>
          </w:p>
        </w:tc>
        <w:tc>
          <w:tcPr>
            <w:tcW w:w="2835" w:type="dxa"/>
            <w:vAlign w:val="center"/>
          </w:tcPr>
          <w:p>
            <w:pPr>
              <w:spacing w:line="300" w:lineRule="exact"/>
              <w:jc w:val="left"/>
            </w:pPr>
            <w:r>
              <w:rPr>
                <w:rFonts w:hint="eastAsia" w:ascii="方正书宋_GBK" w:eastAsia="方正书宋_GBK"/>
              </w:rPr>
              <w:t>及时性</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预算执行率</w:t>
            </w:r>
          </w:p>
        </w:tc>
        <w:tc>
          <w:tcPr>
            <w:tcW w:w="2835" w:type="dxa"/>
            <w:vAlign w:val="center"/>
          </w:tcPr>
          <w:p>
            <w:pPr>
              <w:spacing w:line="300" w:lineRule="exact"/>
              <w:jc w:val="left"/>
            </w:pPr>
            <w:r>
              <w:rPr>
                <w:rFonts w:hint="eastAsia" w:ascii="方正书宋_GBK" w:eastAsia="方正书宋_GBK"/>
              </w:rPr>
              <w:t>预算执行占全年预算的比例</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社会影响力</w:t>
            </w:r>
          </w:p>
        </w:tc>
        <w:tc>
          <w:tcPr>
            <w:tcW w:w="2835" w:type="dxa"/>
            <w:vAlign w:val="center"/>
          </w:tcPr>
          <w:p>
            <w:pPr>
              <w:spacing w:line="300" w:lineRule="exact"/>
              <w:jc w:val="left"/>
            </w:pPr>
            <w:r>
              <w:rPr>
                <w:rFonts w:hint="eastAsia" w:ascii="方正书宋_GBK" w:eastAsia="方正书宋_GBK"/>
              </w:rPr>
              <w:t>社会影响力</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保证工作正常进行</w:t>
            </w:r>
          </w:p>
        </w:tc>
        <w:tc>
          <w:tcPr>
            <w:tcW w:w="2835" w:type="dxa"/>
            <w:vAlign w:val="center"/>
          </w:tcPr>
          <w:p>
            <w:pPr>
              <w:spacing w:line="300" w:lineRule="exact"/>
              <w:jc w:val="left"/>
            </w:pPr>
            <w:r>
              <w:rPr>
                <w:rFonts w:hint="eastAsia" w:ascii="方正书宋_GBK" w:eastAsia="方正书宋_GBK"/>
              </w:rPr>
              <w:t>保证工作正常进行</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生态环境得到保护</w:t>
            </w:r>
          </w:p>
        </w:tc>
        <w:tc>
          <w:tcPr>
            <w:tcW w:w="2835" w:type="dxa"/>
            <w:vAlign w:val="center"/>
          </w:tcPr>
          <w:p>
            <w:pPr>
              <w:spacing w:line="300" w:lineRule="exact"/>
              <w:jc w:val="left"/>
            </w:pPr>
            <w:r>
              <w:rPr>
                <w:rFonts w:hint="eastAsia" w:ascii="方正书宋_GBK" w:eastAsia="方正书宋_GBK"/>
              </w:rPr>
              <w:t>生态环境得到保护</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可持续影响</w:t>
            </w:r>
          </w:p>
        </w:tc>
        <w:tc>
          <w:tcPr>
            <w:tcW w:w="2835" w:type="dxa"/>
            <w:vAlign w:val="center"/>
          </w:tcPr>
          <w:p>
            <w:pPr>
              <w:spacing w:line="300" w:lineRule="exact"/>
              <w:jc w:val="left"/>
            </w:pPr>
            <w:r>
              <w:rPr>
                <w:rFonts w:hint="eastAsia" w:ascii="方正书宋_GBK" w:eastAsia="方正书宋_GBK"/>
              </w:rPr>
              <w:t>可持续影响</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3、救灾物资储存经费绩效目标表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完成救灾物资储备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完成救灾物资储备</w:t>
            </w:r>
          </w:p>
          <w:p>
            <w:pPr>
              <w:spacing w:line="300" w:lineRule="exact"/>
              <w:jc w:val="left"/>
            </w:pPr>
            <w:r>
              <w:rPr>
                <w:rFonts w:ascii="方正书宋_GBK" w:eastAsia="方正书宋_GBK"/>
              </w:rPr>
              <w:t>3.</w:t>
            </w:r>
            <w:r>
              <w:rPr>
                <w:rFonts w:hint="eastAsia" w:ascii="方正书宋_GBK" w:eastAsia="方正书宋_GBK"/>
              </w:rPr>
              <w:t>完成救灾物资储备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购买数量</w:t>
            </w:r>
          </w:p>
        </w:tc>
        <w:tc>
          <w:tcPr>
            <w:tcW w:w="2835" w:type="dxa"/>
            <w:vAlign w:val="center"/>
          </w:tcPr>
          <w:p>
            <w:pPr>
              <w:spacing w:line="300" w:lineRule="exact"/>
              <w:jc w:val="left"/>
            </w:pPr>
            <w:r>
              <w:rPr>
                <w:rFonts w:hint="eastAsia" w:ascii="方正书宋_GBK" w:eastAsia="方正书宋_GBK"/>
              </w:rPr>
              <w:t>用于购买救灾物资数量</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用于购买救灾物资数量</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质量合格情况</w:t>
            </w:r>
          </w:p>
        </w:tc>
        <w:tc>
          <w:tcPr>
            <w:tcW w:w="2835" w:type="dxa"/>
            <w:vAlign w:val="center"/>
          </w:tcPr>
          <w:p>
            <w:pPr>
              <w:spacing w:line="300" w:lineRule="exact"/>
              <w:jc w:val="left"/>
            </w:pPr>
            <w:r>
              <w:rPr>
                <w:rFonts w:hint="eastAsia" w:ascii="方正书宋_GBK" w:eastAsia="方正书宋_GBK"/>
              </w:rPr>
              <w:t>质量合格</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质量合格</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按期完成率</w:t>
            </w:r>
          </w:p>
        </w:tc>
        <w:tc>
          <w:tcPr>
            <w:tcW w:w="2835" w:type="dxa"/>
            <w:vAlign w:val="center"/>
          </w:tcPr>
          <w:p>
            <w:pPr>
              <w:spacing w:line="300" w:lineRule="exact"/>
              <w:jc w:val="left"/>
            </w:pPr>
            <w:r>
              <w:rPr>
                <w:rFonts w:hint="eastAsia" w:ascii="方正书宋_GBK" w:eastAsia="方正书宋_GBK"/>
              </w:rPr>
              <w:t>是否按期完成</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是否按期完成</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按规定指标执行</w:t>
            </w:r>
          </w:p>
        </w:tc>
        <w:tc>
          <w:tcPr>
            <w:tcW w:w="2835" w:type="dxa"/>
            <w:vAlign w:val="center"/>
          </w:tcPr>
          <w:p>
            <w:pPr>
              <w:spacing w:line="300" w:lineRule="exact"/>
              <w:jc w:val="left"/>
            </w:pPr>
            <w:r>
              <w:rPr>
                <w:rFonts w:hint="eastAsia" w:ascii="方正书宋_GBK" w:eastAsia="方正书宋_GBK"/>
              </w:rPr>
              <w:t>按规定指标执行</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按规定指标执行</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按时完成率</w:t>
            </w:r>
          </w:p>
        </w:tc>
        <w:tc>
          <w:tcPr>
            <w:tcW w:w="2835" w:type="dxa"/>
            <w:vAlign w:val="center"/>
          </w:tcPr>
          <w:p>
            <w:pPr>
              <w:spacing w:line="300" w:lineRule="exact"/>
              <w:jc w:val="left"/>
            </w:pPr>
            <w:r>
              <w:rPr>
                <w:rFonts w:ascii="方正书宋_GBK" w:eastAsia="方正书宋_GBK"/>
              </w:rPr>
              <w:t>0</w:t>
            </w:r>
            <w:r>
              <w:rPr>
                <w:rFonts w:hint="eastAsia" w:ascii="方正书宋_GBK" w:eastAsia="方正书宋_GBK"/>
              </w:rPr>
              <w:t>按时完成</w:t>
            </w:r>
          </w:p>
        </w:tc>
        <w:tc>
          <w:tcPr>
            <w:tcW w:w="2551" w:type="dxa"/>
            <w:vAlign w:val="center"/>
          </w:tcPr>
          <w:p>
            <w:pPr>
              <w:spacing w:line="300" w:lineRule="exact"/>
              <w:jc w:val="left"/>
            </w:pPr>
            <w:r>
              <w:rPr>
                <w:rFonts w:ascii="方正书宋_GBK" w:eastAsia="方正书宋_GBK"/>
              </w:rPr>
              <w:t>1000</w:t>
            </w:r>
            <w:r>
              <w:rPr>
                <w:rFonts w:hint="eastAsia" w:ascii="方正书宋_GBK" w:eastAsia="方正书宋_GBK"/>
              </w:rPr>
              <w:t>按时完成</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保证工作正常进行</w:t>
            </w:r>
          </w:p>
        </w:tc>
        <w:tc>
          <w:tcPr>
            <w:tcW w:w="2835" w:type="dxa"/>
            <w:vAlign w:val="center"/>
          </w:tcPr>
          <w:p>
            <w:pPr>
              <w:spacing w:line="300" w:lineRule="exact"/>
              <w:jc w:val="left"/>
            </w:pPr>
            <w:r>
              <w:rPr>
                <w:rFonts w:hint="eastAsia" w:ascii="方正书宋_GBK" w:eastAsia="方正书宋_GBK"/>
              </w:rPr>
              <w:t>保证工作正常进行</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保证工作正常进行</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无</w:t>
            </w:r>
          </w:p>
        </w:tc>
        <w:tc>
          <w:tcPr>
            <w:tcW w:w="2835" w:type="dxa"/>
            <w:vAlign w:val="center"/>
          </w:tcPr>
          <w:p>
            <w:pPr>
              <w:spacing w:line="300" w:lineRule="exact"/>
              <w:jc w:val="left"/>
            </w:pPr>
            <w:r>
              <w:rPr>
                <w:rFonts w:hint="eastAsia" w:ascii="方正书宋_GBK" w:eastAsia="方正书宋_GBK"/>
              </w:rPr>
              <w:t>无</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无</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能够长期较好地使用</w:t>
            </w:r>
          </w:p>
        </w:tc>
        <w:tc>
          <w:tcPr>
            <w:tcW w:w="2835" w:type="dxa"/>
            <w:vAlign w:val="center"/>
          </w:tcPr>
          <w:p>
            <w:pPr>
              <w:spacing w:line="300" w:lineRule="exact"/>
              <w:jc w:val="left"/>
            </w:pPr>
            <w:r>
              <w:rPr>
                <w:rFonts w:hint="eastAsia" w:ascii="方正书宋_GBK" w:eastAsia="方正书宋_GBK"/>
              </w:rPr>
              <w:t>能够长期较好的运行</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能够长期较好的运行</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满意度</w:t>
            </w:r>
          </w:p>
        </w:tc>
        <w:tc>
          <w:tcPr>
            <w:tcW w:w="2835" w:type="dxa"/>
            <w:vAlign w:val="center"/>
          </w:tcPr>
          <w:p>
            <w:pPr>
              <w:spacing w:line="300" w:lineRule="exact"/>
              <w:jc w:val="left"/>
            </w:pPr>
            <w:r>
              <w:rPr>
                <w:rFonts w:hint="eastAsia" w:ascii="方正书宋_GBK" w:eastAsia="方正书宋_GBK"/>
              </w:rPr>
              <w:t>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满意度</w:t>
            </w:r>
          </w:p>
        </w:tc>
        <w:tc>
          <w:tcPr>
            <w:tcW w:w="2268" w:type="dxa"/>
            <w:vAlign w:val="center"/>
          </w:tcPr>
          <w:p>
            <w:pPr>
              <w:spacing w:line="300" w:lineRule="exact"/>
              <w:jc w:val="left"/>
            </w:pPr>
            <w:r>
              <w:rPr>
                <w:rFonts w:hint="eastAsia" w:ascii="方正书宋_GBK" w:eastAsia="方正书宋_GBK"/>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4、企业改制人员资金绩效目标表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1.缴纳破产职工医保</w:t>
            </w:r>
          </w:p>
          <w:p>
            <w:pPr>
              <w:pStyle w:val="14"/>
            </w:pPr>
            <w:r>
              <w:t>2.职工书报费</w:t>
            </w:r>
          </w:p>
          <w:p>
            <w:pPr>
              <w:pStyle w:val="14"/>
            </w:pPr>
            <w:r>
              <w:t>3.职工交通补、取暖费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缴纳人数</w:t>
            </w:r>
          </w:p>
        </w:tc>
        <w:tc>
          <w:tcPr>
            <w:tcW w:w="2835" w:type="dxa"/>
            <w:vAlign w:val="center"/>
          </w:tcPr>
          <w:p>
            <w:pPr>
              <w:spacing w:line="300" w:lineRule="exact"/>
              <w:jc w:val="left"/>
            </w:pPr>
            <w:r>
              <w:rPr>
                <w:rFonts w:hint="eastAsia" w:ascii="方正书宋_GBK" w:eastAsia="方正书宋_GBK"/>
              </w:rPr>
              <w:t>缴纳人数</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缴纳人数</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足额缴纳</w:t>
            </w:r>
          </w:p>
        </w:tc>
        <w:tc>
          <w:tcPr>
            <w:tcW w:w="2835" w:type="dxa"/>
            <w:vAlign w:val="center"/>
          </w:tcPr>
          <w:p>
            <w:pPr>
              <w:spacing w:line="300" w:lineRule="exact"/>
              <w:jc w:val="left"/>
            </w:pPr>
            <w:r>
              <w:rPr>
                <w:rFonts w:hint="eastAsia" w:ascii="方正书宋_GBK" w:eastAsia="方正书宋_GBK"/>
              </w:rPr>
              <w:t>足额缴纳</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足额</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按时缴纳</w:t>
            </w:r>
          </w:p>
        </w:tc>
        <w:tc>
          <w:tcPr>
            <w:tcW w:w="2835" w:type="dxa"/>
            <w:vAlign w:val="center"/>
          </w:tcPr>
          <w:p>
            <w:pPr>
              <w:spacing w:line="300" w:lineRule="exact"/>
              <w:jc w:val="left"/>
            </w:pPr>
            <w:r>
              <w:rPr>
                <w:rFonts w:hint="eastAsia" w:ascii="方正书宋_GBK" w:eastAsia="方正书宋_GBK"/>
              </w:rPr>
              <w:t>按时缴纳</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缴纳</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工资福利社会保障等发放</w:t>
            </w:r>
          </w:p>
        </w:tc>
        <w:tc>
          <w:tcPr>
            <w:tcW w:w="2835" w:type="dxa"/>
            <w:vAlign w:val="center"/>
          </w:tcPr>
          <w:p>
            <w:pPr>
              <w:spacing w:line="300" w:lineRule="exact"/>
              <w:jc w:val="left"/>
            </w:pPr>
            <w:r>
              <w:rPr>
                <w:rFonts w:hint="eastAsia" w:ascii="方正书宋_GBK" w:eastAsia="方正书宋_GBK"/>
              </w:rPr>
              <w:t>工资福利社会保障发放标准</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发放标准</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社会影响力</w:t>
            </w:r>
          </w:p>
        </w:tc>
        <w:tc>
          <w:tcPr>
            <w:tcW w:w="2835" w:type="dxa"/>
            <w:vAlign w:val="center"/>
          </w:tcPr>
          <w:p>
            <w:pPr>
              <w:spacing w:line="300" w:lineRule="exact"/>
              <w:jc w:val="left"/>
            </w:pPr>
            <w:r>
              <w:rPr>
                <w:rFonts w:hint="eastAsia" w:ascii="方正书宋_GBK" w:eastAsia="方正书宋_GBK"/>
              </w:rPr>
              <w:t>社会影响力</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维稳</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正常开展工作</w:t>
            </w:r>
          </w:p>
        </w:tc>
        <w:tc>
          <w:tcPr>
            <w:tcW w:w="2835" w:type="dxa"/>
            <w:vAlign w:val="center"/>
          </w:tcPr>
          <w:p>
            <w:pPr>
              <w:spacing w:line="300" w:lineRule="exact"/>
              <w:jc w:val="left"/>
            </w:pPr>
            <w:r>
              <w:rPr>
                <w:rFonts w:hint="eastAsia" w:ascii="方正书宋_GBK" w:eastAsia="方正书宋_GBK"/>
              </w:rPr>
              <w:t>正常开展工作</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维稳</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不涉及</w:t>
            </w:r>
          </w:p>
        </w:tc>
        <w:tc>
          <w:tcPr>
            <w:tcW w:w="2835" w:type="dxa"/>
            <w:vAlign w:val="center"/>
          </w:tcPr>
          <w:p>
            <w:pPr>
              <w:spacing w:line="300" w:lineRule="exact"/>
              <w:jc w:val="left"/>
            </w:pPr>
            <w:r>
              <w:rPr>
                <w:rFonts w:hint="eastAsia" w:ascii="方正书宋_GBK" w:eastAsia="方正书宋_GBK"/>
              </w:rPr>
              <w:t>不涉及</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不涉及</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维护社会稳定</w:t>
            </w:r>
          </w:p>
        </w:tc>
        <w:tc>
          <w:tcPr>
            <w:tcW w:w="2835" w:type="dxa"/>
            <w:vAlign w:val="center"/>
          </w:tcPr>
          <w:p>
            <w:pPr>
              <w:spacing w:line="300" w:lineRule="exact"/>
              <w:jc w:val="left"/>
            </w:pPr>
            <w:r>
              <w:rPr>
                <w:rFonts w:hint="eastAsia" w:ascii="方正书宋_GBK" w:eastAsia="方正书宋_GBK"/>
              </w:rPr>
              <w:t>维护社会稳定</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维稳</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人员满意度（％）</w:t>
            </w:r>
          </w:p>
        </w:tc>
        <w:tc>
          <w:tcPr>
            <w:tcW w:w="2835" w:type="dxa"/>
            <w:vAlign w:val="center"/>
          </w:tcPr>
          <w:p>
            <w:pPr>
              <w:spacing w:line="300" w:lineRule="exact"/>
              <w:jc w:val="left"/>
            </w:pPr>
            <w:r>
              <w:rPr>
                <w:rFonts w:hint="eastAsia" w:ascii="方正书宋_GBK" w:eastAsia="方正书宋_GBK"/>
              </w:rPr>
              <w:t>人员满意度（％）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满意度</w:t>
            </w:r>
          </w:p>
        </w:tc>
        <w:tc>
          <w:tcPr>
            <w:tcW w:w="2268" w:type="dxa"/>
            <w:vAlign w:val="center"/>
          </w:tcPr>
          <w:p>
            <w:pPr>
              <w:spacing w:line="300" w:lineRule="exact"/>
              <w:jc w:val="left"/>
            </w:pPr>
            <w:r>
              <w:rPr>
                <w:rFonts w:hint="eastAsia" w:ascii="方正书宋_GBK" w:eastAsia="方正书宋_GBK"/>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5、区级储备粮利息费用补贴绩效目标表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帮助银行完成利息补贴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帮助银行完成利息补贴</w:t>
            </w:r>
          </w:p>
          <w:p>
            <w:pPr>
              <w:spacing w:line="300" w:lineRule="exact"/>
              <w:jc w:val="left"/>
            </w:pPr>
            <w:r>
              <w:rPr>
                <w:rFonts w:ascii="方正书宋_GBK" w:eastAsia="方正书宋_GBK"/>
              </w:rPr>
              <w:t>3.</w:t>
            </w:r>
            <w:r>
              <w:rPr>
                <w:rFonts w:hint="eastAsia" w:ascii="方正书宋_GBK" w:eastAsia="方正书宋_GBK"/>
              </w:rPr>
              <w:t>帮助银行完成利息补贴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完成度</w:t>
            </w:r>
          </w:p>
        </w:tc>
        <w:tc>
          <w:tcPr>
            <w:tcW w:w="2835" w:type="dxa"/>
            <w:vAlign w:val="center"/>
          </w:tcPr>
          <w:p>
            <w:pPr>
              <w:spacing w:line="300" w:lineRule="exact"/>
              <w:jc w:val="left"/>
            </w:pPr>
            <w:r>
              <w:rPr>
                <w:rFonts w:hint="eastAsia" w:ascii="方正书宋_GBK" w:eastAsia="方正书宋_GBK"/>
              </w:rPr>
              <w:t>完成支付</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按期完成率</w:t>
            </w:r>
          </w:p>
        </w:tc>
        <w:tc>
          <w:tcPr>
            <w:tcW w:w="2835" w:type="dxa"/>
            <w:vAlign w:val="center"/>
          </w:tcPr>
          <w:p>
            <w:pPr>
              <w:spacing w:line="300" w:lineRule="exact"/>
              <w:jc w:val="left"/>
            </w:pPr>
            <w:r>
              <w:rPr>
                <w:rFonts w:ascii="方正书宋_GBK" w:eastAsia="方正书宋_GBK"/>
              </w:rPr>
              <w:t>0</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按期完成率</w:t>
            </w:r>
          </w:p>
        </w:tc>
        <w:tc>
          <w:tcPr>
            <w:tcW w:w="2835" w:type="dxa"/>
            <w:vAlign w:val="center"/>
          </w:tcPr>
          <w:p>
            <w:pPr>
              <w:spacing w:line="300" w:lineRule="exact"/>
              <w:jc w:val="left"/>
            </w:pPr>
            <w:r>
              <w:rPr>
                <w:rFonts w:hint="eastAsia" w:ascii="方正书宋_GBK" w:eastAsia="方正书宋_GBK"/>
              </w:rPr>
              <w:t>是否按期完成</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预算控制数</w:t>
            </w:r>
          </w:p>
        </w:tc>
        <w:tc>
          <w:tcPr>
            <w:tcW w:w="2835" w:type="dxa"/>
            <w:vAlign w:val="center"/>
          </w:tcPr>
          <w:p>
            <w:pPr>
              <w:spacing w:line="300" w:lineRule="exact"/>
              <w:jc w:val="left"/>
            </w:pPr>
            <w:r>
              <w:rPr>
                <w:rFonts w:hint="eastAsia" w:ascii="方正书宋_GBK" w:eastAsia="方正书宋_GBK"/>
              </w:rPr>
              <w:t>总预算数</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ascii="方正书宋_GBK" w:eastAsia="方正书宋_GBK"/>
              </w:rPr>
              <w:t>0</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正常开展工作</w:t>
            </w:r>
          </w:p>
        </w:tc>
        <w:tc>
          <w:tcPr>
            <w:tcW w:w="2835" w:type="dxa"/>
            <w:vAlign w:val="center"/>
          </w:tcPr>
          <w:p>
            <w:pPr>
              <w:spacing w:line="300" w:lineRule="exact"/>
              <w:jc w:val="left"/>
            </w:pPr>
            <w:r>
              <w:rPr>
                <w:rFonts w:hint="eastAsia" w:ascii="方正书宋_GBK" w:eastAsia="方正书宋_GBK"/>
              </w:rPr>
              <w:t>正常开展工作</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生态环境影响程度</w:t>
            </w:r>
          </w:p>
        </w:tc>
        <w:tc>
          <w:tcPr>
            <w:tcW w:w="2835" w:type="dxa"/>
            <w:vAlign w:val="center"/>
          </w:tcPr>
          <w:p>
            <w:pPr>
              <w:spacing w:line="300" w:lineRule="exact"/>
              <w:jc w:val="left"/>
            </w:pPr>
            <w:r>
              <w:rPr>
                <w:rFonts w:ascii="方正书宋_GBK" w:eastAsia="方正书宋_GBK"/>
              </w:rPr>
              <w:t>0</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保障社会的稳定性</w:t>
            </w:r>
          </w:p>
        </w:tc>
        <w:tc>
          <w:tcPr>
            <w:tcW w:w="2835" w:type="dxa"/>
            <w:vAlign w:val="center"/>
          </w:tcPr>
          <w:p>
            <w:pPr>
              <w:spacing w:line="300" w:lineRule="exact"/>
              <w:jc w:val="left"/>
            </w:pPr>
            <w:r>
              <w:rPr>
                <w:rFonts w:hint="eastAsia" w:ascii="方正书宋_GBK" w:eastAsia="方正书宋_GBK"/>
              </w:rPr>
              <w:t>更加促进工作人员的工作积极性</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pPr>
            <w:r>
              <w:rPr>
                <w:rFonts w:ascii="方正书宋_GBK" w:eastAsia="方正书宋_GBK"/>
              </w:rPr>
              <w:t>0</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6、政策性新增粮食财务挂账利息绩效目标表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完成利息补贴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完成利息补贴</w:t>
            </w:r>
          </w:p>
          <w:p>
            <w:pPr>
              <w:spacing w:line="300" w:lineRule="exact"/>
              <w:jc w:val="left"/>
            </w:pPr>
            <w:r>
              <w:rPr>
                <w:rFonts w:ascii="方正书宋_GBK" w:eastAsia="方正书宋_GBK"/>
              </w:rPr>
              <w:t>3.</w:t>
            </w:r>
            <w:r>
              <w:rPr>
                <w:rFonts w:hint="eastAsia" w:ascii="方正书宋_GBK" w:eastAsia="方正书宋_GBK"/>
              </w:rPr>
              <w:t>完成利息补贴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完成度</w:t>
            </w:r>
          </w:p>
        </w:tc>
        <w:tc>
          <w:tcPr>
            <w:tcW w:w="2835" w:type="dxa"/>
            <w:vAlign w:val="center"/>
          </w:tcPr>
          <w:p>
            <w:pPr>
              <w:spacing w:line="300" w:lineRule="exact"/>
              <w:jc w:val="left"/>
            </w:pPr>
            <w:r>
              <w:rPr>
                <w:rFonts w:hint="eastAsia" w:ascii="方正书宋_GBK" w:eastAsia="方正书宋_GBK"/>
              </w:rPr>
              <w:t>完成支付</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完成利息补贴</w:t>
            </w:r>
          </w:p>
        </w:tc>
        <w:tc>
          <w:tcPr>
            <w:tcW w:w="2835" w:type="dxa"/>
            <w:vAlign w:val="center"/>
          </w:tcPr>
          <w:p>
            <w:pPr>
              <w:spacing w:line="300" w:lineRule="exact"/>
              <w:jc w:val="left"/>
            </w:pPr>
            <w:r>
              <w:rPr>
                <w:rFonts w:hint="eastAsia" w:ascii="方正书宋_GBK" w:eastAsia="方正书宋_GBK"/>
              </w:rPr>
              <w:t>完成利息补贴</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按时完成</w:t>
            </w:r>
          </w:p>
        </w:tc>
        <w:tc>
          <w:tcPr>
            <w:tcW w:w="2835" w:type="dxa"/>
            <w:vAlign w:val="center"/>
          </w:tcPr>
          <w:p>
            <w:pPr>
              <w:spacing w:line="300" w:lineRule="exact"/>
              <w:jc w:val="left"/>
            </w:pPr>
            <w:r>
              <w:rPr>
                <w:rFonts w:hint="eastAsia" w:ascii="方正书宋_GBK" w:eastAsia="方正书宋_GBK"/>
              </w:rPr>
              <w:t>按时完成</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按规定指标执行</w:t>
            </w:r>
          </w:p>
        </w:tc>
        <w:tc>
          <w:tcPr>
            <w:tcW w:w="2835" w:type="dxa"/>
            <w:vAlign w:val="center"/>
          </w:tcPr>
          <w:p>
            <w:pPr>
              <w:spacing w:line="300" w:lineRule="exact"/>
              <w:jc w:val="left"/>
            </w:pPr>
            <w:r>
              <w:rPr>
                <w:rFonts w:hint="eastAsia" w:ascii="方正书宋_GBK" w:eastAsia="方正书宋_GBK"/>
              </w:rPr>
              <w:t>按规定指标执行</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按时完成率</w:t>
            </w:r>
          </w:p>
        </w:tc>
        <w:tc>
          <w:tcPr>
            <w:tcW w:w="2835" w:type="dxa"/>
            <w:vAlign w:val="center"/>
          </w:tcPr>
          <w:p>
            <w:pPr>
              <w:spacing w:line="300" w:lineRule="exact"/>
              <w:jc w:val="left"/>
            </w:pPr>
            <w:r>
              <w:rPr>
                <w:rFonts w:hint="eastAsia" w:ascii="方正书宋_GBK" w:eastAsia="方正书宋_GBK"/>
              </w:rPr>
              <w:t>按时完成率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正常开展工作</w:t>
            </w:r>
          </w:p>
        </w:tc>
        <w:tc>
          <w:tcPr>
            <w:tcW w:w="2835" w:type="dxa"/>
            <w:vAlign w:val="center"/>
          </w:tcPr>
          <w:p>
            <w:pPr>
              <w:spacing w:line="300" w:lineRule="exact"/>
              <w:jc w:val="left"/>
            </w:pPr>
            <w:r>
              <w:rPr>
                <w:rFonts w:hint="eastAsia" w:ascii="方正书宋_GBK" w:eastAsia="方正书宋_GBK"/>
              </w:rPr>
              <w:t>正常开展工作</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不涉及</w:t>
            </w:r>
          </w:p>
        </w:tc>
        <w:tc>
          <w:tcPr>
            <w:tcW w:w="2835" w:type="dxa"/>
            <w:vAlign w:val="center"/>
          </w:tcPr>
          <w:p>
            <w:pPr>
              <w:spacing w:line="300" w:lineRule="exact"/>
              <w:jc w:val="left"/>
            </w:pPr>
            <w:r>
              <w:rPr>
                <w:rFonts w:hint="eastAsia" w:ascii="方正书宋_GBK" w:eastAsia="方正书宋_GBK"/>
              </w:rPr>
              <w:t>不涉及</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可持续性服务</w:t>
            </w:r>
          </w:p>
        </w:tc>
        <w:tc>
          <w:tcPr>
            <w:tcW w:w="2835" w:type="dxa"/>
            <w:vAlign w:val="center"/>
          </w:tcPr>
          <w:p>
            <w:pPr>
              <w:spacing w:line="300" w:lineRule="exact"/>
              <w:jc w:val="left"/>
            </w:pPr>
            <w:r>
              <w:rPr>
                <w:rFonts w:hint="eastAsia" w:ascii="方正书宋_GBK" w:eastAsia="方正书宋_GBK"/>
              </w:rPr>
              <w:t>可持续性服务</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服务对象满意度</w:t>
            </w:r>
          </w:p>
        </w:tc>
        <w:tc>
          <w:tcPr>
            <w:tcW w:w="2835" w:type="dxa"/>
            <w:vAlign w:val="center"/>
          </w:tcPr>
          <w:p>
            <w:pPr>
              <w:spacing w:line="300" w:lineRule="exact"/>
              <w:jc w:val="left"/>
            </w:pPr>
            <w:r>
              <w:rPr>
                <w:rFonts w:hint="eastAsia" w:ascii="方正书宋_GBK" w:eastAsia="方正书宋_GBK"/>
              </w:rPr>
              <w:t>服务对象满意度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7、重点项目跑办经费绩效目标表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完成重点项目跑办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完成重点项目跑办</w:t>
            </w:r>
          </w:p>
          <w:p>
            <w:pPr>
              <w:spacing w:line="300" w:lineRule="exact"/>
              <w:jc w:val="left"/>
            </w:pPr>
            <w:r>
              <w:rPr>
                <w:rFonts w:ascii="方正书宋_GBK" w:eastAsia="方正书宋_GBK"/>
              </w:rPr>
              <w:t>3.</w:t>
            </w:r>
            <w:r>
              <w:rPr>
                <w:rFonts w:hint="eastAsia" w:ascii="方正书宋_GBK" w:eastAsia="方正书宋_GBK"/>
              </w:rPr>
              <w:t>完成重点项目跑办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项目数量</w:t>
            </w:r>
          </w:p>
        </w:tc>
        <w:tc>
          <w:tcPr>
            <w:tcW w:w="2835" w:type="dxa"/>
            <w:vAlign w:val="center"/>
          </w:tcPr>
          <w:p>
            <w:pPr>
              <w:spacing w:line="300" w:lineRule="exact"/>
              <w:jc w:val="left"/>
            </w:pPr>
            <w:r>
              <w:rPr>
                <w:rFonts w:hint="eastAsia" w:ascii="方正书宋_GBK" w:eastAsia="方正书宋_GBK"/>
              </w:rPr>
              <w:t>项目的数量</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项目的数量</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工作完成率</w:t>
            </w:r>
          </w:p>
        </w:tc>
        <w:tc>
          <w:tcPr>
            <w:tcW w:w="2835" w:type="dxa"/>
            <w:vAlign w:val="center"/>
          </w:tcPr>
          <w:p>
            <w:pPr>
              <w:spacing w:line="300" w:lineRule="exact"/>
              <w:jc w:val="left"/>
            </w:pPr>
            <w:r>
              <w:rPr>
                <w:rFonts w:hint="eastAsia" w:ascii="方正书宋_GBK" w:eastAsia="方正书宋_GBK"/>
              </w:rPr>
              <w:t>工作完成率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工作完成率</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完成时间</w:t>
            </w:r>
          </w:p>
        </w:tc>
        <w:tc>
          <w:tcPr>
            <w:tcW w:w="2835" w:type="dxa"/>
            <w:vAlign w:val="center"/>
          </w:tcPr>
          <w:p>
            <w:pPr>
              <w:spacing w:line="300" w:lineRule="exact"/>
              <w:jc w:val="left"/>
            </w:pPr>
            <w:r>
              <w:rPr>
                <w:rFonts w:hint="eastAsia" w:ascii="方正书宋_GBK" w:eastAsia="方正书宋_GBK"/>
              </w:rPr>
              <w:t>完成时间</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及时率</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预算执行率</w:t>
            </w:r>
          </w:p>
        </w:tc>
        <w:tc>
          <w:tcPr>
            <w:tcW w:w="2835" w:type="dxa"/>
            <w:vAlign w:val="center"/>
          </w:tcPr>
          <w:p>
            <w:pPr>
              <w:spacing w:line="300" w:lineRule="exact"/>
              <w:jc w:val="left"/>
            </w:pPr>
            <w:r>
              <w:rPr>
                <w:rFonts w:hint="eastAsia" w:ascii="方正书宋_GBK" w:eastAsia="方正书宋_GBK"/>
              </w:rPr>
              <w:t>预算执行占全年预算的比例</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预算执行率</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拉动地方经济发展</w:t>
            </w:r>
          </w:p>
        </w:tc>
        <w:tc>
          <w:tcPr>
            <w:tcW w:w="2835" w:type="dxa"/>
            <w:vAlign w:val="center"/>
          </w:tcPr>
          <w:p>
            <w:pPr>
              <w:spacing w:line="300" w:lineRule="exact"/>
              <w:jc w:val="left"/>
            </w:pPr>
            <w:r>
              <w:rPr>
                <w:rFonts w:hint="eastAsia" w:ascii="方正书宋_GBK" w:eastAsia="方正书宋_GBK"/>
              </w:rPr>
              <w:t>拉动地方经济发展</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拉动地方经济发展</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提高效率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提高效率</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无</w:t>
            </w:r>
          </w:p>
        </w:tc>
        <w:tc>
          <w:tcPr>
            <w:tcW w:w="2835" w:type="dxa"/>
            <w:vAlign w:val="center"/>
          </w:tcPr>
          <w:p>
            <w:pPr>
              <w:spacing w:line="300" w:lineRule="exact"/>
              <w:jc w:val="left"/>
            </w:pPr>
            <w:r>
              <w:rPr>
                <w:rFonts w:hint="eastAsia" w:ascii="方正书宋_GBK" w:eastAsia="方正书宋_GBK"/>
              </w:rPr>
              <w:t>无</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无</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业务能力增强</w:t>
            </w:r>
          </w:p>
        </w:tc>
        <w:tc>
          <w:tcPr>
            <w:tcW w:w="2835" w:type="dxa"/>
            <w:vAlign w:val="center"/>
          </w:tcPr>
          <w:p>
            <w:pPr>
              <w:spacing w:line="300" w:lineRule="exact"/>
              <w:jc w:val="left"/>
            </w:pPr>
            <w:r>
              <w:rPr>
                <w:rFonts w:hint="eastAsia" w:ascii="方正书宋_GBK" w:eastAsia="方正书宋_GBK"/>
              </w:rPr>
              <w:t>业务能力增强</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业务能力增强</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满意度</w:t>
            </w:r>
          </w:p>
        </w:tc>
        <w:tc>
          <w:tcPr>
            <w:tcW w:w="2835" w:type="dxa"/>
            <w:vAlign w:val="center"/>
          </w:tcPr>
          <w:p>
            <w:pPr>
              <w:spacing w:line="300" w:lineRule="exact"/>
              <w:jc w:val="left"/>
            </w:pPr>
            <w:r>
              <w:rPr>
                <w:rFonts w:hint="eastAsia" w:ascii="方正书宋_GBK" w:eastAsia="方正书宋_GBK"/>
              </w:rPr>
              <w:t>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满意度</w:t>
            </w:r>
          </w:p>
        </w:tc>
        <w:tc>
          <w:tcPr>
            <w:tcW w:w="2268" w:type="dxa"/>
            <w:vAlign w:val="center"/>
          </w:tcPr>
          <w:p>
            <w:pPr>
              <w:spacing w:line="300" w:lineRule="exact"/>
              <w:jc w:val="left"/>
            </w:pPr>
            <w:r>
              <w:rPr>
                <w:rFonts w:hint="eastAsia" w:ascii="方正书宋_GBK" w:eastAsia="方正书宋_GBK"/>
              </w:rPr>
              <w:t>根据年初工作计划安排</w:t>
            </w:r>
          </w:p>
        </w:tc>
      </w:tr>
    </w:tbl>
    <w:p/>
    <w:p/>
    <w:p/>
    <w:p/>
    <w:p/>
    <w:p/>
    <w:p/>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粮食信息统计</w:t>
      </w:r>
      <w:r>
        <w:rPr>
          <w:rFonts w:ascii="方正仿宋_GBK" w:hAnsi="方正仿宋_GBK" w:eastAsia="方正仿宋_GBK" w:cs="方正仿宋_GBK"/>
          <w:b/>
          <w:color w:val="000000"/>
          <w:sz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完成粮食供需平衡调查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完成粮食供需平衡调查</w:t>
            </w:r>
          </w:p>
          <w:p>
            <w:pPr>
              <w:spacing w:line="300" w:lineRule="exact"/>
              <w:jc w:val="left"/>
            </w:pPr>
            <w:r>
              <w:rPr>
                <w:rFonts w:ascii="方正书宋_GBK" w:eastAsia="方正书宋_GBK"/>
              </w:rPr>
              <w:t>3.</w:t>
            </w:r>
            <w:r>
              <w:rPr>
                <w:rFonts w:hint="eastAsia" w:ascii="方正书宋_GBK" w:eastAsia="方正书宋_GBK"/>
              </w:rPr>
              <w:t>完成粮食供需平衡调查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调查户数</w:t>
            </w:r>
          </w:p>
        </w:tc>
        <w:tc>
          <w:tcPr>
            <w:tcW w:w="2835" w:type="dxa"/>
            <w:vAlign w:val="center"/>
          </w:tcPr>
          <w:p>
            <w:pPr>
              <w:spacing w:line="300" w:lineRule="exact"/>
              <w:jc w:val="left"/>
            </w:pPr>
            <w:r>
              <w:rPr>
                <w:rFonts w:hint="eastAsia" w:ascii="方正书宋_GBK" w:eastAsia="方正书宋_GBK"/>
              </w:rPr>
              <w:t>调查户数</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pPr>
            <w:r>
              <w:rPr>
                <w:rFonts w:hint="eastAsia" w:ascii="方正书宋_GBK" w:eastAsia="方正书宋_GBK"/>
              </w:rPr>
              <w:t>合格</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按期完成</w:t>
            </w:r>
          </w:p>
        </w:tc>
        <w:tc>
          <w:tcPr>
            <w:tcW w:w="2835" w:type="dxa"/>
            <w:vAlign w:val="center"/>
          </w:tcPr>
          <w:p>
            <w:pPr>
              <w:spacing w:line="300" w:lineRule="exact"/>
              <w:jc w:val="left"/>
            </w:pPr>
            <w:r>
              <w:rPr>
                <w:rFonts w:hint="eastAsia" w:ascii="方正书宋_GBK" w:eastAsia="方正书宋_GBK"/>
              </w:rPr>
              <w:t>按期完成</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按标准安排经费</w:t>
            </w:r>
          </w:p>
        </w:tc>
        <w:tc>
          <w:tcPr>
            <w:tcW w:w="2835" w:type="dxa"/>
            <w:vAlign w:val="center"/>
          </w:tcPr>
          <w:p>
            <w:pPr>
              <w:spacing w:line="300" w:lineRule="exact"/>
              <w:jc w:val="left"/>
            </w:pPr>
            <w:r>
              <w:rPr>
                <w:rFonts w:hint="eastAsia" w:ascii="方正书宋_GBK" w:eastAsia="方正书宋_GBK"/>
              </w:rPr>
              <w:t>公用经费安排标准</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对经济发展带来的效果</w:t>
            </w:r>
          </w:p>
        </w:tc>
        <w:tc>
          <w:tcPr>
            <w:tcW w:w="2835" w:type="dxa"/>
            <w:vAlign w:val="center"/>
          </w:tcPr>
          <w:p>
            <w:pPr>
              <w:spacing w:line="300" w:lineRule="exact"/>
              <w:jc w:val="left"/>
            </w:pPr>
            <w:r>
              <w:rPr>
                <w:rFonts w:hint="eastAsia" w:ascii="方正书宋_GBK" w:eastAsia="方正书宋_GBK"/>
              </w:rPr>
              <w:t>对经济发展带来的效果</w:t>
            </w:r>
          </w:p>
        </w:tc>
        <w:tc>
          <w:tcPr>
            <w:tcW w:w="2551" w:type="dxa"/>
            <w:vAlign w:val="center"/>
          </w:tcPr>
          <w:p>
            <w:pPr>
              <w:spacing w:line="300" w:lineRule="exact"/>
              <w:jc w:val="left"/>
            </w:pPr>
            <w:r>
              <w:rPr>
                <w:rFonts w:ascii="方正书宋_GBK" w:eastAsia="方正书宋_GBK"/>
              </w:rPr>
              <w:t>&gt;100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社会影响率</w:t>
            </w:r>
          </w:p>
        </w:tc>
        <w:tc>
          <w:tcPr>
            <w:tcW w:w="2835" w:type="dxa"/>
            <w:vAlign w:val="center"/>
          </w:tcPr>
          <w:p>
            <w:pPr>
              <w:spacing w:line="300" w:lineRule="exact"/>
              <w:jc w:val="left"/>
            </w:pPr>
            <w:r>
              <w:rPr>
                <w:rFonts w:hint="eastAsia" w:ascii="方正书宋_GBK" w:eastAsia="方正书宋_GBK"/>
              </w:rPr>
              <w:t>极大地改善职工的工作环境</w:t>
            </w:r>
          </w:p>
        </w:tc>
        <w:tc>
          <w:tcPr>
            <w:tcW w:w="2551" w:type="dxa"/>
            <w:vAlign w:val="center"/>
          </w:tcPr>
          <w:p>
            <w:pPr>
              <w:spacing w:line="300" w:lineRule="exact"/>
              <w:jc w:val="left"/>
            </w:pPr>
            <w:r>
              <w:rPr>
                <w:rFonts w:ascii="方正书宋_GBK" w:eastAsia="方正书宋_GBK"/>
              </w:rPr>
              <w:t>&gt;100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社会发展保障力</w:t>
            </w:r>
          </w:p>
        </w:tc>
        <w:tc>
          <w:tcPr>
            <w:tcW w:w="2835" w:type="dxa"/>
            <w:vAlign w:val="center"/>
          </w:tcPr>
          <w:p>
            <w:pPr>
              <w:spacing w:line="300" w:lineRule="exact"/>
              <w:jc w:val="left"/>
            </w:pPr>
            <w:r>
              <w:rPr>
                <w:rFonts w:hint="eastAsia" w:ascii="方正书宋_GBK" w:eastAsia="方正书宋_GBK"/>
              </w:rPr>
              <w:t>促进社会发展</w:t>
            </w:r>
          </w:p>
        </w:tc>
        <w:tc>
          <w:tcPr>
            <w:tcW w:w="2551" w:type="dxa"/>
            <w:vAlign w:val="center"/>
          </w:tcPr>
          <w:p>
            <w:pPr>
              <w:spacing w:line="300" w:lineRule="exact"/>
              <w:jc w:val="left"/>
            </w:pPr>
            <w:r>
              <w:rPr>
                <w:rFonts w:ascii="方正书宋_GBK" w:eastAsia="方正书宋_GBK"/>
              </w:rPr>
              <w:t>&gt;100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维护社会稳定</w:t>
            </w:r>
          </w:p>
        </w:tc>
        <w:tc>
          <w:tcPr>
            <w:tcW w:w="2835" w:type="dxa"/>
            <w:vAlign w:val="center"/>
          </w:tcPr>
          <w:p>
            <w:pPr>
              <w:spacing w:line="300" w:lineRule="exact"/>
              <w:jc w:val="left"/>
            </w:pPr>
            <w:r>
              <w:rPr>
                <w:rFonts w:hint="eastAsia" w:ascii="方正书宋_GBK" w:eastAsia="方正书宋_GBK"/>
              </w:rPr>
              <w:t>维护社会稳定</w:t>
            </w:r>
          </w:p>
        </w:tc>
        <w:tc>
          <w:tcPr>
            <w:tcW w:w="2551" w:type="dxa"/>
            <w:vAlign w:val="center"/>
          </w:tcPr>
          <w:p>
            <w:pPr>
              <w:spacing w:line="300" w:lineRule="exact"/>
              <w:jc w:val="left"/>
            </w:pPr>
            <w:r>
              <w:rPr>
                <w:rFonts w:ascii="方正书宋_GBK" w:eastAsia="方正书宋_GBK"/>
              </w:rPr>
              <w:t>&gt;100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服务对象满意度</w:t>
            </w:r>
          </w:p>
        </w:tc>
        <w:tc>
          <w:tcPr>
            <w:tcW w:w="2835" w:type="dxa"/>
            <w:vAlign w:val="center"/>
          </w:tcPr>
          <w:p>
            <w:pPr>
              <w:spacing w:line="300" w:lineRule="exact"/>
              <w:jc w:val="left"/>
            </w:pPr>
            <w:r>
              <w:rPr>
                <w:rFonts w:hint="eastAsia" w:ascii="方正书宋_GBK" w:eastAsia="方正书宋_GBK"/>
              </w:rPr>
              <w:t>服务对象满意度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bl>
    <w:p/>
    <w:p/>
    <w:p/>
    <w:p/>
    <w:p/>
    <w:p/>
    <w:p/>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eastAsia="方正仿宋_GBK"/>
          <w:b/>
          <w:sz w:val="28"/>
        </w:rPr>
        <w:t>涉案资产价格鉴证、农本调查、成本鉴审、价格监测</w:t>
      </w:r>
      <w:r>
        <w:rPr>
          <w:rFonts w:ascii="方正仿宋_GBK" w:hAnsi="方正仿宋_GBK" w:eastAsia="方正仿宋_GBK" w:cs="方正仿宋_GBK"/>
          <w:b/>
          <w:color w:val="000000"/>
          <w:sz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涉案资产价格鉴证、农本调查、成本鉴审、价格监测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涉案资产价格鉴证、农本调查、成本鉴审、价格监测</w:t>
            </w:r>
          </w:p>
          <w:p>
            <w:pPr>
              <w:spacing w:line="300" w:lineRule="exact"/>
              <w:jc w:val="left"/>
            </w:pPr>
            <w:r>
              <w:rPr>
                <w:rFonts w:ascii="方正书宋_GBK" w:eastAsia="方正书宋_GBK"/>
              </w:rPr>
              <w:t>3.</w:t>
            </w:r>
            <w:r>
              <w:rPr>
                <w:rFonts w:hint="eastAsia" w:ascii="方正书宋_GBK" w:eastAsia="方正书宋_GBK"/>
              </w:rPr>
              <w:t>涉案资产价格鉴证、农本调查、成本鉴审、价格监测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培训天数</w:t>
            </w:r>
          </w:p>
        </w:tc>
        <w:tc>
          <w:tcPr>
            <w:tcW w:w="2835" w:type="dxa"/>
            <w:vAlign w:val="center"/>
          </w:tcPr>
          <w:p>
            <w:pPr>
              <w:spacing w:line="300" w:lineRule="exact"/>
              <w:jc w:val="left"/>
            </w:pPr>
            <w:r>
              <w:rPr>
                <w:rFonts w:hint="eastAsia" w:ascii="方正书宋_GBK" w:eastAsia="方正书宋_GBK"/>
              </w:rPr>
              <w:t>组织培训的天数</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w:t>
            </w:r>
            <w:r>
              <w:rPr>
                <w:rFonts w:hint="eastAsia" w:ascii="方正书宋_GBK" w:eastAsia="方正书宋_GBK"/>
              </w:rPr>
              <w:t>培训至少</w:t>
            </w:r>
            <w:r>
              <w:rPr>
                <w:rFonts w:ascii="方正书宋_GBK" w:eastAsia="方正书宋_GBK"/>
              </w:rPr>
              <w:t>1</w:t>
            </w:r>
            <w:r>
              <w:rPr>
                <w:rFonts w:hint="eastAsia" w:ascii="方正书宋_GBK" w:eastAsia="方正书宋_GBK"/>
              </w:rPr>
              <w:t>次</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统计调查完成率（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pPr>
            <w:r>
              <w:rPr>
                <w:rFonts w:ascii="方正书宋_GBK" w:eastAsia="方正书宋_GBK"/>
              </w:rPr>
              <w:t>0</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按期完成率</w:t>
            </w:r>
          </w:p>
        </w:tc>
        <w:tc>
          <w:tcPr>
            <w:tcW w:w="2835" w:type="dxa"/>
            <w:vAlign w:val="center"/>
          </w:tcPr>
          <w:p>
            <w:pPr>
              <w:spacing w:line="300" w:lineRule="exact"/>
              <w:jc w:val="left"/>
            </w:pPr>
            <w:r>
              <w:rPr>
                <w:rFonts w:hint="eastAsia" w:ascii="方正书宋_GBK" w:eastAsia="方正书宋_GBK"/>
              </w:rPr>
              <w:t>是否按期完成</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预算资金完成率</w:t>
            </w:r>
          </w:p>
        </w:tc>
        <w:tc>
          <w:tcPr>
            <w:tcW w:w="2835" w:type="dxa"/>
            <w:vAlign w:val="center"/>
          </w:tcPr>
          <w:p>
            <w:pPr>
              <w:spacing w:line="300" w:lineRule="exact"/>
              <w:jc w:val="left"/>
            </w:pPr>
            <w:r>
              <w:rPr>
                <w:rFonts w:hint="eastAsia" w:ascii="方正书宋_GBK" w:eastAsia="方正书宋_GBK"/>
              </w:rPr>
              <w:t>预算资金完成率</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按照预算指标完成</w:t>
            </w:r>
          </w:p>
        </w:tc>
        <w:tc>
          <w:tcPr>
            <w:tcW w:w="2835" w:type="dxa"/>
            <w:vAlign w:val="center"/>
          </w:tcPr>
          <w:p>
            <w:pPr>
              <w:spacing w:line="300" w:lineRule="exact"/>
              <w:jc w:val="left"/>
            </w:pPr>
            <w:r>
              <w:rPr>
                <w:rFonts w:ascii="方正书宋_GBK" w:eastAsia="方正书宋_GBK"/>
              </w:rPr>
              <w:t xml:space="preserve">  </w:t>
            </w:r>
            <w:r>
              <w:rPr>
                <w:rFonts w:hint="eastAsia" w:ascii="方正书宋_GBK" w:eastAsia="方正书宋_GBK"/>
              </w:rPr>
              <w:t>通过科学编制预算，严格遵守各项规章制度，提高财政资金的使用效率，做到节俭高效。</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正常开展工作</w:t>
            </w:r>
          </w:p>
        </w:tc>
        <w:tc>
          <w:tcPr>
            <w:tcW w:w="2835" w:type="dxa"/>
            <w:vAlign w:val="center"/>
          </w:tcPr>
          <w:p>
            <w:pPr>
              <w:spacing w:line="300" w:lineRule="exact"/>
              <w:jc w:val="left"/>
            </w:pPr>
            <w:r>
              <w:rPr>
                <w:rFonts w:hint="eastAsia" w:ascii="方正书宋_GBK" w:eastAsia="方正书宋_GBK"/>
              </w:rPr>
              <w:t>正常开展工作</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正常开展工作</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提供农产品风险预警</w:t>
            </w:r>
          </w:p>
        </w:tc>
        <w:tc>
          <w:tcPr>
            <w:tcW w:w="2835" w:type="dxa"/>
            <w:vAlign w:val="center"/>
          </w:tcPr>
          <w:p>
            <w:pPr>
              <w:spacing w:line="300" w:lineRule="exact"/>
              <w:jc w:val="left"/>
            </w:pPr>
            <w:r>
              <w:rPr>
                <w:rFonts w:hint="eastAsia" w:ascii="方正书宋_GBK" w:eastAsia="方正书宋_GBK"/>
              </w:rPr>
              <w:t>为农产品质量安全监管提供农药残留风险预警。</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保护生态环境</w:t>
            </w:r>
          </w:p>
        </w:tc>
        <w:tc>
          <w:tcPr>
            <w:tcW w:w="2835" w:type="dxa"/>
            <w:vAlign w:val="center"/>
          </w:tcPr>
          <w:p>
            <w:pPr>
              <w:spacing w:line="300" w:lineRule="exact"/>
              <w:jc w:val="left"/>
            </w:pPr>
            <w:r>
              <w:rPr>
                <w:rFonts w:hint="eastAsia" w:ascii="方正书宋_GBK" w:eastAsia="方正书宋_GBK"/>
              </w:rPr>
              <w:t>保护生态环境</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群众满意度</w:t>
            </w:r>
          </w:p>
        </w:tc>
        <w:tc>
          <w:tcPr>
            <w:tcW w:w="2835" w:type="dxa"/>
            <w:vAlign w:val="center"/>
          </w:tcPr>
          <w:p>
            <w:pPr>
              <w:spacing w:line="300" w:lineRule="exact"/>
              <w:jc w:val="left"/>
            </w:pPr>
            <w:r>
              <w:rPr>
                <w:rFonts w:hint="eastAsia" w:ascii="方正书宋_GBK" w:eastAsia="方正书宋_GBK"/>
              </w:rPr>
              <w:t>群众满意数量占总数的比例。</w:t>
            </w:r>
          </w:p>
        </w:tc>
        <w:tc>
          <w:tcPr>
            <w:tcW w:w="2551" w:type="dxa"/>
            <w:vAlign w:val="center"/>
          </w:tcPr>
          <w:p>
            <w:pPr>
              <w:spacing w:line="300" w:lineRule="exact"/>
              <w:jc w:val="left"/>
            </w:pPr>
            <w:r>
              <w:rPr>
                <w:rFonts w:hint="eastAsia" w:ascii="方正书宋_GBK" w:eastAsia="方正书宋_GBK"/>
              </w:rPr>
              <w:t>≥</w:t>
            </w:r>
            <w:r>
              <w:rPr>
                <w:rFonts w:ascii="方正书宋_GBK" w:eastAsia="方正书宋_GBK"/>
              </w:rPr>
              <w:t>100</w:t>
            </w:r>
            <w:r>
              <w:rPr>
                <w:rFonts w:hint="eastAsia" w:ascii="方正书宋_GBK" w:eastAsia="方正书宋_GBK"/>
              </w:rPr>
              <w:t>根据年初工作安排</w:t>
            </w:r>
          </w:p>
        </w:tc>
        <w:tc>
          <w:tcPr>
            <w:tcW w:w="2268" w:type="dxa"/>
            <w:vAlign w:val="center"/>
          </w:tcPr>
          <w:p>
            <w:pPr>
              <w:spacing w:line="300" w:lineRule="exact"/>
              <w:jc w:val="left"/>
            </w:pPr>
            <w:r>
              <w:rPr>
                <w:rFonts w:hint="eastAsia" w:ascii="方正书宋_GBK" w:eastAsia="方正书宋_GBK"/>
              </w:rPr>
              <w:t>根据年初工作安排</w:t>
            </w:r>
          </w:p>
        </w:tc>
      </w:tr>
    </w:tbl>
    <w:p/>
    <w:p/>
    <w:p/>
    <w:p>
      <w:pPr>
        <w:ind w:firstLine="560"/>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eastAsia="方正仿宋_GBK"/>
          <w:b/>
          <w:sz w:val="28"/>
        </w:rPr>
        <w:t>粮食执法监督检查经费及粮食安全责任制考核</w:t>
      </w:r>
      <w:r>
        <w:rPr>
          <w:rFonts w:ascii="方正仿宋_GBK" w:hAnsi="方正仿宋_GBK" w:eastAsia="方正仿宋_GBK" w:cs="方正仿宋_GBK"/>
          <w:b/>
          <w:color w:val="000000"/>
          <w:sz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完成粮食执法监督检查及粮食安全责任制考核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完成粮食执法监督检查及粮食安全责任制考核</w:t>
            </w:r>
          </w:p>
          <w:p>
            <w:pPr>
              <w:spacing w:line="300" w:lineRule="exact"/>
              <w:jc w:val="left"/>
            </w:pPr>
            <w:r>
              <w:rPr>
                <w:rFonts w:ascii="方正书宋_GBK" w:eastAsia="方正书宋_GBK"/>
              </w:rPr>
              <w:t>3.</w:t>
            </w:r>
            <w:r>
              <w:rPr>
                <w:rFonts w:hint="eastAsia" w:ascii="方正书宋_GBK" w:eastAsia="方正书宋_GBK"/>
              </w:rPr>
              <w:t>完成粮食执法监督检查及粮食安全责任制考核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检查数量</w:t>
            </w:r>
          </w:p>
        </w:tc>
        <w:tc>
          <w:tcPr>
            <w:tcW w:w="2835" w:type="dxa"/>
            <w:vAlign w:val="center"/>
          </w:tcPr>
          <w:p>
            <w:pPr>
              <w:spacing w:line="300" w:lineRule="exact"/>
              <w:jc w:val="left"/>
            </w:pPr>
            <w:r>
              <w:rPr>
                <w:rFonts w:hint="eastAsia" w:ascii="方正书宋_GBK" w:eastAsia="方正书宋_GBK"/>
              </w:rPr>
              <w:t>检查数量</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合格率</w:t>
            </w:r>
          </w:p>
        </w:tc>
        <w:tc>
          <w:tcPr>
            <w:tcW w:w="2835" w:type="dxa"/>
            <w:vAlign w:val="center"/>
          </w:tcPr>
          <w:p>
            <w:pPr>
              <w:spacing w:line="300" w:lineRule="exact"/>
              <w:jc w:val="left"/>
            </w:pPr>
            <w:r>
              <w:rPr>
                <w:rFonts w:hint="eastAsia" w:ascii="方正书宋_GBK" w:eastAsia="方正书宋_GBK"/>
              </w:rPr>
              <w:t>完成检查项目的合格率</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完成率</w:t>
            </w:r>
          </w:p>
        </w:tc>
        <w:tc>
          <w:tcPr>
            <w:tcW w:w="2835" w:type="dxa"/>
            <w:vAlign w:val="center"/>
          </w:tcPr>
          <w:p>
            <w:pPr>
              <w:spacing w:line="300" w:lineRule="exact"/>
              <w:jc w:val="left"/>
            </w:pPr>
            <w:r>
              <w:rPr>
                <w:rFonts w:hint="eastAsia" w:ascii="方正书宋_GBK" w:eastAsia="方正书宋_GBK"/>
              </w:rPr>
              <w:t>截止</w:t>
            </w:r>
            <w:r>
              <w:rPr>
                <w:rFonts w:ascii="方正书宋_GBK" w:eastAsia="方正书宋_GBK"/>
              </w:rPr>
              <w:t>12</w:t>
            </w:r>
            <w:r>
              <w:rPr>
                <w:rFonts w:hint="eastAsia" w:ascii="方正书宋_GBK" w:eastAsia="方正书宋_GBK"/>
              </w:rPr>
              <w:t>月底之前完成</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控制在预算资金内</w:t>
            </w:r>
          </w:p>
        </w:tc>
        <w:tc>
          <w:tcPr>
            <w:tcW w:w="2835" w:type="dxa"/>
            <w:vAlign w:val="center"/>
          </w:tcPr>
          <w:p>
            <w:pPr>
              <w:spacing w:line="300" w:lineRule="exact"/>
              <w:jc w:val="left"/>
            </w:pPr>
            <w:r>
              <w:rPr>
                <w:rFonts w:hint="eastAsia" w:ascii="方正书宋_GBK" w:eastAsia="方正书宋_GBK"/>
              </w:rPr>
              <w:t>控制在预算资金内</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经济效益</w:t>
            </w:r>
          </w:p>
        </w:tc>
        <w:tc>
          <w:tcPr>
            <w:tcW w:w="2835" w:type="dxa"/>
            <w:vAlign w:val="center"/>
          </w:tcPr>
          <w:p>
            <w:pPr>
              <w:spacing w:line="300" w:lineRule="exact"/>
              <w:jc w:val="left"/>
            </w:pPr>
            <w:r>
              <w:rPr>
                <w:rFonts w:hint="eastAsia" w:ascii="方正书宋_GBK" w:eastAsia="方正书宋_GBK"/>
              </w:rPr>
              <w:t>经济效益</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保证工作正常进行</w:t>
            </w:r>
          </w:p>
        </w:tc>
        <w:tc>
          <w:tcPr>
            <w:tcW w:w="2835" w:type="dxa"/>
            <w:vAlign w:val="center"/>
          </w:tcPr>
          <w:p>
            <w:pPr>
              <w:spacing w:line="300" w:lineRule="exact"/>
              <w:jc w:val="left"/>
            </w:pPr>
            <w:r>
              <w:rPr>
                <w:rFonts w:hint="eastAsia" w:ascii="方正书宋_GBK" w:eastAsia="方正书宋_GBK"/>
              </w:rPr>
              <w:t>保证工作正常进行</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社会发展保障力</w:t>
            </w:r>
          </w:p>
        </w:tc>
        <w:tc>
          <w:tcPr>
            <w:tcW w:w="2835" w:type="dxa"/>
            <w:vAlign w:val="center"/>
          </w:tcPr>
          <w:p>
            <w:pPr>
              <w:spacing w:line="300" w:lineRule="exact"/>
              <w:jc w:val="left"/>
            </w:pPr>
            <w:r>
              <w:rPr>
                <w:rFonts w:hint="eastAsia" w:ascii="方正书宋_GBK" w:eastAsia="方正书宋_GBK"/>
              </w:rPr>
              <w:t>保障社会发展能力</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市场稳定情况</w:t>
            </w:r>
            <w:r>
              <w:rPr>
                <w:rFonts w:ascii="方正书宋_GBK" w:eastAsia="方正书宋_GBK"/>
              </w:rPr>
              <w:t xml:space="preserve">  </w:t>
            </w:r>
          </w:p>
        </w:tc>
        <w:tc>
          <w:tcPr>
            <w:tcW w:w="2835" w:type="dxa"/>
            <w:vAlign w:val="center"/>
          </w:tcPr>
          <w:p>
            <w:pPr>
              <w:spacing w:line="300" w:lineRule="exact"/>
              <w:jc w:val="left"/>
            </w:pPr>
            <w:r>
              <w:rPr>
                <w:rFonts w:ascii="方正书宋_GBK" w:eastAsia="方正书宋_GBK"/>
              </w:rPr>
              <w:t xml:space="preserve"> </w:t>
            </w:r>
            <w:r>
              <w:rPr>
                <w:rFonts w:hint="eastAsia" w:ascii="方正书宋_GBK" w:eastAsia="方正书宋_GBK"/>
              </w:rPr>
              <w:t>为政府调控市场决策提供依据</w:t>
            </w:r>
            <w:r>
              <w:rPr>
                <w:rFonts w:ascii="方正书宋_GBK" w:eastAsia="方正书宋_GBK"/>
              </w:rPr>
              <w:t xml:space="preserve"> </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服务对象满意率</w:t>
            </w:r>
          </w:p>
        </w:tc>
        <w:tc>
          <w:tcPr>
            <w:tcW w:w="2835" w:type="dxa"/>
            <w:vAlign w:val="center"/>
          </w:tcPr>
          <w:p>
            <w:pPr>
              <w:spacing w:line="300" w:lineRule="exact"/>
              <w:jc w:val="left"/>
            </w:pPr>
            <w:r>
              <w:rPr>
                <w:rFonts w:hint="eastAsia" w:ascii="方正书宋_GBK" w:eastAsia="方正书宋_GBK"/>
              </w:rPr>
              <w:t>服务对象满意</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根据年初工作计划安排</w:t>
            </w:r>
          </w:p>
        </w:tc>
        <w:tc>
          <w:tcPr>
            <w:tcW w:w="2268" w:type="dxa"/>
            <w:vAlign w:val="center"/>
          </w:tcPr>
          <w:p>
            <w:pPr>
              <w:spacing w:line="300" w:lineRule="exact"/>
              <w:jc w:val="left"/>
            </w:pPr>
            <w:r>
              <w:rPr>
                <w:rFonts w:hint="eastAsia" w:ascii="方正书宋_GBK" w:eastAsia="方正书宋_GBK"/>
              </w:rPr>
              <w:t>根据年初工作计划安排</w:t>
            </w:r>
          </w:p>
        </w:tc>
      </w:tr>
    </w:tbl>
    <w:p/>
    <w:p/>
    <w:p/>
    <w:p/>
    <w:p/>
    <w:p/>
    <w:p/>
    <w:p/>
    <w:p/>
    <w:p>
      <w:pPr>
        <w:ind w:firstLine="560"/>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w:t>
      </w:r>
      <w:r>
        <w:rPr>
          <w:rFonts w:hint="eastAsia" w:ascii="方正仿宋_GBK" w:eastAsia="方正仿宋_GBK"/>
          <w:b/>
          <w:sz w:val="28"/>
        </w:rPr>
        <w:t>《曹妃甸区乡村振兴“十四五”规划》编制</w:t>
      </w:r>
      <w:r>
        <w:rPr>
          <w:rFonts w:ascii="方正仿宋_GBK" w:hAnsi="方正仿宋_GBK" w:eastAsia="方正仿宋_GBK" w:cs="方正仿宋_GBK"/>
          <w:b/>
          <w:color w:val="000000"/>
          <w:sz w:val="28"/>
        </w:rPr>
        <w:t>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完成规划编制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完成规划编制</w:t>
            </w:r>
          </w:p>
          <w:p>
            <w:pPr>
              <w:spacing w:line="300" w:lineRule="exact"/>
              <w:jc w:val="left"/>
            </w:pPr>
            <w:r>
              <w:rPr>
                <w:rFonts w:ascii="方正书宋_GBK" w:eastAsia="方正书宋_GBK"/>
              </w:rPr>
              <w:t>3.</w:t>
            </w:r>
            <w:r>
              <w:rPr>
                <w:rFonts w:hint="eastAsia" w:ascii="方正书宋_GBK" w:eastAsia="方正书宋_GBK"/>
              </w:rPr>
              <w:t>完成规划编制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jc w:val="left"/>
            </w:pPr>
            <w:r>
              <w:rPr>
                <w:rFonts w:hint="eastAsia" w:ascii="方正书宋_GBK" w:eastAsia="方正书宋_GBK"/>
              </w:rPr>
              <w:t>数量指标</w:t>
            </w:r>
          </w:p>
        </w:tc>
        <w:tc>
          <w:tcPr>
            <w:tcW w:w="2835" w:type="dxa"/>
            <w:vAlign w:val="center"/>
          </w:tcPr>
          <w:p>
            <w:pPr>
              <w:spacing w:line="300" w:lineRule="exact"/>
              <w:jc w:val="left"/>
            </w:pPr>
            <w:r>
              <w:rPr>
                <w:rFonts w:hint="eastAsia" w:ascii="方正书宋_GBK" w:eastAsia="方正书宋_GBK"/>
              </w:rPr>
              <w:t>规划、计划、课题编制</w:t>
            </w:r>
          </w:p>
        </w:tc>
        <w:tc>
          <w:tcPr>
            <w:tcW w:w="2835" w:type="dxa"/>
            <w:vAlign w:val="center"/>
          </w:tcPr>
          <w:p>
            <w:pPr>
              <w:spacing w:line="300" w:lineRule="exact"/>
              <w:jc w:val="left"/>
            </w:pPr>
            <w:r>
              <w:rPr>
                <w:rFonts w:hint="eastAsia" w:ascii="方正书宋_GBK" w:eastAsia="方正书宋_GBK"/>
              </w:rPr>
              <w:t>拟定全区经济社会发展中长期规划</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质量指标</w:t>
            </w:r>
          </w:p>
        </w:tc>
        <w:tc>
          <w:tcPr>
            <w:tcW w:w="2835" w:type="dxa"/>
            <w:vAlign w:val="center"/>
          </w:tcPr>
          <w:p>
            <w:pPr>
              <w:spacing w:line="300" w:lineRule="exact"/>
              <w:jc w:val="left"/>
            </w:pPr>
            <w:r>
              <w:rPr>
                <w:rFonts w:hint="eastAsia" w:ascii="方正书宋_GBK" w:eastAsia="方正书宋_GBK"/>
              </w:rPr>
              <w:t>成果报告报告质量</w:t>
            </w:r>
          </w:p>
        </w:tc>
        <w:tc>
          <w:tcPr>
            <w:tcW w:w="2835" w:type="dxa"/>
            <w:vAlign w:val="center"/>
          </w:tcPr>
          <w:p>
            <w:pPr>
              <w:spacing w:line="300" w:lineRule="exact"/>
              <w:jc w:val="left"/>
            </w:pPr>
            <w:r>
              <w:rPr>
                <w:rFonts w:hint="eastAsia" w:ascii="方正书宋_GBK" w:eastAsia="方正书宋_GBK"/>
              </w:rPr>
              <w:t>成果报告报告质量</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时效指标</w:t>
            </w:r>
          </w:p>
        </w:tc>
        <w:tc>
          <w:tcPr>
            <w:tcW w:w="2835" w:type="dxa"/>
            <w:vAlign w:val="center"/>
          </w:tcPr>
          <w:p>
            <w:pPr>
              <w:spacing w:line="300" w:lineRule="exact"/>
              <w:jc w:val="left"/>
            </w:pPr>
            <w:r>
              <w:rPr>
                <w:rFonts w:hint="eastAsia" w:ascii="方正书宋_GBK" w:eastAsia="方正书宋_GBK"/>
              </w:rPr>
              <w:t>按时完成</w:t>
            </w:r>
          </w:p>
        </w:tc>
        <w:tc>
          <w:tcPr>
            <w:tcW w:w="2835" w:type="dxa"/>
            <w:vAlign w:val="center"/>
          </w:tcPr>
          <w:p>
            <w:pPr>
              <w:spacing w:line="300" w:lineRule="exact"/>
              <w:jc w:val="left"/>
            </w:pPr>
            <w:r>
              <w:rPr>
                <w:rFonts w:hint="eastAsia" w:ascii="方正书宋_GBK" w:eastAsia="方正书宋_GBK"/>
              </w:rPr>
              <w:t>按时完成</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jc w:val="left"/>
            </w:pPr>
            <w:r>
              <w:rPr>
                <w:rFonts w:hint="eastAsia" w:ascii="方正书宋_GBK" w:eastAsia="方正书宋_GBK"/>
              </w:rPr>
              <w:t>成本指标</w:t>
            </w:r>
          </w:p>
        </w:tc>
        <w:tc>
          <w:tcPr>
            <w:tcW w:w="2835" w:type="dxa"/>
            <w:vAlign w:val="center"/>
          </w:tcPr>
          <w:p>
            <w:pPr>
              <w:spacing w:line="300" w:lineRule="exact"/>
              <w:jc w:val="left"/>
            </w:pPr>
            <w:r>
              <w:rPr>
                <w:rFonts w:hint="eastAsia" w:ascii="方正书宋_GBK" w:eastAsia="方正书宋_GBK"/>
              </w:rPr>
              <w:t>控制成本</w:t>
            </w:r>
          </w:p>
        </w:tc>
        <w:tc>
          <w:tcPr>
            <w:tcW w:w="2835" w:type="dxa"/>
            <w:vAlign w:val="center"/>
          </w:tcPr>
          <w:p>
            <w:pPr>
              <w:spacing w:line="300" w:lineRule="exact"/>
              <w:jc w:val="left"/>
            </w:pPr>
            <w:r>
              <w:rPr>
                <w:rFonts w:hint="eastAsia" w:ascii="方正书宋_GBK" w:eastAsia="方正书宋_GBK"/>
              </w:rPr>
              <w:t>节约成本</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jc w:val="left"/>
            </w:pPr>
            <w:r>
              <w:rPr>
                <w:rFonts w:hint="eastAsia" w:ascii="方正书宋_GBK" w:eastAsia="方正书宋_GBK"/>
              </w:rPr>
              <w:t>经济效益指标</w:t>
            </w:r>
          </w:p>
        </w:tc>
        <w:tc>
          <w:tcPr>
            <w:tcW w:w="2835" w:type="dxa"/>
            <w:vAlign w:val="center"/>
          </w:tcPr>
          <w:p>
            <w:pPr>
              <w:spacing w:line="300" w:lineRule="exact"/>
              <w:jc w:val="left"/>
            </w:pPr>
            <w:r>
              <w:rPr>
                <w:rFonts w:hint="eastAsia" w:ascii="方正书宋_GBK" w:eastAsia="方正书宋_GBK"/>
              </w:rPr>
              <w:t>拉动地方经济发展</w:t>
            </w:r>
          </w:p>
        </w:tc>
        <w:tc>
          <w:tcPr>
            <w:tcW w:w="2835" w:type="dxa"/>
            <w:vAlign w:val="center"/>
          </w:tcPr>
          <w:p>
            <w:pPr>
              <w:spacing w:line="300" w:lineRule="exact"/>
              <w:jc w:val="left"/>
            </w:pPr>
            <w:r>
              <w:rPr>
                <w:rFonts w:ascii="方正书宋_GBK" w:eastAsia="方正书宋_GBK"/>
              </w:rPr>
              <w:t>0</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社会效益指标</w:t>
            </w:r>
          </w:p>
        </w:tc>
        <w:tc>
          <w:tcPr>
            <w:tcW w:w="2835" w:type="dxa"/>
            <w:vAlign w:val="center"/>
          </w:tcPr>
          <w:p>
            <w:pPr>
              <w:spacing w:line="300" w:lineRule="exact"/>
              <w:jc w:val="left"/>
            </w:pPr>
            <w:r>
              <w:rPr>
                <w:rFonts w:hint="eastAsia" w:ascii="方正书宋_GBK" w:eastAsia="方正书宋_GBK"/>
              </w:rPr>
              <w:t>保障民经济健康发展之目的。</w:t>
            </w:r>
          </w:p>
        </w:tc>
        <w:tc>
          <w:tcPr>
            <w:tcW w:w="2835" w:type="dxa"/>
            <w:vAlign w:val="center"/>
          </w:tcPr>
          <w:p>
            <w:pPr>
              <w:spacing w:line="300" w:lineRule="exact"/>
              <w:jc w:val="left"/>
            </w:pPr>
            <w:r>
              <w:rPr>
                <w:rFonts w:ascii="方正书宋_GBK" w:eastAsia="方正书宋_GBK"/>
              </w:rPr>
              <w:t>1</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生态效益指标</w:t>
            </w:r>
          </w:p>
        </w:tc>
        <w:tc>
          <w:tcPr>
            <w:tcW w:w="2835" w:type="dxa"/>
            <w:vAlign w:val="center"/>
          </w:tcPr>
          <w:p>
            <w:pPr>
              <w:spacing w:line="300" w:lineRule="exact"/>
              <w:jc w:val="left"/>
            </w:pPr>
            <w:r>
              <w:rPr>
                <w:rFonts w:hint="eastAsia" w:ascii="方正书宋_GBK" w:eastAsia="方正书宋_GBK"/>
              </w:rPr>
              <w:t>无</w:t>
            </w:r>
          </w:p>
        </w:tc>
        <w:tc>
          <w:tcPr>
            <w:tcW w:w="2835" w:type="dxa"/>
            <w:vAlign w:val="center"/>
          </w:tcPr>
          <w:p>
            <w:pPr>
              <w:spacing w:line="300" w:lineRule="exact"/>
              <w:jc w:val="left"/>
            </w:pPr>
            <w:r>
              <w:rPr>
                <w:rFonts w:hint="eastAsia" w:ascii="方正书宋_GBK" w:eastAsia="方正书宋_GBK"/>
              </w:rPr>
              <w:t>无</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spacing w:line="300" w:lineRule="exact"/>
              <w:jc w:val="left"/>
            </w:pPr>
            <w:r>
              <w:rPr>
                <w:rFonts w:hint="eastAsia" w:ascii="方正书宋_GBK" w:eastAsia="方正书宋_GBK"/>
              </w:rPr>
              <w:t>可持续影响指标</w:t>
            </w:r>
          </w:p>
        </w:tc>
        <w:tc>
          <w:tcPr>
            <w:tcW w:w="2835" w:type="dxa"/>
            <w:vAlign w:val="center"/>
          </w:tcPr>
          <w:p>
            <w:pPr>
              <w:spacing w:line="300" w:lineRule="exact"/>
              <w:jc w:val="left"/>
            </w:pPr>
            <w:r>
              <w:rPr>
                <w:rFonts w:hint="eastAsia" w:ascii="方正书宋_GBK" w:eastAsia="方正书宋_GBK"/>
              </w:rPr>
              <w:t>持续发展作用力</w:t>
            </w:r>
          </w:p>
        </w:tc>
        <w:tc>
          <w:tcPr>
            <w:tcW w:w="2835" w:type="dxa"/>
            <w:vAlign w:val="center"/>
          </w:tcPr>
          <w:p>
            <w:pPr>
              <w:spacing w:line="300" w:lineRule="exact"/>
              <w:jc w:val="left"/>
            </w:pPr>
            <w:r>
              <w:rPr>
                <w:rFonts w:hint="eastAsia" w:ascii="方正书宋_GBK" w:eastAsia="方正书宋_GBK"/>
              </w:rPr>
              <w:t>持续发展作用力</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jc w:val="left"/>
            </w:pPr>
            <w:r>
              <w:rPr>
                <w:rFonts w:hint="eastAsia" w:ascii="方正书宋_GBK" w:eastAsia="方正书宋_GBK"/>
              </w:rPr>
              <w:t>服务对象满意度指标</w:t>
            </w:r>
          </w:p>
        </w:tc>
        <w:tc>
          <w:tcPr>
            <w:tcW w:w="2835" w:type="dxa"/>
            <w:vAlign w:val="center"/>
          </w:tcPr>
          <w:p>
            <w:pPr>
              <w:spacing w:line="300" w:lineRule="exact"/>
              <w:jc w:val="left"/>
            </w:pPr>
            <w:r>
              <w:rPr>
                <w:rFonts w:hint="eastAsia" w:ascii="方正书宋_GBK" w:eastAsia="方正书宋_GBK"/>
              </w:rPr>
              <w:t>用户满意度</w:t>
            </w:r>
          </w:p>
        </w:tc>
        <w:tc>
          <w:tcPr>
            <w:tcW w:w="2835" w:type="dxa"/>
            <w:vAlign w:val="center"/>
          </w:tcPr>
          <w:p>
            <w:pPr>
              <w:spacing w:line="300" w:lineRule="exact"/>
              <w:jc w:val="left"/>
            </w:pPr>
            <w:r>
              <w:rPr>
                <w:rFonts w:hint="eastAsia" w:ascii="方正书宋_GBK" w:eastAsia="方正书宋_GBK"/>
              </w:rPr>
              <w:t>用户满意度</w:t>
            </w:r>
          </w:p>
        </w:tc>
        <w:tc>
          <w:tcPr>
            <w:tcW w:w="2551" w:type="dxa"/>
            <w:vAlign w:val="center"/>
          </w:tcPr>
          <w:p>
            <w:pPr>
              <w:spacing w:line="300" w:lineRule="exact"/>
              <w:jc w:val="left"/>
            </w:pPr>
            <w:r>
              <w:rPr>
                <w:rFonts w:ascii="方正书宋_GBK" w:eastAsia="方正书宋_GBK"/>
              </w:rPr>
              <w:t>100</w:t>
            </w:r>
            <w:r>
              <w:rPr>
                <w:rFonts w:hint="eastAsia" w:ascii="方正书宋_GBK" w:eastAsia="方正书宋_GBK"/>
              </w:rPr>
              <w:t>百分率</w:t>
            </w:r>
          </w:p>
        </w:tc>
        <w:tc>
          <w:tcPr>
            <w:tcW w:w="2268" w:type="dxa"/>
            <w:vAlign w:val="center"/>
          </w:tcPr>
          <w:p>
            <w:pPr>
              <w:spacing w:line="300" w:lineRule="exact"/>
              <w:jc w:val="left"/>
            </w:pPr>
            <w:r>
              <w:rPr>
                <w:rFonts w:hint="eastAsia" w:ascii="方正书宋_GBK" w:eastAsia="方正书宋_GBK"/>
              </w:rPr>
              <w:t>根据年初工作安排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年，曹妃甸区发展和改革局本级安排政府采购预算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303001曹妃甸区发展和改革局本级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eastAsia" w:eastAsia="方正书宋_GBK"/>
                <w:lang w:eastAsia="zh-CN"/>
              </w:rPr>
            </w:pPr>
            <w:r>
              <w:rPr>
                <w:rFonts w:hint="eastAsia"/>
                <w:lang w:eastAsia="zh-CN"/>
              </w:rPr>
              <w:t>0</w:t>
            </w:r>
          </w:p>
        </w:tc>
        <w:tc>
          <w:tcPr>
            <w:tcW w:w="964" w:type="dxa"/>
            <w:vAlign w:val="center"/>
          </w:tcPr>
          <w:p>
            <w:pPr>
              <w:pStyle w:val="17"/>
              <w:rPr>
                <w:rFonts w:hint="eastAsia" w:eastAsia="方正书宋_GBK"/>
                <w:lang w:eastAsia="zh-CN"/>
              </w:rPr>
            </w:pPr>
            <w:r>
              <w:rPr>
                <w:rFonts w:hint="eastAsia"/>
                <w:lang w:val="en-US" w:eastAsia="zh-CN"/>
              </w:rPr>
              <w:t>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曹妃甸区发展和改革局本级小计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rFonts w:hint="eastAsia" w:eastAsia="方正书宋_GBK"/>
                <w:lang w:val="en-US" w:eastAsia="zh-CN"/>
              </w:rPr>
            </w:pPr>
            <w:r>
              <w:rPr>
                <w:rFonts w:hint="eastAsia"/>
                <w:lang w:val="en-US" w:eastAsia="zh-CN"/>
              </w:rPr>
              <w:t>0</w:t>
            </w:r>
          </w:p>
        </w:tc>
        <w:tc>
          <w:tcPr>
            <w:tcW w:w="964" w:type="dxa"/>
            <w:vAlign w:val="center"/>
          </w:tcPr>
          <w:p>
            <w:pPr>
              <w:pStyle w:val="17"/>
              <w:rPr>
                <w:rFonts w:hint="eastAsia" w:eastAsia="方正书宋_GBK"/>
                <w:lang w:eastAsia="zh-CN"/>
              </w:rPr>
            </w:pPr>
            <w:r>
              <w:rPr>
                <w:rFonts w:hint="eastAsia"/>
                <w:lang w:val="en-US" w:eastAsia="zh-CN"/>
              </w:rPr>
              <w:t>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rFonts w:hint="eastAsia" w:eastAsia="方正书宋_GBK"/>
                <w:lang w:eastAsia="zh-CN"/>
              </w:rPr>
            </w:pPr>
            <w:r>
              <w:rPr>
                <w:rFonts w:hint="eastAsia"/>
                <w:lang w:val="en-US" w:eastAsia="zh-CN"/>
              </w:rPr>
              <w:t>0</w:t>
            </w:r>
          </w:p>
        </w:tc>
      </w:tr>
    </w:tbl>
    <w:p>
      <w:pPr>
        <w:spacing w:line="500" w:lineRule="exact"/>
        <w:ind w:firstLine="420"/>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此表无数据，空表列示</w:t>
      </w:r>
    </w:p>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w:t>
      </w:r>
      <w:bookmarkStart w:id="1" w:name="_GoBack"/>
      <w:bookmarkEnd w:id="1"/>
      <w:r>
        <w:rPr>
          <w:rFonts w:ascii="方正书宋_GBK" w:hAnsi="方正书宋_GBK" w:eastAsia="方正书宋_GBK" w:cs="方正书宋_GBK"/>
          <w:color w:val="000000"/>
          <w:sz w:val="21"/>
        </w:rPr>
        <w:t>，均符合资产配置标准。涉密采购事项按照相关规定执行。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曹妃甸区发展和改革局本级上年末固定资产金额为</w:t>
      </w:r>
      <w:r>
        <w:rPr>
          <w:rFonts w:hint="eastAsia" w:eastAsia="方正仿宋_GBK"/>
          <w:color w:val="000000"/>
          <w:sz w:val="28"/>
          <w:lang w:val="en-US" w:eastAsia="zh-CN"/>
        </w:rPr>
        <w:t>230.95</w:t>
      </w:r>
      <w:r>
        <w:rPr>
          <w:rFonts w:eastAsia="方正仿宋_GBK"/>
          <w:color w:val="000000"/>
          <w:sz w:val="28"/>
        </w:rPr>
        <w:t>万元（详见下表）。本年度拟购置固定资产总额为</w:t>
      </w:r>
      <w:r>
        <w:rPr>
          <w:rFonts w:hint="eastAsia" w:eastAsia="方正仿宋_GBK"/>
          <w:color w:val="000000"/>
          <w:sz w:val="28"/>
          <w:lang w:val="en-US" w:eastAsia="zh-CN"/>
        </w:rPr>
        <w:t>5</w:t>
      </w:r>
      <w:r>
        <w:rPr>
          <w:rFonts w:eastAsia="方正仿宋_GBK"/>
          <w:color w:val="000000"/>
          <w:sz w:val="28"/>
        </w:rPr>
        <w:t>万元。</w:t>
      </w:r>
    </w:p>
    <w:p>
      <w:pPr>
        <w:ind w:firstLine="640"/>
      </w:pPr>
      <w:r>
        <w:rPr>
          <w:rFonts w:eastAsia="方正仿宋_GBK"/>
          <w:color w:val="000000"/>
          <w:sz w:val="32"/>
        </w:rPr>
        <w:t xml:space="preserve"> </w:t>
      </w:r>
    </w:p>
    <w:tbl>
      <w:tblPr>
        <w:tblStyle w:val="6"/>
        <w:tblW w:w="13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pPr>
            <w:r>
              <w:rPr>
                <w:rFonts w:hint="eastAsia"/>
                <w:b/>
                <w:bCs/>
                <w:sz w:val="32"/>
                <w:szCs w:val="32"/>
                <w:lang w:eastAsia="zh-CN"/>
              </w:rPr>
              <w:t>唐山市曹妃甸区发展和改革局</w:t>
            </w:r>
            <w:r>
              <w:rPr>
                <w:rFonts w:hint="eastAsia"/>
                <w:b/>
                <w:bCs/>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both"/>
              <w:rPr>
                <w:rFonts w:hint="default" w:ascii="宋体" w:hAnsi="宋体" w:eastAsia="宋体" w:cs="宋体"/>
                <w:sz w:val="22"/>
                <w:szCs w:val="22"/>
                <w:lang w:val="en-US" w:eastAsia="zh-CN"/>
              </w:rPr>
            </w:pPr>
            <w:r>
              <w:rPr>
                <w:rFonts w:hint="eastAsia" w:ascii="宋体" w:hAnsi="宋体" w:eastAsia="宋体" w:cs="宋体"/>
                <w:sz w:val="22"/>
                <w:szCs w:val="22"/>
              </w:rPr>
              <w:t>编制部门：</w:t>
            </w:r>
            <w:r>
              <w:rPr>
                <w:rFonts w:hint="eastAsia" w:ascii="宋体" w:hAnsi="宋体" w:cs="宋体"/>
                <w:sz w:val="22"/>
                <w:szCs w:val="22"/>
                <w:lang w:val="en-US" w:eastAsia="zh-CN"/>
              </w:rPr>
              <w:t>唐山市曹妃甸区发展和改革局</w:t>
            </w:r>
          </w:p>
        </w:tc>
        <w:tc>
          <w:tcPr>
            <w:tcW w:w="5103" w:type="dxa"/>
            <w:tcBorders>
              <w:top w:val="nil"/>
              <w:left w:val="nil"/>
              <w:bottom w:val="nil"/>
              <w:right w:val="nil"/>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截止时间：20</w:t>
            </w:r>
            <w:r>
              <w:rPr>
                <w:rFonts w:hint="eastAsia" w:ascii="宋体" w:hAnsi="宋体" w:cs="宋体"/>
                <w:sz w:val="22"/>
                <w:szCs w:val="22"/>
                <w:lang w:val="en-US" w:eastAsia="zh-CN"/>
              </w:rPr>
              <w:t>20</w:t>
            </w:r>
            <w:r>
              <w:rPr>
                <w:rFonts w:hint="eastAsia" w:ascii="宋体" w:hAnsi="宋体" w:eastAsia="宋体" w:cs="宋体"/>
                <w:sz w:val="22"/>
                <w:szCs w:val="2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2"/>
                <w:szCs w:val="22"/>
              </w:rPr>
            </w:pPr>
            <w:r>
              <w:rPr>
                <w:rFonts w:hint="eastAsia" w:ascii="宋体" w:hAnsi="宋体" w:eastAsia="宋体" w:cs="宋体"/>
                <w:b/>
                <w:bCs/>
                <w:sz w:val="22"/>
                <w:szCs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资产总额</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2、车辆（台、辆）</w:t>
            </w:r>
          </w:p>
        </w:tc>
        <w:tc>
          <w:tcPr>
            <w:tcW w:w="3155"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178.94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7F56C111"/>
    <w:multiLevelType w:val="singleLevel"/>
    <w:tmpl w:val="7F56C11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jRiZjBhNTRkOTRmMzNlZjczYTViMzIxNzk1MTMifQ=="/>
  </w:docVars>
  <w:rsids>
    <w:rsidRoot w:val="00076B99"/>
    <w:rsid w:val="00076B99"/>
    <w:rsid w:val="004F7808"/>
    <w:rsid w:val="00594AB7"/>
    <w:rsid w:val="006C79E2"/>
    <w:rsid w:val="01B1406B"/>
    <w:rsid w:val="09411CD1"/>
    <w:rsid w:val="0F455186"/>
    <w:rsid w:val="1C733768"/>
    <w:rsid w:val="1C796E76"/>
    <w:rsid w:val="1D2D469B"/>
    <w:rsid w:val="1ED015A4"/>
    <w:rsid w:val="20DA4E60"/>
    <w:rsid w:val="25FC32F9"/>
    <w:rsid w:val="2ACA4159"/>
    <w:rsid w:val="3103697D"/>
    <w:rsid w:val="345117AD"/>
    <w:rsid w:val="34A26C40"/>
    <w:rsid w:val="377F38CB"/>
    <w:rsid w:val="3A133131"/>
    <w:rsid w:val="42EE4E74"/>
    <w:rsid w:val="49714F32"/>
    <w:rsid w:val="4F115587"/>
    <w:rsid w:val="4F1B6172"/>
    <w:rsid w:val="538B5379"/>
    <w:rsid w:val="57001B90"/>
    <w:rsid w:val="57843A46"/>
    <w:rsid w:val="59BC61FE"/>
    <w:rsid w:val="5C8D76FC"/>
    <w:rsid w:val="5DE52191"/>
    <w:rsid w:val="5DFF2D60"/>
    <w:rsid w:val="603749DC"/>
    <w:rsid w:val="681A7E9D"/>
    <w:rsid w:val="69123AE9"/>
    <w:rsid w:val="6A112E46"/>
    <w:rsid w:val="701E2184"/>
    <w:rsid w:val="778E33FA"/>
    <w:rsid w:val="7ABD3D55"/>
    <w:rsid w:val="7AC0222C"/>
    <w:rsid w:val="7C24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2022-03-17T10:56:26Z</dcterms:created>
  <dcterms:modified xsi:type="dcterms:W3CDTF">2022-03-17T02:56:26Z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2022-03-17T10:55:26Z</dcterms:created>
  <dcterms:modified xsi:type="dcterms:W3CDTF">2022-03-17T02:55:26Z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2022-03-17T10:55:40Z</dcterms:created>
  <dcterms:modified xsi:type="dcterms:W3CDTF">2022-03-17T02:55:40Z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2022-03-17T10:56:28Z</dcterms:created>
  <dcterms:modified xsi:type="dcterms:W3CDTF">2022-03-17T02:56:28Z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2022-03-17T10:55:47Z</dcterms:created>
  <dcterms:modified xsi:type="dcterms:W3CDTF">2022-03-17T02:55:47Z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2022-03-17T10:56:25Z</dcterms:created>
  <dcterms:modified xsi:type="dcterms:W3CDTF">2022-03-17T02:56:25Z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2022-03-17T10:55:39Z</dcterms:created>
  <dcterms:modified xsi:type="dcterms:W3CDTF">2022-03-17T02:55:39Z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2022-03-17T10:56:09Z</dcterms:created>
  <dcterms:modified xsi:type="dcterms:W3CDTF">2022-03-17T02:56:09Z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2022-03-17T10:56:27Z</dcterms:created>
  <dcterms:modified xsi:type="dcterms:W3CDTF">2022-03-17T02:56:27Z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2022-03-17T10:55:48Z</dcterms:created>
  <dcterms:modified xsi:type="dcterms:W3CDTF">2022-03-17T02:55:48Z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2022-03-17T10:56:26Z</dcterms:created>
  <dcterms:modified xsi:type="dcterms:W3CDTF">2022-03-17T02:56:26Z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2022-03-17T10:56:27Z</dcterms:created>
  <dcterms:modified xsi:type="dcterms:W3CDTF">2022-03-17T02:56:27Z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2022-03-17T10:55:40Z</dcterms:created>
  <dcterms:modified xsi:type="dcterms:W3CDTF">2022-03-17T02:55:40Z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2022-03-17T10:56:22Z</dcterms:created>
  <dcterms:modified xsi:type="dcterms:W3CDTF">2022-03-17T02:56:22Z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2022-03-17T10:55:38Z</dcterms:created>
  <dcterms:modified xsi:type="dcterms:W3CDTF">2022-03-17T02:55:38Z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2022-03-17T10:55:43Z</dcterms:created>
  <dcterms:modified xsi:type="dcterms:W3CDTF">2022-03-17T02:55:43Z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2022-03-17T10:56:26Z</dcterms:created>
  <dcterms:modified xsi:type="dcterms:W3CDTF">2022-03-17T02:56:26Z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2022-03-17T10:56:27Z</dcterms:created>
  <dcterms:modified xsi:type="dcterms:W3CDTF">2022-03-17T02:56:27Z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2022-03-17T10:55:40Z</dcterms:created>
  <dcterms:modified xsi:type="dcterms:W3CDTF">2022-03-17T02:55:40Z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B9AD47E-9E20-4E8C-92E3-200035D5BB34}">
  <ds:schemaRefs/>
</ds:datastoreItem>
</file>

<file path=customXml/itemProps10.xml><?xml version="1.0" encoding="utf-8"?>
<ds:datastoreItem xmlns:ds="http://schemas.openxmlformats.org/officeDocument/2006/customXml" ds:itemID="{E2C41FF8-DF32-4F9E-A28C-B6DE6796A9E5}">
  <ds:schemaRefs/>
</ds:datastoreItem>
</file>

<file path=customXml/itemProps11.xml><?xml version="1.0" encoding="utf-8"?>
<ds:datastoreItem xmlns:ds="http://schemas.openxmlformats.org/officeDocument/2006/customXml" ds:itemID="{1423B087-4F43-40CE-9686-896258E3FDB5}">
  <ds:schemaRefs/>
</ds:datastoreItem>
</file>

<file path=customXml/itemProps12.xml><?xml version="1.0" encoding="utf-8"?>
<ds:datastoreItem xmlns:ds="http://schemas.openxmlformats.org/officeDocument/2006/customXml" ds:itemID="{586FC6C2-CD01-4ECA-A430-FE2A1C9D1492}">
  <ds:schemaRefs/>
</ds:datastoreItem>
</file>

<file path=customXml/itemProps13.xml><?xml version="1.0" encoding="utf-8"?>
<ds:datastoreItem xmlns:ds="http://schemas.openxmlformats.org/officeDocument/2006/customXml" ds:itemID="{7C56D364-4512-4A03-9A59-4F1B72E9BDCD}">
  <ds:schemaRefs/>
</ds:datastoreItem>
</file>

<file path=customXml/itemProps14.xml><?xml version="1.0" encoding="utf-8"?>
<ds:datastoreItem xmlns:ds="http://schemas.openxmlformats.org/officeDocument/2006/customXml" ds:itemID="{46138ACE-9F5F-4C04-8366-340E1F1B9A4E}">
  <ds:schemaRefs/>
</ds:datastoreItem>
</file>

<file path=customXml/itemProps15.xml><?xml version="1.0" encoding="utf-8"?>
<ds:datastoreItem xmlns:ds="http://schemas.openxmlformats.org/officeDocument/2006/customXml" ds:itemID="{875275C0-4994-4416-AE46-5F749FDC40BF}">
  <ds:schemaRefs/>
</ds:datastoreItem>
</file>

<file path=customXml/itemProps16.xml><?xml version="1.0" encoding="utf-8"?>
<ds:datastoreItem xmlns:ds="http://schemas.openxmlformats.org/officeDocument/2006/customXml" ds:itemID="{0593FBBC-0BAC-405F-9633-6C07B5FD9CED}">
  <ds:schemaRefs/>
</ds:datastoreItem>
</file>

<file path=customXml/itemProps17.xml><?xml version="1.0" encoding="utf-8"?>
<ds:datastoreItem xmlns:ds="http://schemas.openxmlformats.org/officeDocument/2006/customXml" ds:itemID="{2AFA3B18-70EF-4483-BED2-868D807FD5AE}">
  <ds:schemaRefs/>
</ds:datastoreItem>
</file>

<file path=customXml/itemProps18.xml><?xml version="1.0" encoding="utf-8"?>
<ds:datastoreItem xmlns:ds="http://schemas.openxmlformats.org/officeDocument/2006/customXml" ds:itemID="{8D9762D4-076B-4E9E-A984-07E44A12AC03}">
  <ds:schemaRefs/>
</ds:datastoreItem>
</file>

<file path=customXml/itemProps19.xml><?xml version="1.0" encoding="utf-8"?>
<ds:datastoreItem xmlns:ds="http://schemas.openxmlformats.org/officeDocument/2006/customXml" ds:itemID="{D907386C-2599-4B30-B5CC-A167AD4A710A}">
  <ds:schemaRefs/>
</ds:datastoreItem>
</file>

<file path=customXml/itemProps2.xml><?xml version="1.0" encoding="utf-8"?>
<ds:datastoreItem xmlns:ds="http://schemas.openxmlformats.org/officeDocument/2006/customXml" ds:itemID="{601BFE90-2C6A-4CFD-8B40-06C9772B6D44}">
  <ds:schemaRefs/>
</ds:datastoreItem>
</file>

<file path=customXml/itemProps20.xml><?xml version="1.0" encoding="utf-8"?>
<ds:datastoreItem xmlns:ds="http://schemas.openxmlformats.org/officeDocument/2006/customXml" ds:itemID="{3E86AAB1-0698-4710-971F-5293AFAE1901}">
  <ds:schemaRefs/>
</ds:datastoreItem>
</file>

<file path=customXml/itemProps21.xml><?xml version="1.0" encoding="utf-8"?>
<ds:datastoreItem xmlns:ds="http://schemas.openxmlformats.org/officeDocument/2006/customXml" ds:itemID="{8E2903DF-66F3-4954-A88F-113A2DE87C30}">
  <ds:schemaRefs/>
</ds:datastoreItem>
</file>

<file path=customXml/itemProps22.xml><?xml version="1.0" encoding="utf-8"?>
<ds:datastoreItem xmlns:ds="http://schemas.openxmlformats.org/officeDocument/2006/customXml" ds:itemID="{029B2AE6-EA82-4AF3-9C78-7FFCD0ED51D8}">
  <ds:schemaRefs/>
</ds:datastoreItem>
</file>

<file path=customXml/itemProps23.xml><?xml version="1.0" encoding="utf-8"?>
<ds:datastoreItem xmlns:ds="http://schemas.openxmlformats.org/officeDocument/2006/customXml" ds:itemID="{1A2DBA94-AB1E-48E3-8172-D4F480DF1B13}">
  <ds:schemaRefs/>
</ds:datastoreItem>
</file>

<file path=customXml/itemProps24.xml><?xml version="1.0" encoding="utf-8"?>
<ds:datastoreItem xmlns:ds="http://schemas.openxmlformats.org/officeDocument/2006/customXml" ds:itemID="{388CFFD1-18CC-4DD3-9808-A3643083D4B4}">
  <ds:schemaRefs/>
</ds:datastoreItem>
</file>

<file path=customXml/itemProps25.xml><?xml version="1.0" encoding="utf-8"?>
<ds:datastoreItem xmlns:ds="http://schemas.openxmlformats.org/officeDocument/2006/customXml" ds:itemID="{17333169-E25A-45D8-A142-074852B71005}">
  <ds:schemaRefs/>
</ds:datastoreItem>
</file>

<file path=customXml/itemProps26.xml><?xml version="1.0" encoding="utf-8"?>
<ds:datastoreItem xmlns:ds="http://schemas.openxmlformats.org/officeDocument/2006/customXml" ds:itemID="{5EE35A1C-0C1A-412F-BF32-11984056D447}">
  <ds:schemaRefs/>
</ds:datastoreItem>
</file>

<file path=customXml/itemProps27.xml><?xml version="1.0" encoding="utf-8"?>
<ds:datastoreItem xmlns:ds="http://schemas.openxmlformats.org/officeDocument/2006/customXml" ds:itemID="{7FC7887D-7F24-4D78-A63D-06A54304E34C}">
  <ds:schemaRefs/>
</ds:datastoreItem>
</file>

<file path=customXml/itemProps28.xml><?xml version="1.0" encoding="utf-8"?>
<ds:datastoreItem xmlns:ds="http://schemas.openxmlformats.org/officeDocument/2006/customXml" ds:itemID="{88E6CDC7-390B-4058-BA34-D255CCFB6AF8}">
  <ds:schemaRefs/>
</ds:datastoreItem>
</file>

<file path=customXml/itemProps29.xml><?xml version="1.0" encoding="utf-8"?>
<ds:datastoreItem xmlns:ds="http://schemas.openxmlformats.org/officeDocument/2006/customXml" ds:itemID="{32D0CFA6-4040-4A61-BD31-ACEF3E853EA7}">
  <ds:schemaRefs/>
</ds:datastoreItem>
</file>

<file path=customXml/itemProps3.xml><?xml version="1.0" encoding="utf-8"?>
<ds:datastoreItem xmlns:ds="http://schemas.openxmlformats.org/officeDocument/2006/customXml" ds:itemID="{5C79AB8F-CD3E-41A3-B6B9-DCE3E4C673BE}">
  <ds:schemaRefs/>
</ds:datastoreItem>
</file>

<file path=customXml/itemProps30.xml><?xml version="1.0" encoding="utf-8"?>
<ds:datastoreItem xmlns:ds="http://schemas.openxmlformats.org/officeDocument/2006/customXml" ds:itemID="{A5E3FF41-3AD5-4BF7-8C61-3291DD793865}">
  <ds:schemaRefs/>
</ds:datastoreItem>
</file>

<file path=customXml/itemProps31.xml><?xml version="1.0" encoding="utf-8"?>
<ds:datastoreItem xmlns:ds="http://schemas.openxmlformats.org/officeDocument/2006/customXml" ds:itemID="{CE1142E2-327B-4E26-939F-0934AACFEDB0}">
  <ds:schemaRefs/>
</ds:datastoreItem>
</file>

<file path=customXml/itemProps32.xml><?xml version="1.0" encoding="utf-8"?>
<ds:datastoreItem xmlns:ds="http://schemas.openxmlformats.org/officeDocument/2006/customXml" ds:itemID="{64091DD7-BE40-4499-9A70-214840AB9CC7}">
  <ds:schemaRefs/>
</ds:datastoreItem>
</file>

<file path=customXml/itemProps33.xml><?xml version="1.0" encoding="utf-8"?>
<ds:datastoreItem xmlns:ds="http://schemas.openxmlformats.org/officeDocument/2006/customXml" ds:itemID="{D0C989B4-361B-4001-877B-E4271B5A23E2}">
  <ds:schemaRefs/>
</ds:datastoreItem>
</file>

<file path=customXml/itemProps34.xml><?xml version="1.0" encoding="utf-8"?>
<ds:datastoreItem xmlns:ds="http://schemas.openxmlformats.org/officeDocument/2006/customXml" ds:itemID="{FE27FB55-30DB-4F3B-A3D7-4F1EBE165411}">
  <ds:schemaRefs/>
</ds:datastoreItem>
</file>

<file path=customXml/itemProps35.xml><?xml version="1.0" encoding="utf-8"?>
<ds:datastoreItem xmlns:ds="http://schemas.openxmlformats.org/officeDocument/2006/customXml" ds:itemID="{637C6FBA-AFC5-4FE3-8E86-7F8175D6C599}">
  <ds:schemaRefs/>
</ds:datastoreItem>
</file>

<file path=customXml/itemProps36.xml><?xml version="1.0" encoding="utf-8"?>
<ds:datastoreItem xmlns:ds="http://schemas.openxmlformats.org/officeDocument/2006/customXml" ds:itemID="{57EDA8F1-591B-466F-BEDC-4608CBE749D1}">
  <ds:schemaRefs/>
</ds:datastoreItem>
</file>

<file path=customXml/itemProps37.xml><?xml version="1.0" encoding="utf-8"?>
<ds:datastoreItem xmlns:ds="http://schemas.openxmlformats.org/officeDocument/2006/customXml" ds:itemID="{AA94CC72-51AC-4543-B6B6-89FB013A471C}">
  <ds:schemaRefs/>
</ds:datastoreItem>
</file>

<file path=customXml/itemProps38.xml><?xml version="1.0" encoding="utf-8"?>
<ds:datastoreItem xmlns:ds="http://schemas.openxmlformats.org/officeDocument/2006/customXml" ds:itemID="{BD542B26-4005-429E-BBF5-A8D22F2C4B48}">
  <ds:schemaRefs/>
</ds:datastoreItem>
</file>

<file path=customXml/itemProps4.xml><?xml version="1.0" encoding="utf-8"?>
<ds:datastoreItem xmlns:ds="http://schemas.openxmlformats.org/officeDocument/2006/customXml" ds:itemID="{8FEFAC17-8B53-43EA-9C75-CD8EA506EDDE}">
  <ds:schemaRefs/>
</ds:datastoreItem>
</file>

<file path=customXml/itemProps5.xml><?xml version="1.0" encoding="utf-8"?>
<ds:datastoreItem xmlns:ds="http://schemas.openxmlformats.org/officeDocument/2006/customXml" ds:itemID="{0394625C-DC8E-4E4C-83FF-5BA52EAEDBFE}">
  <ds:schemaRefs/>
</ds:datastoreItem>
</file>

<file path=customXml/itemProps6.xml><?xml version="1.0" encoding="utf-8"?>
<ds:datastoreItem xmlns:ds="http://schemas.openxmlformats.org/officeDocument/2006/customXml" ds:itemID="{3A7CC882-0ED0-4638-A288-50A422140668}">
  <ds:schemaRefs/>
</ds:datastoreItem>
</file>

<file path=customXml/itemProps7.xml><?xml version="1.0" encoding="utf-8"?>
<ds:datastoreItem xmlns:ds="http://schemas.openxmlformats.org/officeDocument/2006/customXml" ds:itemID="{139C8B37-81BC-4C36-844D-5D15E568E2A1}">
  <ds:schemaRefs/>
</ds:datastoreItem>
</file>

<file path=customXml/itemProps8.xml><?xml version="1.0" encoding="utf-8"?>
<ds:datastoreItem xmlns:ds="http://schemas.openxmlformats.org/officeDocument/2006/customXml" ds:itemID="{8F271B6C-3131-4EF6-B49C-83547AF75443}">
  <ds:schemaRefs/>
</ds:datastoreItem>
</file>

<file path=customXml/itemProps9.xml><?xml version="1.0" encoding="utf-8"?>
<ds:datastoreItem xmlns:ds="http://schemas.openxmlformats.org/officeDocument/2006/customXml" ds:itemID="{96B84289-7351-4A35-878B-B9AAFA3B14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11805</Words>
  <Characters>14230</Characters>
  <Lines>200</Lines>
  <Paragraphs>56</Paragraphs>
  <TotalTime>6</TotalTime>
  <ScaleCrop>false</ScaleCrop>
  <LinksUpToDate>false</LinksUpToDate>
  <CharactersWithSpaces>14410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2022-06-17T03:41:00Z</dcterms:created>
  <dc:creator>Administrator</dc:creator>
  <cp:lastModifiedBy>^_^^_^</cp:lastModifiedBy>
  <dcterms:modified xsi:type="dcterms:W3CDTF">2022-09-16T06:51:59Z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0B9AC75896794A7A8E515A9751472F8A</vt:lpwstr>
  </property>
</Properties>
</file>