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sz w:val="44"/>
          <w:lang w:eastAsia="zh-CN"/>
        </w:rPr>
      </w:pPr>
    </w:p>
    <w:p>
      <w:pPr>
        <w:jc w:val="center"/>
        <w:rPr>
          <w:rFonts w:ascii="黑体" w:hAnsi="黑体" w:eastAsia="黑体" w:cs="黑体"/>
          <w:b/>
          <w:color w:val="000000"/>
          <w:sz w:val="44"/>
        </w:rPr>
      </w:pPr>
      <w:r>
        <w:rPr>
          <w:rFonts w:hint="eastAsia" w:ascii="黑体" w:hAnsi="黑体" w:eastAsia="黑体" w:cs="黑体"/>
          <w:b/>
          <w:color w:val="000000"/>
          <w:sz w:val="44"/>
          <w:lang w:eastAsia="zh-CN"/>
        </w:rPr>
        <w:t>2021年</w:t>
      </w:r>
      <w:r>
        <w:rPr>
          <w:rFonts w:hint="eastAsia" w:ascii="黑体" w:hAnsi="黑体" w:eastAsia="黑体" w:cs="黑体"/>
          <w:b/>
          <w:color w:val="000000"/>
          <w:sz w:val="44"/>
          <w:lang w:val="en-US" w:eastAsia="zh-CN"/>
        </w:rPr>
        <w:t>唐山市</w:t>
      </w:r>
      <w:r>
        <w:rPr>
          <w:rFonts w:hint="eastAsia" w:ascii="黑体" w:hAnsi="黑体" w:eastAsia="黑体" w:cs="黑体"/>
          <w:b/>
          <w:color w:val="000000"/>
          <w:sz w:val="44"/>
        </w:rPr>
        <w:t>曹妃甸</w:t>
      </w:r>
      <w:r>
        <w:rPr>
          <w:rFonts w:hint="eastAsia" w:ascii="黑体" w:hAnsi="黑体" w:eastAsia="黑体" w:cs="黑体"/>
          <w:b/>
          <w:color w:val="000000"/>
          <w:sz w:val="44"/>
          <w:lang w:val="en-US" w:eastAsia="zh-CN"/>
        </w:rPr>
        <w:t>区人民政府办公室</w:t>
      </w:r>
      <w:r>
        <w:rPr>
          <w:rFonts w:ascii="黑体" w:hAnsi="黑体" w:eastAsia="黑体" w:cs="黑体"/>
          <w:b/>
          <w:color w:val="000000"/>
          <w:sz w:val="44"/>
        </w:rPr>
        <w:t>部门所属单位预算</w:t>
      </w:r>
    </w:p>
    <w:p>
      <w:pPr>
        <w:pStyle w:val="6"/>
        <w:tabs>
          <w:tab w:val="right" w:leader="dot" w:pos="14562"/>
        </w:tabs>
        <w:rPr>
          <w:rFonts w:ascii="Times New Roman" w:hAnsi="Times New Roman" w:eastAsia="方正仿宋_GBK" w:cs="Times New Roman"/>
        </w:rPr>
      </w:pPr>
      <w:r>
        <w:rPr>
          <w:rFonts w:ascii="Times New Roman" w:hAnsi="Times New Roman" w:eastAsia="方正仿宋_GBK" w:cs="Times New Roman"/>
        </w:rPr>
        <w:fldChar w:fldCharType="begin"/>
      </w:r>
      <w:r>
        <w:rPr>
          <w:rFonts w:ascii="Times New Roman" w:hAnsi="Times New Roman" w:eastAsia="方正仿宋_GBK" w:cs="Times New Roman"/>
        </w:rPr>
        <w:instrText xml:space="preserve">TOC \o "4-4" \h \z \u</w:instrText>
      </w:r>
      <w:r>
        <w:rPr>
          <w:rFonts w:ascii="Times New Roman" w:hAnsi="Times New Roman" w:eastAsia="方正仿宋_GBK" w:cs="Times New Roman"/>
        </w:rPr>
        <w:fldChar w:fldCharType="separate"/>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HYPERLINK \l "_Toc_4_4_0000000019" </w:instrText>
      </w:r>
      <w:r>
        <w:rPr>
          <w:rFonts w:ascii="Times New Roman" w:hAnsi="Times New Roman" w:eastAsia="方正仿宋_GBK" w:cs="Times New Roman"/>
        </w:rPr>
        <w:fldChar w:fldCharType="separate"/>
      </w:r>
      <w:r>
        <w:rPr>
          <w:rFonts w:ascii="Times New Roman" w:hAnsi="Times New Roman" w:eastAsia="方正仿宋_GBK" w:cs="Times New Roman"/>
        </w:rPr>
        <w:t>一、</w:t>
      </w:r>
      <w:r>
        <w:rPr>
          <w:rFonts w:hint="eastAsia" w:ascii="Times New Roman" w:hAnsi="Times New Roman" w:eastAsia="方正仿宋_GBK" w:cs="Times New Roman"/>
          <w:lang w:val="en-US" w:eastAsia="zh-CN"/>
        </w:rPr>
        <w:t>唐山市</w:t>
      </w:r>
      <w:r>
        <w:rPr>
          <w:rFonts w:ascii="Times New Roman" w:hAnsi="Times New Roman" w:eastAsia="方正仿宋_GBK" w:cs="Times New Roman"/>
        </w:rPr>
        <w:t>曹妃甸区</w:t>
      </w:r>
      <w:r>
        <w:rPr>
          <w:rFonts w:hint="eastAsia" w:ascii="Times New Roman" w:hAnsi="Times New Roman" w:eastAsia="方正仿宋_GBK" w:cs="Times New Roman"/>
          <w:lang w:val="en-US" w:eastAsia="zh-CN"/>
        </w:rPr>
        <w:t>人民政府办公室</w:t>
      </w:r>
      <w:r>
        <w:rPr>
          <w:rFonts w:ascii="Times New Roman" w:hAnsi="Times New Roman" w:eastAsia="方正仿宋_GBK" w:cs="Times New Roman"/>
        </w:rPr>
        <w:t>本级收支预算</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PAGEREF _Toc_4_4_0000000019 \h</w:instrText>
      </w:r>
      <w:r>
        <w:rPr>
          <w:rFonts w:ascii="Times New Roman" w:hAnsi="Times New Roman" w:eastAsia="方正仿宋_GBK" w:cs="Times New Roman"/>
        </w:rPr>
        <w:fldChar w:fldCharType="separate"/>
      </w:r>
      <w:r>
        <w:rPr>
          <w:rFonts w:ascii="Times New Roman" w:hAnsi="Times New Roman" w:eastAsia="方正仿宋_GBK" w:cs="Times New Roman"/>
        </w:rPr>
        <w:t>3</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6"/>
        <w:tabs>
          <w:tab w:val="right" w:leader="dot" w:pos="14562"/>
        </w:tabs>
        <w:rPr>
          <w:rFonts w:hint="eastAsia" w:eastAsia="宋体"/>
          <w:b/>
          <w:bCs/>
          <w:sz w:val="44"/>
          <w:szCs w:val="44"/>
          <w:lang w:val="en-US" w:eastAsia="zh-CN"/>
        </w:rPr>
      </w:pPr>
      <w:r>
        <w:rPr>
          <w:rFonts w:ascii="Times New Roman" w:hAnsi="Times New Roman" w:eastAsia="方正仿宋_GBK" w:cs="Times New Roman"/>
        </w:rPr>
        <w:fldChar w:fldCharType="end"/>
      </w:r>
    </w:p>
    <w:p>
      <w:pPr>
        <w:pStyle w:val="2"/>
        <w:rPr>
          <w:rFonts w:hint="eastAsia" w:eastAsia="宋体"/>
          <w:b/>
          <w:bCs/>
          <w:sz w:val="44"/>
          <w:szCs w:val="44"/>
          <w:lang w:val="en-US" w:eastAsia="zh-CN"/>
        </w:rPr>
      </w:pPr>
    </w:p>
    <w:p>
      <w:pPr>
        <w:pStyle w:val="3"/>
        <w:rPr>
          <w:rFonts w:hint="eastAsia" w:eastAsia="宋体"/>
          <w:b/>
          <w:bCs/>
          <w:sz w:val="44"/>
          <w:szCs w:val="44"/>
          <w:lang w:val="en-US" w:eastAsia="zh-CN"/>
        </w:rPr>
      </w:pPr>
    </w:p>
    <w:p>
      <w:pPr>
        <w:pStyle w:val="3"/>
        <w:rPr>
          <w:rFonts w:hint="eastAsia" w:eastAsia="宋体"/>
          <w:b/>
          <w:bCs/>
          <w:sz w:val="44"/>
          <w:szCs w:val="44"/>
          <w:lang w:val="en-US" w:eastAsia="zh-CN"/>
        </w:rPr>
      </w:pPr>
    </w:p>
    <w:p>
      <w:pPr>
        <w:pStyle w:val="3"/>
        <w:rPr>
          <w:rFonts w:hint="eastAsia" w:eastAsia="宋体"/>
          <w:b/>
          <w:bCs/>
          <w:sz w:val="44"/>
          <w:szCs w:val="44"/>
          <w:lang w:val="en-US" w:eastAsia="zh-CN"/>
        </w:rPr>
      </w:pPr>
    </w:p>
    <w:p>
      <w:pPr>
        <w:pStyle w:val="3"/>
        <w:rPr>
          <w:rFonts w:hint="eastAsia" w:eastAsia="宋体"/>
          <w:b/>
          <w:bCs/>
          <w:sz w:val="44"/>
          <w:szCs w:val="44"/>
          <w:lang w:val="en-US" w:eastAsia="zh-CN"/>
        </w:rPr>
      </w:pPr>
    </w:p>
    <w:p>
      <w:pPr>
        <w:pStyle w:val="3"/>
        <w:rPr>
          <w:rFonts w:hint="eastAsia" w:eastAsia="宋体"/>
          <w:b/>
          <w:bCs/>
          <w:sz w:val="44"/>
          <w:szCs w:val="44"/>
          <w:lang w:val="en-US" w:eastAsia="zh-CN"/>
        </w:rPr>
      </w:pPr>
    </w:p>
    <w:p>
      <w:pPr>
        <w:pStyle w:val="3"/>
        <w:rPr>
          <w:rFonts w:hint="eastAsia" w:eastAsia="宋体"/>
          <w:b/>
          <w:bCs/>
          <w:sz w:val="44"/>
          <w:szCs w:val="44"/>
          <w:lang w:val="en-US" w:eastAsia="zh-CN"/>
        </w:rPr>
      </w:pPr>
    </w:p>
    <w:p>
      <w:pPr>
        <w:pStyle w:val="3"/>
        <w:rPr>
          <w:rFonts w:hint="eastAsia" w:eastAsia="宋体"/>
          <w:b/>
          <w:bCs/>
          <w:sz w:val="44"/>
          <w:szCs w:val="44"/>
          <w:lang w:val="en-US" w:eastAsia="zh-CN"/>
        </w:rPr>
      </w:pPr>
    </w:p>
    <w:p>
      <w:pPr>
        <w:pStyle w:val="3"/>
        <w:rPr>
          <w:rFonts w:hint="eastAsia" w:eastAsia="宋体"/>
          <w:b/>
          <w:bCs/>
          <w:sz w:val="44"/>
          <w:szCs w:val="44"/>
          <w:lang w:val="en-US" w:eastAsia="zh-CN"/>
        </w:rPr>
      </w:pPr>
    </w:p>
    <w:p>
      <w:pPr>
        <w:pStyle w:val="3"/>
        <w:rPr>
          <w:rFonts w:hint="eastAsia" w:eastAsia="宋体"/>
          <w:b/>
          <w:bCs/>
          <w:sz w:val="44"/>
          <w:szCs w:val="44"/>
          <w:lang w:val="en-US" w:eastAsia="zh-CN"/>
        </w:rPr>
      </w:pPr>
    </w:p>
    <w:p>
      <w:pPr>
        <w:pStyle w:val="3"/>
        <w:rPr>
          <w:rFonts w:hint="eastAsia" w:eastAsia="宋体"/>
          <w:b/>
          <w:bCs/>
          <w:sz w:val="44"/>
          <w:szCs w:val="44"/>
          <w:lang w:val="en-US" w:eastAsia="zh-CN"/>
        </w:rPr>
      </w:pPr>
    </w:p>
    <w:p>
      <w:pPr>
        <w:pStyle w:val="3"/>
        <w:rPr>
          <w:rFonts w:hint="eastAsia" w:eastAsia="宋体"/>
          <w:b/>
          <w:bCs/>
          <w:sz w:val="44"/>
          <w:szCs w:val="44"/>
          <w:lang w:val="en-US" w:eastAsia="zh-CN"/>
        </w:rPr>
      </w:pPr>
    </w:p>
    <w:p>
      <w:pPr>
        <w:pStyle w:val="3"/>
        <w:rPr>
          <w:rFonts w:hint="eastAsia" w:eastAsia="宋体"/>
          <w:b/>
          <w:bCs/>
          <w:sz w:val="44"/>
          <w:szCs w:val="44"/>
          <w:lang w:val="en-US" w:eastAsia="zh-CN"/>
        </w:rPr>
      </w:pPr>
    </w:p>
    <w:p>
      <w:pPr>
        <w:pStyle w:val="3"/>
        <w:rPr>
          <w:rFonts w:hint="eastAsia" w:eastAsia="宋体"/>
          <w:b/>
          <w:bCs/>
          <w:sz w:val="44"/>
          <w:szCs w:val="44"/>
          <w:lang w:val="en-US" w:eastAsia="zh-CN"/>
        </w:rPr>
      </w:pPr>
    </w:p>
    <w:p>
      <w:pPr>
        <w:pStyle w:val="3"/>
        <w:rPr>
          <w:rFonts w:hint="eastAsia" w:eastAsia="宋体"/>
          <w:b/>
          <w:bCs/>
          <w:sz w:val="44"/>
          <w:szCs w:val="44"/>
          <w:lang w:val="en-US" w:eastAsia="zh-CN"/>
        </w:rPr>
      </w:pPr>
    </w:p>
    <w:p>
      <w:pPr>
        <w:pStyle w:val="3"/>
        <w:rPr>
          <w:rFonts w:hint="eastAsia" w:eastAsia="宋体"/>
          <w:b/>
          <w:bCs/>
          <w:sz w:val="44"/>
          <w:szCs w:val="44"/>
          <w:lang w:val="en-US" w:eastAsia="zh-CN"/>
        </w:rPr>
      </w:pPr>
    </w:p>
    <w:p>
      <w:pPr>
        <w:jc w:val="center"/>
        <w:outlineLvl w:val="0"/>
        <w:rPr>
          <w:rFonts w:hint="default" w:ascii="方正小标宋_GBK" w:hAnsi="方正小标宋_GBK" w:eastAsia="方正小标宋_GBK" w:cs="方正小标宋_GBK"/>
          <w:color w:val="000000"/>
          <w:sz w:val="72"/>
          <w:lang w:val="en-US" w:eastAsia="zh-CN"/>
        </w:rPr>
      </w:pPr>
      <w:r>
        <w:rPr>
          <w:rFonts w:hint="default" w:ascii="方正小标宋_GBK" w:hAnsi="方正小标宋_GBK" w:eastAsia="方正小标宋_GBK" w:cs="方正小标宋_GBK"/>
          <w:color w:val="000000"/>
          <w:sz w:val="72"/>
        </w:rPr>
        <w:t>202</w:t>
      </w:r>
      <w:r>
        <w:rPr>
          <w:rFonts w:hint="default" w:ascii="方正小标宋_GBK" w:hAnsi="方正小标宋_GBK" w:eastAsia="方正小标宋_GBK" w:cs="方正小标宋_GBK"/>
          <w:color w:val="000000"/>
          <w:sz w:val="72"/>
          <w:lang w:eastAsia="zh-CN"/>
        </w:rPr>
        <w:t>1</w:t>
      </w:r>
      <w:r>
        <w:rPr>
          <w:rFonts w:hint="default" w:ascii="方正小标宋_GBK" w:hAnsi="方正小标宋_GBK" w:eastAsia="方正小标宋_GBK" w:cs="方正小标宋_GBK"/>
          <w:color w:val="000000"/>
          <w:sz w:val="72"/>
        </w:rPr>
        <w:t>年</w:t>
      </w:r>
      <w:r>
        <w:rPr>
          <w:rFonts w:hint="default" w:ascii="方正小标宋_GBK" w:hAnsi="方正小标宋_GBK" w:eastAsia="方正小标宋_GBK" w:cs="方正小标宋_GBK"/>
          <w:color w:val="000000"/>
          <w:sz w:val="72"/>
          <w:lang w:val="en-US" w:eastAsia="zh-CN"/>
        </w:rPr>
        <w:t>唐山市</w:t>
      </w:r>
      <w:r>
        <w:rPr>
          <w:rFonts w:hint="default" w:ascii="方正小标宋_GBK" w:hAnsi="方正小标宋_GBK" w:eastAsia="方正小标宋_GBK" w:cs="方正小标宋_GBK"/>
          <w:color w:val="000000"/>
          <w:sz w:val="72"/>
        </w:rPr>
        <w:t>曹妃甸</w:t>
      </w:r>
      <w:r>
        <w:rPr>
          <w:rFonts w:hint="default" w:ascii="方正小标宋_GBK" w:hAnsi="方正小标宋_GBK" w:eastAsia="方正小标宋_GBK" w:cs="方正小标宋_GBK"/>
          <w:color w:val="000000"/>
          <w:sz w:val="72"/>
          <w:lang w:val="en-US" w:eastAsia="zh-CN"/>
        </w:rPr>
        <w:t>区人民政府办公室</w:t>
      </w:r>
    </w:p>
    <w:p>
      <w:pPr>
        <w:jc w:val="center"/>
        <w:outlineLvl w:val="0"/>
        <w:rPr>
          <w:rFonts w:hint="default" w:ascii="方正小标宋_GBK" w:hAnsi="方正小标宋_GBK" w:eastAsia="方正小标宋_GBK" w:cs="方正小标宋_GBK"/>
          <w:color w:val="000000"/>
          <w:sz w:val="72"/>
          <w:lang w:val="en-US" w:eastAsia="zh-CN"/>
        </w:rPr>
      </w:pPr>
      <w:r>
        <w:rPr>
          <w:rFonts w:hint="default" w:ascii="方正小标宋_GBK" w:hAnsi="方正小标宋_GBK" w:eastAsia="方正小标宋_GBK" w:cs="方正小标宋_GBK"/>
          <w:color w:val="000000"/>
          <w:sz w:val="72"/>
        </w:rPr>
        <w:t>部门所属单位预算</w:t>
      </w:r>
    </w:p>
    <w:p>
      <w:pPr>
        <w:jc w:val="center"/>
        <w:outlineLvl w:val="0"/>
        <w:rPr>
          <w:rFonts w:hint="eastAsia" w:ascii="方正小标宋_GBK" w:hAnsi="方正小标宋_GBK" w:eastAsia="方正小标宋_GBK" w:cs="方正小标宋_GBK"/>
          <w:color w:val="000000"/>
          <w:sz w:val="72"/>
          <w:lang w:val="en-US" w:eastAsia="zh-CN"/>
        </w:rPr>
      </w:pPr>
    </w:p>
    <w:p>
      <w:pPr>
        <w:jc w:val="center"/>
        <w:outlineLvl w:val="0"/>
        <w:rPr>
          <w:rFonts w:hint="eastAsia" w:ascii="方正小标宋_GBK" w:hAnsi="方正小标宋_GBK" w:eastAsia="方正小标宋_GBK" w:cs="方正小标宋_GBK"/>
          <w:color w:val="000000"/>
          <w:sz w:val="72"/>
          <w:lang w:val="en-US" w:eastAsia="zh-CN"/>
        </w:rPr>
      </w:pPr>
    </w:p>
    <w:p>
      <w:pPr>
        <w:pStyle w:val="2"/>
        <w:rPr>
          <w:rFonts w:ascii="方正小标宋_GBK" w:hAnsi="方正小标宋_GBK" w:eastAsia="方正小标宋_GBK" w:cs="方正小标宋_GBK"/>
          <w:color w:val="000000"/>
          <w:sz w:val="44"/>
        </w:rPr>
      </w:pPr>
      <w:bookmarkStart w:id="0" w:name="_Toc_4_4_0000000019"/>
    </w:p>
    <w:p>
      <w:pPr>
        <w:pStyle w:val="3"/>
        <w:rPr>
          <w:rFonts w:ascii="方正小标宋_GBK" w:hAnsi="方正小标宋_GBK" w:eastAsia="方正小标宋_GBK" w:cs="方正小标宋_GBK"/>
          <w:color w:val="000000"/>
          <w:sz w:val="44"/>
        </w:rPr>
      </w:pPr>
    </w:p>
    <w:p>
      <w:pPr>
        <w:pStyle w:val="3"/>
        <w:rPr>
          <w:rFonts w:ascii="方正小标宋_GBK" w:hAnsi="方正小标宋_GBK" w:eastAsia="方正小标宋_GBK" w:cs="方正小标宋_GBK"/>
          <w:color w:val="000000"/>
          <w:sz w:val="44"/>
        </w:rPr>
      </w:pPr>
    </w:p>
    <w:p>
      <w:pPr>
        <w:pStyle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一、曹妃甸区政府办公室本级收支预算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434001曹妃甸区政府办公室本级</w:t>
            </w:r>
          </w:p>
        </w:tc>
        <w:tc>
          <w:tcPr>
            <w:tcW w:w="2126"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rPr>
                <w:rFonts w:hint="default" w:eastAsia="方正书宋_GBK"/>
                <w:lang w:val="en-US" w:eastAsia="zh-CN"/>
              </w:rPr>
            </w:pPr>
            <w:r>
              <w:rPr>
                <w:rFonts w:hint="eastAsia"/>
                <w:lang w:val="en-US" w:eastAsia="zh-CN"/>
              </w:rPr>
              <w:t>1824.93</w:t>
            </w:r>
          </w:p>
        </w:tc>
        <w:tc>
          <w:tcPr>
            <w:tcW w:w="4535" w:type="dxa"/>
            <w:vAlign w:val="center"/>
          </w:tcPr>
          <w:p>
            <w:pPr>
              <w:pStyle w:val="18"/>
            </w:pPr>
            <w:r>
              <w:t>一、一般公共服务支出</w:t>
            </w:r>
          </w:p>
        </w:tc>
        <w:tc>
          <w:tcPr>
            <w:tcW w:w="2126" w:type="dxa"/>
            <w:vAlign w:val="center"/>
          </w:tcPr>
          <w:p>
            <w:pPr>
              <w:pStyle w:val="17"/>
              <w:rPr>
                <w:rFonts w:hint="default" w:eastAsia="方正书宋_GBK"/>
                <w:lang w:val="en-US" w:eastAsia="zh-CN"/>
              </w:rPr>
            </w:pPr>
            <w:r>
              <w:rPr>
                <w:rFonts w:hint="eastAsia"/>
                <w:lang w:val="en-US" w:eastAsia="zh-CN"/>
              </w:rPr>
              <w:t>1582.28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rPr>
                <w:rFonts w:hint="default" w:eastAsia="方正书宋_GBK"/>
                <w:lang w:val="en-US" w:eastAsia="zh-CN"/>
              </w:rPr>
            </w:pPr>
            <w:r>
              <w:rPr>
                <w:rFonts w:hint="eastAsia"/>
                <w:lang w:val="en-US" w:eastAsia="zh-CN"/>
              </w:rPr>
              <w:t>109.36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rPr>
                <w:rFonts w:hint="default" w:eastAsia="方正书宋_GBK"/>
                <w:lang w:val="en-US" w:eastAsia="zh-CN"/>
              </w:rPr>
            </w:pPr>
            <w:r>
              <w:rPr>
                <w:rFonts w:hint="eastAsia"/>
                <w:lang w:val="en-US" w:eastAsia="zh-CN"/>
              </w:rPr>
              <w:t>78.61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rPr>
                <w:rFonts w:hint="default" w:eastAsia="方正书宋_GBK"/>
                <w:lang w:val="en-US" w:eastAsia="zh-CN"/>
              </w:rPr>
            </w:pPr>
            <w:r>
              <w:rPr>
                <w:rFonts w:hint="eastAsia"/>
                <w:lang w:val="en-US" w:eastAsia="zh-CN"/>
              </w:rPr>
              <w:t>54.68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rPr>
                <w:rFonts w:hint="default" w:eastAsia="方正书宋_GBK"/>
                <w:lang w:val="en-US" w:eastAsia="zh-CN"/>
              </w:rPr>
            </w:pPr>
            <w:r>
              <w:rPr>
                <w:rFonts w:hint="eastAsia"/>
                <w:lang w:val="en-US" w:eastAsia="zh-CN"/>
              </w:rPr>
              <w:t>1824.93</w:t>
            </w:r>
          </w:p>
        </w:tc>
        <w:tc>
          <w:tcPr>
            <w:tcW w:w="4535" w:type="dxa"/>
            <w:vAlign w:val="center"/>
          </w:tcPr>
          <w:p>
            <w:pPr>
              <w:pStyle w:val="20"/>
              <w:rPr>
                <w:rFonts w:hint="default"/>
                <w:lang w:val="en-US"/>
              </w:rPr>
            </w:pPr>
          </w:p>
        </w:tc>
        <w:tc>
          <w:tcPr>
            <w:tcW w:w="2126" w:type="dxa"/>
            <w:vAlign w:val="center"/>
          </w:tcPr>
          <w:p>
            <w:pPr>
              <w:pStyle w:val="21"/>
              <w:rPr>
                <w:rFonts w:hint="default" w:eastAsia="方正书宋_GBK"/>
                <w:lang w:val="en-US" w:eastAsia="zh-CN"/>
              </w:rPr>
            </w:pPr>
            <w:r>
              <w:rPr>
                <w:rFonts w:hint="eastAsia"/>
                <w:lang w:val="en-US" w:eastAsia="zh-CN"/>
              </w:rPr>
              <w:t>1824.93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rPr>
                <w:rFonts w:hint="default" w:eastAsia="方正书宋_GBK"/>
                <w:lang w:val="en-US" w:eastAsia="zh-CN"/>
              </w:rPr>
            </w:pPr>
            <w:r>
              <w:rPr>
                <w:rFonts w:hint="eastAsia"/>
                <w:lang w:val="en-US" w:eastAsia="zh-CN"/>
              </w:rPr>
              <w:t>1824.93</w:t>
            </w:r>
          </w:p>
        </w:tc>
        <w:tc>
          <w:tcPr>
            <w:tcW w:w="4535" w:type="dxa"/>
            <w:vAlign w:val="center"/>
          </w:tcPr>
          <w:p>
            <w:pPr>
              <w:pStyle w:val="20"/>
            </w:pPr>
            <w:r>
              <w:t>支出总计</w:t>
            </w:r>
          </w:p>
        </w:tc>
        <w:tc>
          <w:tcPr>
            <w:tcW w:w="2126" w:type="dxa"/>
            <w:vAlign w:val="center"/>
          </w:tcPr>
          <w:p>
            <w:pPr>
              <w:pStyle w:val="21"/>
              <w:rPr>
                <w:rFonts w:hint="default" w:eastAsia="方正书宋_GBK"/>
                <w:lang w:val="en-US" w:eastAsia="zh-CN"/>
              </w:rPr>
            </w:pPr>
            <w:r>
              <w:rPr>
                <w:rFonts w:hint="eastAsia"/>
                <w:lang w:val="en-US" w:eastAsia="zh-CN"/>
              </w:rPr>
              <w:t>1824.93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434001曹妃甸区政府办公室本级</w:t>
            </w:r>
          </w:p>
        </w:tc>
        <w:tc>
          <w:tcPr>
            <w:tcW w:w="3402"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2"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jc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1824.93</w:t>
            </w:r>
          </w:p>
        </w:tc>
        <w:tc>
          <w:tcPr>
            <w:tcW w:w="1134" w:type="dxa"/>
            <w:vAlign w:val="center"/>
          </w:tcPr>
          <w:p>
            <w:pPr>
              <w:jc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1824.93</w:t>
            </w:r>
          </w:p>
        </w:tc>
        <w:tc>
          <w:tcPr>
            <w:tcW w:w="1134" w:type="dxa"/>
            <w:vAlign w:val="center"/>
          </w:tcPr>
          <w:p>
            <w:pPr>
              <w:jc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1824.93</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201</w:t>
            </w:r>
          </w:p>
        </w:tc>
        <w:tc>
          <w:tcPr>
            <w:tcW w:w="1559" w:type="dxa"/>
            <w:vAlign w:val="center"/>
          </w:tcPr>
          <w:p>
            <w:pPr>
              <w:pStyle w:val="18"/>
            </w:pPr>
            <w:r>
              <w:t>一般公共服务支出</w:t>
            </w:r>
          </w:p>
        </w:tc>
        <w:tc>
          <w:tcPr>
            <w:tcW w:w="1134" w:type="dxa"/>
            <w:vAlign w:val="center"/>
          </w:tcPr>
          <w:p>
            <w:pPr>
              <w:pStyle w:val="17"/>
              <w:rPr>
                <w:rFonts w:hint="default" w:eastAsia="方正书宋_GBK"/>
                <w:lang w:val="en-US" w:eastAsia="zh-CN"/>
              </w:rPr>
            </w:pPr>
            <w:r>
              <w:rPr>
                <w:rFonts w:hint="eastAsia"/>
                <w:lang w:val="en-US" w:eastAsia="zh-CN"/>
              </w:rPr>
              <w:t>1582.28</w:t>
            </w:r>
          </w:p>
        </w:tc>
        <w:tc>
          <w:tcPr>
            <w:tcW w:w="1134" w:type="dxa"/>
            <w:vAlign w:val="center"/>
          </w:tcPr>
          <w:p>
            <w:pPr>
              <w:pStyle w:val="17"/>
            </w:pPr>
            <w:r>
              <w:rPr>
                <w:rFonts w:hint="eastAsia"/>
                <w:lang w:val="en-US" w:eastAsia="zh-CN"/>
              </w:rPr>
              <w:t>1582.28</w:t>
            </w:r>
          </w:p>
        </w:tc>
        <w:tc>
          <w:tcPr>
            <w:tcW w:w="1134" w:type="dxa"/>
            <w:vAlign w:val="center"/>
          </w:tcPr>
          <w:p>
            <w:pPr>
              <w:pStyle w:val="17"/>
            </w:pPr>
            <w:r>
              <w:rPr>
                <w:rFonts w:hint="eastAsia"/>
                <w:lang w:val="en-US" w:eastAsia="zh-CN"/>
              </w:rPr>
              <w:t>1582.28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20103</w:t>
            </w:r>
          </w:p>
        </w:tc>
        <w:tc>
          <w:tcPr>
            <w:tcW w:w="1559" w:type="dxa"/>
            <w:vAlign w:val="center"/>
          </w:tcPr>
          <w:p>
            <w:pPr>
              <w:pStyle w:val="18"/>
            </w:pPr>
            <w:r>
              <w:t>政府办公厅（室）及相关机构事务</w:t>
            </w:r>
          </w:p>
        </w:tc>
        <w:tc>
          <w:tcPr>
            <w:tcW w:w="1134" w:type="dxa"/>
            <w:vAlign w:val="center"/>
          </w:tcPr>
          <w:p>
            <w:pPr>
              <w:pStyle w:val="17"/>
              <w:rPr>
                <w:rFonts w:hint="default" w:eastAsia="方正书宋_GBK"/>
                <w:lang w:val="en-US" w:eastAsia="zh-CN"/>
              </w:rPr>
            </w:pPr>
            <w:r>
              <w:rPr>
                <w:rFonts w:hint="eastAsia"/>
                <w:lang w:val="en-US" w:eastAsia="zh-CN"/>
              </w:rPr>
              <w:t>1382.28</w:t>
            </w:r>
          </w:p>
        </w:tc>
        <w:tc>
          <w:tcPr>
            <w:tcW w:w="1134" w:type="dxa"/>
            <w:vAlign w:val="center"/>
          </w:tcPr>
          <w:p>
            <w:pPr>
              <w:pStyle w:val="17"/>
            </w:pPr>
            <w:r>
              <w:rPr>
                <w:rFonts w:hint="eastAsia"/>
                <w:lang w:val="en-US" w:eastAsia="zh-CN"/>
              </w:rPr>
              <w:t>1382.28</w:t>
            </w:r>
          </w:p>
        </w:tc>
        <w:tc>
          <w:tcPr>
            <w:tcW w:w="1134"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1382.28</w:t>
            </w:r>
          </w:p>
        </w:tc>
        <w:tc>
          <w:tcPr>
            <w:tcW w:w="1134" w:type="dxa"/>
            <w:vAlign w:val="center"/>
          </w:tcPr>
          <w:p>
            <w:pPr>
              <w:pStyle w:val="17"/>
              <w:rPr>
                <w:rFonts w:ascii="方正书宋_GBK" w:hAnsi="方正书宋_GBK" w:eastAsia="方正书宋_GBK" w:cs="方正书宋_GBK"/>
                <w:sz w:val="21"/>
                <w:szCs w:val="24"/>
                <w:lang w:val="en-US" w:eastAsia="uk-UA"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2010301</w:t>
            </w:r>
          </w:p>
        </w:tc>
        <w:tc>
          <w:tcPr>
            <w:tcW w:w="1559" w:type="dxa"/>
            <w:vAlign w:val="center"/>
          </w:tcPr>
          <w:p>
            <w:pPr>
              <w:pStyle w:val="18"/>
            </w:pPr>
            <w:r>
              <w:t>行政运行</w:t>
            </w:r>
          </w:p>
        </w:tc>
        <w:tc>
          <w:tcPr>
            <w:tcW w:w="1134" w:type="dxa"/>
            <w:vAlign w:val="center"/>
          </w:tcPr>
          <w:p>
            <w:pPr>
              <w:pStyle w:val="17"/>
            </w:pPr>
            <w:r>
              <w:rPr>
                <w:rFonts w:hint="eastAsia"/>
                <w:lang w:val="en-US" w:eastAsia="zh-CN"/>
              </w:rPr>
              <w:t>1285.58</w:t>
            </w:r>
          </w:p>
        </w:tc>
        <w:tc>
          <w:tcPr>
            <w:tcW w:w="1134" w:type="dxa"/>
            <w:vAlign w:val="center"/>
          </w:tcPr>
          <w:p>
            <w:pPr>
              <w:pStyle w:val="17"/>
            </w:pPr>
            <w:r>
              <w:rPr>
                <w:rFonts w:hint="eastAsia"/>
                <w:lang w:val="en-US" w:eastAsia="zh-CN"/>
              </w:rPr>
              <w:t>1285.58</w:t>
            </w:r>
          </w:p>
        </w:tc>
        <w:tc>
          <w:tcPr>
            <w:tcW w:w="1134" w:type="dxa"/>
            <w:vAlign w:val="center"/>
          </w:tcPr>
          <w:p>
            <w:pPr>
              <w:pStyle w:val="17"/>
            </w:pPr>
            <w:r>
              <w:rPr>
                <w:rFonts w:hint="eastAsia"/>
                <w:lang w:val="en-US" w:eastAsia="zh-CN"/>
              </w:rPr>
              <w:t>1285.58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2010305</w:t>
            </w:r>
          </w:p>
        </w:tc>
        <w:tc>
          <w:tcPr>
            <w:tcW w:w="1559" w:type="dxa"/>
            <w:vAlign w:val="center"/>
          </w:tcPr>
          <w:p>
            <w:pPr>
              <w:pStyle w:val="18"/>
            </w:pPr>
            <w:r>
              <w:t>专项业务活动</w:t>
            </w:r>
          </w:p>
        </w:tc>
        <w:tc>
          <w:tcPr>
            <w:tcW w:w="1134" w:type="dxa"/>
            <w:vAlign w:val="center"/>
          </w:tcPr>
          <w:p>
            <w:pPr>
              <w:pStyle w:val="17"/>
              <w:rPr>
                <w:rFonts w:hint="default" w:eastAsia="方正书宋_GBK"/>
                <w:lang w:val="en-US" w:eastAsia="zh-CN"/>
              </w:rPr>
            </w:pPr>
            <w:r>
              <w:rPr>
                <w:rFonts w:hint="eastAsia"/>
                <w:lang w:val="en-US" w:eastAsia="zh-CN"/>
              </w:rPr>
              <w:t>96.70</w:t>
            </w:r>
          </w:p>
        </w:tc>
        <w:tc>
          <w:tcPr>
            <w:tcW w:w="1134" w:type="dxa"/>
            <w:vAlign w:val="center"/>
          </w:tcPr>
          <w:p>
            <w:pPr>
              <w:pStyle w:val="17"/>
              <w:rPr>
                <w:rFonts w:hint="default" w:eastAsia="方正书宋_GBK"/>
                <w:lang w:val="en-US" w:eastAsia="zh-CN"/>
              </w:rPr>
            </w:pPr>
            <w:r>
              <w:rPr>
                <w:rFonts w:hint="eastAsia"/>
                <w:lang w:val="en-US" w:eastAsia="zh-CN"/>
              </w:rPr>
              <w:t>96.70</w:t>
            </w:r>
          </w:p>
        </w:tc>
        <w:tc>
          <w:tcPr>
            <w:tcW w:w="1134" w:type="dxa"/>
            <w:vAlign w:val="center"/>
          </w:tcPr>
          <w:p>
            <w:pPr>
              <w:pStyle w:val="17"/>
              <w:rPr>
                <w:rFonts w:hint="default" w:eastAsia="方正书宋_GBK"/>
                <w:lang w:val="en-US" w:eastAsia="zh-CN"/>
              </w:rPr>
            </w:pPr>
            <w:r>
              <w:rPr>
                <w:rFonts w:hint="eastAsia"/>
                <w:lang w:val="en-US" w:eastAsia="zh-CN"/>
              </w:rPr>
              <w:t>96.70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20113</w:t>
            </w:r>
          </w:p>
        </w:tc>
        <w:tc>
          <w:tcPr>
            <w:tcW w:w="1559" w:type="dxa"/>
            <w:vAlign w:val="center"/>
          </w:tcPr>
          <w:p>
            <w:pPr>
              <w:pStyle w:val="18"/>
            </w:pPr>
            <w:r>
              <w:t>商贸事务</w:t>
            </w:r>
          </w:p>
        </w:tc>
        <w:tc>
          <w:tcPr>
            <w:tcW w:w="1134" w:type="dxa"/>
            <w:vAlign w:val="center"/>
          </w:tcPr>
          <w:p>
            <w:pPr>
              <w:pStyle w:val="17"/>
            </w:pPr>
            <w:r>
              <w:t>200.00</w:t>
            </w:r>
          </w:p>
        </w:tc>
        <w:tc>
          <w:tcPr>
            <w:tcW w:w="1134" w:type="dxa"/>
            <w:vAlign w:val="center"/>
          </w:tcPr>
          <w:p>
            <w:pPr>
              <w:pStyle w:val="17"/>
            </w:pPr>
            <w:r>
              <w:t>200.00</w:t>
            </w:r>
          </w:p>
        </w:tc>
        <w:tc>
          <w:tcPr>
            <w:tcW w:w="1134" w:type="dxa"/>
            <w:vAlign w:val="center"/>
          </w:tcPr>
          <w:p>
            <w:pPr>
              <w:pStyle w:val="17"/>
            </w:pPr>
            <w:r>
              <w:t>200.00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2011308</w:t>
            </w:r>
          </w:p>
        </w:tc>
        <w:tc>
          <w:tcPr>
            <w:tcW w:w="1559" w:type="dxa"/>
            <w:vAlign w:val="center"/>
          </w:tcPr>
          <w:p>
            <w:pPr>
              <w:pStyle w:val="18"/>
            </w:pPr>
            <w:r>
              <w:t>招商引资</w:t>
            </w:r>
          </w:p>
        </w:tc>
        <w:tc>
          <w:tcPr>
            <w:tcW w:w="1134" w:type="dxa"/>
            <w:vAlign w:val="center"/>
          </w:tcPr>
          <w:p>
            <w:pPr>
              <w:pStyle w:val="17"/>
            </w:pPr>
            <w:r>
              <w:t>200.00</w:t>
            </w:r>
          </w:p>
        </w:tc>
        <w:tc>
          <w:tcPr>
            <w:tcW w:w="1134" w:type="dxa"/>
            <w:vAlign w:val="center"/>
          </w:tcPr>
          <w:p>
            <w:pPr>
              <w:pStyle w:val="17"/>
            </w:pPr>
            <w:r>
              <w:t>200.00</w:t>
            </w:r>
          </w:p>
        </w:tc>
        <w:tc>
          <w:tcPr>
            <w:tcW w:w="1134" w:type="dxa"/>
            <w:vAlign w:val="center"/>
          </w:tcPr>
          <w:p>
            <w:pPr>
              <w:pStyle w:val="17"/>
            </w:pPr>
            <w:r>
              <w:t>200.00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rPr>
                <w:rFonts w:hint="default" w:eastAsia="方正书宋_GBK"/>
                <w:lang w:val="en-US" w:eastAsia="zh-CN"/>
              </w:rPr>
            </w:pPr>
            <w:r>
              <w:rPr>
                <w:rFonts w:hint="eastAsia"/>
                <w:lang w:val="en-US" w:eastAsia="zh-CN"/>
              </w:rPr>
              <w:t>109.36</w:t>
            </w:r>
          </w:p>
        </w:tc>
        <w:tc>
          <w:tcPr>
            <w:tcW w:w="1134" w:type="dxa"/>
            <w:vAlign w:val="center"/>
          </w:tcPr>
          <w:p>
            <w:pPr>
              <w:pStyle w:val="17"/>
              <w:rPr>
                <w:rFonts w:hint="default" w:eastAsia="方正书宋_GBK"/>
                <w:lang w:val="en-US" w:eastAsia="zh-CN"/>
              </w:rPr>
            </w:pPr>
            <w:r>
              <w:rPr>
                <w:rFonts w:hint="eastAsia"/>
                <w:lang w:val="en-US" w:eastAsia="zh-CN"/>
              </w:rPr>
              <w:t>109.36</w:t>
            </w:r>
          </w:p>
        </w:tc>
        <w:tc>
          <w:tcPr>
            <w:tcW w:w="1134" w:type="dxa"/>
            <w:vAlign w:val="center"/>
          </w:tcPr>
          <w:p>
            <w:pPr>
              <w:pStyle w:val="17"/>
              <w:rPr>
                <w:rFonts w:hint="default" w:eastAsia="方正书宋_GBK"/>
                <w:lang w:val="en-US" w:eastAsia="zh-CN"/>
              </w:rPr>
            </w:pPr>
            <w:r>
              <w:rPr>
                <w:rFonts w:hint="eastAsia"/>
                <w:lang w:val="en-US" w:eastAsia="zh-CN"/>
              </w:rPr>
              <w:t>109.36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rPr>
                <w:rFonts w:hint="default" w:eastAsia="方正书宋_GBK"/>
                <w:lang w:val="en-US" w:eastAsia="zh-CN"/>
              </w:rPr>
            </w:pPr>
            <w:r>
              <w:rPr>
                <w:rFonts w:hint="eastAsia"/>
                <w:lang w:val="en-US" w:eastAsia="zh-CN"/>
              </w:rPr>
              <w:t>109.36</w:t>
            </w:r>
          </w:p>
        </w:tc>
        <w:tc>
          <w:tcPr>
            <w:tcW w:w="1134" w:type="dxa"/>
            <w:vAlign w:val="center"/>
          </w:tcPr>
          <w:p>
            <w:pPr>
              <w:pStyle w:val="17"/>
              <w:rPr>
                <w:rFonts w:hint="default" w:eastAsia="方正书宋_GBK"/>
                <w:lang w:val="en-US" w:eastAsia="zh-CN"/>
              </w:rPr>
            </w:pPr>
            <w:r>
              <w:rPr>
                <w:rFonts w:hint="eastAsia"/>
                <w:lang w:val="en-US" w:eastAsia="zh-CN"/>
              </w:rPr>
              <w:t>109.36</w:t>
            </w:r>
          </w:p>
        </w:tc>
        <w:tc>
          <w:tcPr>
            <w:tcW w:w="1134" w:type="dxa"/>
            <w:vAlign w:val="center"/>
          </w:tcPr>
          <w:p>
            <w:pPr>
              <w:pStyle w:val="17"/>
              <w:rPr>
                <w:rFonts w:hint="default" w:eastAsia="方正书宋_GBK"/>
                <w:lang w:val="en-US" w:eastAsia="zh-CN"/>
              </w:rPr>
            </w:pPr>
            <w:r>
              <w:rPr>
                <w:rFonts w:hint="eastAsia"/>
                <w:lang w:val="en-US" w:eastAsia="zh-CN"/>
              </w:rPr>
              <w:t>109.36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rPr>
                <w:rFonts w:hint="default" w:eastAsia="方正书宋_GBK"/>
                <w:lang w:val="en-US" w:eastAsia="zh-CN"/>
              </w:rPr>
            </w:pPr>
            <w:r>
              <w:rPr>
                <w:rFonts w:hint="eastAsia"/>
                <w:lang w:val="en-US" w:eastAsia="zh-CN"/>
              </w:rPr>
              <w:t>72.91</w:t>
            </w:r>
          </w:p>
        </w:tc>
        <w:tc>
          <w:tcPr>
            <w:tcW w:w="1134" w:type="dxa"/>
            <w:vAlign w:val="center"/>
          </w:tcPr>
          <w:p>
            <w:pPr>
              <w:pStyle w:val="17"/>
              <w:rPr>
                <w:rFonts w:hint="default" w:eastAsia="方正书宋_GBK"/>
                <w:lang w:val="en-US" w:eastAsia="zh-CN"/>
              </w:rPr>
            </w:pPr>
            <w:r>
              <w:rPr>
                <w:rFonts w:hint="eastAsia"/>
                <w:lang w:val="en-US" w:eastAsia="zh-CN"/>
              </w:rPr>
              <w:t>72.91</w:t>
            </w:r>
          </w:p>
        </w:tc>
        <w:tc>
          <w:tcPr>
            <w:tcW w:w="1134" w:type="dxa"/>
            <w:vAlign w:val="center"/>
          </w:tcPr>
          <w:p>
            <w:pPr>
              <w:pStyle w:val="17"/>
              <w:rPr>
                <w:rFonts w:hint="default" w:eastAsia="方正书宋_GBK"/>
                <w:lang w:val="en-US" w:eastAsia="zh-CN"/>
              </w:rPr>
            </w:pPr>
            <w:r>
              <w:rPr>
                <w:rFonts w:hint="eastAsia"/>
                <w:lang w:val="en-US" w:eastAsia="zh-CN"/>
              </w:rPr>
              <w:t>72.91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2080506</w:t>
            </w:r>
          </w:p>
        </w:tc>
        <w:tc>
          <w:tcPr>
            <w:tcW w:w="1559" w:type="dxa"/>
            <w:vAlign w:val="center"/>
          </w:tcPr>
          <w:p>
            <w:pPr>
              <w:pStyle w:val="18"/>
            </w:pPr>
            <w:r>
              <w:t>机关事业单位职业年金缴费支出</w:t>
            </w:r>
          </w:p>
        </w:tc>
        <w:tc>
          <w:tcPr>
            <w:tcW w:w="1134" w:type="dxa"/>
            <w:vAlign w:val="center"/>
          </w:tcPr>
          <w:p>
            <w:pPr>
              <w:pStyle w:val="17"/>
              <w:rPr>
                <w:rFonts w:hint="default" w:eastAsia="方正书宋_GBK"/>
                <w:lang w:val="en-US" w:eastAsia="zh-CN"/>
              </w:rPr>
            </w:pPr>
            <w:r>
              <w:rPr>
                <w:rFonts w:hint="eastAsia"/>
                <w:lang w:val="en-US" w:eastAsia="zh-CN"/>
              </w:rPr>
              <w:t>36.45</w:t>
            </w:r>
          </w:p>
        </w:tc>
        <w:tc>
          <w:tcPr>
            <w:tcW w:w="1134" w:type="dxa"/>
            <w:vAlign w:val="center"/>
          </w:tcPr>
          <w:p>
            <w:pPr>
              <w:pStyle w:val="17"/>
              <w:rPr>
                <w:rFonts w:hint="default" w:eastAsia="方正书宋_GBK"/>
                <w:lang w:val="en-US" w:eastAsia="zh-CN"/>
              </w:rPr>
            </w:pPr>
            <w:r>
              <w:rPr>
                <w:rFonts w:hint="eastAsia"/>
                <w:lang w:val="en-US" w:eastAsia="zh-CN"/>
              </w:rPr>
              <w:t>36.45</w:t>
            </w:r>
          </w:p>
        </w:tc>
        <w:tc>
          <w:tcPr>
            <w:tcW w:w="1134" w:type="dxa"/>
            <w:vAlign w:val="center"/>
          </w:tcPr>
          <w:p>
            <w:pPr>
              <w:pStyle w:val="17"/>
              <w:rPr>
                <w:rFonts w:hint="default" w:eastAsia="方正书宋_GBK"/>
                <w:lang w:val="en-US" w:eastAsia="zh-CN"/>
              </w:rPr>
            </w:pPr>
            <w:r>
              <w:rPr>
                <w:rFonts w:hint="eastAsia"/>
                <w:lang w:val="en-US" w:eastAsia="zh-CN"/>
              </w:rPr>
              <w:t>36.45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rPr>
                <w:rFonts w:hint="default" w:eastAsia="方正书宋_GBK"/>
                <w:lang w:val="en-US" w:eastAsia="zh-CN"/>
              </w:rPr>
            </w:pPr>
            <w:r>
              <w:rPr>
                <w:rFonts w:hint="eastAsia"/>
                <w:lang w:val="en-US" w:eastAsia="zh-CN"/>
              </w:rPr>
              <w:t>78.61</w:t>
            </w:r>
          </w:p>
        </w:tc>
        <w:tc>
          <w:tcPr>
            <w:tcW w:w="1134" w:type="dxa"/>
            <w:vAlign w:val="center"/>
          </w:tcPr>
          <w:p>
            <w:pPr>
              <w:pStyle w:val="17"/>
            </w:pPr>
            <w:r>
              <w:rPr>
                <w:rFonts w:hint="eastAsia"/>
                <w:lang w:val="en-US" w:eastAsia="zh-CN"/>
              </w:rPr>
              <w:t>78.61</w:t>
            </w:r>
          </w:p>
        </w:tc>
        <w:tc>
          <w:tcPr>
            <w:tcW w:w="1134" w:type="dxa"/>
            <w:vAlign w:val="center"/>
          </w:tcPr>
          <w:p>
            <w:pPr>
              <w:pStyle w:val="17"/>
            </w:pPr>
            <w:r>
              <w:rPr>
                <w:rFonts w:hint="eastAsia"/>
                <w:lang w:val="en-US" w:eastAsia="zh-CN"/>
              </w:rPr>
              <w:t>78.61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rPr>
                <w:rFonts w:hint="default" w:eastAsia="方正书宋_GBK"/>
                <w:lang w:val="en-US" w:eastAsia="zh-CN"/>
              </w:rPr>
            </w:pPr>
            <w:r>
              <w:rPr>
                <w:rFonts w:hint="eastAsia"/>
                <w:lang w:val="en-US" w:eastAsia="zh-CN"/>
              </w:rPr>
              <w:t>78.61</w:t>
            </w:r>
          </w:p>
        </w:tc>
        <w:tc>
          <w:tcPr>
            <w:tcW w:w="1134" w:type="dxa"/>
            <w:vAlign w:val="center"/>
          </w:tcPr>
          <w:p>
            <w:pPr>
              <w:pStyle w:val="17"/>
              <w:rPr>
                <w:rFonts w:hint="default" w:eastAsia="方正书宋_GBK"/>
                <w:lang w:val="en-US" w:eastAsia="zh-CN"/>
              </w:rPr>
            </w:pPr>
            <w:r>
              <w:rPr>
                <w:rFonts w:hint="eastAsia"/>
                <w:lang w:val="en-US" w:eastAsia="zh-CN"/>
              </w:rPr>
              <w:t>78.61</w:t>
            </w:r>
          </w:p>
        </w:tc>
        <w:tc>
          <w:tcPr>
            <w:tcW w:w="1134" w:type="dxa"/>
            <w:vAlign w:val="center"/>
          </w:tcPr>
          <w:p>
            <w:pPr>
              <w:pStyle w:val="17"/>
              <w:rPr>
                <w:rFonts w:hint="default" w:eastAsia="方正书宋_GBK"/>
                <w:lang w:val="en-US" w:eastAsia="zh-CN"/>
              </w:rPr>
            </w:pPr>
            <w:r>
              <w:rPr>
                <w:rFonts w:hint="eastAsia"/>
                <w:lang w:val="en-US" w:eastAsia="zh-CN"/>
              </w:rPr>
              <w:t>78.61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2101101</w:t>
            </w:r>
          </w:p>
        </w:tc>
        <w:tc>
          <w:tcPr>
            <w:tcW w:w="1559" w:type="dxa"/>
            <w:vAlign w:val="center"/>
          </w:tcPr>
          <w:p>
            <w:pPr>
              <w:pStyle w:val="18"/>
            </w:pPr>
            <w:r>
              <w:t>行政单位医疗</w:t>
            </w:r>
          </w:p>
        </w:tc>
        <w:tc>
          <w:tcPr>
            <w:tcW w:w="1134" w:type="dxa"/>
            <w:vAlign w:val="center"/>
          </w:tcPr>
          <w:p>
            <w:pPr>
              <w:pStyle w:val="17"/>
            </w:pPr>
            <w:r>
              <w:rPr>
                <w:rFonts w:hint="eastAsia"/>
                <w:lang w:val="en-US" w:eastAsia="zh-CN"/>
              </w:rPr>
              <w:t>33.04</w:t>
            </w:r>
          </w:p>
        </w:tc>
        <w:tc>
          <w:tcPr>
            <w:tcW w:w="1134" w:type="dxa"/>
            <w:vAlign w:val="center"/>
          </w:tcPr>
          <w:p>
            <w:pPr>
              <w:pStyle w:val="17"/>
            </w:pPr>
            <w:r>
              <w:rPr>
                <w:rFonts w:hint="eastAsia"/>
                <w:lang w:val="en-US" w:eastAsia="zh-CN"/>
              </w:rPr>
              <w:t>33.04</w:t>
            </w:r>
          </w:p>
        </w:tc>
        <w:tc>
          <w:tcPr>
            <w:tcW w:w="1134" w:type="dxa"/>
            <w:vAlign w:val="center"/>
          </w:tcPr>
          <w:p>
            <w:pPr>
              <w:pStyle w:val="17"/>
            </w:pPr>
            <w:r>
              <w:rPr>
                <w:rFonts w:hint="eastAsia"/>
                <w:lang w:val="en-US" w:eastAsia="zh-CN"/>
              </w:rPr>
              <w:t>33.04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2101103</w:t>
            </w:r>
          </w:p>
        </w:tc>
        <w:tc>
          <w:tcPr>
            <w:tcW w:w="1559" w:type="dxa"/>
            <w:vAlign w:val="center"/>
          </w:tcPr>
          <w:p>
            <w:pPr>
              <w:pStyle w:val="18"/>
            </w:pPr>
            <w:r>
              <w:t>公务员医疗补助</w:t>
            </w:r>
          </w:p>
        </w:tc>
        <w:tc>
          <w:tcPr>
            <w:tcW w:w="1134" w:type="dxa"/>
            <w:vAlign w:val="center"/>
          </w:tcPr>
          <w:p>
            <w:pPr>
              <w:pStyle w:val="17"/>
              <w:rPr>
                <w:rFonts w:hint="default" w:eastAsia="方正书宋_GBK"/>
                <w:lang w:val="en-US" w:eastAsia="zh-CN"/>
              </w:rPr>
            </w:pPr>
            <w:r>
              <w:rPr>
                <w:rFonts w:hint="eastAsia"/>
                <w:lang w:val="en-US" w:eastAsia="zh-CN"/>
              </w:rPr>
              <w:t>45.57</w:t>
            </w:r>
          </w:p>
        </w:tc>
        <w:tc>
          <w:tcPr>
            <w:tcW w:w="1134" w:type="dxa"/>
            <w:vAlign w:val="center"/>
          </w:tcPr>
          <w:p>
            <w:pPr>
              <w:pStyle w:val="17"/>
            </w:pPr>
            <w:r>
              <w:rPr>
                <w:rFonts w:hint="eastAsia"/>
                <w:lang w:val="en-US" w:eastAsia="zh-CN"/>
              </w:rPr>
              <w:t>45.57</w:t>
            </w:r>
          </w:p>
        </w:tc>
        <w:tc>
          <w:tcPr>
            <w:tcW w:w="1134" w:type="dxa"/>
            <w:vAlign w:val="center"/>
          </w:tcPr>
          <w:p>
            <w:pPr>
              <w:pStyle w:val="17"/>
            </w:pPr>
            <w:r>
              <w:rPr>
                <w:rFonts w:hint="eastAsia"/>
                <w:lang w:val="en-US" w:eastAsia="zh-CN"/>
              </w:rPr>
              <w:t>45.57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rPr>
                <w:rFonts w:hint="default" w:eastAsia="方正书宋_GBK"/>
                <w:lang w:val="en-US" w:eastAsia="zh-CN"/>
              </w:rPr>
            </w:pPr>
            <w:r>
              <w:rPr>
                <w:rFonts w:hint="eastAsia"/>
                <w:lang w:val="en-US" w:eastAsia="zh-CN"/>
              </w:rPr>
              <w:t>54.68</w:t>
            </w:r>
          </w:p>
        </w:tc>
        <w:tc>
          <w:tcPr>
            <w:tcW w:w="1134" w:type="dxa"/>
            <w:vAlign w:val="center"/>
          </w:tcPr>
          <w:p>
            <w:pPr>
              <w:pStyle w:val="17"/>
            </w:pPr>
            <w:r>
              <w:rPr>
                <w:rFonts w:hint="eastAsia"/>
                <w:lang w:val="en-US" w:eastAsia="zh-CN"/>
              </w:rPr>
              <w:t>54.68</w:t>
            </w:r>
          </w:p>
        </w:tc>
        <w:tc>
          <w:tcPr>
            <w:tcW w:w="1134" w:type="dxa"/>
            <w:vAlign w:val="center"/>
          </w:tcPr>
          <w:p>
            <w:pPr>
              <w:pStyle w:val="17"/>
            </w:pPr>
            <w:r>
              <w:rPr>
                <w:rFonts w:hint="eastAsia"/>
                <w:lang w:val="en-US" w:eastAsia="zh-CN"/>
              </w:rPr>
              <w:t>54.68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rPr>
                <w:rFonts w:hint="eastAsia"/>
                <w:lang w:val="en-US" w:eastAsia="zh-CN"/>
              </w:rPr>
            </w:pPr>
            <w:r>
              <w:rPr>
                <w:rFonts w:hint="eastAsia"/>
                <w:lang w:val="en-US" w:eastAsia="zh-CN"/>
              </w:rPr>
              <w:t>54.68</w:t>
            </w:r>
          </w:p>
        </w:tc>
        <w:tc>
          <w:tcPr>
            <w:tcW w:w="1134" w:type="dxa"/>
            <w:vAlign w:val="center"/>
          </w:tcPr>
          <w:p>
            <w:pPr>
              <w:pStyle w:val="17"/>
              <w:rPr>
                <w:rFonts w:hint="eastAsia"/>
                <w:lang w:val="en-US" w:eastAsia="zh-CN"/>
              </w:rPr>
            </w:pPr>
            <w:r>
              <w:rPr>
                <w:rFonts w:hint="eastAsia"/>
                <w:lang w:val="en-US" w:eastAsia="zh-CN"/>
              </w:rPr>
              <w:t>54.68</w:t>
            </w:r>
          </w:p>
        </w:tc>
        <w:tc>
          <w:tcPr>
            <w:tcW w:w="1134" w:type="dxa"/>
            <w:vAlign w:val="center"/>
          </w:tcPr>
          <w:p>
            <w:pPr>
              <w:pStyle w:val="17"/>
              <w:rPr>
                <w:rFonts w:hint="eastAsia"/>
                <w:lang w:val="en-US" w:eastAsia="zh-CN"/>
              </w:rPr>
            </w:pPr>
            <w:r>
              <w:rPr>
                <w:rFonts w:hint="eastAsia"/>
                <w:lang w:val="en-US" w:eastAsia="zh-CN"/>
              </w:rPr>
              <w:t>54.68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18</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rPr>
                <w:rFonts w:hint="eastAsia"/>
                <w:lang w:val="en-US" w:eastAsia="zh-CN"/>
              </w:rPr>
            </w:pPr>
            <w:r>
              <w:rPr>
                <w:rFonts w:hint="eastAsia"/>
                <w:lang w:val="en-US" w:eastAsia="zh-CN"/>
              </w:rPr>
              <w:t>54.68</w:t>
            </w:r>
          </w:p>
        </w:tc>
        <w:tc>
          <w:tcPr>
            <w:tcW w:w="1134" w:type="dxa"/>
            <w:vAlign w:val="center"/>
          </w:tcPr>
          <w:p>
            <w:pPr>
              <w:pStyle w:val="17"/>
              <w:rPr>
                <w:rFonts w:hint="eastAsia"/>
                <w:lang w:val="en-US" w:eastAsia="zh-CN"/>
              </w:rPr>
            </w:pPr>
            <w:r>
              <w:rPr>
                <w:rFonts w:hint="eastAsia"/>
                <w:lang w:val="en-US" w:eastAsia="zh-CN"/>
              </w:rPr>
              <w:t>54.68</w:t>
            </w:r>
          </w:p>
        </w:tc>
        <w:tc>
          <w:tcPr>
            <w:tcW w:w="1134" w:type="dxa"/>
            <w:vAlign w:val="center"/>
          </w:tcPr>
          <w:p>
            <w:pPr>
              <w:pStyle w:val="17"/>
              <w:rPr>
                <w:rFonts w:hint="eastAsia"/>
                <w:lang w:val="en-US" w:eastAsia="zh-CN"/>
              </w:rPr>
            </w:pPr>
            <w:r>
              <w:rPr>
                <w:rFonts w:hint="eastAsia"/>
                <w:lang w:val="en-US" w:eastAsia="zh-CN"/>
              </w:rPr>
              <w:t>54.68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434001曹妃甸区政府办公室本级</w:t>
            </w:r>
          </w:p>
        </w:tc>
        <w:tc>
          <w:tcPr>
            <w:tcW w:w="2722" w:type="dxa"/>
            <w:gridSpan w:val="2"/>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6"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6"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6" w:type="dxa"/>
            <w:vAlign w:val="center"/>
          </w:tcPr>
          <w:p>
            <w:pPr>
              <w:pStyle w:val="20"/>
            </w:pPr>
            <w:r>
              <w:t>合计</w:t>
            </w:r>
          </w:p>
        </w:tc>
        <w:tc>
          <w:tcPr>
            <w:tcW w:w="1361" w:type="dxa"/>
            <w:vAlign w:val="center"/>
          </w:tcPr>
          <w:p>
            <w:pPr>
              <w:jc w:val="right"/>
            </w:pPr>
            <w:r>
              <w:rPr>
                <w:rFonts w:hint="eastAsia" w:ascii="方正书宋_GBK" w:hAnsi="方正书宋_GBK" w:eastAsia="方正书宋_GBK" w:cs="方正书宋_GBK"/>
                <w:b/>
                <w:sz w:val="21"/>
                <w:szCs w:val="24"/>
                <w:lang w:val="en-US" w:eastAsia="zh-CN" w:bidi="ar-SA"/>
              </w:rPr>
              <w:t>1824.93</w:t>
            </w:r>
          </w:p>
        </w:tc>
        <w:tc>
          <w:tcPr>
            <w:tcW w:w="1361" w:type="dxa"/>
            <w:vAlign w:val="center"/>
          </w:tcPr>
          <w:p>
            <w:pPr>
              <w:pStyle w:val="21"/>
              <w:jc w:val="right"/>
              <w:rPr>
                <w:rFonts w:hint="default"/>
                <w:lang w:val="en-US"/>
              </w:rPr>
            </w:pPr>
            <w:r>
              <w:rPr>
                <w:rFonts w:hint="eastAsia"/>
                <w:lang w:val="en-US" w:eastAsia="zh-CN"/>
              </w:rPr>
              <w:t>1272.23</w:t>
            </w:r>
          </w:p>
        </w:tc>
        <w:tc>
          <w:tcPr>
            <w:tcW w:w="1361" w:type="dxa"/>
            <w:vAlign w:val="center"/>
          </w:tcPr>
          <w:p>
            <w:pPr>
              <w:pStyle w:val="21"/>
              <w:jc w:val="right"/>
            </w:pPr>
            <w:r>
              <w:rPr>
                <w:rFonts w:hint="eastAsia"/>
                <w:lang w:val="en-US" w:eastAsia="zh-CN"/>
              </w:rPr>
              <w:t>552.70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6" w:type="dxa"/>
            <w:vAlign w:val="center"/>
          </w:tcPr>
          <w:p>
            <w:pPr>
              <w:pStyle w:val="18"/>
            </w:pPr>
            <w:r>
              <w:t>一般公共服务支出</w:t>
            </w:r>
          </w:p>
        </w:tc>
        <w:tc>
          <w:tcPr>
            <w:tcW w:w="1361" w:type="dxa"/>
            <w:vAlign w:val="center"/>
          </w:tcPr>
          <w:p>
            <w:pPr>
              <w:pStyle w:val="17"/>
            </w:pPr>
            <w:r>
              <w:rPr>
                <w:rFonts w:hint="eastAsia"/>
                <w:lang w:val="en-US" w:eastAsia="zh-CN"/>
              </w:rPr>
              <w:t>1582.28</w:t>
            </w:r>
          </w:p>
        </w:tc>
        <w:tc>
          <w:tcPr>
            <w:tcW w:w="1361" w:type="dxa"/>
            <w:vAlign w:val="center"/>
          </w:tcPr>
          <w:p>
            <w:pPr>
              <w:pStyle w:val="17"/>
              <w:rPr>
                <w:rFonts w:hint="default" w:eastAsia="方正书宋_GBK"/>
                <w:lang w:val="en-US" w:eastAsia="zh-CN"/>
              </w:rPr>
            </w:pPr>
            <w:r>
              <w:rPr>
                <w:rFonts w:hint="eastAsia"/>
                <w:lang w:val="en-US" w:eastAsia="zh-CN"/>
              </w:rPr>
              <w:t>1029.58</w:t>
            </w:r>
          </w:p>
        </w:tc>
        <w:tc>
          <w:tcPr>
            <w:tcW w:w="1361" w:type="dxa"/>
            <w:vAlign w:val="center"/>
          </w:tcPr>
          <w:p>
            <w:pPr>
              <w:pStyle w:val="17"/>
            </w:pPr>
            <w:r>
              <w:rPr>
                <w:rFonts w:hint="eastAsia"/>
                <w:lang w:val="en-US" w:eastAsia="zh-CN"/>
              </w:rPr>
              <w:t>552.70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3</w:t>
            </w:r>
          </w:p>
        </w:tc>
        <w:tc>
          <w:tcPr>
            <w:tcW w:w="992" w:type="dxa"/>
            <w:vAlign w:val="center"/>
          </w:tcPr>
          <w:p>
            <w:pPr>
              <w:pStyle w:val="18"/>
            </w:pPr>
            <w:r>
              <w:t>20103</w:t>
            </w:r>
          </w:p>
        </w:tc>
        <w:tc>
          <w:tcPr>
            <w:tcW w:w="4536" w:type="dxa"/>
            <w:vAlign w:val="center"/>
          </w:tcPr>
          <w:p>
            <w:pPr>
              <w:pStyle w:val="18"/>
            </w:pPr>
            <w:r>
              <w:t>政府办公厅（室）及相关机构事务</w:t>
            </w:r>
          </w:p>
        </w:tc>
        <w:tc>
          <w:tcPr>
            <w:tcW w:w="1361" w:type="dxa"/>
            <w:vAlign w:val="center"/>
          </w:tcPr>
          <w:p>
            <w:pPr>
              <w:pStyle w:val="17"/>
            </w:pPr>
            <w:r>
              <w:rPr>
                <w:rFonts w:hint="eastAsia"/>
                <w:lang w:val="en-US" w:eastAsia="zh-CN"/>
              </w:rPr>
              <w:t>1382.28</w:t>
            </w:r>
          </w:p>
        </w:tc>
        <w:tc>
          <w:tcPr>
            <w:tcW w:w="1361" w:type="dxa"/>
            <w:vAlign w:val="center"/>
          </w:tcPr>
          <w:p>
            <w:pPr>
              <w:pStyle w:val="17"/>
              <w:rPr>
                <w:rFonts w:hint="default"/>
                <w:lang w:val="en-US"/>
              </w:rPr>
            </w:pPr>
            <w:r>
              <w:rPr>
                <w:rFonts w:hint="eastAsia"/>
                <w:lang w:val="en-US" w:eastAsia="zh-CN"/>
              </w:rPr>
              <w:t>1029.58</w:t>
            </w:r>
          </w:p>
        </w:tc>
        <w:tc>
          <w:tcPr>
            <w:tcW w:w="1361" w:type="dxa"/>
            <w:vAlign w:val="center"/>
          </w:tcPr>
          <w:p>
            <w:pPr>
              <w:pStyle w:val="17"/>
            </w:pPr>
            <w:r>
              <w:rPr>
                <w:rFonts w:hint="eastAsia"/>
                <w:lang w:val="en-US" w:eastAsia="zh-CN"/>
              </w:rPr>
              <w:t>352.7</w:t>
            </w:r>
            <w:r>
              <w:t>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2010301</w:t>
            </w:r>
          </w:p>
        </w:tc>
        <w:tc>
          <w:tcPr>
            <w:tcW w:w="4536" w:type="dxa"/>
            <w:vAlign w:val="center"/>
          </w:tcPr>
          <w:p>
            <w:pPr>
              <w:pStyle w:val="18"/>
            </w:pPr>
            <w:r>
              <w:t>行政运行</w:t>
            </w:r>
          </w:p>
        </w:tc>
        <w:tc>
          <w:tcPr>
            <w:tcW w:w="1361" w:type="dxa"/>
            <w:vAlign w:val="center"/>
          </w:tcPr>
          <w:p>
            <w:pPr>
              <w:pStyle w:val="17"/>
            </w:pPr>
            <w:r>
              <w:rPr>
                <w:rFonts w:hint="eastAsia"/>
                <w:lang w:val="en-US" w:eastAsia="zh-CN"/>
              </w:rPr>
              <w:t>1285.58</w:t>
            </w:r>
          </w:p>
        </w:tc>
        <w:tc>
          <w:tcPr>
            <w:tcW w:w="1361" w:type="dxa"/>
            <w:vAlign w:val="center"/>
          </w:tcPr>
          <w:p>
            <w:pPr>
              <w:pStyle w:val="17"/>
            </w:pPr>
            <w:r>
              <w:rPr>
                <w:rFonts w:hint="eastAsia"/>
                <w:lang w:val="en-US" w:eastAsia="zh-CN"/>
              </w:rPr>
              <w:t>1029.58</w:t>
            </w:r>
          </w:p>
        </w:tc>
        <w:tc>
          <w:tcPr>
            <w:tcW w:w="1361" w:type="dxa"/>
            <w:vAlign w:val="center"/>
          </w:tcPr>
          <w:p>
            <w:pPr>
              <w:pStyle w:val="17"/>
            </w:pPr>
            <w:r>
              <w:t>256.00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2010305</w:t>
            </w:r>
          </w:p>
        </w:tc>
        <w:tc>
          <w:tcPr>
            <w:tcW w:w="4536" w:type="dxa"/>
            <w:vAlign w:val="center"/>
          </w:tcPr>
          <w:p>
            <w:pPr>
              <w:pStyle w:val="18"/>
            </w:pPr>
            <w:r>
              <w:t>专项业务活动</w:t>
            </w:r>
          </w:p>
        </w:tc>
        <w:tc>
          <w:tcPr>
            <w:tcW w:w="1361" w:type="dxa"/>
            <w:vAlign w:val="center"/>
          </w:tcPr>
          <w:p>
            <w:pPr>
              <w:pStyle w:val="17"/>
            </w:pPr>
            <w:r>
              <w:rPr>
                <w:rFonts w:hint="eastAsia"/>
                <w:lang w:val="en-US" w:eastAsia="zh-CN"/>
              </w:rPr>
              <w:t>96.70</w:t>
            </w:r>
          </w:p>
        </w:tc>
        <w:tc>
          <w:tcPr>
            <w:tcW w:w="1361" w:type="dxa"/>
            <w:vAlign w:val="center"/>
          </w:tcPr>
          <w:p>
            <w:pPr>
              <w:pStyle w:val="17"/>
            </w:pPr>
          </w:p>
        </w:tc>
        <w:tc>
          <w:tcPr>
            <w:tcW w:w="1361" w:type="dxa"/>
            <w:vAlign w:val="center"/>
          </w:tcPr>
          <w:p>
            <w:pPr>
              <w:pStyle w:val="17"/>
            </w:pPr>
            <w:r>
              <w:rPr>
                <w:rFonts w:hint="eastAsia"/>
                <w:lang w:val="en-US" w:eastAsia="zh-CN"/>
              </w:rPr>
              <w:t>96.70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20113</w:t>
            </w:r>
          </w:p>
        </w:tc>
        <w:tc>
          <w:tcPr>
            <w:tcW w:w="4536" w:type="dxa"/>
            <w:vAlign w:val="center"/>
          </w:tcPr>
          <w:p>
            <w:pPr>
              <w:pStyle w:val="18"/>
            </w:pPr>
            <w:r>
              <w:t>商贸事务</w:t>
            </w:r>
          </w:p>
        </w:tc>
        <w:tc>
          <w:tcPr>
            <w:tcW w:w="1361" w:type="dxa"/>
            <w:vAlign w:val="center"/>
          </w:tcPr>
          <w:p>
            <w:pPr>
              <w:pStyle w:val="17"/>
            </w:pPr>
            <w:r>
              <w:t>200.00</w:t>
            </w:r>
          </w:p>
        </w:tc>
        <w:tc>
          <w:tcPr>
            <w:tcW w:w="1361" w:type="dxa"/>
            <w:vAlign w:val="center"/>
          </w:tcPr>
          <w:p>
            <w:pPr>
              <w:pStyle w:val="17"/>
            </w:pPr>
          </w:p>
        </w:tc>
        <w:tc>
          <w:tcPr>
            <w:tcW w:w="1361" w:type="dxa"/>
            <w:vAlign w:val="center"/>
          </w:tcPr>
          <w:p>
            <w:pPr>
              <w:pStyle w:val="17"/>
            </w:pPr>
            <w:r>
              <w:t>200.00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2011308</w:t>
            </w:r>
          </w:p>
        </w:tc>
        <w:tc>
          <w:tcPr>
            <w:tcW w:w="4536" w:type="dxa"/>
            <w:vAlign w:val="center"/>
          </w:tcPr>
          <w:p>
            <w:pPr>
              <w:pStyle w:val="18"/>
            </w:pPr>
            <w:r>
              <w:t>招商引资</w:t>
            </w:r>
          </w:p>
        </w:tc>
        <w:tc>
          <w:tcPr>
            <w:tcW w:w="1361" w:type="dxa"/>
            <w:vAlign w:val="center"/>
          </w:tcPr>
          <w:p>
            <w:pPr>
              <w:pStyle w:val="17"/>
            </w:pPr>
            <w:r>
              <w:t>200.00</w:t>
            </w:r>
          </w:p>
        </w:tc>
        <w:tc>
          <w:tcPr>
            <w:tcW w:w="1361" w:type="dxa"/>
            <w:vAlign w:val="center"/>
          </w:tcPr>
          <w:p>
            <w:pPr>
              <w:pStyle w:val="17"/>
            </w:pPr>
          </w:p>
        </w:tc>
        <w:tc>
          <w:tcPr>
            <w:tcW w:w="1361" w:type="dxa"/>
            <w:vAlign w:val="center"/>
          </w:tcPr>
          <w:p>
            <w:pPr>
              <w:pStyle w:val="17"/>
            </w:pPr>
            <w:r>
              <w:t>200.00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w:t>
            </w:r>
          </w:p>
        </w:tc>
        <w:tc>
          <w:tcPr>
            <w:tcW w:w="4536" w:type="dxa"/>
            <w:vAlign w:val="center"/>
          </w:tcPr>
          <w:p>
            <w:pPr>
              <w:pStyle w:val="18"/>
            </w:pPr>
            <w:r>
              <w:t>社会保障和就业支出</w:t>
            </w:r>
          </w:p>
        </w:tc>
        <w:tc>
          <w:tcPr>
            <w:tcW w:w="1361" w:type="dxa"/>
            <w:vAlign w:val="center"/>
          </w:tcPr>
          <w:p>
            <w:pPr>
              <w:pStyle w:val="17"/>
            </w:pPr>
            <w:r>
              <w:rPr>
                <w:rFonts w:hint="eastAsia"/>
                <w:lang w:val="en-US" w:eastAsia="zh-CN"/>
              </w:rPr>
              <w:t>109.36</w:t>
            </w:r>
          </w:p>
        </w:tc>
        <w:tc>
          <w:tcPr>
            <w:tcW w:w="1361" w:type="dxa"/>
            <w:vAlign w:val="center"/>
          </w:tcPr>
          <w:p>
            <w:pPr>
              <w:pStyle w:val="17"/>
            </w:pPr>
            <w:r>
              <w:rPr>
                <w:rFonts w:hint="eastAsia"/>
                <w:lang w:val="en-US" w:eastAsia="zh-CN"/>
              </w:rPr>
              <w:t>109.36</w:t>
            </w:r>
          </w:p>
        </w:tc>
        <w:tc>
          <w:tcPr>
            <w:tcW w:w="1361" w:type="dxa"/>
            <w:vAlign w:val="center"/>
          </w:tcPr>
          <w:p>
            <w:pPr>
              <w:pStyle w:val="21"/>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20805</w:t>
            </w:r>
          </w:p>
        </w:tc>
        <w:tc>
          <w:tcPr>
            <w:tcW w:w="4536" w:type="dxa"/>
            <w:vAlign w:val="center"/>
          </w:tcPr>
          <w:p>
            <w:pPr>
              <w:pStyle w:val="18"/>
            </w:pPr>
            <w:r>
              <w:t>行政事业单位养老支出</w:t>
            </w:r>
          </w:p>
        </w:tc>
        <w:tc>
          <w:tcPr>
            <w:tcW w:w="1361" w:type="dxa"/>
            <w:vAlign w:val="center"/>
          </w:tcPr>
          <w:p>
            <w:pPr>
              <w:pStyle w:val="17"/>
            </w:pPr>
            <w:r>
              <w:rPr>
                <w:rFonts w:hint="eastAsia"/>
                <w:lang w:val="en-US" w:eastAsia="zh-CN"/>
              </w:rPr>
              <w:t>109.36</w:t>
            </w:r>
          </w:p>
        </w:tc>
        <w:tc>
          <w:tcPr>
            <w:tcW w:w="1361" w:type="dxa"/>
            <w:vAlign w:val="center"/>
          </w:tcPr>
          <w:p>
            <w:pPr>
              <w:pStyle w:val="17"/>
            </w:pPr>
            <w:r>
              <w:rPr>
                <w:rFonts w:hint="eastAsia"/>
                <w:lang w:val="en-US" w:eastAsia="zh-CN"/>
              </w:rPr>
              <w:t>109.36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2080505</w:t>
            </w:r>
          </w:p>
        </w:tc>
        <w:tc>
          <w:tcPr>
            <w:tcW w:w="4536" w:type="dxa"/>
            <w:vAlign w:val="center"/>
          </w:tcPr>
          <w:p>
            <w:pPr>
              <w:pStyle w:val="18"/>
            </w:pPr>
            <w:r>
              <w:t>机关事业单位基本养老保险缴费支出</w:t>
            </w:r>
          </w:p>
        </w:tc>
        <w:tc>
          <w:tcPr>
            <w:tcW w:w="1361" w:type="dxa"/>
            <w:vAlign w:val="center"/>
          </w:tcPr>
          <w:p>
            <w:pPr>
              <w:pStyle w:val="17"/>
            </w:pPr>
            <w:r>
              <w:rPr>
                <w:rFonts w:hint="eastAsia"/>
                <w:lang w:val="en-US" w:eastAsia="zh-CN"/>
              </w:rPr>
              <w:t>72.91</w:t>
            </w:r>
          </w:p>
        </w:tc>
        <w:tc>
          <w:tcPr>
            <w:tcW w:w="1361" w:type="dxa"/>
            <w:vAlign w:val="center"/>
          </w:tcPr>
          <w:p>
            <w:pPr>
              <w:pStyle w:val="17"/>
            </w:pPr>
            <w:r>
              <w:rPr>
                <w:rFonts w:hint="eastAsia"/>
                <w:lang w:val="en-US" w:eastAsia="zh-CN"/>
              </w:rPr>
              <w:t>72.91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2080506</w:t>
            </w:r>
          </w:p>
        </w:tc>
        <w:tc>
          <w:tcPr>
            <w:tcW w:w="4536" w:type="dxa"/>
            <w:vAlign w:val="center"/>
          </w:tcPr>
          <w:p>
            <w:pPr>
              <w:pStyle w:val="18"/>
            </w:pPr>
            <w:r>
              <w:t>机关事业单位职业年金缴费支出</w:t>
            </w:r>
          </w:p>
        </w:tc>
        <w:tc>
          <w:tcPr>
            <w:tcW w:w="1361" w:type="dxa"/>
            <w:vAlign w:val="center"/>
          </w:tcPr>
          <w:p>
            <w:pPr>
              <w:pStyle w:val="17"/>
            </w:pPr>
            <w:r>
              <w:rPr>
                <w:rFonts w:hint="eastAsia"/>
                <w:lang w:val="en-US" w:eastAsia="zh-CN"/>
              </w:rPr>
              <w:t>36.45</w:t>
            </w:r>
          </w:p>
        </w:tc>
        <w:tc>
          <w:tcPr>
            <w:tcW w:w="1361" w:type="dxa"/>
            <w:vAlign w:val="center"/>
          </w:tcPr>
          <w:p>
            <w:pPr>
              <w:pStyle w:val="17"/>
            </w:pPr>
            <w:r>
              <w:rPr>
                <w:rFonts w:hint="eastAsia"/>
                <w:lang w:val="en-US" w:eastAsia="zh-CN"/>
              </w:rPr>
              <w:t>36.45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210</w:t>
            </w:r>
          </w:p>
        </w:tc>
        <w:tc>
          <w:tcPr>
            <w:tcW w:w="4536" w:type="dxa"/>
            <w:vAlign w:val="center"/>
          </w:tcPr>
          <w:p>
            <w:pPr>
              <w:pStyle w:val="18"/>
            </w:pPr>
            <w:r>
              <w:t>卫生健康支出</w:t>
            </w:r>
          </w:p>
        </w:tc>
        <w:tc>
          <w:tcPr>
            <w:tcW w:w="1361" w:type="dxa"/>
            <w:vAlign w:val="center"/>
          </w:tcPr>
          <w:p>
            <w:pPr>
              <w:pStyle w:val="17"/>
            </w:pPr>
            <w:r>
              <w:rPr>
                <w:rFonts w:hint="eastAsia"/>
                <w:lang w:val="en-US" w:eastAsia="zh-CN"/>
              </w:rPr>
              <w:t>78.61</w:t>
            </w:r>
          </w:p>
        </w:tc>
        <w:tc>
          <w:tcPr>
            <w:tcW w:w="1361" w:type="dxa"/>
            <w:vAlign w:val="center"/>
          </w:tcPr>
          <w:p>
            <w:pPr>
              <w:pStyle w:val="17"/>
            </w:pPr>
            <w:r>
              <w:rPr>
                <w:rFonts w:hint="eastAsia"/>
                <w:lang w:val="en-US" w:eastAsia="zh-CN"/>
              </w:rPr>
              <w:t>78.61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21011</w:t>
            </w:r>
          </w:p>
        </w:tc>
        <w:tc>
          <w:tcPr>
            <w:tcW w:w="4536" w:type="dxa"/>
            <w:vAlign w:val="center"/>
          </w:tcPr>
          <w:p>
            <w:pPr>
              <w:pStyle w:val="18"/>
            </w:pPr>
            <w:r>
              <w:t>行政事业单位医疗</w:t>
            </w:r>
          </w:p>
        </w:tc>
        <w:tc>
          <w:tcPr>
            <w:tcW w:w="1361" w:type="dxa"/>
            <w:vAlign w:val="center"/>
          </w:tcPr>
          <w:p>
            <w:pPr>
              <w:pStyle w:val="17"/>
            </w:pPr>
            <w:r>
              <w:rPr>
                <w:rFonts w:hint="eastAsia"/>
                <w:lang w:val="en-US" w:eastAsia="zh-CN"/>
              </w:rPr>
              <w:t>78.61</w:t>
            </w:r>
          </w:p>
        </w:tc>
        <w:tc>
          <w:tcPr>
            <w:tcW w:w="1361" w:type="dxa"/>
            <w:vAlign w:val="center"/>
          </w:tcPr>
          <w:p>
            <w:pPr>
              <w:pStyle w:val="17"/>
            </w:pPr>
            <w:r>
              <w:rPr>
                <w:rFonts w:hint="eastAsia"/>
                <w:lang w:val="en-US" w:eastAsia="zh-CN"/>
              </w:rPr>
              <w:t>78.61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2101101</w:t>
            </w:r>
          </w:p>
        </w:tc>
        <w:tc>
          <w:tcPr>
            <w:tcW w:w="4536" w:type="dxa"/>
            <w:vAlign w:val="center"/>
          </w:tcPr>
          <w:p>
            <w:pPr>
              <w:pStyle w:val="18"/>
            </w:pPr>
            <w:r>
              <w:t>行政单位医疗</w:t>
            </w:r>
          </w:p>
        </w:tc>
        <w:tc>
          <w:tcPr>
            <w:tcW w:w="1361" w:type="dxa"/>
            <w:vAlign w:val="center"/>
          </w:tcPr>
          <w:p>
            <w:pPr>
              <w:pStyle w:val="17"/>
            </w:pPr>
            <w:r>
              <w:rPr>
                <w:rFonts w:hint="eastAsia"/>
                <w:lang w:val="en-US" w:eastAsia="zh-CN"/>
              </w:rPr>
              <w:t>33.04</w:t>
            </w:r>
          </w:p>
        </w:tc>
        <w:tc>
          <w:tcPr>
            <w:tcW w:w="1361" w:type="dxa"/>
            <w:vAlign w:val="center"/>
          </w:tcPr>
          <w:p>
            <w:pPr>
              <w:pStyle w:val="17"/>
            </w:pPr>
            <w:r>
              <w:rPr>
                <w:rFonts w:hint="eastAsia"/>
                <w:lang w:val="en-US" w:eastAsia="zh-CN"/>
              </w:rPr>
              <w:t>33.04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2101103</w:t>
            </w:r>
          </w:p>
        </w:tc>
        <w:tc>
          <w:tcPr>
            <w:tcW w:w="4536" w:type="dxa"/>
            <w:vAlign w:val="center"/>
          </w:tcPr>
          <w:p>
            <w:pPr>
              <w:pStyle w:val="18"/>
            </w:pPr>
            <w:r>
              <w:t>公务员医疗补助</w:t>
            </w:r>
          </w:p>
        </w:tc>
        <w:tc>
          <w:tcPr>
            <w:tcW w:w="1361" w:type="dxa"/>
            <w:vAlign w:val="center"/>
          </w:tcPr>
          <w:p>
            <w:pPr>
              <w:pStyle w:val="17"/>
            </w:pPr>
            <w:r>
              <w:rPr>
                <w:rFonts w:hint="eastAsia"/>
                <w:lang w:val="en-US" w:eastAsia="zh-CN"/>
              </w:rPr>
              <w:t>45.57</w:t>
            </w:r>
          </w:p>
        </w:tc>
        <w:tc>
          <w:tcPr>
            <w:tcW w:w="1361" w:type="dxa"/>
            <w:vAlign w:val="center"/>
          </w:tcPr>
          <w:p>
            <w:pPr>
              <w:pStyle w:val="17"/>
            </w:pPr>
            <w:r>
              <w:rPr>
                <w:rFonts w:hint="eastAsia"/>
                <w:lang w:val="en-US" w:eastAsia="zh-CN"/>
              </w:rPr>
              <w:t>45.57</w:t>
            </w:r>
          </w:p>
        </w:tc>
        <w:tc>
          <w:tcPr>
            <w:tcW w:w="1361" w:type="dxa"/>
            <w:vAlign w:val="center"/>
          </w:tcPr>
          <w:p>
            <w:pPr>
              <w:pStyle w:val="21"/>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221</w:t>
            </w:r>
          </w:p>
        </w:tc>
        <w:tc>
          <w:tcPr>
            <w:tcW w:w="4536" w:type="dxa"/>
            <w:vAlign w:val="center"/>
          </w:tcPr>
          <w:p>
            <w:pPr>
              <w:pStyle w:val="18"/>
            </w:pPr>
            <w:r>
              <w:t>住房保障支出</w:t>
            </w:r>
          </w:p>
        </w:tc>
        <w:tc>
          <w:tcPr>
            <w:tcW w:w="1361" w:type="dxa"/>
            <w:vAlign w:val="center"/>
          </w:tcPr>
          <w:p>
            <w:pPr>
              <w:pStyle w:val="17"/>
            </w:pPr>
            <w:r>
              <w:rPr>
                <w:rFonts w:hint="eastAsia"/>
                <w:lang w:val="en-US" w:eastAsia="zh-CN"/>
              </w:rPr>
              <w:t>54.68</w:t>
            </w:r>
          </w:p>
        </w:tc>
        <w:tc>
          <w:tcPr>
            <w:tcW w:w="1361" w:type="dxa"/>
            <w:vAlign w:val="center"/>
          </w:tcPr>
          <w:p>
            <w:pPr>
              <w:pStyle w:val="17"/>
            </w:pPr>
            <w:r>
              <w:rPr>
                <w:rFonts w:hint="eastAsia"/>
                <w:lang w:val="en-US" w:eastAsia="zh-CN"/>
              </w:rPr>
              <w:t>54.68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22102</w:t>
            </w:r>
          </w:p>
        </w:tc>
        <w:tc>
          <w:tcPr>
            <w:tcW w:w="4536" w:type="dxa"/>
            <w:vAlign w:val="center"/>
          </w:tcPr>
          <w:p>
            <w:pPr>
              <w:pStyle w:val="18"/>
            </w:pPr>
            <w:r>
              <w:t>住房改革支出</w:t>
            </w:r>
          </w:p>
        </w:tc>
        <w:tc>
          <w:tcPr>
            <w:tcW w:w="1361" w:type="dxa"/>
            <w:vAlign w:val="center"/>
          </w:tcPr>
          <w:p>
            <w:pPr>
              <w:pStyle w:val="17"/>
            </w:pPr>
            <w:r>
              <w:rPr>
                <w:rFonts w:hint="eastAsia"/>
                <w:lang w:val="en-US" w:eastAsia="zh-CN"/>
              </w:rPr>
              <w:t>54.68</w:t>
            </w:r>
          </w:p>
        </w:tc>
        <w:tc>
          <w:tcPr>
            <w:tcW w:w="1361" w:type="dxa"/>
            <w:vAlign w:val="center"/>
          </w:tcPr>
          <w:p>
            <w:pPr>
              <w:pStyle w:val="17"/>
            </w:pPr>
            <w:r>
              <w:rPr>
                <w:rFonts w:hint="eastAsia"/>
                <w:lang w:val="en-US" w:eastAsia="zh-CN"/>
              </w:rPr>
              <w:t>54.68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992" w:type="dxa"/>
            <w:vAlign w:val="center"/>
          </w:tcPr>
          <w:p>
            <w:pPr>
              <w:pStyle w:val="18"/>
            </w:pPr>
            <w:r>
              <w:t>2210201</w:t>
            </w:r>
          </w:p>
        </w:tc>
        <w:tc>
          <w:tcPr>
            <w:tcW w:w="4536" w:type="dxa"/>
            <w:vAlign w:val="center"/>
          </w:tcPr>
          <w:p>
            <w:pPr>
              <w:pStyle w:val="18"/>
            </w:pPr>
            <w:r>
              <w:t>住房公积金</w:t>
            </w:r>
          </w:p>
        </w:tc>
        <w:tc>
          <w:tcPr>
            <w:tcW w:w="1361" w:type="dxa"/>
            <w:vAlign w:val="center"/>
          </w:tcPr>
          <w:p>
            <w:pPr>
              <w:pStyle w:val="17"/>
            </w:pPr>
            <w:r>
              <w:rPr>
                <w:rFonts w:hint="eastAsia"/>
                <w:lang w:val="en-US" w:eastAsia="zh-CN"/>
              </w:rPr>
              <w:t>54.68</w:t>
            </w:r>
          </w:p>
        </w:tc>
        <w:tc>
          <w:tcPr>
            <w:tcW w:w="1361" w:type="dxa"/>
            <w:vAlign w:val="center"/>
          </w:tcPr>
          <w:p>
            <w:pPr>
              <w:pStyle w:val="17"/>
            </w:pPr>
            <w:r>
              <w:rPr>
                <w:rFonts w:hint="eastAsia"/>
                <w:lang w:val="en-US" w:eastAsia="zh-CN"/>
              </w:rPr>
              <w:t>54.68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434001曹妃甸区政府办公室本级</w:t>
            </w:r>
          </w:p>
        </w:tc>
        <w:tc>
          <w:tcPr>
            <w:tcW w:w="3402"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rPr>
                <w:rFonts w:hint="default" w:eastAsia="方正书宋_GBK"/>
                <w:lang w:val="en-US" w:eastAsia="zh-CN"/>
              </w:rPr>
            </w:pPr>
            <w:r>
              <w:rPr>
                <w:rFonts w:hint="eastAsia"/>
                <w:lang w:val="en-US" w:eastAsia="zh-CN"/>
              </w:rPr>
              <w:t>1824.93</w:t>
            </w:r>
          </w:p>
        </w:tc>
        <w:tc>
          <w:tcPr>
            <w:tcW w:w="3402" w:type="dxa"/>
            <w:vAlign w:val="center"/>
          </w:tcPr>
          <w:p>
            <w:pPr>
              <w:pStyle w:val="18"/>
            </w:pPr>
            <w:r>
              <w:t>一、一般公共服务支出</w:t>
            </w:r>
          </w:p>
        </w:tc>
        <w:tc>
          <w:tcPr>
            <w:tcW w:w="1474" w:type="dxa"/>
            <w:vAlign w:val="center"/>
          </w:tcPr>
          <w:p>
            <w:pPr>
              <w:pStyle w:val="17"/>
            </w:pPr>
            <w:r>
              <w:rPr>
                <w:rFonts w:hint="eastAsia"/>
                <w:lang w:val="en-US" w:eastAsia="zh-CN"/>
              </w:rPr>
              <w:t>1582.28</w:t>
            </w:r>
          </w:p>
        </w:tc>
        <w:tc>
          <w:tcPr>
            <w:tcW w:w="1474" w:type="dxa"/>
            <w:vAlign w:val="center"/>
          </w:tcPr>
          <w:p>
            <w:pPr>
              <w:pStyle w:val="17"/>
            </w:pPr>
            <w:r>
              <w:rPr>
                <w:rFonts w:hint="eastAsia"/>
                <w:lang w:val="en-US" w:eastAsia="zh-CN"/>
              </w:rPr>
              <w:t>1582.28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rPr>
                <w:rFonts w:hint="eastAsia"/>
                <w:lang w:val="en-US" w:eastAsia="zh-CN"/>
              </w:rPr>
              <w:t>109.36</w:t>
            </w:r>
          </w:p>
        </w:tc>
        <w:tc>
          <w:tcPr>
            <w:tcW w:w="1474" w:type="dxa"/>
            <w:vAlign w:val="center"/>
          </w:tcPr>
          <w:p>
            <w:pPr>
              <w:pStyle w:val="17"/>
            </w:pPr>
            <w:r>
              <w:rPr>
                <w:rFonts w:hint="eastAsia"/>
                <w:lang w:val="en-US" w:eastAsia="zh-CN"/>
              </w:rPr>
              <w:t>109.36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rPr>
                <w:rFonts w:hint="eastAsia"/>
                <w:lang w:val="en-US" w:eastAsia="zh-CN"/>
              </w:rPr>
              <w:t>78.61</w:t>
            </w:r>
          </w:p>
        </w:tc>
        <w:tc>
          <w:tcPr>
            <w:tcW w:w="1474" w:type="dxa"/>
            <w:vAlign w:val="center"/>
          </w:tcPr>
          <w:p>
            <w:pPr>
              <w:pStyle w:val="17"/>
            </w:pPr>
            <w:r>
              <w:rPr>
                <w:rFonts w:hint="eastAsia"/>
                <w:lang w:val="en-US" w:eastAsia="zh-CN"/>
              </w:rPr>
              <w:t>78.61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rPr>
                <w:rFonts w:hint="eastAsia"/>
                <w:lang w:val="en-US" w:eastAsia="zh-CN"/>
              </w:rPr>
              <w:t>54.68</w:t>
            </w:r>
          </w:p>
        </w:tc>
        <w:tc>
          <w:tcPr>
            <w:tcW w:w="1474" w:type="dxa"/>
            <w:vAlign w:val="center"/>
          </w:tcPr>
          <w:p>
            <w:pPr>
              <w:pStyle w:val="17"/>
            </w:pPr>
            <w:r>
              <w:rPr>
                <w:rFonts w:hint="eastAsia"/>
                <w:lang w:val="en-US" w:eastAsia="zh-CN"/>
              </w:rPr>
              <w:t>54.68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rPr>
                <w:rFonts w:hint="default" w:eastAsia="方正书宋_GBK"/>
                <w:lang w:val="en-US" w:eastAsia="zh-CN"/>
              </w:rPr>
            </w:pPr>
            <w:r>
              <w:rPr>
                <w:rFonts w:hint="eastAsia"/>
                <w:lang w:val="en-US" w:eastAsia="zh-CN"/>
              </w:rPr>
              <w:t>1824.93</w:t>
            </w:r>
          </w:p>
        </w:tc>
        <w:tc>
          <w:tcPr>
            <w:tcW w:w="3402" w:type="dxa"/>
            <w:vAlign w:val="center"/>
          </w:tcPr>
          <w:p>
            <w:pPr>
              <w:pStyle w:val="20"/>
            </w:pPr>
            <w:r>
              <w:t>本年支出合计</w:t>
            </w:r>
          </w:p>
        </w:tc>
        <w:tc>
          <w:tcPr>
            <w:tcW w:w="1474" w:type="dxa"/>
            <w:vAlign w:val="center"/>
          </w:tcPr>
          <w:p>
            <w:pPr>
              <w:pStyle w:val="21"/>
            </w:pPr>
            <w:r>
              <w:rPr>
                <w:rFonts w:hint="eastAsia"/>
                <w:lang w:val="en-US" w:eastAsia="zh-CN"/>
              </w:rPr>
              <w:t>1824.93</w:t>
            </w:r>
          </w:p>
        </w:tc>
        <w:tc>
          <w:tcPr>
            <w:tcW w:w="1474" w:type="dxa"/>
            <w:vAlign w:val="center"/>
          </w:tcPr>
          <w:p>
            <w:pPr>
              <w:pStyle w:val="21"/>
            </w:pPr>
            <w:r>
              <w:rPr>
                <w:rFonts w:hint="eastAsia"/>
                <w:lang w:val="en-US" w:eastAsia="zh-CN"/>
              </w:rPr>
              <w:t>1824.93</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21"/>
            </w:pPr>
          </w:p>
        </w:tc>
        <w:tc>
          <w:tcPr>
            <w:tcW w:w="1474" w:type="dxa"/>
            <w:vAlign w:val="center"/>
          </w:tcPr>
          <w:p>
            <w:pPr>
              <w:pStyle w:val="21"/>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rPr>
                <w:rFonts w:hint="default" w:eastAsia="方正书宋_GBK"/>
                <w:lang w:val="en-US" w:eastAsia="zh-CN"/>
              </w:rPr>
            </w:pPr>
            <w:r>
              <w:rPr>
                <w:rFonts w:hint="eastAsia"/>
                <w:lang w:val="en-US" w:eastAsia="zh-CN"/>
              </w:rPr>
              <w:t>1824.93</w:t>
            </w:r>
          </w:p>
        </w:tc>
        <w:tc>
          <w:tcPr>
            <w:tcW w:w="3402" w:type="dxa"/>
            <w:vAlign w:val="center"/>
          </w:tcPr>
          <w:p>
            <w:pPr>
              <w:pStyle w:val="20"/>
            </w:pPr>
            <w:r>
              <w:t>支出总计</w:t>
            </w:r>
          </w:p>
        </w:tc>
        <w:tc>
          <w:tcPr>
            <w:tcW w:w="1474" w:type="dxa"/>
            <w:vAlign w:val="center"/>
          </w:tcPr>
          <w:p>
            <w:pPr>
              <w:pStyle w:val="21"/>
            </w:pPr>
            <w:r>
              <w:rPr>
                <w:rFonts w:hint="eastAsia"/>
                <w:lang w:val="en-US" w:eastAsia="zh-CN"/>
              </w:rPr>
              <w:t>1824.93</w:t>
            </w:r>
          </w:p>
        </w:tc>
        <w:tc>
          <w:tcPr>
            <w:tcW w:w="1474" w:type="dxa"/>
            <w:vAlign w:val="center"/>
          </w:tcPr>
          <w:p>
            <w:pPr>
              <w:pStyle w:val="21"/>
            </w:pPr>
            <w:r>
              <w:rPr>
                <w:rFonts w:hint="eastAsia"/>
                <w:lang w:val="en-US" w:eastAsia="zh-CN"/>
              </w:rPr>
              <w:t>1824.93</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rPr>
          <w:color w:val="auto"/>
        </w:rPr>
      </w:pPr>
      <w:r>
        <w:rPr>
          <w:rFonts w:ascii="方正小标宋_GBK" w:hAnsi="方正小标宋_GBK" w:eastAsia="方正小标宋_GBK" w:cs="方正小标宋_GBK"/>
          <w:color w:val="auto"/>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434001曹妃甸区政府办公室本级</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17"/>
              <w:rPr>
                <w:rFonts w:hint="default" w:eastAsia="方正书宋_GBK"/>
                <w:lang w:val="en-US" w:eastAsia="zh-CN"/>
              </w:rPr>
            </w:pPr>
            <w:r>
              <w:rPr>
                <w:rFonts w:hint="eastAsia" w:ascii="方正书宋_GBK" w:hAnsi="方正书宋_GBK" w:eastAsia="方正书宋_GBK" w:cs="方正书宋_GBK"/>
                <w:b/>
                <w:sz w:val="21"/>
                <w:szCs w:val="24"/>
                <w:lang w:val="en-US" w:eastAsia="zh-CN" w:bidi="ar-SA"/>
              </w:rPr>
              <w:t>1824.93</w:t>
            </w:r>
          </w:p>
        </w:tc>
        <w:tc>
          <w:tcPr>
            <w:tcW w:w="2551" w:type="dxa"/>
            <w:vAlign w:val="center"/>
          </w:tcPr>
          <w:p>
            <w:pPr>
              <w:pStyle w:val="21"/>
              <w:rPr>
                <w:rFonts w:hint="default" w:eastAsia="方正书宋_GBK"/>
                <w:lang w:val="en-US" w:eastAsia="zh-CN"/>
              </w:rPr>
            </w:pPr>
            <w:r>
              <w:rPr>
                <w:rFonts w:hint="eastAsia"/>
                <w:lang w:val="en-US" w:eastAsia="zh-CN"/>
              </w:rPr>
              <w:t>1272.23</w:t>
            </w:r>
          </w:p>
        </w:tc>
        <w:tc>
          <w:tcPr>
            <w:tcW w:w="2551" w:type="dxa"/>
            <w:vAlign w:val="center"/>
          </w:tcPr>
          <w:p>
            <w:pPr>
              <w:pStyle w:val="21"/>
              <w:rPr>
                <w:rFonts w:hint="default" w:eastAsia="方正书宋_GBK"/>
                <w:lang w:val="en-US" w:eastAsia="zh-CN"/>
              </w:rPr>
            </w:pPr>
            <w:r>
              <w:rPr>
                <w:rFonts w:hint="eastAsia"/>
                <w:lang w:val="en-US" w:eastAsia="zh-CN"/>
              </w:rPr>
              <w:t>552.70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pStyle w:val="17"/>
              <w:rPr>
                <w:rFonts w:hint="default"/>
                <w:lang w:val="en-US"/>
              </w:rPr>
            </w:pPr>
            <w:r>
              <w:rPr>
                <w:rFonts w:hint="eastAsia"/>
                <w:lang w:val="en-US" w:eastAsia="zh-CN"/>
              </w:rPr>
              <w:t>1582.28</w:t>
            </w:r>
          </w:p>
        </w:tc>
        <w:tc>
          <w:tcPr>
            <w:tcW w:w="2551" w:type="dxa"/>
            <w:vAlign w:val="center"/>
          </w:tcPr>
          <w:p>
            <w:pPr>
              <w:pStyle w:val="17"/>
              <w:rPr>
                <w:rFonts w:hint="default" w:eastAsia="方正书宋_GBK"/>
                <w:lang w:val="en-US" w:eastAsia="zh-CN"/>
              </w:rPr>
            </w:pPr>
            <w:r>
              <w:rPr>
                <w:rFonts w:hint="eastAsia"/>
                <w:lang w:val="en-US" w:eastAsia="zh-CN"/>
              </w:rPr>
              <w:t>1029.58</w:t>
            </w:r>
          </w:p>
        </w:tc>
        <w:tc>
          <w:tcPr>
            <w:tcW w:w="2551" w:type="dxa"/>
            <w:vAlign w:val="center"/>
          </w:tcPr>
          <w:p>
            <w:pPr>
              <w:pStyle w:val="17"/>
              <w:rPr>
                <w:rFonts w:hint="default" w:eastAsia="方正书宋_GBK"/>
                <w:lang w:val="en-US" w:eastAsia="zh-CN"/>
              </w:rPr>
            </w:pPr>
            <w:r>
              <w:rPr>
                <w:rFonts w:hint="eastAsia"/>
                <w:lang w:val="en-US" w:eastAsia="zh-CN"/>
              </w:rPr>
              <w:t>552.70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20103</w:t>
            </w:r>
          </w:p>
        </w:tc>
        <w:tc>
          <w:tcPr>
            <w:tcW w:w="4535" w:type="dxa"/>
            <w:vAlign w:val="center"/>
          </w:tcPr>
          <w:p>
            <w:pPr>
              <w:pStyle w:val="18"/>
            </w:pPr>
            <w:r>
              <w:t>政府办公厅（室）及相关机构事务</w:t>
            </w:r>
          </w:p>
        </w:tc>
        <w:tc>
          <w:tcPr>
            <w:tcW w:w="2551" w:type="dxa"/>
            <w:vAlign w:val="center"/>
          </w:tcPr>
          <w:p>
            <w:pPr>
              <w:pStyle w:val="17"/>
              <w:rPr>
                <w:rFonts w:hint="default"/>
                <w:lang w:val="en-US"/>
              </w:rPr>
            </w:pPr>
            <w:r>
              <w:rPr>
                <w:rFonts w:hint="eastAsia"/>
                <w:lang w:val="en-US" w:eastAsia="zh-CN"/>
              </w:rPr>
              <w:t>1382.28</w:t>
            </w:r>
          </w:p>
        </w:tc>
        <w:tc>
          <w:tcPr>
            <w:tcW w:w="2551" w:type="dxa"/>
            <w:vAlign w:val="center"/>
          </w:tcPr>
          <w:p>
            <w:pPr>
              <w:pStyle w:val="17"/>
              <w:rPr>
                <w:rFonts w:hint="default" w:eastAsia="方正书宋_GBK"/>
                <w:lang w:val="en-US" w:eastAsia="zh-CN"/>
              </w:rPr>
            </w:pPr>
            <w:r>
              <w:rPr>
                <w:rFonts w:hint="eastAsia"/>
                <w:lang w:val="en-US" w:eastAsia="zh-CN"/>
              </w:rPr>
              <w:t>1029.58</w:t>
            </w:r>
          </w:p>
        </w:tc>
        <w:tc>
          <w:tcPr>
            <w:tcW w:w="2551" w:type="dxa"/>
            <w:vAlign w:val="center"/>
          </w:tcPr>
          <w:p>
            <w:pPr>
              <w:pStyle w:val="17"/>
              <w:rPr>
                <w:rFonts w:hint="default" w:eastAsia="方正书宋_GBK"/>
                <w:lang w:val="en-US" w:eastAsia="zh-CN"/>
              </w:rPr>
            </w:pPr>
            <w:r>
              <w:rPr>
                <w:rFonts w:hint="eastAsia"/>
                <w:lang w:val="en-US" w:eastAsia="zh-CN"/>
              </w:rPr>
              <w:t>352.70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2010301</w:t>
            </w:r>
          </w:p>
        </w:tc>
        <w:tc>
          <w:tcPr>
            <w:tcW w:w="4535" w:type="dxa"/>
            <w:vAlign w:val="center"/>
          </w:tcPr>
          <w:p>
            <w:pPr>
              <w:pStyle w:val="18"/>
            </w:pPr>
            <w:r>
              <w:t>行政运行</w:t>
            </w:r>
          </w:p>
        </w:tc>
        <w:tc>
          <w:tcPr>
            <w:tcW w:w="2551" w:type="dxa"/>
            <w:vAlign w:val="center"/>
          </w:tcPr>
          <w:p>
            <w:pPr>
              <w:pStyle w:val="17"/>
            </w:pPr>
            <w:r>
              <w:rPr>
                <w:rFonts w:hint="eastAsia"/>
                <w:lang w:val="en-US" w:eastAsia="zh-CN"/>
              </w:rPr>
              <w:t>1285.58</w:t>
            </w:r>
          </w:p>
        </w:tc>
        <w:tc>
          <w:tcPr>
            <w:tcW w:w="2551" w:type="dxa"/>
            <w:vAlign w:val="center"/>
          </w:tcPr>
          <w:p>
            <w:pPr>
              <w:pStyle w:val="17"/>
              <w:rPr>
                <w:rFonts w:hint="default" w:eastAsia="方正书宋_GBK"/>
                <w:lang w:val="en-US" w:eastAsia="zh-CN"/>
              </w:rPr>
            </w:pPr>
            <w:r>
              <w:rPr>
                <w:rFonts w:hint="eastAsia"/>
                <w:lang w:val="en-US" w:eastAsia="zh-CN"/>
              </w:rPr>
              <w:t>1029.58</w:t>
            </w:r>
          </w:p>
        </w:tc>
        <w:tc>
          <w:tcPr>
            <w:tcW w:w="2551" w:type="dxa"/>
            <w:vAlign w:val="center"/>
          </w:tcPr>
          <w:p>
            <w:pPr>
              <w:pStyle w:val="17"/>
            </w:pPr>
            <w:r>
              <w:t>256.00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2010305</w:t>
            </w:r>
          </w:p>
        </w:tc>
        <w:tc>
          <w:tcPr>
            <w:tcW w:w="4535" w:type="dxa"/>
            <w:vAlign w:val="center"/>
          </w:tcPr>
          <w:p>
            <w:pPr>
              <w:pStyle w:val="18"/>
            </w:pPr>
            <w:r>
              <w:t>专项业务活动</w:t>
            </w:r>
          </w:p>
        </w:tc>
        <w:tc>
          <w:tcPr>
            <w:tcW w:w="2551" w:type="dxa"/>
            <w:vAlign w:val="center"/>
          </w:tcPr>
          <w:p>
            <w:pPr>
              <w:pStyle w:val="17"/>
            </w:pPr>
            <w:r>
              <w:rPr>
                <w:rFonts w:hint="eastAsia"/>
                <w:lang w:val="en-US" w:eastAsia="zh-CN"/>
              </w:rPr>
              <w:t>96.70</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96.70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20113</w:t>
            </w:r>
          </w:p>
        </w:tc>
        <w:tc>
          <w:tcPr>
            <w:tcW w:w="4535" w:type="dxa"/>
            <w:vAlign w:val="center"/>
          </w:tcPr>
          <w:p>
            <w:pPr>
              <w:pStyle w:val="18"/>
            </w:pPr>
            <w:r>
              <w:t>商贸事务</w:t>
            </w:r>
          </w:p>
        </w:tc>
        <w:tc>
          <w:tcPr>
            <w:tcW w:w="2551" w:type="dxa"/>
            <w:vAlign w:val="center"/>
          </w:tcPr>
          <w:p>
            <w:pPr>
              <w:pStyle w:val="17"/>
            </w:pPr>
            <w:r>
              <w:t>200.00</w:t>
            </w:r>
          </w:p>
        </w:tc>
        <w:tc>
          <w:tcPr>
            <w:tcW w:w="2551" w:type="dxa"/>
            <w:vAlign w:val="center"/>
          </w:tcPr>
          <w:p>
            <w:pPr>
              <w:pStyle w:val="17"/>
            </w:pPr>
          </w:p>
        </w:tc>
        <w:tc>
          <w:tcPr>
            <w:tcW w:w="2551" w:type="dxa"/>
            <w:vAlign w:val="center"/>
          </w:tcPr>
          <w:p>
            <w:pPr>
              <w:pStyle w:val="17"/>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2011308</w:t>
            </w:r>
          </w:p>
        </w:tc>
        <w:tc>
          <w:tcPr>
            <w:tcW w:w="4535" w:type="dxa"/>
            <w:vAlign w:val="center"/>
          </w:tcPr>
          <w:p>
            <w:pPr>
              <w:pStyle w:val="18"/>
            </w:pPr>
            <w:r>
              <w:t>招商引资</w:t>
            </w:r>
          </w:p>
        </w:tc>
        <w:tc>
          <w:tcPr>
            <w:tcW w:w="2551" w:type="dxa"/>
            <w:vAlign w:val="center"/>
          </w:tcPr>
          <w:p>
            <w:pPr>
              <w:pStyle w:val="17"/>
            </w:pPr>
            <w:r>
              <w:t>200.00</w:t>
            </w:r>
          </w:p>
        </w:tc>
        <w:tc>
          <w:tcPr>
            <w:tcW w:w="2551" w:type="dxa"/>
            <w:vAlign w:val="center"/>
          </w:tcPr>
          <w:p>
            <w:pPr>
              <w:pStyle w:val="17"/>
            </w:pPr>
          </w:p>
        </w:tc>
        <w:tc>
          <w:tcPr>
            <w:tcW w:w="2551" w:type="dxa"/>
            <w:vAlign w:val="center"/>
          </w:tcPr>
          <w:p>
            <w:pPr>
              <w:pStyle w:val="17"/>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rPr>
                <w:rFonts w:hint="eastAsia"/>
                <w:lang w:val="en-US" w:eastAsia="zh-CN"/>
              </w:rPr>
              <w:t>109.36</w:t>
            </w:r>
          </w:p>
        </w:tc>
        <w:tc>
          <w:tcPr>
            <w:tcW w:w="2551" w:type="dxa"/>
            <w:vAlign w:val="center"/>
          </w:tcPr>
          <w:p>
            <w:pPr>
              <w:pStyle w:val="17"/>
            </w:pPr>
            <w:r>
              <w:rPr>
                <w:rFonts w:hint="eastAsia"/>
                <w:lang w:val="en-US" w:eastAsia="zh-CN"/>
              </w:rPr>
              <w:t>109.36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rPr>
                <w:rFonts w:hint="eastAsia"/>
                <w:lang w:val="en-US" w:eastAsia="zh-CN"/>
              </w:rPr>
              <w:t>109.36</w:t>
            </w:r>
          </w:p>
        </w:tc>
        <w:tc>
          <w:tcPr>
            <w:tcW w:w="2551" w:type="dxa"/>
            <w:vAlign w:val="center"/>
          </w:tcPr>
          <w:p>
            <w:pPr>
              <w:pStyle w:val="17"/>
            </w:pPr>
            <w:r>
              <w:rPr>
                <w:rFonts w:hint="eastAsia"/>
                <w:lang w:val="en-US" w:eastAsia="zh-CN"/>
              </w:rPr>
              <w:t>109.36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rPr>
                <w:rFonts w:hint="eastAsia"/>
                <w:lang w:val="en-US" w:eastAsia="zh-CN"/>
              </w:rPr>
              <w:t>72.91</w:t>
            </w:r>
          </w:p>
        </w:tc>
        <w:tc>
          <w:tcPr>
            <w:tcW w:w="2551" w:type="dxa"/>
            <w:vAlign w:val="center"/>
          </w:tcPr>
          <w:p>
            <w:pPr>
              <w:pStyle w:val="17"/>
            </w:pPr>
            <w:r>
              <w:rPr>
                <w:rFonts w:hint="eastAsia"/>
                <w:lang w:val="en-US" w:eastAsia="zh-CN"/>
              </w:rPr>
              <w:t>72.91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2080506</w:t>
            </w:r>
          </w:p>
        </w:tc>
        <w:tc>
          <w:tcPr>
            <w:tcW w:w="4535" w:type="dxa"/>
            <w:vAlign w:val="center"/>
          </w:tcPr>
          <w:p>
            <w:pPr>
              <w:pStyle w:val="18"/>
            </w:pPr>
            <w:r>
              <w:t>机关事业单位职业年金缴费支出</w:t>
            </w:r>
          </w:p>
        </w:tc>
        <w:tc>
          <w:tcPr>
            <w:tcW w:w="2551" w:type="dxa"/>
            <w:vAlign w:val="center"/>
          </w:tcPr>
          <w:p>
            <w:pPr>
              <w:pStyle w:val="17"/>
            </w:pPr>
            <w:r>
              <w:rPr>
                <w:rFonts w:hint="eastAsia"/>
                <w:lang w:val="en-US" w:eastAsia="zh-CN"/>
              </w:rPr>
              <w:t>36.45</w:t>
            </w:r>
          </w:p>
        </w:tc>
        <w:tc>
          <w:tcPr>
            <w:tcW w:w="2551" w:type="dxa"/>
            <w:vAlign w:val="center"/>
          </w:tcPr>
          <w:p>
            <w:pPr>
              <w:pStyle w:val="17"/>
            </w:pPr>
            <w:r>
              <w:rPr>
                <w:rFonts w:hint="eastAsia"/>
                <w:lang w:val="en-US" w:eastAsia="zh-CN"/>
              </w:rPr>
              <w:t>36.45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rPr>
                <w:rFonts w:hint="eastAsia"/>
                <w:lang w:val="en-US" w:eastAsia="zh-CN"/>
              </w:rPr>
              <w:t>78.61</w:t>
            </w:r>
          </w:p>
        </w:tc>
        <w:tc>
          <w:tcPr>
            <w:tcW w:w="2551" w:type="dxa"/>
            <w:vAlign w:val="center"/>
          </w:tcPr>
          <w:p>
            <w:pPr>
              <w:pStyle w:val="17"/>
            </w:pPr>
            <w:r>
              <w:rPr>
                <w:rFonts w:hint="eastAsia"/>
                <w:lang w:val="en-US" w:eastAsia="zh-CN"/>
              </w:rPr>
              <w:t>78.61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rPr>
                <w:rFonts w:hint="eastAsia"/>
                <w:lang w:val="en-US" w:eastAsia="zh-CN"/>
              </w:rPr>
              <w:t>78.61</w:t>
            </w:r>
          </w:p>
        </w:tc>
        <w:tc>
          <w:tcPr>
            <w:tcW w:w="2551" w:type="dxa"/>
            <w:vAlign w:val="center"/>
          </w:tcPr>
          <w:p>
            <w:pPr>
              <w:pStyle w:val="17"/>
            </w:pPr>
            <w:r>
              <w:rPr>
                <w:rFonts w:hint="eastAsia"/>
                <w:lang w:val="en-US" w:eastAsia="zh-CN"/>
              </w:rPr>
              <w:t>78.61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2101101</w:t>
            </w:r>
          </w:p>
        </w:tc>
        <w:tc>
          <w:tcPr>
            <w:tcW w:w="4535" w:type="dxa"/>
            <w:vAlign w:val="center"/>
          </w:tcPr>
          <w:p>
            <w:pPr>
              <w:pStyle w:val="18"/>
            </w:pPr>
            <w:r>
              <w:t>行政单位医疗</w:t>
            </w:r>
          </w:p>
        </w:tc>
        <w:tc>
          <w:tcPr>
            <w:tcW w:w="2551" w:type="dxa"/>
            <w:vAlign w:val="center"/>
          </w:tcPr>
          <w:p>
            <w:pPr>
              <w:pStyle w:val="17"/>
            </w:pPr>
            <w:r>
              <w:rPr>
                <w:rFonts w:hint="eastAsia"/>
                <w:lang w:val="en-US" w:eastAsia="zh-CN"/>
              </w:rPr>
              <w:t>33.04</w:t>
            </w:r>
          </w:p>
        </w:tc>
        <w:tc>
          <w:tcPr>
            <w:tcW w:w="2551" w:type="dxa"/>
            <w:vAlign w:val="center"/>
          </w:tcPr>
          <w:p>
            <w:pPr>
              <w:pStyle w:val="17"/>
            </w:pPr>
            <w:r>
              <w:rPr>
                <w:rFonts w:hint="eastAsia"/>
                <w:lang w:val="en-US" w:eastAsia="zh-CN"/>
              </w:rPr>
              <w:t>33.04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2101103</w:t>
            </w:r>
          </w:p>
        </w:tc>
        <w:tc>
          <w:tcPr>
            <w:tcW w:w="4535" w:type="dxa"/>
            <w:vAlign w:val="center"/>
          </w:tcPr>
          <w:p>
            <w:pPr>
              <w:pStyle w:val="18"/>
            </w:pPr>
            <w:r>
              <w:t>公务员医疗补助</w:t>
            </w:r>
          </w:p>
        </w:tc>
        <w:tc>
          <w:tcPr>
            <w:tcW w:w="2551" w:type="dxa"/>
            <w:vAlign w:val="center"/>
          </w:tcPr>
          <w:p>
            <w:pPr>
              <w:pStyle w:val="17"/>
            </w:pPr>
            <w:r>
              <w:rPr>
                <w:rFonts w:hint="eastAsia"/>
                <w:lang w:val="en-US" w:eastAsia="zh-CN"/>
              </w:rPr>
              <w:t>45.57</w:t>
            </w:r>
          </w:p>
        </w:tc>
        <w:tc>
          <w:tcPr>
            <w:tcW w:w="2551" w:type="dxa"/>
            <w:vAlign w:val="center"/>
          </w:tcPr>
          <w:p>
            <w:pPr>
              <w:pStyle w:val="17"/>
            </w:pPr>
            <w:r>
              <w:rPr>
                <w:rFonts w:hint="eastAsia"/>
                <w:lang w:val="en-US" w:eastAsia="zh-CN"/>
              </w:rPr>
              <w:t>45.57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rPr>
                <w:rFonts w:hint="eastAsia"/>
                <w:lang w:val="en-US" w:eastAsia="zh-CN"/>
              </w:rPr>
              <w:t>54.68</w:t>
            </w:r>
          </w:p>
        </w:tc>
        <w:tc>
          <w:tcPr>
            <w:tcW w:w="2551" w:type="dxa"/>
            <w:vAlign w:val="center"/>
          </w:tcPr>
          <w:p>
            <w:pPr>
              <w:pStyle w:val="17"/>
            </w:pPr>
            <w:r>
              <w:rPr>
                <w:rFonts w:hint="eastAsia"/>
                <w:lang w:val="en-US" w:eastAsia="zh-CN"/>
              </w:rPr>
              <w:t>54.68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rPr>
                <w:rFonts w:hint="eastAsia"/>
                <w:lang w:val="en-US" w:eastAsia="zh-CN"/>
              </w:rPr>
              <w:t>54.68</w:t>
            </w:r>
          </w:p>
        </w:tc>
        <w:tc>
          <w:tcPr>
            <w:tcW w:w="2551" w:type="dxa"/>
            <w:vAlign w:val="center"/>
          </w:tcPr>
          <w:p>
            <w:pPr>
              <w:pStyle w:val="17"/>
            </w:pPr>
            <w:r>
              <w:rPr>
                <w:rFonts w:hint="eastAsia"/>
                <w:lang w:val="en-US" w:eastAsia="zh-CN"/>
              </w:rPr>
              <w:t>54.68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rPr>
                <w:rFonts w:hint="eastAsia"/>
                <w:lang w:val="en-US" w:eastAsia="zh-CN"/>
              </w:rPr>
              <w:t>54.68</w:t>
            </w:r>
          </w:p>
        </w:tc>
        <w:tc>
          <w:tcPr>
            <w:tcW w:w="2551" w:type="dxa"/>
            <w:vAlign w:val="center"/>
          </w:tcPr>
          <w:p>
            <w:pPr>
              <w:pStyle w:val="17"/>
            </w:pPr>
            <w:r>
              <w:rPr>
                <w:rFonts w:hint="eastAsia"/>
                <w:lang w:val="en-US" w:eastAsia="zh-CN"/>
              </w:rPr>
              <w:t>54.68</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434001曹妃甸区政府办公室本级</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2"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rPr>
                <w:rFonts w:hint="default" w:eastAsia="方正书宋_GBK"/>
                <w:lang w:val="en-US" w:eastAsia="zh-CN"/>
              </w:rPr>
            </w:pPr>
            <w:r>
              <w:rPr>
                <w:rFonts w:hint="eastAsia"/>
                <w:lang w:val="en-US" w:eastAsia="zh-CN"/>
              </w:rPr>
              <w:t>1272.23</w:t>
            </w:r>
          </w:p>
        </w:tc>
        <w:tc>
          <w:tcPr>
            <w:tcW w:w="2551" w:type="dxa"/>
            <w:vAlign w:val="center"/>
          </w:tcPr>
          <w:p>
            <w:pPr>
              <w:pStyle w:val="21"/>
              <w:rPr>
                <w:rFonts w:hint="default" w:eastAsia="方正书宋_GBK"/>
                <w:lang w:val="en-US" w:eastAsia="zh-CN"/>
              </w:rPr>
            </w:pPr>
            <w:r>
              <w:rPr>
                <w:rFonts w:hint="eastAsia"/>
                <w:lang w:val="en-US" w:eastAsia="zh-CN"/>
              </w:rPr>
              <w:t>872.36</w:t>
            </w:r>
          </w:p>
        </w:tc>
        <w:tc>
          <w:tcPr>
            <w:tcW w:w="2552" w:type="dxa"/>
            <w:vAlign w:val="center"/>
          </w:tcPr>
          <w:p>
            <w:pPr>
              <w:pStyle w:val="21"/>
              <w:rPr>
                <w:rFonts w:hint="default" w:eastAsia="方正书宋_GBK"/>
                <w:lang w:val="en-US" w:eastAsia="zh-CN"/>
              </w:rPr>
            </w:pPr>
            <w:r>
              <w:rPr>
                <w:rFonts w:hint="eastAsia"/>
                <w:lang w:val="en-US" w:eastAsia="zh-CN"/>
              </w:rPr>
              <w:t>399.87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866.65</w:t>
            </w:r>
          </w:p>
        </w:tc>
        <w:tc>
          <w:tcPr>
            <w:tcW w:w="2551" w:type="dxa"/>
            <w:vAlign w:val="center"/>
          </w:tcPr>
          <w:p>
            <w:pPr>
              <w:pStyle w:val="17"/>
              <w:rPr>
                <w:rFonts w:hint="default" w:eastAsia="方正书宋_GBK"/>
                <w:lang w:val="en-US" w:eastAsia="zh-CN"/>
              </w:rPr>
            </w:pPr>
            <w:r>
              <w:rPr>
                <w:rFonts w:hint="eastAsia"/>
                <w:lang w:val="en-US" w:eastAsia="zh-CN"/>
              </w:rPr>
              <w:t>866.65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208.04</w:t>
            </w:r>
          </w:p>
        </w:tc>
        <w:tc>
          <w:tcPr>
            <w:tcW w:w="2551" w:type="dxa"/>
            <w:vAlign w:val="center"/>
          </w:tcPr>
          <w:p>
            <w:pPr>
              <w:pStyle w:val="17"/>
              <w:rPr>
                <w:rFonts w:hint="default" w:eastAsia="方正书宋_GBK"/>
                <w:lang w:val="en-US" w:eastAsia="zh-CN"/>
              </w:rPr>
            </w:pPr>
            <w:r>
              <w:rPr>
                <w:rFonts w:hint="eastAsia"/>
                <w:lang w:val="en-US" w:eastAsia="zh-CN"/>
              </w:rPr>
              <w:t>208.04</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106.32</w:t>
            </w:r>
          </w:p>
        </w:tc>
        <w:tc>
          <w:tcPr>
            <w:tcW w:w="2551" w:type="dxa"/>
            <w:vAlign w:val="center"/>
          </w:tcPr>
          <w:p>
            <w:pPr>
              <w:pStyle w:val="17"/>
              <w:rPr>
                <w:rFonts w:hint="default" w:eastAsia="方正书宋_GBK"/>
                <w:lang w:val="en-US" w:eastAsia="zh-CN"/>
              </w:rPr>
            </w:pPr>
            <w:r>
              <w:rPr>
                <w:rFonts w:hint="eastAsia"/>
                <w:lang w:val="en-US" w:eastAsia="zh-CN"/>
              </w:rPr>
              <w:t>106.32</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7.99</w:t>
            </w:r>
          </w:p>
        </w:tc>
        <w:tc>
          <w:tcPr>
            <w:tcW w:w="2551" w:type="dxa"/>
            <w:vAlign w:val="center"/>
          </w:tcPr>
          <w:p>
            <w:pPr>
              <w:pStyle w:val="17"/>
              <w:rPr>
                <w:rFonts w:hint="default" w:eastAsia="方正书宋_GBK"/>
                <w:lang w:val="en-US" w:eastAsia="zh-CN"/>
              </w:rPr>
            </w:pPr>
            <w:r>
              <w:rPr>
                <w:rFonts w:hint="eastAsia"/>
                <w:lang w:val="en-US" w:eastAsia="zh-CN"/>
              </w:rPr>
              <w:t>7.99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146.45</w:t>
            </w:r>
          </w:p>
        </w:tc>
        <w:tc>
          <w:tcPr>
            <w:tcW w:w="2551" w:type="dxa"/>
            <w:vAlign w:val="center"/>
          </w:tcPr>
          <w:p>
            <w:pPr>
              <w:pStyle w:val="17"/>
              <w:rPr>
                <w:rFonts w:hint="default" w:eastAsia="方正书宋_GBK"/>
                <w:lang w:val="en-US" w:eastAsia="zh-CN"/>
              </w:rPr>
            </w:pPr>
            <w:r>
              <w:rPr>
                <w:rFonts w:hint="eastAsia"/>
                <w:lang w:val="en-US" w:eastAsia="zh-CN"/>
              </w:rPr>
              <w:t>146.45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72.91</w:t>
            </w:r>
          </w:p>
        </w:tc>
        <w:tc>
          <w:tcPr>
            <w:tcW w:w="2551" w:type="dxa"/>
            <w:vAlign w:val="center"/>
          </w:tcPr>
          <w:p>
            <w:pPr>
              <w:pStyle w:val="17"/>
              <w:rPr>
                <w:rFonts w:hint="default" w:eastAsia="方正书宋_GBK"/>
                <w:lang w:val="en-US" w:eastAsia="zh-CN"/>
              </w:rPr>
            </w:pPr>
            <w:r>
              <w:rPr>
                <w:rFonts w:hint="eastAsia"/>
                <w:lang w:val="en-US" w:eastAsia="zh-CN"/>
              </w:rPr>
              <w:t>72.91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30109</w:t>
            </w:r>
          </w:p>
        </w:tc>
        <w:tc>
          <w:tcPr>
            <w:tcW w:w="4535" w:type="dxa"/>
            <w:vAlign w:val="center"/>
          </w:tcPr>
          <w:p>
            <w:pPr>
              <w:pStyle w:val="18"/>
            </w:pPr>
            <w:r>
              <w:t>职业年金缴费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36.45</w:t>
            </w:r>
          </w:p>
        </w:tc>
        <w:tc>
          <w:tcPr>
            <w:tcW w:w="2551" w:type="dxa"/>
            <w:vAlign w:val="center"/>
          </w:tcPr>
          <w:p>
            <w:pPr>
              <w:pStyle w:val="17"/>
              <w:rPr>
                <w:rFonts w:hint="default" w:eastAsia="方正书宋_GBK"/>
                <w:lang w:val="en-US" w:eastAsia="zh-CN"/>
              </w:rPr>
            </w:pPr>
            <w:r>
              <w:rPr>
                <w:rFonts w:hint="eastAsia"/>
                <w:lang w:val="en-US" w:eastAsia="zh-CN"/>
              </w:rPr>
              <w:t>36.45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33.04</w:t>
            </w:r>
          </w:p>
        </w:tc>
        <w:tc>
          <w:tcPr>
            <w:tcW w:w="2551" w:type="dxa"/>
            <w:vAlign w:val="center"/>
          </w:tcPr>
          <w:p>
            <w:pPr>
              <w:pStyle w:val="17"/>
              <w:rPr>
                <w:rFonts w:hint="default" w:eastAsia="方正书宋_GBK"/>
                <w:lang w:val="en-US" w:eastAsia="zh-CN"/>
              </w:rPr>
            </w:pPr>
            <w:r>
              <w:rPr>
                <w:rFonts w:hint="eastAsia"/>
                <w:lang w:val="en-US" w:eastAsia="zh-CN"/>
              </w:rPr>
              <w:t>33.04</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45.57</w:t>
            </w:r>
          </w:p>
        </w:tc>
        <w:tc>
          <w:tcPr>
            <w:tcW w:w="2551" w:type="dxa"/>
            <w:vAlign w:val="center"/>
          </w:tcPr>
          <w:p>
            <w:pPr>
              <w:pStyle w:val="17"/>
              <w:rPr>
                <w:rFonts w:hint="default" w:eastAsia="方正书宋_GBK"/>
                <w:lang w:val="en-US" w:eastAsia="zh-CN"/>
              </w:rPr>
            </w:pPr>
            <w:r>
              <w:rPr>
                <w:rFonts w:hint="eastAsia"/>
                <w:lang w:val="en-US" w:eastAsia="zh-CN"/>
              </w:rPr>
              <w:t>45.57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5.00</w:t>
            </w:r>
          </w:p>
        </w:tc>
        <w:tc>
          <w:tcPr>
            <w:tcW w:w="2551" w:type="dxa"/>
            <w:vAlign w:val="center"/>
          </w:tcPr>
          <w:p>
            <w:pPr>
              <w:pStyle w:val="17"/>
              <w:rPr>
                <w:rFonts w:hint="default" w:eastAsia="方正书宋_GBK"/>
                <w:lang w:val="en-US" w:eastAsia="zh-CN"/>
              </w:rPr>
            </w:pPr>
            <w:r>
              <w:rPr>
                <w:rFonts w:hint="eastAsia"/>
                <w:lang w:val="en-US" w:eastAsia="zh-CN"/>
              </w:rPr>
              <w:t>5.00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54.68</w:t>
            </w:r>
          </w:p>
        </w:tc>
        <w:tc>
          <w:tcPr>
            <w:tcW w:w="2551" w:type="dxa"/>
            <w:vAlign w:val="center"/>
          </w:tcPr>
          <w:p>
            <w:pPr>
              <w:pStyle w:val="17"/>
              <w:rPr>
                <w:rFonts w:hint="default" w:eastAsia="方正书宋_GBK"/>
                <w:lang w:val="en-US" w:eastAsia="zh-CN"/>
              </w:rPr>
            </w:pPr>
            <w:r>
              <w:rPr>
                <w:rFonts w:hint="eastAsia"/>
                <w:lang w:val="en-US" w:eastAsia="zh-CN"/>
              </w:rPr>
              <w:t>54.68</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150.20</w:t>
            </w:r>
          </w:p>
        </w:tc>
        <w:tc>
          <w:tcPr>
            <w:tcW w:w="2551" w:type="dxa"/>
            <w:vAlign w:val="center"/>
          </w:tcPr>
          <w:p>
            <w:pPr>
              <w:pStyle w:val="17"/>
              <w:rPr>
                <w:rFonts w:hint="default" w:eastAsia="方正书宋_GBK"/>
                <w:lang w:val="en-US" w:eastAsia="zh-CN"/>
              </w:rPr>
            </w:pPr>
            <w:r>
              <w:rPr>
                <w:rFonts w:hint="eastAsia"/>
                <w:lang w:val="en-US" w:eastAsia="zh-CN"/>
              </w:rPr>
              <w:t>150.20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344.87</w:t>
            </w:r>
          </w:p>
        </w:tc>
        <w:tc>
          <w:tcPr>
            <w:tcW w:w="2551" w:type="dxa"/>
            <w:vAlign w:val="center"/>
          </w:tcPr>
          <w:p>
            <w:pPr>
              <w:pStyle w:val="17"/>
            </w:pPr>
          </w:p>
        </w:tc>
        <w:tc>
          <w:tcPr>
            <w:tcW w:w="2552" w:type="dxa"/>
            <w:vAlign w:val="center"/>
          </w:tcPr>
          <w:p>
            <w:pPr>
              <w:pStyle w:val="17"/>
              <w:rPr>
                <w:rFonts w:hint="default" w:eastAsia="方正书宋_GBK"/>
                <w:lang w:val="en-US" w:eastAsia="zh-CN"/>
              </w:rPr>
            </w:pPr>
            <w:r>
              <w:rPr>
                <w:rFonts w:hint="eastAsia"/>
                <w:lang w:val="en-US" w:eastAsia="zh-CN"/>
              </w:rPr>
              <w:t>344.87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55.80</w:t>
            </w:r>
          </w:p>
        </w:tc>
        <w:tc>
          <w:tcPr>
            <w:tcW w:w="2551" w:type="dxa"/>
            <w:vAlign w:val="center"/>
          </w:tcPr>
          <w:p>
            <w:pPr>
              <w:pStyle w:val="17"/>
            </w:pPr>
          </w:p>
        </w:tc>
        <w:tc>
          <w:tcPr>
            <w:tcW w:w="2552" w:type="dxa"/>
            <w:vAlign w:val="center"/>
          </w:tcPr>
          <w:p>
            <w:pPr>
              <w:pStyle w:val="17"/>
              <w:rPr>
                <w:rFonts w:hint="default" w:eastAsia="方正书宋_GBK"/>
                <w:lang w:val="en-US" w:eastAsia="zh-CN"/>
              </w:rPr>
            </w:pPr>
            <w:r>
              <w:rPr>
                <w:rFonts w:hint="eastAsia"/>
                <w:lang w:val="en-US" w:eastAsia="zh-CN"/>
              </w:rPr>
              <w:t>55.80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30202</w:t>
            </w:r>
          </w:p>
        </w:tc>
        <w:tc>
          <w:tcPr>
            <w:tcW w:w="4535" w:type="dxa"/>
            <w:vAlign w:val="center"/>
          </w:tcPr>
          <w:p>
            <w:pPr>
              <w:pStyle w:val="18"/>
            </w:pPr>
            <w:r>
              <w:t>印刷费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35.00</w:t>
            </w:r>
          </w:p>
        </w:tc>
        <w:tc>
          <w:tcPr>
            <w:tcW w:w="2551" w:type="dxa"/>
            <w:vAlign w:val="center"/>
          </w:tcPr>
          <w:p>
            <w:pPr>
              <w:pStyle w:val="17"/>
            </w:pPr>
          </w:p>
        </w:tc>
        <w:tc>
          <w:tcPr>
            <w:tcW w:w="2552" w:type="dxa"/>
            <w:vAlign w:val="center"/>
          </w:tcPr>
          <w:p>
            <w:pPr>
              <w:pStyle w:val="17"/>
              <w:rPr>
                <w:rFonts w:hint="default" w:eastAsia="方正书宋_GBK"/>
                <w:lang w:val="en-US" w:eastAsia="zh-CN"/>
              </w:rPr>
            </w:pPr>
            <w:r>
              <w:rPr>
                <w:rFonts w:hint="eastAsia"/>
                <w:lang w:val="en-US" w:eastAsia="zh-CN"/>
              </w:rP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34.25</w:t>
            </w:r>
          </w:p>
        </w:tc>
        <w:tc>
          <w:tcPr>
            <w:tcW w:w="2551" w:type="dxa"/>
            <w:vAlign w:val="center"/>
          </w:tcPr>
          <w:p>
            <w:pPr>
              <w:pStyle w:val="17"/>
            </w:pPr>
          </w:p>
        </w:tc>
        <w:tc>
          <w:tcPr>
            <w:tcW w:w="2552" w:type="dxa"/>
            <w:vAlign w:val="center"/>
          </w:tcPr>
          <w:p>
            <w:pPr>
              <w:pStyle w:val="17"/>
              <w:rPr>
                <w:rFonts w:hint="default" w:eastAsia="方正书宋_GBK"/>
                <w:lang w:val="en-US" w:eastAsia="zh-CN"/>
              </w:rPr>
            </w:pPr>
            <w:r>
              <w:rPr>
                <w:rFonts w:hint="eastAsia"/>
                <w:lang w:val="en-US" w:eastAsia="zh-CN"/>
              </w:rPr>
              <w:t>34.25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35.00</w:t>
            </w:r>
          </w:p>
        </w:tc>
        <w:tc>
          <w:tcPr>
            <w:tcW w:w="2551" w:type="dxa"/>
            <w:vAlign w:val="center"/>
          </w:tcPr>
          <w:p>
            <w:pPr>
              <w:pStyle w:val="17"/>
            </w:pPr>
          </w:p>
        </w:tc>
        <w:tc>
          <w:tcPr>
            <w:tcW w:w="2552" w:type="dxa"/>
            <w:vAlign w:val="center"/>
          </w:tcPr>
          <w:p>
            <w:pPr>
              <w:pStyle w:val="17"/>
              <w:rPr>
                <w:rFonts w:hint="default" w:eastAsia="方正书宋_GBK"/>
                <w:lang w:val="en-US" w:eastAsia="zh-CN"/>
              </w:rPr>
            </w:pPr>
            <w:r>
              <w:rPr>
                <w:rFonts w:hint="eastAsia"/>
                <w:lang w:val="en-US" w:eastAsia="zh-CN"/>
              </w:rP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30213</w:t>
            </w:r>
          </w:p>
        </w:tc>
        <w:tc>
          <w:tcPr>
            <w:tcW w:w="4535" w:type="dxa"/>
            <w:vAlign w:val="center"/>
          </w:tcPr>
          <w:p>
            <w:pPr>
              <w:pStyle w:val="18"/>
            </w:pPr>
            <w:r>
              <w:t>维修(护)费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40.00</w:t>
            </w:r>
          </w:p>
        </w:tc>
        <w:tc>
          <w:tcPr>
            <w:tcW w:w="2551" w:type="dxa"/>
            <w:vAlign w:val="center"/>
          </w:tcPr>
          <w:p>
            <w:pPr>
              <w:pStyle w:val="17"/>
            </w:pPr>
          </w:p>
        </w:tc>
        <w:tc>
          <w:tcPr>
            <w:tcW w:w="2552" w:type="dxa"/>
            <w:vAlign w:val="center"/>
          </w:tcPr>
          <w:p>
            <w:pPr>
              <w:pStyle w:val="17"/>
              <w:rPr>
                <w:rFonts w:hint="default" w:eastAsia="方正书宋_GBK"/>
                <w:lang w:val="en-US" w:eastAsia="zh-CN"/>
              </w:rPr>
            </w:pPr>
            <w:r>
              <w:rPr>
                <w:rFonts w:hint="eastAsia"/>
                <w:lang w:val="en-US" w:eastAsia="zh-CN"/>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30215</w:t>
            </w:r>
          </w:p>
        </w:tc>
        <w:tc>
          <w:tcPr>
            <w:tcW w:w="4535" w:type="dxa"/>
            <w:vAlign w:val="center"/>
          </w:tcPr>
          <w:p>
            <w:pPr>
              <w:pStyle w:val="18"/>
            </w:pPr>
            <w:r>
              <w:t>会议费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23.00</w:t>
            </w:r>
          </w:p>
        </w:tc>
        <w:tc>
          <w:tcPr>
            <w:tcW w:w="2551" w:type="dxa"/>
            <w:vAlign w:val="center"/>
          </w:tcPr>
          <w:p>
            <w:pPr>
              <w:pStyle w:val="17"/>
            </w:pPr>
          </w:p>
        </w:tc>
        <w:tc>
          <w:tcPr>
            <w:tcW w:w="2552" w:type="dxa"/>
            <w:vAlign w:val="center"/>
          </w:tcPr>
          <w:p>
            <w:pPr>
              <w:pStyle w:val="17"/>
              <w:rPr>
                <w:rFonts w:hint="default" w:eastAsia="方正书宋_GBK"/>
                <w:lang w:val="en-US" w:eastAsia="zh-CN"/>
              </w:rPr>
            </w:pPr>
            <w:r>
              <w:rPr>
                <w:rFonts w:hint="eastAsia"/>
                <w:lang w:val="en-US" w:eastAsia="zh-CN"/>
              </w:rP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3.00</w:t>
            </w:r>
          </w:p>
        </w:tc>
        <w:tc>
          <w:tcPr>
            <w:tcW w:w="2551" w:type="dxa"/>
            <w:vAlign w:val="center"/>
          </w:tcPr>
          <w:p>
            <w:pPr>
              <w:pStyle w:val="17"/>
            </w:pPr>
          </w:p>
        </w:tc>
        <w:tc>
          <w:tcPr>
            <w:tcW w:w="2552" w:type="dxa"/>
            <w:vAlign w:val="center"/>
          </w:tcPr>
          <w:p>
            <w:pPr>
              <w:pStyle w:val="17"/>
              <w:rPr>
                <w:rFonts w:hint="default" w:eastAsia="方正书宋_GBK"/>
                <w:lang w:val="en-US" w:eastAsia="zh-CN"/>
              </w:rPr>
            </w:pPr>
            <w:r>
              <w:rPr>
                <w:rFonts w:hint="eastAsia"/>
                <w:lang w:val="en-US"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30218</w:t>
            </w:r>
          </w:p>
        </w:tc>
        <w:tc>
          <w:tcPr>
            <w:tcW w:w="4535" w:type="dxa"/>
            <w:vAlign w:val="center"/>
          </w:tcPr>
          <w:p>
            <w:pPr>
              <w:pStyle w:val="18"/>
            </w:pPr>
            <w:r>
              <w:t>专用材料费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6.00</w:t>
            </w:r>
          </w:p>
        </w:tc>
        <w:tc>
          <w:tcPr>
            <w:tcW w:w="2551" w:type="dxa"/>
            <w:vAlign w:val="center"/>
          </w:tcPr>
          <w:p>
            <w:pPr>
              <w:pStyle w:val="17"/>
            </w:pPr>
          </w:p>
        </w:tc>
        <w:tc>
          <w:tcPr>
            <w:tcW w:w="2552" w:type="dxa"/>
            <w:vAlign w:val="center"/>
          </w:tcPr>
          <w:p>
            <w:pPr>
              <w:pStyle w:val="17"/>
              <w:rPr>
                <w:rFonts w:hint="default" w:eastAsia="方正书宋_GBK"/>
                <w:lang w:val="en-US" w:eastAsia="zh-CN"/>
              </w:rPr>
            </w:pPr>
            <w:r>
              <w:rPr>
                <w:rFonts w:hint="eastAsia"/>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5.27</w:t>
            </w:r>
          </w:p>
        </w:tc>
        <w:tc>
          <w:tcPr>
            <w:tcW w:w="2551" w:type="dxa"/>
            <w:vAlign w:val="center"/>
          </w:tcPr>
          <w:p>
            <w:pPr>
              <w:pStyle w:val="17"/>
            </w:pPr>
          </w:p>
        </w:tc>
        <w:tc>
          <w:tcPr>
            <w:tcW w:w="2552" w:type="dxa"/>
            <w:vAlign w:val="center"/>
          </w:tcPr>
          <w:p>
            <w:pPr>
              <w:pStyle w:val="17"/>
              <w:rPr>
                <w:rFonts w:hint="default" w:eastAsia="方正书宋_GBK"/>
                <w:lang w:val="en-US" w:eastAsia="zh-CN"/>
              </w:rPr>
            </w:pPr>
            <w:r>
              <w:rPr>
                <w:rFonts w:hint="eastAsia"/>
                <w:lang w:val="en-US" w:eastAsia="zh-CN"/>
              </w:rPr>
              <w:t>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4.96</w:t>
            </w:r>
          </w:p>
        </w:tc>
        <w:tc>
          <w:tcPr>
            <w:tcW w:w="2551" w:type="dxa"/>
            <w:vAlign w:val="center"/>
          </w:tcPr>
          <w:p>
            <w:pPr>
              <w:pStyle w:val="17"/>
            </w:pPr>
          </w:p>
        </w:tc>
        <w:tc>
          <w:tcPr>
            <w:tcW w:w="2552" w:type="dxa"/>
            <w:vAlign w:val="center"/>
          </w:tcPr>
          <w:p>
            <w:pPr>
              <w:pStyle w:val="17"/>
              <w:rPr>
                <w:rFonts w:hint="default" w:eastAsia="方正书宋_GBK"/>
                <w:lang w:val="en-US" w:eastAsia="zh-CN"/>
              </w:rPr>
            </w:pPr>
            <w:r>
              <w:rPr>
                <w:rFonts w:hint="eastAsia"/>
                <w:lang w:val="en-US" w:eastAsia="zh-CN"/>
              </w:rP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24.00</w:t>
            </w:r>
          </w:p>
        </w:tc>
        <w:tc>
          <w:tcPr>
            <w:tcW w:w="2551" w:type="dxa"/>
            <w:vAlign w:val="center"/>
          </w:tcPr>
          <w:p>
            <w:pPr>
              <w:pStyle w:val="17"/>
            </w:pPr>
          </w:p>
        </w:tc>
        <w:tc>
          <w:tcPr>
            <w:tcW w:w="2552" w:type="dxa"/>
            <w:vAlign w:val="center"/>
          </w:tcPr>
          <w:p>
            <w:pPr>
              <w:pStyle w:val="17"/>
              <w:rPr>
                <w:rFonts w:hint="default" w:eastAsia="方正书宋_GBK"/>
                <w:lang w:val="en-US" w:eastAsia="zh-CN"/>
              </w:rPr>
            </w:pPr>
            <w:r>
              <w:rPr>
                <w:rFonts w:hint="eastAsia"/>
                <w:lang w:val="en-US" w:eastAsia="zh-CN"/>
              </w:rP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8.00</w:t>
            </w:r>
          </w:p>
        </w:tc>
        <w:tc>
          <w:tcPr>
            <w:tcW w:w="2551" w:type="dxa"/>
            <w:vAlign w:val="center"/>
          </w:tcPr>
          <w:p>
            <w:pPr>
              <w:pStyle w:val="17"/>
            </w:pPr>
          </w:p>
        </w:tc>
        <w:tc>
          <w:tcPr>
            <w:tcW w:w="2552" w:type="dxa"/>
            <w:vAlign w:val="center"/>
          </w:tcPr>
          <w:p>
            <w:pPr>
              <w:pStyle w:val="17"/>
              <w:rPr>
                <w:rFonts w:hint="default" w:eastAsia="方正书宋_GBK"/>
                <w:lang w:val="en-US" w:eastAsia="zh-CN"/>
              </w:rPr>
            </w:pPr>
            <w:r>
              <w:rPr>
                <w:rFonts w:hint="eastAsia"/>
                <w:lang w:val="en-US" w:eastAsia="zh-CN"/>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49.00</w:t>
            </w:r>
          </w:p>
        </w:tc>
        <w:tc>
          <w:tcPr>
            <w:tcW w:w="2551" w:type="dxa"/>
            <w:vAlign w:val="center"/>
          </w:tcPr>
          <w:p>
            <w:pPr>
              <w:pStyle w:val="17"/>
            </w:pPr>
          </w:p>
        </w:tc>
        <w:tc>
          <w:tcPr>
            <w:tcW w:w="2552" w:type="dxa"/>
            <w:vAlign w:val="center"/>
          </w:tcPr>
          <w:p>
            <w:pPr>
              <w:pStyle w:val="17"/>
              <w:rPr>
                <w:rFonts w:hint="default" w:eastAsia="方正书宋_GBK"/>
                <w:lang w:val="en-US" w:eastAsia="zh-CN"/>
              </w:rPr>
            </w:pPr>
            <w:r>
              <w:rPr>
                <w:rFonts w:hint="eastAsia"/>
                <w:lang w:val="en-US" w:eastAsia="zh-CN"/>
              </w:rP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5.71</w:t>
            </w:r>
          </w:p>
        </w:tc>
        <w:tc>
          <w:tcPr>
            <w:tcW w:w="2551" w:type="dxa"/>
            <w:vAlign w:val="center"/>
          </w:tcPr>
          <w:p>
            <w:pPr>
              <w:pStyle w:val="17"/>
              <w:rPr>
                <w:rFonts w:hint="default" w:eastAsia="方正书宋_GBK"/>
                <w:lang w:val="en-US" w:eastAsia="zh-CN"/>
              </w:rPr>
            </w:pPr>
            <w:r>
              <w:rPr>
                <w:rFonts w:hint="eastAsia"/>
                <w:lang w:val="en-US" w:eastAsia="zh-CN"/>
              </w:rPr>
              <w:t>5.71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1191" w:type="dxa"/>
            <w:vAlign w:val="center"/>
          </w:tcPr>
          <w:p>
            <w:pPr>
              <w:pStyle w:val="18"/>
            </w:pPr>
            <w:r>
              <w:t>30301</w:t>
            </w:r>
          </w:p>
        </w:tc>
        <w:tc>
          <w:tcPr>
            <w:tcW w:w="4535" w:type="dxa"/>
            <w:vAlign w:val="center"/>
          </w:tcPr>
          <w:p>
            <w:pPr>
              <w:pStyle w:val="18"/>
            </w:pPr>
            <w:r>
              <w:t>离休费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0.55</w:t>
            </w:r>
          </w:p>
        </w:tc>
        <w:tc>
          <w:tcPr>
            <w:tcW w:w="2551" w:type="dxa"/>
            <w:vAlign w:val="center"/>
          </w:tcPr>
          <w:p>
            <w:pPr>
              <w:pStyle w:val="17"/>
              <w:rPr>
                <w:rFonts w:hint="default" w:eastAsia="方正书宋_GBK"/>
                <w:lang w:val="en-US" w:eastAsia="zh-CN"/>
              </w:rPr>
            </w:pPr>
            <w:r>
              <w:rPr>
                <w:rFonts w:hint="eastAsia"/>
                <w:lang w:val="en-US" w:eastAsia="zh-CN"/>
              </w:rPr>
              <w:t>0.55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4.20</w:t>
            </w:r>
          </w:p>
        </w:tc>
        <w:tc>
          <w:tcPr>
            <w:tcW w:w="2551" w:type="dxa"/>
            <w:vAlign w:val="center"/>
          </w:tcPr>
          <w:p>
            <w:pPr>
              <w:pStyle w:val="17"/>
              <w:rPr>
                <w:rFonts w:hint="default" w:eastAsia="方正书宋_GBK"/>
                <w:lang w:val="en-US" w:eastAsia="zh-CN"/>
              </w:rPr>
            </w:pPr>
            <w:r>
              <w:rPr>
                <w:rFonts w:hint="eastAsia"/>
                <w:lang w:val="en-US" w:eastAsia="zh-CN"/>
              </w:rPr>
              <w:t>4.20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0.92</w:t>
            </w:r>
          </w:p>
        </w:tc>
        <w:tc>
          <w:tcPr>
            <w:tcW w:w="2551" w:type="dxa"/>
            <w:vAlign w:val="center"/>
          </w:tcPr>
          <w:p>
            <w:pPr>
              <w:pStyle w:val="17"/>
              <w:rPr>
                <w:rFonts w:hint="default" w:eastAsia="方正书宋_GBK"/>
                <w:lang w:val="en-US" w:eastAsia="zh-CN"/>
              </w:rPr>
            </w:pPr>
            <w:r>
              <w:rPr>
                <w:rFonts w:hint="eastAsia"/>
                <w:lang w:val="en-US" w:eastAsia="zh-CN"/>
              </w:rPr>
              <w:t>0.92</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0.04</w:t>
            </w:r>
          </w:p>
        </w:tc>
        <w:tc>
          <w:tcPr>
            <w:tcW w:w="2551" w:type="dxa"/>
            <w:vAlign w:val="center"/>
          </w:tcPr>
          <w:p>
            <w:pPr>
              <w:pStyle w:val="17"/>
              <w:rPr>
                <w:rFonts w:hint="default" w:eastAsia="方正书宋_GBK"/>
                <w:lang w:val="en-US" w:eastAsia="zh-CN"/>
              </w:rPr>
            </w:pPr>
            <w:r>
              <w:rPr>
                <w:rFonts w:hint="eastAsia"/>
                <w:lang w:val="en-US" w:eastAsia="zh-CN"/>
              </w:rPr>
              <w:t>0.04</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1191" w:type="dxa"/>
            <w:vAlign w:val="center"/>
          </w:tcPr>
          <w:p>
            <w:pPr>
              <w:pStyle w:val="18"/>
            </w:pPr>
            <w:r>
              <w:t>310</w:t>
            </w:r>
          </w:p>
        </w:tc>
        <w:tc>
          <w:tcPr>
            <w:tcW w:w="4535" w:type="dxa"/>
            <w:vAlign w:val="center"/>
          </w:tcPr>
          <w:p>
            <w:pPr>
              <w:pStyle w:val="18"/>
            </w:pPr>
            <w:r>
              <w:t>资本性支出</w:t>
            </w:r>
          </w:p>
        </w:tc>
        <w:tc>
          <w:tcPr>
            <w:tcW w:w="2551" w:type="dxa"/>
            <w:vAlign w:val="center"/>
          </w:tcPr>
          <w:p>
            <w:pPr>
              <w:pStyle w:val="17"/>
            </w:pPr>
            <w:r>
              <w:rPr>
                <w:rFonts w:hint="eastAsia"/>
                <w:lang w:val="en-US" w:eastAsia="zh-CN"/>
              </w:rPr>
              <w:t>55.00</w:t>
            </w:r>
          </w:p>
        </w:tc>
        <w:tc>
          <w:tcPr>
            <w:tcW w:w="2551" w:type="dxa"/>
            <w:vAlign w:val="center"/>
          </w:tcPr>
          <w:p>
            <w:pPr>
              <w:pStyle w:val="17"/>
            </w:pPr>
          </w:p>
        </w:tc>
        <w:tc>
          <w:tcPr>
            <w:tcW w:w="2552" w:type="dxa"/>
            <w:vAlign w:val="center"/>
          </w:tcPr>
          <w:p>
            <w:pPr>
              <w:pStyle w:val="17"/>
              <w:rPr>
                <w:rFonts w:hint="default" w:eastAsia="方正书宋_GBK"/>
                <w:lang w:val="en-US" w:eastAsia="zh-CN"/>
              </w:rPr>
            </w:pPr>
            <w:r>
              <w:rPr>
                <w:rFonts w:hint="eastAsia"/>
                <w:lang w:val="en-US" w:eastAsia="zh-CN"/>
              </w:rP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1191" w:type="dxa"/>
            <w:vAlign w:val="center"/>
          </w:tcPr>
          <w:p>
            <w:pPr>
              <w:pStyle w:val="18"/>
            </w:pPr>
            <w:r>
              <w:t>31002</w:t>
            </w:r>
          </w:p>
        </w:tc>
        <w:tc>
          <w:tcPr>
            <w:tcW w:w="4535" w:type="dxa"/>
            <w:vAlign w:val="center"/>
          </w:tcPr>
          <w:p>
            <w:pPr>
              <w:pStyle w:val="18"/>
            </w:pPr>
            <w:r>
              <w:t>办公设备购置</w:t>
            </w:r>
          </w:p>
        </w:tc>
        <w:tc>
          <w:tcPr>
            <w:tcW w:w="2551" w:type="dxa"/>
            <w:vAlign w:val="center"/>
          </w:tcPr>
          <w:p>
            <w:pPr>
              <w:pStyle w:val="17"/>
            </w:pPr>
            <w:r>
              <w:rPr>
                <w:rFonts w:hint="eastAsia"/>
                <w:lang w:val="en-US" w:eastAsia="zh-CN"/>
              </w:rPr>
              <w:t>55.00</w:t>
            </w:r>
          </w:p>
        </w:tc>
        <w:tc>
          <w:tcPr>
            <w:tcW w:w="2551" w:type="dxa"/>
            <w:vAlign w:val="center"/>
          </w:tcPr>
          <w:p>
            <w:pPr>
              <w:pStyle w:val="17"/>
            </w:pPr>
          </w:p>
        </w:tc>
        <w:tc>
          <w:tcPr>
            <w:tcW w:w="2552" w:type="dxa"/>
            <w:vAlign w:val="center"/>
          </w:tcPr>
          <w:p>
            <w:pPr>
              <w:pStyle w:val="17"/>
              <w:rPr>
                <w:rFonts w:hint="default" w:eastAsia="方正书宋_GBK"/>
                <w:lang w:val="en-US" w:eastAsia="zh-CN"/>
              </w:rPr>
            </w:pPr>
            <w:r>
              <w:rPr>
                <w:rFonts w:hint="eastAsia"/>
                <w:lang w:val="en-US" w:eastAsia="zh-CN"/>
              </w:rPr>
              <w:t>55.00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434001曹妃甸区政府办公室本级</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434001曹妃甸区政府办公室本级</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434001曹妃甸区政府办公室本级</w:t>
            </w:r>
          </w:p>
        </w:tc>
        <w:tc>
          <w:tcPr>
            <w:tcW w:w="2381" w:type="dxa"/>
            <w:tcBorders>
              <w:top w:val="single" w:color="FFFFFF" w:sz="6" w:space="0"/>
              <w:left w:val="single" w:color="FFFFFF" w:sz="6" w:space="0"/>
              <w:right w:val="single" w:color="FFFFFF" w:sz="6" w:space="0"/>
            </w:tcBorders>
            <w:vAlign w:val="center"/>
          </w:tcPr>
          <w:p>
            <w:pPr>
              <w:pStyle w:val="14"/>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0"/>
            </w:pPr>
            <w:r>
              <w:t>合计</w:t>
            </w:r>
          </w:p>
        </w:tc>
        <w:tc>
          <w:tcPr>
            <w:tcW w:w="2381" w:type="dxa"/>
            <w:vAlign w:val="center"/>
          </w:tcPr>
          <w:p>
            <w:pPr>
              <w:pStyle w:val="21"/>
              <w:rPr>
                <w:rFonts w:hint="default" w:eastAsia="方正书宋_GBK"/>
                <w:lang w:val="en-US" w:eastAsia="zh-CN"/>
              </w:rPr>
            </w:pPr>
            <w:r>
              <w:rPr>
                <w:rFonts w:hint="eastAsia"/>
                <w:lang w:val="en-US" w:eastAsia="zh-CN"/>
              </w:rPr>
              <w:t>47.00</w:t>
            </w:r>
          </w:p>
        </w:tc>
        <w:tc>
          <w:tcPr>
            <w:tcW w:w="2381" w:type="dxa"/>
            <w:vAlign w:val="center"/>
          </w:tcPr>
          <w:p>
            <w:pPr>
              <w:pStyle w:val="21"/>
              <w:rPr>
                <w:rFonts w:hint="default" w:eastAsia="方正书宋_GBK"/>
                <w:lang w:val="en-US" w:eastAsia="zh-CN"/>
              </w:rPr>
            </w:pPr>
            <w:r>
              <w:rPr>
                <w:rFonts w:hint="eastAsia"/>
                <w:lang w:val="en-US" w:eastAsia="zh-CN"/>
              </w:rPr>
              <w:t>47.00</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t>“三公”经费小计</w:t>
            </w:r>
          </w:p>
        </w:tc>
        <w:tc>
          <w:tcPr>
            <w:tcW w:w="2381" w:type="dxa"/>
            <w:vAlign w:val="center"/>
          </w:tcPr>
          <w:p>
            <w:pPr>
              <w:pStyle w:val="17"/>
            </w:pPr>
            <w:r>
              <w:t>47.00</w:t>
            </w:r>
          </w:p>
        </w:tc>
        <w:tc>
          <w:tcPr>
            <w:tcW w:w="2381" w:type="dxa"/>
            <w:vAlign w:val="center"/>
          </w:tcPr>
          <w:p>
            <w:pPr>
              <w:pStyle w:val="17"/>
            </w:pPr>
            <w:r>
              <w:t>47.00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3</w:t>
            </w:r>
          </w:p>
        </w:tc>
        <w:tc>
          <w:tcPr>
            <w:tcW w:w="3798" w:type="dxa"/>
            <w:vAlign w:val="center"/>
          </w:tcPr>
          <w:p>
            <w:pPr>
              <w:pStyle w:val="18"/>
            </w:pPr>
            <w:r>
              <w:t>一、因公出国（境）费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4</w:t>
            </w:r>
          </w:p>
        </w:tc>
        <w:tc>
          <w:tcPr>
            <w:tcW w:w="3798" w:type="dxa"/>
            <w:vAlign w:val="center"/>
          </w:tcPr>
          <w:p>
            <w:pPr>
              <w:pStyle w:val="18"/>
            </w:pPr>
            <w:r>
              <w:t xml:space="preserve">    其中：教学科研人员因公出国（境）费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5</w:t>
            </w:r>
          </w:p>
        </w:tc>
        <w:tc>
          <w:tcPr>
            <w:tcW w:w="3798" w:type="dxa"/>
            <w:vAlign w:val="center"/>
          </w:tcPr>
          <w:p>
            <w:pPr>
              <w:pStyle w:val="18"/>
            </w:pPr>
            <w:r>
              <w:t xml:space="preserve">          其他因公出国（境）费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6</w:t>
            </w:r>
          </w:p>
        </w:tc>
        <w:tc>
          <w:tcPr>
            <w:tcW w:w="3798" w:type="dxa"/>
            <w:vAlign w:val="center"/>
          </w:tcPr>
          <w:p>
            <w:pPr>
              <w:pStyle w:val="18"/>
            </w:pPr>
            <w:r>
              <w:t>二、公务用车购置及运维费</w:t>
            </w:r>
          </w:p>
        </w:tc>
        <w:tc>
          <w:tcPr>
            <w:tcW w:w="2381" w:type="dxa"/>
            <w:vAlign w:val="center"/>
          </w:tcPr>
          <w:p>
            <w:pPr>
              <w:pStyle w:val="17"/>
            </w:pPr>
            <w:r>
              <w:t>24.00</w:t>
            </w:r>
          </w:p>
        </w:tc>
        <w:tc>
          <w:tcPr>
            <w:tcW w:w="2381" w:type="dxa"/>
            <w:vAlign w:val="center"/>
          </w:tcPr>
          <w:p>
            <w:pPr>
              <w:pStyle w:val="17"/>
            </w:pPr>
            <w:r>
              <w:t>24.00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7</w:t>
            </w:r>
          </w:p>
        </w:tc>
        <w:tc>
          <w:tcPr>
            <w:tcW w:w="3798" w:type="dxa"/>
            <w:vAlign w:val="center"/>
          </w:tcPr>
          <w:p>
            <w:pPr>
              <w:pStyle w:val="18"/>
            </w:pPr>
            <w:r>
              <w:t xml:space="preserve">    其中：公务用车购置费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8</w:t>
            </w:r>
          </w:p>
        </w:tc>
        <w:tc>
          <w:tcPr>
            <w:tcW w:w="3798" w:type="dxa"/>
            <w:vAlign w:val="center"/>
          </w:tcPr>
          <w:p>
            <w:pPr>
              <w:pStyle w:val="18"/>
            </w:pPr>
            <w:r>
              <w:t xml:space="preserve">          公务用车运行维护费</w:t>
            </w:r>
          </w:p>
        </w:tc>
        <w:tc>
          <w:tcPr>
            <w:tcW w:w="2381" w:type="dxa"/>
            <w:vAlign w:val="center"/>
          </w:tcPr>
          <w:p>
            <w:pPr>
              <w:pStyle w:val="17"/>
            </w:pPr>
            <w:r>
              <w:t>24.00</w:t>
            </w:r>
          </w:p>
        </w:tc>
        <w:tc>
          <w:tcPr>
            <w:tcW w:w="2381" w:type="dxa"/>
            <w:vAlign w:val="center"/>
          </w:tcPr>
          <w:p>
            <w:pPr>
              <w:pStyle w:val="17"/>
            </w:pPr>
            <w:r>
              <w:t>24.00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9</w:t>
            </w:r>
          </w:p>
        </w:tc>
        <w:tc>
          <w:tcPr>
            <w:tcW w:w="3798" w:type="dxa"/>
            <w:vAlign w:val="center"/>
          </w:tcPr>
          <w:p>
            <w:pPr>
              <w:pStyle w:val="18"/>
            </w:pPr>
            <w:r>
              <w:t>三、公务接待费</w:t>
            </w:r>
          </w:p>
        </w:tc>
        <w:tc>
          <w:tcPr>
            <w:tcW w:w="2381" w:type="dxa"/>
            <w:vAlign w:val="center"/>
          </w:tcPr>
          <w:p>
            <w:pPr>
              <w:pStyle w:val="17"/>
            </w:pPr>
            <w:r>
              <w:t>23.00</w:t>
            </w:r>
          </w:p>
        </w:tc>
        <w:tc>
          <w:tcPr>
            <w:tcW w:w="2381" w:type="dxa"/>
            <w:vAlign w:val="center"/>
          </w:tcPr>
          <w:p>
            <w:pPr>
              <w:pStyle w:val="17"/>
            </w:pPr>
            <w:r>
              <w:t>23.00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10</w:t>
            </w:r>
          </w:p>
        </w:tc>
        <w:tc>
          <w:tcPr>
            <w:tcW w:w="3798" w:type="dxa"/>
            <w:vAlign w:val="center"/>
          </w:tcPr>
          <w:p>
            <w:pPr>
              <w:pStyle w:val="18"/>
            </w:pPr>
            <w:r>
              <w:t>四、会议费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11</w:t>
            </w:r>
          </w:p>
        </w:tc>
        <w:tc>
          <w:tcPr>
            <w:tcW w:w="3798" w:type="dxa"/>
            <w:vAlign w:val="center"/>
          </w:tcPr>
          <w:p>
            <w:pPr>
              <w:pStyle w:val="18"/>
            </w:pPr>
            <w:r>
              <w:t>五、培训费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sectPr>
          <w:pgSz w:w="16840" w:h="11900" w:orient="landscape"/>
          <w:pgMar w:top="1361" w:right="1020" w:bottom="1361" w:left="1020" w:header="720" w:footer="720" w:gutter="0"/>
          <w:cols w:space="720" w:num="1"/>
        </w:sectPr>
      </w:pPr>
    </w:p>
    <w:p>
      <w:pPr>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唐山市曹妃甸区人民政府办公室20</w:t>
      </w:r>
      <w:r>
        <w:rPr>
          <w:rFonts w:hint="eastAsia" w:ascii="Times New Roman" w:hAnsi="Times New Roman" w:eastAsia="方正小标宋_GBK" w:cs="方正小标宋_GBK"/>
          <w:sz w:val="44"/>
          <w:szCs w:val="44"/>
          <w:lang w:val="en-US" w:eastAsia="zh-CN"/>
        </w:rPr>
        <w:t>21</w:t>
      </w:r>
      <w:r>
        <w:rPr>
          <w:rFonts w:hint="eastAsia" w:ascii="Times New Roman" w:hAnsi="Times New Roman" w:eastAsia="方正小标宋_GBK" w:cs="方正小标宋_GBK"/>
          <w:sz w:val="44"/>
          <w:szCs w:val="44"/>
        </w:rPr>
        <w:t>年</w:t>
      </w:r>
      <w:r>
        <w:rPr>
          <w:rFonts w:hint="eastAsia" w:eastAsia="方正小标宋_GBK" w:cs="方正小标宋_GBK"/>
          <w:sz w:val="44"/>
          <w:szCs w:val="44"/>
          <w:lang w:val="en-US" w:eastAsia="zh-CN"/>
        </w:rPr>
        <w:t>单位</w:t>
      </w:r>
      <w:r>
        <w:rPr>
          <w:rFonts w:hint="eastAsia" w:ascii="Times New Roman" w:hAnsi="Times New Roman" w:eastAsia="方正小标宋_GBK" w:cs="方正小标宋_GBK"/>
          <w:sz w:val="44"/>
          <w:szCs w:val="44"/>
        </w:rPr>
        <w:t>预算信息公开</w:t>
      </w:r>
    </w:p>
    <w:p>
      <w:pPr>
        <w:pStyle w:val="9"/>
        <w:rPr>
          <w:rFonts w:hint="eastAsia"/>
        </w:rPr>
      </w:pPr>
    </w:p>
    <w:p>
      <w:pPr>
        <w:spacing w:line="500" w:lineRule="exact"/>
        <w:ind w:firstLine="560" w:firstLineChars="200"/>
        <w:jc w:val="left"/>
      </w:pPr>
      <w:r>
        <w:rPr>
          <w:rFonts w:hint="eastAsia" w:eastAsia="方正仿宋_GBK"/>
          <w:sz w:val="28"/>
        </w:rPr>
        <w:t>按照《预算法》、《河北省预决算公开操作规程实施细则》规定，现将</w:t>
      </w:r>
      <w:r>
        <w:rPr>
          <w:rFonts w:eastAsia="方正仿宋_GBK"/>
          <w:sz w:val="28"/>
        </w:rPr>
        <w:t>20</w:t>
      </w:r>
      <w:r>
        <w:rPr>
          <w:rFonts w:hint="eastAsia" w:eastAsia="方正仿宋_GBK"/>
          <w:sz w:val="28"/>
          <w:lang w:val="en-US" w:eastAsia="zh-CN"/>
        </w:rPr>
        <w:t>21</w:t>
      </w:r>
      <w:r>
        <w:rPr>
          <w:rFonts w:hint="eastAsia" w:eastAsia="方正仿宋_GBK"/>
          <w:sz w:val="28"/>
        </w:rPr>
        <w:t>年</w:t>
      </w:r>
      <w:r>
        <w:rPr>
          <w:rFonts w:hint="eastAsia" w:eastAsia="方正仿宋_GBK"/>
          <w:sz w:val="28"/>
          <w:lang w:val="en-US" w:eastAsia="zh-CN"/>
        </w:rPr>
        <w:t>单位</w:t>
      </w:r>
      <w:r>
        <w:rPr>
          <w:rFonts w:hint="eastAsia" w:eastAsia="方正仿宋_GBK"/>
          <w:sz w:val="28"/>
        </w:rPr>
        <w:t>预算公开如下：</w:t>
      </w:r>
    </w:p>
    <w:p>
      <w:pPr>
        <w:numPr>
          <w:ilvl w:val="0"/>
          <w:numId w:val="1"/>
        </w:numPr>
        <w:ind w:firstLine="640"/>
        <w:rPr>
          <w:rFonts w:ascii="黑体" w:hAnsi="黑体" w:eastAsia="黑体" w:cs="Times New Roman"/>
          <w:sz w:val="32"/>
          <w:szCs w:val="32"/>
        </w:rPr>
      </w:pPr>
      <w:r>
        <w:rPr>
          <w:rFonts w:hint="eastAsia" w:ascii="黑体" w:hAnsi="黑体" w:eastAsia="黑体" w:cs="Times New Roman"/>
          <w:sz w:val="32"/>
          <w:szCs w:val="32"/>
          <w:lang w:val="en-US" w:eastAsia="zh-CN"/>
        </w:rPr>
        <w:t>单位</w:t>
      </w:r>
      <w:r>
        <w:rPr>
          <w:rFonts w:hint="eastAsia" w:ascii="黑体" w:hAnsi="黑体" w:eastAsia="黑体" w:cs="Times New Roman"/>
          <w:sz w:val="32"/>
          <w:szCs w:val="32"/>
        </w:rPr>
        <w:t>职责及机构设置情况</w:t>
      </w:r>
    </w:p>
    <w:p>
      <w:pPr>
        <w:spacing w:line="560" w:lineRule="exact"/>
        <w:ind w:firstLine="321" w:firstLineChars="100"/>
        <w:rPr>
          <w:rFonts w:hint="eastAsia" w:ascii="Times New Roman" w:hAnsi="Times New Roman" w:eastAsia="方正仿宋_GBK" w:cs="Times New Roman"/>
          <w:b/>
          <w:sz w:val="32"/>
          <w:szCs w:val="32"/>
        </w:rPr>
      </w:pPr>
      <w:r>
        <w:rPr>
          <w:rFonts w:ascii="Times New Roman" w:hAnsi="Times New Roman" w:eastAsia="方正仿宋_GBK" w:cs="Times New Roman"/>
          <w:b/>
          <w:sz w:val="32"/>
          <w:szCs w:val="32"/>
        </w:rPr>
        <w:t xml:space="preserve"> </w:t>
      </w:r>
      <w:r>
        <w:rPr>
          <w:rFonts w:hint="eastAsia" w:eastAsia="方正仿宋_GBK" w:cs="Times New Roman"/>
          <w:b/>
          <w:sz w:val="32"/>
          <w:szCs w:val="32"/>
          <w:lang w:val="en-US" w:eastAsia="zh-CN"/>
        </w:rPr>
        <w:t>单位</w:t>
      </w:r>
      <w:r>
        <w:rPr>
          <w:rFonts w:hint="eastAsia" w:ascii="Times New Roman" w:hAnsi="Times New Roman" w:eastAsia="方正仿宋_GBK" w:cs="Times New Roman"/>
          <w:b/>
          <w:sz w:val="32"/>
          <w:szCs w:val="32"/>
        </w:rPr>
        <w:t>职责：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（一）围绕区政府各时期的中心工作和重点工作，加强调查 研究，及时了解、反映情况，提出建议，为区领导进行科学决策，部署和指导工作，发挥综合协调和参谋助手作用。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二）协助区政府领导组织起草或审核上报省政府、省政府办公厅、市政府，市政府办公室和致函省政府，市政府各部门的公文，以及以区政府、区政府办公室名义发布的公文：办理区政府各部门和各开发区（园区）、各场镇，街道办事处报送区政府的文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（三）负责区政府领导活动的组织和协调工作：负责区政府会议的准备和服务工作，协助区政府领导组织落实会议决定事项。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（四）研究各开发区（园区）、各场镇、街道办事处，区政府各部门请示区政府的事项，提出审核意见，报区政府领导审批。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（五）根据区政府领导的批示，对区政府各部门间出现的争议问题提出处理意见，报区政府领导决定。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（六）组织起草区政府领导重要讲话及其他重要文稿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（七）组织承办人大代表建议和政协委员提案工作。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（八）负</w:t>
      </w:r>
      <w:r>
        <w:rPr>
          <w:rFonts w:hint="eastAsia" w:eastAsia="方正仿宋_GBK"/>
          <w:sz w:val="28"/>
          <w:lang w:val="en-US" w:eastAsia="zh-CN"/>
        </w:rPr>
        <w:t>责</w:t>
      </w:r>
      <w:r>
        <w:rPr>
          <w:rFonts w:eastAsia="方正仿宋_GBK"/>
          <w:sz w:val="28"/>
        </w:rPr>
        <w:t>承办区政府提请区人大常委会任免议案和提请区政府任命工作人员的行政任免有关手续；负责承办区政府任命工作人员的宪法宣誓工作。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hint="eastAsia" w:eastAsia="方正仿宋_GBK"/>
          <w:sz w:val="28"/>
          <w:lang w:eastAsia="zh-CN"/>
        </w:rPr>
        <w:t>（</w:t>
      </w:r>
      <w:r>
        <w:rPr>
          <w:rFonts w:hint="eastAsia" w:eastAsia="方正仿宋_GBK"/>
          <w:sz w:val="28"/>
          <w:lang w:val="en-US" w:eastAsia="zh-CN"/>
        </w:rPr>
        <w:t>九</w:t>
      </w:r>
      <w:r>
        <w:rPr>
          <w:rFonts w:hint="eastAsia" w:eastAsia="方正仿宋_GBK"/>
          <w:sz w:val="28"/>
          <w:lang w:eastAsia="zh-CN"/>
        </w:rPr>
        <w:t>）</w:t>
      </w:r>
      <w:r>
        <w:rPr>
          <w:rFonts w:eastAsia="方正仿宋_GBK"/>
          <w:sz w:val="28"/>
        </w:rPr>
        <w:t>负责区政府值班工作，及时报告重要情况，传达和督促落实区政府领导工作要求。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（十）负责推进、指导、协调、监督、考核评估全区政务公开和政府信息公开工作。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（十一）贯彻执行上级对外事、港澳工作的方针、政策法规，研究、协调、指导全区涉外、涉港澳工作。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（十二）负责区政府内外宾接</w:t>
      </w:r>
      <w:r>
        <w:rPr>
          <w:rFonts w:hint="eastAsia" w:eastAsia="方正仿宋_GBK"/>
          <w:sz w:val="28"/>
          <w:lang w:val="en-US" w:eastAsia="zh-CN"/>
        </w:rPr>
        <w:t>待</w:t>
      </w:r>
      <w:r>
        <w:rPr>
          <w:rFonts w:eastAsia="方正仿宋_GBK"/>
          <w:sz w:val="28"/>
        </w:rPr>
        <w:t>和其他公务接待工作；指导全区政府系统的公务接待工作。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（十三）负责政务信息服务工作。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（十四）贯彻执行国家金融方针政策和法律法规，研究起草全区金融业发展规划和政策，提出促进和加强金融业发展的建议。按照全区经济社会发展战略规划，协调引导各类金融机构支持服务实体经济发展。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（十五）协调、配合驻曹金融监管部门依法加强金融监管，整顿和规范金融市场秩序，负责联系驻曹金融监管部门和驻曹金融机构，协调做好金融运行中涉及地方政府配合的相关工作。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（十六）协调推进京津冀金融协同发展及对外金融交流合作，协调引进金融机构，推进全区金融功能区规划，建设和发展协同推进金融服务民生、全融人才队伍、金融生态环境、金融信用体系建设。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十七）负责全区金融改革创新发展政策研究与组织实施工作，起草地方金融改革发展的意见并组织实施。组织协调新设立的地方法人金融机构的谋划、筹建、申报等前期工作。指导区属金融机构业务和改革发展工作，指导农村信用社改革。统筹指导全区地方金融法治建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（十八）负</w:t>
      </w:r>
      <w:r>
        <w:rPr>
          <w:rFonts w:hint="eastAsia" w:eastAsia="方正仿宋_GBK"/>
          <w:sz w:val="28"/>
          <w:lang w:val="en-US" w:eastAsia="zh-CN"/>
        </w:rPr>
        <w:t>责</w:t>
      </w:r>
      <w:r>
        <w:rPr>
          <w:rFonts w:eastAsia="方正仿宋_GBK"/>
          <w:sz w:val="28"/>
        </w:rPr>
        <w:t>起草培育全区企业参与多层次资本市场、改革发展的政策措施。协调推动、培育推荐企业挂牌上市、配合做好全区直接融资工作。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十九）负责全区地方金融监督管理工作。协助有关部门和区政府承担小额贷款公司、融资担保公司、典当行、融资租赁公司、商业保理公司，地方资产管理公司、地方金融控股集团等地方金融组织的市场准入、监督管理和风险处置工作。指导有关部门做好投资公司，开展信用互动的农民专业合作社，社会众筹机构、地方各类交易场所的规范发展和风险处置工作，严格准入等管理，规范经营范围。协助有关单位做好互联网金融、基金学金融业态的监督管理和风险处置工作；负责网络借贷信息中介机构的备案登记工作。配合做好区城性股权市场等涉及到的相关工作。推进地方金融和科技的融合发展，创新地方金融监管方式。</w:t>
      </w:r>
    </w:p>
    <w:p>
      <w:pPr>
        <w:widowControl/>
        <w:numPr>
          <w:ilvl w:val="0"/>
          <w:numId w:val="0"/>
        </w:numPr>
        <w:wordWrap/>
        <w:adjustRightInd/>
        <w:snapToGrid/>
        <w:spacing w:line="580" w:lineRule="exact"/>
        <w:ind w:firstLine="560" w:firstLineChars="200"/>
        <w:textAlignment w:val="auto"/>
        <w:rPr>
          <w:rFonts w:hint="eastAsia" w:ascii="仿宋_GB2312" w:hAnsi="Calibri" w:eastAsia="仿宋_GB2312" w:cs="ArialUnicodeMS"/>
          <w:kern w:val="0"/>
          <w:sz w:val="32"/>
          <w:szCs w:val="32"/>
          <w:highlight w:val="none"/>
          <w:lang w:eastAsia="zh-CN"/>
        </w:rPr>
      </w:pPr>
      <w:r>
        <w:rPr>
          <w:rFonts w:eastAsia="方正仿宋_GBK"/>
          <w:sz w:val="28"/>
        </w:rPr>
        <w:t>（二十）</w:t>
      </w:r>
      <w:r>
        <w:rPr>
          <w:rFonts w:hint="eastAsia" w:eastAsia="方正仿宋_GBK"/>
          <w:sz w:val="28"/>
          <w:lang w:eastAsia="zh-CN"/>
        </w:rPr>
        <w:t>协调有关部门依法做好防范和处置非法集资工作，负</w:t>
      </w:r>
      <w:r>
        <w:rPr>
          <w:rFonts w:hint="eastAsia" w:eastAsia="方正仿宋_GBK"/>
          <w:sz w:val="28"/>
          <w:lang w:val="en-US" w:eastAsia="zh-CN"/>
        </w:rPr>
        <w:t>责</w:t>
      </w:r>
      <w:r>
        <w:rPr>
          <w:rFonts w:hint="eastAsia" w:eastAsia="方正仿宋_GBK"/>
          <w:sz w:val="28"/>
          <w:lang w:eastAsia="zh-CN"/>
        </w:rPr>
        <w:t>开展相关宣传教育、政</w:t>
      </w:r>
      <w:r>
        <w:rPr>
          <w:rFonts w:hint="eastAsia" w:eastAsia="方正仿宋_GBK"/>
          <w:sz w:val="28"/>
          <w:lang w:val="en-US" w:eastAsia="zh-CN"/>
        </w:rPr>
        <w:t>策</w:t>
      </w:r>
      <w:r>
        <w:rPr>
          <w:rFonts w:hint="eastAsia" w:eastAsia="方正仿宋_GBK"/>
          <w:sz w:val="28"/>
          <w:lang w:eastAsia="zh-CN"/>
        </w:rPr>
        <w:t>解释和业务指导工作。负责做好小</w:t>
      </w:r>
      <w:r>
        <w:rPr>
          <w:rFonts w:hint="eastAsia" w:eastAsia="方正仿宋_GBK"/>
          <w:sz w:val="28"/>
          <w:lang w:val="en-US" w:eastAsia="zh-CN"/>
        </w:rPr>
        <w:t>额</w:t>
      </w:r>
      <w:r>
        <w:rPr>
          <w:rFonts w:hint="eastAsia" w:eastAsia="方正仿宋_GBK"/>
          <w:sz w:val="28"/>
          <w:lang w:eastAsia="zh-CN"/>
        </w:rPr>
        <w:t>贷款公司、融资担保公司、典当行、融资租</w:t>
      </w:r>
      <w:r>
        <w:rPr>
          <w:rFonts w:hint="eastAsia" w:eastAsia="方正仿宋_GBK"/>
          <w:sz w:val="28"/>
          <w:lang w:val="en-US" w:eastAsia="zh-CN"/>
        </w:rPr>
        <w:t>赁</w:t>
      </w:r>
      <w:r>
        <w:rPr>
          <w:rFonts w:hint="eastAsia" w:eastAsia="方正仿宋_GBK"/>
          <w:sz w:val="28"/>
          <w:lang w:eastAsia="zh-CN"/>
        </w:rPr>
        <w:t>公司、商业保理公司、地方资产管理公司、地方</w:t>
      </w:r>
      <w:r>
        <w:rPr>
          <w:rFonts w:hint="eastAsia" w:eastAsia="方正仿宋_GBK"/>
          <w:sz w:val="28"/>
          <w:lang w:val="en-US" w:eastAsia="zh-CN"/>
        </w:rPr>
        <w:t>金</w:t>
      </w:r>
      <w:r>
        <w:rPr>
          <w:rFonts w:hint="eastAsia" w:eastAsia="方正仿宋_GBK"/>
          <w:sz w:val="28"/>
          <w:lang w:eastAsia="zh-CN"/>
        </w:rPr>
        <w:t>融控股</w:t>
      </w:r>
      <w:r>
        <w:rPr>
          <w:rFonts w:hint="eastAsia" w:eastAsia="方正仿宋_GBK"/>
          <w:sz w:val="28"/>
          <w:lang w:val="en-US" w:eastAsia="zh-CN"/>
        </w:rPr>
        <w:t>集</w:t>
      </w:r>
      <w:r>
        <w:rPr>
          <w:rFonts w:hint="eastAsia" w:eastAsia="方正仿宋_GBK"/>
          <w:sz w:val="28"/>
          <w:lang w:eastAsia="zh-CN"/>
        </w:rPr>
        <w:t>团</w:t>
      </w:r>
      <w:r>
        <w:rPr>
          <w:rFonts w:hint="eastAsia" w:eastAsia="方正仿宋_GBK"/>
          <w:sz w:val="28"/>
          <w:lang w:val="en-US" w:eastAsia="zh-CN"/>
        </w:rPr>
        <w:t>等地方金融消费者</w:t>
      </w:r>
      <w:r>
        <w:rPr>
          <w:rFonts w:hint="eastAsia" w:eastAsia="方正仿宋_GBK"/>
          <w:sz w:val="28"/>
          <w:lang w:eastAsia="zh-CN"/>
        </w:rPr>
        <w:t>权益保护工作。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（二十一）协调组织全区金融风险防范和处置化解工作。带头做好地方金融风险监测、信息报告工作。协调配合有关部门设法做好非法金融案件调查处理、善后处理和维护金融稳定工作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（二十二）负</w:t>
      </w:r>
      <w:r>
        <w:rPr>
          <w:rFonts w:hint="eastAsia" w:eastAsia="方正仿宋_GBK"/>
          <w:sz w:val="28"/>
          <w:lang w:val="en-US" w:eastAsia="zh-CN"/>
        </w:rPr>
        <w:t>责</w:t>
      </w:r>
      <w:r>
        <w:rPr>
          <w:rFonts w:eastAsia="方正仿宋_GBK"/>
          <w:sz w:val="28"/>
        </w:rPr>
        <w:t>区政府办公室所属单位的管理工作。</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eastAsia="方正仿宋_GBK"/>
          <w:sz w:val="28"/>
        </w:rPr>
      </w:pPr>
      <w:r>
        <w:rPr>
          <w:rFonts w:eastAsia="方正仿宋_GBK"/>
          <w:sz w:val="28"/>
        </w:rPr>
        <w:t xml:space="preserve"> </w:t>
      </w:r>
      <w:r>
        <w:rPr>
          <w:rFonts w:hint="eastAsia" w:eastAsia="方正仿宋_GBK"/>
          <w:sz w:val="28"/>
          <w:lang w:val="en-US" w:eastAsia="zh-CN"/>
        </w:rPr>
        <w:t xml:space="preserve">  </w:t>
      </w:r>
      <w:r>
        <w:rPr>
          <w:rFonts w:eastAsia="方正仿宋_GBK"/>
          <w:sz w:val="28"/>
        </w:rPr>
        <w:t>（二十三）完成区政府交办的其他任务。</w:t>
      </w:r>
    </w:p>
    <w:p>
      <w:pPr>
        <w:pStyle w:val="9"/>
        <w:rPr>
          <w:rFonts w:hint="eastAsia"/>
        </w:rPr>
      </w:pPr>
    </w:p>
    <w:p>
      <w:pPr>
        <w:autoSpaceDE w:val="0"/>
        <w:autoSpaceDN w:val="0"/>
        <w:adjustRightInd w:val="0"/>
        <w:jc w:val="left"/>
        <w:rPr>
          <w:rFonts w:ascii="方正仿宋_GBK" w:hAnsi="Times New Roman" w:eastAsia="方正仿宋_GBK" w:cs="Times New Roman"/>
          <w:b/>
          <w:color w:val="auto"/>
          <w:sz w:val="32"/>
          <w:szCs w:val="32"/>
        </w:rPr>
      </w:pPr>
      <w:r>
        <w:rPr>
          <w:rFonts w:hint="eastAsia" w:ascii="方正仿宋_GBK" w:hAnsi="Times New Roman" w:eastAsia="方正仿宋_GBK" w:cs="Times New Roman"/>
          <w:b/>
          <w:color w:val="auto"/>
          <w:sz w:val="32"/>
          <w:szCs w:val="32"/>
        </w:rPr>
        <w:t>机构设置：</w:t>
      </w:r>
    </w:p>
    <w:tbl>
      <w:tblPr>
        <w:tblStyle w:val="10"/>
        <w:tblpPr w:leftFromText="180" w:rightFromText="180" w:vertAnchor="text" w:horzAnchor="page" w:tblpX="1446" w:tblpY="3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3"/>
        <w:gridCol w:w="2520"/>
        <w:gridCol w:w="327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单位名称</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单位性质</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单位规格</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8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唐山市曹妃甸区人民政府办公室</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行政</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lang w:eastAsia="zh-CN"/>
              </w:rPr>
              <w:t>正科</w:t>
            </w:r>
            <w:r>
              <w:rPr>
                <w:rFonts w:hint="eastAsia" w:eastAsia="方正仿宋_GBK"/>
                <w:sz w:val="28"/>
              </w:rPr>
              <w:t>级</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8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lang w:eastAsia="zh-CN"/>
              </w:rPr>
              <w:t>综合</w:t>
            </w:r>
            <w:r>
              <w:rPr>
                <w:rFonts w:hint="eastAsia" w:eastAsia="方正仿宋_GBK"/>
                <w:sz w:val="28"/>
              </w:rPr>
              <w:t>一科</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行政</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lang w:eastAsia="zh-CN"/>
              </w:rPr>
              <w:t>股</w:t>
            </w:r>
            <w:r>
              <w:rPr>
                <w:rFonts w:hint="eastAsia" w:eastAsia="方正仿宋_GBK"/>
                <w:sz w:val="28"/>
              </w:rPr>
              <w:t>级</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8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default" w:eastAsia="方正仿宋_GBK"/>
                <w:sz w:val="28"/>
                <w:lang w:val="en-US" w:eastAsia="zh-CN"/>
              </w:rPr>
            </w:pPr>
            <w:r>
              <w:rPr>
                <w:rFonts w:hint="eastAsia" w:eastAsia="方正仿宋_GBK"/>
                <w:sz w:val="28"/>
                <w:lang w:eastAsia="zh-CN"/>
              </w:rPr>
              <w:t>综合二科至</w:t>
            </w:r>
            <w:r>
              <w:rPr>
                <w:rFonts w:hint="eastAsia" w:eastAsia="方正仿宋_GBK"/>
                <w:sz w:val="28"/>
                <w:lang w:val="en-US" w:eastAsia="zh-CN"/>
              </w:rPr>
              <w:t>七科</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行政</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lang w:eastAsia="zh-CN"/>
              </w:rPr>
              <w:t>股</w:t>
            </w:r>
            <w:r>
              <w:rPr>
                <w:rFonts w:hint="eastAsia" w:eastAsia="方正仿宋_GBK"/>
                <w:sz w:val="28"/>
              </w:rPr>
              <w:t>级</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eastAsia="方正仿宋_GBK"/>
                <w:sz w:val="28"/>
              </w:rPr>
            </w:pPr>
            <w:r>
              <w:rPr>
                <w:rFonts w:hint="eastAsia" w:eastAsia="方正仿宋_GBK"/>
                <w:sz w:val="28"/>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8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秘书科</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行政</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股级</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8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会议接待科</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行政</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股级</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8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综合调研科</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行政</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股级</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8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区政府值班室</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行政</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股级</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8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金融管理科</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行政</w:t>
            </w:r>
          </w:p>
        </w:tc>
        <w:tc>
          <w:tcPr>
            <w:tcW w:w="327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股级</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center"/>
              <w:textAlignment w:val="auto"/>
              <w:rPr>
                <w:rFonts w:hint="eastAsia" w:eastAsia="方正仿宋_GBK"/>
                <w:sz w:val="28"/>
                <w:lang w:eastAsia="zh-CN"/>
              </w:rPr>
            </w:pPr>
            <w:r>
              <w:rPr>
                <w:rFonts w:hint="eastAsia" w:eastAsia="方正仿宋_GBK"/>
                <w:sz w:val="28"/>
                <w:lang w:eastAsia="zh-CN"/>
              </w:rPr>
              <w:t>财政性资金基本保证</w:t>
            </w:r>
          </w:p>
        </w:tc>
      </w:tr>
    </w:tbl>
    <w:p>
      <w:pPr>
        <w:rPr>
          <w:rFonts w:ascii="黑体" w:hAnsi="黑体" w:eastAsia="黑体" w:cs="Times New Roman"/>
          <w:sz w:val="32"/>
          <w:szCs w:val="32"/>
        </w:rPr>
      </w:pPr>
    </w:p>
    <w:p>
      <w:pPr>
        <w:keepNext w:val="0"/>
        <w:keepLines w:val="0"/>
        <w:pageBreakBefore w:val="0"/>
        <w:widowControl w:val="0"/>
        <w:kinsoku/>
        <w:wordWrap/>
        <w:overflowPunct/>
        <w:topLinePunct w:val="0"/>
        <w:bidi w:val="0"/>
        <w:snapToGrid/>
        <w:spacing w:line="500" w:lineRule="exact"/>
        <w:textAlignment w:val="auto"/>
        <w:rPr>
          <w:rFonts w:ascii="黑体" w:hAnsi="黑体" w:eastAsia="黑体" w:cs="Times New Roman"/>
          <w:sz w:val="32"/>
          <w:szCs w:val="32"/>
        </w:rPr>
      </w:pPr>
      <w:r>
        <w:rPr>
          <w:rFonts w:ascii="黑体" w:hAnsi="黑体" w:eastAsia="黑体" w:cs="Times New Roman"/>
          <w:sz w:val="32"/>
          <w:szCs w:val="32"/>
        </w:rPr>
        <w:t xml:space="preserve"> </w:t>
      </w:r>
      <w:r>
        <w:rPr>
          <w:rFonts w:hint="eastAsia" w:ascii="黑体" w:hAnsi="黑体" w:eastAsia="黑体" w:cs="Times New Roman"/>
          <w:sz w:val="32"/>
          <w:szCs w:val="32"/>
        </w:rPr>
        <w:t>二、</w:t>
      </w:r>
      <w:r>
        <w:rPr>
          <w:rFonts w:hint="eastAsia" w:ascii="黑体" w:hAnsi="黑体" w:eastAsia="黑体" w:cs="Times New Roman"/>
          <w:sz w:val="32"/>
          <w:szCs w:val="32"/>
          <w:lang w:val="en-US" w:eastAsia="zh-CN"/>
        </w:rPr>
        <w:t>单位</w:t>
      </w:r>
      <w:bookmarkStart w:id="2" w:name="_GoBack"/>
      <w:bookmarkEnd w:id="2"/>
      <w:r>
        <w:rPr>
          <w:rFonts w:hint="eastAsia" w:ascii="黑体" w:hAnsi="黑体" w:eastAsia="黑体" w:cs="Times New Roman"/>
          <w:sz w:val="32"/>
          <w:szCs w:val="32"/>
        </w:rPr>
        <w:t>预算安排的总体情况</w:t>
      </w:r>
    </w:p>
    <w:p>
      <w:pPr>
        <w:keepNext w:val="0"/>
        <w:keepLines w:val="0"/>
        <w:pageBreakBefore w:val="0"/>
        <w:widowControl w:val="0"/>
        <w:kinsoku/>
        <w:wordWrap/>
        <w:overflowPunct/>
        <w:topLinePunct w:val="0"/>
        <w:bidi w:val="0"/>
        <w:snapToGrid/>
        <w:spacing w:line="500" w:lineRule="exact"/>
        <w:ind w:firstLine="280" w:firstLineChars="100"/>
        <w:jc w:val="left"/>
        <w:textAlignment w:val="auto"/>
        <w:rPr>
          <w:rFonts w:eastAsia="方正仿宋_GBK"/>
          <w:sz w:val="28"/>
        </w:rPr>
      </w:pPr>
      <w:r>
        <w:rPr>
          <w:rFonts w:eastAsia="方正仿宋_GBK"/>
          <w:sz w:val="28"/>
        </w:rPr>
        <w:t>1</w:t>
      </w:r>
      <w:r>
        <w:rPr>
          <w:rFonts w:hint="eastAsia" w:eastAsia="方正仿宋_GBK"/>
          <w:sz w:val="28"/>
        </w:rPr>
        <w:t>、收入说明</w:t>
      </w:r>
      <w:r>
        <w:rPr>
          <w:rFonts w:eastAsia="方正仿宋_GBK"/>
          <w:sz w:val="28"/>
        </w:rPr>
        <w:t xml:space="preserve"> </w:t>
      </w:r>
    </w:p>
    <w:p>
      <w:pPr>
        <w:keepNext w:val="0"/>
        <w:keepLines w:val="0"/>
        <w:pageBreakBefore w:val="0"/>
        <w:widowControl w:val="0"/>
        <w:kinsoku/>
        <w:wordWrap/>
        <w:overflowPunct/>
        <w:topLinePunct w:val="0"/>
        <w:bidi w:val="0"/>
        <w:snapToGrid/>
        <w:spacing w:line="500" w:lineRule="exact"/>
        <w:ind w:firstLine="280" w:firstLineChars="100"/>
        <w:jc w:val="left"/>
        <w:textAlignment w:val="auto"/>
        <w:rPr>
          <w:rFonts w:hint="eastAsia" w:eastAsia="方正仿宋_GBK"/>
          <w:sz w:val="28"/>
          <w:lang w:eastAsia="zh-CN"/>
        </w:rPr>
      </w:pPr>
      <w:r>
        <w:rPr>
          <w:rFonts w:hint="eastAsia" w:eastAsia="方正仿宋_GBK"/>
          <w:sz w:val="28"/>
        </w:rPr>
        <w:t>本</w:t>
      </w:r>
      <w:r>
        <w:rPr>
          <w:rFonts w:hint="eastAsia" w:eastAsia="方正仿宋_GBK"/>
          <w:sz w:val="28"/>
          <w:lang w:val="en-US" w:eastAsia="zh-CN"/>
        </w:rPr>
        <w:t>单位</w:t>
      </w:r>
      <w:r>
        <w:rPr>
          <w:rFonts w:hint="eastAsia" w:eastAsia="方正仿宋_GBK"/>
          <w:sz w:val="28"/>
        </w:rPr>
        <w:t>当年全部收入，</w:t>
      </w:r>
      <w:r>
        <w:rPr>
          <w:rFonts w:eastAsia="方正仿宋_GBK"/>
          <w:sz w:val="28"/>
        </w:rPr>
        <w:t>20</w:t>
      </w:r>
      <w:r>
        <w:rPr>
          <w:rFonts w:hint="eastAsia" w:eastAsia="方正仿宋_GBK"/>
          <w:sz w:val="28"/>
          <w:lang w:val="en-US" w:eastAsia="zh-CN"/>
        </w:rPr>
        <w:t>21</w:t>
      </w:r>
      <w:r>
        <w:rPr>
          <w:rFonts w:hint="eastAsia" w:eastAsia="方正仿宋_GBK"/>
          <w:sz w:val="28"/>
        </w:rPr>
        <w:t>年预算收入</w:t>
      </w:r>
      <w:r>
        <w:rPr>
          <w:rFonts w:hint="eastAsia" w:eastAsia="方正仿宋_GBK"/>
          <w:sz w:val="28"/>
          <w:lang w:val="en-US" w:eastAsia="zh-CN"/>
        </w:rPr>
        <w:t>1824.93</w:t>
      </w:r>
      <w:r>
        <w:rPr>
          <w:rFonts w:hint="eastAsia" w:eastAsia="方正仿宋_GBK"/>
          <w:sz w:val="28"/>
        </w:rPr>
        <w:t>万元</w:t>
      </w:r>
      <w:r>
        <w:rPr>
          <w:rFonts w:hint="eastAsia" w:eastAsia="方正仿宋_GBK"/>
          <w:sz w:val="28"/>
          <w:lang w:eastAsia="zh-CN"/>
        </w:rPr>
        <w:t>，</w:t>
      </w:r>
      <w:r>
        <w:rPr>
          <w:rFonts w:hint="eastAsia" w:eastAsia="方正仿宋_GBK"/>
          <w:sz w:val="28"/>
        </w:rPr>
        <w:t>全部为一般公共预算收入。</w:t>
      </w:r>
    </w:p>
    <w:p>
      <w:pPr>
        <w:keepNext w:val="0"/>
        <w:keepLines w:val="0"/>
        <w:pageBreakBefore w:val="0"/>
        <w:widowControl w:val="0"/>
        <w:kinsoku/>
        <w:wordWrap/>
        <w:overflowPunct/>
        <w:topLinePunct w:val="0"/>
        <w:bidi w:val="0"/>
        <w:snapToGrid/>
        <w:spacing w:line="500" w:lineRule="exact"/>
        <w:ind w:firstLine="280" w:firstLineChars="100"/>
        <w:jc w:val="left"/>
        <w:textAlignment w:val="auto"/>
        <w:rPr>
          <w:rFonts w:eastAsia="方正仿宋_GBK"/>
          <w:sz w:val="28"/>
        </w:rPr>
      </w:pPr>
      <w:r>
        <w:rPr>
          <w:rFonts w:hint="eastAsia" w:eastAsia="方正仿宋_GBK"/>
          <w:sz w:val="28"/>
          <w:lang w:val="en-US" w:eastAsia="zh-CN"/>
        </w:rPr>
        <w:t>2、</w:t>
      </w:r>
      <w:r>
        <w:rPr>
          <w:rFonts w:hint="eastAsia" w:eastAsia="方正仿宋_GBK"/>
          <w:sz w:val="28"/>
        </w:rPr>
        <w:t>支出说明</w:t>
      </w:r>
    </w:p>
    <w:p>
      <w:pPr>
        <w:keepNext w:val="0"/>
        <w:keepLines w:val="0"/>
        <w:pageBreakBefore w:val="0"/>
        <w:widowControl w:val="0"/>
        <w:kinsoku/>
        <w:wordWrap/>
        <w:overflowPunct/>
        <w:topLinePunct w:val="0"/>
        <w:bidi w:val="0"/>
        <w:snapToGrid/>
        <w:spacing w:line="500" w:lineRule="exact"/>
        <w:ind w:firstLine="280" w:firstLineChars="100"/>
        <w:jc w:val="left"/>
        <w:textAlignment w:val="auto"/>
        <w:rPr>
          <w:rFonts w:eastAsia="方正仿宋_GBK"/>
          <w:sz w:val="28"/>
        </w:rPr>
      </w:pPr>
      <w:r>
        <w:rPr>
          <w:rFonts w:eastAsia="方正仿宋_GBK"/>
          <w:sz w:val="28"/>
        </w:rPr>
        <w:t xml:space="preserve"> </w:t>
      </w:r>
      <w:r>
        <w:rPr>
          <w:rFonts w:hint="eastAsia" w:eastAsia="方正仿宋_GBK"/>
          <w:sz w:val="28"/>
        </w:rPr>
        <w:t>收支预算总表支出栏、基本支出表、项目支出表按经济分类和支出功能分类科目编制，反映唐山市曹妃甸区人民政府办公室</w:t>
      </w:r>
      <w:r>
        <w:rPr>
          <w:rFonts w:hint="eastAsia" w:eastAsia="方正仿宋_GBK"/>
          <w:sz w:val="28"/>
          <w:lang w:val="en-US" w:eastAsia="zh-CN"/>
        </w:rPr>
        <w:t>2021</w:t>
      </w:r>
      <w:r>
        <w:rPr>
          <w:rFonts w:hint="eastAsia" w:eastAsia="方正仿宋_GBK"/>
          <w:sz w:val="28"/>
        </w:rPr>
        <w:t>年度</w:t>
      </w:r>
      <w:r>
        <w:rPr>
          <w:rFonts w:hint="eastAsia" w:eastAsia="方正仿宋_GBK"/>
          <w:sz w:val="28"/>
          <w:lang w:val="en-US" w:eastAsia="zh-CN"/>
        </w:rPr>
        <w:t>单位</w:t>
      </w:r>
      <w:r>
        <w:rPr>
          <w:rFonts w:hint="eastAsia" w:eastAsia="方正仿宋_GBK"/>
          <w:sz w:val="28"/>
        </w:rPr>
        <w:t>预算中支出预算的总体情况。</w:t>
      </w:r>
      <w:r>
        <w:rPr>
          <w:rFonts w:hint="eastAsia" w:eastAsia="方正仿宋_GBK"/>
          <w:sz w:val="28"/>
          <w:lang w:val="en-US" w:eastAsia="zh-CN"/>
        </w:rPr>
        <w:t>2021</w:t>
      </w:r>
      <w:r>
        <w:rPr>
          <w:rFonts w:hint="eastAsia" w:eastAsia="方正仿宋_GBK"/>
          <w:sz w:val="28"/>
        </w:rPr>
        <w:t>年</w:t>
      </w:r>
      <w:r>
        <w:rPr>
          <w:rFonts w:hint="eastAsia" w:eastAsia="方正仿宋_GBK"/>
          <w:sz w:val="28"/>
          <w:lang w:val="en-US" w:eastAsia="zh-CN"/>
        </w:rPr>
        <w:t>单位</w:t>
      </w:r>
      <w:r>
        <w:rPr>
          <w:rFonts w:hint="eastAsia" w:eastAsia="方正仿宋_GBK"/>
          <w:sz w:val="28"/>
        </w:rPr>
        <w:t>支出预算为</w:t>
      </w:r>
      <w:r>
        <w:rPr>
          <w:rFonts w:hint="eastAsia" w:eastAsia="方正仿宋_GBK"/>
          <w:sz w:val="28"/>
          <w:lang w:val="en-US" w:eastAsia="zh-CN"/>
        </w:rPr>
        <w:t>1824.93</w:t>
      </w:r>
      <w:r>
        <w:rPr>
          <w:rFonts w:hint="eastAsia" w:eastAsia="方正仿宋_GBK"/>
          <w:sz w:val="28"/>
        </w:rPr>
        <w:t>万元，其中基本支出</w:t>
      </w:r>
      <w:r>
        <w:rPr>
          <w:rFonts w:hint="eastAsia" w:eastAsia="方正仿宋_GBK"/>
          <w:sz w:val="28"/>
          <w:lang w:val="en-US" w:eastAsia="zh-CN"/>
        </w:rPr>
        <w:t>1272.23</w:t>
      </w:r>
      <w:r>
        <w:rPr>
          <w:rFonts w:hint="eastAsia" w:eastAsia="方正仿宋_GBK"/>
          <w:sz w:val="28"/>
        </w:rPr>
        <w:t>万元，包括人员经费</w:t>
      </w:r>
      <w:r>
        <w:rPr>
          <w:rFonts w:hint="eastAsia" w:eastAsia="方正仿宋_GBK"/>
          <w:sz w:val="28"/>
          <w:lang w:val="en-US" w:eastAsia="zh-CN"/>
        </w:rPr>
        <w:t>872.36</w:t>
      </w:r>
      <w:r>
        <w:rPr>
          <w:rFonts w:hint="eastAsia" w:eastAsia="方正仿宋_GBK"/>
          <w:sz w:val="28"/>
        </w:rPr>
        <w:t>万元和公用经费</w:t>
      </w:r>
      <w:r>
        <w:rPr>
          <w:rFonts w:hint="eastAsia" w:eastAsia="方正仿宋_GBK"/>
          <w:sz w:val="28"/>
          <w:lang w:val="en-US" w:eastAsia="zh-CN"/>
        </w:rPr>
        <w:t>399.87</w:t>
      </w:r>
      <w:r>
        <w:rPr>
          <w:rFonts w:hint="eastAsia" w:eastAsia="方正仿宋_GBK"/>
          <w:sz w:val="28"/>
        </w:rPr>
        <w:t>万元；项目支出</w:t>
      </w:r>
      <w:r>
        <w:rPr>
          <w:rFonts w:hint="eastAsia" w:eastAsia="方正仿宋_GBK"/>
          <w:sz w:val="28"/>
          <w:lang w:val="en-US" w:eastAsia="zh-CN"/>
        </w:rPr>
        <w:t>552.7</w:t>
      </w:r>
      <w:r>
        <w:rPr>
          <w:rFonts w:hint="eastAsia" w:eastAsia="方正仿宋_GBK"/>
          <w:sz w:val="28"/>
        </w:rPr>
        <w:t>万元，全部为本级支出。</w:t>
      </w:r>
    </w:p>
    <w:p>
      <w:pPr>
        <w:keepNext w:val="0"/>
        <w:keepLines w:val="0"/>
        <w:pageBreakBefore w:val="0"/>
        <w:widowControl w:val="0"/>
        <w:kinsoku/>
        <w:wordWrap/>
        <w:overflowPunct/>
        <w:topLinePunct w:val="0"/>
        <w:bidi w:val="0"/>
        <w:snapToGrid/>
        <w:spacing w:line="500" w:lineRule="exact"/>
        <w:ind w:firstLine="280" w:firstLineChars="100"/>
        <w:jc w:val="left"/>
        <w:textAlignment w:val="auto"/>
        <w:rPr>
          <w:rFonts w:eastAsia="方正仿宋_GBK"/>
          <w:sz w:val="28"/>
        </w:rPr>
      </w:pPr>
      <w:r>
        <w:rPr>
          <w:rFonts w:hint="eastAsia" w:eastAsia="方正仿宋_GBK"/>
          <w:sz w:val="28"/>
          <w:lang w:val="en-US" w:eastAsia="zh-CN"/>
        </w:rPr>
        <w:t>3、</w:t>
      </w:r>
      <w:r>
        <w:rPr>
          <w:rFonts w:hint="eastAsia" w:eastAsia="方正仿宋_GBK"/>
          <w:sz w:val="28"/>
        </w:rPr>
        <w:t>比上年增减情况</w:t>
      </w:r>
    </w:p>
    <w:p>
      <w:pPr>
        <w:keepNext w:val="0"/>
        <w:keepLines w:val="0"/>
        <w:pageBreakBefore w:val="0"/>
        <w:widowControl w:val="0"/>
        <w:kinsoku/>
        <w:wordWrap/>
        <w:overflowPunct/>
        <w:topLinePunct w:val="0"/>
        <w:bidi w:val="0"/>
        <w:snapToGrid/>
        <w:spacing w:line="500" w:lineRule="exact"/>
        <w:ind w:firstLine="280" w:firstLineChars="100"/>
        <w:jc w:val="left"/>
        <w:textAlignment w:val="auto"/>
        <w:rPr>
          <w:rFonts w:hint="default" w:eastAsia="方正仿宋_GBK"/>
          <w:sz w:val="28"/>
          <w:lang w:val="en-US"/>
        </w:rPr>
      </w:pPr>
      <w:r>
        <w:rPr>
          <w:rFonts w:hint="eastAsia" w:eastAsia="方正仿宋_GBK"/>
          <w:sz w:val="28"/>
          <w:lang w:val="en-US" w:eastAsia="zh-CN"/>
        </w:rPr>
        <w:t>2021</w:t>
      </w:r>
      <w:r>
        <w:rPr>
          <w:rFonts w:hint="eastAsia" w:eastAsia="方正仿宋_GBK"/>
          <w:sz w:val="28"/>
        </w:rPr>
        <w:t>年</w:t>
      </w:r>
      <w:r>
        <w:rPr>
          <w:rFonts w:hint="eastAsia" w:eastAsia="方正仿宋_GBK"/>
          <w:sz w:val="28"/>
          <w:lang w:val="en-US" w:eastAsia="zh-CN"/>
        </w:rPr>
        <w:t>单位</w:t>
      </w:r>
      <w:r>
        <w:rPr>
          <w:rFonts w:hint="eastAsia" w:eastAsia="方正仿宋_GBK"/>
          <w:sz w:val="28"/>
        </w:rPr>
        <w:t>预算较</w:t>
      </w:r>
      <w:r>
        <w:rPr>
          <w:rFonts w:hint="eastAsia" w:eastAsia="方正仿宋_GBK"/>
          <w:sz w:val="28"/>
          <w:lang w:val="en-US" w:eastAsia="zh-CN"/>
        </w:rPr>
        <w:t>2020</w:t>
      </w:r>
      <w:r>
        <w:rPr>
          <w:rFonts w:hint="eastAsia" w:eastAsia="方正仿宋_GBK"/>
          <w:sz w:val="28"/>
        </w:rPr>
        <w:t>年</w:t>
      </w:r>
      <w:r>
        <w:rPr>
          <w:rFonts w:hint="eastAsia" w:eastAsia="方正仿宋_GBK"/>
          <w:sz w:val="28"/>
          <w:lang w:val="en-US" w:eastAsia="zh-CN"/>
        </w:rPr>
        <w:t>单位</w:t>
      </w:r>
      <w:r>
        <w:rPr>
          <w:rFonts w:hint="eastAsia" w:eastAsia="方正仿宋_GBK"/>
          <w:sz w:val="28"/>
          <w:lang w:eastAsia="zh-CN"/>
        </w:rPr>
        <w:t>预算</w:t>
      </w:r>
      <w:r>
        <w:rPr>
          <w:rFonts w:hint="eastAsia" w:eastAsia="方正仿宋_GBK"/>
          <w:sz w:val="28"/>
          <w:lang w:val="en-US" w:eastAsia="zh-CN"/>
        </w:rPr>
        <w:t>减少1857.32</w:t>
      </w:r>
      <w:r>
        <w:rPr>
          <w:rFonts w:hint="eastAsia" w:eastAsia="方正仿宋_GBK"/>
          <w:sz w:val="28"/>
        </w:rPr>
        <w:t>万元，其中：基本支出</w:t>
      </w:r>
      <w:r>
        <w:rPr>
          <w:rFonts w:hint="eastAsia" w:eastAsia="方正仿宋_GBK"/>
          <w:sz w:val="28"/>
          <w:lang w:val="en-US" w:eastAsia="zh-CN"/>
        </w:rPr>
        <w:t>比</w:t>
      </w:r>
      <w:r>
        <w:rPr>
          <w:rFonts w:hint="eastAsia" w:eastAsia="方正仿宋_GBK"/>
          <w:sz w:val="28"/>
        </w:rPr>
        <w:t>上年</w:t>
      </w:r>
      <w:r>
        <w:rPr>
          <w:rFonts w:hint="eastAsia" w:eastAsia="方正仿宋_GBK"/>
          <w:sz w:val="28"/>
          <w:lang w:val="en-US" w:eastAsia="zh-CN"/>
        </w:rPr>
        <w:t>减少218.82万元，原因是调出人员的工资福利支出及相应的公用经费；项目支出比上年减少1638.5万元，主要原因是没有安排四大联检办公大楼正常运转经费。</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00" w:lineRule="exact"/>
        <w:ind w:firstLine="640" w:firstLineChars="200"/>
        <w:jc w:val="left"/>
        <w:textAlignment w:val="auto"/>
        <w:rPr>
          <w:rFonts w:ascii="黑体" w:hAnsi="黑体" w:eastAsia="黑体" w:cs="Times New Roman"/>
          <w:sz w:val="32"/>
          <w:szCs w:val="32"/>
        </w:rPr>
      </w:pPr>
      <w:r>
        <w:rPr>
          <w:rFonts w:hint="eastAsia" w:ascii="黑体" w:hAnsi="黑体" w:eastAsia="黑体" w:cs="Times New Roman"/>
          <w:sz w:val="32"/>
          <w:szCs w:val="32"/>
        </w:rPr>
        <w:t>机关运行经费安排情况</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rPr>
        <w:t>机关运行经费共计安排</w:t>
      </w:r>
      <w:r>
        <w:rPr>
          <w:rFonts w:eastAsia="方正仿宋_GBK"/>
          <w:sz w:val="28"/>
        </w:rPr>
        <w:t xml:space="preserve"> </w:t>
      </w:r>
      <w:r>
        <w:rPr>
          <w:rFonts w:hint="eastAsia" w:eastAsia="方正仿宋_GBK"/>
          <w:sz w:val="28"/>
          <w:lang w:val="en-US" w:eastAsia="zh-CN"/>
        </w:rPr>
        <w:t>399.87</w:t>
      </w:r>
      <w:r>
        <w:rPr>
          <w:rFonts w:hint="eastAsia" w:eastAsia="方正仿宋_GBK"/>
          <w:sz w:val="28"/>
        </w:rPr>
        <w:t>万元，主要用于保证机关正常运转的办公及印刷费、邮电费、差旅费、会议费、</w:t>
      </w:r>
      <w:r>
        <w:rPr>
          <w:rFonts w:hint="eastAsia" w:eastAsia="方正仿宋_GBK"/>
          <w:sz w:val="28"/>
          <w:lang w:eastAsia="zh-CN"/>
        </w:rPr>
        <w:t>接待费、专用材料费、</w:t>
      </w:r>
      <w:r>
        <w:rPr>
          <w:rFonts w:hint="eastAsia" w:eastAsia="方正仿宋_GBK"/>
          <w:sz w:val="28"/>
        </w:rPr>
        <w:t>福利费、一般设备购置费、日常维修费、公务</w:t>
      </w:r>
      <w:r>
        <w:rPr>
          <w:rFonts w:hint="eastAsia" w:eastAsia="方正仿宋_GBK"/>
          <w:sz w:val="28"/>
          <w:lang w:eastAsia="zh-CN"/>
        </w:rPr>
        <w:t>用</w:t>
      </w:r>
      <w:r>
        <w:rPr>
          <w:rFonts w:hint="eastAsia" w:eastAsia="方正仿宋_GBK"/>
          <w:sz w:val="28"/>
        </w:rPr>
        <w:t>车运行维护费等支出。</w:t>
      </w:r>
    </w:p>
    <w:p>
      <w:pPr>
        <w:pStyle w:val="9"/>
        <w:keepNext w:val="0"/>
        <w:keepLines w:val="0"/>
        <w:pageBreakBefore w:val="0"/>
        <w:widowControl w:val="0"/>
        <w:kinsoku/>
        <w:wordWrap/>
        <w:overflowPunct/>
        <w:topLinePunct w:val="0"/>
        <w:bidi w:val="0"/>
        <w:snapToGrid/>
        <w:spacing w:line="500" w:lineRule="exact"/>
        <w:textAlignment w:val="auto"/>
      </w:pP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2021</w:t>
      </w:r>
      <w:r>
        <w:rPr>
          <w:rFonts w:hint="eastAsia" w:eastAsia="方正仿宋_GBK"/>
          <w:sz w:val="28"/>
        </w:rPr>
        <w:t>年我</w:t>
      </w:r>
      <w:r>
        <w:rPr>
          <w:rFonts w:hint="eastAsia" w:eastAsia="方正仿宋_GBK"/>
          <w:sz w:val="28"/>
          <w:lang w:val="en-US" w:eastAsia="zh-CN"/>
        </w:rPr>
        <w:t>单位</w:t>
      </w:r>
      <w:r>
        <w:rPr>
          <w:rFonts w:hint="eastAsia" w:eastAsia="方正仿宋_GBK"/>
          <w:sz w:val="28"/>
        </w:rPr>
        <w:t>“三公”经费安排</w:t>
      </w:r>
      <w:r>
        <w:rPr>
          <w:rFonts w:hint="eastAsia" w:eastAsia="方正仿宋_GBK"/>
          <w:sz w:val="28"/>
          <w:lang w:val="en-US" w:eastAsia="zh-CN"/>
        </w:rPr>
        <w:t>47</w:t>
      </w:r>
      <w:r>
        <w:rPr>
          <w:rFonts w:hint="eastAsia" w:eastAsia="方正仿宋_GBK"/>
          <w:sz w:val="28"/>
        </w:rPr>
        <w:t>万元，较上年预算</w:t>
      </w:r>
      <w:r>
        <w:rPr>
          <w:rFonts w:hint="eastAsia" w:eastAsia="方正仿宋_GBK"/>
          <w:sz w:val="28"/>
          <w:lang w:val="en-US" w:eastAsia="zh-CN"/>
        </w:rPr>
        <w:t>减少18</w:t>
      </w:r>
      <w:r>
        <w:rPr>
          <w:rFonts w:hint="eastAsia" w:eastAsia="方正仿宋_GBK"/>
          <w:sz w:val="28"/>
        </w:rPr>
        <w:t>万元。具体安排情况为：</w:t>
      </w:r>
    </w:p>
    <w:p>
      <w:pPr>
        <w:keepNext w:val="0"/>
        <w:keepLines w:val="0"/>
        <w:pageBreakBefore w:val="0"/>
        <w:widowControl w:val="0"/>
        <w:kinsoku/>
        <w:wordWrap/>
        <w:overflowPunct/>
        <w:topLinePunct w:val="0"/>
        <w:bidi w:val="0"/>
        <w:snapToGrid/>
        <w:spacing w:line="500" w:lineRule="exact"/>
        <w:ind w:firstLine="280" w:firstLineChars="100"/>
        <w:jc w:val="left"/>
        <w:textAlignment w:val="auto"/>
        <w:rPr>
          <w:rFonts w:hint="eastAsia" w:eastAsia="方正仿宋_GBK"/>
          <w:sz w:val="28"/>
          <w:lang w:eastAsia="zh-CN"/>
        </w:rPr>
      </w:pPr>
      <w:r>
        <w:rPr>
          <w:rFonts w:hint="eastAsia" w:eastAsia="方正仿宋_GBK"/>
          <w:sz w:val="28"/>
          <w:lang w:eastAsia="zh-CN"/>
        </w:rPr>
        <w:t>（</w:t>
      </w:r>
      <w:r>
        <w:rPr>
          <w:rFonts w:hint="eastAsia" w:eastAsia="方正仿宋_GBK"/>
          <w:sz w:val="28"/>
          <w:lang w:val="en-US" w:eastAsia="zh-CN"/>
        </w:rPr>
        <w:t>一</w:t>
      </w:r>
      <w:r>
        <w:rPr>
          <w:rFonts w:hint="eastAsia" w:eastAsia="方正仿宋_GBK"/>
          <w:sz w:val="28"/>
          <w:lang w:eastAsia="zh-CN"/>
        </w:rPr>
        <w:t>）</w:t>
      </w:r>
      <w:r>
        <w:rPr>
          <w:rFonts w:hint="eastAsia" w:eastAsia="方正仿宋_GBK"/>
          <w:sz w:val="28"/>
        </w:rPr>
        <w:t>公务用车购置及运维费。共计安排</w:t>
      </w:r>
      <w:r>
        <w:rPr>
          <w:rFonts w:hint="eastAsia" w:eastAsia="方正仿宋_GBK"/>
          <w:sz w:val="28"/>
          <w:lang w:val="en-US" w:eastAsia="zh-CN"/>
        </w:rPr>
        <w:t>24</w:t>
      </w:r>
      <w:r>
        <w:rPr>
          <w:rFonts w:hint="eastAsia" w:eastAsia="方正仿宋_GBK"/>
          <w:sz w:val="28"/>
        </w:rPr>
        <w:t>万元，较上年预算</w:t>
      </w:r>
      <w:r>
        <w:rPr>
          <w:rFonts w:hint="eastAsia" w:eastAsia="方正仿宋_GBK"/>
          <w:sz w:val="28"/>
          <w:lang w:val="en-US" w:eastAsia="zh-CN"/>
        </w:rPr>
        <w:t>减少18万元</w:t>
      </w:r>
      <w:r>
        <w:rPr>
          <w:rFonts w:hint="eastAsia" w:eastAsia="方正仿宋_GBK"/>
          <w:sz w:val="28"/>
        </w:rPr>
        <w:t>①公务用车购置</w:t>
      </w:r>
      <w:r>
        <w:rPr>
          <w:rFonts w:hint="eastAsia" w:eastAsia="方正仿宋_GBK"/>
          <w:sz w:val="28"/>
          <w:lang w:eastAsia="zh-CN"/>
        </w:rPr>
        <w:t>费未安排资金，</w:t>
      </w:r>
      <w:r>
        <w:rPr>
          <w:rFonts w:hint="eastAsia" w:eastAsia="方正仿宋_GBK"/>
          <w:sz w:val="28"/>
        </w:rPr>
        <w:t>上年也无公务车辆购置费，无增减变化。②公车运行维护费安排</w:t>
      </w:r>
      <w:r>
        <w:rPr>
          <w:rFonts w:hint="eastAsia" w:eastAsia="方正仿宋_GBK"/>
          <w:sz w:val="28"/>
          <w:lang w:val="en-US" w:eastAsia="zh-CN"/>
        </w:rPr>
        <w:t>24</w:t>
      </w:r>
      <w:r>
        <w:rPr>
          <w:rFonts w:hint="eastAsia" w:eastAsia="方正仿宋_GBK"/>
          <w:sz w:val="28"/>
        </w:rPr>
        <w:t>万元，较上年预算</w:t>
      </w:r>
      <w:r>
        <w:rPr>
          <w:rFonts w:hint="eastAsia" w:eastAsia="方正仿宋_GBK"/>
          <w:sz w:val="28"/>
          <w:lang w:val="en-US" w:eastAsia="zh-CN"/>
        </w:rPr>
        <w:t>减少18万元，原因为节约公车运行维护费。</w:t>
      </w:r>
    </w:p>
    <w:p>
      <w:pPr>
        <w:keepNext w:val="0"/>
        <w:keepLines w:val="0"/>
        <w:pageBreakBefore w:val="0"/>
        <w:widowControl w:val="0"/>
        <w:kinsoku/>
        <w:wordWrap/>
        <w:overflowPunct/>
        <w:topLinePunct w:val="0"/>
        <w:bidi w:val="0"/>
        <w:snapToGrid/>
        <w:spacing w:line="500" w:lineRule="exact"/>
        <w:ind w:firstLine="280" w:firstLineChars="100"/>
        <w:jc w:val="left"/>
        <w:textAlignment w:val="auto"/>
        <w:rPr>
          <w:rFonts w:hint="default" w:eastAsia="方正仿宋_GBK"/>
          <w:sz w:val="28"/>
          <w:lang w:val="en-US" w:eastAsia="zh-CN"/>
        </w:rPr>
      </w:pPr>
      <w:r>
        <w:rPr>
          <w:rFonts w:hint="eastAsia" w:eastAsia="方正仿宋_GBK"/>
          <w:sz w:val="28"/>
        </w:rPr>
        <w:t>（二）公务接待费。共计安排</w:t>
      </w:r>
      <w:r>
        <w:rPr>
          <w:rFonts w:hint="eastAsia" w:eastAsia="方正仿宋_GBK"/>
          <w:sz w:val="28"/>
          <w:lang w:val="en-US" w:eastAsia="zh-CN"/>
        </w:rPr>
        <w:t>23</w:t>
      </w:r>
      <w:r>
        <w:rPr>
          <w:rFonts w:hint="eastAsia" w:eastAsia="方正仿宋_GBK"/>
          <w:sz w:val="28"/>
        </w:rPr>
        <w:t>万元，</w:t>
      </w:r>
      <w:r>
        <w:rPr>
          <w:rFonts w:hint="eastAsia" w:eastAsia="方正仿宋_GBK"/>
          <w:sz w:val="28"/>
          <w:lang w:val="en-US" w:eastAsia="zh-CN"/>
        </w:rPr>
        <w:t>与上年持平。</w:t>
      </w:r>
    </w:p>
    <w:p>
      <w:pPr>
        <w:keepNext w:val="0"/>
        <w:keepLines w:val="0"/>
        <w:pageBreakBefore w:val="0"/>
        <w:widowControl w:val="0"/>
        <w:kinsoku/>
        <w:wordWrap/>
        <w:overflowPunct/>
        <w:topLinePunct w:val="0"/>
        <w:bidi w:val="0"/>
        <w:snapToGrid/>
        <w:spacing w:line="500" w:lineRule="exact"/>
        <w:ind w:firstLine="280" w:firstLineChars="100"/>
        <w:jc w:val="left"/>
        <w:textAlignment w:val="auto"/>
        <w:rPr>
          <w:rFonts w:hint="eastAsia" w:eastAsia="方正仿宋_GBK"/>
          <w:sz w:val="28"/>
        </w:rPr>
      </w:pPr>
      <w:r>
        <w:rPr>
          <w:rFonts w:hint="eastAsia" w:eastAsia="方正仿宋_GBK"/>
          <w:sz w:val="28"/>
        </w:rPr>
        <w:t>（三）因公出国（境）费。</w:t>
      </w:r>
      <w:r>
        <w:rPr>
          <w:rFonts w:hint="eastAsia" w:eastAsia="方正仿宋_GBK"/>
          <w:sz w:val="28"/>
          <w:lang w:eastAsia="zh-CN"/>
        </w:rPr>
        <w:t>未安排资金与上年持平</w:t>
      </w:r>
      <w:r>
        <w:rPr>
          <w:rFonts w:hint="eastAsia" w:eastAsia="方正仿宋_GBK"/>
          <w:sz w:val="28"/>
        </w:rPr>
        <w:t>。</w:t>
      </w:r>
    </w:p>
    <w:p>
      <w:pPr>
        <w:pStyle w:val="9"/>
        <w:rPr>
          <w:rFonts w:hint="eastAsia"/>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640" w:firstLineChars="200"/>
        <w:jc w:val="left"/>
        <w:textAlignment w:val="auto"/>
        <w:rPr>
          <w:rFonts w:hint="eastAsia" w:ascii="黑体" w:hAnsi="黑体" w:eastAsia="黑体" w:cs="Times New Roman"/>
          <w:sz w:val="32"/>
          <w:szCs w:val="32"/>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绩效预算信息</w:t>
      </w:r>
    </w:p>
    <w:p>
      <w:pPr>
        <w:spacing w:line="560" w:lineRule="exact"/>
        <w:ind w:firstLine="321" w:firstLineChars="100"/>
        <w:rPr>
          <w:rFonts w:hint="eastAsia" w:ascii="Times New Roman" w:hAnsi="Times New Roman" w:eastAsia="方正仿宋_GBK" w:cs="Times New Roman"/>
          <w:b/>
          <w:sz w:val="32"/>
          <w:szCs w:val="32"/>
          <w:lang w:val="en-US" w:eastAsia="zh-CN"/>
        </w:rPr>
      </w:pPr>
      <w:r>
        <w:rPr>
          <w:rFonts w:hint="eastAsia" w:ascii="Times New Roman" w:hAnsi="Times New Roman" w:eastAsia="方正仿宋_GBK" w:cs="Times New Roman"/>
          <w:b/>
          <w:sz w:val="32"/>
          <w:szCs w:val="32"/>
          <w:lang w:val="en-US" w:eastAsia="zh-CN"/>
        </w:rPr>
        <w:t xml:space="preserve">  工作绩效目标及保障措施：</w:t>
      </w:r>
    </w:p>
    <w:p>
      <w:pPr>
        <w:pStyle w:val="9"/>
        <w:rPr>
          <w:rFonts w:hint="default"/>
          <w:lang w:val="en-US" w:eastAsia="zh-CN"/>
        </w:rPr>
      </w:pPr>
      <w:r>
        <w:rPr>
          <w:rFonts w:hint="eastAsia"/>
          <w:lang w:val="en-US" w:eastAsia="zh-CN"/>
        </w:rPr>
        <w:t>（一）工作目标</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rPr>
        <w:t>1、落实党中央和省、市、区安排部署，</w:t>
      </w:r>
      <w:r>
        <w:rPr>
          <w:rFonts w:hint="eastAsia" w:eastAsia="方正仿宋_GBK"/>
          <w:sz w:val="28"/>
          <w:lang w:eastAsia="zh-CN"/>
        </w:rPr>
        <w:t>积极做好</w:t>
      </w:r>
      <w:r>
        <w:rPr>
          <w:rFonts w:hint="eastAsia" w:eastAsia="方正仿宋_GBK"/>
          <w:sz w:val="28"/>
        </w:rPr>
        <w:t>新型冠状病毒肺炎</w:t>
      </w:r>
      <w:r>
        <w:rPr>
          <w:rFonts w:hint="eastAsia" w:eastAsia="方正仿宋_GBK"/>
          <w:sz w:val="28"/>
          <w:lang w:eastAsia="zh-CN"/>
        </w:rPr>
        <w:t>疫情防控工作。</w:t>
      </w:r>
      <w:r>
        <w:rPr>
          <w:rFonts w:hint="eastAsia" w:eastAsia="方正仿宋_GBK"/>
          <w:sz w:val="28"/>
        </w:rPr>
        <w:t>及时、准确、严格</w:t>
      </w:r>
      <w:r>
        <w:rPr>
          <w:rFonts w:hint="eastAsia" w:eastAsia="方正仿宋_GBK"/>
          <w:sz w:val="28"/>
          <w:lang w:eastAsia="zh-CN"/>
        </w:rPr>
        <w:t>做好办公室分析情况排查</w:t>
      </w:r>
      <w:r>
        <w:rPr>
          <w:rFonts w:hint="eastAsia" w:eastAsia="方正仿宋_GBK"/>
          <w:sz w:val="28"/>
        </w:rPr>
        <w:t>，</w:t>
      </w:r>
      <w:r>
        <w:rPr>
          <w:rFonts w:hint="eastAsia" w:eastAsia="方正仿宋_GBK"/>
          <w:sz w:val="28"/>
          <w:lang w:eastAsia="zh-CN"/>
        </w:rPr>
        <w:t>全力做好信息上报等工作，争做全区表率</w:t>
      </w:r>
      <w:r>
        <w:rPr>
          <w:rFonts w:hint="eastAsia" w:eastAsia="方正仿宋_GBK"/>
          <w:sz w:val="28"/>
        </w:rPr>
        <w:t>。</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2</w:t>
      </w:r>
      <w:r>
        <w:rPr>
          <w:rFonts w:hint="eastAsia" w:eastAsia="方正仿宋_GBK"/>
          <w:sz w:val="28"/>
        </w:rPr>
        <w:t>、加强与省市办公厅沟通联系，随时掌握有关曹妃甸区相关信息，为区领导科学决策提供信息保障。</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3</w:t>
      </w:r>
      <w:r>
        <w:rPr>
          <w:rFonts w:hint="eastAsia" w:eastAsia="方正仿宋_GBK"/>
          <w:sz w:val="28"/>
        </w:rPr>
        <w:t>、公文运转高效规范，一般文件运转不超过工作时间8小时，急件不超过2小时，特急件不超过1小时；重要文件开通绿色处理通道，公文审核差错率控制在万分之一。</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4</w:t>
      </w:r>
      <w:r>
        <w:rPr>
          <w:rFonts w:hint="eastAsia" w:eastAsia="方正仿宋_GBK"/>
          <w:sz w:val="28"/>
        </w:rPr>
        <w:t>、会务接待严谨务实，完善会务组织程序，精心谋划、周密部署会议活动，严格遵守中央八项规定，确保会务接待活动符合标准和要求。</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5</w:t>
      </w:r>
      <w:r>
        <w:rPr>
          <w:rFonts w:hint="eastAsia" w:eastAsia="方正仿宋_GBK"/>
          <w:sz w:val="28"/>
        </w:rPr>
        <w:t>、综合文字精益求精，围绕政府中心工作和区领导关注的热点、重点、焦点问题，持续发力搞好调查研究，牢固树立精品意识，全力做好综合文稿起草，一次成稿率9</w:t>
      </w:r>
      <w:r>
        <w:rPr>
          <w:rFonts w:hint="eastAsia" w:eastAsia="方正仿宋_GBK"/>
          <w:sz w:val="28"/>
          <w:lang w:val="en-US" w:eastAsia="zh-CN"/>
        </w:rPr>
        <w:t>0</w:t>
      </w:r>
      <w:r>
        <w:rPr>
          <w:rFonts w:hint="eastAsia" w:eastAsia="方正仿宋_GBK"/>
          <w:sz w:val="28"/>
        </w:rPr>
        <w:t>%以上，不断提升以文辅政水平。</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6</w:t>
      </w:r>
      <w:r>
        <w:rPr>
          <w:rFonts w:hint="eastAsia" w:eastAsia="方正仿宋_GBK"/>
          <w:sz w:val="28"/>
        </w:rPr>
        <w:t>、信息上报及时高效，全年在省级刊登信息</w:t>
      </w:r>
      <w:r>
        <w:rPr>
          <w:rFonts w:hint="eastAsia" w:eastAsia="方正仿宋_GBK"/>
          <w:sz w:val="28"/>
          <w:lang w:val="en-US" w:eastAsia="zh-CN"/>
        </w:rPr>
        <w:t>5</w:t>
      </w:r>
      <w:r>
        <w:rPr>
          <w:rFonts w:hint="eastAsia" w:eastAsia="方正仿宋_GBK"/>
          <w:sz w:val="28"/>
        </w:rPr>
        <w:t>条以上，在市级刊发20条以上，争创省市信息工作优胜单位。年内编发《政府快报》80期，《前沿资讯》20期。</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7</w:t>
      </w:r>
      <w:r>
        <w:rPr>
          <w:rFonts w:hint="eastAsia" w:eastAsia="方正仿宋_GBK"/>
          <w:sz w:val="28"/>
        </w:rPr>
        <w:t>、积极承办省、市、区三级人大代表建议、政协提案办理，确保办结率达到100%。</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8、</w:t>
      </w:r>
      <w:r>
        <w:rPr>
          <w:rFonts w:hint="eastAsia" w:eastAsia="方正仿宋_GBK"/>
          <w:sz w:val="28"/>
        </w:rPr>
        <w:t>全力推动企业上市挂牌工作，</w:t>
      </w:r>
      <w:r>
        <w:rPr>
          <w:rFonts w:hint="eastAsia" w:eastAsia="方正仿宋_GBK"/>
          <w:sz w:val="28"/>
          <w:lang w:eastAsia="zh-CN"/>
        </w:rPr>
        <w:t>力争</w:t>
      </w:r>
      <w:r>
        <w:rPr>
          <w:rFonts w:hint="eastAsia" w:eastAsia="方正仿宋_GBK"/>
          <w:sz w:val="28"/>
        </w:rPr>
        <w:t>河北聿舍酒店管理股份有限公司2021年实现新三板挂牌。</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9</w:t>
      </w:r>
      <w:r>
        <w:rPr>
          <w:rFonts w:hint="eastAsia" w:eastAsia="方正仿宋_GBK"/>
          <w:sz w:val="28"/>
        </w:rPr>
        <w:t>、加速金融产业聚集，协助相关园区加大对金融、类金融企业的招商力度，推进中信、民生等金融企业设立分支机构。</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10</w:t>
      </w:r>
      <w:r>
        <w:rPr>
          <w:rFonts w:hint="eastAsia" w:eastAsia="方正仿宋_GBK"/>
          <w:sz w:val="28"/>
        </w:rPr>
        <w:t>、推动区内各金融机构支持河北自贸区大宗商品交易中心</w:t>
      </w:r>
      <w:r>
        <w:rPr>
          <w:rFonts w:hint="eastAsia" w:eastAsia="方正仿宋_GBK"/>
          <w:sz w:val="28"/>
          <w:lang w:eastAsia="zh-CN"/>
        </w:rPr>
        <w:t>建设</w:t>
      </w:r>
      <w:r>
        <w:rPr>
          <w:rFonts w:hint="eastAsia" w:eastAsia="方正仿宋_GBK"/>
          <w:sz w:val="28"/>
        </w:rPr>
        <w:t>，为大宗商品现货交易提供综合性金融服务。</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11</w:t>
      </w:r>
      <w:r>
        <w:rPr>
          <w:rFonts w:hint="eastAsia" w:eastAsia="方正仿宋_GBK"/>
          <w:sz w:val="28"/>
        </w:rPr>
        <w:t>、引导区内各银行、保险</w:t>
      </w:r>
      <w:r>
        <w:rPr>
          <w:rFonts w:hint="eastAsia" w:eastAsia="方正仿宋_GBK"/>
          <w:sz w:val="28"/>
          <w:lang w:eastAsia="zh-CN"/>
        </w:rPr>
        <w:t>等</w:t>
      </w:r>
      <w:r>
        <w:rPr>
          <w:rFonts w:hint="eastAsia" w:eastAsia="方正仿宋_GBK"/>
          <w:sz w:val="28"/>
        </w:rPr>
        <w:t>金融机构大力开展自贸金融业务，为区内进出口贸易企业提供完善的金融服务，推动各金融机构加大自贸区金融创新工作力度。</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rPr>
      </w:pPr>
      <w:r>
        <w:rPr>
          <w:rFonts w:hint="eastAsia" w:eastAsia="方正仿宋_GBK"/>
          <w:sz w:val="28"/>
          <w:lang w:val="en-US" w:eastAsia="zh-CN"/>
        </w:rPr>
        <w:t>12</w:t>
      </w:r>
      <w:r>
        <w:rPr>
          <w:rFonts w:hint="eastAsia" w:eastAsia="方正仿宋_GBK"/>
          <w:sz w:val="28"/>
        </w:rPr>
        <w:t>、做好各类金融风险排查和化解处置工作，强化宣传教育和风险排查，防范区域性非法集资案件发生。不断完善金融风险监测预警机制，完善应急预案和处置流程，确保防范风险及风险发生后及时、有效的处置。</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lang w:val="en-US" w:eastAsia="zh-CN"/>
        </w:rPr>
      </w:pPr>
      <w:r>
        <w:rPr>
          <w:rFonts w:hint="eastAsia" w:eastAsia="方正仿宋_GBK"/>
          <w:sz w:val="28"/>
          <w:lang w:val="en-US" w:eastAsia="zh-CN"/>
        </w:rPr>
        <w:t>13、落实主体责任，推动全面从严治党纵深发展。</w:t>
      </w:r>
    </w:p>
    <w:p>
      <w:pPr>
        <w:pStyle w:val="9"/>
        <w:ind w:left="0" w:leftChars="0" w:firstLine="281" w:firstLineChars="100"/>
        <w:rPr>
          <w:rFonts w:hint="default"/>
          <w:lang w:val="en-US" w:eastAsia="zh-CN"/>
        </w:rPr>
      </w:pPr>
      <w:r>
        <w:rPr>
          <w:rFonts w:hint="eastAsia" w:eastAsia="方正仿宋_GBK"/>
          <w:sz w:val="28"/>
          <w:lang w:val="en-US" w:eastAsia="zh-CN"/>
        </w:rPr>
        <w:t>（二）保障措施</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eastAsia="方正仿宋_GBK"/>
          <w:sz w:val="28"/>
          <w:lang w:val="en-US" w:eastAsia="zh-CN"/>
        </w:rPr>
      </w:pPr>
      <w:r>
        <w:rPr>
          <w:rFonts w:hint="eastAsia" w:eastAsia="方正仿宋_GBK"/>
          <w:sz w:val="28"/>
          <w:lang w:val="en-US" w:eastAsia="zh-CN"/>
        </w:rPr>
        <w:t>1.坚持将参谋服务作为办公室的第一要务，按照高站位、早谋划、深研究的要求，全方位、全过程、高效率为领导搞好参谋服务。2.以文辅政力求“精”：牢固树立精品意识，提供的材料要再“审一遍”，做到无错位；交稿前，再“滤一遍”，做到无遗漏；印刷前再“校一遍”，做到无瑕疵。公文运转力求“快”：健全完善岗位制度规范，做到即收即办、不拖不压、严格审核、准确拟办，不断提升政务运转效率。会务组织力求“准”：进一步完善会务组织程序，从会议筹划到会场布置等都精心谋划、周密部署，确保不出纰漏。公务接待力求“严”：既要做到“热情、周到、细致”，更要严守“八项规定”，做到“节俭”。3.健全完善市民公共服务工作制度流程，全面落实7个工作日、24小时值班制度，确保上级指令传递、文电运转、协调联络“全天候、无缝隙、不间断”。4.以民主生活会、组织生活会为契机，深入开展系列专题学习研讨，通过批评和自我批评，自觉查找不足，建立整改责任清单，落实具体措施抓整改。坚持以感情带干部、凭业绩提干部，努力让干部干事有激情、有动力、有指望。</w:t>
      </w:r>
    </w:p>
    <w:p>
      <w:pPr>
        <w:pStyle w:val="2"/>
        <w:rPr>
          <w:rFonts w:hint="eastAsia" w:eastAsia="方正仿宋_GBK"/>
          <w:sz w:val="28"/>
          <w:lang w:val="en-US" w:eastAsia="zh-CN"/>
        </w:rPr>
      </w:pPr>
    </w:p>
    <w:p>
      <w:pPr>
        <w:pStyle w:val="3"/>
        <w:rPr>
          <w:rFonts w:hint="eastAsia" w:eastAsia="方正仿宋_GBK"/>
          <w:sz w:val="28"/>
          <w:lang w:val="en-US" w:eastAsia="zh-CN"/>
        </w:rPr>
      </w:pPr>
    </w:p>
    <w:p>
      <w:pPr>
        <w:pStyle w:val="3"/>
        <w:rPr>
          <w:rFonts w:hint="eastAsia" w:eastAsia="方正仿宋_GBK"/>
          <w:sz w:val="28"/>
          <w:lang w:val="en-US" w:eastAsia="zh-CN"/>
        </w:rPr>
      </w:pPr>
    </w:p>
    <w:p>
      <w:pPr>
        <w:pStyle w:val="3"/>
        <w:rPr>
          <w:rFonts w:hint="eastAsia" w:eastAsia="方正仿宋_GBK"/>
          <w:sz w:val="28"/>
          <w:lang w:val="en-US" w:eastAsia="zh-CN"/>
        </w:rPr>
      </w:pPr>
    </w:p>
    <w:p>
      <w:pPr>
        <w:pStyle w:val="3"/>
        <w:rPr>
          <w:rFonts w:hint="eastAsia" w:eastAsia="方正仿宋_GBK"/>
          <w:sz w:val="28"/>
          <w:lang w:val="en-US" w:eastAsia="zh-CN"/>
        </w:rPr>
      </w:pPr>
    </w:p>
    <w:p>
      <w:pPr>
        <w:pStyle w:val="3"/>
        <w:rPr>
          <w:rFonts w:hint="eastAsia" w:eastAsia="方正仿宋_GBK"/>
          <w:sz w:val="28"/>
          <w:lang w:val="en-US" w:eastAsia="zh-CN"/>
        </w:rPr>
      </w:pPr>
    </w:p>
    <w:p>
      <w:pPr>
        <w:pStyle w:val="3"/>
        <w:rPr>
          <w:rFonts w:hint="eastAsia" w:eastAsia="方正仿宋_GBK"/>
          <w:sz w:val="28"/>
          <w:lang w:val="en-US" w:eastAsia="zh-CN"/>
        </w:rPr>
      </w:pPr>
    </w:p>
    <w:p>
      <w:pPr>
        <w:pStyle w:val="3"/>
        <w:rPr>
          <w:rFonts w:hint="eastAsia" w:eastAsia="方正仿宋_GBK"/>
          <w:sz w:val="28"/>
          <w:lang w:val="en-US" w:eastAsia="zh-CN"/>
        </w:rPr>
      </w:pPr>
    </w:p>
    <w:p>
      <w:pPr>
        <w:pStyle w:val="3"/>
        <w:rPr>
          <w:rFonts w:hint="eastAsia" w:eastAsia="方正仿宋_GBK"/>
          <w:sz w:val="28"/>
          <w:lang w:val="en-US" w:eastAsia="zh-CN"/>
        </w:rPr>
      </w:pPr>
    </w:p>
    <w:p>
      <w:pPr>
        <w:pStyle w:val="3"/>
        <w:rPr>
          <w:rFonts w:hint="eastAsia" w:eastAsia="方正仿宋_GBK"/>
          <w:sz w:val="28"/>
          <w:lang w:val="en-US" w:eastAsia="zh-CN"/>
        </w:rPr>
      </w:pPr>
    </w:p>
    <w:p>
      <w:pPr>
        <w:pStyle w:val="3"/>
        <w:rPr>
          <w:rFonts w:hint="eastAsia" w:eastAsia="方正仿宋_GBK"/>
          <w:sz w:val="28"/>
          <w:lang w:val="en-US" w:eastAsia="zh-CN"/>
        </w:rPr>
      </w:pPr>
    </w:p>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1、打击走私工作经费绩效目标表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1.大力开展发走私宣传教育活动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宣传活动数量</w:t>
            </w:r>
          </w:p>
        </w:tc>
        <w:tc>
          <w:tcPr>
            <w:tcW w:w="2835" w:type="dxa"/>
            <w:vAlign w:val="center"/>
          </w:tcPr>
          <w:p>
            <w:pPr>
              <w:pStyle w:val="18"/>
            </w:pPr>
            <w:r>
              <w:t>宣传活动组织次数最少2次</w:t>
            </w:r>
          </w:p>
        </w:tc>
        <w:tc>
          <w:tcPr>
            <w:tcW w:w="2551" w:type="dxa"/>
            <w:vAlign w:val="center"/>
          </w:tcPr>
          <w:p>
            <w:pPr>
              <w:pStyle w:val="18"/>
            </w:pPr>
            <w:r>
              <w:t>≥2次</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宣传覆盖人次</w:t>
            </w:r>
          </w:p>
        </w:tc>
        <w:tc>
          <w:tcPr>
            <w:tcW w:w="2835" w:type="dxa"/>
            <w:vAlign w:val="center"/>
          </w:tcPr>
          <w:p>
            <w:pPr>
              <w:pStyle w:val="18"/>
            </w:pPr>
            <w:r>
              <w:t>宣传活动覆盖人数</w:t>
            </w:r>
          </w:p>
        </w:tc>
        <w:tc>
          <w:tcPr>
            <w:tcW w:w="2551" w:type="dxa"/>
            <w:vAlign w:val="center"/>
          </w:tcPr>
          <w:p>
            <w:pPr>
              <w:pStyle w:val="18"/>
            </w:pPr>
            <w:r>
              <w:t>≥1000人</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完成时限</w:t>
            </w:r>
          </w:p>
        </w:tc>
        <w:tc>
          <w:tcPr>
            <w:tcW w:w="2835" w:type="dxa"/>
            <w:vAlign w:val="center"/>
          </w:tcPr>
          <w:p>
            <w:pPr>
              <w:pStyle w:val="18"/>
            </w:pPr>
            <w:r>
              <w:t>完成时间限制</w:t>
            </w:r>
          </w:p>
        </w:tc>
        <w:tc>
          <w:tcPr>
            <w:tcW w:w="2551" w:type="dxa"/>
            <w:vAlign w:val="center"/>
          </w:tcPr>
          <w:p>
            <w:pPr>
              <w:pStyle w:val="18"/>
            </w:pPr>
            <w:r>
              <w:t>202</w:t>
            </w:r>
            <w:r>
              <w:rPr>
                <w:rFonts w:hint="eastAsia"/>
                <w:lang w:val="en-US" w:eastAsia="zh-CN"/>
              </w:rPr>
              <w:t>1</w:t>
            </w:r>
            <w:r>
              <w:t>.12月底</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预算总成本</w:t>
            </w:r>
          </w:p>
        </w:tc>
        <w:tc>
          <w:tcPr>
            <w:tcW w:w="2835" w:type="dxa"/>
            <w:vAlign w:val="center"/>
          </w:tcPr>
          <w:p>
            <w:pPr>
              <w:pStyle w:val="18"/>
            </w:pPr>
            <w:r>
              <w:t>预算执行成本小于年初预算</w:t>
            </w:r>
          </w:p>
        </w:tc>
        <w:tc>
          <w:tcPr>
            <w:tcW w:w="2551" w:type="dxa"/>
            <w:vAlign w:val="center"/>
          </w:tcPr>
          <w:p>
            <w:pPr>
              <w:pStyle w:val="18"/>
            </w:pPr>
            <w:r>
              <w:t>&lt;36万元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提高效率</w:t>
            </w:r>
          </w:p>
        </w:tc>
        <w:tc>
          <w:tcPr>
            <w:tcW w:w="2835" w:type="dxa"/>
            <w:vAlign w:val="center"/>
          </w:tcPr>
          <w:p>
            <w:pPr>
              <w:pStyle w:val="18"/>
            </w:pPr>
            <w:r>
              <w:t>宣传影响力，节约成本少于1万</w:t>
            </w:r>
          </w:p>
        </w:tc>
        <w:tc>
          <w:tcPr>
            <w:tcW w:w="2551" w:type="dxa"/>
            <w:vAlign w:val="center"/>
          </w:tcPr>
          <w:p>
            <w:pPr>
              <w:pStyle w:val="18"/>
            </w:pPr>
            <w:r>
              <w:t>&lt;1万元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宣传、活动影响力</w:t>
            </w:r>
          </w:p>
        </w:tc>
        <w:tc>
          <w:tcPr>
            <w:tcW w:w="2835" w:type="dxa"/>
            <w:vAlign w:val="center"/>
          </w:tcPr>
          <w:p>
            <w:pPr>
              <w:pStyle w:val="18"/>
            </w:pPr>
            <w:r>
              <w:t>宣传影响力，注重效果</w:t>
            </w:r>
          </w:p>
        </w:tc>
        <w:tc>
          <w:tcPr>
            <w:tcW w:w="2551" w:type="dxa"/>
            <w:vAlign w:val="center"/>
          </w:tcPr>
          <w:p>
            <w:pPr>
              <w:pStyle w:val="18"/>
            </w:pPr>
            <w:r>
              <w:t>宣传活动影响力有所提升</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满足生态环保要求</w:t>
            </w:r>
          </w:p>
        </w:tc>
        <w:tc>
          <w:tcPr>
            <w:tcW w:w="2835" w:type="dxa"/>
            <w:vAlign w:val="center"/>
          </w:tcPr>
          <w:p>
            <w:pPr>
              <w:pStyle w:val="18"/>
            </w:pPr>
            <w:r>
              <w:t>保障社会发展</w:t>
            </w:r>
          </w:p>
        </w:tc>
        <w:tc>
          <w:tcPr>
            <w:tcW w:w="2551" w:type="dxa"/>
            <w:vAlign w:val="center"/>
          </w:tcPr>
          <w:p>
            <w:pPr>
              <w:pStyle w:val="18"/>
            </w:pPr>
            <w:r>
              <w:t>实现项目功能，工作有所提升</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维护社会稳定</w:t>
            </w:r>
          </w:p>
        </w:tc>
        <w:tc>
          <w:tcPr>
            <w:tcW w:w="2835" w:type="dxa"/>
            <w:vAlign w:val="center"/>
          </w:tcPr>
          <w:p>
            <w:pPr>
              <w:pStyle w:val="18"/>
            </w:pPr>
            <w:r>
              <w:t>维护社会稳定，注重可持续发展</w:t>
            </w:r>
          </w:p>
        </w:tc>
        <w:tc>
          <w:tcPr>
            <w:tcW w:w="2551" w:type="dxa"/>
            <w:vAlign w:val="center"/>
          </w:tcPr>
          <w:p>
            <w:pPr>
              <w:pStyle w:val="18"/>
            </w:pPr>
            <w:r>
              <w:t>维护社会稳定</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服务满意度</w:t>
            </w:r>
          </w:p>
        </w:tc>
        <w:tc>
          <w:tcPr>
            <w:tcW w:w="2835" w:type="dxa"/>
            <w:vAlign w:val="center"/>
          </w:tcPr>
          <w:p>
            <w:pPr>
              <w:pStyle w:val="18"/>
            </w:pPr>
            <w:r>
              <w:t>服务满意度，服务对象满意</w:t>
            </w:r>
          </w:p>
        </w:tc>
        <w:tc>
          <w:tcPr>
            <w:tcW w:w="2551" w:type="dxa"/>
            <w:vAlign w:val="center"/>
          </w:tcPr>
          <w:p>
            <w:pPr>
              <w:pStyle w:val="18"/>
            </w:pPr>
            <w:r>
              <w:t>≥97%</w:t>
            </w:r>
          </w:p>
        </w:tc>
        <w:tc>
          <w:tcPr>
            <w:tcW w:w="2268" w:type="dxa"/>
            <w:vAlign w:val="center"/>
          </w:tcPr>
          <w:p>
            <w:pPr>
              <w:pStyle w:val="18"/>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2、数字中心运行经费绩效目标表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1.主要用于网络信息系统运行维护支出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登记办理群众来信数量</w:t>
            </w:r>
          </w:p>
        </w:tc>
        <w:tc>
          <w:tcPr>
            <w:tcW w:w="2835" w:type="dxa"/>
            <w:vAlign w:val="center"/>
          </w:tcPr>
          <w:p>
            <w:pPr>
              <w:pStyle w:val="18"/>
            </w:pPr>
            <w:r>
              <w:t>登记办理群众来信数量</w:t>
            </w:r>
          </w:p>
        </w:tc>
        <w:tc>
          <w:tcPr>
            <w:tcW w:w="2551" w:type="dxa"/>
            <w:vAlign w:val="center"/>
          </w:tcPr>
          <w:p>
            <w:pPr>
              <w:pStyle w:val="18"/>
            </w:pPr>
            <w:r>
              <w:t>≥1000次</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年度任务完成率</w:t>
            </w:r>
          </w:p>
        </w:tc>
        <w:tc>
          <w:tcPr>
            <w:tcW w:w="2835" w:type="dxa"/>
            <w:vAlign w:val="center"/>
          </w:tcPr>
          <w:p>
            <w:pPr>
              <w:pStyle w:val="18"/>
            </w:pPr>
            <w:r>
              <w:t>登记办理群众来信质量</w:t>
            </w:r>
          </w:p>
        </w:tc>
        <w:tc>
          <w:tcPr>
            <w:tcW w:w="2551" w:type="dxa"/>
            <w:vAlign w:val="center"/>
          </w:tcPr>
          <w:p>
            <w:pPr>
              <w:pStyle w:val="18"/>
            </w:pPr>
            <w:r>
              <w:t>100%</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及时性</w:t>
            </w:r>
          </w:p>
        </w:tc>
        <w:tc>
          <w:tcPr>
            <w:tcW w:w="2835" w:type="dxa"/>
            <w:vAlign w:val="center"/>
          </w:tcPr>
          <w:p>
            <w:pPr>
              <w:pStyle w:val="18"/>
            </w:pPr>
            <w:r>
              <w:t>按时效完成</w:t>
            </w:r>
          </w:p>
        </w:tc>
        <w:tc>
          <w:tcPr>
            <w:tcW w:w="2551" w:type="dxa"/>
            <w:vAlign w:val="center"/>
          </w:tcPr>
          <w:p>
            <w:pPr>
              <w:pStyle w:val="18"/>
            </w:pPr>
            <w:r>
              <w:t>202</w:t>
            </w:r>
            <w:r>
              <w:rPr>
                <w:rFonts w:hint="eastAsia"/>
                <w:lang w:val="en-US" w:eastAsia="zh-CN"/>
              </w:rPr>
              <w:t>1</w:t>
            </w:r>
            <w:r>
              <w:t>年12月底</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预算执行</w:t>
            </w:r>
          </w:p>
        </w:tc>
        <w:tc>
          <w:tcPr>
            <w:tcW w:w="2835" w:type="dxa"/>
            <w:vAlign w:val="center"/>
          </w:tcPr>
          <w:p>
            <w:pPr>
              <w:pStyle w:val="18"/>
            </w:pPr>
            <w:r>
              <w:t>完成年度预算资金安排</w:t>
            </w:r>
          </w:p>
        </w:tc>
        <w:tc>
          <w:tcPr>
            <w:tcW w:w="2551" w:type="dxa"/>
            <w:vAlign w:val="center"/>
          </w:tcPr>
          <w:p>
            <w:pPr>
              <w:pStyle w:val="18"/>
            </w:pPr>
            <w:r>
              <w:t>&lt;</w:t>
            </w:r>
            <w:r>
              <w:rPr>
                <w:rFonts w:hint="eastAsia"/>
                <w:lang w:val="en-US" w:eastAsia="zh-CN"/>
              </w:rPr>
              <w:t>96.70</w:t>
            </w:r>
            <w:r>
              <w:t>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提高效率</w:t>
            </w:r>
          </w:p>
        </w:tc>
        <w:tc>
          <w:tcPr>
            <w:tcW w:w="2835" w:type="dxa"/>
            <w:vAlign w:val="center"/>
          </w:tcPr>
          <w:p>
            <w:pPr>
              <w:pStyle w:val="18"/>
            </w:pPr>
            <w:r>
              <w:t>提高预算执行效率，节约资金少于1万元</w:t>
            </w:r>
          </w:p>
        </w:tc>
        <w:tc>
          <w:tcPr>
            <w:tcW w:w="2551" w:type="dxa"/>
            <w:vAlign w:val="center"/>
          </w:tcPr>
          <w:p>
            <w:pPr>
              <w:pStyle w:val="18"/>
            </w:pPr>
            <w:r>
              <w:t>&lt;1万元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不断推进专业技术人才队伍建设</w:t>
            </w:r>
          </w:p>
        </w:tc>
        <w:tc>
          <w:tcPr>
            <w:tcW w:w="2835" w:type="dxa"/>
            <w:vAlign w:val="center"/>
          </w:tcPr>
          <w:p>
            <w:pPr>
              <w:pStyle w:val="18"/>
            </w:pPr>
            <w:r>
              <w:t>不断推进专业技术人才队伍建设，正常开展工作</w:t>
            </w:r>
          </w:p>
        </w:tc>
        <w:tc>
          <w:tcPr>
            <w:tcW w:w="2551" w:type="dxa"/>
            <w:vAlign w:val="center"/>
          </w:tcPr>
          <w:p>
            <w:pPr>
              <w:pStyle w:val="18"/>
            </w:pPr>
            <w:r>
              <w:t>专业技能有所提升</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环保节能</w:t>
            </w:r>
          </w:p>
        </w:tc>
        <w:tc>
          <w:tcPr>
            <w:tcW w:w="2835" w:type="dxa"/>
            <w:vAlign w:val="center"/>
          </w:tcPr>
          <w:p>
            <w:pPr>
              <w:pStyle w:val="18"/>
            </w:pPr>
            <w:r>
              <w:t>满足生态效益指标环保节能</w:t>
            </w:r>
          </w:p>
        </w:tc>
        <w:tc>
          <w:tcPr>
            <w:tcW w:w="2551" w:type="dxa"/>
            <w:vAlign w:val="center"/>
          </w:tcPr>
          <w:p>
            <w:pPr>
              <w:pStyle w:val="18"/>
            </w:pPr>
            <w:r>
              <w:t>环保节能</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维护社会稳定</w:t>
            </w:r>
          </w:p>
        </w:tc>
        <w:tc>
          <w:tcPr>
            <w:tcW w:w="2835" w:type="dxa"/>
            <w:vAlign w:val="center"/>
          </w:tcPr>
          <w:p>
            <w:pPr>
              <w:pStyle w:val="18"/>
            </w:pPr>
            <w:r>
              <w:t>维护社会稳定，注重可持续影响</w:t>
            </w:r>
          </w:p>
        </w:tc>
        <w:tc>
          <w:tcPr>
            <w:tcW w:w="2551" w:type="dxa"/>
            <w:vAlign w:val="center"/>
          </w:tcPr>
          <w:p>
            <w:pPr>
              <w:pStyle w:val="18"/>
            </w:pPr>
            <w:r>
              <w:t>维护社会稳定</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信访群众满意度</w:t>
            </w:r>
          </w:p>
        </w:tc>
        <w:tc>
          <w:tcPr>
            <w:tcW w:w="2835" w:type="dxa"/>
            <w:vAlign w:val="center"/>
          </w:tcPr>
          <w:p>
            <w:pPr>
              <w:pStyle w:val="18"/>
            </w:pPr>
            <w:r>
              <w:t>信访群众满意度，服务对象满意</w:t>
            </w:r>
          </w:p>
        </w:tc>
        <w:tc>
          <w:tcPr>
            <w:tcW w:w="2551" w:type="dxa"/>
            <w:vAlign w:val="center"/>
          </w:tcPr>
          <w:p>
            <w:pPr>
              <w:pStyle w:val="18"/>
            </w:pPr>
            <w:r>
              <w:t>≥98%</w:t>
            </w:r>
          </w:p>
        </w:tc>
        <w:tc>
          <w:tcPr>
            <w:tcW w:w="2268" w:type="dxa"/>
            <w:vAlign w:val="center"/>
          </w:tcPr>
          <w:p>
            <w:pPr>
              <w:pStyle w:val="18"/>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3、招商经费绩效目标表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1.迎接国内外客商</w:t>
            </w:r>
          </w:p>
          <w:p>
            <w:pPr>
              <w:pStyle w:val="18"/>
            </w:pPr>
            <w:r>
              <w:t>2.外出招商</w:t>
            </w:r>
          </w:p>
          <w:p>
            <w:pPr>
              <w:pStyle w:val="18"/>
            </w:pPr>
            <w:r>
              <w:t>3.加强招商引资工作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来访团组批次</w:t>
            </w:r>
          </w:p>
        </w:tc>
        <w:tc>
          <w:tcPr>
            <w:tcW w:w="2835" w:type="dxa"/>
            <w:vAlign w:val="center"/>
          </w:tcPr>
          <w:p>
            <w:pPr>
              <w:pStyle w:val="18"/>
            </w:pPr>
            <w:r>
              <w:t>来访团组批次最少50次</w:t>
            </w:r>
          </w:p>
        </w:tc>
        <w:tc>
          <w:tcPr>
            <w:tcW w:w="2551" w:type="dxa"/>
            <w:vAlign w:val="center"/>
          </w:tcPr>
          <w:p>
            <w:pPr>
              <w:pStyle w:val="18"/>
            </w:pPr>
            <w:r>
              <w:t>≥50批次</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实际完成签约数</w:t>
            </w:r>
          </w:p>
        </w:tc>
        <w:tc>
          <w:tcPr>
            <w:tcW w:w="2835" w:type="dxa"/>
            <w:vAlign w:val="center"/>
          </w:tcPr>
          <w:p>
            <w:pPr>
              <w:pStyle w:val="18"/>
            </w:pPr>
            <w:r>
              <w:t>实际完成签约数，落实工作</w:t>
            </w:r>
          </w:p>
        </w:tc>
        <w:tc>
          <w:tcPr>
            <w:tcW w:w="2551" w:type="dxa"/>
            <w:vAlign w:val="center"/>
          </w:tcPr>
          <w:p>
            <w:pPr>
              <w:pStyle w:val="18"/>
            </w:pPr>
            <w:r>
              <w:t>≥80%</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服务的完成度</w:t>
            </w:r>
          </w:p>
        </w:tc>
        <w:tc>
          <w:tcPr>
            <w:tcW w:w="2835" w:type="dxa"/>
            <w:vAlign w:val="center"/>
          </w:tcPr>
          <w:p>
            <w:pPr>
              <w:pStyle w:val="18"/>
            </w:pPr>
            <w:r>
              <w:t>及时完成服务</w:t>
            </w:r>
          </w:p>
        </w:tc>
        <w:tc>
          <w:tcPr>
            <w:tcW w:w="2551" w:type="dxa"/>
            <w:vAlign w:val="center"/>
          </w:tcPr>
          <w:p>
            <w:pPr>
              <w:pStyle w:val="18"/>
            </w:pPr>
            <w:r>
              <w:t>202</w:t>
            </w:r>
            <w:r>
              <w:rPr>
                <w:rFonts w:hint="eastAsia"/>
                <w:lang w:val="en-US" w:eastAsia="zh-CN"/>
              </w:rPr>
              <w:t>1</w:t>
            </w:r>
            <w:r>
              <w:t>年12月底</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运行保障成本</w:t>
            </w:r>
          </w:p>
        </w:tc>
        <w:tc>
          <w:tcPr>
            <w:tcW w:w="2835" w:type="dxa"/>
            <w:vAlign w:val="center"/>
          </w:tcPr>
          <w:p>
            <w:pPr>
              <w:pStyle w:val="18"/>
            </w:pPr>
            <w:r>
              <w:t>运行保障成本，严格执行预算</w:t>
            </w:r>
          </w:p>
        </w:tc>
        <w:tc>
          <w:tcPr>
            <w:tcW w:w="2551" w:type="dxa"/>
            <w:vAlign w:val="center"/>
          </w:tcPr>
          <w:p>
            <w:pPr>
              <w:pStyle w:val="18"/>
            </w:pPr>
            <w:r>
              <w:t>&lt;200万元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成本节约</w:t>
            </w:r>
          </w:p>
        </w:tc>
        <w:tc>
          <w:tcPr>
            <w:tcW w:w="2835" w:type="dxa"/>
            <w:vAlign w:val="center"/>
          </w:tcPr>
          <w:p>
            <w:pPr>
              <w:pStyle w:val="18"/>
            </w:pPr>
            <w:r>
              <w:t>成本节约，保障运行节约资金</w:t>
            </w:r>
          </w:p>
        </w:tc>
        <w:tc>
          <w:tcPr>
            <w:tcW w:w="2551" w:type="dxa"/>
            <w:vAlign w:val="center"/>
          </w:tcPr>
          <w:p>
            <w:pPr>
              <w:pStyle w:val="18"/>
            </w:pPr>
            <w:r>
              <w:t>&lt;1万元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项目实现功能</w:t>
            </w:r>
          </w:p>
        </w:tc>
        <w:tc>
          <w:tcPr>
            <w:tcW w:w="2835" w:type="dxa"/>
            <w:vAlign w:val="center"/>
          </w:tcPr>
          <w:p>
            <w:pPr>
              <w:pStyle w:val="18"/>
            </w:pPr>
            <w:r>
              <w:t>项目实现功能，落实工作</w:t>
            </w:r>
          </w:p>
        </w:tc>
        <w:tc>
          <w:tcPr>
            <w:tcW w:w="2551" w:type="dxa"/>
            <w:vAlign w:val="center"/>
          </w:tcPr>
          <w:p>
            <w:pPr>
              <w:pStyle w:val="18"/>
            </w:pPr>
            <w:r>
              <w:t>实现项目功能</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满足生态环保要求</w:t>
            </w:r>
          </w:p>
        </w:tc>
        <w:tc>
          <w:tcPr>
            <w:tcW w:w="2835" w:type="dxa"/>
            <w:vAlign w:val="center"/>
          </w:tcPr>
          <w:p>
            <w:pPr>
              <w:pStyle w:val="18"/>
            </w:pPr>
            <w:r>
              <w:t>满足生态环保要求</w:t>
            </w:r>
          </w:p>
        </w:tc>
        <w:tc>
          <w:tcPr>
            <w:tcW w:w="2551" w:type="dxa"/>
            <w:vAlign w:val="center"/>
          </w:tcPr>
          <w:p>
            <w:pPr>
              <w:pStyle w:val="18"/>
            </w:pPr>
            <w:r>
              <w:t>加强节约综合利用，促进生态文明建设</w:t>
            </w:r>
          </w:p>
        </w:tc>
        <w:tc>
          <w:tcPr>
            <w:tcW w:w="2268" w:type="dxa"/>
            <w:vAlign w:val="center"/>
          </w:tcPr>
          <w:p>
            <w:pPr>
              <w:pStyle w:val="18"/>
            </w:pPr>
            <w:r>
              <w:t>年度工作计划</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可持续性服务</w:t>
            </w:r>
          </w:p>
        </w:tc>
        <w:tc>
          <w:tcPr>
            <w:tcW w:w="2835" w:type="dxa"/>
            <w:vAlign w:val="center"/>
          </w:tcPr>
          <w:p>
            <w:pPr>
              <w:pStyle w:val="18"/>
            </w:pPr>
            <w:r>
              <w:t>可持续性服务，正常开展工作</w:t>
            </w:r>
          </w:p>
        </w:tc>
        <w:tc>
          <w:tcPr>
            <w:tcW w:w="2551" w:type="dxa"/>
            <w:vAlign w:val="center"/>
          </w:tcPr>
          <w:p>
            <w:pPr>
              <w:pStyle w:val="18"/>
            </w:pPr>
            <w:r>
              <w:t>实现项目功能，工作有所提升</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服务满意度</w:t>
            </w:r>
          </w:p>
        </w:tc>
        <w:tc>
          <w:tcPr>
            <w:tcW w:w="2835" w:type="dxa"/>
            <w:vAlign w:val="center"/>
          </w:tcPr>
          <w:p>
            <w:pPr>
              <w:pStyle w:val="18"/>
            </w:pPr>
            <w:r>
              <w:t>服务对象满意</w:t>
            </w:r>
          </w:p>
        </w:tc>
        <w:tc>
          <w:tcPr>
            <w:tcW w:w="2551" w:type="dxa"/>
            <w:vAlign w:val="center"/>
          </w:tcPr>
          <w:p>
            <w:pPr>
              <w:pStyle w:val="18"/>
            </w:pPr>
            <w:r>
              <w:t>≥98%</w:t>
            </w:r>
          </w:p>
        </w:tc>
        <w:tc>
          <w:tcPr>
            <w:tcW w:w="2268" w:type="dxa"/>
            <w:vAlign w:val="center"/>
          </w:tcPr>
          <w:p>
            <w:pPr>
              <w:pStyle w:val="18"/>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4、政府及政府组织的各类会议活动绩效目标表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1.保障会议正常开展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会议次数</w:t>
            </w:r>
          </w:p>
        </w:tc>
        <w:tc>
          <w:tcPr>
            <w:tcW w:w="2835" w:type="dxa"/>
            <w:vAlign w:val="center"/>
          </w:tcPr>
          <w:p>
            <w:pPr>
              <w:pStyle w:val="18"/>
            </w:pPr>
            <w:r>
              <w:t>会议保障次数</w:t>
            </w:r>
          </w:p>
        </w:tc>
        <w:tc>
          <w:tcPr>
            <w:tcW w:w="2551" w:type="dxa"/>
            <w:vAlign w:val="center"/>
          </w:tcPr>
          <w:p>
            <w:pPr>
              <w:pStyle w:val="18"/>
            </w:pPr>
            <w:r>
              <w:t>≥200次</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综合事务管理工作完成率</w:t>
            </w:r>
          </w:p>
        </w:tc>
        <w:tc>
          <w:tcPr>
            <w:tcW w:w="2835" w:type="dxa"/>
            <w:vAlign w:val="center"/>
          </w:tcPr>
          <w:p>
            <w:pPr>
              <w:pStyle w:val="18"/>
            </w:pPr>
            <w:r>
              <w:t>综合事务管理工作保质完成</w:t>
            </w:r>
          </w:p>
        </w:tc>
        <w:tc>
          <w:tcPr>
            <w:tcW w:w="2551" w:type="dxa"/>
            <w:vAlign w:val="center"/>
          </w:tcPr>
          <w:p>
            <w:pPr>
              <w:pStyle w:val="18"/>
            </w:pPr>
            <w:r>
              <w:t>≥98%</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完成及时率</w:t>
            </w:r>
          </w:p>
        </w:tc>
        <w:tc>
          <w:tcPr>
            <w:tcW w:w="2835" w:type="dxa"/>
            <w:vAlign w:val="center"/>
          </w:tcPr>
          <w:p>
            <w:pPr>
              <w:pStyle w:val="18"/>
            </w:pPr>
            <w:r>
              <w:t>按时完成</w:t>
            </w:r>
          </w:p>
        </w:tc>
        <w:tc>
          <w:tcPr>
            <w:tcW w:w="2551" w:type="dxa"/>
            <w:vAlign w:val="center"/>
          </w:tcPr>
          <w:p>
            <w:pPr>
              <w:pStyle w:val="18"/>
            </w:pPr>
            <w:r>
              <w:t>202</w:t>
            </w:r>
            <w:r>
              <w:rPr>
                <w:rFonts w:hint="eastAsia"/>
                <w:lang w:val="en-US" w:eastAsia="zh-CN"/>
              </w:rPr>
              <w:t>1</w:t>
            </w:r>
            <w:r>
              <w:t>年12月底</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预算控制数</w:t>
            </w:r>
          </w:p>
        </w:tc>
        <w:tc>
          <w:tcPr>
            <w:tcW w:w="2835" w:type="dxa"/>
            <w:vAlign w:val="center"/>
          </w:tcPr>
          <w:p>
            <w:pPr>
              <w:pStyle w:val="18"/>
            </w:pPr>
            <w:r>
              <w:t>严格按预算执行</w:t>
            </w:r>
          </w:p>
        </w:tc>
        <w:tc>
          <w:tcPr>
            <w:tcW w:w="2551" w:type="dxa"/>
            <w:vAlign w:val="center"/>
          </w:tcPr>
          <w:p>
            <w:pPr>
              <w:pStyle w:val="18"/>
            </w:pPr>
            <w:r>
              <w:t>&lt;</w:t>
            </w:r>
            <w:r>
              <w:rPr>
                <w:rFonts w:hint="eastAsia"/>
                <w:lang w:val="en-US" w:eastAsia="zh-CN"/>
              </w:rPr>
              <w:t>200</w:t>
            </w:r>
            <w:r>
              <w:t>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提高效率</w:t>
            </w:r>
          </w:p>
        </w:tc>
        <w:tc>
          <w:tcPr>
            <w:tcW w:w="2835" w:type="dxa"/>
            <w:vAlign w:val="center"/>
          </w:tcPr>
          <w:p>
            <w:pPr>
              <w:pStyle w:val="18"/>
            </w:pPr>
            <w:r>
              <w:t>提高工作效率</w:t>
            </w:r>
          </w:p>
        </w:tc>
        <w:tc>
          <w:tcPr>
            <w:tcW w:w="2551" w:type="dxa"/>
            <w:vAlign w:val="center"/>
          </w:tcPr>
          <w:p>
            <w:pPr>
              <w:pStyle w:val="18"/>
            </w:pPr>
            <w:r>
              <w:t>实现项目功能，效率有所提升</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保障机关单位正常运转</w:t>
            </w:r>
          </w:p>
        </w:tc>
        <w:tc>
          <w:tcPr>
            <w:tcW w:w="2835" w:type="dxa"/>
            <w:vAlign w:val="center"/>
          </w:tcPr>
          <w:p>
            <w:pPr>
              <w:pStyle w:val="18"/>
            </w:pPr>
            <w:r>
              <w:t>正常开展工作</w:t>
            </w:r>
          </w:p>
        </w:tc>
        <w:tc>
          <w:tcPr>
            <w:tcW w:w="2551" w:type="dxa"/>
            <w:vAlign w:val="center"/>
          </w:tcPr>
          <w:p>
            <w:pPr>
              <w:pStyle w:val="18"/>
            </w:pPr>
            <w:r>
              <w:t>工作有所提升</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生态效益指标</w:t>
            </w:r>
          </w:p>
        </w:tc>
        <w:tc>
          <w:tcPr>
            <w:tcW w:w="2835" w:type="dxa"/>
            <w:vAlign w:val="center"/>
          </w:tcPr>
          <w:p>
            <w:pPr>
              <w:pStyle w:val="18"/>
            </w:pPr>
            <w:r>
              <w:t>社会发展保障力</w:t>
            </w:r>
          </w:p>
        </w:tc>
        <w:tc>
          <w:tcPr>
            <w:tcW w:w="2551" w:type="dxa"/>
            <w:vAlign w:val="center"/>
          </w:tcPr>
          <w:p>
            <w:pPr>
              <w:pStyle w:val="18"/>
            </w:pPr>
            <w:r>
              <w:t>环保节能</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维护社会稳定</w:t>
            </w:r>
          </w:p>
        </w:tc>
        <w:tc>
          <w:tcPr>
            <w:tcW w:w="2835" w:type="dxa"/>
            <w:vAlign w:val="center"/>
          </w:tcPr>
          <w:p>
            <w:pPr>
              <w:pStyle w:val="18"/>
            </w:pPr>
            <w:r>
              <w:t>维护社会稳定，满足可持续性发展</w:t>
            </w:r>
          </w:p>
        </w:tc>
        <w:tc>
          <w:tcPr>
            <w:tcW w:w="2551" w:type="dxa"/>
            <w:vAlign w:val="center"/>
          </w:tcPr>
          <w:p>
            <w:pPr>
              <w:pStyle w:val="18"/>
            </w:pPr>
            <w:r>
              <w:t>维护社会稳定，保障社会发展力</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服务对象的满意度</w:t>
            </w:r>
          </w:p>
        </w:tc>
        <w:tc>
          <w:tcPr>
            <w:tcW w:w="2835" w:type="dxa"/>
            <w:vAlign w:val="center"/>
          </w:tcPr>
          <w:p>
            <w:pPr>
              <w:pStyle w:val="18"/>
            </w:pPr>
            <w:r>
              <w:t>服务对象满意</w:t>
            </w:r>
          </w:p>
        </w:tc>
        <w:tc>
          <w:tcPr>
            <w:tcW w:w="2551" w:type="dxa"/>
            <w:vAlign w:val="center"/>
          </w:tcPr>
          <w:p>
            <w:pPr>
              <w:pStyle w:val="18"/>
            </w:pPr>
            <w:r>
              <w:t>≥98%</w:t>
            </w:r>
          </w:p>
        </w:tc>
        <w:tc>
          <w:tcPr>
            <w:tcW w:w="2268" w:type="dxa"/>
            <w:vAlign w:val="center"/>
          </w:tcPr>
          <w:p>
            <w:pPr>
              <w:pStyle w:val="18"/>
            </w:pPr>
            <w:r>
              <w:t>年度工作计划</w:t>
            </w:r>
          </w:p>
        </w:tc>
      </w:tr>
    </w:tbl>
    <w:p>
      <w:pPr>
        <w:sectPr>
          <w:pgSz w:w="16840" w:h="11900" w:orient="landscape"/>
          <w:pgMar w:top="1361" w:right="1020" w:bottom="1134" w:left="1020" w:header="720" w:footer="720" w:gutter="0"/>
          <w:cols w:space="720" w:num="1"/>
        </w:sectPr>
      </w:pPr>
    </w:p>
    <w:p>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eastAsia" w:ascii="黑体" w:hAnsi="黑体" w:eastAsia="黑体" w:cs="Times New Roman"/>
          <w:sz w:val="32"/>
          <w:szCs w:val="32"/>
        </w:rPr>
      </w:pPr>
      <w:r>
        <w:rPr>
          <w:rFonts w:hint="eastAsia" w:ascii="黑体" w:hAnsi="黑体" w:eastAsia="黑体" w:cs="Times New Roman"/>
          <w:sz w:val="32"/>
          <w:szCs w:val="32"/>
          <w:lang w:eastAsia="zh-CN"/>
        </w:rPr>
        <w:t>六、</w:t>
      </w:r>
      <w:r>
        <w:rPr>
          <w:rFonts w:hint="eastAsia" w:ascii="黑体" w:hAnsi="黑体" w:eastAsia="黑体" w:cs="Times New Roman"/>
          <w:sz w:val="32"/>
          <w:szCs w:val="32"/>
        </w:rPr>
        <w:t>政府采购预算情况</w:t>
      </w:r>
    </w:p>
    <w:p>
      <w:pPr>
        <w:jc w:val="left"/>
        <w:outlineLvl w:val="1"/>
        <w:rPr>
          <w:rFonts w:hint="default" w:ascii="方正小标宋_GBK" w:eastAsia="方正小标宋_GBK"/>
          <w:sz w:val="32"/>
          <w:lang w:val="en-US" w:eastAsia="zh-CN"/>
        </w:rPr>
      </w:pPr>
      <w:r>
        <w:rPr>
          <w:rFonts w:hint="eastAsia" w:ascii="方正小标宋_GBK" w:eastAsia="方正小标宋_GBK"/>
          <w:sz w:val="32"/>
          <w:lang w:val="en-US" w:eastAsia="zh-CN"/>
        </w:rPr>
        <w:t>2021年，安排政府采购预算227万元。（详见下表）</w:t>
      </w:r>
    </w:p>
    <w:p>
      <w:pPr>
        <w:jc w:val="center"/>
        <w:outlineLvl w:val="1"/>
        <w:rPr>
          <w:rFonts w:hint="eastAsia" w:hAnsi="宋体"/>
          <w:sz w:val="32"/>
        </w:rPr>
      </w:pPr>
      <w:bookmarkStart w:id="1" w:name="_Toc64898031"/>
      <w:r>
        <w:rPr>
          <w:rFonts w:hint="eastAsia" w:ascii="方正小标宋_GBK" w:eastAsia="方正小标宋_GBK"/>
          <w:sz w:val="32"/>
        </w:rPr>
        <w:t>部门政府采购预算</w:t>
      </w:r>
      <w:bookmarkEnd w:id="1"/>
    </w:p>
    <w:tbl>
      <w:tblPr>
        <w:tblStyle w:val="10"/>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434</w:t>
            </w:r>
            <w:r>
              <w:rPr>
                <w:rFonts w:hint="eastAsia" w:ascii="方正小标宋_GBK" w:eastAsia="方正小标宋_GBK"/>
                <w:sz w:val="24"/>
              </w:rPr>
              <w:t>曹妃甸区政府办公室</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pPr>
              <w:spacing w:line="300" w:lineRule="exact"/>
              <w:jc w:val="left"/>
              <w:outlineLvl w:val="1"/>
              <w:rPr>
                <w:rFonts w:eastAsia="方正仿宋_GBK"/>
                <w:sz w:val="28"/>
              </w:rPr>
            </w:pPr>
          </w:p>
        </w:tc>
        <w:tc>
          <w:tcPr>
            <w:tcW w:w="1531" w:type="dxa"/>
            <w:vMerge w:val="continue"/>
            <w:noWrap w:val="0"/>
            <w:vAlign w:val="center"/>
          </w:tcPr>
          <w:p>
            <w:pPr>
              <w:spacing w:line="300" w:lineRule="exact"/>
              <w:jc w:val="left"/>
              <w:outlineLvl w:val="1"/>
              <w:rPr>
                <w:rFonts w:eastAsia="方正仿宋_GBK"/>
                <w:sz w:val="28"/>
              </w:rPr>
            </w:pPr>
          </w:p>
        </w:tc>
        <w:tc>
          <w:tcPr>
            <w:tcW w:w="709" w:type="dxa"/>
            <w:vMerge w:val="continue"/>
            <w:noWrap w:val="0"/>
            <w:vAlign w:val="center"/>
          </w:tcPr>
          <w:p>
            <w:pPr>
              <w:spacing w:line="300" w:lineRule="exact"/>
              <w:jc w:val="left"/>
              <w:outlineLvl w:val="1"/>
              <w:rPr>
                <w:rFonts w:eastAsia="方正仿宋_GBK"/>
                <w:sz w:val="28"/>
              </w:rPr>
            </w:pPr>
          </w:p>
        </w:tc>
        <w:tc>
          <w:tcPr>
            <w:tcW w:w="907" w:type="dxa"/>
            <w:vMerge w:val="continue"/>
            <w:noWrap w:val="0"/>
            <w:vAlign w:val="center"/>
          </w:tcPr>
          <w:p>
            <w:pPr>
              <w:spacing w:line="300" w:lineRule="exact"/>
              <w:jc w:val="left"/>
              <w:outlineLvl w:val="1"/>
              <w:rPr>
                <w:rFonts w:eastAsia="方正仿宋_GBK"/>
                <w:sz w:val="28"/>
              </w:rPr>
            </w:pPr>
          </w:p>
        </w:tc>
        <w:tc>
          <w:tcPr>
            <w:tcW w:w="907" w:type="dxa"/>
            <w:vMerge w:val="continue"/>
            <w:noWrap w:val="0"/>
            <w:vAlign w:val="center"/>
          </w:tcPr>
          <w:p>
            <w:pPr>
              <w:spacing w:line="300" w:lineRule="exact"/>
              <w:jc w:val="left"/>
              <w:outlineLvl w:val="1"/>
              <w:rPr>
                <w:rFonts w:eastAsia="方正仿宋_GBK"/>
                <w:sz w:val="28"/>
              </w:rPr>
            </w:pP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227.00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227.00</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曹妃甸区政府办公室本级小计</w:t>
            </w: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227.00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227.00</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0.45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喷墨打印机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A0201060101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复印机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多功能一体机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碎纸机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A02021101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其他销毁设备</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A02021199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其他办公设备</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案卷柜</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A02040102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23.00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23.00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其他家具用具</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399.87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其他印刷服务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C08140199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万份</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hint="eastAsia" w:ascii="方正书宋_GBK" w:eastAsia="方正书宋_GBK"/>
              </w:rPr>
              <w:t>打击走私工作经费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其他租赁服务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C0499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打击走私工作经费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其他印刷服务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C08140199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百份</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0.40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招商经费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其他租赁服务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C0499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招商经费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其他印刷服务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C08140199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千份</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政府及政府组织的各类会议活动</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220.00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其他租赁服务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C0499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7</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政府及政府组织的各类会议活动</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220.00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其他印刷服务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C08140199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千份</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60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jc w:val="left"/>
        <w:rPr>
          <w:rFonts w:hint="eastAsia" w:ascii="黑体" w:hAnsi="黑体" w:eastAsia="黑体" w:cs="Times New Roman"/>
          <w:sz w:val="32"/>
          <w:szCs w:val="32"/>
        </w:rPr>
      </w:pPr>
    </w:p>
    <w:p>
      <w:pPr>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spacing w:line="500" w:lineRule="exact"/>
        <w:ind w:firstLine="560" w:firstLineChars="200"/>
        <w:jc w:val="left"/>
        <w:rPr>
          <w:rFonts w:hint="eastAsia" w:ascii="??_GB2312" w:hAnsi="黑体" w:cs="Times New Roman"/>
          <w:sz w:val="32"/>
          <w:szCs w:val="32"/>
          <w:lang w:eastAsia="zh-CN"/>
        </w:rPr>
      </w:pPr>
      <w:r>
        <w:rPr>
          <w:rFonts w:hint="eastAsia" w:eastAsia="方正仿宋_GBK"/>
          <w:sz w:val="28"/>
          <w:lang w:eastAsia="zh-CN"/>
        </w:rPr>
        <w:t>上年末国有资产共</w:t>
      </w:r>
      <w:r>
        <w:rPr>
          <w:rFonts w:hint="eastAsia" w:eastAsia="方正仿宋_GBK"/>
          <w:sz w:val="28"/>
          <w:lang w:val="en-US" w:eastAsia="zh-CN"/>
        </w:rPr>
        <w:t>500.68万元（详见下表），其中</w:t>
      </w:r>
      <w:r>
        <w:rPr>
          <w:rFonts w:hint="eastAsia" w:eastAsia="方正仿宋_GBK"/>
          <w:sz w:val="28"/>
          <w:lang w:eastAsia="zh-CN"/>
        </w:rPr>
        <w:t>固定资产金额为</w:t>
      </w:r>
      <w:r>
        <w:rPr>
          <w:rFonts w:hint="eastAsia" w:eastAsia="方正仿宋_GBK"/>
          <w:sz w:val="28"/>
          <w:lang w:val="en-US" w:eastAsia="zh-CN"/>
        </w:rPr>
        <w:t>480.49</w:t>
      </w:r>
      <w:r>
        <w:rPr>
          <w:rFonts w:hint="eastAsia" w:eastAsia="方正仿宋_GBK"/>
          <w:sz w:val="28"/>
          <w:lang w:eastAsia="zh-CN"/>
        </w:rPr>
        <w:t>万元，无形资产</w:t>
      </w:r>
      <w:r>
        <w:rPr>
          <w:rFonts w:hint="eastAsia" w:eastAsia="方正仿宋_GBK"/>
          <w:sz w:val="28"/>
          <w:lang w:val="en-US" w:eastAsia="zh-CN"/>
        </w:rPr>
        <w:t>20.19万元。</w:t>
      </w:r>
      <w:r>
        <w:rPr>
          <w:rFonts w:ascii="??_GB2312" w:hAnsi="黑体" w:eastAsia="Times New Roman" w:cs="Times New Roman"/>
          <w:sz w:val="32"/>
          <w:szCs w:val="32"/>
        </w:rPr>
        <w:t>本年度拟购置固定资产主要为电脑、</w:t>
      </w:r>
      <w:r>
        <w:rPr>
          <w:rFonts w:hint="eastAsia" w:ascii="??_GB2312" w:hAnsi="黑体" w:cs="Times New Roman"/>
          <w:sz w:val="32"/>
          <w:szCs w:val="32"/>
          <w:lang w:eastAsia="zh-CN"/>
        </w:rPr>
        <w:t>打印机、</w:t>
      </w:r>
      <w:r>
        <w:rPr>
          <w:rFonts w:hint="eastAsia" w:ascii="??_GB2312" w:hAnsi="黑体" w:cs="Times New Roman"/>
          <w:sz w:val="32"/>
          <w:szCs w:val="32"/>
          <w:lang w:val="en-US" w:eastAsia="zh-CN"/>
        </w:rPr>
        <w:t>五节柜</w:t>
      </w:r>
      <w:r>
        <w:rPr>
          <w:rFonts w:hint="eastAsia" w:ascii="??_GB2312" w:hAnsi="黑体" w:cs="Times New Roman"/>
          <w:sz w:val="32"/>
          <w:szCs w:val="32"/>
          <w:lang w:eastAsia="zh-CN"/>
        </w:rPr>
        <w:t>、</w:t>
      </w:r>
      <w:r>
        <w:rPr>
          <w:rFonts w:hint="eastAsia" w:ascii="??_GB2312" w:hAnsi="黑体" w:cs="Times New Roman"/>
          <w:sz w:val="32"/>
          <w:szCs w:val="32"/>
          <w:lang w:val="en-US" w:eastAsia="zh-CN"/>
        </w:rPr>
        <w:t>摄像头等</w:t>
      </w:r>
      <w:r>
        <w:rPr>
          <w:rFonts w:hint="eastAsia" w:ascii="??_GB2312" w:hAnsi="黑体" w:cs="Times New Roman"/>
          <w:sz w:val="32"/>
          <w:szCs w:val="32"/>
          <w:lang w:eastAsia="zh-CN"/>
        </w:rPr>
        <w:t>金额</w:t>
      </w:r>
      <w:r>
        <w:rPr>
          <w:rFonts w:ascii="??_GB2312" w:hAnsi="黑体" w:eastAsia="Times New Roman" w:cs="Times New Roman"/>
          <w:sz w:val="32"/>
          <w:szCs w:val="32"/>
        </w:rPr>
        <w:t>共计</w:t>
      </w:r>
      <w:r>
        <w:rPr>
          <w:rFonts w:hint="eastAsia" w:ascii="??_GB2312" w:hAnsi="黑体" w:cs="Times New Roman"/>
          <w:sz w:val="32"/>
          <w:szCs w:val="32"/>
          <w:lang w:val="en-US" w:eastAsia="zh-CN"/>
        </w:rPr>
        <w:t>55</w:t>
      </w:r>
      <w:r>
        <w:rPr>
          <w:rFonts w:ascii="??_GB2312" w:hAnsi="黑体" w:eastAsia="Times New Roman" w:cs="Times New Roman"/>
          <w:sz w:val="32"/>
          <w:szCs w:val="32"/>
        </w:rPr>
        <w:t>万元</w:t>
      </w:r>
      <w:r>
        <w:rPr>
          <w:rFonts w:hint="eastAsia" w:ascii="??_GB2312" w:hAnsi="黑体" w:cs="Times New Roman"/>
          <w:sz w:val="32"/>
          <w:szCs w:val="32"/>
          <w:lang w:eastAsia="zh-CN"/>
        </w:rPr>
        <w:t>，</w:t>
      </w:r>
      <w:r>
        <w:rPr>
          <w:rFonts w:hint="eastAsia" w:ascii="??_GB2312" w:hAnsi="黑体" w:cs="Times New Roman"/>
          <w:sz w:val="32"/>
          <w:szCs w:val="32"/>
          <w:lang w:val="en-US" w:eastAsia="zh-CN"/>
        </w:rPr>
        <w:t>每项均在</w:t>
      </w:r>
      <w:r>
        <w:rPr>
          <w:rFonts w:hint="eastAsia" w:ascii="??_GB2312" w:hAnsi="黑体" w:cs="Times New Roman"/>
          <w:sz w:val="32"/>
          <w:szCs w:val="32"/>
          <w:lang w:eastAsia="zh-CN"/>
        </w:rPr>
        <w:t>20万元以下。</w:t>
      </w:r>
    </w:p>
    <w:p>
      <w:pPr>
        <w:pStyle w:val="2"/>
        <w:rPr>
          <w:rFonts w:hint="eastAsia"/>
          <w:lang w:eastAsia="zh-CN"/>
        </w:rPr>
      </w:pPr>
    </w:p>
    <w:p>
      <w:pPr>
        <w:ind w:firstLine="640"/>
        <w:rPr>
          <w:rFonts w:ascii="??_GB2312" w:hAnsi="黑体" w:eastAsia="Times New Roman" w:cs="Times New Roman"/>
          <w:sz w:val="32"/>
          <w:szCs w:val="32"/>
        </w:rPr>
      </w:pP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唐山市曹妃甸区人民政府办公室固定资产占用情况表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default" w:ascii="宋体" w:eastAsia="宋体" w:cs="宋体"/>
                <w:kern w:val="0"/>
                <w:sz w:val="22"/>
                <w:lang w:val="en-US" w:eastAsia="zh-CN"/>
              </w:rPr>
            </w:pPr>
            <w:r>
              <w:rPr>
                <w:rFonts w:hint="eastAsia" w:ascii="宋体" w:hAnsi="宋体" w:cs="宋体"/>
                <w:kern w:val="0"/>
                <w:sz w:val="22"/>
              </w:rPr>
              <w:t>编制部门：</w:t>
            </w:r>
            <w:r>
              <w:rPr>
                <w:rFonts w:hint="eastAsia" w:ascii="宋体" w:hAnsi="宋体" w:cs="宋体"/>
                <w:kern w:val="0"/>
                <w:sz w:val="22"/>
                <w:lang w:val="en-US" w:eastAsia="zh-CN"/>
              </w:rPr>
              <w:t>唐山市曹妃甸区人民政府办公室</w:t>
            </w:r>
          </w:p>
        </w:tc>
        <w:tc>
          <w:tcPr>
            <w:tcW w:w="5103" w:type="dxa"/>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截止时间：</w:t>
            </w:r>
            <w:r>
              <w:rPr>
                <w:rFonts w:hint="eastAsia" w:ascii="宋体" w:hAnsi="宋体" w:cs="宋体"/>
                <w:kern w:val="0"/>
                <w:sz w:val="22"/>
                <w:lang w:val="en-US" w:eastAsia="zh-CN"/>
              </w:rPr>
              <w:t>2020</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CellMar>
            <w:top w:w="0" w:type="dxa"/>
            <w:left w:w="108" w:type="dxa"/>
            <w:bottom w:w="0" w:type="dxa"/>
            <w:right w:w="108" w:type="dxa"/>
          </w:tblCellMar>
        </w:tblPrEx>
        <w:trPr>
          <w:trHeight w:val="560"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500.68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lang w:val="en-US" w:eastAsia="zh-CN"/>
              </w:rPr>
              <w:t>2243平方米</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82.51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lang w:val="en-US" w:eastAsia="zh-CN"/>
              </w:rPr>
              <w:t>2243平方米</w:t>
            </w:r>
            <w:r>
              <w:rPr>
                <w:rFonts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cs="宋体"/>
                <w:kern w:val="0"/>
                <w:sz w:val="22"/>
                <w:lang w:val="en-US"/>
              </w:rPr>
            </w:pPr>
            <w:r>
              <w:rPr>
                <w:rFonts w:hint="eastAsia" w:ascii="宋体" w:hAnsi="宋体" w:cs="宋体"/>
                <w:kern w:val="0"/>
                <w:sz w:val="22"/>
                <w:lang w:val="en-US" w:eastAsia="zh-CN"/>
              </w:rPr>
              <w:t>82.51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7</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136.39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cs="宋体"/>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2"/>
                <w:lang w:val="en-US" w:eastAsia="zh-CN"/>
              </w:rPr>
            </w:pPr>
            <w:r>
              <w:rPr>
                <w:rFonts w:hint="eastAsia" w:ascii="宋体" w:hAnsi="宋体" w:cs="宋体"/>
                <w:kern w:val="0"/>
                <w:sz w:val="22"/>
                <w:lang w:val="en-US" w:eastAsia="zh-CN"/>
              </w:rPr>
              <w:t>261.59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5、无形资产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eastAsia="zh-CN"/>
              </w:rPr>
            </w:pPr>
            <w:r>
              <w:rPr>
                <w:rFonts w:hint="eastAsia" w:ascii="宋体" w:hAnsi="宋体" w:cs="宋体"/>
                <w:kern w:val="0"/>
                <w:sz w:val="22"/>
                <w:lang w:val="en-US" w:eastAsia="zh-CN"/>
              </w:rPr>
              <w:t>20.19</w:t>
            </w:r>
          </w:p>
        </w:tc>
      </w:tr>
    </w:tbl>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spacing w:line="500" w:lineRule="exact"/>
        <w:ind w:firstLine="560" w:firstLineChars="200"/>
        <w:jc w:val="left"/>
        <w:rPr>
          <w:rFonts w:hint="eastAsia" w:eastAsia="方正仿宋_GBK"/>
          <w:sz w:val="28"/>
          <w:lang w:eastAsia="zh-CN"/>
        </w:rPr>
      </w:pPr>
      <w:r>
        <w:rPr>
          <w:rFonts w:hint="eastAsia" w:eastAsia="方正仿宋_GBK"/>
          <w:sz w:val="28"/>
          <w:lang w:eastAsia="zh-CN"/>
        </w:rPr>
        <w:t>1、一般预算收入：财政当年拨付的资金。</w:t>
      </w:r>
    </w:p>
    <w:p>
      <w:pPr>
        <w:spacing w:line="500" w:lineRule="exact"/>
        <w:ind w:firstLine="560" w:firstLineChars="200"/>
        <w:jc w:val="left"/>
        <w:rPr>
          <w:rFonts w:hint="eastAsia" w:eastAsia="方正仿宋_GBK"/>
          <w:sz w:val="28"/>
          <w:lang w:eastAsia="zh-CN"/>
        </w:rPr>
      </w:pPr>
      <w:r>
        <w:rPr>
          <w:rFonts w:hint="eastAsia" w:eastAsia="方正仿宋_GBK"/>
          <w:sz w:val="28"/>
          <w:lang w:eastAsia="zh-CN"/>
        </w:rPr>
        <w:t>2、基本支出：为保障机构正常运转，完成日常工作任务，而发生的人员支出和公用支出。</w:t>
      </w:r>
    </w:p>
    <w:p>
      <w:pPr>
        <w:spacing w:line="500" w:lineRule="exact"/>
        <w:ind w:firstLine="560" w:firstLineChars="200"/>
        <w:jc w:val="left"/>
        <w:rPr>
          <w:rFonts w:hint="eastAsia" w:eastAsia="方正仿宋_GBK"/>
          <w:sz w:val="28"/>
          <w:lang w:eastAsia="zh-CN"/>
        </w:rPr>
      </w:pPr>
      <w:r>
        <w:rPr>
          <w:rFonts w:hint="eastAsia" w:eastAsia="方正仿宋_GBK"/>
          <w:sz w:val="28"/>
          <w:lang w:eastAsia="zh-CN"/>
        </w:rPr>
        <w:t>3、项目支出：是指在基本支出之外，为完成特定行政任务和事业发展目标，而发生的支出。</w:t>
      </w:r>
    </w:p>
    <w:p>
      <w:pPr>
        <w:spacing w:line="500" w:lineRule="exact"/>
        <w:ind w:firstLine="560" w:firstLineChars="200"/>
        <w:jc w:val="left"/>
        <w:rPr>
          <w:rFonts w:hint="eastAsia" w:eastAsia="方正仿宋_GBK"/>
          <w:sz w:val="28"/>
          <w:lang w:eastAsia="zh-CN"/>
        </w:rPr>
      </w:pPr>
      <w:r>
        <w:rPr>
          <w:rFonts w:hint="eastAsia" w:eastAsia="方正仿宋_GBK"/>
          <w:sz w:val="28"/>
          <w:lang w:eastAsia="zh-CN"/>
        </w:rPr>
        <w:t>4、机关运行费：是指为保证行政单位（包括参照公务员管理的事业单位）运行，用于购买货物和服务的各项资金。主要包括：办公费、印刷费，水费、电费、邮电费、福利费、日常维修费、办公物业服务费、公务车运行维护费等。</w:t>
      </w:r>
    </w:p>
    <w:p>
      <w:pPr>
        <w:autoSpaceDE w:val="0"/>
        <w:autoSpaceDN w:val="0"/>
        <w:adjustRightInd w:val="0"/>
        <w:ind w:firstLine="643" w:firstLineChars="200"/>
        <w:jc w:val="left"/>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spacing w:line="500" w:lineRule="exact"/>
        <w:ind w:firstLine="560" w:firstLineChars="200"/>
        <w:jc w:val="left"/>
        <w:rPr>
          <w:rFonts w:hint="eastAsia" w:eastAsia="方正仿宋_GBK"/>
          <w:sz w:val="28"/>
          <w:lang w:eastAsia="zh-CN"/>
        </w:rPr>
      </w:pPr>
      <w:r>
        <w:rPr>
          <w:rFonts w:hint="eastAsia" w:eastAsia="方正仿宋_GBK"/>
          <w:sz w:val="28"/>
          <w:lang w:eastAsia="zh-CN"/>
        </w:rPr>
        <w:t>无</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_GB2312">
    <w:altName w:val="Times New Roman"/>
    <w:panose1 w:val="00000000000000000000"/>
    <w:charset w:val="00"/>
    <w:family w:val="auto"/>
    <w:pitch w:val="default"/>
    <w:sig w:usb0="00000000" w:usb1="00000000" w:usb2="00000000" w:usb3="00000000" w:csb0="00000001" w:csb1="00000000"/>
  </w:font>
  <w:font w:name="宋体-方正超大字符集">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9A0EE"/>
    <w:multiLevelType w:val="singleLevel"/>
    <w:tmpl w:val="5909A0EE"/>
    <w:lvl w:ilvl="0" w:tentative="0">
      <w:start w:val="1"/>
      <w:numFmt w:val="chineseCounting"/>
      <w:suff w:val="nothing"/>
      <w:lvlText w:val="%1、"/>
      <w:lvlJc w:val="left"/>
      <w:rPr>
        <w:rFonts w:cs="Times New Roman"/>
      </w:rPr>
    </w:lvl>
  </w:abstractNum>
  <w:abstractNum w:abstractNumId="1">
    <w:nsid w:val="5909A57E"/>
    <w:multiLevelType w:val="singleLevel"/>
    <w:tmpl w:val="5909A57E"/>
    <w:lvl w:ilvl="0" w:tentative="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WI3MjFjMjYzNGIzNTJmODFmNTdhYWU3YjkzZTcyNzUifQ=="/>
  </w:docVars>
  <w:rsids>
    <w:rsidRoot w:val="00DB6767"/>
    <w:rsid w:val="00094E68"/>
    <w:rsid w:val="000B2CAC"/>
    <w:rsid w:val="00302D70"/>
    <w:rsid w:val="00DB6767"/>
    <w:rsid w:val="00FC4D37"/>
    <w:rsid w:val="018F5F23"/>
    <w:rsid w:val="019C1E43"/>
    <w:rsid w:val="02587C53"/>
    <w:rsid w:val="031077B9"/>
    <w:rsid w:val="04E86B91"/>
    <w:rsid w:val="07FF450B"/>
    <w:rsid w:val="08A36A0E"/>
    <w:rsid w:val="08E629A1"/>
    <w:rsid w:val="09F242A1"/>
    <w:rsid w:val="0D201CB4"/>
    <w:rsid w:val="0E8B3942"/>
    <w:rsid w:val="0ED13879"/>
    <w:rsid w:val="0F772EC6"/>
    <w:rsid w:val="12CA51D8"/>
    <w:rsid w:val="135358E1"/>
    <w:rsid w:val="1435716B"/>
    <w:rsid w:val="1B164BAC"/>
    <w:rsid w:val="1BE03343"/>
    <w:rsid w:val="1D0D61C6"/>
    <w:rsid w:val="1F1F0858"/>
    <w:rsid w:val="1F394DB7"/>
    <w:rsid w:val="22161978"/>
    <w:rsid w:val="23504107"/>
    <w:rsid w:val="273368F0"/>
    <w:rsid w:val="289B490B"/>
    <w:rsid w:val="299D3150"/>
    <w:rsid w:val="2B0E138C"/>
    <w:rsid w:val="2CC43190"/>
    <w:rsid w:val="2D042A47"/>
    <w:rsid w:val="2F220036"/>
    <w:rsid w:val="31132938"/>
    <w:rsid w:val="32D65578"/>
    <w:rsid w:val="35054774"/>
    <w:rsid w:val="367628B8"/>
    <w:rsid w:val="391E56E5"/>
    <w:rsid w:val="3A4D5475"/>
    <w:rsid w:val="3BF85C93"/>
    <w:rsid w:val="3C3D31FD"/>
    <w:rsid w:val="3F0B6769"/>
    <w:rsid w:val="3FEC70A0"/>
    <w:rsid w:val="40C61647"/>
    <w:rsid w:val="45585858"/>
    <w:rsid w:val="4A9E0AC0"/>
    <w:rsid w:val="4F823CD2"/>
    <w:rsid w:val="4FD36A00"/>
    <w:rsid w:val="558F48D5"/>
    <w:rsid w:val="56AD4278"/>
    <w:rsid w:val="59145C9C"/>
    <w:rsid w:val="59A2073D"/>
    <w:rsid w:val="5B405BB0"/>
    <w:rsid w:val="5BC1119A"/>
    <w:rsid w:val="5BDE1AE9"/>
    <w:rsid w:val="5D8D0522"/>
    <w:rsid w:val="667234A2"/>
    <w:rsid w:val="66B8164D"/>
    <w:rsid w:val="67A84A24"/>
    <w:rsid w:val="6A6027E1"/>
    <w:rsid w:val="6E6D25CF"/>
    <w:rsid w:val="6ECA36DF"/>
    <w:rsid w:val="70B70BFB"/>
    <w:rsid w:val="71BD7E8C"/>
    <w:rsid w:val="72963AEB"/>
    <w:rsid w:val="737F4812"/>
    <w:rsid w:val="73DA2F56"/>
    <w:rsid w:val="75415945"/>
    <w:rsid w:val="77303A34"/>
    <w:rsid w:val="77424E95"/>
    <w:rsid w:val="79DA2FAF"/>
    <w:rsid w:val="7AD657CD"/>
    <w:rsid w:val="7C3C6104"/>
    <w:rsid w:val="7E7D378E"/>
    <w:rsid w:val="7EFD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paragraph" w:styleId="2">
    <w:name w:val="heading 2"/>
    <w:basedOn w:val="1"/>
    <w:next w:val="3"/>
    <w:qFormat/>
    <w:uiPriority w:val="0"/>
    <w:pPr>
      <w:keepNext/>
      <w:keepLines/>
      <w:spacing w:before="260" w:beforeLines="0" w:after="260" w:afterLines="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Indent"/>
    <w:basedOn w:val="1"/>
    <w:qFormat/>
    <w:uiPriority w:val="0"/>
    <w:pPr>
      <w:widowControl w:val="0"/>
      <w:spacing w:line="480" w:lineRule="auto"/>
      <w:ind w:firstLine="643" w:firstLineChars="200"/>
      <w:jc w:val="both"/>
    </w:pPr>
    <w:rPr>
      <w:rFonts w:ascii="宋体" w:hAnsi="宋体" w:eastAsia="宋体" w:cs="Times New Roman"/>
      <w:b/>
      <w:kern w:val="2"/>
      <w:sz w:val="24"/>
      <w:szCs w:val="36"/>
      <w:lang w:val="en-US" w:eastAsia="zh-CN" w:bidi="ar-SA"/>
    </w:rPr>
  </w:style>
  <w:style w:type="paragraph" w:styleId="5">
    <w:name w:val="toc 3"/>
    <w:basedOn w:val="1"/>
    <w:next w:val="1"/>
    <w:qFormat/>
    <w:uiPriority w:val="0"/>
    <w:pPr>
      <w:ind w:left="480"/>
    </w:p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paragraph" w:styleId="9">
    <w:name w:val="Body Text First Indent 2"/>
    <w:basedOn w:val="4"/>
    <w:qFormat/>
    <w:uiPriority w:val="0"/>
    <w:pPr>
      <w:widowControl w:val="0"/>
      <w:spacing w:line="480" w:lineRule="auto"/>
      <w:ind w:firstLine="420" w:firstLineChars="200"/>
      <w:jc w:val="both"/>
    </w:pPr>
    <w:rPr>
      <w:rFonts w:ascii="宋体" w:hAnsi="宋体" w:eastAsia="宋体" w:cs="Times New Roman"/>
      <w:kern w:val="2"/>
      <w:sz w:val="24"/>
      <w:szCs w:val="36"/>
      <w:lang w:val="en-US" w:eastAsia="zh-CN" w:bidi="ar-SA"/>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2022-06-20T15:04:55Z</dcterms:created>
  <dcterms:modified xsi:type="dcterms:W3CDTF">2022-06-20T07:04:55Z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2022-06-20T15:04:57Z</dcterms:created>
  <dcterms:modified xsi:type="dcterms:W3CDTF">2022-06-20T07:04:57Z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2022-06-20T15:04:54Z</dcterms:created>
  <dcterms:modified xsi:type="dcterms:W3CDTF">2022-06-20T07:04:54Z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2022-06-20T15:04:55Z</dcterms:created>
  <dcterms:modified xsi:type="dcterms:W3CDTF">2022-06-20T07:04:55Z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2022-06-20T15:04:56Z</dcterms:created>
  <dcterms:modified xsi:type="dcterms:W3CDTF">2022-06-20T07:04:56Z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2022-06-20T15:04:58Z</dcterms:created>
  <dcterms:modified xsi:type="dcterms:W3CDTF">2022-06-20T07:04:58Z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2022-06-20T15:04:55Z</dcterms:created>
  <dcterms:modified xsi:type="dcterms:W3CDTF">2022-06-20T07:04:55Z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2022-06-20T15:04:52Z</dcterms:created>
  <dcterms:modified xsi:type="dcterms:W3CDTF">2022-06-20T07:04:51Z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2022-06-20T15:04:57Z</dcterms:created>
  <dcterms:modified xsi:type="dcterms:W3CDTF">2022-06-20T07:04:57Z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2022-06-20T15:04:56Z</dcterms:created>
  <dcterms:modified xsi:type="dcterms:W3CDTF">2022-06-20T07:04:56Z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2022-06-20T15:04:50Z</dcterms:created>
  <dcterms:modified xsi:type="dcterms:W3CDTF">2022-06-20T07:04:49Z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2022-06-20T15:04:55Z</dcterms:created>
  <dcterms:modified xsi:type="dcterms:W3CDTF">2022-06-20T07:04:55Z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2022-06-20T15:04:56Z</dcterms:created>
  <dcterms:modified xsi:type="dcterms:W3CDTF">2022-06-20T07:04:56Z</dcterms:modified>
</cp:coreProperties>
</file>

<file path=customXml/itemProps1.xml><?xml version="1.0" encoding="utf-8"?>
<ds:datastoreItem xmlns:ds="http://schemas.openxmlformats.org/officeDocument/2006/customXml" ds:itemID="{C6A7DDA8-F374-416B-B2E9-120918C5573D}">
  <ds:schemaRefs/>
</ds:datastoreItem>
</file>

<file path=customXml/itemProps10.xml><?xml version="1.0" encoding="utf-8"?>
<ds:datastoreItem xmlns:ds="http://schemas.openxmlformats.org/officeDocument/2006/customXml" ds:itemID="{893A4D8E-CC5E-4E23-B919-6271D340BE4E}">
  <ds:schemaRefs/>
</ds:datastoreItem>
</file>

<file path=customXml/itemProps11.xml><?xml version="1.0" encoding="utf-8"?>
<ds:datastoreItem xmlns:ds="http://schemas.openxmlformats.org/officeDocument/2006/customXml" ds:itemID="{9B1AC450-EF1E-4BBA-919B-B2B821011D38}">
  <ds:schemaRefs/>
</ds:datastoreItem>
</file>

<file path=customXml/itemProps12.xml><?xml version="1.0" encoding="utf-8"?>
<ds:datastoreItem xmlns:ds="http://schemas.openxmlformats.org/officeDocument/2006/customXml" ds:itemID="{1672C7A3-E326-46CD-97C6-99ED25A6C0F4}">
  <ds:schemaRefs/>
</ds:datastoreItem>
</file>

<file path=customXml/itemProps13.xml><?xml version="1.0" encoding="utf-8"?>
<ds:datastoreItem xmlns:ds="http://schemas.openxmlformats.org/officeDocument/2006/customXml" ds:itemID="{A6ED8170-87D2-42F2-B528-C49FA52B355A}">
  <ds:schemaRefs/>
</ds:datastoreItem>
</file>

<file path=customXml/itemProps14.xml><?xml version="1.0" encoding="utf-8"?>
<ds:datastoreItem xmlns:ds="http://schemas.openxmlformats.org/officeDocument/2006/customXml" ds:itemID="{F68AF904-4AD7-4BA5-9045-5BF7AE501EB1}">
  <ds:schemaRefs/>
</ds:datastoreItem>
</file>

<file path=customXml/itemProps15.xml><?xml version="1.0" encoding="utf-8"?>
<ds:datastoreItem xmlns:ds="http://schemas.openxmlformats.org/officeDocument/2006/customXml" ds:itemID="{81908E59-E724-4B51-9245-6DD4D57704A4}">
  <ds:schemaRefs/>
</ds:datastoreItem>
</file>

<file path=customXml/itemProps16.xml><?xml version="1.0" encoding="utf-8"?>
<ds:datastoreItem xmlns:ds="http://schemas.openxmlformats.org/officeDocument/2006/customXml" ds:itemID="{A71FA98D-14F9-43CB-AF57-C65E9F9D18B4}">
  <ds:schemaRefs/>
</ds:datastoreItem>
</file>

<file path=customXml/itemProps17.xml><?xml version="1.0" encoding="utf-8"?>
<ds:datastoreItem xmlns:ds="http://schemas.openxmlformats.org/officeDocument/2006/customXml" ds:itemID="{BAB94C1D-F15C-4D38-BF9A-E3877E27885F}">
  <ds:schemaRefs/>
</ds:datastoreItem>
</file>

<file path=customXml/itemProps18.xml><?xml version="1.0" encoding="utf-8"?>
<ds:datastoreItem xmlns:ds="http://schemas.openxmlformats.org/officeDocument/2006/customXml" ds:itemID="{51E35A89-5EBE-447C-99D2-2EF5BDF687A2}">
  <ds:schemaRefs/>
</ds:datastoreItem>
</file>

<file path=customXml/itemProps19.xml><?xml version="1.0" encoding="utf-8"?>
<ds:datastoreItem xmlns:ds="http://schemas.openxmlformats.org/officeDocument/2006/customXml" ds:itemID="{68B92BEA-DD83-4197-998D-FE7B1315BC22}">
  <ds:schemaRefs/>
</ds:datastoreItem>
</file>

<file path=customXml/itemProps2.xml><?xml version="1.0" encoding="utf-8"?>
<ds:datastoreItem xmlns:ds="http://schemas.openxmlformats.org/officeDocument/2006/customXml" ds:itemID="{0A6D8CC4-1004-449D-A061-5343CCEFBB0B}">
  <ds:schemaRefs/>
</ds:datastoreItem>
</file>

<file path=customXml/itemProps20.xml><?xml version="1.0" encoding="utf-8"?>
<ds:datastoreItem xmlns:ds="http://schemas.openxmlformats.org/officeDocument/2006/customXml" ds:itemID="{5FC5AE00-66E2-493B-A6CC-1B06326778EE}">
  <ds:schemaRefs/>
</ds:datastoreItem>
</file>

<file path=customXml/itemProps21.xml><?xml version="1.0" encoding="utf-8"?>
<ds:datastoreItem xmlns:ds="http://schemas.openxmlformats.org/officeDocument/2006/customXml" ds:itemID="{73A0BA3F-9673-4CC9-B798-9C3173069876}">
  <ds:schemaRefs/>
</ds:datastoreItem>
</file>

<file path=customXml/itemProps22.xml><?xml version="1.0" encoding="utf-8"?>
<ds:datastoreItem xmlns:ds="http://schemas.openxmlformats.org/officeDocument/2006/customXml" ds:itemID="{AD7EEB8B-AA8B-4DEA-A706-04AA244845E4}">
  <ds:schemaRefs/>
</ds:datastoreItem>
</file>

<file path=customXml/itemProps23.xml><?xml version="1.0" encoding="utf-8"?>
<ds:datastoreItem xmlns:ds="http://schemas.openxmlformats.org/officeDocument/2006/customXml" ds:itemID="{517D5919-F613-4B4B-A645-9CE4117CEF6D}">
  <ds:schemaRefs/>
</ds:datastoreItem>
</file>

<file path=customXml/itemProps24.xml><?xml version="1.0" encoding="utf-8"?>
<ds:datastoreItem xmlns:ds="http://schemas.openxmlformats.org/officeDocument/2006/customXml" ds:itemID="{2EAD1916-6E06-46C5-83BE-12EA6B12492F}">
  <ds:schemaRefs/>
</ds:datastoreItem>
</file>

<file path=customXml/itemProps25.xml><?xml version="1.0" encoding="utf-8"?>
<ds:datastoreItem xmlns:ds="http://schemas.openxmlformats.org/officeDocument/2006/customXml" ds:itemID="{D88A6FC6-C695-4F53-9A22-A1DDF1A45C3C}">
  <ds:schemaRefs/>
</ds:datastoreItem>
</file>

<file path=customXml/itemProps26.xml><?xml version="1.0" encoding="utf-8"?>
<ds:datastoreItem xmlns:ds="http://schemas.openxmlformats.org/officeDocument/2006/customXml" ds:itemID="{43D80A93-BD64-4C4A-B721-9C3A9AFF0026}">
  <ds:schemaRefs/>
</ds:datastoreItem>
</file>

<file path=customXml/itemProps3.xml><?xml version="1.0" encoding="utf-8"?>
<ds:datastoreItem xmlns:ds="http://schemas.openxmlformats.org/officeDocument/2006/customXml" ds:itemID="{A8680F87-93AF-486C-869B-575BD94FF12D}">
  <ds:schemaRefs/>
</ds:datastoreItem>
</file>

<file path=customXml/itemProps4.xml><?xml version="1.0" encoding="utf-8"?>
<ds:datastoreItem xmlns:ds="http://schemas.openxmlformats.org/officeDocument/2006/customXml" ds:itemID="{0CE24D8B-8D23-4A79-943A-BD31A1C3B98A}">
  <ds:schemaRefs/>
</ds:datastoreItem>
</file>

<file path=customXml/itemProps5.xml><?xml version="1.0" encoding="utf-8"?>
<ds:datastoreItem xmlns:ds="http://schemas.openxmlformats.org/officeDocument/2006/customXml" ds:itemID="{26296B7B-AB7A-49DB-957F-51F073C765F5}">
  <ds:schemaRefs/>
</ds:datastoreItem>
</file>

<file path=customXml/itemProps6.xml><?xml version="1.0" encoding="utf-8"?>
<ds:datastoreItem xmlns:ds="http://schemas.openxmlformats.org/officeDocument/2006/customXml" ds:itemID="{FAD628F4-60AA-4CAD-8F4D-63927A7221A5}">
  <ds:schemaRefs/>
</ds:datastoreItem>
</file>

<file path=customXml/itemProps7.xml><?xml version="1.0" encoding="utf-8"?>
<ds:datastoreItem xmlns:ds="http://schemas.openxmlformats.org/officeDocument/2006/customXml" ds:itemID="{A6033FD7-B7CC-4BF5-B58A-B2699EB36CCF}">
  <ds:schemaRefs/>
</ds:datastoreItem>
</file>

<file path=customXml/itemProps8.xml><?xml version="1.0" encoding="utf-8"?>
<ds:datastoreItem xmlns:ds="http://schemas.openxmlformats.org/officeDocument/2006/customXml" ds:itemID="{084111E5-4CA0-4813-BE27-9D4D73E9B759}">
  <ds:schemaRefs/>
</ds:datastoreItem>
</file>

<file path=customXml/itemProps9.xml><?xml version="1.0" encoding="utf-8"?>
<ds:datastoreItem xmlns:ds="http://schemas.openxmlformats.org/officeDocument/2006/customXml" ds:itemID="{F4BFC155-FABC-4153-93D7-9624EE62C5E5}">
  <ds:schemaRefs/>
</ds:datastoreItem>
</file>

<file path=docProps/app.xml><?xml version="1.0" encoding="utf-8"?>
<Properties xmlns="http://schemas.openxmlformats.org/officeDocument/2006/extended-properties" xmlns:vt="http://schemas.openxmlformats.org/officeDocument/2006/docPropsVTypes">
  <Template>Normal</Template>
  <Pages>30</Pages>
  <Words>9022</Words>
  <Characters>11286</Characters>
  <Lines>81</Lines>
  <Paragraphs>23</Paragraphs>
  <TotalTime>6</TotalTime>
  <ScaleCrop>false</ScaleCrop>
  <LinksUpToDate>false</LinksUpToDate>
  <CharactersWithSpaces>11420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2022-06-20T15:04:00Z</dcterms:created>
  <dc:creator>admin</dc:creator>
  <cp:lastModifiedBy>admin</cp:lastModifiedBy>
  <cp:lastPrinted>2022-09-16T08:40:00Z</cp:lastPrinted>
  <dcterms:modified xsi:type="dcterms:W3CDTF">2022-09-22T01:23:47Z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22E9F429D6AD4A93B80D6D0CAAFDAC3D</vt:lpwstr>
  </property>
</Properties>
</file>