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A5" w:rsidRDefault="00670DF5">
      <w:pPr>
        <w:jc w:val="center"/>
      </w:pP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唐山市曹妃甸区总工会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2025年部门预算绩效文本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                        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唐山市曹妃甸区总工会编制</w:t>
      </w:r>
    </w:p>
    <w:p w:rsidR="002150A5" w:rsidRDefault="00670DF5">
      <w:pPr>
        <w:jc w:val="center"/>
        <w:sectPr w:rsidR="002150A5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曹妃甸区财政局审核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2150A5" w:rsidRDefault="00670DF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2150A5" w:rsidRDefault="00670DF5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2150A5" w:rsidRDefault="0044777D">
      <w:pPr>
        <w:pStyle w:val="10"/>
        <w:tabs>
          <w:tab w:val="right" w:leader="dot" w:pos="9282"/>
        </w:tabs>
      </w:pPr>
      <w:hyperlink w:anchor="_Toc_2_2_0000000002" w:history="1">
        <w:r w:rsidR="00670DF5">
          <w:t>二、分项绩效目标</w:t>
        </w:r>
        <w:r w:rsidR="00670DF5">
          <w:tab/>
        </w:r>
        <w:r w:rsidR="00670DF5">
          <w:fldChar w:fldCharType="begin"/>
        </w:r>
        <w:r w:rsidR="00670DF5">
          <w:instrText>PAGEREF _Toc_2_2_0000000002 \h</w:instrText>
        </w:r>
        <w:r w:rsidR="00670DF5">
          <w:fldChar w:fldCharType="separate"/>
        </w:r>
        <w:r w:rsidR="00670DF5">
          <w:t>1</w:t>
        </w:r>
        <w:r w:rsidR="00670DF5">
          <w:fldChar w:fldCharType="end"/>
        </w:r>
      </w:hyperlink>
    </w:p>
    <w:p w:rsidR="002150A5" w:rsidRDefault="0044777D">
      <w:pPr>
        <w:pStyle w:val="10"/>
        <w:tabs>
          <w:tab w:val="right" w:leader="dot" w:pos="9282"/>
        </w:tabs>
      </w:pPr>
      <w:hyperlink w:anchor="_Toc_2_2_0000000003" w:history="1">
        <w:r w:rsidR="00670DF5">
          <w:t>三、工作保障措施</w:t>
        </w:r>
        <w:r w:rsidR="00670DF5">
          <w:tab/>
        </w:r>
        <w:r w:rsidR="00670DF5">
          <w:fldChar w:fldCharType="begin"/>
        </w:r>
        <w:r w:rsidR="00670DF5">
          <w:instrText>PAGEREF _Toc_2_2_0000000003 \h</w:instrText>
        </w:r>
        <w:r w:rsidR="00670DF5">
          <w:fldChar w:fldCharType="separate"/>
        </w:r>
        <w:r w:rsidR="00670DF5">
          <w:t>2</w:t>
        </w:r>
        <w:r w:rsidR="00670DF5">
          <w:fldChar w:fldCharType="end"/>
        </w:r>
      </w:hyperlink>
    </w:p>
    <w:p w:rsidR="002150A5" w:rsidRDefault="00670DF5">
      <w:r>
        <w:fldChar w:fldCharType="end"/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2150A5" w:rsidRDefault="00670DF5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1.2025</w:t>
        </w:r>
        <w:r>
          <w:t>年劳模专项经费绩效目标表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2150A5" w:rsidRDefault="0044777D">
      <w:pPr>
        <w:pStyle w:val="10"/>
        <w:tabs>
          <w:tab w:val="right" w:leader="dot" w:pos="9282"/>
        </w:tabs>
      </w:pPr>
      <w:hyperlink w:anchor="_Toc_4_4_0000000005" w:history="1">
        <w:r w:rsidR="00670DF5">
          <w:t>2.2025</w:t>
        </w:r>
        <w:r w:rsidR="00670DF5">
          <w:t>年省级困难职工及劳模帮扶救助专项资金绩效目标表</w:t>
        </w:r>
        <w:r w:rsidR="00670DF5">
          <w:tab/>
        </w:r>
        <w:r w:rsidR="00670DF5">
          <w:fldChar w:fldCharType="begin"/>
        </w:r>
        <w:r w:rsidR="00670DF5">
          <w:instrText>PAGEREF _Toc_4_4_0000000005 \h</w:instrText>
        </w:r>
        <w:r w:rsidR="00670DF5">
          <w:fldChar w:fldCharType="separate"/>
        </w:r>
        <w:r w:rsidR="00670DF5">
          <w:t>5</w:t>
        </w:r>
        <w:r w:rsidR="00670DF5">
          <w:fldChar w:fldCharType="end"/>
        </w:r>
      </w:hyperlink>
    </w:p>
    <w:p w:rsidR="002150A5" w:rsidRDefault="00670DF5" w:rsidP="0037122F">
      <w:pPr>
        <w:sectPr w:rsidR="002150A5">
          <w:footerReference w:type="even" r:id="rId7"/>
          <w:footerReference w:type="default" r:id="rId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  <w:r>
        <w:br/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2150A5" w:rsidRDefault="00670DF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2150A5" w:rsidRDefault="00670DF5"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2150A5" w:rsidRDefault="00670DF5">
      <w:pPr>
        <w:pStyle w:val="-"/>
      </w:pPr>
      <w:r>
        <w:t>以</w:t>
      </w:r>
      <w:r>
        <w:t>“</w:t>
      </w:r>
      <w:r>
        <w:t>四个坚持</w:t>
      </w:r>
      <w:r>
        <w:t>”</w:t>
      </w:r>
      <w:r>
        <w:t>为保障，突出</w:t>
      </w:r>
      <w:r>
        <w:t>“</w:t>
      </w:r>
      <w:r>
        <w:t>四项重点</w:t>
      </w:r>
      <w:r>
        <w:t>”</w:t>
      </w:r>
      <w:r>
        <w:t>，做好</w:t>
      </w:r>
      <w:r>
        <w:t>“</w:t>
      </w:r>
      <w:r>
        <w:t>四个服务</w:t>
      </w:r>
      <w:r>
        <w:t>”</w:t>
      </w:r>
      <w:r>
        <w:t>，建设</w:t>
      </w:r>
      <w:r>
        <w:t>“</w:t>
      </w:r>
      <w:r>
        <w:t>四型工会</w:t>
      </w:r>
      <w:r>
        <w:t>”</w:t>
      </w:r>
      <w:r>
        <w:t>：即坚持强化基层，活动引领，重点实施</w:t>
      </w:r>
      <w:r>
        <w:t>“</w:t>
      </w:r>
      <w:r>
        <w:t>基层组织建设攻坚行动</w:t>
      </w:r>
      <w:r>
        <w:t>”</w:t>
      </w:r>
      <w:r>
        <w:t>；坚持服务为本，发展为要，重点实施</w:t>
      </w:r>
      <w:r>
        <w:t>“</w:t>
      </w:r>
      <w:r>
        <w:t>职工素质生活保障双提升行动</w:t>
      </w:r>
      <w:r>
        <w:t>”</w:t>
      </w:r>
      <w:r>
        <w:t>；坚持创新引领，与时俱进，重点实施</w:t>
      </w:r>
      <w:r>
        <w:t>“</w:t>
      </w:r>
      <w:r>
        <w:t>干部职工建功立业行动</w:t>
      </w:r>
      <w:r>
        <w:t>”</w:t>
      </w:r>
      <w:r>
        <w:t>；坚持依法治会，求真务实，重点实施</w:t>
      </w:r>
      <w:r>
        <w:t>“</w:t>
      </w:r>
      <w:r>
        <w:t>构建和谐劳动关系行动</w:t>
      </w:r>
      <w:r>
        <w:t>”</w:t>
      </w:r>
      <w:r>
        <w:t>。通过以上四项重点工作的推进，努力发挥好工会组织</w:t>
      </w:r>
      <w:r>
        <w:t>“</w:t>
      </w:r>
      <w:r>
        <w:t>服务中心，服务职工，服务企业，服务发展</w:t>
      </w:r>
      <w:r>
        <w:t>”</w:t>
      </w:r>
      <w:r>
        <w:t>的职能，把全区各级工会组织建设成为活力型工会、服务型工会、创新型工会、法制型工会。</w:t>
      </w:r>
    </w:p>
    <w:p w:rsidR="002150A5" w:rsidRDefault="00670DF5">
      <w:pPr>
        <w:pStyle w:val="-"/>
      </w:pPr>
      <w:r>
        <w:t>按照</w:t>
      </w:r>
      <w:r>
        <w:t>“</w:t>
      </w:r>
      <w:r>
        <w:t>会、中心、家</w:t>
      </w:r>
      <w:r>
        <w:t>”</w:t>
      </w:r>
      <w:r>
        <w:t>一体化的思路，把组建工会、建设企业职工服务中心、</w:t>
      </w:r>
      <w:r>
        <w:t>“</w:t>
      </w:r>
      <w:r>
        <w:t>职工之家</w:t>
      </w:r>
      <w:r>
        <w:t>”</w:t>
      </w:r>
      <w:r>
        <w:t>统一起来，努力构建服务职工的工作体系，使其成为服务大局、联系职工、帮扶维权的重要阵地和窗口。要进一步加强区职工服务中心建设，完善各项服务职能，加快推进园区、场镇、街道职工服务的规范化建设，要抓住重点园区、重点村企，探索服务职工新模式。充分发挥职工服务中心的</w:t>
      </w:r>
      <w:r>
        <w:t>“</w:t>
      </w:r>
      <w:r>
        <w:t>困难帮扶、技能培训、康体健身</w:t>
      </w:r>
      <w:r>
        <w:t>”</w:t>
      </w:r>
      <w:r>
        <w:t>三大功能，创新开展各项工作。</w:t>
      </w:r>
      <w:r>
        <w:t>“</w:t>
      </w:r>
      <w:r>
        <w:t>春送岗位、夏送清凉、金秋助学、冬送温暖</w:t>
      </w:r>
      <w:r>
        <w:t>”</w:t>
      </w:r>
      <w:r>
        <w:t>四季恒温帮扶服务活动；开展职工各种文体活动，丰富职工文化生活。</w:t>
      </w:r>
    </w:p>
    <w:p w:rsidR="002150A5" w:rsidRDefault="00670DF5">
      <w:pPr>
        <w:pStyle w:val="-"/>
      </w:pPr>
      <w:r>
        <w:t>组织全区广大职工扎实开展劳动竞赛活动。全区参赛企业达到</w:t>
      </w:r>
      <w:r>
        <w:t>80%</w:t>
      </w:r>
      <w:r>
        <w:t>以上。开展岗位练兵、技术比武等活动，不断提高广大职工的技能素质。</w:t>
      </w:r>
    </w:p>
    <w:p w:rsidR="002150A5" w:rsidRDefault="00670DF5"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2150A5" w:rsidRDefault="00670DF5">
      <w:pPr>
        <w:pStyle w:val="-0"/>
      </w:pPr>
      <w:r>
        <w:t>（一）</w:t>
      </w:r>
    </w:p>
    <w:p w:rsidR="002150A5" w:rsidRDefault="00670DF5">
      <w:pPr>
        <w:pStyle w:val="-0"/>
      </w:pPr>
      <w:r>
        <w:t>绩效目标：维护职工合法权益</w:t>
      </w:r>
    </w:p>
    <w:p w:rsidR="002150A5" w:rsidRDefault="00670DF5">
      <w:pPr>
        <w:pStyle w:val="-0"/>
      </w:pPr>
      <w:r>
        <w:t>绩效指标：职工合法权益得到有效保障程度</w:t>
      </w:r>
    </w:p>
    <w:p w:rsidR="002150A5" w:rsidRDefault="00670DF5">
      <w:pPr>
        <w:pStyle w:val="-0"/>
      </w:pPr>
      <w:r>
        <w:t>（二）</w:t>
      </w:r>
    </w:p>
    <w:p w:rsidR="002150A5" w:rsidRDefault="00670DF5">
      <w:pPr>
        <w:pStyle w:val="-0"/>
      </w:pPr>
      <w:r>
        <w:lastRenderedPageBreak/>
        <w:t>绩效目标：提升职工技能及创新水平</w:t>
      </w:r>
    </w:p>
    <w:p w:rsidR="002150A5" w:rsidRDefault="00670DF5">
      <w:pPr>
        <w:pStyle w:val="-0"/>
      </w:pPr>
      <w:r>
        <w:t>绩效指标：开展岗位练兵、技能比赛的企业比例</w:t>
      </w:r>
    </w:p>
    <w:p w:rsidR="002150A5" w:rsidRDefault="00670DF5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2150A5" w:rsidRDefault="00670DF5">
      <w:pPr>
        <w:pStyle w:val="-1"/>
      </w:pPr>
      <w:r>
        <w:t>（一）做好绩效自评。按要求开展上年度部门预算绩效自评和重点评价工作，对评价中发现的问题及时整改，调整优化支出结构，提高财政资金使用效益。</w:t>
      </w:r>
    </w:p>
    <w:p w:rsidR="002150A5" w:rsidRDefault="00670DF5" w:rsidP="003B24B4">
      <w:pPr>
        <w:pStyle w:val="-1"/>
        <w:ind w:firstLineChars="200"/>
      </w:pPr>
      <w:r>
        <w:t>（二）规范财务资产管理。完善财务管理制度，严格审批程序，加强固定资产登记、使用和报废处置管理，做到支出合理，物尽其用。</w:t>
      </w:r>
    </w:p>
    <w:p w:rsidR="002150A5" w:rsidRDefault="00670DF5">
      <w:pPr>
        <w:pStyle w:val="-1"/>
      </w:pPr>
      <w:r>
        <w:t>（三）加</w:t>
      </w:r>
      <w:r w:rsidR="00AC5C8F">
        <w:t>强内部监督。加强内部监督制度建设，对绩效运行情况、重大支出决策</w:t>
      </w:r>
      <w:r>
        <w:t>、资产处置及其他重要经济业务事项的决策和执行进行督导，对会计资料进行内部审计，并配合做好审计、财政监督等外部监督工作，确保财政资金安全有效。</w:t>
      </w:r>
    </w:p>
    <w:p w:rsidR="002150A5" w:rsidRDefault="00670DF5">
      <w:pPr>
        <w:pStyle w:val="-1"/>
      </w:pPr>
      <w:r>
        <w:t>（四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:rsidR="002150A5" w:rsidRDefault="00670DF5">
      <w:pPr>
        <w:jc w:val="center"/>
        <w:sectPr w:rsidR="002150A5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2150A5" w:rsidRDefault="00670DF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2150A5" w:rsidRDefault="00670DF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2150A5" w:rsidRDefault="00670DF5">
      <w:pPr>
        <w:jc w:val="center"/>
        <w:sectPr w:rsidR="002150A5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2150A5" w:rsidRDefault="00670DF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150A5" w:rsidRDefault="00670DF5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1.2025年劳模专项经费绩效目标表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2150A5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150A5" w:rsidRDefault="00670DF5">
            <w:pPr>
              <w:pStyle w:val="5"/>
            </w:pPr>
            <w:r>
              <w:t>711001唐山市曹妃</w:t>
            </w:r>
            <w:proofErr w:type="gramStart"/>
            <w:r>
              <w:t>甸</w:t>
            </w:r>
            <w:proofErr w:type="gramEnd"/>
            <w:r>
              <w:t>区总工会本级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150A5" w:rsidRDefault="00670DF5">
            <w:pPr>
              <w:pStyle w:val="4"/>
            </w:pPr>
            <w:r>
              <w:t>单位：万元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150A5" w:rsidRDefault="00670DF5">
            <w:pPr>
              <w:pStyle w:val="2"/>
            </w:pPr>
            <w:r>
              <w:t>13020924P00131510001B</w:t>
            </w:r>
          </w:p>
        </w:tc>
        <w:tc>
          <w:tcPr>
            <w:tcW w:w="1587" w:type="dxa"/>
            <w:vAlign w:val="center"/>
          </w:tcPr>
          <w:p w:rsidR="002150A5" w:rsidRDefault="00670DF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2150A5" w:rsidRDefault="00670DF5">
            <w:pPr>
              <w:pStyle w:val="2"/>
            </w:pPr>
            <w:r>
              <w:t>2025年劳模专项经费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150A5" w:rsidRDefault="00670DF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78.93</w:t>
            </w:r>
          </w:p>
        </w:tc>
        <w:tc>
          <w:tcPr>
            <w:tcW w:w="1587" w:type="dxa"/>
            <w:vAlign w:val="center"/>
          </w:tcPr>
          <w:p w:rsidR="002150A5" w:rsidRDefault="00670DF5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150A5" w:rsidRDefault="00670DF5">
            <w:pPr>
              <w:pStyle w:val="2"/>
            </w:pPr>
            <w:r>
              <w:t>78.93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 xml:space="preserve"> </w:t>
            </w:r>
            <w:r w:rsidR="0037122F">
              <w:rPr>
                <w:rFonts w:hint="eastAsia"/>
              </w:rPr>
              <w:t>0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</w:tcPr>
          <w:p w:rsidR="002150A5" w:rsidRDefault="002150A5"/>
        </w:tc>
        <w:tc>
          <w:tcPr>
            <w:tcW w:w="8618" w:type="dxa"/>
            <w:gridSpan w:val="6"/>
            <w:vAlign w:val="center"/>
          </w:tcPr>
          <w:p w:rsidR="002150A5" w:rsidRDefault="00670DF5">
            <w:pPr>
              <w:pStyle w:val="2"/>
            </w:pPr>
            <w:r>
              <w:t>劳模荣誉津贴劳模体检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150A5" w:rsidRDefault="00670DF5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150A5" w:rsidRDefault="00670DF5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150A5" w:rsidRDefault="00670DF5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150A5" w:rsidRDefault="00670DF5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2150A5" w:rsidRDefault="00670DF5">
            <w:pPr>
              <w:pStyle w:val="1"/>
            </w:pPr>
            <w:r>
              <w:t>12月底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</w:tcPr>
          <w:p w:rsidR="002150A5" w:rsidRDefault="002150A5"/>
        </w:tc>
        <w:tc>
          <w:tcPr>
            <w:tcW w:w="2608" w:type="dxa"/>
            <w:gridSpan w:val="2"/>
            <w:vAlign w:val="center"/>
          </w:tcPr>
          <w:p w:rsidR="002150A5" w:rsidRDefault="00670DF5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2150A5" w:rsidRDefault="00670DF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2150A5" w:rsidRDefault="00670DF5">
            <w:pPr>
              <w:pStyle w:val="3"/>
            </w:pPr>
            <w:r>
              <w:t>50%</w:t>
            </w:r>
          </w:p>
        </w:tc>
        <w:tc>
          <w:tcPr>
            <w:tcW w:w="3119" w:type="dxa"/>
            <w:gridSpan w:val="2"/>
            <w:vAlign w:val="center"/>
          </w:tcPr>
          <w:p w:rsidR="002150A5" w:rsidRDefault="00670DF5">
            <w:pPr>
              <w:pStyle w:val="3"/>
            </w:pPr>
            <w:r>
              <w:t>100%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2150A5" w:rsidRDefault="00670DF5">
            <w:pPr>
              <w:pStyle w:val="2"/>
            </w:pPr>
            <w:r>
              <w:t>1.劳模津贴，劳模体检按时完成</w:t>
            </w:r>
          </w:p>
        </w:tc>
      </w:tr>
    </w:tbl>
    <w:p w:rsidR="002150A5" w:rsidRDefault="00670DF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2150A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1"/>
            </w:pPr>
            <w:r>
              <w:t>指标值确定依据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150A5" w:rsidRDefault="00670DF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奖励、慰问人次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奖励、慰问人次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慰问人数争取达到200人，未能达到进行扣分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2025年12月31日之前完成，未能达到进行扣分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省部级劳模满意率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省部级劳模满意率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争取达到90%省部级劳模满意率，未能达到进行扣分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项目成本控制率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项目成本控制率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成本控制90%及以上，未能达到进行扣分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150A5" w:rsidRDefault="00670DF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成本节约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成本节约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节约成本到90%，未达到进行扣分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促进生态文明建设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提升城市形象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提升城市形象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提升城市形象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对劳模形象提升程度 显著提升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对劳模形象提升程度 显著提升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提升劳模形象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Align w:val="center"/>
          </w:tcPr>
          <w:p w:rsidR="002150A5" w:rsidRDefault="00670DF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争取达到90%的满意度，未能达到进行扣分</w:t>
            </w:r>
          </w:p>
        </w:tc>
      </w:tr>
    </w:tbl>
    <w:p w:rsidR="002150A5" w:rsidRDefault="002150A5">
      <w:pPr>
        <w:sectPr w:rsidR="002150A5">
          <w:pgSz w:w="11900" w:h="16840"/>
          <w:pgMar w:top="1984" w:right="1304" w:bottom="1134" w:left="1304" w:header="720" w:footer="720" w:gutter="0"/>
          <w:cols w:space="720"/>
        </w:sectPr>
      </w:pPr>
    </w:p>
    <w:p w:rsidR="002150A5" w:rsidRDefault="00670DF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2150A5" w:rsidRDefault="00670DF5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2.2025年省级困难职工及劳模帮扶救助专项资金绩效目标表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2150A5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150A5" w:rsidRDefault="00670DF5">
            <w:pPr>
              <w:pStyle w:val="5"/>
            </w:pPr>
            <w:r>
              <w:t>711001唐山市曹妃</w:t>
            </w:r>
            <w:proofErr w:type="gramStart"/>
            <w:r>
              <w:t>甸</w:t>
            </w:r>
            <w:proofErr w:type="gramEnd"/>
            <w:r>
              <w:t>区总工会本级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150A5" w:rsidRDefault="00670DF5">
            <w:pPr>
              <w:pStyle w:val="4"/>
            </w:pPr>
            <w:r>
              <w:t>单位：万元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150A5" w:rsidRDefault="00670DF5">
            <w:pPr>
              <w:pStyle w:val="2"/>
            </w:pPr>
            <w:r>
              <w:t>13020925P00134910003D</w:t>
            </w:r>
          </w:p>
        </w:tc>
        <w:tc>
          <w:tcPr>
            <w:tcW w:w="1587" w:type="dxa"/>
            <w:vAlign w:val="center"/>
          </w:tcPr>
          <w:p w:rsidR="002150A5" w:rsidRDefault="00670DF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2150A5" w:rsidRDefault="00670DF5">
            <w:pPr>
              <w:pStyle w:val="2"/>
            </w:pPr>
            <w:r>
              <w:t>2025年省级困难职工及劳模帮扶救助专项资金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150A5" w:rsidRDefault="00670DF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5.04</w:t>
            </w:r>
          </w:p>
        </w:tc>
        <w:tc>
          <w:tcPr>
            <w:tcW w:w="1587" w:type="dxa"/>
            <w:vAlign w:val="center"/>
          </w:tcPr>
          <w:p w:rsidR="002150A5" w:rsidRDefault="00670DF5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150A5" w:rsidRDefault="00670DF5">
            <w:pPr>
              <w:pStyle w:val="2"/>
            </w:pPr>
            <w:r>
              <w:t>5.04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 xml:space="preserve"> </w:t>
            </w:r>
            <w:r w:rsidR="0037122F">
              <w:rPr>
                <w:rFonts w:hint="eastAsia"/>
              </w:rPr>
              <w:t>0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</w:tcPr>
          <w:p w:rsidR="002150A5" w:rsidRDefault="002150A5"/>
        </w:tc>
        <w:tc>
          <w:tcPr>
            <w:tcW w:w="8618" w:type="dxa"/>
            <w:gridSpan w:val="6"/>
            <w:vAlign w:val="center"/>
          </w:tcPr>
          <w:p w:rsidR="002150A5" w:rsidRDefault="00670DF5">
            <w:pPr>
              <w:pStyle w:val="2"/>
            </w:pPr>
            <w:r>
              <w:t>对困难职工实施帮扶救助，降低生活必要成本支出，保障困难职工家庭生活水平在</w:t>
            </w:r>
            <w:proofErr w:type="gramStart"/>
            <w:r>
              <w:t>低保线</w:t>
            </w:r>
            <w:proofErr w:type="gramEnd"/>
            <w:r>
              <w:t>以上，并结合本地区职工需求，规划特殊职工群体送温暖和提升职工生活品质项目。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150A5" w:rsidRDefault="00670DF5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150A5" w:rsidRDefault="00670DF5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150A5" w:rsidRDefault="00670DF5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150A5" w:rsidRDefault="00670DF5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2150A5" w:rsidRDefault="00670DF5">
            <w:pPr>
              <w:pStyle w:val="1"/>
            </w:pPr>
            <w:r>
              <w:t>12月底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</w:tcPr>
          <w:p w:rsidR="002150A5" w:rsidRDefault="002150A5"/>
        </w:tc>
        <w:tc>
          <w:tcPr>
            <w:tcW w:w="2608" w:type="dxa"/>
            <w:gridSpan w:val="2"/>
            <w:vAlign w:val="center"/>
          </w:tcPr>
          <w:p w:rsidR="002150A5" w:rsidRDefault="00670DF5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150A5" w:rsidRDefault="00670DF5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150A5" w:rsidRDefault="00670DF5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2150A5" w:rsidRDefault="00670DF5">
            <w:pPr>
              <w:pStyle w:val="3"/>
            </w:pPr>
            <w:r>
              <w:t>100%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2150A5" w:rsidRDefault="00670DF5">
            <w:pPr>
              <w:pStyle w:val="2"/>
            </w:pPr>
            <w:r>
              <w:t>1.对困难职工实施帮扶救助，降低生活必要成本支出，保障困难职工家庭生活水平在</w:t>
            </w:r>
            <w:proofErr w:type="gramStart"/>
            <w:r>
              <w:t>低保线</w:t>
            </w:r>
            <w:proofErr w:type="gramEnd"/>
            <w:r>
              <w:t>以上，并结合本地区职工需求，规划特殊职工群体送温暖和提升职工生活品质项目。</w:t>
            </w:r>
          </w:p>
        </w:tc>
      </w:tr>
    </w:tbl>
    <w:p w:rsidR="002150A5" w:rsidRDefault="00670DF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2150A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1"/>
            </w:pPr>
            <w:r>
              <w:t>指标值确定依据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150A5" w:rsidRDefault="00670DF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资助困难家庭或个人完成率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资助困难家庭或个人完成率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≥50人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根据</w:t>
            </w:r>
            <w:proofErr w:type="gramStart"/>
            <w:r>
              <w:t>唐财行</w:t>
            </w:r>
            <w:proofErr w:type="gramEnd"/>
            <w:r>
              <w:t>【2024】20号文件执行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＝5.04万元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根据</w:t>
            </w:r>
            <w:proofErr w:type="gramStart"/>
            <w:r>
              <w:t>唐财行</w:t>
            </w:r>
            <w:proofErr w:type="gramEnd"/>
            <w:r>
              <w:t>【2024】20号文件执行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2025年12月31日之前完成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根据</w:t>
            </w:r>
            <w:proofErr w:type="gramStart"/>
            <w:r>
              <w:t>唐财行</w:t>
            </w:r>
            <w:proofErr w:type="gramEnd"/>
            <w:r>
              <w:t>【2024】20号文件执行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救助标准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救助标准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按照《河北省困难职工及劳模帮扶救助专项资金管理办法》规定的救助标准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根据</w:t>
            </w:r>
            <w:proofErr w:type="gramStart"/>
            <w:r>
              <w:t>唐财行</w:t>
            </w:r>
            <w:proofErr w:type="gramEnd"/>
            <w:r>
              <w:t>【2024】20号文件执行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150A5" w:rsidRDefault="00670DF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根据</w:t>
            </w:r>
            <w:proofErr w:type="gramStart"/>
            <w:r>
              <w:t>唐财行</w:t>
            </w:r>
            <w:proofErr w:type="gramEnd"/>
            <w:r>
              <w:t>【2024】20号文件执行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根据</w:t>
            </w:r>
            <w:proofErr w:type="gramStart"/>
            <w:r>
              <w:t>唐财行</w:t>
            </w:r>
            <w:proofErr w:type="gramEnd"/>
            <w:r>
              <w:t>【2024】20号文件执行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根据</w:t>
            </w:r>
            <w:proofErr w:type="gramStart"/>
            <w:r>
              <w:t>唐财行</w:t>
            </w:r>
            <w:proofErr w:type="gramEnd"/>
            <w:r>
              <w:t>【2024】20号文件执行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150A5" w:rsidRDefault="002150A5"/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提升城市形象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提升城市形象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根据</w:t>
            </w:r>
            <w:proofErr w:type="gramStart"/>
            <w:r>
              <w:t>唐财行</w:t>
            </w:r>
            <w:proofErr w:type="gramEnd"/>
            <w:r>
              <w:t>【2024】20号文件执行</w:t>
            </w:r>
          </w:p>
        </w:tc>
      </w:tr>
      <w:tr w:rsidR="002150A5">
        <w:trPr>
          <w:trHeight w:val="369"/>
          <w:jc w:val="center"/>
        </w:trPr>
        <w:tc>
          <w:tcPr>
            <w:tcW w:w="1276" w:type="dxa"/>
            <w:vAlign w:val="center"/>
          </w:tcPr>
          <w:p w:rsidR="002150A5" w:rsidRDefault="00670DF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150A5" w:rsidRDefault="00670DF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2150A5" w:rsidRDefault="00670DF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2150A5" w:rsidRDefault="00670DF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150A5" w:rsidRDefault="00670DF5">
            <w:pPr>
              <w:pStyle w:val="2"/>
            </w:pPr>
            <w:r>
              <w:t>根据</w:t>
            </w:r>
            <w:proofErr w:type="gramStart"/>
            <w:r>
              <w:t>唐财行</w:t>
            </w:r>
            <w:proofErr w:type="gramEnd"/>
            <w:r>
              <w:t>【2024】20号文件执行</w:t>
            </w:r>
          </w:p>
        </w:tc>
      </w:tr>
    </w:tbl>
    <w:p w:rsidR="002150A5" w:rsidRDefault="002150A5"/>
    <w:sectPr w:rsidR="002150A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80" w:rsidRDefault="00670DF5">
      <w:r>
        <w:separator/>
      </w:r>
    </w:p>
  </w:endnote>
  <w:endnote w:type="continuationSeparator" w:id="0">
    <w:p w:rsidR="00F11480" w:rsidRDefault="0067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A5" w:rsidRDefault="00670DF5">
    <w:r>
      <w:fldChar w:fldCharType="begin"/>
    </w:r>
    <w:r>
      <w:instrText>PAGE "page number"</w:instrText>
    </w:r>
    <w:r>
      <w:fldChar w:fldCharType="separate"/>
    </w:r>
    <w:r w:rsidR="0044777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A5" w:rsidRDefault="00670DF5">
    <w:pPr>
      <w:jc w:val="right"/>
    </w:pPr>
    <w:r>
      <w:fldChar w:fldCharType="begin"/>
    </w:r>
    <w:r>
      <w:instrText>PAGE "page number"</w:instrText>
    </w:r>
    <w:r>
      <w:fldChar w:fldCharType="separate"/>
    </w:r>
    <w:r w:rsidR="0044777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80" w:rsidRDefault="00670DF5">
      <w:r>
        <w:separator/>
      </w:r>
    </w:p>
  </w:footnote>
  <w:footnote w:type="continuationSeparator" w:id="0">
    <w:p w:rsidR="00F11480" w:rsidRDefault="00670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A5"/>
    <w:rsid w:val="002150A5"/>
    <w:rsid w:val="0037122F"/>
    <w:rsid w:val="003B24B4"/>
    <w:rsid w:val="0044777D"/>
    <w:rsid w:val="00670DF5"/>
    <w:rsid w:val="00AC5C8F"/>
    <w:rsid w:val="00F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</dc:creator>
  <cp:lastModifiedBy>caiwu</cp:lastModifiedBy>
  <cp:revision>7</cp:revision>
  <dcterms:created xsi:type="dcterms:W3CDTF">2025-02-17T08:29:00Z</dcterms:created>
  <dcterms:modified xsi:type="dcterms:W3CDTF">2025-02-25T07:31:00Z</dcterms:modified>
</cp:coreProperties>
</file>