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8E" w:rsidRDefault="00565D7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E87F8E" w:rsidRDefault="00565D7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E87F8E" w:rsidRDefault="00565D7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E87F8E" w:rsidRDefault="00565D7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曹妃甸区柳赞镇政府</w:t>
      </w:r>
    </w:p>
    <w:p w:rsidR="00E87F8E" w:rsidRDefault="00565D7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年部门预算绩效文本</w:t>
      </w:r>
    </w:p>
    <w:p w:rsidR="00E87F8E" w:rsidRDefault="00E87F8E">
      <w:pPr>
        <w:jc w:val="center"/>
      </w:pPr>
    </w:p>
    <w:p w:rsidR="00E87F8E" w:rsidRDefault="00565D7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87F8E" w:rsidRDefault="00565D7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87F8E" w:rsidRDefault="00565D7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87F8E" w:rsidRDefault="00565D7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87F8E" w:rsidRDefault="00565D7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87F8E" w:rsidRDefault="00565D7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87F8E" w:rsidRDefault="00565D7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87F8E" w:rsidRDefault="00565D7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87F8E" w:rsidRDefault="00565D7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87F8E" w:rsidRDefault="00565D7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87F8E" w:rsidRDefault="00565D7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87F8E" w:rsidRDefault="00565D7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87F8E" w:rsidRDefault="00565D7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87F8E" w:rsidRDefault="00565D7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87F8E" w:rsidRDefault="00565D7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87F8E" w:rsidRDefault="00565D7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87F8E" w:rsidRDefault="00565D7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87F8E" w:rsidRDefault="00565D7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87F8E" w:rsidRDefault="00565D76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曹妃甸区柳赞镇政府编制</w:t>
      </w:r>
    </w:p>
    <w:p w:rsidR="00E87F8E" w:rsidRDefault="00565D76">
      <w:pPr>
        <w:jc w:val="center"/>
        <w:sectPr w:rsidR="00E87F8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曹妃甸区财政局审核</w:t>
      </w:r>
    </w:p>
    <w:p w:rsidR="00E87F8E" w:rsidRDefault="00E87F8E">
      <w:pPr>
        <w:jc w:val="center"/>
        <w:sectPr w:rsidR="00E87F8E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E87F8E" w:rsidRDefault="00565D7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E87F8E" w:rsidRDefault="00565D76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E87F8E" w:rsidRDefault="00565D7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E87F8E" w:rsidRDefault="00565D7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部门整体绩效目标</w:t>
      </w:r>
    </w:p>
    <w:p w:rsidR="00E87F8E" w:rsidRDefault="00E87F8E">
      <w:pPr>
        <w:pStyle w:val="TOC1"/>
        <w:tabs>
          <w:tab w:val="right" w:leader="dot" w:pos="9282"/>
        </w:tabs>
      </w:pPr>
      <w:r w:rsidRPr="00E87F8E">
        <w:fldChar w:fldCharType="begin"/>
      </w:r>
      <w:r w:rsidR="00565D76">
        <w:instrText>TOC \o "2-2" \h \z \u</w:instrText>
      </w:r>
      <w:r w:rsidRPr="00E87F8E">
        <w:fldChar w:fldCharType="separate"/>
      </w:r>
      <w:hyperlink w:anchor="_Toc_2_2_0000000001" w:history="1">
        <w:r w:rsidR="00565D76">
          <w:t>一、总体绩效目标</w:t>
        </w:r>
        <w:r w:rsidR="00565D76">
          <w:tab/>
        </w:r>
        <w:r>
          <w:fldChar w:fldCharType="begin"/>
        </w:r>
        <w:r w:rsidR="00565D76">
          <w:instrText>PAGEREF _Toc_2_2_0000000001 \h</w:instrText>
        </w:r>
        <w:r>
          <w:fldChar w:fldCharType="separate"/>
        </w:r>
        <w:r w:rsidR="00565D76">
          <w:t>1</w:t>
        </w:r>
        <w:r>
          <w:fldChar w:fldCharType="end"/>
        </w:r>
      </w:hyperlink>
    </w:p>
    <w:p w:rsidR="00E87F8E" w:rsidRDefault="00E87F8E">
      <w:pPr>
        <w:pStyle w:val="TOC1"/>
        <w:tabs>
          <w:tab w:val="right" w:leader="dot" w:pos="9282"/>
        </w:tabs>
      </w:pPr>
      <w:hyperlink w:anchor="_Toc_2_2_0000000002" w:history="1">
        <w:r w:rsidR="00565D76">
          <w:t>二、分项绩效目标</w:t>
        </w:r>
        <w:r w:rsidR="00565D76">
          <w:tab/>
        </w:r>
        <w:r>
          <w:fldChar w:fldCharType="begin"/>
        </w:r>
        <w:r w:rsidR="00565D76">
          <w:instrText>PAGEREF _Toc_2_2_0000000002 \h</w:instrText>
        </w:r>
        <w:r>
          <w:fldChar w:fldCharType="separate"/>
        </w:r>
        <w:r w:rsidR="00565D76">
          <w:t>1</w:t>
        </w:r>
        <w:r>
          <w:fldChar w:fldCharType="end"/>
        </w:r>
      </w:hyperlink>
    </w:p>
    <w:p w:rsidR="00E87F8E" w:rsidRDefault="00E87F8E">
      <w:pPr>
        <w:pStyle w:val="TOC1"/>
        <w:tabs>
          <w:tab w:val="right" w:leader="dot" w:pos="9282"/>
        </w:tabs>
      </w:pPr>
      <w:hyperlink w:anchor="_Toc_2_2_0000000003" w:history="1">
        <w:r w:rsidR="00565D76">
          <w:t>三、工作保障措施</w:t>
        </w:r>
        <w:r w:rsidR="00565D76">
          <w:tab/>
        </w:r>
        <w:r>
          <w:fldChar w:fldCharType="begin"/>
        </w:r>
        <w:r w:rsidR="00565D76">
          <w:instrText>PAGEREF _Toc_2_2_0000000003 \h</w:instrText>
        </w:r>
        <w:r>
          <w:fldChar w:fldCharType="separate"/>
        </w:r>
        <w:r w:rsidR="00565D76">
          <w:t>2</w:t>
        </w:r>
        <w:r>
          <w:fldChar w:fldCharType="end"/>
        </w:r>
      </w:hyperlink>
    </w:p>
    <w:p w:rsidR="00E87F8E" w:rsidRDefault="00E87F8E">
      <w:r>
        <w:fldChar w:fldCharType="end"/>
      </w:r>
    </w:p>
    <w:p w:rsidR="00E87F8E" w:rsidRDefault="00565D7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预算项目绩效目标</w:t>
      </w:r>
    </w:p>
    <w:p w:rsidR="00E87F8E" w:rsidRDefault="00E87F8E">
      <w:pPr>
        <w:pStyle w:val="TOC1"/>
        <w:tabs>
          <w:tab w:val="right" w:leader="dot" w:pos="9282"/>
        </w:tabs>
      </w:pPr>
      <w:r w:rsidRPr="00E87F8E">
        <w:fldChar w:fldCharType="begin"/>
      </w:r>
      <w:r w:rsidR="00565D76">
        <w:instrText>TOC \o "4-4" \h \z \u</w:instrText>
      </w:r>
      <w:r w:rsidRPr="00E87F8E">
        <w:fldChar w:fldCharType="separate"/>
      </w:r>
      <w:hyperlink w:anchor="_Toc_4_4_0000000004" w:history="1">
        <w:r w:rsidR="00565D76">
          <w:t>1.2025</w:t>
        </w:r>
        <w:r w:rsidR="00565D76">
          <w:t>年退役军人公益性岗位工资绩效目标表</w:t>
        </w:r>
        <w:r w:rsidR="00565D76">
          <w:tab/>
        </w:r>
        <w:r>
          <w:fldChar w:fldCharType="begin"/>
        </w:r>
        <w:r w:rsidR="00565D76">
          <w:instrText>PAGEREF _Toc_4_4_0000000004 \h</w:instrText>
        </w:r>
        <w:r>
          <w:fldChar w:fldCharType="separate"/>
        </w:r>
        <w:r w:rsidR="00565D76">
          <w:t>4</w:t>
        </w:r>
        <w:r>
          <w:fldChar w:fldCharType="end"/>
        </w:r>
      </w:hyperlink>
    </w:p>
    <w:p w:rsidR="00E87F8E" w:rsidRDefault="00E87F8E">
      <w:pPr>
        <w:pStyle w:val="TOC1"/>
        <w:tabs>
          <w:tab w:val="right" w:leader="dot" w:pos="9282"/>
        </w:tabs>
      </w:pPr>
      <w:hyperlink w:anchor="_Toc_4_4_0000000005" w:history="1">
        <w:r w:rsidR="00565D76">
          <w:t>2.2025</w:t>
        </w:r>
        <w:r w:rsidR="00565D76">
          <w:t>年镇临时人员工资绩效目标表</w:t>
        </w:r>
        <w:r w:rsidR="00565D76">
          <w:tab/>
        </w:r>
        <w:r>
          <w:fldChar w:fldCharType="begin"/>
        </w:r>
        <w:r w:rsidR="00565D76">
          <w:instrText>PAGEREF _Toc_4_4_0000000005 \h</w:instrText>
        </w:r>
        <w:r>
          <w:fldChar w:fldCharType="separate"/>
        </w:r>
        <w:r w:rsidR="00565D76">
          <w:t>5</w:t>
        </w:r>
        <w:r>
          <w:fldChar w:fldCharType="end"/>
        </w:r>
      </w:hyperlink>
    </w:p>
    <w:p w:rsidR="00E87F8E" w:rsidRDefault="00E87F8E">
      <w:pPr>
        <w:pStyle w:val="TOC1"/>
        <w:tabs>
          <w:tab w:val="right" w:leader="dot" w:pos="9282"/>
        </w:tabs>
      </w:pPr>
      <w:hyperlink w:anchor="_Toc_4_4_0000000006" w:history="1">
        <w:r w:rsidR="00565D76">
          <w:t>3.2025</w:t>
        </w:r>
        <w:r w:rsidR="00565D76">
          <w:t>年唐山湾生态城土地运营补偿资金绩效目标表</w:t>
        </w:r>
        <w:r w:rsidR="00565D76">
          <w:tab/>
        </w:r>
        <w:r>
          <w:fldChar w:fldCharType="begin"/>
        </w:r>
        <w:r w:rsidR="00565D76">
          <w:instrText>PAGEREF _Toc_4_4_0000000006 \h</w:instrText>
        </w:r>
        <w:r>
          <w:fldChar w:fldCharType="separate"/>
        </w:r>
        <w:r w:rsidR="00565D76">
          <w:t>6</w:t>
        </w:r>
        <w:r>
          <w:fldChar w:fldCharType="end"/>
        </w:r>
      </w:hyperlink>
    </w:p>
    <w:p w:rsidR="00E87F8E" w:rsidRDefault="00E87F8E">
      <w:r>
        <w:fldChar w:fldCharType="end"/>
      </w:r>
    </w:p>
    <w:p w:rsidR="00E87F8E" w:rsidRDefault="00565D76">
      <w:pPr>
        <w:sectPr w:rsidR="00E87F8E">
          <w:footerReference w:type="even" r:id="rId12"/>
          <w:footerReference w:type="default" r:id="rId13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E87F8E" w:rsidRDefault="00565D7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E87F8E" w:rsidRDefault="00565D7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E87F8E" w:rsidRDefault="00565D76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E87F8E" w:rsidRDefault="00565D7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E87F8E" w:rsidRDefault="00565D76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0"/>
    </w:p>
    <w:p w:rsidR="00E87F8E" w:rsidRDefault="00565D76">
      <w:pPr>
        <w:pStyle w:val="-"/>
      </w:pPr>
      <w:r>
        <w:t>深入贯彻落实党的二十大精神和省市区委工作部署要求，突出柳赞镇海洋渔业发展优势和妈祖旅游文化特色，以抓项目、优结构、促发展为主线，以改善民生为根本出发点，谋划实施产业向海发展工程，进一步唱响</w:t>
      </w:r>
      <w:r>
        <w:t>“</w:t>
      </w:r>
      <w:r>
        <w:t>开放协调发展、产业转型升级、服务渔民增收</w:t>
      </w:r>
      <w:r>
        <w:t>”</w:t>
      </w:r>
      <w:r>
        <w:t>三大主旋律，全力推动我镇各项工作提质增效、高质量发展。</w:t>
      </w:r>
    </w:p>
    <w:p w:rsidR="00E87F8E" w:rsidRDefault="00565D76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1"/>
    </w:p>
    <w:p w:rsidR="00E87F8E" w:rsidRDefault="00565D76">
      <w:pPr>
        <w:pStyle w:val="-0"/>
      </w:pPr>
      <w:r>
        <w:t>（一）招商引资有新业绩</w:t>
      </w:r>
    </w:p>
    <w:p w:rsidR="00E87F8E" w:rsidRDefault="00565D76">
      <w:pPr>
        <w:pStyle w:val="-0"/>
      </w:pPr>
      <w:r>
        <w:t>绩效目标：借助电商平台，切实把贸易额追上去。</w:t>
      </w:r>
    </w:p>
    <w:p w:rsidR="00E87F8E" w:rsidRDefault="00565D76">
      <w:pPr>
        <w:pStyle w:val="-0"/>
      </w:pPr>
      <w:r>
        <w:t>绩效指标：贸易额同步增长</w:t>
      </w:r>
      <w:r>
        <w:t>1%</w:t>
      </w:r>
    </w:p>
    <w:p w:rsidR="00E87F8E" w:rsidRDefault="00565D76">
      <w:pPr>
        <w:pStyle w:val="-0"/>
      </w:pPr>
      <w:r>
        <w:t>（二）项目建设有新突破</w:t>
      </w:r>
    </w:p>
    <w:p w:rsidR="00E87F8E" w:rsidRDefault="00565D76">
      <w:pPr>
        <w:pStyle w:val="-0"/>
      </w:pPr>
      <w:r>
        <w:t>绩效目标：按照</w:t>
      </w:r>
      <w:r>
        <w:t>“</w:t>
      </w:r>
      <w:r>
        <w:t>六个一</w:t>
      </w:r>
      <w:r>
        <w:t>”</w:t>
      </w:r>
      <w:r>
        <w:t>工作机制，促进项目快开工、快建设、早投产。</w:t>
      </w:r>
    </w:p>
    <w:p w:rsidR="00E87F8E" w:rsidRDefault="00565D76">
      <w:pPr>
        <w:pStyle w:val="-0"/>
      </w:pPr>
      <w:r>
        <w:t>绩效目标：新增落地项目</w:t>
      </w:r>
      <w:r>
        <w:t>1</w:t>
      </w:r>
      <w:r>
        <w:t>个</w:t>
      </w:r>
    </w:p>
    <w:p w:rsidR="00E87F8E" w:rsidRDefault="00565D76">
      <w:pPr>
        <w:pStyle w:val="-0"/>
      </w:pPr>
      <w:r>
        <w:t>（三）小镇建设有新作为</w:t>
      </w:r>
    </w:p>
    <w:p w:rsidR="00E87F8E" w:rsidRDefault="00565D76">
      <w:pPr>
        <w:pStyle w:val="-0"/>
      </w:pPr>
      <w:r>
        <w:t>绩效指标：发挥柳赞镇海产品品种丰富、养殖地域广阔的优势，大力发展科技、绿色、质量、品牌农业；全面提升农村人居环境水平。</w:t>
      </w:r>
    </w:p>
    <w:p w:rsidR="00E87F8E" w:rsidRDefault="00565D76">
      <w:pPr>
        <w:pStyle w:val="-0"/>
      </w:pPr>
      <w:r>
        <w:t>绩效指标：积极引进优良品种</w:t>
      </w:r>
      <w:r>
        <w:t>1</w:t>
      </w:r>
      <w:r>
        <w:t>种。村庄人居环境有所提升。</w:t>
      </w:r>
    </w:p>
    <w:p w:rsidR="00E87F8E" w:rsidRDefault="00565D76">
      <w:pPr>
        <w:pStyle w:val="-0"/>
      </w:pPr>
      <w:r>
        <w:t>（四）乡村振兴有新提升</w:t>
      </w:r>
    </w:p>
    <w:p w:rsidR="00E87F8E" w:rsidRDefault="00565D76">
      <w:pPr>
        <w:pStyle w:val="-0"/>
      </w:pPr>
      <w:r>
        <w:t>绩效目标：实施科技兴农战略，持续提高农业产业化水平，增加村民集体收入。</w:t>
      </w:r>
    </w:p>
    <w:p w:rsidR="00E87F8E" w:rsidRDefault="00565D76">
      <w:pPr>
        <w:pStyle w:val="-0"/>
      </w:pPr>
      <w:r>
        <w:t>绩效指标：村民集体收入同比增加</w:t>
      </w:r>
      <w:r>
        <w:t>1%</w:t>
      </w:r>
      <w:r>
        <w:t>。</w:t>
      </w:r>
    </w:p>
    <w:p w:rsidR="00E87F8E" w:rsidRDefault="00565D76">
      <w:pPr>
        <w:pStyle w:val="-0"/>
      </w:pPr>
      <w:r>
        <w:t>（五）民生改善有新成效</w:t>
      </w:r>
    </w:p>
    <w:p w:rsidR="00E87F8E" w:rsidRDefault="00565D76">
      <w:pPr>
        <w:pStyle w:val="-0"/>
      </w:pPr>
      <w:r>
        <w:lastRenderedPageBreak/>
        <w:t>绩效</w:t>
      </w:r>
      <w:r>
        <w:t>目标：继续推进各项民生工作，持续做好稳就业、促创业、劳动技能培训、信访稳定等民生工作，坚守安全生产底线。</w:t>
      </w:r>
    </w:p>
    <w:p w:rsidR="00E87F8E" w:rsidRDefault="00565D76">
      <w:pPr>
        <w:pStyle w:val="-0"/>
      </w:pPr>
      <w:r>
        <w:t>绩效指标：就业率增加</w:t>
      </w:r>
      <w:r>
        <w:t>1%</w:t>
      </w:r>
      <w:r>
        <w:t>。</w:t>
      </w:r>
    </w:p>
    <w:p w:rsidR="00E87F8E" w:rsidRDefault="00565D76">
      <w:pPr>
        <w:pStyle w:val="-0"/>
      </w:pPr>
      <w:r>
        <w:t>（六）党建引领有新面貌</w:t>
      </w:r>
    </w:p>
    <w:p w:rsidR="00E87F8E" w:rsidRDefault="00565D76">
      <w:pPr>
        <w:pStyle w:val="-0"/>
      </w:pPr>
      <w:r>
        <w:t>绩效目标：持之以恒推进全面从严治党，持续学习和宣传党的二十大精神</w:t>
      </w:r>
    </w:p>
    <w:p w:rsidR="00E87F8E" w:rsidRDefault="00565D76">
      <w:pPr>
        <w:pStyle w:val="-0"/>
      </w:pPr>
      <w:r>
        <w:t>绩效指标：柳赞一村市级党建示范点顺利验收。</w:t>
      </w:r>
    </w:p>
    <w:p w:rsidR="00E87F8E" w:rsidRDefault="00565D76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2"/>
    </w:p>
    <w:p w:rsidR="00E87F8E" w:rsidRDefault="00565D76">
      <w:pPr>
        <w:pStyle w:val="-1"/>
      </w:pPr>
      <w:r>
        <w:t>（一）完善制度建设。制定完善预算绩效管理制度、资金管理办法、工作保障制度等，为全年预算绩效目标的实现奠定制度基础。</w:t>
      </w:r>
    </w:p>
    <w:p w:rsidR="00E87F8E" w:rsidRDefault="00565D76">
      <w:pPr>
        <w:pStyle w:val="-1"/>
      </w:pPr>
      <w:r>
        <w:t>（二）加强支出管理。通过优化支出结构、编细编实预算、加快履行政府采购手续、尽快启动项目、及时支付资金、</w:t>
      </w:r>
      <w:r>
        <w:t>6</w:t>
      </w:r>
      <w:r>
        <w:t>月底前</w:t>
      </w:r>
      <w:r>
        <w:t>细化代编预算、按规定及时下达资金等多种措施</w:t>
      </w:r>
      <w:r>
        <w:t>,</w:t>
      </w:r>
      <w:r>
        <w:t>确保支出进度达标。加强绩效运行监控。按要求开展绩效运行监控</w:t>
      </w:r>
      <w:r>
        <w:t>,</w:t>
      </w:r>
      <w:r>
        <w:t>发现问题及时采取措施，确保绩效目标如期保质实现。</w:t>
      </w:r>
    </w:p>
    <w:p w:rsidR="00E87F8E" w:rsidRDefault="00565D76">
      <w:pPr>
        <w:pStyle w:val="-1"/>
      </w:pPr>
      <w:r>
        <w:t>（三）做好绩效自评。按要求开展上年度部门预算绩效自评和重点评价工作，对评价中发现的问题及时整改，调整优化支出结构，提高财政资金使用效益。</w:t>
      </w:r>
    </w:p>
    <w:p w:rsidR="00E87F8E" w:rsidRDefault="00565D76">
      <w:pPr>
        <w:pStyle w:val="-1"/>
      </w:pPr>
      <w:r>
        <w:t>（四）规范财务资产管理。完善财务管理制度，严格审批程序，加强固定资产登记、使用和报废处置管理，做到支出合理，物尽其用。加强内部监督。加强内部监督制度建设，对绩效运行情况、重大支出决策、对外投资、资产处置及其他重要经济业务</w:t>
      </w:r>
      <w:r>
        <w:t>事项的决策和执行进行督导，对会计资料进行内部审计，并配合做好审计、财政监督等外部监督工作，确保财政资金安全有效。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 w:rsidR="00E87F8E" w:rsidRDefault="00565D76">
      <w:pPr>
        <w:jc w:val="center"/>
        <w:sectPr w:rsidR="00E87F8E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E87F8E" w:rsidRDefault="00565D7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E87F8E" w:rsidRDefault="00565D7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E87F8E" w:rsidRDefault="00565D7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E87F8E" w:rsidRDefault="00565D7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E87F8E" w:rsidRDefault="00565D7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E87F8E" w:rsidRDefault="00565D76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E87F8E" w:rsidRDefault="00565D76">
      <w:pPr>
        <w:jc w:val="center"/>
        <w:sectPr w:rsidR="00E87F8E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E87F8E" w:rsidRDefault="00565D76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E87F8E" w:rsidRDefault="00565D76">
      <w:pPr>
        <w:ind w:firstLine="560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年退役军人公益性岗位工资绩效目标表</w:t>
      </w:r>
      <w:bookmarkEnd w:id="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E87F8E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87F8E" w:rsidRDefault="00565D76">
            <w:pPr>
              <w:pStyle w:val="5"/>
            </w:pPr>
            <w:r>
              <w:t>436001</w:t>
            </w:r>
            <w:r>
              <w:t>曹妃</w:t>
            </w:r>
            <w:proofErr w:type="gramStart"/>
            <w:r>
              <w:t>甸</w:t>
            </w:r>
            <w:proofErr w:type="gramEnd"/>
            <w:r>
              <w:t>区</w:t>
            </w:r>
            <w:proofErr w:type="gramStart"/>
            <w:r>
              <w:t>柳赞镇政府</w:t>
            </w:r>
            <w:proofErr w:type="gramEnd"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87F8E" w:rsidRDefault="00565D76">
            <w:pPr>
              <w:pStyle w:val="4"/>
            </w:pPr>
            <w:r>
              <w:t>单位：万元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Align w:val="center"/>
          </w:tcPr>
          <w:p w:rsidR="00E87F8E" w:rsidRDefault="00565D7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E87F8E" w:rsidRDefault="00565D76">
            <w:pPr>
              <w:pStyle w:val="2"/>
            </w:pPr>
            <w:r>
              <w:t>13020925P00058810002X</w:t>
            </w:r>
          </w:p>
        </w:tc>
        <w:tc>
          <w:tcPr>
            <w:tcW w:w="1587" w:type="dxa"/>
            <w:vAlign w:val="center"/>
          </w:tcPr>
          <w:p w:rsidR="00E87F8E" w:rsidRDefault="00565D76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E87F8E" w:rsidRDefault="00565D76">
            <w:pPr>
              <w:pStyle w:val="2"/>
            </w:pPr>
            <w:r>
              <w:t>2025</w:t>
            </w:r>
            <w:r>
              <w:t>年退役军人公益性岗位工资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87F8E" w:rsidRDefault="00565D7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87F8E" w:rsidRDefault="00565D76">
            <w:pPr>
              <w:pStyle w:val="2"/>
            </w:pPr>
            <w:r>
              <w:t>2.12</w:t>
            </w:r>
          </w:p>
        </w:tc>
        <w:tc>
          <w:tcPr>
            <w:tcW w:w="1587" w:type="dxa"/>
            <w:vAlign w:val="center"/>
          </w:tcPr>
          <w:p w:rsidR="00E87F8E" w:rsidRDefault="00565D7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E87F8E" w:rsidRDefault="00565D76">
            <w:pPr>
              <w:pStyle w:val="2"/>
            </w:pPr>
            <w:r>
              <w:t>2.12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E87F8E" w:rsidRDefault="00565D76">
            <w:pPr>
              <w:pStyle w:val="2"/>
            </w:pPr>
            <w:r>
              <w:t xml:space="preserve"> 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Merge/>
          </w:tcPr>
          <w:p w:rsidR="00E87F8E" w:rsidRDefault="00E87F8E"/>
        </w:tc>
        <w:tc>
          <w:tcPr>
            <w:tcW w:w="8618" w:type="dxa"/>
            <w:gridSpan w:val="6"/>
            <w:vAlign w:val="center"/>
          </w:tcPr>
          <w:p w:rsidR="00E87F8E" w:rsidRDefault="00565D76">
            <w:pPr>
              <w:pStyle w:val="2"/>
            </w:pPr>
            <w:r>
              <w:t>用于发放退役军人公益性岗位工资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87F8E" w:rsidRDefault="00565D76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E87F8E" w:rsidRDefault="00565D76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E87F8E" w:rsidRDefault="00565D76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E87F8E" w:rsidRDefault="00565D76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E87F8E" w:rsidRDefault="00565D76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Merge/>
          </w:tcPr>
          <w:p w:rsidR="00E87F8E" w:rsidRDefault="00E87F8E"/>
        </w:tc>
        <w:tc>
          <w:tcPr>
            <w:tcW w:w="2608" w:type="dxa"/>
            <w:gridSpan w:val="2"/>
            <w:vAlign w:val="center"/>
          </w:tcPr>
          <w:p w:rsidR="00E87F8E" w:rsidRDefault="00565D76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E87F8E" w:rsidRDefault="00565D76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E87F8E" w:rsidRDefault="00565D76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E87F8E" w:rsidRDefault="00565D76">
            <w:pPr>
              <w:pStyle w:val="3"/>
            </w:pPr>
            <w:r>
              <w:t>100%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Align w:val="center"/>
          </w:tcPr>
          <w:p w:rsidR="00E87F8E" w:rsidRDefault="00565D76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E87F8E" w:rsidRDefault="00565D76">
            <w:pPr>
              <w:pStyle w:val="2"/>
            </w:pPr>
            <w:r>
              <w:t>1.</w:t>
            </w:r>
            <w:r>
              <w:t>准额、及时发放退役军人公益性岗位工资</w:t>
            </w:r>
          </w:p>
        </w:tc>
      </w:tr>
    </w:tbl>
    <w:p w:rsidR="00E87F8E" w:rsidRDefault="00565D7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E87F8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87F8E" w:rsidRDefault="00565D7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87F8E" w:rsidRDefault="00565D7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E87F8E" w:rsidRDefault="00565D7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E87F8E" w:rsidRDefault="00565D76">
            <w:pPr>
              <w:pStyle w:val="1"/>
            </w:pPr>
            <w:r>
              <w:t>指标值确定依据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87F8E" w:rsidRDefault="00565D7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87F8E" w:rsidRDefault="00565D76">
            <w:pPr>
              <w:pStyle w:val="2"/>
            </w:pPr>
            <w:r>
              <w:t>各项工作完成率</w:t>
            </w:r>
          </w:p>
        </w:tc>
        <w:tc>
          <w:tcPr>
            <w:tcW w:w="2891" w:type="dxa"/>
            <w:vAlign w:val="center"/>
          </w:tcPr>
          <w:p w:rsidR="00E87F8E" w:rsidRDefault="00565D76">
            <w:pPr>
              <w:pStyle w:val="2"/>
            </w:pPr>
            <w:r>
              <w:t>各项工作完成率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&gt;</w:t>
            </w:r>
            <w:r>
              <w:t>85</w:t>
            </w:r>
            <w:r>
              <w:t>各项工作完成率大于</w:t>
            </w:r>
            <w:r>
              <w:t>85%</w:t>
            </w:r>
          </w:p>
        </w:tc>
        <w:tc>
          <w:tcPr>
            <w:tcW w:w="1843" w:type="dxa"/>
            <w:vAlign w:val="center"/>
          </w:tcPr>
          <w:p w:rsidR="00E87F8E" w:rsidRDefault="00565D76">
            <w:pPr>
              <w:pStyle w:val="2"/>
            </w:pPr>
            <w:r>
              <w:t>1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7F8E" w:rsidRDefault="00E87F8E"/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87F8E" w:rsidRDefault="00565D76">
            <w:pPr>
              <w:pStyle w:val="2"/>
            </w:pPr>
            <w:r>
              <w:t>合格率</w:t>
            </w:r>
          </w:p>
        </w:tc>
        <w:tc>
          <w:tcPr>
            <w:tcW w:w="2891" w:type="dxa"/>
            <w:vAlign w:val="center"/>
          </w:tcPr>
          <w:p w:rsidR="00E87F8E" w:rsidRDefault="00565D76">
            <w:pPr>
              <w:pStyle w:val="2"/>
            </w:pPr>
            <w:r>
              <w:t>合格率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&gt;90</w:t>
            </w:r>
            <w:r>
              <w:t>合格率大于</w:t>
            </w:r>
            <w:r>
              <w:t>90%</w:t>
            </w:r>
          </w:p>
        </w:tc>
        <w:tc>
          <w:tcPr>
            <w:tcW w:w="1843" w:type="dxa"/>
            <w:vAlign w:val="center"/>
          </w:tcPr>
          <w:p w:rsidR="00E87F8E" w:rsidRDefault="00565D76">
            <w:pPr>
              <w:pStyle w:val="2"/>
            </w:pPr>
            <w:r>
              <w:t>1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7F8E" w:rsidRDefault="00E87F8E"/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87F8E" w:rsidRDefault="00565D76">
            <w:pPr>
              <w:pStyle w:val="2"/>
            </w:pPr>
            <w:r>
              <w:t>拨款执行率（</w:t>
            </w:r>
            <w:r>
              <w:t>%</w:t>
            </w:r>
            <w:r>
              <w:t>）</w:t>
            </w:r>
          </w:p>
        </w:tc>
        <w:tc>
          <w:tcPr>
            <w:tcW w:w="2891" w:type="dxa"/>
            <w:vAlign w:val="center"/>
          </w:tcPr>
          <w:p w:rsidR="00E87F8E" w:rsidRDefault="00565D76">
            <w:pPr>
              <w:pStyle w:val="2"/>
            </w:pPr>
            <w:r>
              <w:t>拨款执行率（</w:t>
            </w:r>
            <w:r>
              <w:t>%</w:t>
            </w:r>
            <w:r>
              <w:t>）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&gt;85</w:t>
            </w:r>
            <w:r>
              <w:t>各项工作完成率大于</w:t>
            </w:r>
            <w:r>
              <w:t>85%</w:t>
            </w:r>
          </w:p>
        </w:tc>
        <w:tc>
          <w:tcPr>
            <w:tcW w:w="1843" w:type="dxa"/>
            <w:vAlign w:val="center"/>
          </w:tcPr>
          <w:p w:rsidR="00E87F8E" w:rsidRDefault="00565D76">
            <w:pPr>
              <w:pStyle w:val="2"/>
            </w:pPr>
            <w:r>
              <w:t>1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7F8E" w:rsidRDefault="00E87F8E"/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87F8E" w:rsidRDefault="00565D76">
            <w:pPr>
              <w:pStyle w:val="2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:rsidR="00E87F8E" w:rsidRDefault="00565D76">
            <w:pPr>
              <w:pStyle w:val="2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≤100</w:t>
            </w:r>
            <w:r>
              <w:t>项目总成本小于等于</w:t>
            </w:r>
            <w:r>
              <w:t>100%</w:t>
            </w:r>
          </w:p>
        </w:tc>
        <w:tc>
          <w:tcPr>
            <w:tcW w:w="1843" w:type="dxa"/>
            <w:vAlign w:val="center"/>
          </w:tcPr>
          <w:p w:rsidR="00E87F8E" w:rsidRDefault="00565D76">
            <w:pPr>
              <w:pStyle w:val="2"/>
            </w:pPr>
            <w:r>
              <w:t>1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Align w:val="center"/>
          </w:tcPr>
          <w:p w:rsidR="00E87F8E" w:rsidRDefault="00565D7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87F8E" w:rsidRDefault="00565D76">
            <w:pPr>
              <w:pStyle w:val="2"/>
            </w:pPr>
            <w:r>
              <w:t>保障工作顺利开展</w:t>
            </w:r>
          </w:p>
        </w:tc>
        <w:tc>
          <w:tcPr>
            <w:tcW w:w="2891" w:type="dxa"/>
            <w:vAlign w:val="center"/>
          </w:tcPr>
          <w:p w:rsidR="00E87F8E" w:rsidRDefault="00565D76">
            <w:pPr>
              <w:pStyle w:val="2"/>
            </w:pPr>
            <w:r>
              <w:t>保障工作顺利开展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保障工作顺利开展</w:t>
            </w:r>
          </w:p>
        </w:tc>
        <w:tc>
          <w:tcPr>
            <w:tcW w:w="1843" w:type="dxa"/>
            <w:vAlign w:val="center"/>
          </w:tcPr>
          <w:p w:rsidR="00E87F8E" w:rsidRDefault="00565D76">
            <w:pPr>
              <w:pStyle w:val="2"/>
            </w:pPr>
            <w:r>
              <w:t>1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Align w:val="center"/>
          </w:tcPr>
          <w:p w:rsidR="00E87F8E" w:rsidRDefault="00565D7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87F8E" w:rsidRDefault="00565D76">
            <w:pPr>
              <w:pStyle w:val="2"/>
            </w:pPr>
            <w:r>
              <w:t>受众满意率</w:t>
            </w:r>
          </w:p>
        </w:tc>
        <w:tc>
          <w:tcPr>
            <w:tcW w:w="2891" w:type="dxa"/>
            <w:vAlign w:val="center"/>
          </w:tcPr>
          <w:p w:rsidR="00E87F8E" w:rsidRDefault="00565D76">
            <w:pPr>
              <w:pStyle w:val="2"/>
            </w:pPr>
            <w:r>
              <w:t>受众满意率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&gt;90</w:t>
            </w:r>
            <w:r>
              <w:t>受众满意率大于</w:t>
            </w:r>
            <w:r>
              <w:t>90%</w:t>
            </w:r>
          </w:p>
        </w:tc>
        <w:tc>
          <w:tcPr>
            <w:tcW w:w="1843" w:type="dxa"/>
            <w:vAlign w:val="center"/>
          </w:tcPr>
          <w:p w:rsidR="00E87F8E" w:rsidRDefault="00565D76">
            <w:pPr>
              <w:pStyle w:val="2"/>
            </w:pPr>
            <w:r>
              <w:t>1</w:t>
            </w:r>
          </w:p>
        </w:tc>
      </w:tr>
    </w:tbl>
    <w:p w:rsidR="00E87F8E" w:rsidRDefault="00E87F8E">
      <w:pPr>
        <w:sectPr w:rsidR="00E87F8E">
          <w:pgSz w:w="11900" w:h="16840"/>
          <w:pgMar w:top="1984" w:right="1304" w:bottom="1134" w:left="1304" w:header="720" w:footer="720" w:gutter="0"/>
          <w:cols w:space="720"/>
        </w:sectPr>
      </w:pPr>
    </w:p>
    <w:p w:rsidR="00E87F8E" w:rsidRDefault="00565D76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E87F8E" w:rsidRDefault="00565D76">
      <w:pPr>
        <w:ind w:firstLine="560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年镇临时人员工资绩效目标表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E87F8E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87F8E" w:rsidRDefault="00565D76">
            <w:pPr>
              <w:pStyle w:val="5"/>
            </w:pPr>
            <w:r>
              <w:t>436001</w:t>
            </w:r>
            <w:r>
              <w:t>曹妃</w:t>
            </w:r>
            <w:proofErr w:type="gramStart"/>
            <w:r>
              <w:t>甸</w:t>
            </w:r>
            <w:proofErr w:type="gramEnd"/>
            <w:r>
              <w:t>区</w:t>
            </w:r>
            <w:proofErr w:type="gramStart"/>
            <w:r>
              <w:t>柳赞镇政府</w:t>
            </w:r>
            <w:proofErr w:type="gramEnd"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87F8E" w:rsidRDefault="00565D76">
            <w:pPr>
              <w:pStyle w:val="4"/>
            </w:pPr>
            <w:r>
              <w:t>单位：万元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Align w:val="center"/>
          </w:tcPr>
          <w:p w:rsidR="00E87F8E" w:rsidRDefault="00565D7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E87F8E" w:rsidRDefault="00565D76">
            <w:pPr>
              <w:pStyle w:val="2"/>
            </w:pPr>
            <w:r>
              <w:t>13020925P000587100028</w:t>
            </w:r>
          </w:p>
        </w:tc>
        <w:tc>
          <w:tcPr>
            <w:tcW w:w="1587" w:type="dxa"/>
            <w:vAlign w:val="center"/>
          </w:tcPr>
          <w:p w:rsidR="00E87F8E" w:rsidRDefault="00565D76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E87F8E" w:rsidRDefault="00565D76">
            <w:pPr>
              <w:pStyle w:val="2"/>
            </w:pPr>
            <w:r>
              <w:t>2025</w:t>
            </w:r>
            <w:r>
              <w:t>年镇临时人员工资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87F8E" w:rsidRDefault="00565D7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87F8E" w:rsidRDefault="00565D76">
            <w:pPr>
              <w:pStyle w:val="2"/>
            </w:pPr>
            <w:r>
              <w:t>60.66</w:t>
            </w:r>
          </w:p>
        </w:tc>
        <w:tc>
          <w:tcPr>
            <w:tcW w:w="1587" w:type="dxa"/>
            <w:vAlign w:val="center"/>
          </w:tcPr>
          <w:p w:rsidR="00E87F8E" w:rsidRDefault="00565D7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E87F8E" w:rsidRDefault="00565D76">
            <w:pPr>
              <w:pStyle w:val="2"/>
            </w:pPr>
            <w:r>
              <w:t>60.66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E87F8E" w:rsidRDefault="00565D76">
            <w:pPr>
              <w:pStyle w:val="2"/>
            </w:pPr>
            <w:r>
              <w:t xml:space="preserve"> 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Merge/>
          </w:tcPr>
          <w:p w:rsidR="00E87F8E" w:rsidRDefault="00E87F8E"/>
        </w:tc>
        <w:tc>
          <w:tcPr>
            <w:tcW w:w="8618" w:type="dxa"/>
            <w:gridSpan w:val="6"/>
            <w:vAlign w:val="center"/>
          </w:tcPr>
          <w:p w:rsidR="00E87F8E" w:rsidRDefault="00565D76">
            <w:pPr>
              <w:pStyle w:val="2"/>
            </w:pPr>
            <w:r>
              <w:t>用于支付</w:t>
            </w:r>
            <w:r>
              <w:t>2025</w:t>
            </w:r>
            <w:r>
              <w:t>年镇临时人员工资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87F8E" w:rsidRDefault="00565D76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E87F8E" w:rsidRDefault="00565D76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E87F8E" w:rsidRDefault="00565D76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E87F8E" w:rsidRDefault="00565D76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E87F8E" w:rsidRDefault="00565D76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Merge/>
          </w:tcPr>
          <w:p w:rsidR="00E87F8E" w:rsidRDefault="00E87F8E"/>
        </w:tc>
        <w:tc>
          <w:tcPr>
            <w:tcW w:w="2608" w:type="dxa"/>
            <w:gridSpan w:val="2"/>
            <w:vAlign w:val="center"/>
          </w:tcPr>
          <w:p w:rsidR="00E87F8E" w:rsidRDefault="00565D76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E87F8E" w:rsidRDefault="00565D76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E87F8E" w:rsidRDefault="00565D76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E87F8E" w:rsidRDefault="00565D76">
            <w:pPr>
              <w:pStyle w:val="3"/>
            </w:pPr>
            <w:r>
              <w:t>100%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Align w:val="center"/>
          </w:tcPr>
          <w:p w:rsidR="00E87F8E" w:rsidRDefault="00565D76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E87F8E" w:rsidRDefault="00565D76">
            <w:pPr>
              <w:pStyle w:val="2"/>
            </w:pPr>
            <w:r>
              <w:t>1.</w:t>
            </w:r>
            <w:r>
              <w:t>准额、及时发放镇临时人员工资</w:t>
            </w:r>
          </w:p>
        </w:tc>
      </w:tr>
    </w:tbl>
    <w:p w:rsidR="00E87F8E" w:rsidRDefault="00565D7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E87F8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87F8E" w:rsidRDefault="00565D7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87F8E" w:rsidRDefault="00565D7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E87F8E" w:rsidRDefault="00565D7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E87F8E" w:rsidRDefault="00565D76">
            <w:pPr>
              <w:pStyle w:val="1"/>
            </w:pPr>
            <w:r>
              <w:t>指标值确定依据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87F8E" w:rsidRDefault="00565D7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87F8E" w:rsidRDefault="00565D76">
            <w:pPr>
              <w:pStyle w:val="2"/>
            </w:pPr>
            <w:r>
              <w:t>各项工作完成率</w:t>
            </w:r>
          </w:p>
        </w:tc>
        <w:tc>
          <w:tcPr>
            <w:tcW w:w="2891" w:type="dxa"/>
            <w:vAlign w:val="center"/>
          </w:tcPr>
          <w:p w:rsidR="00E87F8E" w:rsidRDefault="00565D76">
            <w:pPr>
              <w:pStyle w:val="2"/>
            </w:pPr>
            <w:r>
              <w:t>各项工作完成率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&gt;90</w:t>
            </w:r>
            <w:r>
              <w:t>各项工作完成率大于</w:t>
            </w:r>
            <w:r>
              <w:t>90%</w:t>
            </w:r>
          </w:p>
        </w:tc>
        <w:tc>
          <w:tcPr>
            <w:tcW w:w="1843" w:type="dxa"/>
            <w:vAlign w:val="center"/>
          </w:tcPr>
          <w:p w:rsidR="00E87F8E" w:rsidRDefault="00565D76">
            <w:pPr>
              <w:pStyle w:val="2"/>
            </w:pPr>
            <w:r>
              <w:t>1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7F8E" w:rsidRDefault="00E87F8E"/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87F8E" w:rsidRDefault="00565D76">
            <w:pPr>
              <w:pStyle w:val="2"/>
            </w:pPr>
            <w:r>
              <w:t>合格率</w:t>
            </w:r>
          </w:p>
        </w:tc>
        <w:tc>
          <w:tcPr>
            <w:tcW w:w="2891" w:type="dxa"/>
            <w:vAlign w:val="center"/>
          </w:tcPr>
          <w:p w:rsidR="00E87F8E" w:rsidRDefault="00565D76">
            <w:pPr>
              <w:pStyle w:val="2"/>
            </w:pPr>
            <w:r>
              <w:t>合格率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&gt;85</w:t>
            </w:r>
            <w:r>
              <w:t>合格率大于</w:t>
            </w:r>
            <w:r>
              <w:t>85%</w:t>
            </w:r>
          </w:p>
        </w:tc>
        <w:tc>
          <w:tcPr>
            <w:tcW w:w="1843" w:type="dxa"/>
            <w:vAlign w:val="center"/>
          </w:tcPr>
          <w:p w:rsidR="00E87F8E" w:rsidRDefault="00565D76">
            <w:pPr>
              <w:pStyle w:val="2"/>
            </w:pPr>
            <w:r>
              <w:t>1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7F8E" w:rsidRDefault="00E87F8E"/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87F8E" w:rsidRDefault="00565D76">
            <w:pPr>
              <w:pStyle w:val="2"/>
            </w:pPr>
            <w:r>
              <w:t>拨款执行率（</w:t>
            </w:r>
            <w:r>
              <w:t>%</w:t>
            </w:r>
            <w:r>
              <w:t>）</w:t>
            </w:r>
          </w:p>
        </w:tc>
        <w:tc>
          <w:tcPr>
            <w:tcW w:w="2891" w:type="dxa"/>
            <w:vAlign w:val="center"/>
          </w:tcPr>
          <w:p w:rsidR="00E87F8E" w:rsidRDefault="00565D76">
            <w:pPr>
              <w:pStyle w:val="2"/>
            </w:pPr>
            <w:r>
              <w:t>拨款执行率（</w:t>
            </w:r>
            <w:r>
              <w:t>%</w:t>
            </w:r>
            <w:r>
              <w:t>）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&gt;85</w:t>
            </w:r>
            <w:r>
              <w:t>拨款执行率大于</w:t>
            </w:r>
            <w:r>
              <w:t>85%</w:t>
            </w:r>
          </w:p>
        </w:tc>
        <w:tc>
          <w:tcPr>
            <w:tcW w:w="1843" w:type="dxa"/>
            <w:vAlign w:val="center"/>
          </w:tcPr>
          <w:p w:rsidR="00E87F8E" w:rsidRDefault="00565D76">
            <w:pPr>
              <w:pStyle w:val="2"/>
            </w:pPr>
            <w:r>
              <w:t>1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7F8E" w:rsidRDefault="00E87F8E"/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87F8E" w:rsidRDefault="00565D76">
            <w:pPr>
              <w:pStyle w:val="2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:rsidR="00E87F8E" w:rsidRDefault="00565D76">
            <w:pPr>
              <w:pStyle w:val="2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&lt;60.66</w:t>
            </w:r>
            <w:r>
              <w:t>项目总成本小于</w:t>
            </w:r>
            <w:r>
              <w:t>60.66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E87F8E" w:rsidRDefault="00565D76">
            <w:pPr>
              <w:pStyle w:val="2"/>
            </w:pPr>
            <w:r>
              <w:t>1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Align w:val="center"/>
          </w:tcPr>
          <w:p w:rsidR="00E87F8E" w:rsidRDefault="00565D7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87F8E" w:rsidRDefault="00565D76">
            <w:pPr>
              <w:pStyle w:val="2"/>
            </w:pPr>
            <w:r>
              <w:t>保障工作顺利开展</w:t>
            </w:r>
          </w:p>
        </w:tc>
        <w:tc>
          <w:tcPr>
            <w:tcW w:w="2891" w:type="dxa"/>
            <w:vAlign w:val="center"/>
          </w:tcPr>
          <w:p w:rsidR="00E87F8E" w:rsidRDefault="00565D76">
            <w:pPr>
              <w:pStyle w:val="2"/>
            </w:pPr>
            <w:r>
              <w:t>保障工作顺利开展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保障工作顺利开展</w:t>
            </w:r>
          </w:p>
        </w:tc>
        <w:tc>
          <w:tcPr>
            <w:tcW w:w="1843" w:type="dxa"/>
            <w:vAlign w:val="center"/>
          </w:tcPr>
          <w:p w:rsidR="00E87F8E" w:rsidRDefault="00565D76">
            <w:pPr>
              <w:pStyle w:val="2"/>
            </w:pPr>
            <w:r>
              <w:t>1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Align w:val="center"/>
          </w:tcPr>
          <w:p w:rsidR="00E87F8E" w:rsidRDefault="00565D7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87F8E" w:rsidRDefault="00565D76">
            <w:pPr>
              <w:pStyle w:val="2"/>
            </w:pPr>
            <w:r>
              <w:t>受众满意率</w:t>
            </w:r>
          </w:p>
        </w:tc>
        <w:tc>
          <w:tcPr>
            <w:tcW w:w="2891" w:type="dxa"/>
            <w:vAlign w:val="center"/>
          </w:tcPr>
          <w:p w:rsidR="00E87F8E" w:rsidRDefault="00565D76">
            <w:pPr>
              <w:pStyle w:val="2"/>
            </w:pPr>
            <w:r>
              <w:t>受众满意率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&gt;85</w:t>
            </w:r>
            <w:r>
              <w:t>受众满意率大于</w:t>
            </w:r>
            <w:r>
              <w:t>85%</w:t>
            </w:r>
          </w:p>
        </w:tc>
        <w:tc>
          <w:tcPr>
            <w:tcW w:w="1843" w:type="dxa"/>
            <w:vAlign w:val="center"/>
          </w:tcPr>
          <w:p w:rsidR="00E87F8E" w:rsidRDefault="00565D76">
            <w:pPr>
              <w:pStyle w:val="2"/>
            </w:pPr>
            <w:r>
              <w:t>1</w:t>
            </w:r>
          </w:p>
        </w:tc>
      </w:tr>
    </w:tbl>
    <w:p w:rsidR="00E87F8E" w:rsidRDefault="00E87F8E">
      <w:pPr>
        <w:sectPr w:rsidR="00E87F8E">
          <w:pgSz w:w="11900" w:h="16840"/>
          <w:pgMar w:top="1984" w:right="1304" w:bottom="1134" w:left="1304" w:header="720" w:footer="720" w:gutter="0"/>
          <w:cols w:space="720"/>
        </w:sectPr>
      </w:pPr>
    </w:p>
    <w:p w:rsidR="00E87F8E" w:rsidRDefault="00565D76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E87F8E" w:rsidRDefault="00565D76">
      <w:pPr>
        <w:ind w:firstLine="560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年唐山湾生态城土地运营补偿资金绩效目标表</w:t>
      </w:r>
      <w:bookmarkEnd w:id="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E87F8E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87F8E" w:rsidRDefault="00565D76">
            <w:pPr>
              <w:pStyle w:val="5"/>
            </w:pPr>
            <w:r>
              <w:t>436001</w:t>
            </w:r>
            <w:r>
              <w:t>曹妃</w:t>
            </w:r>
            <w:proofErr w:type="gramStart"/>
            <w:r>
              <w:t>甸</w:t>
            </w:r>
            <w:proofErr w:type="gramEnd"/>
            <w:r>
              <w:t>区</w:t>
            </w:r>
            <w:proofErr w:type="gramStart"/>
            <w:r>
              <w:t>柳赞镇政府</w:t>
            </w:r>
            <w:proofErr w:type="gramEnd"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87F8E" w:rsidRDefault="00565D76">
            <w:pPr>
              <w:pStyle w:val="4"/>
            </w:pPr>
            <w:r>
              <w:t>单位：万元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Align w:val="center"/>
          </w:tcPr>
          <w:p w:rsidR="00E87F8E" w:rsidRDefault="00565D7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E87F8E" w:rsidRDefault="00565D76">
            <w:pPr>
              <w:pStyle w:val="2"/>
            </w:pPr>
            <w:r>
              <w:t>13020925P000584100027</w:t>
            </w:r>
          </w:p>
        </w:tc>
        <w:tc>
          <w:tcPr>
            <w:tcW w:w="1587" w:type="dxa"/>
            <w:vAlign w:val="center"/>
          </w:tcPr>
          <w:p w:rsidR="00E87F8E" w:rsidRDefault="00565D76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E87F8E" w:rsidRDefault="00565D76">
            <w:pPr>
              <w:pStyle w:val="2"/>
            </w:pPr>
            <w:r>
              <w:t>2025</w:t>
            </w:r>
            <w:r>
              <w:t>年唐山湾生态城土地运营补偿资金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87F8E" w:rsidRDefault="00565D7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87F8E" w:rsidRDefault="00565D76">
            <w:pPr>
              <w:pStyle w:val="2"/>
            </w:pPr>
            <w:r>
              <w:t>1768.60</w:t>
            </w:r>
          </w:p>
        </w:tc>
        <w:tc>
          <w:tcPr>
            <w:tcW w:w="1587" w:type="dxa"/>
            <w:vAlign w:val="center"/>
          </w:tcPr>
          <w:p w:rsidR="00E87F8E" w:rsidRDefault="00565D7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E87F8E" w:rsidRDefault="00565D76">
            <w:pPr>
              <w:pStyle w:val="2"/>
            </w:pPr>
            <w:r>
              <w:t>1768.60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E87F8E" w:rsidRDefault="00565D76">
            <w:pPr>
              <w:pStyle w:val="2"/>
            </w:pPr>
            <w:r>
              <w:t xml:space="preserve"> 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Merge/>
          </w:tcPr>
          <w:p w:rsidR="00E87F8E" w:rsidRDefault="00E87F8E"/>
        </w:tc>
        <w:tc>
          <w:tcPr>
            <w:tcW w:w="8618" w:type="dxa"/>
            <w:gridSpan w:val="6"/>
            <w:vAlign w:val="center"/>
          </w:tcPr>
          <w:p w:rsidR="00E87F8E" w:rsidRDefault="00565D76">
            <w:pPr>
              <w:pStyle w:val="2"/>
            </w:pPr>
            <w:r>
              <w:t>用于发放土地</w:t>
            </w:r>
            <w:proofErr w:type="gramStart"/>
            <w:r>
              <w:t>运营款</w:t>
            </w:r>
            <w:proofErr w:type="gramEnd"/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87F8E" w:rsidRDefault="00565D76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E87F8E" w:rsidRDefault="00565D76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E87F8E" w:rsidRDefault="00565D76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E87F8E" w:rsidRDefault="00565D76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E87F8E" w:rsidRDefault="00565D76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Merge/>
          </w:tcPr>
          <w:p w:rsidR="00E87F8E" w:rsidRDefault="00E87F8E"/>
        </w:tc>
        <w:tc>
          <w:tcPr>
            <w:tcW w:w="2608" w:type="dxa"/>
            <w:gridSpan w:val="2"/>
            <w:vAlign w:val="center"/>
          </w:tcPr>
          <w:p w:rsidR="00E87F8E" w:rsidRDefault="00565D76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E87F8E" w:rsidRDefault="00565D76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E87F8E" w:rsidRDefault="00565D76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E87F8E" w:rsidRDefault="00565D76">
            <w:pPr>
              <w:pStyle w:val="3"/>
            </w:pPr>
            <w:r>
              <w:t>100%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Align w:val="center"/>
          </w:tcPr>
          <w:p w:rsidR="00E87F8E" w:rsidRDefault="00565D76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E87F8E" w:rsidRDefault="00565D76">
            <w:pPr>
              <w:pStyle w:val="2"/>
            </w:pPr>
            <w:r>
              <w:t>1.</w:t>
            </w:r>
            <w:r>
              <w:t>准额、及时发放土地</w:t>
            </w:r>
            <w:proofErr w:type="gramStart"/>
            <w:r>
              <w:t>运营款</w:t>
            </w:r>
            <w:proofErr w:type="gramEnd"/>
          </w:p>
        </w:tc>
      </w:tr>
    </w:tbl>
    <w:p w:rsidR="00E87F8E" w:rsidRDefault="00565D7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E87F8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87F8E" w:rsidRDefault="00565D7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87F8E" w:rsidRDefault="00565D7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E87F8E" w:rsidRDefault="00565D7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E87F8E" w:rsidRDefault="00565D76">
            <w:pPr>
              <w:pStyle w:val="1"/>
            </w:pPr>
            <w:r>
              <w:t>指标值确定依据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87F8E" w:rsidRDefault="00565D7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87F8E" w:rsidRDefault="00565D76">
            <w:pPr>
              <w:pStyle w:val="2"/>
            </w:pPr>
            <w:r>
              <w:t>各项工作完成率</w:t>
            </w:r>
          </w:p>
        </w:tc>
        <w:tc>
          <w:tcPr>
            <w:tcW w:w="2891" w:type="dxa"/>
            <w:vAlign w:val="center"/>
          </w:tcPr>
          <w:p w:rsidR="00E87F8E" w:rsidRDefault="00565D76">
            <w:pPr>
              <w:pStyle w:val="2"/>
            </w:pPr>
            <w:r>
              <w:t>各项工作完成率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&gt;85</w:t>
            </w:r>
            <w:r>
              <w:t>各项工作完成率大于</w:t>
            </w:r>
            <w:r>
              <w:t>85%</w:t>
            </w:r>
          </w:p>
        </w:tc>
        <w:tc>
          <w:tcPr>
            <w:tcW w:w="1843" w:type="dxa"/>
            <w:vAlign w:val="center"/>
          </w:tcPr>
          <w:p w:rsidR="00E87F8E" w:rsidRDefault="00565D76">
            <w:pPr>
              <w:pStyle w:val="2"/>
            </w:pPr>
            <w:r>
              <w:t>1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7F8E" w:rsidRDefault="00E87F8E"/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87F8E" w:rsidRDefault="00565D76">
            <w:pPr>
              <w:pStyle w:val="2"/>
            </w:pPr>
            <w:r>
              <w:t>合格率</w:t>
            </w:r>
          </w:p>
        </w:tc>
        <w:tc>
          <w:tcPr>
            <w:tcW w:w="2891" w:type="dxa"/>
            <w:vAlign w:val="center"/>
          </w:tcPr>
          <w:p w:rsidR="00E87F8E" w:rsidRDefault="00565D76">
            <w:pPr>
              <w:pStyle w:val="2"/>
            </w:pPr>
            <w:r>
              <w:t>合格率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&gt;90</w:t>
            </w:r>
            <w:r>
              <w:t>合格率大于</w:t>
            </w:r>
            <w:r>
              <w:t>90%</w:t>
            </w:r>
          </w:p>
        </w:tc>
        <w:tc>
          <w:tcPr>
            <w:tcW w:w="1843" w:type="dxa"/>
            <w:vAlign w:val="center"/>
          </w:tcPr>
          <w:p w:rsidR="00E87F8E" w:rsidRDefault="00565D76">
            <w:pPr>
              <w:pStyle w:val="2"/>
            </w:pPr>
            <w:r>
              <w:t>1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7F8E" w:rsidRDefault="00E87F8E"/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87F8E" w:rsidRDefault="00565D76">
            <w:pPr>
              <w:pStyle w:val="2"/>
            </w:pPr>
            <w:r>
              <w:t>拨款执行率（</w:t>
            </w:r>
            <w:r>
              <w:t>%</w:t>
            </w:r>
            <w:r>
              <w:t>）</w:t>
            </w:r>
          </w:p>
        </w:tc>
        <w:tc>
          <w:tcPr>
            <w:tcW w:w="2891" w:type="dxa"/>
            <w:vAlign w:val="center"/>
          </w:tcPr>
          <w:p w:rsidR="00E87F8E" w:rsidRDefault="00565D76">
            <w:pPr>
              <w:pStyle w:val="2"/>
            </w:pPr>
            <w:r>
              <w:t>拨款执行率（</w:t>
            </w:r>
            <w:r>
              <w:t>%</w:t>
            </w:r>
            <w:r>
              <w:t>）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&gt;85</w:t>
            </w:r>
            <w:r>
              <w:t>拨款执行率大于</w:t>
            </w:r>
            <w:r>
              <w:t>85%</w:t>
            </w:r>
          </w:p>
        </w:tc>
        <w:tc>
          <w:tcPr>
            <w:tcW w:w="1843" w:type="dxa"/>
            <w:vAlign w:val="center"/>
          </w:tcPr>
          <w:p w:rsidR="00E87F8E" w:rsidRDefault="00565D76">
            <w:pPr>
              <w:pStyle w:val="2"/>
            </w:pPr>
            <w:r>
              <w:t>1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87F8E" w:rsidRDefault="00E87F8E"/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87F8E" w:rsidRDefault="00565D76">
            <w:pPr>
              <w:pStyle w:val="2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:rsidR="00E87F8E" w:rsidRDefault="00565D76">
            <w:pPr>
              <w:pStyle w:val="2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≤1768.6</w:t>
            </w:r>
            <w:r>
              <w:t>项目总成本小于等于</w:t>
            </w:r>
            <w:r>
              <w:t>1768.6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E87F8E" w:rsidRDefault="00565D76">
            <w:pPr>
              <w:pStyle w:val="2"/>
            </w:pPr>
            <w:r>
              <w:t>1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Align w:val="center"/>
          </w:tcPr>
          <w:p w:rsidR="00E87F8E" w:rsidRDefault="00565D7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87F8E" w:rsidRDefault="00565D76">
            <w:pPr>
              <w:pStyle w:val="2"/>
            </w:pPr>
            <w:r>
              <w:t>保障工作顺利开展</w:t>
            </w:r>
          </w:p>
        </w:tc>
        <w:tc>
          <w:tcPr>
            <w:tcW w:w="2891" w:type="dxa"/>
            <w:vAlign w:val="center"/>
          </w:tcPr>
          <w:p w:rsidR="00E87F8E" w:rsidRDefault="00565D76">
            <w:pPr>
              <w:pStyle w:val="2"/>
            </w:pPr>
            <w:r>
              <w:t>保障工作顺利开展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保障工作顺利开展</w:t>
            </w:r>
          </w:p>
        </w:tc>
        <w:tc>
          <w:tcPr>
            <w:tcW w:w="1843" w:type="dxa"/>
            <w:vAlign w:val="center"/>
          </w:tcPr>
          <w:p w:rsidR="00E87F8E" w:rsidRDefault="00565D76">
            <w:pPr>
              <w:pStyle w:val="2"/>
            </w:pPr>
            <w:r>
              <w:t>1</w:t>
            </w:r>
          </w:p>
        </w:tc>
      </w:tr>
      <w:tr w:rsidR="00E87F8E">
        <w:trPr>
          <w:trHeight w:val="369"/>
          <w:jc w:val="center"/>
        </w:trPr>
        <w:tc>
          <w:tcPr>
            <w:tcW w:w="1276" w:type="dxa"/>
            <w:vAlign w:val="center"/>
          </w:tcPr>
          <w:p w:rsidR="00E87F8E" w:rsidRDefault="00565D7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87F8E" w:rsidRDefault="00565D76">
            <w:pPr>
              <w:pStyle w:val="2"/>
            </w:pPr>
            <w:r>
              <w:t>受众满意率</w:t>
            </w:r>
          </w:p>
        </w:tc>
        <w:tc>
          <w:tcPr>
            <w:tcW w:w="2891" w:type="dxa"/>
            <w:vAlign w:val="center"/>
          </w:tcPr>
          <w:p w:rsidR="00E87F8E" w:rsidRDefault="00565D76">
            <w:pPr>
              <w:pStyle w:val="2"/>
            </w:pPr>
            <w:r>
              <w:t>受众满意率</w:t>
            </w:r>
          </w:p>
        </w:tc>
        <w:tc>
          <w:tcPr>
            <w:tcW w:w="1276" w:type="dxa"/>
            <w:vAlign w:val="center"/>
          </w:tcPr>
          <w:p w:rsidR="00E87F8E" w:rsidRDefault="00565D76">
            <w:pPr>
              <w:pStyle w:val="2"/>
            </w:pPr>
            <w:r>
              <w:t>&gt;</w:t>
            </w:r>
            <w:r>
              <w:t>85</w:t>
            </w:r>
            <w:r>
              <w:t>受众满意率大于</w:t>
            </w:r>
            <w:r>
              <w:t>85%</w:t>
            </w:r>
          </w:p>
        </w:tc>
        <w:tc>
          <w:tcPr>
            <w:tcW w:w="1843" w:type="dxa"/>
            <w:vAlign w:val="center"/>
          </w:tcPr>
          <w:p w:rsidR="00E87F8E" w:rsidRDefault="00565D76">
            <w:pPr>
              <w:pStyle w:val="2"/>
            </w:pPr>
            <w:r>
              <w:t>1</w:t>
            </w:r>
          </w:p>
        </w:tc>
      </w:tr>
    </w:tbl>
    <w:p w:rsidR="00E87F8E" w:rsidRDefault="00E87F8E"/>
    <w:sectPr w:rsidR="00E87F8E" w:rsidSect="00E87F8E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F8E" w:rsidRDefault="00E87F8E" w:rsidP="00E87F8E">
      <w:r>
        <w:separator/>
      </w:r>
    </w:p>
  </w:endnote>
  <w:endnote w:type="continuationSeparator" w:id="1">
    <w:p w:rsidR="00E87F8E" w:rsidRDefault="00E87F8E" w:rsidP="00E87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76" w:rsidRDefault="00565D7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76" w:rsidRDefault="00565D7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76" w:rsidRDefault="00565D76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F8E" w:rsidRDefault="00E87F8E">
    <w:r>
      <w:fldChar w:fldCharType="begin"/>
    </w:r>
    <w:r w:rsidR="00565D76">
      <w:instrText>PAGE "page number"</w:instrText>
    </w:r>
    <w:r>
      <w:fldChar w:fldCharType="separate"/>
    </w:r>
    <w:r w:rsidR="00565D76">
      <w:rPr>
        <w:noProof/>
      </w:rPr>
      <w:t>6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F8E" w:rsidRDefault="00E87F8E">
    <w:pPr>
      <w:jc w:val="right"/>
    </w:pPr>
    <w:r>
      <w:fldChar w:fldCharType="begin"/>
    </w:r>
    <w:r w:rsidR="00565D76">
      <w:instrText>PAGE "page number"</w:instrText>
    </w:r>
    <w:r>
      <w:fldChar w:fldCharType="separate"/>
    </w:r>
    <w:r w:rsidR="00565D76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F8E" w:rsidRDefault="00E87F8E" w:rsidP="00E87F8E">
      <w:r>
        <w:separator/>
      </w:r>
    </w:p>
  </w:footnote>
  <w:footnote w:type="continuationSeparator" w:id="1">
    <w:p w:rsidR="00E87F8E" w:rsidRDefault="00E87F8E" w:rsidP="00E87F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76" w:rsidRDefault="00565D7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76" w:rsidRDefault="00565D7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76" w:rsidRDefault="00565D7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evenAndOddHeaders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E87F8E"/>
    <w:rsid w:val="00565D76"/>
    <w:rsid w:val="00E8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8E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E87F8E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E87F8E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E87F8E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E87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qFormat/>
    <w:rsid w:val="00E87F8E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qFormat/>
    <w:rsid w:val="00E87F8E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qFormat/>
    <w:rsid w:val="00E87F8E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qFormat/>
    <w:rsid w:val="00E87F8E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qFormat/>
    <w:rsid w:val="00E87F8E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E87F8E"/>
    <w:pPr>
      <w:ind w:left="240"/>
    </w:pPr>
  </w:style>
  <w:style w:type="paragraph" w:customStyle="1" w:styleId="TOC4">
    <w:name w:val="TOC 4"/>
    <w:basedOn w:val="a"/>
    <w:qFormat/>
    <w:rsid w:val="00E87F8E"/>
    <w:pPr>
      <w:ind w:left="720"/>
    </w:pPr>
  </w:style>
  <w:style w:type="paragraph" w:customStyle="1" w:styleId="TOC1">
    <w:name w:val="TOC 1"/>
    <w:basedOn w:val="a"/>
    <w:qFormat/>
    <w:rsid w:val="00E87F8E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565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5D76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565D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5D76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511</Words>
  <Characters>2914</Characters>
  <Application>Microsoft Office Word</Application>
  <DocSecurity>0</DocSecurity>
  <Lines>24</Lines>
  <Paragraphs>6</Paragraphs>
  <ScaleCrop>false</ScaleCrop>
  <Company>HP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2025-02-24T02:05:00Z</dcterms:created>
  <dcterms:modified xsi:type="dcterms:W3CDTF">2025-02-24T02:05:00Z</dcterms:modified>
</cp:coreProperties>
</file>