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rPr>
          <w:rFonts w:ascii="黑体" w:hAnsi="Times New Roman" w:eastAsia="黑体" w:cs="Times New Roman"/>
          <w:sz w:val="48"/>
          <w:szCs w:val="48"/>
        </w:rPr>
        <w:pict>
          <v:group id="_x0000_s1056" o:spid="_x0000_s1056" o:spt="203" style="position:absolute;left:0pt;margin-left:-3.75pt;margin-top:2.25pt;height:337.7pt;width:600.25pt;z-index:-251644928;mso-width-relative:page;mso-height-relative:page;" coordorigin="13622,283" coordsize="12005,6754"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57"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58" o:spid="_x0000_s1058" o:spt="202" type="#_x0000_t202" style="position:absolute;left:17229;top:5021;height:201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38.4pt;width:404.1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50" o:spt="3" type="#_x0000_t3" style="position:absolute;left:0pt;margin-left:53.5pt;margin-top:232.45pt;height:121.95pt;width:121.95pt;z-index:251660288;v-text-anchor:middle;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">
            <v:path/>
            <v:fill on="t" focussize="0,0"/>
            <v:stroke on="f" weight="1pt" joinstyle="miter"/>
            <v:imagedata o:title=""/>
            <o:lock v:ext="edit"/>
          </v:shape>
        </w:pict>
      </w:r>
      <w:r>
        <w:pict>
          <v:rect id="矩形 14" o:spid="_x0000_s1027" o:spt="1" style="position:absolute;left:0pt;margin-left:33.6pt;margin-top:256.75pt;height:69.6pt;width:160.6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group id="组合 13" o:spid="_x0000_s1047" o:spt="203" style="position:absolute;left:0pt;margin-left:1.25pt;margin-top:821.7pt;height:21.45pt;width:595.25pt;z-index:251661312;mso-width-relative:page;mso-height-relative:page;" coordorigin="1483,16692" coordsize="11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">
            <o:lock v:ext="edit"/>
            <v:rect id="矩形 6" o:spid="_x0000_s1048" o:spt="1" style="position:absolute;left:1483;top:16692;height:428;width:1125;v-text-anchor:middle;" fillcolor="#FDBC11"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">
              <v:path/>
              <v:fill on="t" focussize="0,0"/>
              <v:stroke on="f" weight="1pt"/>
              <v:imagedata o:title=""/>
              <o:lock v:ext="edit"/>
            </v:rect>
            <v:rect id="矩形 7" o:spid="_x0000_s1028" o:spt="1" style="position:absolute;left:2608;top:16693;height:428;width:10780;v-text-anchor:middle;" fillcolor="#1F2959"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">
              <v:path/>
              <v:fill on="t" focussize="0,0"/>
              <v:stroke on="f" weight="1pt"/>
              <v:imagedata o:title=""/>
              <o:lock v:ext="edit"/>
            </v:rect>
          </v:group>
        </w:pict>
      </w:r>
      <w:r>
        <w:pict>
          <v:rect id="矩形 11" o:spid="_x0000_s1046" o:spt="1" style="position:absolute;left:0pt;margin-left:184.75pt;margin-top:286.6pt;height:22.8pt;width:23.45pt;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">
            <v:path/>
            <v:fill on="f" focussize="0,0"/>
            <v:stroke on="f"/>
            <v:imagedata o:title=""/>
            <o:lock v:ext="edit"/>
            <v:textbox style="mso-fit-shape-to-text:t;">
              <w:txbxContent>
                <w:p/>
              </w:txbxContent>
            </v:textbox>
          </v:rect>
        </w:pict>
      </w:r>
    </w:p>
    <w:p/>
    <w:p>
      <w:pPr>
        <w:rPr>
          <w:rFonts w:ascii="黑体" w:hAnsi="Times New Roman" w:eastAsia="黑体" w:cs="Times New Roman"/>
          <w:sz w:val="48"/>
          <w:szCs w:val="48"/>
        </w:rPr>
      </w:pPr>
      <w:r>
        <w:rPr>
          <w:rFonts w:ascii="黑体" w:hAnsi="Times New Roman" w:eastAsia="黑体" w:cs="Times New Roman"/>
          <w:sz w:val="48"/>
          <w:szCs w:val="48"/>
        </w:rPr>
        <w:pict>
          <v:shape id="椭圆 9" o:spid="_x0000_s1059" o:spt="3" type="#_x0000_t3" style="position:absolute;left:0pt;margin-left:-15.6pt;margin-top:176.75pt;height:103.45pt;width:103.45pt;z-index:25167257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rPr>
          <w:rFonts w:ascii="黑体" w:hAnsi="Times New Roman" w:eastAsia="黑体" w:cs="Times New Roman"/>
          <w:sz w:val="48"/>
          <w:szCs w:val="48"/>
        </w:rPr>
        <w:pict>
          <v:rect id="_x0000_s1060" o:spid="_x0000_s1060" o:spt="1" style="position:absolute;left:0pt;margin-left:-42.95pt;margin-top:194.35pt;height:69.6pt;width:160.65pt;z-index:25167360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rPr>
          <w:rFonts w:hint="eastAsia" w:ascii="黑体" w:hAnsi="Times New Roman" w:eastAsia="黑体" w:cs="Times New Roman"/>
          <w:sz w:val="48"/>
          <w:szCs w:val="48"/>
        </w:rPr>
        <w:br w:type="page"/>
      </w:r>
    </w:p>
    <w:p>
      <w:pPr>
        <w:tabs>
          <w:tab w:val="left" w:pos="2728"/>
        </w:tabs>
        <w:rPr>
          <w:rFonts w:ascii="楷体_GB2312" w:hAnsi="楷体_GB2312" w:eastAsia="楷体_GB2312" w:cs="楷体_GB2312"/>
          <w:color w:val="000000" w:themeColor="text1"/>
          <w:kern w:val="0"/>
          <w:sz w:val="44"/>
          <w:szCs w:val="44"/>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r>
        <w:rPr>
          <w:rFonts w:hint="eastAsia" w:ascii="黑体" w:hAnsi="Times New Roman" w:eastAsia="黑体" w:cs="Times New Roman"/>
          <w:sz w:val="48"/>
          <w:szCs w:val="48"/>
        </w:rPr>
        <w:tab/>
      </w:r>
      <w:r>
        <w:rPr>
          <w:rFonts w:ascii="黑体" w:hAnsi="黑体" w:eastAsia="黑体" w:cs="黑体"/>
          <w:sz w:val="56"/>
          <w:szCs w:val="72"/>
        </w:rPr>
        <w:drawing>
          <wp:inline distT="0" distB="0" distL="0" distR="0">
            <wp:extent cx="5235575" cy="7677150"/>
            <wp:effectExtent l="19050" t="0" r="2687" b="0"/>
            <wp:docPr id="2" name="图片 0" descr="微信图片_2020082114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00821144632.jpg"/>
                    <pic:cNvPicPr>
                      <a:picLocks noChangeAspect="1"/>
                    </pic:cNvPicPr>
                  </pic:nvPicPr>
                  <pic:blipFill>
                    <a:blip r:embed="rId31" cstate="print"/>
                    <a:stretch>
                      <a:fillRect/>
                    </a:stretch>
                  </pic:blipFill>
                  <pic:spPr>
                    <a:xfrm>
                      <a:off x="0" y="0"/>
                      <a:ext cx="5239771" cy="7682586"/>
                    </a:xfrm>
                    <a:prstGeom prst="rect">
                      <a:avLst/>
                    </a:prstGeom>
                  </pic:spPr>
                </pic:pic>
              </a:graphicData>
            </a:graphic>
          </wp:inline>
        </w:drawing>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4" w:type="first"/>
          <w:footerReference r:id="rId16" w:type="first"/>
          <w:headerReference r:id="rId13" w:type="default"/>
          <w:footerReference r:id="rId15"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Text Box 17" o:spid="_x0000_s1032" o:spt="202" type="#_x0000_t202" style="position:absolute;left:0pt;margin-left:-85.7pt;margin-top:80.7pt;height:263.1pt;width:613.65pt;z-index:251665408;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">
            <v:path/>
            <v:fill type="pattern" on="t" color2="#FFFFFF" focussize="0,0" r:id="rId32"/>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1"/>
        </w:numPr>
        <w:spacing w:before="0" w:after="0" w:line="580" w:lineRule="exact"/>
        <w:jc w:val="left"/>
        <w:rPr>
          <w:rFonts w:ascii="黑体" w:eastAsia="黑体" w:cs="黑体"/>
          <w:b w:val="0"/>
          <w:bCs w:val="0"/>
          <w:kern w:val="0"/>
          <w:sz w:val="32"/>
          <w:szCs w:val="32"/>
        </w:rPr>
      </w:pPr>
      <w:r>
        <w:pict>
          <v:group id="_x0000_s1065" o:spid="_x0000_s1065" o:spt="203" style="position:absolute;left:0pt;margin-left:-0.2pt;margin-top:40pt;height:31.5pt;width:594.8pt;mso-position-horizontal-relative:page;mso-position-vertical-relative:page;z-index:251676672;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1066"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1067"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1068"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1062" o:spid="_x0000_s1062" o:spt="203" style="position:absolute;left:0pt;margin-left:27.25pt;margin-top:31.8pt;height:32pt;width:235.7pt;mso-position-horizontal-relative:page;mso-position-vertical-relative:page;z-index:251675648;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1063"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64"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rPr>
          <w:rFonts w:hint="eastAsia" w:ascii="黑体" w:eastAsia="黑体" w:cs="黑体"/>
          <w:b w:val="0"/>
          <w:bCs w:val="0"/>
          <w:kern w:val="0"/>
          <w:sz w:val="32"/>
          <w:szCs w:val="32"/>
        </w:rPr>
        <w:t>部门职责</w:t>
      </w:r>
    </w:p>
    <w:p>
      <w:pPr>
        <w:spacing w:line="500" w:lineRule="exact"/>
        <w:ind w:firstLine="420" w:firstLineChars="200"/>
        <w:rPr>
          <w:sz w:val="28"/>
          <w:szCs w:val="28"/>
        </w:rPr>
      </w:pPr>
      <w:r>
        <w:rPr>
          <w:rFonts w:hint="eastAsia"/>
        </w:rPr>
        <w:t xml:space="preserve">      </w:t>
      </w:r>
      <w:r>
        <w:rPr>
          <w:rFonts w:hint="eastAsia"/>
          <w:sz w:val="28"/>
          <w:szCs w:val="28"/>
        </w:rPr>
        <w:t>1、拟订种植业、林业、畜牧业、渔业、农业机械化等农业各产业（以下简称“农业”）和农村经济发展政策、发展战略、中长期发展规划并指导实施，组织起草农业和农村经济的政府规章草案，推进农业依法行政。</w:t>
      </w:r>
    </w:p>
    <w:p>
      <w:pPr>
        <w:spacing w:line="500" w:lineRule="exact"/>
        <w:ind w:firstLine="560" w:firstLineChars="200"/>
        <w:rPr>
          <w:sz w:val="28"/>
          <w:szCs w:val="28"/>
        </w:rPr>
      </w:pPr>
      <w:r>
        <w:rPr>
          <w:rFonts w:hint="eastAsia"/>
          <w:sz w:val="28"/>
          <w:szCs w:val="28"/>
        </w:rPr>
        <w:t>2、承担完善农村经营管理体制的责任，提出深化农村经济体制改革和稳定完善农村基本经济制度的政策建议，指导、规范管理耕地使用权流转工作，指导、监督减轻农民负担和村民筹资筹劳管理工作，指导村队农村集体资产和财务管理。</w:t>
      </w:r>
    </w:p>
    <w:p>
      <w:pPr>
        <w:spacing w:line="500" w:lineRule="exact"/>
        <w:ind w:firstLine="560" w:firstLineChars="200"/>
        <w:rPr>
          <w:sz w:val="28"/>
          <w:szCs w:val="28"/>
        </w:rPr>
      </w:pPr>
      <w:r>
        <w:rPr>
          <w:rFonts w:hint="eastAsia"/>
          <w:sz w:val="28"/>
          <w:szCs w:val="28"/>
        </w:rPr>
        <w:t>3、指导粮食、果蔬、畜禽水产品等主要农产品生产，组织落实促进主要农产品生产发展的相关政策措施，引导农业结构调整和产品品质的改善；会同有关部门指导农业标准化、规模化生产；负责提出农业固定资产投资规模和方向、财政性资金安排的意见，编报部门预算并组织执行；提出扶持农业农村发展的财政政策和项目建议，经批准后制定实施方案并指导实施。</w:t>
      </w:r>
    </w:p>
    <w:p>
      <w:pPr>
        <w:spacing w:line="500" w:lineRule="exact"/>
        <w:ind w:firstLine="560" w:firstLineChars="200"/>
        <w:rPr>
          <w:sz w:val="28"/>
          <w:szCs w:val="28"/>
        </w:rPr>
      </w:pPr>
      <w:r>
        <w:rPr>
          <w:rFonts w:hint="eastAsia"/>
          <w:sz w:val="28"/>
          <w:szCs w:val="28"/>
        </w:rPr>
        <w:t>4、促进农业产前、产中、产后一体化发展，组织拟订促进农产品加工业发展政策、规划并组织实施；提出农业产业保护政策建议；指导农产品加工业结构调整、技术创新和服务体系建设；提出促进大宗农产品流通的政策建议和主要农产品的进出口建议；制定大宗农产品市场体系建设与发展规划；培育、保护和发展农产品品牌。</w:t>
      </w:r>
    </w:p>
    <w:p>
      <w:pPr>
        <w:spacing w:line="500" w:lineRule="exact"/>
        <w:ind w:firstLine="560" w:firstLineChars="200"/>
        <w:rPr>
          <w:sz w:val="28"/>
          <w:szCs w:val="28"/>
        </w:rPr>
      </w:pPr>
      <w:r>
        <w:rPr>
          <w:rFonts w:hint="eastAsia"/>
          <w:sz w:val="28"/>
          <w:szCs w:val="28"/>
        </w:rPr>
        <w:t>5、承担提升农产品质量安全水平的责任；依法开展农产品质量安全风险评估，发布有关农产品质量安全状况信息，负责农产品质量安全监测；参与制定农产品质量安全标准并会同有关部门组织实施；依法对符合安全标准的农产品认证进行资格初审；组织农产品质量安全的监督管理。</w:t>
      </w:r>
    </w:p>
    <w:p>
      <w:pPr>
        <w:spacing w:line="500" w:lineRule="exact"/>
        <w:ind w:firstLine="560" w:firstLineChars="200"/>
        <w:rPr>
          <w:sz w:val="28"/>
          <w:szCs w:val="28"/>
        </w:rPr>
      </w:pPr>
      <w:r>
        <w:rPr>
          <w:rFonts w:hint="eastAsia"/>
          <w:sz w:val="28"/>
          <w:szCs w:val="28"/>
        </w:rPr>
        <w:t>6、组织协调农业生产资料市场体系建设；依法开展农作物种子（苗木）、草种、种畜禽、水产苗种、农药、兽药、鱼药、饲料、饲料添加剂的监督管理；依法负责渔船、渔具、网具的监督管理；开展肥料的监督管理；指导农业机械化发展，依法开展农机安全监理。</w:t>
      </w:r>
    </w:p>
    <w:p>
      <w:pPr>
        <w:spacing w:line="500" w:lineRule="exact"/>
        <w:ind w:firstLine="560" w:firstLineChars="200"/>
        <w:rPr>
          <w:sz w:val="28"/>
          <w:szCs w:val="28"/>
        </w:rPr>
      </w:pPr>
      <w:r>
        <w:rPr>
          <w:rFonts w:hint="eastAsia"/>
          <w:sz w:val="28"/>
          <w:szCs w:val="28"/>
        </w:rPr>
        <w:t>7、负责农林畜牧水产业重大病虫草害防治；承担全区农林病虫害预报及相关病虫害防治工作；组织监督全区动物、植物防疫、检疫工作，发布疫情并组织扑灭。</w:t>
      </w:r>
    </w:p>
    <w:p>
      <w:pPr>
        <w:spacing w:line="500" w:lineRule="exact"/>
        <w:ind w:firstLine="560" w:firstLineChars="200"/>
        <w:rPr>
          <w:sz w:val="28"/>
          <w:szCs w:val="28"/>
        </w:rPr>
      </w:pPr>
      <w:r>
        <w:rPr>
          <w:rFonts w:hint="eastAsia"/>
          <w:sz w:val="28"/>
          <w:szCs w:val="28"/>
        </w:rPr>
        <w:t>8、承担农业防灾减灾的责任；监测、发布农业灾情，组织种子、化肥等救灾物资储备和调拨，提出生产救灾资金安排建议，指导紧急救灾和灾后生产恢复。</w:t>
      </w:r>
    </w:p>
    <w:p>
      <w:pPr>
        <w:spacing w:line="500" w:lineRule="exact"/>
        <w:ind w:firstLine="560" w:firstLineChars="200"/>
        <w:rPr>
          <w:sz w:val="28"/>
          <w:szCs w:val="28"/>
        </w:rPr>
      </w:pPr>
      <w:r>
        <w:rPr>
          <w:rFonts w:hint="eastAsia"/>
          <w:sz w:val="28"/>
          <w:szCs w:val="28"/>
        </w:rPr>
        <w:t>9、管理农业和农村经济信息，监测分析农业和农村经济运行，开展相关农业统计工作；发布农业和农村经济信息，负责农业信息体系建设，指导农业信息服务。</w:t>
      </w:r>
    </w:p>
    <w:p>
      <w:pPr>
        <w:spacing w:line="500" w:lineRule="exact"/>
        <w:ind w:firstLine="560" w:firstLineChars="200"/>
        <w:rPr>
          <w:sz w:val="28"/>
          <w:szCs w:val="28"/>
        </w:rPr>
      </w:pPr>
      <w:r>
        <w:rPr>
          <w:rFonts w:hint="eastAsia"/>
          <w:sz w:val="28"/>
          <w:szCs w:val="28"/>
        </w:rPr>
        <w:t>10、制定相关农业科研，农技推广的规划、计划；会同有关部门组织农业科技创新体系和农业产业技术体系建设，实施科教兴农战略；组织实施相关农业科研专项、农业科技成果转化和技术推广工作；组织引进国内外农业先进技术，指导农技推广体系改革与建设；负责农业植物新品种保护和种畜禽资源的保护和开放利用；负责农业转基因生物安全监督管理。</w:t>
      </w:r>
    </w:p>
    <w:p>
      <w:pPr>
        <w:spacing w:line="500" w:lineRule="exact"/>
        <w:ind w:firstLine="560" w:firstLineChars="200"/>
        <w:rPr>
          <w:sz w:val="28"/>
          <w:szCs w:val="28"/>
        </w:rPr>
      </w:pPr>
      <w:r>
        <w:rPr>
          <w:rFonts w:hint="eastAsia"/>
          <w:sz w:val="28"/>
          <w:szCs w:val="28"/>
        </w:rPr>
        <w:t>11、会同有关部门指导农业教育和农业职业技能开发工作，参与实施农村实用人才培训工程；参与农村劳动力转移就业培训工作，会同有关部门依法实施农业农村人才专业技术资格和从业资格管理。</w:t>
      </w:r>
    </w:p>
    <w:p>
      <w:pPr>
        <w:spacing w:line="500" w:lineRule="exact"/>
        <w:ind w:firstLine="560" w:firstLineChars="200"/>
        <w:rPr>
          <w:sz w:val="28"/>
          <w:szCs w:val="28"/>
        </w:rPr>
      </w:pPr>
      <w:r>
        <w:rPr>
          <w:rFonts w:hint="eastAsia"/>
          <w:sz w:val="28"/>
          <w:szCs w:val="28"/>
        </w:rPr>
        <w:t>12、参与农业资源区划工作，指导农用地、渔业水域、宜农滩涂、宜农湿地以及农业生物物种资源的保护和管理，负责水生野生动植物保护工作；拟订耕地及基本农田质量保护改良政策并指导实施，依法管理耕地质量；运用工程设施、农艺、农机、生物等措施发展节水农业；会同有关部门处理重大渔事纠纷，维护国家海洋和淡水管辖水域渔业权益；负责远洋渔业管理；依法行使渔政、渔港和渔业船舶检验监督管理权。</w:t>
      </w:r>
    </w:p>
    <w:p>
      <w:pPr>
        <w:spacing w:line="500" w:lineRule="exact"/>
        <w:ind w:firstLine="560" w:firstLineChars="200"/>
        <w:rPr>
          <w:sz w:val="28"/>
          <w:szCs w:val="28"/>
        </w:rPr>
      </w:pPr>
      <w:r>
        <w:rPr>
          <w:rFonts w:hint="eastAsia"/>
          <w:sz w:val="28"/>
          <w:szCs w:val="28"/>
        </w:rPr>
        <w:t>13、指导农村可再生能源综合开发与利用；指导农业生物质产业发展；承担指导农业面源污染治理有关工作；划定农产品禁止生产区域，指导生态农业、循环农业等发展，负责保护渔业水域生态环境；牵头管理外来物种。</w:t>
      </w:r>
    </w:p>
    <w:p>
      <w:pPr>
        <w:spacing w:line="500" w:lineRule="exact"/>
        <w:ind w:firstLine="560" w:firstLineChars="200"/>
        <w:rPr>
          <w:sz w:val="28"/>
          <w:szCs w:val="28"/>
        </w:rPr>
      </w:pPr>
      <w:r>
        <w:rPr>
          <w:rFonts w:hint="eastAsia"/>
          <w:sz w:val="28"/>
          <w:szCs w:val="28"/>
        </w:rPr>
        <w:t>14、协助有关部门组织实施农业援外项目。</w:t>
      </w:r>
    </w:p>
    <w:p>
      <w:pPr>
        <w:spacing w:line="500" w:lineRule="exact"/>
        <w:ind w:firstLine="560" w:firstLineChars="200"/>
        <w:rPr>
          <w:sz w:val="28"/>
          <w:szCs w:val="28"/>
        </w:rPr>
      </w:pPr>
      <w:r>
        <w:rPr>
          <w:rFonts w:hint="eastAsia"/>
          <w:sz w:val="28"/>
          <w:szCs w:val="28"/>
        </w:rPr>
        <w:t>15、负责全区植树造林、国土绿化、果蔬花卉生产工作；指导林场、苗圃、花圃、森林公园（景观景点）等建设和管理。</w:t>
      </w:r>
    </w:p>
    <w:p>
      <w:pPr>
        <w:spacing w:line="500" w:lineRule="exact"/>
        <w:ind w:firstLine="560" w:firstLineChars="200"/>
        <w:rPr>
          <w:sz w:val="28"/>
          <w:szCs w:val="28"/>
        </w:rPr>
      </w:pPr>
      <w:r>
        <w:rPr>
          <w:rFonts w:hint="eastAsia"/>
          <w:sz w:val="28"/>
          <w:szCs w:val="28"/>
        </w:rPr>
        <w:t>16、负责执行森林采伐限额，报经上级批准后监督执行；负责监督林木凭证采伐、运输等林政管理工作；负责林地、林权管理；负责林地征用、占用的初审；负责并监督森林资源和林地开发利用。</w:t>
      </w:r>
    </w:p>
    <w:p>
      <w:pPr>
        <w:spacing w:line="500" w:lineRule="exact"/>
        <w:ind w:firstLine="560" w:firstLineChars="200"/>
        <w:rPr>
          <w:sz w:val="28"/>
          <w:szCs w:val="28"/>
        </w:rPr>
      </w:pPr>
      <w:r>
        <w:rPr>
          <w:rFonts w:hint="eastAsia"/>
          <w:sz w:val="28"/>
          <w:szCs w:val="28"/>
        </w:rPr>
        <w:t>17、负责全区野生动物、植物资源的保护和合理开发；负责植物、陆生野生动物自然保护区的建设与管理；指导、协调、查处破坏林业资源和野生动物资源的各类案件。</w:t>
      </w:r>
    </w:p>
    <w:p>
      <w:pPr>
        <w:spacing w:line="500" w:lineRule="exact"/>
        <w:ind w:firstLine="560" w:firstLineChars="200"/>
        <w:rPr>
          <w:sz w:val="28"/>
          <w:szCs w:val="28"/>
        </w:rPr>
      </w:pPr>
      <w:r>
        <w:rPr>
          <w:rFonts w:hint="eastAsia"/>
          <w:sz w:val="28"/>
          <w:szCs w:val="28"/>
        </w:rPr>
        <w:t>18、承担区绿色食品管理办公室、区绿化委员会办公室、区土地流转交易中心、区畜牧兽医局、区农业行政综合执法大队相关工作职能。</w:t>
      </w:r>
    </w:p>
    <w:p>
      <w:pPr>
        <w:spacing w:line="500" w:lineRule="exact"/>
        <w:ind w:firstLine="560" w:firstLineChars="200"/>
        <w:rPr>
          <w:sz w:val="28"/>
          <w:szCs w:val="28"/>
        </w:rPr>
      </w:pPr>
      <w:r>
        <w:rPr>
          <w:rFonts w:hint="eastAsia"/>
          <w:sz w:val="28"/>
          <w:szCs w:val="28"/>
        </w:rPr>
        <w:t>19、负责水法律、法规的宣传、贯彻和落实；会同有关部门制定全区水利发展的长远战略、中短期规划和年度计划，并监督实施；负责有关国民经济总体规划、城市规划和重大建设项目水资源和防洪的认证工作。</w:t>
      </w:r>
    </w:p>
    <w:p>
      <w:pPr>
        <w:spacing w:line="500" w:lineRule="exact"/>
        <w:ind w:firstLine="560" w:firstLineChars="200"/>
        <w:rPr>
          <w:sz w:val="28"/>
          <w:szCs w:val="28"/>
        </w:rPr>
      </w:pPr>
      <w:r>
        <w:rPr>
          <w:rFonts w:hint="eastAsia"/>
          <w:sz w:val="28"/>
          <w:szCs w:val="28"/>
        </w:rPr>
        <w:t>20、组织、协调、监督、指导全区防汛抗旱工作，对主要水利工程实施防汛抗旱调度；负责区防汛抗旱指挥部的日常工作。</w:t>
      </w:r>
    </w:p>
    <w:p>
      <w:pPr>
        <w:spacing w:line="500" w:lineRule="exact"/>
        <w:ind w:firstLine="560" w:firstLineChars="200"/>
        <w:rPr>
          <w:sz w:val="28"/>
          <w:szCs w:val="28"/>
        </w:rPr>
      </w:pPr>
      <w:r>
        <w:rPr>
          <w:rFonts w:hint="eastAsia"/>
          <w:sz w:val="28"/>
          <w:szCs w:val="28"/>
        </w:rPr>
        <w:t>21、统一管理全区水资源（含空中水、地表水、地下水）；制定全区水供求规划和水资源保护规划，并监督实施；组织实施取水监管制度；负责监测水资源的水量、划定水功能区，确定水域纳污能力，向环境保护部门提出限制排污总量的意见；负责新建和扩大排污口的审查，协助有关部门做好水环境保护工作。拟定全区节约用水政策，编制节约用水规划，制定有关标准，组织、指导和监督全区节约用水工作；负责节水技术改造方案的审定和实施；负责节约用水技术与措施的推广工作。</w:t>
      </w:r>
    </w:p>
    <w:p>
      <w:pPr>
        <w:spacing w:line="500" w:lineRule="exact"/>
        <w:ind w:firstLine="560" w:firstLineChars="200"/>
        <w:rPr>
          <w:sz w:val="28"/>
          <w:szCs w:val="28"/>
        </w:rPr>
      </w:pPr>
      <w:r>
        <w:rPr>
          <w:rFonts w:hint="eastAsia"/>
          <w:sz w:val="28"/>
          <w:szCs w:val="28"/>
        </w:rPr>
        <w:t>22、指导城乡水务工作；负责全区农田水利建设规划的制定和实施；指导农村水利设施管理工作；负责农村人畜饮水工作；负责全区水土流失的监测、预防和治理工作；负责建设项目水土保持方案实施的监督工作；负责河道水质监测工作。</w:t>
      </w:r>
    </w:p>
    <w:p>
      <w:pPr>
        <w:spacing w:line="500" w:lineRule="exact"/>
        <w:ind w:firstLine="560" w:firstLineChars="200"/>
        <w:rPr>
          <w:sz w:val="28"/>
          <w:szCs w:val="28"/>
        </w:rPr>
      </w:pPr>
      <w:r>
        <w:rPr>
          <w:rFonts w:hint="eastAsia"/>
          <w:sz w:val="28"/>
          <w:szCs w:val="28"/>
        </w:rPr>
        <w:t>23、负责水利水电基建项目建议书及可行性研究报告的立项、审核申报；负责具有控制性水利水电工程的建设和管理；对全区水利工程建设及建成后的工程运行、水利多种经营实施行业管理。负责全区河道、水库、区管闸涵泵站管理工作，组织实施防护整治和除险加固工程；负责洼涝排水设施的建设与管理。</w:t>
      </w:r>
    </w:p>
    <w:p>
      <w:pPr>
        <w:spacing w:line="500" w:lineRule="exact"/>
        <w:ind w:firstLine="560" w:firstLineChars="200"/>
        <w:rPr>
          <w:sz w:val="28"/>
          <w:szCs w:val="28"/>
        </w:rPr>
      </w:pPr>
      <w:r>
        <w:rPr>
          <w:rFonts w:hint="eastAsia"/>
          <w:sz w:val="28"/>
          <w:szCs w:val="28"/>
        </w:rPr>
        <w:t>24、负责水政监察和水行政执法工作，协调和仲裁全区水事纠纷，依法查处水事违法案件；负责征收水资源费、河道工程修建维护管理费、水土保持设施补偿费和水土流失防治费等行政规费。</w:t>
      </w:r>
    </w:p>
    <w:p>
      <w:pPr>
        <w:spacing w:line="500" w:lineRule="exact"/>
        <w:ind w:firstLine="560" w:firstLineChars="200"/>
        <w:rPr>
          <w:sz w:val="28"/>
          <w:szCs w:val="28"/>
        </w:rPr>
      </w:pPr>
      <w:r>
        <w:rPr>
          <w:rFonts w:hint="eastAsia"/>
          <w:sz w:val="28"/>
          <w:szCs w:val="28"/>
        </w:rPr>
        <w:t>25、指导场镇对口部门的工作。</w:t>
      </w:r>
    </w:p>
    <w:p>
      <w:pPr>
        <w:spacing w:line="500" w:lineRule="exact"/>
        <w:ind w:firstLine="560" w:firstLineChars="200"/>
        <w:rPr>
          <w:sz w:val="28"/>
          <w:szCs w:val="28"/>
        </w:rPr>
      </w:pPr>
      <w:r>
        <w:rPr>
          <w:rFonts w:hint="eastAsia"/>
          <w:sz w:val="28"/>
          <w:szCs w:val="28"/>
        </w:rPr>
        <w:t>26、承办区政府交办的其它工作任务。</w:t>
      </w:r>
    </w:p>
    <w:p>
      <w:pPr>
        <w:ind w:firstLine="560" w:firstLineChars="200"/>
        <w:rPr>
          <w:sz w:val="28"/>
          <w:szCs w:val="28"/>
        </w:rPr>
      </w:pPr>
      <w:r>
        <w:rPr>
          <w:rFonts w:hint="eastAsia"/>
          <w:sz w:val="28"/>
          <w:szCs w:val="28"/>
        </w:rPr>
        <w:t>27、贯彻落实党和政府有关移民迁建工作的方针、政策；组织、协调水库移民的搬迁安置，协助地方做好移民的生产生活扶持规划，并组织实施。</w:t>
      </w:r>
    </w:p>
    <w:p>
      <w:pPr>
        <w:ind w:firstLine="560" w:firstLineChars="200"/>
        <w:rPr>
          <w:sz w:val="28"/>
          <w:szCs w:val="28"/>
        </w:rPr>
      </w:pPr>
      <w:r>
        <w:rPr>
          <w:rFonts w:hint="eastAsia"/>
          <w:sz w:val="28"/>
          <w:szCs w:val="28"/>
        </w:rPr>
        <w:t>28、负责有关移民基建项目、生产项目的编制、立项、申报、监督或审批及项目实施的检查验收；负责处理水库的移民的遗留问题和来信来访；协助地方做好水库移民的稳定工作。</w:t>
      </w:r>
    </w:p>
    <w:p>
      <w:pPr>
        <w:ind w:firstLine="560" w:firstLineChars="200"/>
        <w:rPr>
          <w:sz w:val="28"/>
          <w:szCs w:val="28"/>
        </w:rPr>
      </w:pPr>
      <w:r>
        <w:rPr>
          <w:rFonts w:hint="eastAsia"/>
          <w:sz w:val="28"/>
          <w:szCs w:val="28"/>
        </w:rPr>
        <w:t>29、负责移民统计和信息反馈工作。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年度本部门决算汇编范围的独立核算单位（以下简称“单位”）共2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唐山市曹妃甸区农业农村局(本级)</w:t>
            </w:r>
          </w:p>
        </w:tc>
        <w:tc>
          <w:tcPr>
            <w:tcW w:w="244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唐山市曹妃甸区人民政府移民安置办公室(本级)</w:t>
            </w:r>
          </w:p>
        </w:tc>
        <w:tc>
          <w:tcPr>
            <w:tcW w:w="244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参公事业单位</w:t>
            </w:r>
          </w:p>
        </w:tc>
        <w:tc>
          <w:tcPr>
            <w:tcW w:w="266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sectPr>
          <w:footerReference r:id="rId19" w:type="first"/>
          <w:headerReference r:id="rId17" w:type="default"/>
          <w:footerReference r:id="rId18"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20"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文本框 151" o:spid="_x0000_s1033" o:spt="202" type="#_x0000_t202" style="position:absolute;left:0pt;margin-left:-85.7pt;margin-top:238.15pt;height:173.25pt;width:613.6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Text Box 15" o:spid="_x0000_s1034" o:spt="202" type="#_x0000_t202" style="position:absolute;left:0pt;margin-left:-90.8pt;margin-top:4.35pt;height:263.1pt;width:613.65pt;z-index:251667456;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">
            <v:path/>
            <v:fill type="pattern" on="t" color2="#FFFFFF" focussize="0,0" r:id="rId32"/>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420" w:firstLineChars="200"/>
        <w:outlineLvl w:val="1"/>
        <w:rPr>
          <w:rFonts w:ascii="黑体" w:hAnsi="Calibri" w:eastAsia="黑体" w:cs="Times New Roman"/>
          <w:sz w:val="32"/>
          <w:szCs w:val="32"/>
        </w:rPr>
      </w:pPr>
      <w:r>
        <w:pict>
          <v:group id="_x0000_s1073" o:spid="_x0000_s1073" o:spt="203" style="position:absolute;left:0pt;margin-left:1.5pt;margin-top:41.85pt;height:32pt;width:235.7pt;mso-position-horizontal-relative:page;mso-position-vertical-relative:page;z-index:251678720;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1074"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75"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r>
        <w:pict>
          <v:group id="_x0000_s1069" o:spid="_x0000_s1069" o:spt="203" style="position:absolute;left:0pt;margin-left:2.3pt;margin-top:41.7pt;height:32.8pt;width:596.85pt;mso-position-horizontal-relative:page;mso-position-vertical-relative:page;z-index:251677696;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1070"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1071"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1072"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本部门2019年度收支总计（含结转和结余）38412.59万元。与2018年度决算相比，收入增加7341.3万元，增加34.1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，支出增加19586.92万元，增加165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。主要原因是由于机构改革，业务增多，上级专款增多。</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本部门2019年度收支总计（含结转和结余）38412.59万元。与201</w:t>
      </w:r>
      <w:r>
        <w:rPr>
          <w:rFonts w:ascii="仿宋_GB2312" w:hAnsi="Times New Roman" w:eastAsia="仿宋_GB2312" w:cs="DengXian-Regular"/>
          <w:sz w:val="32"/>
          <w:szCs w:val="32"/>
        </w:rPr>
        <w:t>9</w:t>
      </w:r>
      <w:r>
        <w:rPr>
          <w:rFonts w:hint="eastAsia" w:ascii="仿宋_GB2312" w:hAnsi="Times New Roman" w:eastAsia="仿宋_GB2312" w:cs="DengXian-Regular"/>
          <w:sz w:val="32"/>
          <w:szCs w:val="32"/>
        </w:rPr>
        <w:t>年度预算相比，收入增加</w:t>
      </w:r>
      <w:r>
        <w:rPr>
          <w:rFonts w:ascii="仿宋_GB2312" w:hAnsi="Times New Roman" w:eastAsia="仿宋_GB2312" w:cs="DengXian-Regular"/>
          <w:sz w:val="32"/>
          <w:szCs w:val="32"/>
        </w:rPr>
        <w:t>8704</w:t>
      </w:r>
      <w:r>
        <w:rPr>
          <w:rFonts w:hint="eastAsia" w:ascii="仿宋_GB2312" w:hAnsi="Times New Roman" w:eastAsia="仿宋_GB2312" w:cs="DengXian-Regular"/>
          <w:sz w:val="32"/>
          <w:szCs w:val="32"/>
        </w:rPr>
        <w:t>万元，支出增加1</w:t>
      </w:r>
      <w:r>
        <w:rPr>
          <w:rFonts w:ascii="仿宋_GB2312" w:hAnsi="Times New Roman" w:eastAsia="仿宋_GB2312" w:cs="DengXian-Regular"/>
          <w:sz w:val="32"/>
          <w:szCs w:val="32"/>
        </w:rPr>
        <w:t>7748</w:t>
      </w:r>
      <w:r>
        <w:rPr>
          <w:rFonts w:hint="eastAsia" w:ascii="仿宋_GB2312" w:hAnsi="Times New Roman" w:eastAsia="仿宋_GB2312" w:cs="DengXian-Regular"/>
          <w:sz w:val="32"/>
          <w:szCs w:val="32"/>
        </w:rPr>
        <w:t>万元。主要原因是由于机构改革，业务增多，上级专款增多。</w:t>
      </w:r>
    </w:p>
    <w:p>
      <w:pPr>
        <w:adjustRightInd w:val="0"/>
        <w:snapToGrid w:val="0"/>
        <w:spacing w:line="580" w:lineRule="exact"/>
        <w:ind w:firstLine="640" w:firstLineChars="2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sz w:val="32"/>
          <w:szCs w:val="32"/>
        </w:rPr>
      </w:pPr>
      <w:r>
        <w:rPr>
          <w:rFonts w:hint="eastAsia" w:ascii="仿宋_GB2312" w:hAnsi="Times New Roman" w:eastAsia="仿宋_GB2312" w:cs="DengXian-Regular"/>
          <w:sz w:val="32"/>
          <w:szCs w:val="32"/>
        </w:rPr>
        <w:t>本部门2019年度本年收入合计28872万元，其中：财政拨款收入21725.99万元，占77%；其他收入6453.13万元，占23%。</w:t>
      </w: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本部门2019年度本年支出合计31395.311万元，其中：基本支出3774.05万元，占12%；项目支出27621.27万元，占88%。如图一。</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tabs>
          <w:tab w:val="left" w:pos="2527"/>
        </w:tabs>
        <w:adjustRightInd w:val="0"/>
        <w:snapToGrid w:val="0"/>
        <w:spacing w:line="580" w:lineRule="exact"/>
        <w:ind w:firstLine="1920" w:firstLineChars="600"/>
        <w:rPr>
          <w:rFonts w:ascii="仿宋_GB2312" w:hAnsi="Times New Roman" w:eastAsia="仿宋_GB2312" w:cs="DengXian-Regular"/>
          <w:sz w:val="32"/>
          <w:szCs w:val="32"/>
        </w:rPr>
      </w:pPr>
      <w:r>
        <w:rPr>
          <w:rFonts w:ascii="仿宋_GB2312" w:hAnsi="Times New Roman" w:eastAsia="仿宋_GB2312" w:cs="DengXian-Regular"/>
          <w:sz w:val="32"/>
          <w:szCs w:val="32"/>
        </w:rPr>
        <w:pict>
          <v:shape id="图片 83" o:spid="_x0000_s1053" o:spt="75" type="#_x0000_t75" style="position:absolute;left:0pt;margin-left:56.35pt;margin-top:3.05pt;height:171.7pt;width:351.15pt;z-index:-251646976;mso-width-relative:page;mso-height-relative:page;" filled="f" o:preferrelative="t" stroked="f" coordsize="21600,21600">
            <v:path/>
            <v:fill on="f" focussize="0,0"/>
            <v:stroke on="f" joinstyle="miter"/>
            <v:imagedata r:id="rId33" o:title=""/>
            <o:lock v:ext="edit" aspectratio="t"/>
          </v:shape>
        </w:pict>
      </w:r>
      <w:r>
        <w:rPr>
          <w:rFonts w:ascii="仿宋_GB2312" w:hAnsi="Times New Roman" w:eastAsia="仿宋_GB2312" w:cs="DengXian-Regular"/>
          <w:sz w:val="32"/>
          <w:szCs w:val="32"/>
        </w:rPr>
        <w:tab/>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 xml:space="preserve">            </w:t>
      </w: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jc w:val="center"/>
        <w:outlineLvl w:val="1"/>
        <w:rPr>
          <w:rFonts w:ascii="黑体" w:hAnsi="Calibri" w:eastAsia="黑体" w:cs="Times New Roman"/>
          <w:sz w:val="32"/>
          <w:szCs w:val="32"/>
        </w:rPr>
      </w:pPr>
      <w:r>
        <w:rPr>
          <w:rFonts w:hint="eastAsia" w:ascii="黑体" w:hAnsi="Calibri" w:eastAsia="黑体" w:cs="Times New Roman"/>
          <w:sz w:val="32"/>
          <w:szCs w:val="32"/>
        </w:rPr>
        <w:t>图一：本年支出</w:t>
      </w:r>
    </w:p>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本部门2019年度财政拨款本年收入22418.87万元,比2018年度增加7283.73万元,增加48.12%,主要是机构合并,项目增加随之项目金额增加；本年支出24643.97万元，增加13726.75万元,增加65%,主要是项目增多。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一般公共预算财政拨款本年收入21725.99万元，比上年增加6865.39万元,增加48%,主要是机构合并,项目增加随之项目奖金额增加。本年支出24643.97万元，增加13726.75万元,增加65%,主要是项目增多。</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政府性基金预算财政拨款本年收入692.88万元，比上年减少418.34万元,减少37.6%,主要是政府性基金较去年有所减少。</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22418.87万元，完成年初预算的727%（如图2）,比年初预算增加18704.94万元，决算数大于预算数主要原因是本年的专项项目和专项公用没有列为年初预算；本年支出30729.91万元，完成年初预算的1031%,比年初预算增加27748.89万元，决算数大于（小于）预算数主要原因是主要是本年的专项项目和专项公用没有列为年初预算。</w:t>
      </w:r>
    </w:p>
    <w:p>
      <w:pPr>
        <w:adjustRightInd w:val="0"/>
        <w:snapToGrid w:val="0"/>
        <w:spacing w:line="580" w:lineRule="exact"/>
        <w:ind w:firstLine="640" w:firstLineChars="200"/>
        <w:rPr>
          <w:rFonts w:ascii="仿宋_GB2312" w:hAnsi="Times New Roman" w:eastAsia="仿宋_GB2312" w:cs="DengXian-Regular"/>
          <w:sz w:val="32"/>
          <w:szCs w:val="32"/>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24643.97万元，主要用于以下方面一般公共服务（类）支出428.51万元，占1.8%；科学技术（类）支出16.98万元，占0.07%；社会保障和就业（类）支出958.36万元，占1.94%；卫生健康支出316.72万元，占1.28%，节能环保支出698万元，占2.91%；城乡社区支出1464.84万元，占6.11%；农林水支出20570.02万元，占85.13%，住房保障（类）支出190.31万元，占 0.77%。</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jc w:val="center"/>
        <w:rPr>
          <w:rFonts w:ascii="楷体_GB2312" w:hAnsi="Times New Roman" w:eastAsia="楷体_GB2312" w:cs="DengXian-Bold"/>
          <w:bCs/>
          <w:sz w:val="32"/>
          <w:szCs w:val="32"/>
        </w:rPr>
      </w:pPr>
      <w:r>
        <w:rPr>
          <w:rFonts w:ascii="楷体_GB2312" w:hAnsi="Times New Roman" w:eastAsia="楷体_GB2312" w:cs="DengXian-Bold"/>
          <w:bCs/>
          <w:sz w:val="32"/>
          <w:szCs w:val="32"/>
        </w:rPr>
        <w:pict>
          <v:shape id="图片 80" o:spid="_x0000_s1054" o:spt="75" type="#_x0000_t75" style="position:absolute;left:0pt;margin-left:0pt;margin-top:16.6pt;height:201.45pt;width:441.85pt;mso-wrap-distance-bottom:0pt;mso-wrap-distance-top:0pt;z-index:251670528;mso-width-relative:page;mso-height-relative:page;" filled="f" o:preferrelative="t" stroked="f" coordsize="21600,21600">
            <v:path/>
            <v:fill on="f" focussize="0,0"/>
            <v:stroke on="f" joinstyle="miter"/>
            <v:imagedata r:id="rId34" o:title=""/>
            <o:lock v:ext="edit" aspectratio="t"/>
            <w10:wrap type="topAndBottom"/>
          </v:shape>
        </w:pict>
      </w:r>
      <w:r>
        <w:rPr>
          <w:rFonts w:hint="eastAsia" w:ascii="楷体_GB2312" w:hAnsi="Times New Roman" w:eastAsia="楷体_GB2312" w:cs="DengXian-Bold"/>
          <w:bCs/>
          <w:sz w:val="32"/>
          <w:szCs w:val="32"/>
        </w:rPr>
        <w:t>图二:财政拨款支出结构</w:t>
      </w: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3774.05万元，其中：人员经费3521.4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252.64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本部门2019年度“三公”经费支出共计44.38万元，完成预算的70%,较2</w:t>
      </w:r>
      <w:r>
        <w:rPr>
          <w:rFonts w:ascii="仿宋_GB2312" w:hAnsi="Times New Roman" w:eastAsia="仿宋_GB2312" w:cs="DengXian-Regular"/>
          <w:sz w:val="32"/>
          <w:szCs w:val="32"/>
        </w:rPr>
        <w:t>019</w:t>
      </w:r>
      <w:r>
        <w:rPr>
          <w:rFonts w:hint="eastAsia" w:ascii="仿宋_GB2312" w:hAnsi="Times New Roman" w:eastAsia="仿宋_GB2312" w:cs="DengXian-Regular"/>
          <w:sz w:val="32"/>
          <w:szCs w:val="32"/>
        </w:rPr>
        <w:t>年预算减少18.81万元，减少29%，主要是</w:t>
      </w:r>
      <w:r>
        <w:rPr>
          <w:rFonts w:hint="eastAsia" w:ascii="仿宋_GB2312" w:eastAsia="仿宋_GB2312" w:cs="DengXian-Regular"/>
          <w:bCs/>
          <w:sz w:val="32"/>
          <w:szCs w:val="32"/>
        </w:rPr>
        <w:t>区农业农村局认真落实中央八项规定和省市相关要求，严控运行经费</w:t>
      </w:r>
      <w:r>
        <w:rPr>
          <w:rFonts w:hint="eastAsia" w:ascii="仿宋_GB2312" w:hAnsi="Times New Roman" w:eastAsia="仿宋_GB2312" w:cs="DengXian-Regular"/>
          <w:sz w:val="32"/>
          <w:szCs w:val="32"/>
        </w:rPr>
        <w:t>。较2018年度决算31.73万元增加1</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65万元，增加4</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%，主要是</w:t>
      </w:r>
      <w:r>
        <w:rPr>
          <w:rFonts w:hint="eastAsia" w:ascii="仿宋_GB2312" w:eastAsia="仿宋_GB2312" w:cs="DengXian-Regular"/>
          <w:bCs/>
          <w:sz w:val="32"/>
          <w:szCs w:val="32"/>
        </w:rPr>
        <w:t>2</w:t>
      </w:r>
      <w:r>
        <w:rPr>
          <w:rFonts w:ascii="仿宋_GB2312" w:eastAsia="仿宋_GB2312" w:cs="DengXian-Regular"/>
          <w:bCs/>
          <w:sz w:val="32"/>
          <w:szCs w:val="32"/>
        </w:rPr>
        <w:t>019</w:t>
      </w:r>
      <w:r>
        <w:rPr>
          <w:rFonts w:hint="eastAsia" w:ascii="仿宋_GB2312" w:eastAsia="仿宋_GB2312" w:cs="DengXian-Regular"/>
          <w:bCs/>
          <w:sz w:val="32"/>
          <w:szCs w:val="32"/>
        </w:rPr>
        <w:t>年机构合并，农林畜牧水产局分别与农村工作委员会</w:t>
      </w:r>
      <w:r>
        <w:rPr>
          <w:rFonts w:hint="eastAsia" w:ascii="仿宋_GB2312" w:hAnsi="Times New Roman" w:eastAsia="仿宋_GB2312" w:cs="DengXian-Regular"/>
          <w:sz w:val="32"/>
          <w:szCs w:val="32"/>
        </w:rPr>
        <w:t>、</w:t>
      </w:r>
      <w:r>
        <w:rPr>
          <w:rFonts w:hint="eastAsia" w:ascii="仿宋_GB2312" w:eastAsia="仿宋_GB2312" w:cs="DengXian-Regular"/>
          <w:bCs/>
          <w:sz w:val="32"/>
          <w:szCs w:val="32"/>
        </w:rPr>
        <w:t>农场管理局</w:t>
      </w:r>
      <w:r>
        <w:rPr>
          <w:rFonts w:hint="eastAsia" w:ascii="仿宋_GB2312" w:hAnsi="Times New Roman" w:eastAsia="仿宋_GB2312" w:cs="DengXian-Regular"/>
          <w:sz w:val="32"/>
          <w:szCs w:val="32"/>
        </w:rPr>
        <w:t>、</w:t>
      </w:r>
      <w:r>
        <w:rPr>
          <w:rFonts w:hint="eastAsia" w:ascii="仿宋_GB2312" w:eastAsia="仿宋_GB2312" w:cs="DengXian-Regular"/>
          <w:bCs/>
          <w:sz w:val="32"/>
          <w:szCs w:val="32"/>
        </w:rPr>
        <w:t>农业综合开发办公室合并，导致三公经费增加。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减少）0万元，增长（降低）0%,主要是无因公出差费用支出；较上年增加（减少）0万元，增长（降低）0%,主要是无因公出差费用支出。</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（二）公务用车购置及运行维护费支出35.06万元。</w:t>
      </w:r>
      <w:r>
        <w:rPr>
          <w:rFonts w:hint="eastAsia" w:ascii="仿宋_GB2312" w:hAnsi="Times New Roman" w:eastAsia="仿宋_GB2312" w:cs="DengXian-Regular"/>
          <w:sz w:val="32"/>
          <w:szCs w:val="32"/>
        </w:rPr>
        <w:t>本部门2019年度公务用车购置及运行维护费较2</w:t>
      </w:r>
      <w:r>
        <w:rPr>
          <w:rFonts w:ascii="仿宋_GB2312" w:hAnsi="Times New Roman" w:eastAsia="仿宋_GB2312" w:cs="DengXian-Regular"/>
          <w:sz w:val="32"/>
          <w:szCs w:val="32"/>
        </w:rPr>
        <w:t>019</w:t>
      </w:r>
      <w:r>
        <w:rPr>
          <w:rFonts w:hint="eastAsia" w:ascii="仿宋_GB2312" w:hAnsi="Times New Roman" w:eastAsia="仿宋_GB2312" w:cs="DengXian-Regular"/>
          <w:sz w:val="32"/>
          <w:szCs w:val="32"/>
        </w:rPr>
        <w:t>年预算减少1.73万元，减少8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bCs/>
          <w:sz w:val="32"/>
          <w:szCs w:val="32"/>
        </w:rPr>
        <w:t>区农业农村局认真落实中央八项规定和省市相关要求，严控运行经费</w:t>
      </w:r>
      <w:r>
        <w:rPr>
          <w:rFonts w:hint="eastAsia" w:ascii="仿宋_GB2312" w:hAnsi="Times New Roman" w:eastAsia="仿宋_GB2312" w:cs="DengXian-Regular"/>
          <w:sz w:val="32"/>
          <w:szCs w:val="32"/>
        </w:rPr>
        <w:t>；较2</w:t>
      </w:r>
      <w:r>
        <w:rPr>
          <w:rFonts w:ascii="仿宋_GB2312" w:hAnsi="Times New Roman" w:eastAsia="仿宋_GB2312" w:cs="DengXian-Regular"/>
          <w:sz w:val="32"/>
          <w:szCs w:val="32"/>
        </w:rPr>
        <w:t>018</w:t>
      </w:r>
      <w:r>
        <w:rPr>
          <w:rFonts w:hint="eastAsia" w:ascii="仿宋_GB2312" w:hAnsi="Times New Roman" w:eastAsia="仿宋_GB2312" w:cs="DengXian-Regular"/>
          <w:sz w:val="32"/>
          <w:szCs w:val="32"/>
        </w:rPr>
        <w:t>年决算增加9.15万元，主要是</w:t>
      </w:r>
      <w:r>
        <w:rPr>
          <w:rFonts w:hint="eastAsia" w:ascii="仿宋_GB2312" w:eastAsia="仿宋_GB2312" w:cs="DengXian-Regular"/>
          <w:bCs/>
          <w:sz w:val="32"/>
          <w:szCs w:val="32"/>
        </w:rPr>
        <w:t>2</w:t>
      </w:r>
      <w:r>
        <w:rPr>
          <w:rFonts w:ascii="仿宋_GB2312" w:eastAsia="仿宋_GB2312" w:cs="DengXian-Regular"/>
          <w:bCs/>
          <w:sz w:val="32"/>
          <w:szCs w:val="32"/>
        </w:rPr>
        <w:t>019</w:t>
      </w:r>
      <w:r>
        <w:rPr>
          <w:rFonts w:hint="eastAsia" w:ascii="仿宋_GB2312" w:eastAsia="仿宋_GB2312" w:cs="DengXian-Regular"/>
          <w:bCs/>
          <w:sz w:val="32"/>
          <w:szCs w:val="32"/>
        </w:rPr>
        <w:t>年机构合并，农林畜牧水产局分别与农村工作委员会</w:t>
      </w:r>
      <w:r>
        <w:rPr>
          <w:rFonts w:hint="eastAsia" w:ascii="仿宋_GB2312" w:hAnsi="Times New Roman" w:eastAsia="仿宋_GB2312" w:cs="DengXian-Regular"/>
          <w:sz w:val="32"/>
          <w:szCs w:val="32"/>
        </w:rPr>
        <w:t>、</w:t>
      </w:r>
      <w:r>
        <w:rPr>
          <w:rFonts w:hint="eastAsia" w:ascii="仿宋_GB2312" w:eastAsia="仿宋_GB2312" w:cs="DengXian-Regular"/>
          <w:bCs/>
          <w:sz w:val="32"/>
          <w:szCs w:val="32"/>
        </w:rPr>
        <w:t>农场管理局</w:t>
      </w:r>
      <w:r>
        <w:rPr>
          <w:rFonts w:hint="eastAsia" w:ascii="仿宋_GB2312" w:hAnsi="Times New Roman" w:eastAsia="仿宋_GB2312" w:cs="DengXian-Regular"/>
          <w:sz w:val="32"/>
          <w:szCs w:val="32"/>
        </w:rPr>
        <w:t>、</w:t>
      </w:r>
      <w:r>
        <w:rPr>
          <w:rFonts w:hint="eastAsia" w:ascii="仿宋_GB2312" w:eastAsia="仿宋_GB2312" w:cs="DengXian-Regular"/>
          <w:bCs/>
          <w:sz w:val="32"/>
          <w:szCs w:val="32"/>
        </w:rPr>
        <w:t>农业综合开发办公室合并，导致三公经费增加</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w:t>
      </w:r>
      <w:r>
        <w:rPr>
          <w:rFonts w:hint="eastAsia" w:ascii="仿宋_GB2312" w:eastAsia="仿宋_GB2312" w:cs="DengXian-Regular"/>
          <w:sz w:val="32"/>
          <w:szCs w:val="32"/>
        </w:rPr>
        <w:t>公务用车购置费支出与年初预算持平，无增减变化,</w:t>
      </w:r>
      <w:r>
        <w:rPr>
          <w:rFonts w:hint="eastAsia" w:ascii="仿宋_GB2312" w:hAnsi="Times New Roman" w:eastAsia="仿宋_GB2312" w:cs="DengXian-Regular"/>
          <w:sz w:val="32"/>
          <w:szCs w:val="32"/>
        </w:rPr>
        <w:t xml:space="preserve"> 公务用车购置费支出较预算增加（减少）0万元，增长（降低）0%,主要是没有购置公务用车；较上年增加（减少）0万元，增长（降低）0%,主要是没有购置公务用车。</w:t>
      </w:r>
      <w:r>
        <w:rPr>
          <w:rFonts w:hint="eastAsia" w:ascii="仿宋_GB2312" w:eastAsia="仿宋_GB2312" w:cs="DengXian-Regular"/>
          <w:sz w:val="32"/>
          <w:szCs w:val="32"/>
        </w:rPr>
        <w:t>无增减变化主要是</w:t>
      </w:r>
      <w:r>
        <w:rPr>
          <w:rFonts w:hint="eastAsia" w:ascii="仿宋_GB2312" w:eastAsia="仿宋_GB2312" w:cs="DengXian-Regular"/>
          <w:bCs/>
          <w:sz w:val="32"/>
          <w:szCs w:val="32"/>
        </w:rPr>
        <w:t>区农业农村局认真落实中央八项规定和省市相关要求，严控运行经费</w:t>
      </w:r>
      <w:r>
        <w:rPr>
          <w:rFonts w:hint="eastAsia" w:ascii="仿宋_GB2312" w:eastAsia="仿宋_GB2312" w:cs="DengXian-Regular"/>
          <w:sz w:val="32"/>
          <w:szCs w:val="32"/>
        </w:rPr>
        <w:t>；与上年持平，无增减变化,主要是</w:t>
      </w:r>
      <w:r>
        <w:rPr>
          <w:rFonts w:hint="eastAsia" w:ascii="仿宋_GB2312" w:eastAsia="仿宋_GB2312" w:cs="DengXian-Regular"/>
          <w:bCs/>
          <w:sz w:val="32"/>
          <w:szCs w:val="32"/>
        </w:rPr>
        <w:t>区农业农村局认真落实中央八项规定和省市相关要求，严控运行经费</w:t>
      </w:r>
      <w:r>
        <w:rPr>
          <w:rFonts w:hint="eastAsia" w:ascii="仿宋_GB2312"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本部门2019年度单位公务用车保有量5辆。公车运行维护费支出较2</w:t>
      </w:r>
      <w:r>
        <w:rPr>
          <w:rFonts w:ascii="仿宋_GB2312" w:hAnsi="Times New Roman" w:eastAsia="仿宋_GB2312" w:cs="DengXian-Regular"/>
          <w:sz w:val="32"/>
          <w:szCs w:val="32"/>
        </w:rPr>
        <w:t>019</w:t>
      </w:r>
      <w:r>
        <w:rPr>
          <w:rFonts w:hint="eastAsia" w:ascii="仿宋_GB2312" w:hAnsi="Times New Roman" w:eastAsia="仿宋_GB2312" w:cs="DengXian-Regular"/>
          <w:sz w:val="32"/>
          <w:szCs w:val="32"/>
        </w:rPr>
        <w:t>年预算减少1.73万元减少8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bCs/>
          <w:sz w:val="32"/>
          <w:szCs w:val="32"/>
        </w:rPr>
        <w:t>区农业农村局认真落实中央八项规定和省市相关要求，严控运行经费</w:t>
      </w:r>
      <w:r>
        <w:rPr>
          <w:rFonts w:hint="eastAsia" w:ascii="仿宋_GB2312" w:hAnsi="Times New Roman" w:eastAsia="仿宋_GB2312" w:cs="DengXian-Regular"/>
          <w:sz w:val="32"/>
          <w:szCs w:val="32"/>
        </w:rPr>
        <w:t>；较2</w:t>
      </w:r>
      <w:r>
        <w:rPr>
          <w:rFonts w:ascii="仿宋_GB2312" w:hAnsi="Times New Roman" w:eastAsia="仿宋_GB2312" w:cs="DengXian-Regular"/>
          <w:sz w:val="32"/>
          <w:szCs w:val="32"/>
        </w:rPr>
        <w:t>018</w:t>
      </w:r>
      <w:r>
        <w:rPr>
          <w:rFonts w:hint="eastAsia" w:ascii="仿宋_GB2312" w:hAnsi="Times New Roman" w:eastAsia="仿宋_GB2312" w:cs="DengXian-Regular"/>
          <w:sz w:val="32"/>
          <w:szCs w:val="32"/>
        </w:rPr>
        <w:t>年决算增加9.15万元，主要是</w:t>
      </w:r>
      <w:r>
        <w:rPr>
          <w:rFonts w:hint="eastAsia" w:ascii="仿宋_GB2312" w:eastAsia="仿宋_GB2312" w:cs="DengXian-Regular"/>
          <w:bCs/>
          <w:sz w:val="32"/>
          <w:szCs w:val="32"/>
        </w:rPr>
        <w:t>2</w:t>
      </w:r>
      <w:r>
        <w:rPr>
          <w:rFonts w:ascii="仿宋_GB2312" w:eastAsia="仿宋_GB2312" w:cs="DengXian-Regular"/>
          <w:bCs/>
          <w:sz w:val="32"/>
          <w:szCs w:val="32"/>
        </w:rPr>
        <w:t>019</w:t>
      </w:r>
      <w:r>
        <w:rPr>
          <w:rFonts w:hint="eastAsia" w:ascii="仿宋_GB2312" w:eastAsia="仿宋_GB2312" w:cs="DengXian-Regular"/>
          <w:bCs/>
          <w:sz w:val="32"/>
          <w:szCs w:val="32"/>
        </w:rPr>
        <w:t>年机构合并，农林畜牧水产局分别与农村工作委员会</w:t>
      </w:r>
      <w:r>
        <w:rPr>
          <w:rFonts w:hint="eastAsia" w:ascii="仿宋_GB2312" w:hAnsi="Times New Roman" w:eastAsia="仿宋_GB2312" w:cs="DengXian-Regular"/>
          <w:sz w:val="32"/>
          <w:szCs w:val="32"/>
        </w:rPr>
        <w:t>、</w:t>
      </w:r>
      <w:r>
        <w:rPr>
          <w:rFonts w:hint="eastAsia" w:ascii="仿宋_GB2312" w:eastAsia="仿宋_GB2312" w:cs="DengXian-Regular"/>
          <w:bCs/>
          <w:sz w:val="32"/>
          <w:szCs w:val="32"/>
        </w:rPr>
        <w:t>农场管理局</w:t>
      </w:r>
      <w:r>
        <w:rPr>
          <w:rFonts w:hint="eastAsia" w:ascii="仿宋_GB2312" w:hAnsi="Times New Roman" w:eastAsia="仿宋_GB2312" w:cs="DengXian-Regular"/>
          <w:sz w:val="32"/>
          <w:szCs w:val="32"/>
        </w:rPr>
        <w:t>、</w:t>
      </w:r>
      <w:r>
        <w:rPr>
          <w:rFonts w:hint="eastAsia" w:ascii="仿宋_GB2312" w:eastAsia="仿宋_GB2312" w:cs="DengXian-Regular"/>
          <w:bCs/>
          <w:sz w:val="32"/>
          <w:szCs w:val="32"/>
        </w:rPr>
        <w:t>农业综合开发办公室合并，导致公务用车运行维护费增加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（三）公务接待费支出4.11万元。</w:t>
      </w:r>
      <w:r>
        <w:rPr>
          <w:rFonts w:hint="eastAsia" w:ascii="仿宋_GB2312" w:hAnsi="Times New Roman" w:eastAsia="仿宋_GB2312" w:cs="DengXian-Regular"/>
          <w:sz w:val="32"/>
          <w:szCs w:val="32"/>
        </w:rPr>
        <w:t>本部门2019年度公务接待共19批次、172人次。公务接待费支出较预算减少2.33万元，降低62.97%,主要是</w:t>
      </w:r>
      <w:r>
        <w:rPr>
          <w:rFonts w:hint="eastAsia" w:ascii="仿宋_GB2312" w:eastAsia="仿宋_GB2312" w:cs="DengXian-Regular"/>
          <w:bCs/>
          <w:sz w:val="32"/>
          <w:szCs w:val="32"/>
        </w:rPr>
        <w:t>区农业农村局认真落实中央八项规定和省市相关要求，严控运行经费</w:t>
      </w:r>
      <w:r>
        <w:rPr>
          <w:rFonts w:hint="eastAsia" w:ascii="仿宋_GB2312" w:hAnsi="Times New Roman" w:eastAsia="仿宋_GB2312" w:cs="DengXian-Regular"/>
          <w:sz w:val="32"/>
          <w:szCs w:val="32"/>
        </w:rPr>
        <w:t>；较上年度增加0.63万元，增长85.13%,主要是机构改革,人员及业务增多。</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(一) 预算绩效管理工作开展情况</w:t>
      </w:r>
      <w:r>
        <w:rPr>
          <w:rFonts w:hint="eastAsia" w:ascii="仿宋_GB2312" w:hAnsi="Times New Roman" w:eastAsia="仿宋_GB2312" w:cs="DengXian-Regular"/>
          <w:sz w:val="32"/>
          <w:szCs w:val="32"/>
        </w:rPr>
        <w:t>。</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我单位重视预算执行工作，能够按照国家的法律法规加强预算管理，按照主管部门批复的预算组织实施，不断完善内控制度，取得了较好的预算执行效果。</w:t>
      </w:r>
    </w:p>
    <w:p>
      <w:pPr>
        <w:ind w:firstLine="640" w:firstLineChars="200"/>
        <w:jc w:val="left"/>
        <w:rPr>
          <w:rFonts w:ascii="仿宋_GB2312" w:hAnsi="Times New Roman" w:eastAsia="仿宋_GB2312" w:cs="DengXian-Regular"/>
          <w:sz w:val="32"/>
          <w:szCs w:val="32"/>
        </w:rPr>
      </w:pPr>
      <w:r>
        <w:rPr>
          <w:rFonts w:ascii="仿宋_GB2312" w:hAnsi="Times New Roman" w:eastAsia="仿宋_GB2312" w:cs="DengXian-Regular"/>
          <w:sz w:val="32"/>
          <w:szCs w:val="32"/>
        </w:rPr>
        <w:t>201</w:t>
      </w:r>
      <w:r>
        <w:rPr>
          <w:rFonts w:hint="eastAsia" w:ascii="仿宋_GB2312" w:hAnsi="Times New Roman" w:eastAsia="仿宋_GB2312" w:cs="DengXian-Regular"/>
          <w:sz w:val="32"/>
          <w:szCs w:val="32"/>
        </w:rPr>
        <w:t>9年度唐山市曹妃甸区农业农村局预算单独作为预算单位独立运行，故本次支出绩效评价是分三大块分别进行评价。整体支出分基本支出和专项支出两部分，基本支出的评价重点是厉行节约保运转，降低行政成本，专项支出的评价重点是规范管理促发展，提高资金绩效，经全面综合评价，该单位重视预算执行工作，能够按照国家的法律法规加强预算管理，按照主管部门批复的预算组织实施，不断完善内控制度，取得了较好的预算执行效果。</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我局对单位内部控制基础情况进行"摸底"评价。通过开展内部控制基础性评价工作，一方面，明确了单位内部控制的基本要求和重点内容，使单位在内部控制建设过程中能够做到有的放矢、心中有数，围绕重点工作开展内部控制体系建设;另一方面，旨在发现单位现有内部控制基础的不足之处和薄弱环节，有针对性地建立健全内部控制体系，推动本单位完成内部控制建立与实施工作。内部控制基础性评价贯穿于单位的各个层级，确保对单位层面和业务层面各类经济业务活动的全面覆盖，综合反映单位的内部控制基础水平。</w:t>
      </w:r>
    </w:p>
    <w:p>
      <w:pPr>
        <w:adjustRightInd w:val="0"/>
        <w:snapToGrid w:val="0"/>
        <w:spacing w:line="580" w:lineRule="exact"/>
        <w:ind w:firstLine="643" w:firstLineChars="200"/>
        <w:rPr>
          <w:rFonts w:ascii="仿宋_GB2312" w:eastAsia="仿宋_GB2312" w:cs="DengXian-Regular"/>
          <w:b/>
          <w:sz w:val="32"/>
          <w:szCs w:val="32"/>
        </w:rPr>
      </w:pPr>
      <w:r>
        <w:rPr>
          <w:rFonts w:hint="eastAsia" w:ascii="仿宋_GB2312" w:eastAsia="仿宋_GB2312" w:cs="DengXian-Regular"/>
          <w:b/>
          <w:sz w:val="32"/>
          <w:szCs w:val="32"/>
        </w:rPr>
        <w:t>（二）预算项目绩效评价开展情况</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1、规范建设工程项目控制：确保项目实施与价款支付、竣工决算与竣工审计等不相容岗位相互分离；</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采购业务控制：建立健全政府采购预算与计划管理，政府采购活动管理、验收管理等政府采购内部管理制度，确保政府采购需求制定与内部审批、招标文件准备与复核、合同签订与验收、保管等不相容岗位相互分离；</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3、资产控制：建立健全资产内部管理制度，确保资产安全有效使用，强化配置、使用和处置环节的管控，明确资产使用和保管责任人定期清查盘点，建立资产信息管理系统，做好资产的统计、报告、分析工作；</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4、合同管制：加强对合同订立管理，明确合同订立的范围和条件，并对合同履行情况监控，定期对合同分类、归档；</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5、增强内控意识，对内控制度的相关规范和条例进行学习，提高工作人员对内部控制制度的认识，明确具体责任，将责任落实到个人，实现内部控制的作用，营造良好的内部控制环境；</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6、行政事业单位的会计人员要注重业务学习，不断更新、补充、拓展自己的知识和技能，真正担当起内部控制的重任；</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7、内部控制涉及预算、收支、政府采购、资产管理、建设项目、合同管理等经济活动，需要单位内外各有关部门加强沟通，相互协调，形成合力；</w:t>
      </w:r>
    </w:p>
    <w:p>
      <w:pPr>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8、加强督导检查，定期对各部门内控规范实施情况开展监督检查，有针对性提出意见和建议并督促各部门不断整改一完善。</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eastAsia="仿宋_GB2312" w:cs="DengXian-Regular"/>
          <w:b/>
          <w:sz w:val="32"/>
          <w:szCs w:val="32"/>
        </w:rPr>
        <w:t>(三) 部门决算中项目绩效自评。</w:t>
      </w:r>
    </w:p>
    <w:p>
      <w:pPr>
        <w:pStyle w:val="14"/>
        <w:spacing w:line="56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1、示范带动，扎实推进乡村振兴工作。一是</w:t>
      </w:r>
      <w:r>
        <w:rPr>
          <w:rFonts w:ascii="仿宋_GB2312" w:hAnsi="Times New Roman" w:eastAsia="仿宋_GB2312" w:cs="DengXian-Regular"/>
          <w:sz w:val="32"/>
          <w:szCs w:val="32"/>
        </w:rPr>
        <w:t>制发文件，对乡村振兴工作进行全面安排部署，积极协调驻区企业参与乡村振兴建设，今年共有12家驻区企业与示范片区、示范村结成帮扶对子，开展结对共建活动，推进乡村振兴</w:t>
      </w:r>
      <w:r>
        <w:rPr>
          <w:rFonts w:hint="eastAsia" w:ascii="仿宋_GB2312" w:hAnsi="Times New Roman" w:eastAsia="仿宋_GB2312" w:cs="DengXian-Regular"/>
          <w:sz w:val="32"/>
          <w:szCs w:val="32"/>
        </w:rPr>
        <w:t>；二是</w:t>
      </w:r>
      <w:r>
        <w:rPr>
          <w:rFonts w:ascii="仿宋_GB2312" w:hAnsi="Times New Roman" w:eastAsia="仿宋_GB2312" w:cs="DengXian-Regular"/>
          <w:sz w:val="32"/>
          <w:szCs w:val="32"/>
        </w:rPr>
        <w:t>实施乡村振兴</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片区引领、示范带动、全面提升</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工程，重点打造1个市级示范片区，培育1个区级示范片区，确定了5个市级示范村、</w:t>
      </w:r>
      <w:r>
        <w:rPr>
          <w:rFonts w:hint="eastAsia" w:ascii="仿宋_GB2312" w:hAnsi="Times New Roman" w:eastAsia="仿宋_GB2312" w:cs="DengXian-Regular"/>
          <w:sz w:val="32"/>
          <w:szCs w:val="32"/>
        </w:rPr>
        <w:t>20</w:t>
      </w:r>
      <w:r>
        <w:rPr>
          <w:rFonts w:ascii="仿宋_GB2312" w:hAnsi="Times New Roman" w:eastAsia="仿宋_GB2312" w:cs="DengXian-Regular"/>
          <w:sz w:val="32"/>
          <w:szCs w:val="32"/>
        </w:rPr>
        <w:t>个市级提升村</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5个区级示范村、37个整治村，全域打造，全面提升，稳步推进乡村振兴</w:t>
      </w:r>
      <w:r>
        <w:rPr>
          <w:rFonts w:hint="eastAsia" w:ascii="仿宋_GB2312" w:hAnsi="Times New Roman" w:eastAsia="仿宋_GB2312" w:cs="DengXian-Regular"/>
          <w:sz w:val="32"/>
          <w:szCs w:val="32"/>
        </w:rPr>
        <w:t>；三</w:t>
      </w:r>
      <w:r>
        <w:rPr>
          <w:rFonts w:ascii="仿宋_GB2312" w:hAnsi="Times New Roman" w:eastAsia="仿宋_GB2312" w:cs="DengXian-Regular"/>
          <w:sz w:val="32"/>
          <w:szCs w:val="32"/>
        </w:rPr>
        <w:t>是抓好示范片区建设</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建立完善了乡村振兴项目库，共列入183个建设项目，涉及15个场镇、59个村，总投资7426.68万元</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目前，所有项目已全部完工</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 xml:space="preserve"> </w:t>
      </w:r>
    </w:p>
    <w:p>
      <w:pPr>
        <w:pStyle w:val="14"/>
        <w:spacing w:line="56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2、统筹推进，改善农村人居环境。一是</w:t>
      </w:r>
      <w:r>
        <w:rPr>
          <w:rFonts w:ascii="仿宋_GB2312" w:hAnsi="Times New Roman" w:eastAsia="仿宋_GB2312" w:cs="DengXian-Regular"/>
          <w:sz w:val="32"/>
          <w:szCs w:val="32"/>
        </w:rPr>
        <w:t>全面推进农村清洁行动</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大力开展以“五清三建一改”为主要内容的村庄清洁行动，实行区领导包场镇、场镇领导包村的工作机制，层层推进工作落实</w:t>
      </w:r>
      <w:r>
        <w:rPr>
          <w:rFonts w:hint="eastAsia" w:ascii="仿宋_GB2312" w:hAnsi="Times New Roman" w:eastAsia="仿宋_GB2312" w:cs="DengXian-Regular"/>
          <w:sz w:val="32"/>
          <w:szCs w:val="32"/>
        </w:rPr>
        <w:t>；二是</w:t>
      </w:r>
      <w:r>
        <w:rPr>
          <w:rFonts w:ascii="仿宋_GB2312" w:hAnsi="Times New Roman" w:eastAsia="仿宋_GB2312" w:cs="DengXian-Regular"/>
          <w:sz w:val="32"/>
          <w:szCs w:val="32"/>
        </w:rPr>
        <w:t>全域推进农村生活垃圾治理</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积极推进农村生活垃圾治理全域市场化。河北顺安环保工程有限公司</w:t>
      </w:r>
      <w:r>
        <w:rPr>
          <w:rFonts w:hint="eastAsia" w:ascii="仿宋_GB2312" w:hAnsi="Times New Roman" w:eastAsia="仿宋_GB2312" w:cs="DengXian-Regular"/>
          <w:sz w:val="32"/>
          <w:szCs w:val="32"/>
        </w:rPr>
        <w:t>中标</w:t>
      </w:r>
      <w:r>
        <w:rPr>
          <w:rFonts w:ascii="仿宋_GB2312" w:hAnsi="Times New Roman" w:eastAsia="仿宋_GB2312" w:cs="DengXian-Regular"/>
          <w:sz w:val="32"/>
          <w:szCs w:val="32"/>
        </w:rPr>
        <w:t>，目前正在</w:t>
      </w:r>
      <w:r>
        <w:rPr>
          <w:rFonts w:hint="eastAsia" w:ascii="仿宋_GB2312" w:hAnsi="Times New Roman" w:eastAsia="仿宋_GB2312" w:cs="DengXian-Regular"/>
          <w:sz w:val="32"/>
          <w:szCs w:val="32"/>
        </w:rPr>
        <w:t>组织实施</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三是</w:t>
      </w:r>
      <w:r>
        <w:rPr>
          <w:rFonts w:ascii="仿宋_GB2312" w:hAnsi="Times New Roman" w:eastAsia="仿宋_GB2312" w:cs="DengXian-Regular"/>
          <w:sz w:val="32"/>
          <w:szCs w:val="32"/>
        </w:rPr>
        <w:t>积极推进垃圾压缩中转站和生活垃圾焚烧发电</w:t>
      </w:r>
      <w:r>
        <w:rPr>
          <w:rFonts w:hint="eastAsia" w:ascii="仿宋_GB2312" w:hAnsi="Times New Roman" w:eastAsia="仿宋_GB2312" w:cs="DengXian-Regular"/>
          <w:sz w:val="32"/>
          <w:szCs w:val="32"/>
        </w:rPr>
        <w:t>厂</w:t>
      </w:r>
      <w:r>
        <w:rPr>
          <w:rFonts w:ascii="仿宋_GB2312" w:hAnsi="Times New Roman" w:eastAsia="仿宋_GB2312" w:cs="DengXian-Regular"/>
          <w:sz w:val="32"/>
          <w:szCs w:val="32"/>
        </w:rPr>
        <w:t>建设。4座垃圾压缩转运站已经完成设计招投标，河北承兴公司中标，现在正在完善初步设计，等待专家评审；生活垃圾焚烧发电</w:t>
      </w:r>
      <w:r>
        <w:rPr>
          <w:rFonts w:hint="eastAsia" w:ascii="仿宋_GB2312" w:hAnsi="Times New Roman" w:eastAsia="仿宋_GB2312" w:cs="DengXian-Regular"/>
          <w:sz w:val="32"/>
          <w:szCs w:val="32"/>
        </w:rPr>
        <w:t>厂</w:t>
      </w:r>
      <w:r>
        <w:rPr>
          <w:rFonts w:ascii="仿宋_GB2312" w:hAnsi="Times New Roman" w:eastAsia="仿宋_GB2312" w:cs="DengXian-Regular"/>
          <w:sz w:val="32"/>
          <w:szCs w:val="32"/>
        </w:rPr>
        <w:t>7月份已经进场施工</w:t>
      </w:r>
      <w:r>
        <w:rPr>
          <w:rFonts w:hint="eastAsia" w:ascii="仿宋_GB2312" w:hAnsi="Times New Roman" w:eastAsia="仿宋_GB2312" w:cs="DengXian-Regular"/>
          <w:sz w:val="32"/>
          <w:szCs w:val="32"/>
        </w:rPr>
        <w:t>，各项工程正在稳步推进之中；四是</w:t>
      </w:r>
      <w:r>
        <w:rPr>
          <w:rFonts w:ascii="仿宋_GB2312" w:hAnsi="Times New Roman" w:eastAsia="仿宋_GB2312" w:cs="DengXian-Regular"/>
          <w:sz w:val="32"/>
          <w:szCs w:val="32"/>
        </w:rPr>
        <w:t>扎实推进农村厕所改造</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已完成改厕任务2080座，超额提前完成任务</w:t>
      </w:r>
      <w:r>
        <w:rPr>
          <w:rFonts w:hint="eastAsia" w:ascii="仿宋_GB2312" w:hAnsi="Times New Roman" w:eastAsia="仿宋_GB2312" w:cs="DengXian-Regular"/>
          <w:sz w:val="32"/>
          <w:szCs w:val="32"/>
        </w:rPr>
        <w:t>；五是</w:t>
      </w:r>
      <w:r>
        <w:rPr>
          <w:rFonts w:ascii="仿宋_GB2312" w:hAnsi="Times New Roman" w:eastAsia="仿宋_GB2312" w:cs="DengXian-Regular"/>
          <w:sz w:val="32"/>
          <w:szCs w:val="32"/>
        </w:rPr>
        <w:t>逐步推进农村污水处理</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全区计划建设13处农村污水处理设施，项目建设资金已经到位，已对各站点进行了实地勘察，</w:t>
      </w:r>
      <w:r>
        <w:rPr>
          <w:rFonts w:hint="eastAsia" w:ascii="仿宋_GB2312" w:hAnsi="Times New Roman" w:eastAsia="仿宋_GB2312" w:cs="DengXian-Regular"/>
          <w:sz w:val="32"/>
          <w:szCs w:val="32"/>
        </w:rPr>
        <w:t>已完成</w:t>
      </w:r>
      <w:r>
        <w:rPr>
          <w:rFonts w:ascii="仿宋_GB2312" w:hAnsi="Times New Roman" w:eastAsia="仿宋_GB2312" w:cs="DengXian-Regular"/>
          <w:sz w:val="32"/>
          <w:szCs w:val="32"/>
        </w:rPr>
        <w:t>设计方案</w:t>
      </w:r>
      <w:r>
        <w:rPr>
          <w:rFonts w:hint="eastAsia" w:ascii="仿宋_GB2312" w:hAnsi="Times New Roman" w:eastAsia="仿宋_GB2312" w:cs="DengXian-Regular"/>
          <w:sz w:val="32"/>
          <w:szCs w:val="32"/>
        </w:rPr>
        <w:t>；六是</w:t>
      </w:r>
      <w:r>
        <w:rPr>
          <w:rFonts w:ascii="仿宋_GB2312" w:hAnsi="Times New Roman" w:eastAsia="仿宋_GB2312" w:cs="DengXian-Regular"/>
          <w:sz w:val="32"/>
          <w:szCs w:val="32"/>
        </w:rPr>
        <w:t>积极推进“四好农村路”建设</w:t>
      </w:r>
      <w:r>
        <w:rPr>
          <w:rFonts w:hint="eastAsia" w:ascii="仿宋_GB2312" w:hAnsi="Times New Roman" w:eastAsia="仿宋_GB2312" w:cs="DengXian-Regular"/>
          <w:sz w:val="32"/>
          <w:szCs w:val="32"/>
        </w:rPr>
        <w:t>。完成</w:t>
      </w:r>
      <w:r>
        <w:rPr>
          <w:rFonts w:ascii="仿宋_GB2312" w:hAnsi="Times New Roman" w:eastAsia="仿宋_GB2312" w:cs="DengXian-Regular"/>
          <w:sz w:val="32"/>
          <w:szCs w:val="32"/>
        </w:rPr>
        <w:t>市下达我区农村公路改造计划10公里，计划创建“四好农村路”示范场镇1个、示范村2个，计划创建美丽农村路10公里。创建工作</w:t>
      </w:r>
      <w:r>
        <w:rPr>
          <w:rFonts w:hint="eastAsia" w:ascii="仿宋_GB2312" w:hAnsi="Times New Roman" w:eastAsia="仿宋_GB2312" w:cs="DengXian-Regular"/>
          <w:sz w:val="32"/>
          <w:szCs w:val="32"/>
        </w:rPr>
        <w:t>已完成；七是</w:t>
      </w:r>
      <w:r>
        <w:rPr>
          <w:rFonts w:ascii="仿宋_GB2312" w:hAnsi="Times New Roman" w:eastAsia="仿宋_GB2312" w:cs="DengXian-Regular"/>
          <w:sz w:val="32"/>
          <w:szCs w:val="32"/>
        </w:rPr>
        <w:t>全面推进村容村貌提升</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硬化村内街道35677平方米。实施村庄绿化，新增造林绿化面积1048亩</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安装路灯582盏，建设美丽庭院5170个、精品庭院1432个</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各项任务指标均达到了省目标的100%，提前完成今年工作目标任务。</w:t>
      </w:r>
    </w:p>
    <w:p>
      <w:pPr>
        <w:pStyle w:val="14"/>
        <w:spacing w:line="560" w:lineRule="exact"/>
        <w:ind w:firstLine="640"/>
        <w:rPr>
          <w:rFonts w:ascii="仿宋_GB2312" w:hAnsi="Times New Roman" w:eastAsia="仿宋_GB2312" w:cs="DengXian-Regular"/>
          <w:sz w:val="32"/>
          <w:szCs w:val="32"/>
        </w:rPr>
      </w:pPr>
      <w:r>
        <w:rPr>
          <w:rFonts w:hint="eastAsia" w:ascii="仿宋_GB2312" w:hAnsi="Times New Roman" w:eastAsia="仿宋_GB2312" w:cs="DengXian-Regular"/>
          <w:sz w:val="32"/>
          <w:szCs w:val="32"/>
        </w:rPr>
        <w:t>3、落实“河长制”，打造优美水生态环境。一是组织区级河长巡河28人次， 场镇级、村级河长有效巡河3653次，有效巡河率20.4%，市考核等次为良好；二是</w:t>
      </w:r>
      <w:r>
        <w:rPr>
          <w:rFonts w:ascii="仿宋_GB2312" w:hAnsi="Times New Roman" w:eastAsia="仿宋_GB2312" w:cs="DengXian-Regular"/>
          <w:sz w:val="32"/>
          <w:szCs w:val="32"/>
        </w:rPr>
        <w:t>查出入河排水口114个，</w:t>
      </w:r>
      <w:r>
        <w:rPr>
          <w:rFonts w:hint="eastAsia" w:ascii="仿宋_GB2312" w:hAnsi="Times New Roman" w:eastAsia="仿宋_GB2312" w:cs="DengXian-Regular"/>
          <w:sz w:val="32"/>
          <w:szCs w:val="32"/>
        </w:rPr>
        <w:t>对水质超标排水口</w:t>
      </w:r>
      <w:r>
        <w:rPr>
          <w:rFonts w:ascii="仿宋_GB2312" w:hAnsi="Times New Roman" w:eastAsia="仿宋_GB2312" w:cs="DengXian-Regular"/>
          <w:sz w:val="32"/>
          <w:szCs w:val="32"/>
        </w:rPr>
        <w:t>采取限排措施，</w:t>
      </w:r>
      <w:r>
        <w:rPr>
          <w:rFonts w:hint="eastAsia" w:ascii="仿宋_GB2312" w:hAnsi="Times New Roman" w:eastAsia="仿宋_GB2312" w:cs="DengXian-Regular"/>
          <w:sz w:val="32"/>
          <w:szCs w:val="32"/>
        </w:rPr>
        <w:t>查出</w:t>
      </w:r>
      <w:r>
        <w:rPr>
          <w:rFonts w:ascii="仿宋_GB2312" w:hAnsi="Times New Roman" w:eastAsia="仿宋_GB2312" w:cs="DengXian-Regular"/>
          <w:sz w:val="32"/>
          <w:szCs w:val="32"/>
        </w:rPr>
        <w:t>河湖“四乱”问题8</w:t>
      </w:r>
      <w:r>
        <w:rPr>
          <w:rFonts w:hint="eastAsia" w:ascii="仿宋_GB2312" w:hAnsi="Times New Roman" w:eastAsia="仿宋_GB2312" w:cs="DengXian-Regular"/>
          <w:sz w:val="32"/>
          <w:szCs w:val="32"/>
        </w:rPr>
        <w:t>3个并</w:t>
      </w:r>
      <w:r>
        <w:rPr>
          <w:rFonts w:ascii="仿宋_GB2312" w:hAnsi="Times New Roman" w:eastAsia="仿宋_GB2312" w:cs="DengXian-Regular"/>
          <w:sz w:val="32"/>
          <w:szCs w:val="32"/>
        </w:rPr>
        <w:t>完成了整改</w:t>
      </w:r>
      <w:r>
        <w:rPr>
          <w:rFonts w:hint="eastAsia" w:ascii="仿宋_GB2312" w:hAnsi="Times New Roman" w:eastAsia="仿宋_GB2312" w:cs="DengXian-Regular"/>
          <w:sz w:val="32"/>
          <w:szCs w:val="32"/>
        </w:rPr>
        <w:t>；三是对第二泄洪道、小青河考核断面至防潮闸段实施了底泥清淤，引调滦河生态水200余万方，考核断面水质得到明显改善；四是基本完成侵占河道养殖及畜禽养殖清理工作。</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4、科技支撑，调优彰显特色。种植业：一是认真落实农业结构调整各项工作。2019年秋-2020年夏我区农业结构调整任务2.3万亩，目前已完成调整任务1.29万亩，2020年春种完成0.7万亩，2020年夏种完成0.31万亩；二是推广“三新”技术，优化种植结构。推广津育粳18、津源89等天津品种26万亩，占全区水稻播种面积的81%。完成基质育秧面积27.3万平方米，落实水稻水直播面积4.5万亩；三是积极推进粮食生产功能区划定工作，完成了粮食生产功能区划定数据库建设，10月份省市进行了联合验收，目前已将整改后的数据库交付省三院；四是开展土壤耕地质量类别划分。精准采集865个土壤样品、348个农产品样品，将检测数据交省环保站，确保年底完成农用地土壤耕地质量类别划分；五是落实“唐山好粮油”计划16万亩，其中水稻15万亩，玉米1万亩。水产养殖业：一是2019年度省农业厅产学研项目一体化项目</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半滑舌鳎高雌苗种制种技术研究与示范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产学研项目在维卓水产顺利通过中试验收；二是完成《稻渔综合种养技术示范》、《海水养殖尾水处理技术集成与示范》等5项技术推广项目实施方案并提交，计划明年实施；三是依托我区中国对虾优势产业，推荐会达公司创建省级农业创新驿站。畜牧养殖业：一是按照畜禽良种化、养殖设施化、生产规范化、防疫制度化、粪污无害化标准，完成河北天使家禽育种有限公司畜禽标准化示范场创建工作；二是开展“加拿大祖代种鸡引进与繁育技术研究与示范”项目，引进巴布考克B380祖代种鸡5000只，也是目前我国唯一引进的该蛋鸡品种。通过杂交繁育，</w:t>
      </w:r>
      <w:r>
        <w:rPr>
          <w:rFonts w:ascii="仿宋_GB2312" w:hAnsi="Times New Roman" w:eastAsia="仿宋_GB2312" w:cs="DengXian-Regular"/>
          <w:sz w:val="32"/>
          <w:szCs w:val="32"/>
        </w:rPr>
        <w:t>降低了种蛋和鸡苗生产成本，生产效益</w:t>
      </w:r>
      <w:r>
        <w:rPr>
          <w:rFonts w:hint="eastAsia" w:ascii="仿宋_GB2312" w:hAnsi="Times New Roman" w:eastAsia="仿宋_GB2312" w:cs="DengXian-Regular"/>
          <w:sz w:val="32"/>
          <w:szCs w:val="32"/>
        </w:rPr>
        <w:t>显著提高。</w:t>
      </w:r>
    </w:p>
    <w:p>
      <w:pPr>
        <w:widowControl/>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5、核查资源，着力建设农田水利工程。一是开展机井核查统计，全区共有机井4017眼，其中农业机井3142眼、生活机井眼682眼、工业机井193眼，封存机井282眼；二是组织水量核定，核定农业水量1.9625亿立方米（地表水1.87亿立方米，地下水0.0925亿立方米），核定非农用水单位78家，安装计量设施143套；三是完成小清河、二泄底泥清理工程、双龙河两岸斜坡修整及散水槽工程、一排干泵站外墙体维修项目、双龙河危桥禁行围挡、限高工程、一排干、二排支底泥治理等水利工程；四是完成全域治水清水润城设计工作，协助黄河水利设计院完成项目清单确定、现场勘查以及测量等任务，可研报告计划12月初完稿；五是报审曹妃甸区2019年中央财政补助农村饮水工程维修养护项目，项目总投资22万元、涉及一、五、十农场，受益人口3.2万人；六是完成流域面积50-200平方公里河道划界测绘工作，现正在编制河湖管理范围划定方案。</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6、督导服务，提升农业产业化水平。一是</w:t>
      </w:r>
      <w:r>
        <w:rPr>
          <w:rFonts w:ascii="仿宋_GB2312" w:hAnsi="Times New Roman" w:eastAsia="仿宋_GB2312" w:cs="DengXian-Regular"/>
          <w:sz w:val="32"/>
          <w:szCs w:val="32"/>
        </w:rPr>
        <w:t>新增入统产业化经营主体8个，农业产业化经营率增长1.4%，达到72%；</w:t>
      </w:r>
      <w:r>
        <w:rPr>
          <w:rFonts w:hint="eastAsia" w:ascii="仿宋_GB2312" w:hAnsi="Times New Roman" w:eastAsia="仿宋_GB2312" w:cs="DengXian-Regular"/>
          <w:sz w:val="32"/>
          <w:szCs w:val="32"/>
        </w:rPr>
        <w:t>二是截止10月底，</w:t>
      </w:r>
      <w:r>
        <w:rPr>
          <w:rFonts w:ascii="仿宋_GB2312" w:hAnsi="Times New Roman" w:eastAsia="仿宋_GB2312" w:cs="DengXian-Regular"/>
          <w:sz w:val="32"/>
          <w:szCs w:val="32"/>
        </w:rPr>
        <w:t>新增规上农产品加工企业3家，规上农产品加工企业</w:t>
      </w:r>
      <w:r>
        <w:rPr>
          <w:rFonts w:hint="eastAsia" w:ascii="仿宋_GB2312" w:hAnsi="Times New Roman" w:eastAsia="仿宋_GB2312" w:cs="DengXian-Regular"/>
          <w:sz w:val="32"/>
          <w:szCs w:val="32"/>
        </w:rPr>
        <w:t>达</w:t>
      </w:r>
      <w:r>
        <w:rPr>
          <w:rFonts w:ascii="仿宋_GB2312" w:hAnsi="Times New Roman" w:eastAsia="仿宋_GB2312" w:cs="DengXian-Regular"/>
          <w:sz w:val="32"/>
          <w:szCs w:val="32"/>
        </w:rPr>
        <w:t>48家，农产品加工业产值46.9亿元，同比增长38.3%</w:t>
      </w:r>
      <w:r>
        <w:rPr>
          <w:rFonts w:hint="eastAsia" w:ascii="仿宋_GB2312" w:hAnsi="Times New Roman" w:eastAsia="仿宋_GB2312" w:cs="DengXian-Regular"/>
          <w:sz w:val="32"/>
          <w:szCs w:val="32"/>
        </w:rPr>
        <w:t>；三是招商引资，</w:t>
      </w:r>
      <w:r>
        <w:rPr>
          <w:rFonts w:ascii="仿宋_GB2312" w:hAnsi="Times New Roman" w:eastAsia="仿宋_GB2312" w:cs="DengXian-Regular"/>
          <w:sz w:val="32"/>
          <w:szCs w:val="32"/>
        </w:rPr>
        <w:t>签约产业化项目12个，其中投资超亿元项目7个，北京转移项目3个。计划实施农业产业化重点项目18个，已开工项目15个，其中包括省级重点项目2个，市级重点项目8个</w:t>
      </w:r>
      <w:r>
        <w:rPr>
          <w:rFonts w:hint="eastAsia" w:ascii="仿宋_GB2312" w:hAnsi="Times New Roman" w:eastAsia="仿宋_GB2312" w:cs="DengXian-Regular"/>
          <w:sz w:val="32"/>
          <w:szCs w:val="32"/>
        </w:rPr>
        <w:t>；四是</w:t>
      </w:r>
      <w:r>
        <w:rPr>
          <w:rFonts w:ascii="仿宋_GB2312" w:hAnsi="Times New Roman" w:eastAsia="仿宋_GB2312" w:cs="DengXian-Regular"/>
          <w:sz w:val="32"/>
          <w:szCs w:val="32"/>
        </w:rPr>
        <w:t>新增省级龙头企业7家，省级重点龙头企业共12家，</w:t>
      </w:r>
      <w:r>
        <w:rPr>
          <w:rFonts w:hint="eastAsia" w:ascii="仿宋_GB2312" w:hAnsi="Times New Roman" w:eastAsia="仿宋_GB2312" w:cs="DengXian-Regular"/>
          <w:sz w:val="32"/>
          <w:szCs w:val="32"/>
        </w:rPr>
        <w:t>全</w:t>
      </w:r>
      <w:r>
        <w:rPr>
          <w:rFonts w:ascii="仿宋_GB2312" w:hAnsi="Times New Roman" w:eastAsia="仿宋_GB2312" w:cs="DengXian-Regular"/>
          <w:sz w:val="32"/>
          <w:szCs w:val="32"/>
        </w:rPr>
        <w:t>区市级以上农业产业化龙头企业</w:t>
      </w:r>
      <w:r>
        <w:rPr>
          <w:rFonts w:hint="eastAsia" w:ascii="仿宋_GB2312" w:hAnsi="Times New Roman" w:eastAsia="仿宋_GB2312" w:cs="DengXian-Regular"/>
          <w:sz w:val="32"/>
          <w:szCs w:val="32"/>
        </w:rPr>
        <w:t>达到</w:t>
      </w:r>
      <w:r>
        <w:rPr>
          <w:rFonts w:ascii="仿宋_GB2312" w:hAnsi="Times New Roman" w:eastAsia="仿宋_GB2312" w:cs="DengXian-Regular"/>
          <w:sz w:val="32"/>
          <w:szCs w:val="32"/>
        </w:rPr>
        <w:t>45家</w:t>
      </w:r>
      <w:r>
        <w:rPr>
          <w:rFonts w:hint="eastAsia" w:ascii="仿宋_GB2312" w:hAnsi="Times New Roman" w:eastAsia="仿宋_GB2312" w:cs="DengXian-Regular"/>
          <w:sz w:val="32"/>
          <w:szCs w:val="32"/>
        </w:rPr>
        <w:t>，新</w:t>
      </w:r>
      <w:r>
        <w:rPr>
          <w:rFonts w:ascii="仿宋_GB2312" w:hAnsi="Times New Roman" w:eastAsia="仿宋_GB2312" w:cs="DengXian-Regular"/>
          <w:sz w:val="32"/>
          <w:szCs w:val="32"/>
        </w:rPr>
        <w:t>申报市级农业产业化重点龙头企业8家，</w:t>
      </w:r>
      <w:r>
        <w:rPr>
          <w:rFonts w:hint="eastAsia" w:ascii="仿宋_GB2312" w:hAnsi="Times New Roman" w:eastAsia="仿宋_GB2312" w:cs="DengXian-Regular"/>
          <w:sz w:val="32"/>
          <w:szCs w:val="32"/>
        </w:rPr>
        <w:t>等待批复中；五是</w:t>
      </w:r>
      <w:r>
        <w:rPr>
          <w:rFonts w:ascii="仿宋_GB2312" w:hAnsi="Times New Roman" w:eastAsia="仿宋_GB2312" w:cs="DengXian-Regular"/>
          <w:sz w:val="32"/>
          <w:szCs w:val="32"/>
        </w:rPr>
        <w:t>培育区域公用品牌曹妃甸半滑舌鳎</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重点</w:t>
      </w:r>
      <w:r>
        <w:rPr>
          <w:rFonts w:hint="eastAsia" w:ascii="仿宋_GB2312" w:hAnsi="Times New Roman" w:eastAsia="仿宋_GB2312" w:cs="DengXian-Regular"/>
          <w:sz w:val="32"/>
          <w:szCs w:val="32"/>
        </w:rPr>
        <w:t>打造</w:t>
      </w:r>
      <w:r>
        <w:rPr>
          <w:rFonts w:ascii="仿宋_GB2312" w:hAnsi="Times New Roman" w:eastAsia="仿宋_GB2312" w:cs="DengXian-Regular"/>
          <w:sz w:val="32"/>
          <w:szCs w:val="32"/>
        </w:rPr>
        <w:t>兴海水产 “兴妃”品牌和唐山会达水产 “神鳌”品牌</w:t>
      </w:r>
      <w:r>
        <w:rPr>
          <w:rFonts w:hint="eastAsia" w:ascii="仿宋_GB2312" w:hAnsi="Times New Roman" w:eastAsia="仿宋_GB2312" w:cs="DengXian-Regular"/>
          <w:sz w:val="32"/>
          <w:szCs w:val="32"/>
        </w:rPr>
        <w:t>；六是</w:t>
      </w:r>
      <w:r>
        <w:rPr>
          <w:rFonts w:ascii="仿宋_GB2312" w:hAnsi="Times New Roman" w:eastAsia="仿宋_GB2312" w:cs="DengXian-Regular"/>
          <w:sz w:val="32"/>
          <w:szCs w:val="32"/>
        </w:rPr>
        <w:t>指导四农场完成农业部第三批产业强镇的申报工作， 11月底，省农业农村厅将组织中期验收</w:t>
      </w:r>
      <w:r>
        <w:rPr>
          <w:rFonts w:hint="eastAsia" w:ascii="仿宋_GB2312" w:hAnsi="Times New Roman" w:eastAsia="仿宋_GB2312" w:cs="DengXian-Regular"/>
          <w:sz w:val="32"/>
          <w:szCs w:val="32"/>
        </w:rPr>
        <w:t>；七是</w:t>
      </w:r>
      <w:r>
        <w:rPr>
          <w:rFonts w:ascii="仿宋_GB2312" w:hAnsi="Times New Roman" w:eastAsia="仿宋_GB2312" w:cs="DengXian-Regular"/>
          <w:sz w:val="32"/>
          <w:szCs w:val="32"/>
        </w:rPr>
        <w:t>积极开展增信基金风险补偿贷款工作，已有6家企业获批贷款资金，第三批已上报3家企业，等待批复中。组织2家企业完成省农业产业化贷款贴息的申报工作，目前公示中。</w:t>
      </w:r>
      <w:r>
        <w:rPr>
          <w:rFonts w:hint="eastAsia" w:ascii="仿宋_GB2312" w:hAnsi="Times New Roman" w:eastAsia="仿宋_GB2312" w:cs="DengXian-Regular"/>
          <w:sz w:val="32"/>
          <w:szCs w:val="32"/>
        </w:rPr>
        <w:t>八是</w:t>
      </w:r>
      <w:r>
        <w:rPr>
          <w:rFonts w:ascii="仿宋_GB2312" w:hAnsi="Times New Roman" w:eastAsia="仿宋_GB2312" w:cs="DengXian-Regular"/>
          <w:sz w:val="32"/>
          <w:szCs w:val="32"/>
        </w:rPr>
        <w:t>现代农业示范区建设水平显著提升。全区共有各级现代农业园区26个，其中省级园区3个、市级园区1</w:t>
      </w:r>
      <w:r>
        <w:rPr>
          <w:rFonts w:hint="eastAsia" w:ascii="仿宋_GB2312" w:hAnsi="Times New Roman" w:eastAsia="仿宋_GB2312" w:cs="DengXian-Regular"/>
          <w:sz w:val="32"/>
          <w:szCs w:val="32"/>
        </w:rPr>
        <w:t>3</w:t>
      </w:r>
      <w:r>
        <w:rPr>
          <w:rFonts w:ascii="仿宋_GB2312" w:hAnsi="Times New Roman" w:eastAsia="仿宋_GB2312" w:cs="DengXian-Regular"/>
          <w:sz w:val="32"/>
          <w:szCs w:val="32"/>
        </w:rPr>
        <w:t>个、区级园区1</w:t>
      </w:r>
      <w:r>
        <w:rPr>
          <w:rFonts w:hint="eastAsia" w:ascii="仿宋_GB2312" w:hAnsi="Times New Roman" w:eastAsia="仿宋_GB2312" w:cs="DengXian-Regular"/>
          <w:sz w:val="32"/>
          <w:szCs w:val="32"/>
        </w:rPr>
        <w:t>0</w:t>
      </w:r>
      <w:r>
        <w:rPr>
          <w:rFonts w:ascii="仿宋_GB2312" w:hAnsi="Times New Roman" w:eastAsia="仿宋_GB2312" w:cs="DengXian-Regular"/>
          <w:sz w:val="32"/>
          <w:szCs w:val="32"/>
        </w:rPr>
        <w:t>个</w:t>
      </w:r>
      <w:r>
        <w:rPr>
          <w:rFonts w:hint="eastAsia" w:ascii="仿宋_GB2312" w:hAnsi="Times New Roman" w:eastAsia="仿宋_GB2312" w:cs="DengXian-Regular"/>
          <w:sz w:val="32"/>
          <w:szCs w:val="32"/>
        </w:rPr>
        <w:t>，新增现代农业精品园区1个。截止到10月底，各级园区累计完成建设44.49万亩，累计完成投资43.98亿元，年产值43.82亿元，注册著名商标7个，知名商标8个，园区入驻市级以上龙头企业30个，专业合作组织57个，累计带动农户20.06万人，园区内平均人均纯收入2.56万元。</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7、因地制宜，农业开发建设重点突出。一是完成土地治理项目和产业化发展项目相结合的京津冀农业产业一体化建设创新试点项目---曹妃甸区2018年渔蟹稻乡园创新园区试点项目</w:t>
      </w:r>
      <w:bookmarkStart w:id="0" w:name="_Toc504239837"/>
      <w:bookmarkStart w:id="1" w:name="_Toc504722090"/>
      <w:bookmarkStart w:id="2" w:name="_Toc505072822"/>
      <w:r>
        <w:rPr>
          <w:rFonts w:hint="eastAsia" w:ascii="仿宋_GB2312" w:hAnsi="Times New Roman" w:eastAsia="仿宋_GB2312" w:cs="DengXian-Regular"/>
          <w:sz w:val="32"/>
          <w:szCs w:val="32"/>
        </w:rPr>
        <w:t>，项目总投资4199万元，</w:t>
      </w:r>
      <w:bookmarkEnd w:id="0"/>
      <w:bookmarkEnd w:id="1"/>
      <w:bookmarkEnd w:id="2"/>
      <w:bookmarkStart w:id="3" w:name="OLE_LINK9"/>
      <w:bookmarkStart w:id="4" w:name="OLE_LINK8"/>
      <w:r>
        <w:rPr>
          <w:rFonts w:hint="eastAsia" w:ascii="仿宋_GB2312" w:hAnsi="Times New Roman" w:eastAsia="仿宋_GB2312" w:cs="DengXian-Regular"/>
          <w:sz w:val="32"/>
          <w:szCs w:val="32"/>
        </w:rPr>
        <w:t xml:space="preserve"> 2019年4月全部完工，</w:t>
      </w:r>
      <w:bookmarkEnd w:id="3"/>
      <w:bookmarkEnd w:id="4"/>
      <w:r>
        <w:rPr>
          <w:rFonts w:hint="eastAsia" w:ascii="仿宋_GB2312" w:hAnsi="Times New Roman" w:eastAsia="仿宋_GB2312" w:cs="DengXian-Regular"/>
          <w:sz w:val="32"/>
          <w:szCs w:val="32"/>
        </w:rPr>
        <w:t xml:space="preserve"> 6月进行了区级验收；二是实施曹妃甸区2018年渔蟹稻乡园创新园区试点（土地治理）项目提标工程项目，项目计划投资250万元，目前施工单位已经进场施工，预计在2020年4月份竣工；三是组织2019年高标准农田建设项目，项目区定在第九农场，开发面积1万亩，总投资1250万元，预计12月底前完成招标工作；四是设计2019年小型农田水利维修保养项目，实施地点在曹妃甸区唐海镇，投资15万元，近期拟送评审中心进行评审。</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8、把握精准，全面打赢脱贫攻坚战。我区在全市2019年度半年成效考核中取得了二类县区第一的名次，区政府党组副书记侯树军同志代表我区在全市半年成效考核总结会议上作了典型发言。一是继续精准落实各项扶贫政策。按照“脱贫不脱政策、脱贫不脱监管、脱贫不脱帮扶、脱贫不脱责任”的要求，对我区3个脱贫户继续落实教育扶贫、健康扶贫、产业扶贫、就业扶贫等各项扶贫政策。产业扶贫方面：委托“兴海水产品养殖公司”实施产业帮扶，贫困户连续三年按照不低于产业扶贫资金10%的比例每月领取收益。目前，兴海水产品公司按照每户每月260元的标准向贫困户发放产业扶贫收益。就业扶贫方面：为有劳动能力的3人全部实现稳定就业。教育扶贫方面：为在校生除了各类费用，在读大学生还享受每年3000元助学金和3000元“雨露计划”补助金。健康扶贫方面：落实了贫困户家庭成员住院“先诊疗、后付费”和“一站式结算”政策，实施家庭医生签约服务，签约率100%。建立了基本医疗、大病保险、医疗救助、商业补充保险“四重保障”。二是精准排查贫困人口情况。组织各场镇调动精干力量，制定了缜密排查方案，对全区贫困人口和边缘户进行“回头看”，逐村逐户逐人开展排查，并建立了排查台帐，做到了全覆盖、不留死角，确保了排查结果的真实性和科学性。三是精准做好防贫保险发放工作。按照“未贫先防、未贫先助”的工作思路，结合我区实际，精准实施防贫保险机制。于今年3月份完成了第一批防贫保险金的发放，共惠及农村人口227人，发放保险金47.66万元，11月份启动发放第二批防贫保险金，涉及人口117人，预计发放保险金23.6万元。四是精准做好对口帮扶工作。建立了与承德滦平县两地联席会议制度，多次沟通交流具体帮扶措施，已将2019年对口帮扶资金1000万元拨付至滦平扶贫办。</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9、严格监管，保障农产品质量安全。一是顺利通过国家农产品质量安全县动态考核；二是按照年初计划，抽检各类农产品样品11224个（含上级抽检任务），全部合格；三是推广应用监管平台，推行食用农产品合格证。应用省级、市级监管APP平台，完成省级监管平台3</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个追溯试点企业的任务；四是开展“三品一标”认证监管。新增绿色食品认证企业1家，增加绿色食品</w:t>
      </w:r>
      <w:r>
        <w:rPr>
          <w:rFonts w:ascii="仿宋_GB2312" w:hAnsi="Times New Roman" w:eastAsia="仿宋_GB2312" w:cs="DengXian-Regular"/>
          <w:sz w:val="32"/>
          <w:szCs w:val="32"/>
        </w:rPr>
        <w:t>13600亩</w:t>
      </w:r>
      <w:r>
        <w:rPr>
          <w:rFonts w:hint="eastAsia" w:ascii="仿宋_GB2312" w:hAnsi="Times New Roman" w:eastAsia="仿宋_GB2312" w:cs="DengXian-Regular"/>
          <w:sz w:val="32"/>
          <w:szCs w:val="32"/>
        </w:rPr>
        <w:t>，产量为</w:t>
      </w:r>
      <w:r>
        <w:rPr>
          <w:rFonts w:ascii="仿宋_GB2312" w:hAnsi="Times New Roman" w:eastAsia="仿宋_GB2312" w:cs="DengXian-Regular"/>
          <w:sz w:val="32"/>
          <w:szCs w:val="32"/>
        </w:rPr>
        <w:t>600吨</w:t>
      </w:r>
      <w:r>
        <w:rPr>
          <w:rFonts w:hint="eastAsia" w:ascii="仿宋_GB2312" w:hAnsi="Times New Roman" w:eastAsia="仿宋_GB2312" w:cs="DengXian-Regular"/>
          <w:sz w:val="32"/>
          <w:szCs w:val="32"/>
        </w:rPr>
        <w:t>。组织申报绿色食品认证的企业2家，已经完成现场审核，正在进行产品检测和环境检测；五是推广标准化生产技术，指导农户完善生产记录，推广使用高效、低毒、低残留农药、兽药、鱼药，严格落实最后一次用药、安全间隔期和采收期等关键因素，试点兽用抗菌药使用减量化模式，有效控制兽药残留和动物细菌耐药问题；六是实施化肥、农药减量增效，组织农膜回收。实现测土配方施肥面积31万亩，应用缓释肥面积8万亩、有机肥应用面积1.5万亩。建立两个释肥+有机肥+秸秆还田示范区、两个水稻防治用药减量控害增效示范基地，建立农膜回收点两个。2019年绿色防控面积16.7万亩次，绿色防控率52.3%；统防统治面积18万亩，统防统治率56.2%。七是加强病虫害监测调查和防治宣传。定期对水稻病虫监测与调查，发布病虫情报13期、编写技术指导10期。</w:t>
      </w:r>
    </w:p>
    <w:p>
      <w:pPr>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10、加强执法，营造良好农业生产环境。一是加强农药、种子、饲料兽药等农业投入品市场监管，检查经营单位112家次，</w:t>
      </w:r>
      <w:r>
        <w:rPr>
          <w:rFonts w:ascii="仿宋_GB2312" w:hAnsi="Times New Roman" w:eastAsia="仿宋_GB2312" w:cs="DengXian-Regular"/>
          <w:sz w:val="32"/>
          <w:szCs w:val="32"/>
        </w:rPr>
        <w:t>处理经营假生物制品案</w:t>
      </w:r>
      <w:r>
        <w:rPr>
          <w:rFonts w:hint="eastAsia" w:ascii="仿宋_GB2312" w:hAnsi="Times New Roman" w:eastAsia="仿宋_GB2312" w:cs="DengXian-Regular"/>
          <w:sz w:val="32"/>
          <w:szCs w:val="32"/>
        </w:rPr>
        <w:t>1</w:t>
      </w:r>
      <w:r>
        <w:rPr>
          <w:rFonts w:ascii="仿宋_GB2312" w:hAnsi="Times New Roman" w:eastAsia="仿宋_GB2312" w:cs="DengXian-Regular"/>
          <w:sz w:val="32"/>
          <w:szCs w:val="32"/>
        </w:rPr>
        <w:t>起，</w:t>
      </w:r>
      <w:r>
        <w:rPr>
          <w:rFonts w:hint="eastAsia" w:ascii="仿宋_GB2312" w:hAnsi="Times New Roman" w:eastAsia="仿宋_GB2312" w:cs="DengXian-Regular"/>
          <w:sz w:val="32"/>
          <w:szCs w:val="32"/>
        </w:rPr>
        <w:t>没收兽药30支，罚没款8100元，接收区公安局移送经营劣质农药案件1起，目前正在处理中；二是强化动物疫病防控和卫生监督，严控非洲猪瘟，完成春、秋防任务，免疫猪口蹄疫、猪瘟、高致病性猪蓝耳病23.48万头，高致病性禽流感、鸡新城疫56.62万羽，牛羊口蹄疫0.06万头（只），采、送检畜禽血液等样品任务640批次，全区疫情稳定。1-11月份，产地检疫生猪27.2万头、鸡（雏鸡）1040.79万羽，屠宰检疫生猪2.39万头；三是开展伏季休禁渔管理，保护渔业水域的生态环境，13209渔政船出海检查十余航次，执法船艇55艘次，执法人员320人次、检查渔船260余艘，查扣吸蛤船5艘，督促自行卸载38艘；收缴水冲泵耙5副，小型吸蛤泵5台，拖网4条；清理绝户网15条，清理地笼网400余条。西河渔港码头查扣违法收货车2起；四是开展河道巡查，处理河道周边违法事件2起。打击非法取水，核查曹妃甸工业区、生态城、中小园区、南堡开发区无证取水和违规用水井共计59眼，立案处理 4起；五是各执法科室结合农业农村领域扫黑除恶行动，加大关键时期和关键部位的检查密度，共查处案件18件，罚没金额17.16万元；六是全面深入开展农业、水利</w:t>
      </w:r>
      <w:r>
        <w:rPr>
          <w:rFonts w:ascii="仿宋_GB2312" w:hAnsi="Times New Roman" w:eastAsia="仿宋_GB2312" w:cs="DengXian-Regular"/>
          <w:sz w:val="32"/>
          <w:szCs w:val="32"/>
        </w:rPr>
        <w:t>安全生产隐患排查</w:t>
      </w:r>
      <w:r>
        <w:rPr>
          <w:rFonts w:hint="eastAsia" w:ascii="仿宋_GB2312" w:hAnsi="Times New Roman" w:eastAsia="仿宋_GB2312" w:cs="DengXian-Regular"/>
          <w:sz w:val="32"/>
          <w:szCs w:val="32"/>
        </w:rPr>
        <w:t>，加强监管，</w:t>
      </w:r>
      <w:r>
        <w:rPr>
          <w:rFonts w:ascii="仿宋_GB2312" w:hAnsi="Times New Roman" w:eastAsia="仿宋_GB2312" w:cs="DengXian-Regular"/>
          <w:sz w:val="32"/>
          <w:szCs w:val="32"/>
        </w:rPr>
        <w:t>明确各时间段任务</w:t>
      </w:r>
      <w:r>
        <w:rPr>
          <w:rFonts w:hint="eastAsia" w:ascii="仿宋_GB2312" w:hAnsi="Times New Roman" w:eastAsia="仿宋_GB2312" w:cs="DengXian-Regular"/>
          <w:sz w:val="32"/>
          <w:szCs w:val="32"/>
        </w:rPr>
        <w:t>，共</w:t>
      </w:r>
      <w:r>
        <w:rPr>
          <w:rFonts w:ascii="仿宋_GB2312" w:hAnsi="Times New Roman" w:eastAsia="仿宋_GB2312" w:cs="DengXian-Regular"/>
          <w:sz w:val="32"/>
          <w:szCs w:val="32"/>
        </w:rPr>
        <w:t>出动8个执法检查组，检查生产经营单位</w:t>
      </w:r>
      <w:r>
        <w:rPr>
          <w:rFonts w:hint="eastAsia" w:ascii="仿宋_GB2312" w:hAnsi="Times New Roman" w:eastAsia="仿宋_GB2312" w:cs="DengXian-Regular"/>
          <w:sz w:val="32"/>
          <w:szCs w:val="32"/>
        </w:rPr>
        <w:t>970批</w:t>
      </w:r>
      <w:r>
        <w:rPr>
          <w:rFonts w:ascii="仿宋_GB2312" w:hAnsi="Times New Roman" w:eastAsia="仿宋_GB2312" w:cs="DengXian-Regular"/>
          <w:sz w:val="32"/>
          <w:szCs w:val="32"/>
        </w:rPr>
        <w:t>次，共排查一般隐患</w:t>
      </w:r>
      <w:r>
        <w:rPr>
          <w:rFonts w:hint="eastAsia" w:ascii="仿宋_GB2312" w:hAnsi="Times New Roman" w:eastAsia="仿宋_GB2312" w:cs="DengXian-Regular"/>
          <w:sz w:val="32"/>
          <w:szCs w:val="32"/>
        </w:rPr>
        <w:t>20</w:t>
      </w:r>
      <w:r>
        <w:rPr>
          <w:rFonts w:ascii="仿宋_GB2312" w:hAnsi="Times New Roman" w:eastAsia="仿宋_GB2312" w:cs="DengXian-Regular"/>
          <w:sz w:val="32"/>
          <w:szCs w:val="32"/>
        </w:rPr>
        <w:t>个，均已完成整改</w:t>
      </w:r>
      <w:r>
        <w:rPr>
          <w:rFonts w:hint="eastAsia" w:ascii="仿宋_GB2312" w:hAnsi="Times New Roman" w:eastAsia="仿宋_GB2312" w:cs="DengXian-Regular"/>
          <w:sz w:val="32"/>
          <w:szCs w:val="32"/>
        </w:rPr>
        <w:t>。开展安全生产</w:t>
      </w:r>
      <w:r>
        <w:rPr>
          <w:rFonts w:ascii="仿宋_GB2312" w:hAnsi="Times New Roman" w:eastAsia="仿宋_GB2312" w:cs="DengXian-Regular"/>
          <w:sz w:val="32"/>
          <w:szCs w:val="32"/>
        </w:rPr>
        <w:t>风险辨识管控和隐患排查治理双重预防</w:t>
      </w:r>
      <w:r>
        <w:rPr>
          <w:rFonts w:hint="eastAsia" w:ascii="仿宋_GB2312" w:hAnsi="Times New Roman" w:eastAsia="仿宋_GB2312" w:cs="DengXian-Regular"/>
          <w:sz w:val="32"/>
          <w:szCs w:val="32"/>
        </w:rPr>
        <w:t>（“双控”）</w:t>
      </w:r>
      <w:r>
        <w:rPr>
          <w:rFonts w:ascii="仿宋_GB2312" w:hAnsi="Times New Roman" w:eastAsia="仿宋_GB2312" w:cs="DengXian-Regular"/>
          <w:sz w:val="32"/>
          <w:szCs w:val="32"/>
        </w:rPr>
        <w:t>机制建设</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确定7个水产养殖企业，3个饲料加工企业，1个屠宰场为</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双控</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机制建设工作试点</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同时确定局属监管单位西河港码头、一排闸、橡胶坝为“双控”机制建设试点。</w:t>
      </w:r>
    </w:p>
    <w:p>
      <w:pPr>
        <w:adjustRightInd w:val="0"/>
        <w:snapToGrid w:val="0"/>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11、扶持培育，激活农村生产活力。一是广泛宣传全面部署，柳赞、滨海两镇15个村清产核资通过省、市、区三级验收；二是积极推进家庭农场进档升级，组织4家参评省级示范家庭、5家参评市级示范家庭农场；三是完成土地流转总面积168580亩，土地流转率51%,实现20亩以上规模经营面积155444亩，土地规模流转率92.2%，全区农村土地承包及流转领域保持稳定，无农村土地承包纠纷案件发生；四是开展国家级、省级农民合作社监测工作，进一步规范示范合作社经营，累计清理“空壳社”50余家；五是完成高素质农民教育培训150人项目任务，开展种养殖技术、农业法律法规、食品安全等农村实用人才培训20000人次。</w:t>
      </w:r>
    </w:p>
    <w:p>
      <w:pPr>
        <w:widowControl/>
        <w:shd w:val="clear" w:color="auto" w:fill="FFFFFF"/>
        <w:adjustRightInd w:val="0"/>
        <w:snapToGrid w:val="0"/>
        <w:spacing w:line="56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12、健全组织，加强党风廉政建设。一是机构改革后，成立</w:t>
      </w:r>
      <w:r>
        <w:rPr>
          <w:rFonts w:hint="eastAsia" w:ascii="仿宋_GB2312" w:hAnsi="仿宋_GB2312" w:eastAsia="仿宋_GB2312" w:cs="仿宋_GB2312"/>
          <w:sz w:val="32"/>
          <w:szCs w:val="32"/>
        </w:rPr>
        <w:t>了局机关党委，增补了机关党委委员，重新设立了党支部，选用年轻中坚力量担任各党支部委员，使支部活动焕发了活力；二是认真开展“不忘初心、牢记使命”</w:t>
      </w:r>
      <w:bookmarkStart w:id="5" w:name="_GoBack"/>
      <w:bookmarkEnd w:id="5"/>
      <w:r>
        <w:rPr>
          <w:rFonts w:hint="eastAsia" w:ascii="仿宋_GB2312" w:hAnsi="仿宋_GB2312" w:eastAsia="仿宋_GB2312" w:cs="仿宋_GB2312"/>
          <w:sz w:val="32"/>
          <w:szCs w:val="32"/>
        </w:rPr>
        <w:t>主题教育。对主题教育统筹协调，确保上下联动，形成日常工作与主题教育相互促进、相互提高的良好局面。在检视整改过程中，着力防止形式主义问题，由表及里，对本单位的形式主义问题进行一次“大起底”；三是深入学习贯彻党的十九届四中全会精神，重新梳理各项规章制度，进一步强化道路自信、理论自信、制度自信和文化自信；四是进一步提高党风廉政意识，切实履行“一岗双责”，构建教育、制度、执纪监督有效机制，确保全局风清气</w:t>
      </w:r>
      <w:r>
        <w:rPr>
          <w:rFonts w:hint="eastAsia" w:ascii="仿宋_GB2312" w:hAnsi="Times New Roman" w:eastAsia="仿宋_GB2312" w:cs="DengXian-Regular"/>
          <w:sz w:val="32"/>
          <w:szCs w:val="32"/>
        </w:rPr>
        <w:t>正。</w:t>
      </w:r>
    </w:p>
    <w:p>
      <w:pPr>
        <w:widowControl/>
        <w:shd w:val="clear" w:color="auto" w:fill="FFFFFF"/>
        <w:adjustRightInd w:val="0"/>
        <w:snapToGrid w:val="0"/>
        <w:spacing w:line="560" w:lineRule="exact"/>
        <w:ind w:firstLine="643" w:firstLineChars="200"/>
        <w:rPr>
          <w:rFonts w:ascii="仿宋_GB2312" w:hAnsi="Times New Roman" w:eastAsia="仿宋_GB2312" w:cs="DengXian-Regular"/>
          <w:b/>
          <w:bCs/>
          <w:sz w:val="32"/>
          <w:szCs w:val="32"/>
        </w:rPr>
      </w:pPr>
      <w:r>
        <w:rPr>
          <w:rFonts w:hint="eastAsia" w:ascii="仿宋_GB2312" w:eastAsia="仿宋_GB2312" w:cs="DengXian-Regular"/>
          <w:b/>
          <w:sz w:val="32"/>
          <w:szCs w:val="32"/>
        </w:rPr>
        <w:t>（四）部门决算中项目绩效评价</w:t>
      </w:r>
      <w:r>
        <w:rPr>
          <w:rFonts w:hint="eastAsia" w:ascii="仿宋_GB2312" w:hAnsi="Times New Roman" w:eastAsia="仿宋_GB2312" w:cs="DengXian-Regular"/>
          <w:b/>
          <w:bCs/>
          <w:sz w:val="32"/>
          <w:szCs w:val="32"/>
        </w:rPr>
        <w:t>结果：</w:t>
      </w:r>
    </w:p>
    <w:p>
      <w:pPr>
        <w:widowControl/>
        <w:shd w:val="clear" w:color="auto" w:fill="FFFFFF"/>
        <w:adjustRightInd w:val="0"/>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部门全部项目评价指标优良率</w:t>
      </w:r>
    </w:p>
    <w:p>
      <w:pPr>
        <w:widowControl/>
        <w:shd w:val="clear" w:color="auto" w:fill="FFFFFF"/>
        <w:adjustRightInd w:val="0"/>
        <w:snapToGrid w:val="0"/>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评价项目总数为1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个，评价等级均为优，评优率为1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hd w:val="clear" w:color="auto" w:fill="FFFFFF"/>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部门整体绩效目标完成情况</w:t>
      </w:r>
    </w:p>
    <w:p>
      <w:pPr>
        <w:widowControl/>
        <w:shd w:val="clear" w:color="auto" w:fill="FFFFFF"/>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按年初整体绩效目标基本完成。</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本部门2019年度机关运行经费支出13210.51万元，比2018年度增加13017.91万元，主要原因是单位合并，人员工资增加，正常办公经费也相应增加。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本部门2019年度政府采购支出总额5583.24万元，从采购类型来看，</w:t>
      </w:r>
      <w:r>
        <w:rPr>
          <w:rFonts w:hint="eastAsia" w:ascii="仿宋_GB2312" w:hAnsi="仿宋_GB2312" w:eastAsia="仿宋_GB2312" w:cs="仿宋_GB2312"/>
          <w:color w:val="000000"/>
          <w:kern w:val="0"/>
          <w:sz w:val="32"/>
          <w:szCs w:val="32"/>
        </w:rPr>
        <w:t>政府采购货物支出0 万元、政府采购工程支出1324.58万元、政府采购服务支出 4258.66万元。授予中小企业合同金5583.24万元，占政府采购支出总额的100%，其中授予小微企业合同金额5583.24万元，占政府采购支出总额的100%。</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5辆，比上年无增减变化。其中，副部（省）级及以上领导用车0辆，主要领导干部用车0辆，机要通信用车1辆，应急保障用车0辆，执法执勤用车2辆，特种专业技术用车1辆，离退休干部用车0辆，其他用车1辆，其他用车主要是公务用车1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万元以上通用设备1台（套），比上年无增减变化，主要是项目设备，单位价值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万元以上专用设备2台（套）比上年无增减变化，主要是项目设备。</w:t>
      </w:r>
    </w:p>
    <w:p>
      <w:pPr>
        <w:adjustRightInd w:val="0"/>
        <w:snapToGrid w:val="0"/>
        <w:spacing w:line="580" w:lineRule="exact"/>
        <w:ind w:firstLine="643" w:firstLineChars="200"/>
        <w:rPr>
          <w:rFonts w:ascii="楷体_GB2312" w:hAnsi="Times New Roman" w:eastAsia="楷体_GB2312" w:cs="DengXian-Bold"/>
          <w:b/>
          <w:bCs/>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spacing w:line="500" w:lineRule="exact"/>
        <w:ind w:firstLine="640" w:firstLineChars="200"/>
        <w:rPr>
          <w:sz w:val="28"/>
          <w:szCs w:val="28"/>
        </w:rPr>
      </w:pPr>
      <w:r>
        <w:rPr>
          <w:rFonts w:hint="eastAsia" w:ascii="仿宋_GB2312" w:hAnsi="Times New Roman" w:eastAsia="仿宋_GB2312" w:cs="DengXian-Regular"/>
          <w:sz w:val="32"/>
          <w:szCs w:val="32"/>
        </w:rPr>
        <w:t>1. 本部门2018年度国有资本经营预算财政拨款支出决算无收支及结转结余情况，故国有资本经营预算财政拨款支出决算表以空表列示。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2" w:type="first"/>
          <w:footerReference r:id="rId24" w:type="first"/>
          <w:headerReference r:id="rId21" w:type="default"/>
          <w:footerReference r:id="rId23"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Text Box 5" o:spid="_x0000_s1044" o:spt="202" type="#_x0000_t202" style="position:absolute;left:0pt;margin-left:-80.45pt;margin-top:34.8pt;height:263.1pt;width:613.65pt;z-index:251668480;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">
            <v:path/>
            <v:fill type="pattern" on="t" color2="#FFFFFF" focussize="0,0" r:id="rId32"/>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5"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420" w:firstLineChars="200"/>
        <w:rPr>
          <w:rFonts w:ascii="仿宋_GB2312" w:hAnsi="宋体" w:eastAsia="仿宋_GB2312" w:cs="Times New Roman"/>
          <w:color w:val="000000"/>
          <w:kern w:val="0"/>
          <w:sz w:val="32"/>
          <w:szCs w:val="32"/>
        </w:rPr>
      </w:pPr>
      <w:r>
        <w:pict>
          <v:group id="_x0000_s1076" o:spid="_x0000_s1076" o:spt="203" style="position:absolute;left:0pt;margin-left:3.15pt;margin-top:37.85pt;height:32.8pt;width:596.85pt;mso-position-horizontal-relative:page;mso-position-vertical-relative:page;z-index:2516797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1077"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1078"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1079"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1080" o:spid="_x0000_s1080" o:spt="203" style="position:absolute;left:0pt;margin-left:2.35pt;margin-top:38pt;height:32pt;width:235.7pt;mso-position-horizontal-relative:page;mso-position-vertical-relative:page;z-index:2516807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1081"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相关名词解释</w:t>
                    </w:r>
                  </w:p>
                </w:txbxContent>
              </v:textbox>
            </v:shape>
            <v:rect id="矩形 7" o:spid="_x0000_s1082"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6"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Text Box 4" o:spid="_x0000_s1045" o:spt="202" type="#_x0000_t202" style="position:absolute;left:0pt;margin-left:-82.05pt;margin-top:135.85pt;height:263.1pt;width:613.65pt;z-index:-251657216;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">
            <v:path/>
            <v:fill type="pattern" on="t" color2="#FFFFFF" focussize="0,0" r:id="rId32"/>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jc w:val="left"/>
      </w:pPr>
      <w:r>
        <w:rPr>
          <w:rFonts w:ascii="仿宋_GB2312" w:hAnsi="宋体" w:eastAsia="仿宋_GB2312" w:cs="Times New Roman"/>
          <w:b/>
          <w:bCs/>
          <w:color w:val="000000"/>
          <w:kern w:val="0"/>
          <w:sz w:val="32"/>
          <w:szCs w:val="32"/>
        </w:rPr>
        <w:pict>
          <v:group id="_x0000_s1087" o:spid="_x0000_s1087" o:spt="203" style="position:absolute;left:0pt;margin-left:-2.4pt;margin-top:29.55pt;height:32pt;width:280pt;mso-position-horizontal-relative:page;mso-position-vertical-relative:page;z-index:251682816;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1088"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89"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r>
        <w:rPr>
          <w:rFonts w:ascii="仿宋_GB2312" w:hAnsi="宋体" w:eastAsia="仿宋_GB2312" w:cs="Times New Roman"/>
          <w:b/>
          <w:bCs/>
          <w:color w:val="000000"/>
          <w:kern w:val="0"/>
          <w:sz w:val="32"/>
          <w:szCs w:val="32"/>
        </w:rPr>
        <w:pict>
          <v:group id="_x0000_s1083" o:spid="_x0000_s1083" o:spt="203" style="position:absolute;left:0pt;margin-left:0.1pt;margin-top:28.55pt;height:35.25pt;width:594.8pt;mso-position-horizontal-relative:page;mso-position-vertical-relative:page;z-index:251681792;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1084"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108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1086"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465"/>
        <w:gridCol w:w="957"/>
        <w:gridCol w:w="3437"/>
        <w:gridCol w:w="425"/>
        <w:gridCol w:w="997"/>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收入支出决算总表</w:t>
            </w:r>
          </w:p>
          <w:p>
            <w:pPr>
              <w:spacing w:line="400" w:lineRule="exact"/>
              <w:jc w:val="right"/>
              <w:rPr>
                <w:rFonts w:ascii="宋体" w:hAnsi="宋体" w:eastAsia="宋体" w:cs="黑体"/>
                <w:color w:val="000000"/>
                <w:sz w:val="20"/>
                <w:szCs w:val="20"/>
              </w:rPr>
            </w:pPr>
            <w:r>
              <w:rPr>
                <w:rFonts w:hint="eastAsia" w:ascii="宋体" w:hAnsi="宋体" w:eastAsia="宋体" w:cs="黑体"/>
                <w:color w:val="000000"/>
                <w:sz w:val="20"/>
                <w:szCs w:val="20"/>
              </w:rPr>
              <w:t>公开01表</w:t>
            </w:r>
          </w:p>
          <w:p>
            <w:pPr>
              <w:spacing w:line="400" w:lineRule="exact"/>
              <w:jc w:val="left"/>
              <w:rPr>
                <w:rFonts w:ascii="宋体" w:hAnsi="宋体" w:eastAsia="宋体" w:cs="黑体"/>
                <w:color w:val="000000"/>
                <w:sz w:val="20"/>
                <w:szCs w:val="20"/>
              </w:rPr>
            </w:pPr>
            <w:r>
              <w:rPr>
                <w:rFonts w:hint="eastAsia" w:ascii="宋体" w:hAnsi="宋体" w:eastAsia="宋体" w:cs="黑体"/>
                <w:color w:val="000000"/>
                <w:sz w:val="20"/>
                <w:szCs w:val="20"/>
              </w:rPr>
              <w:t>部门:唐山市曹妃甸区农业农村局(汇总)                                              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21725.99</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428.51</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692.88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32.98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6453.13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958.36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316.72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698.00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1464.84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26968.82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190.31</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28872.00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31395.31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9540.58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7017.27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38412.59　</w:t>
            </w:r>
          </w:p>
        </w:tc>
        <w:tc>
          <w:tcPr>
            <w:tcW w:w="3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9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38412.59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10579" w:type="dxa"/>
        <w:jc w:val="center"/>
        <w:tblLayout w:type="autofit"/>
        <w:tblCellMar>
          <w:top w:w="0" w:type="dxa"/>
          <w:left w:w="0" w:type="dxa"/>
          <w:bottom w:w="0" w:type="dxa"/>
          <w:right w:w="0" w:type="dxa"/>
        </w:tblCellMar>
      </w:tblPr>
      <w:tblGrid>
        <w:gridCol w:w="11240"/>
      </w:tblGrid>
      <w:tr>
        <w:tblPrEx>
          <w:tblCellMar>
            <w:top w:w="0" w:type="dxa"/>
            <w:left w:w="0" w:type="dxa"/>
            <w:bottom w:w="0" w:type="dxa"/>
            <w:right w:w="0" w:type="dxa"/>
          </w:tblCellMar>
        </w:tblPrEx>
        <w:trPr>
          <w:trHeight w:val="670" w:hRule="atLeast"/>
          <w:jc w:val="center"/>
        </w:trPr>
        <w:tc>
          <w:tcPr>
            <w:tcW w:w="10579" w:type="dxa"/>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r>
              <w:rPr>
                <w:rFonts w:hint="eastAsia" w:ascii="黑体" w:hAnsi="宋体" w:eastAsia="黑体" w:cs="黑体"/>
                <w:color w:val="000000"/>
                <w:kern w:val="0"/>
                <w:sz w:val="32"/>
                <w:szCs w:val="32"/>
              </w:rPr>
              <w:t>收入决算表</w:t>
            </w:r>
          </w:p>
          <w:p>
            <w:pPr>
              <w:widowControl/>
              <w:jc w:val="center"/>
              <w:textAlignment w:val="bottom"/>
              <w:rPr>
                <w:rFonts w:ascii="宋体" w:hAnsi="宋体" w:eastAsia="宋体" w:cs="宋体"/>
                <w:color w:val="000000"/>
                <w:kern w:val="0"/>
                <w:sz w:val="20"/>
                <w:szCs w:val="20"/>
              </w:rPr>
            </w:pPr>
            <w:r>
              <w:rPr>
                <w:rFonts w:hint="eastAsia" w:ascii="黑体" w:hAnsi="宋体" w:eastAsia="黑体" w:cs="黑体"/>
                <w:color w:val="000000"/>
                <w:sz w:val="32"/>
                <w:szCs w:val="32"/>
              </w:rPr>
              <w:t xml:space="preserve">                                                             </w:t>
            </w:r>
            <w:r>
              <w:rPr>
                <w:rFonts w:hint="eastAsia" w:ascii="宋体" w:hAnsi="宋体" w:eastAsia="宋体" w:cs="宋体"/>
                <w:color w:val="000000"/>
                <w:kern w:val="0"/>
                <w:sz w:val="20"/>
                <w:szCs w:val="20"/>
              </w:rPr>
              <w:t>公开02表</w:t>
            </w:r>
          </w:p>
          <w:p>
            <w:pPr>
              <w:widowControl/>
              <w:jc w:val="left"/>
              <w:textAlignment w:val="bottom"/>
              <w:rPr>
                <w:rFonts w:ascii="黑体" w:hAnsi="宋体" w:eastAsia="黑体" w:cs="黑体"/>
                <w:color w:val="000000"/>
                <w:sz w:val="32"/>
                <w:szCs w:val="32"/>
              </w:rPr>
            </w:pPr>
            <w:r>
              <w:rPr>
                <w:rFonts w:hint="eastAsia" w:ascii="宋体" w:hAnsi="宋体" w:eastAsia="宋体" w:cs="宋体"/>
                <w:color w:val="000000"/>
                <w:kern w:val="0"/>
                <w:sz w:val="20"/>
                <w:szCs w:val="20"/>
              </w:rPr>
              <w:t>部门:唐山市曹妃甸区农业农村局(汇总)                                                                金额单位:万元</w:t>
            </w:r>
          </w:p>
        </w:tc>
      </w:tr>
      <w:tr>
        <w:tblPrEx>
          <w:tblCellMar>
            <w:top w:w="0" w:type="dxa"/>
            <w:left w:w="0" w:type="dxa"/>
            <w:bottom w:w="0" w:type="dxa"/>
            <w:right w:w="0" w:type="dxa"/>
          </w:tblCellMar>
        </w:tblPrEx>
        <w:trPr>
          <w:trHeight w:val="385" w:hRule="atLeast"/>
          <w:jc w:val="center"/>
        </w:trPr>
        <w:tc>
          <w:tcPr>
            <w:tcW w:w="10579" w:type="dxa"/>
            <w:tcBorders>
              <w:top w:val="nil"/>
              <w:left w:val="nil"/>
              <w:bottom w:val="nil"/>
              <w:right w:val="nil"/>
            </w:tcBorders>
            <w:shd w:val="clear" w:color="auto" w:fill="auto"/>
            <w:noWrap/>
            <w:tcMar>
              <w:top w:w="15" w:type="dxa"/>
              <w:left w:w="15" w:type="dxa"/>
              <w:right w:w="15" w:type="dxa"/>
            </w:tcMar>
            <w:vAlign w:val="center"/>
          </w:tcPr>
          <w:tbl>
            <w:tblPr>
              <w:tblStyle w:val="7"/>
              <w:tblW w:w="11205" w:type="dxa"/>
              <w:tblInd w:w="0" w:type="dxa"/>
              <w:tblLayout w:type="autofit"/>
              <w:tblCellMar>
                <w:top w:w="0" w:type="dxa"/>
                <w:left w:w="108" w:type="dxa"/>
                <w:bottom w:w="0" w:type="dxa"/>
                <w:right w:w="108" w:type="dxa"/>
              </w:tblCellMar>
            </w:tblPr>
            <w:tblGrid>
              <w:gridCol w:w="436"/>
              <w:gridCol w:w="436"/>
              <w:gridCol w:w="436"/>
              <w:gridCol w:w="3466"/>
              <w:gridCol w:w="1206"/>
              <w:gridCol w:w="1206"/>
              <w:gridCol w:w="796"/>
              <w:gridCol w:w="709"/>
              <w:gridCol w:w="709"/>
              <w:gridCol w:w="709"/>
              <w:gridCol w:w="1096"/>
            </w:tblGrid>
            <w:tr>
              <w:tblPrEx>
                <w:tblCellMar>
                  <w:top w:w="0" w:type="dxa"/>
                  <w:left w:w="108" w:type="dxa"/>
                  <w:bottom w:w="0" w:type="dxa"/>
                  <w:right w:w="108" w:type="dxa"/>
                </w:tblCellMar>
              </w:tblPrEx>
              <w:trPr>
                <w:trHeight w:val="308" w:hRule="atLeast"/>
              </w:trPr>
              <w:tc>
                <w:tcPr>
                  <w:tcW w:w="477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06"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206"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796"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709"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709"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709"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096" w:type="dxa"/>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346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79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0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70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70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096"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6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28,872.00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22,418.87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6,453.13</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440.51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440.51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234.32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234.32</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93.16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93.16</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基础研究</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其他基础研究支出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1069.41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1069.41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460.66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460.66</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325.73</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134.93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134.93</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592.65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592.65</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284.54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284.54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308.11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308.11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116.29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116.29</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0.99</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199.44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199.44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705.80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705.80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675.80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675.80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大气</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675.80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675.80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1,565.07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1,565.07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农业土地开发资金安排的支出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2121100</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农业土地开发资金安排的支出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其他城市基础设施配套费安排的支出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24,228.75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18,114.06</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6,114.68</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9,739.32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9,639.12</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100.20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2,830.14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2,830.14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科技转化与推广服务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140.11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140.11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2130108</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病虫害控制</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576.10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农产品质量安全</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165.81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65.81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2130110</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执法监管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统计监测与信息服务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878.23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878.23</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农业行业业务管理</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501.08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501.08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防灾救灾</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农业结构调整补贴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844.52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844.52</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农业生产支持补贴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30.40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30.40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2130124</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农业组织化与产业化经营</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1,055.00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1,055.00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农产品加工与促销</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191.47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191.47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农村公益事业</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2130135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农业资源保护修复与利用</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2130148</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成品油价格改革对渔业的补贴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1,955.40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1,955.40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293.79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293.79</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631.53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631.53</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森林培育</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466.08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466.08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技术推广与转化</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2130211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动植物保护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112.04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112.04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其他林业和草原支出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48.41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48.41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699.85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699.85</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水利工程建设</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234.77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234.77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122.57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122.57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2130310</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水土保持</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水资源节约管理与保护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39.82</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58.90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58.90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农田水利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2130334</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水利建设移民支出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114.68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114.68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2130335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农村人畜饮水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86.14</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1,199.20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1,199.20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农业综合开发</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1,217.98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1,217.98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机构运行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28.88</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土地治理</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2130604</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创新示范</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其他农业综合开发支出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29.10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其他农村综合改革支出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9,590.86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3,576.67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6,014.18</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9,590.86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3,576.67</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6,014.18</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338.45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338.45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铁路运输</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338.45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338.45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2140299</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其他铁路运输支出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338.45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338.45</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06" w:type="dxa"/>
                  <w:tcBorders>
                    <w:top w:val="nil"/>
                    <w:left w:val="nil"/>
                    <w:bottom w:val="single" w:color="000000" w:sz="4" w:space="0"/>
                    <w:right w:val="single" w:color="000000" w:sz="4" w:space="0"/>
                  </w:tcBorders>
                  <w:shd w:val="clear" w:color="auto" w:fill="auto"/>
                  <w:noWrap/>
                  <w:vAlign w:val="center"/>
                </w:tcPr>
                <w:p>
                  <w:pPr>
                    <w:widowControl/>
                    <w:ind w:right="110"/>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34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7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3466"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20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0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79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bl>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680"/>
      </w:tblGrid>
      <w:tr>
        <w:tblPrEx>
          <w:tblCellMar>
            <w:top w:w="0" w:type="dxa"/>
            <w:left w:w="0" w:type="dxa"/>
            <w:bottom w:w="0" w:type="dxa"/>
            <w:right w:w="0" w:type="dxa"/>
          </w:tblCellMar>
        </w:tblPrEx>
        <w:trPr>
          <w:trHeight w:val="612" w:hRule="atLeast"/>
          <w:jc w:val="center"/>
        </w:trPr>
        <w:tc>
          <w:tcPr>
            <w:tcW w:w="9680"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支出决算表</w:t>
            </w:r>
          </w:p>
          <w:p>
            <w:pPr>
              <w:widowControl/>
              <w:jc w:val="right"/>
              <w:textAlignment w:val="center"/>
              <w:rPr>
                <w:rFonts w:ascii="宋体" w:hAnsi="宋体" w:eastAsia="宋体" w:cs="黑体"/>
                <w:color w:val="000000"/>
                <w:sz w:val="20"/>
                <w:szCs w:val="20"/>
              </w:rPr>
            </w:pPr>
            <w:r>
              <w:rPr>
                <w:rFonts w:hint="eastAsia" w:ascii="宋体" w:hAnsi="宋体" w:eastAsia="宋体" w:cs="黑体"/>
                <w:color w:val="000000"/>
                <w:sz w:val="20"/>
                <w:szCs w:val="20"/>
              </w:rPr>
              <w:t>公开03表</w:t>
            </w:r>
          </w:p>
          <w:p>
            <w:pPr>
              <w:widowControl/>
              <w:jc w:val="left"/>
              <w:textAlignment w:val="center"/>
              <w:rPr>
                <w:rFonts w:ascii="宋体" w:hAnsi="宋体" w:eastAsia="宋体" w:cs="黑体"/>
                <w:color w:val="000000"/>
                <w:sz w:val="20"/>
                <w:szCs w:val="20"/>
              </w:rPr>
            </w:pPr>
            <w:r>
              <w:rPr>
                <w:rFonts w:hint="eastAsia" w:ascii="宋体" w:hAnsi="宋体" w:eastAsia="宋体" w:cs="黑体"/>
                <w:color w:val="000000"/>
                <w:sz w:val="20"/>
                <w:szCs w:val="20"/>
              </w:rPr>
              <w:t>部门:唐山市曹妃甸区农业农村局(汇总)                                                金额单位:万元</w:t>
            </w:r>
          </w:p>
        </w:tc>
      </w:tr>
      <w:tr>
        <w:tblPrEx>
          <w:tblCellMar>
            <w:top w:w="0" w:type="dxa"/>
            <w:left w:w="0" w:type="dxa"/>
            <w:bottom w:w="0" w:type="dxa"/>
            <w:right w:w="0" w:type="dxa"/>
          </w:tblCellMar>
        </w:tblPrEx>
        <w:trPr>
          <w:trHeight w:val="323" w:hRule="atLeast"/>
          <w:jc w:val="center"/>
        </w:trPr>
        <w:tc>
          <w:tcPr>
            <w:tcW w:w="9680" w:type="dxa"/>
            <w:tcBorders>
              <w:top w:val="nil"/>
              <w:left w:val="nil"/>
              <w:bottom w:val="nil"/>
              <w:right w:val="nil"/>
            </w:tcBorders>
            <w:shd w:val="clear" w:color="auto" w:fill="auto"/>
            <w:noWrap/>
            <w:tcMar>
              <w:top w:w="15" w:type="dxa"/>
              <w:left w:w="15" w:type="dxa"/>
              <w:right w:w="15" w:type="dxa"/>
            </w:tcMar>
            <w:vAlign w:val="center"/>
          </w:tcPr>
          <w:tbl>
            <w:tblPr>
              <w:tblStyle w:val="7"/>
              <w:tblW w:w="9645" w:type="dxa"/>
              <w:tblInd w:w="0" w:type="dxa"/>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431"/>
              <w:gridCol w:w="425"/>
              <w:gridCol w:w="426"/>
              <w:gridCol w:w="2126"/>
              <w:gridCol w:w="1276"/>
              <w:gridCol w:w="1134"/>
              <w:gridCol w:w="1275"/>
              <w:gridCol w:w="709"/>
              <w:gridCol w:w="851"/>
              <w:gridCol w:w="992"/>
            </w:tblGrid>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408" w:type="dxa"/>
                  <w:gridSpan w:val="4"/>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76" w:type="dxa"/>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134" w:type="dxa"/>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275" w:type="dxa"/>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709" w:type="dxa"/>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851" w:type="dxa"/>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992" w:type="dxa"/>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82" w:type="dxa"/>
                  <w:gridSpan w:val="3"/>
                  <w:vMerge w:val="restart"/>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2126" w:type="dxa"/>
                  <w:vMerge w:val="restart"/>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76" w:type="dxa"/>
                  <w:vMerge w:val="continue"/>
                  <w:vAlign w:val="center"/>
                </w:tcPr>
                <w:p>
                  <w:pPr>
                    <w:widowControl/>
                    <w:jc w:val="left"/>
                    <w:rPr>
                      <w:rFonts w:ascii="宋体" w:hAnsi="宋体" w:eastAsia="宋体" w:cs="Arial"/>
                      <w:color w:val="000000"/>
                      <w:kern w:val="0"/>
                      <w:sz w:val="22"/>
                    </w:rPr>
                  </w:pPr>
                </w:p>
              </w:tc>
              <w:tc>
                <w:tcPr>
                  <w:tcW w:w="1134" w:type="dxa"/>
                  <w:vMerge w:val="continue"/>
                  <w:vAlign w:val="center"/>
                </w:tcPr>
                <w:p>
                  <w:pPr>
                    <w:widowControl/>
                    <w:jc w:val="left"/>
                    <w:rPr>
                      <w:rFonts w:ascii="宋体" w:hAnsi="宋体" w:eastAsia="宋体" w:cs="Arial"/>
                      <w:color w:val="000000"/>
                      <w:kern w:val="0"/>
                      <w:sz w:val="22"/>
                    </w:rPr>
                  </w:pPr>
                </w:p>
              </w:tc>
              <w:tc>
                <w:tcPr>
                  <w:tcW w:w="1275" w:type="dxa"/>
                  <w:vMerge w:val="continue"/>
                  <w:vAlign w:val="center"/>
                </w:tcPr>
                <w:p>
                  <w:pPr>
                    <w:widowControl/>
                    <w:jc w:val="left"/>
                    <w:rPr>
                      <w:rFonts w:ascii="宋体" w:hAnsi="宋体" w:eastAsia="宋体" w:cs="Arial"/>
                      <w:color w:val="000000"/>
                      <w:kern w:val="0"/>
                      <w:sz w:val="22"/>
                    </w:rPr>
                  </w:pPr>
                </w:p>
              </w:tc>
              <w:tc>
                <w:tcPr>
                  <w:tcW w:w="709" w:type="dxa"/>
                  <w:vMerge w:val="continue"/>
                  <w:vAlign w:val="center"/>
                </w:tcPr>
                <w:p>
                  <w:pPr>
                    <w:widowControl/>
                    <w:jc w:val="left"/>
                    <w:rPr>
                      <w:rFonts w:ascii="宋体" w:hAnsi="宋体" w:eastAsia="宋体" w:cs="Arial"/>
                      <w:color w:val="000000"/>
                      <w:kern w:val="0"/>
                      <w:sz w:val="22"/>
                    </w:rPr>
                  </w:pPr>
                </w:p>
              </w:tc>
              <w:tc>
                <w:tcPr>
                  <w:tcW w:w="851" w:type="dxa"/>
                  <w:vMerge w:val="continue"/>
                  <w:vAlign w:val="center"/>
                </w:tcPr>
                <w:p>
                  <w:pPr>
                    <w:widowControl/>
                    <w:jc w:val="left"/>
                    <w:rPr>
                      <w:rFonts w:ascii="宋体" w:hAnsi="宋体" w:eastAsia="宋体" w:cs="Arial"/>
                      <w:color w:val="000000"/>
                      <w:kern w:val="0"/>
                      <w:sz w:val="22"/>
                    </w:rPr>
                  </w:pPr>
                </w:p>
              </w:tc>
              <w:tc>
                <w:tcPr>
                  <w:tcW w:w="992" w:type="dxa"/>
                  <w:vMerge w:val="continue"/>
                  <w:vAlign w:val="center"/>
                </w:tcPr>
                <w:p>
                  <w:pPr>
                    <w:widowControl/>
                    <w:jc w:val="left"/>
                    <w:rPr>
                      <w:rFonts w:ascii="宋体" w:hAnsi="宋体" w:eastAsia="宋体" w:cs="Arial"/>
                      <w:color w:val="000000"/>
                      <w:kern w:val="0"/>
                      <w:sz w:val="22"/>
                    </w:rPr>
                  </w:pP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82" w:type="dxa"/>
                  <w:gridSpan w:val="3"/>
                  <w:vMerge w:val="continue"/>
                  <w:vAlign w:val="center"/>
                </w:tcPr>
                <w:p>
                  <w:pPr>
                    <w:widowControl/>
                    <w:jc w:val="left"/>
                    <w:rPr>
                      <w:rFonts w:ascii="宋体" w:hAnsi="宋体" w:eastAsia="宋体" w:cs="Arial"/>
                      <w:color w:val="000000"/>
                      <w:kern w:val="0"/>
                      <w:sz w:val="22"/>
                    </w:rPr>
                  </w:pPr>
                </w:p>
              </w:tc>
              <w:tc>
                <w:tcPr>
                  <w:tcW w:w="2126" w:type="dxa"/>
                  <w:vMerge w:val="continue"/>
                  <w:vAlign w:val="center"/>
                </w:tcPr>
                <w:p>
                  <w:pPr>
                    <w:widowControl/>
                    <w:jc w:val="left"/>
                    <w:rPr>
                      <w:rFonts w:ascii="宋体" w:hAnsi="宋体" w:eastAsia="宋体" w:cs="Arial"/>
                      <w:color w:val="000000"/>
                      <w:kern w:val="0"/>
                      <w:sz w:val="22"/>
                    </w:rPr>
                  </w:pPr>
                </w:p>
              </w:tc>
              <w:tc>
                <w:tcPr>
                  <w:tcW w:w="1276" w:type="dxa"/>
                  <w:vMerge w:val="continue"/>
                  <w:vAlign w:val="center"/>
                </w:tcPr>
                <w:p>
                  <w:pPr>
                    <w:widowControl/>
                    <w:jc w:val="left"/>
                    <w:rPr>
                      <w:rFonts w:ascii="宋体" w:hAnsi="宋体" w:eastAsia="宋体" w:cs="Arial"/>
                      <w:color w:val="000000"/>
                      <w:kern w:val="0"/>
                      <w:sz w:val="22"/>
                    </w:rPr>
                  </w:pPr>
                </w:p>
              </w:tc>
              <w:tc>
                <w:tcPr>
                  <w:tcW w:w="1134" w:type="dxa"/>
                  <w:vMerge w:val="continue"/>
                  <w:vAlign w:val="center"/>
                </w:tcPr>
                <w:p>
                  <w:pPr>
                    <w:widowControl/>
                    <w:jc w:val="left"/>
                    <w:rPr>
                      <w:rFonts w:ascii="宋体" w:hAnsi="宋体" w:eastAsia="宋体" w:cs="Arial"/>
                      <w:color w:val="000000"/>
                      <w:kern w:val="0"/>
                      <w:sz w:val="22"/>
                    </w:rPr>
                  </w:pPr>
                </w:p>
              </w:tc>
              <w:tc>
                <w:tcPr>
                  <w:tcW w:w="1275" w:type="dxa"/>
                  <w:vMerge w:val="continue"/>
                  <w:vAlign w:val="center"/>
                </w:tcPr>
                <w:p>
                  <w:pPr>
                    <w:widowControl/>
                    <w:jc w:val="left"/>
                    <w:rPr>
                      <w:rFonts w:ascii="宋体" w:hAnsi="宋体" w:eastAsia="宋体" w:cs="Arial"/>
                      <w:color w:val="000000"/>
                      <w:kern w:val="0"/>
                      <w:sz w:val="22"/>
                    </w:rPr>
                  </w:pPr>
                </w:p>
              </w:tc>
              <w:tc>
                <w:tcPr>
                  <w:tcW w:w="709" w:type="dxa"/>
                  <w:vMerge w:val="continue"/>
                  <w:vAlign w:val="center"/>
                </w:tcPr>
                <w:p>
                  <w:pPr>
                    <w:widowControl/>
                    <w:jc w:val="left"/>
                    <w:rPr>
                      <w:rFonts w:ascii="宋体" w:hAnsi="宋体" w:eastAsia="宋体" w:cs="Arial"/>
                      <w:color w:val="000000"/>
                      <w:kern w:val="0"/>
                      <w:sz w:val="22"/>
                    </w:rPr>
                  </w:pPr>
                </w:p>
              </w:tc>
              <w:tc>
                <w:tcPr>
                  <w:tcW w:w="851" w:type="dxa"/>
                  <w:vMerge w:val="continue"/>
                  <w:vAlign w:val="center"/>
                </w:tcPr>
                <w:p>
                  <w:pPr>
                    <w:widowControl/>
                    <w:jc w:val="left"/>
                    <w:rPr>
                      <w:rFonts w:ascii="宋体" w:hAnsi="宋体" w:eastAsia="宋体" w:cs="Arial"/>
                      <w:color w:val="000000"/>
                      <w:kern w:val="0"/>
                      <w:sz w:val="22"/>
                    </w:rPr>
                  </w:pPr>
                </w:p>
              </w:tc>
              <w:tc>
                <w:tcPr>
                  <w:tcW w:w="992" w:type="dxa"/>
                  <w:vMerge w:val="continue"/>
                  <w:vAlign w:val="center"/>
                </w:tcPr>
                <w:p>
                  <w:pPr>
                    <w:widowControl/>
                    <w:jc w:val="left"/>
                    <w:rPr>
                      <w:rFonts w:ascii="宋体" w:hAnsi="宋体" w:eastAsia="宋体" w:cs="Arial"/>
                      <w:color w:val="000000"/>
                      <w:kern w:val="0"/>
                      <w:sz w:val="22"/>
                    </w:rPr>
                  </w:pP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82" w:type="dxa"/>
                  <w:gridSpan w:val="3"/>
                  <w:vMerge w:val="continue"/>
                  <w:vAlign w:val="center"/>
                </w:tcPr>
                <w:p>
                  <w:pPr>
                    <w:widowControl/>
                    <w:jc w:val="left"/>
                    <w:rPr>
                      <w:rFonts w:ascii="宋体" w:hAnsi="宋体" w:eastAsia="宋体" w:cs="Arial"/>
                      <w:color w:val="000000"/>
                      <w:kern w:val="0"/>
                      <w:sz w:val="22"/>
                    </w:rPr>
                  </w:pPr>
                </w:p>
              </w:tc>
              <w:tc>
                <w:tcPr>
                  <w:tcW w:w="2126" w:type="dxa"/>
                  <w:vMerge w:val="continue"/>
                  <w:vAlign w:val="center"/>
                </w:tcPr>
                <w:p>
                  <w:pPr>
                    <w:widowControl/>
                    <w:jc w:val="left"/>
                    <w:rPr>
                      <w:rFonts w:ascii="宋体" w:hAnsi="宋体" w:eastAsia="宋体" w:cs="Arial"/>
                      <w:color w:val="000000"/>
                      <w:kern w:val="0"/>
                      <w:sz w:val="22"/>
                    </w:rPr>
                  </w:pPr>
                </w:p>
              </w:tc>
              <w:tc>
                <w:tcPr>
                  <w:tcW w:w="1276" w:type="dxa"/>
                  <w:vMerge w:val="continue"/>
                  <w:vAlign w:val="center"/>
                </w:tcPr>
                <w:p>
                  <w:pPr>
                    <w:widowControl/>
                    <w:jc w:val="left"/>
                    <w:rPr>
                      <w:rFonts w:ascii="宋体" w:hAnsi="宋体" w:eastAsia="宋体" w:cs="Arial"/>
                      <w:color w:val="000000"/>
                      <w:kern w:val="0"/>
                      <w:sz w:val="22"/>
                    </w:rPr>
                  </w:pPr>
                </w:p>
              </w:tc>
              <w:tc>
                <w:tcPr>
                  <w:tcW w:w="1134" w:type="dxa"/>
                  <w:vMerge w:val="continue"/>
                  <w:vAlign w:val="center"/>
                </w:tcPr>
                <w:p>
                  <w:pPr>
                    <w:widowControl/>
                    <w:jc w:val="left"/>
                    <w:rPr>
                      <w:rFonts w:ascii="宋体" w:hAnsi="宋体" w:eastAsia="宋体" w:cs="Arial"/>
                      <w:color w:val="000000"/>
                      <w:kern w:val="0"/>
                      <w:sz w:val="22"/>
                    </w:rPr>
                  </w:pPr>
                </w:p>
              </w:tc>
              <w:tc>
                <w:tcPr>
                  <w:tcW w:w="1275" w:type="dxa"/>
                  <w:vMerge w:val="continue"/>
                  <w:vAlign w:val="center"/>
                </w:tcPr>
                <w:p>
                  <w:pPr>
                    <w:widowControl/>
                    <w:jc w:val="left"/>
                    <w:rPr>
                      <w:rFonts w:ascii="宋体" w:hAnsi="宋体" w:eastAsia="宋体" w:cs="Arial"/>
                      <w:color w:val="000000"/>
                      <w:kern w:val="0"/>
                      <w:sz w:val="22"/>
                    </w:rPr>
                  </w:pPr>
                </w:p>
              </w:tc>
              <w:tc>
                <w:tcPr>
                  <w:tcW w:w="709" w:type="dxa"/>
                  <w:vMerge w:val="continue"/>
                  <w:vAlign w:val="center"/>
                </w:tcPr>
                <w:p>
                  <w:pPr>
                    <w:widowControl/>
                    <w:jc w:val="left"/>
                    <w:rPr>
                      <w:rFonts w:ascii="宋体" w:hAnsi="宋体" w:eastAsia="宋体" w:cs="Arial"/>
                      <w:color w:val="000000"/>
                      <w:kern w:val="0"/>
                      <w:sz w:val="22"/>
                    </w:rPr>
                  </w:pPr>
                </w:p>
              </w:tc>
              <w:tc>
                <w:tcPr>
                  <w:tcW w:w="851" w:type="dxa"/>
                  <w:vMerge w:val="continue"/>
                  <w:vAlign w:val="center"/>
                </w:tcPr>
                <w:p>
                  <w:pPr>
                    <w:widowControl/>
                    <w:jc w:val="left"/>
                    <w:rPr>
                      <w:rFonts w:ascii="宋体" w:hAnsi="宋体" w:eastAsia="宋体" w:cs="Arial"/>
                      <w:color w:val="000000"/>
                      <w:kern w:val="0"/>
                      <w:sz w:val="22"/>
                    </w:rPr>
                  </w:pPr>
                </w:p>
              </w:tc>
              <w:tc>
                <w:tcPr>
                  <w:tcW w:w="992" w:type="dxa"/>
                  <w:vMerge w:val="continue"/>
                  <w:vAlign w:val="center"/>
                </w:tcPr>
                <w:p>
                  <w:pPr>
                    <w:widowControl/>
                    <w:jc w:val="left"/>
                    <w:rPr>
                      <w:rFonts w:ascii="宋体" w:hAnsi="宋体" w:eastAsia="宋体" w:cs="Arial"/>
                      <w:color w:val="000000"/>
                      <w:kern w:val="0"/>
                      <w:sz w:val="22"/>
                    </w:rPr>
                  </w:pP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431" w:type="dxa"/>
                  <w:vMerge w:val="restart"/>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25" w:type="dxa"/>
                  <w:vMerge w:val="restart"/>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26" w:type="dxa"/>
                  <w:vMerge w:val="restart"/>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2126" w:type="dxa"/>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76" w:type="dxa"/>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34" w:type="dxa"/>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5" w:type="dxa"/>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09" w:type="dxa"/>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51" w:type="dxa"/>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92" w:type="dxa"/>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431" w:type="dxa"/>
                  <w:vMerge w:val="continue"/>
                  <w:vAlign w:val="center"/>
                </w:tcPr>
                <w:p>
                  <w:pPr>
                    <w:widowControl/>
                    <w:jc w:val="left"/>
                    <w:rPr>
                      <w:rFonts w:ascii="宋体" w:hAnsi="宋体" w:eastAsia="宋体" w:cs="Arial"/>
                      <w:color w:val="000000"/>
                      <w:kern w:val="0"/>
                      <w:sz w:val="22"/>
                    </w:rPr>
                  </w:pPr>
                </w:p>
              </w:tc>
              <w:tc>
                <w:tcPr>
                  <w:tcW w:w="425" w:type="dxa"/>
                  <w:vMerge w:val="continue"/>
                  <w:vAlign w:val="center"/>
                </w:tcPr>
                <w:p>
                  <w:pPr>
                    <w:widowControl/>
                    <w:jc w:val="left"/>
                    <w:rPr>
                      <w:rFonts w:ascii="宋体" w:hAnsi="宋体" w:eastAsia="宋体" w:cs="Arial"/>
                      <w:color w:val="000000"/>
                      <w:kern w:val="0"/>
                      <w:sz w:val="22"/>
                    </w:rPr>
                  </w:pPr>
                </w:p>
              </w:tc>
              <w:tc>
                <w:tcPr>
                  <w:tcW w:w="426" w:type="dxa"/>
                  <w:vMerge w:val="continue"/>
                  <w:vAlign w:val="center"/>
                </w:tcPr>
                <w:p>
                  <w:pPr>
                    <w:widowControl/>
                    <w:jc w:val="left"/>
                    <w:rPr>
                      <w:rFonts w:ascii="宋体" w:hAnsi="宋体" w:eastAsia="宋体" w:cs="Arial"/>
                      <w:color w:val="000000"/>
                      <w:kern w:val="0"/>
                      <w:sz w:val="22"/>
                    </w:rPr>
                  </w:pPr>
                </w:p>
              </w:tc>
              <w:tc>
                <w:tcPr>
                  <w:tcW w:w="2126" w:type="dxa"/>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31,395.31</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3,774.05</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27,621.27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428.51</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284.36</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144.15</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143.19</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143.19</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222.32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81.16</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81.16</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81.16</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32.98</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32.98</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基础研究</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32.98</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32.98</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机构运行</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其他基础研究支出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32.98</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32.98</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20604</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技术研究与开发</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2060402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应用技术研究与开发</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958.36</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958.36</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456.85</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456.85</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325.73</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325.73</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131.12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131.12</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大中型水库移民后期扶持基金支出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485.41</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485.41</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移民补助</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276.64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276.64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206.37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206.37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2082299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其他大中型水库移民后期扶持基金支出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116.29</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116.29</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0.99</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0.99</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199.44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199.44</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698.00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698.00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大气</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1,465.07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1,465.07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征地和拆迁补偿支出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其他城市基础设施配套费安排的支出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0.23</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26,968.82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2,509.70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24,459.12</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12,744.74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2,374.80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10,369.94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2,830.14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2,374.80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455.34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科技转化与推广服务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677.72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677.72</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2130108</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病虫害控制</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504.97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504.97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农产品质量安全</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66.77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66.77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2130110</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执法监管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190.08</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190.08</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统计监测与信息服务</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878.23</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878.23</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农业行业业务管理</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501.08</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501.08</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农业结构调整补贴</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505.84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505.84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农业生产支持补贴</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2130124</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农业组织化与产业化经营</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农产品加工与促销</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341.47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341.47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农村公益事业</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2130135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农业资源保护修复与利用</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43.90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43.90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2130148</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成品油价格改革对渔业的补贴</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3,511.32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3,511.32</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2,582.83</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2,582.83</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1,272.44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1,272.44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森林培育</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644.65</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644.65</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技术推广与转化</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2130211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动植物保护</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112.04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112.04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其他林业和草原支出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510.75</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510.75</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1,263.03</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88.74</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1,174.29</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水利工程建设</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234.77</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234.77</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591.40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591.40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2130310</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水土保持</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0.51</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0.51</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水资源节约管理与保护</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41.25</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41.25</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58.90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58.90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农田水利</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41.06</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41.06</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56.82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56.82</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2130334</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水利建设移民支出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101.40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88.74</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12.66</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2130335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农村人畜饮水</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其他水利支出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30.32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30.32</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农业综合开发</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机构运行</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其他农村综合改革支出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9,869.09</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9,869.09</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9,869.09</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9,869.09</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336.54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336.54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铁路运输</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336.54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336.54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2140299</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其他铁路运输支出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336.54</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336.54</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Borders>
                  <w:top w:val="single" w:color="000000" w:sz="4" w:space="0"/>
                  <w:left w:val="single" w:color="000000" w:sz="4"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1282" w:type="dxa"/>
                  <w:gridSpan w:val="3"/>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2126" w:type="dxa"/>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276"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185.32</w:t>
                  </w:r>
                </w:p>
              </w:tc>
              <w:tc>
                <w:tcPr>
                  <w:tcW w:w="1134"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1,853,164.76</w:t>
                  </w:r>
                </w:p>
              </w:tc>
              <w:tc>
                <w:tcPr>
                  <w:tcW w:w="1275"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51"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bl>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987" w:type="dxa"/>
        <w:jc w:val="center"/>
        <w:tblLayout w:type="fixed"/>
        <w:tblCellMar>
          <w:top w:w="0" w:type="dxa"/>
          <w:left w:w="0" w:type="dxa"/>
          <w:bottom w:w="0" w:type="dxa"/>
          <w:right w:w="0" w:type="dxa"/>
        </w:tblCellMar>
      </w:tblPr>
      <w:tblGrid>
        <w:gridCol w:w="2776"/>
        <w:gridCol w:w="283"/>
        <w:gridCol w:w="950"/>
        <w:gridCol w:w="2828"/>
        <w:gridCol w:w="425"/>
        <w:gridCol w:w="993"/>
        <w:gridCol w:w="882"/>
        <w:gridCol w:w="850"/>
      </w:tblGrid>
      <w:tr>
        <w:tblPrEx>
          <w:tblCellMar>
            <w:top w:w="0" w:type="dxa"/>
            <w:left w:w="0" w:type="dxa"/>
            <w:bottom w:w="0" w:type="dxa"/>
            <w:right w:w="0" w:type="dxa"/>
          </w:tblCellMar>
        </w:tblPrEx>
        <w:trPr>
          <w:trHeight w:val="406" w:hRule="atLeast"/>
          <w:jc w:val="center"/>
        </w:trPr>
        <w:tc>
          <w:tcPr>
            <w:tcW w:w="9987"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p>
            <w:pPr>
              <w:jc w:val="right"/>
              <w:rPr>
                <w:rFonts w:ascii="宋体" w:hAnsi="宋体" w:eastAsia="宋体" w:cs="黑体"/>
                <w:color w:val="000000"/>
                <w:sz w:val="20"/>
                <w:szCs w:val="20"/>
              </w:rPr>
            </w:pPr>
            <w:r>
              <w:rPr>
                <w:rFonts w:hint="eastAsia" w:ascii="宋体" w:hAnsi="宋体" w:eastAsia="宋体" w:cs="黑体"/>
                <w:color w:val="000000"/>
                <w:sz w:val="20"/>
                <w:szCs w:val="20"/>
              </w:rPr>
              <w:t>公开04表</w:t>
            </w:r>
          </w:p>
          <w:p>
            <w:pPr>
              <w:tabs>
                <w:tab w:val="left" w:pos="6785"/>
              </w:tabs>
              <w:jc w:val="left"/>
              <w:rPr>
                <w:rFonts w:ascii="宋体" w:hAnsi="宋体" w:eastAsia="宋体" w:cs="黑体"/>
                <w:color w:val="000000"/>
                <w:sz w:val="20"/>
                <w:szCs w:val="20"/>
              </w:rPr>
            </w:pPr>
            <w:r>
              <w:rPr>
                <w:rFonts w:hint="eastAsia" w:ascii="宋体" w:hAnsi="宋体" w:eastAsia="宋体" w:cs="黑体"/>
                <w:color w:val="000000"/>
                <w:sz w:val="20"/>
                <w:szCs w:val="20"/>
              </w:rPr>
              <w:t>部门:唐山市曹妃甸区农业农村局(汇总)                                                 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978"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7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7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21725.99</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428.51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428.51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692.88</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16.98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16.98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958.36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472.95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485.41</w:t>
            </w: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316.72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316.72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698.00</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698.00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1465.07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1465.07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0.23</w:t>
            </w: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20570.02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20570.02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190.31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190.31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22418.87</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24643.97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24158.33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485.64</w:t>
            </w: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8941.47</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6716.37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6140.47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575.90</w:t>
            </w: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8572.81</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368.66</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7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31360.34</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31360.34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30298.80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1061.54</w:t>
            </w:r>
          </w:p>
        </w:tc>
      </w:tr>
      <w:tr>
        <w:tblPrEx>
          <w:tblCellMar>
            <w:top w:w="0" w:type="dxa"/>
            <w:left w:w="0" w:type="dxa"/>
            <w:bottom w:w="0" w:type="dxa"/>
            <w:right w:w="0" w:type="dxa"/>
          </w:tblCellMar>
        </w:tblPrEx>
        <w:trPr>
          <w:trHeight w:val="90" w:hRule="atLeast"/>
          <w:jc w:val="center"/>
        </w:trPr>
        <w:tc>
          <w:tcPr>
            <w:tcW w:w="9987"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8888" w:type="dxa"/>
        <w:jc w:val="center"/>
        <w:tblLayout w:type="autofit"/>
        <w:tblCellMar>
          <w:top w:w="0" w:type="dxa"/>
          <w:left w:w="0" w:type="dxa"/>
          <w:bottom w:w="0" w:type="dxa"/>
          <w:right w:w="0" w:type="dxa"/>
        </w:tblCellMar>
      </w:tblPr>
      <w:tblGrid>
        <w:gridCol w:w="473"/>
        <w:gridCol w:w="473"/>
        <w:gridCol w:w="474"/>
        <w:gridCol w:w="3951"/>
        <w:gridCol w:w="1277"/>
        <w:gridCol w:w="258"/>
        <w:gridCol w:w="252"/>
        <w:gridCol w:w="252"/>
        <w:gridCol w:w="258"/>
        <w:gridCol w:w="1277"/>
        <w:gridCol w:w="157"/>
      </w:tblGrid>
      <w:tr>
        <w:tblPrEx>
          <w:tblCellMar>
            <w:top w:w="0" w:type="dxa"/>
            <w:left w:w="0" w:type="dxa"/>
            <w:bottom w:w="0" w:type="dxa"/>
            <w:right w:w="0" w:type="dxa"/>
          </w:tblCellMar>
        </w:tblPrEx>
        <w:trPr>
          <w:trHeight w:val="699" w:hRule="atLeast"/>
          <w:jc w:val="center"/>
        </w:trPr>
        <w:tc>
          <w:tcPr>
            <w:tcW w:w="8888"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97" w:hRule="atLeast"/>
          <w:jc w:val="center"/>
        </w:trPr>
        <w:tc>
          <w:tcPr>
            <w:tcW w:w="0" w:type="auto"/>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97" w:hRule="atLeast"/>
          <w:jc w:val="center"/>
        </w:trPr>
        <w:tc>
          <w:tcPr>
            <w:tcW w:w="0" w:type="auto"/>
            <w:gridSpan w:val="5"/>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部门：唐山市曹妃甸区农业农村局（汇总）</w:t>
            </w:r>
            <w:r>
              <w:rPr>
                <w:rFonts w:hint="eastAsia" w:ascii="宋体" w:hAnsi="宋体" w:eastAsia="宋体" w:cs="Arial"/>
                <w:color w:val="000000"/>
                <w:kern w:val="0"/>
                <w:sz w:val="24"/>
                <w:szCs w:val="24"/>
              </w:rPr>
              <w:t xml:space="preserve">      </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After w:val="1"/>
          <w:wAfter w:w="302" w:type="dxa"/>
          <w:trHeight w:val="308" w:hRule="atLeast"/>
          <w:jc w:val="center"/>
        </w:trPr>
        <w:tc>
          <w:tcPr>
            <w:tcW w:w="507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3508"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gridAfter w:val="1"/>
          <w:wAfter w:w="302" w:type="dxa"/>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377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2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96" w:type="dxa"/>
            <w:gridSpan w:val="4"/>
            <w:vMerge w:val="restart"/>
            <w:tcBorders>
              <w:top w:val="nil"/>
              <w:left w:val="single" w:color="000000" w:sz="4" w:space="0"/>
              <w:bottom w:val="single" w:color="000000" w:sz="4" w:space="0"/>
              <w:right w:val="nil"/>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2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1"/>
          <w:wAfter w:w="302" w:type="dxa"/>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6" w:type="dxa"/>
            <w:gridSpan w:val="4"/>
            <w:vMerge w:val="continue"/>
            <w:tcBorders>
              <w:top w:val="nil"/>
              <w:left w:val="single" w:color="000000" w:sz="4" w:space="0"/>
              <w:bottom w:val="single" w:color="000000" w:sz="4" w:space="0"/>
              <w:right w:val="nil"/>
            </w:tcBorders>
            <w:vAlign w:val="center"/>
          </w:tcPr>
          <w:p>
            <w:pPr>
              <w:widowControl/>
              <w:jc w:val="left"/>
              <w:rPr>
                <w:rFonts w:ascii="宋体" w:hAnsi="宋体" w:eastAsia="宋体" w:cs="Arial"/>
                <w:color w:val="000000"/>
                <w:kern w:val="0"/>
                <w:sz w:val="22"/>
              </w:rPr>
            </w:pPr>
          </w:p>
        </w:tc>
        <w:tc>
          <w:tcPr>
            <w:tcW w:w="12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02" w:type="dxa"/>
          <w:trHeight w:val="615" w:hRule="atLeast"/>
          <w:jc w:val="center"/>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6" w:type="dxa"/>
            <w:gridSpan w:val="4"/>
            <w:vMerge w:val="continue"/>
            <w:tcBorders>
              <w:top w:val="nil"/>
              <w:left w:val="single" w:color="000000" w:sz="4" w:space="0"/>
              <w:bottom w:val="single" w:color="000000" w:sz="4" w:space="0"/>
              <w:right w:val="nil"/>
            </w:tcBorders>
            <w:vAlign w:val="center"/>
          </w:tcPr>
          <w:p>
            <w:pPr>
              <w:widowControl/>
              <w:jc w:val="left"/>
              <w:rPr>
                <w:rFonts w:ascii="宋体" w:hAnsi="宋体" w:eastAsia="宋体" w:cs="Arial"/>
                <w:color w:val="000000"/>
                <w:kern w:val="0"/>
                <w:sz w:val="22"/>
              </w:rPr>
            </w:pPr>
          </w:p>
        </w:tc>
        <w:tc>
          <w:tcPr>
            <w:tcW w:w="12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302" w:type="dxa"/>
          <w:trHeight w:val="308" w:hRule="atLeast"/>
          <w:jc w:val="center"/>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37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096" w:type="dxa"/>
            <w:gridSpan w:val="4"/>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r>
      <w:tr>
        <w:tblPrEx>
          <w:tblCellMar>
            <w:top w:w="0" w:type="dxa"/>
            <w:left w:w="108" w:type="dxa"/>
            <w:bottom w:w="0" w:type="dxa"/>
            <w:right w:w="108" w:type="dxa"/>
          </w:tblCellMar>
        </w:tblPrEx>
        <w:trPr>
          <w:gridAfter w:val="1"/>
          <w:wAfter w:w="302" w:type="dxa"/>
          <w:trHeight w:val="308" w:hRule="atLeast"/>
          <w:jc w:val="center"/>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24,158.33</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3,774.05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20,384.28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428.51</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284.36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144.15</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156.59</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143.19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13.39</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222.32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81.16</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141.17</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81.16</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81.16</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基础研究</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机构运行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2060299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其他基础研究支出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16.98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应用研究</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2060302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社会公益研究</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472.95</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472.954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456.85</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456.85</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325.73</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325.73</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131.12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131.12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316.72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116.29</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116.29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0.99</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0.99</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199.44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199.44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698.00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698.00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大气</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668.00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20,570.02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2,509.70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18,060.31</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12,257.88</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2,374.80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9,883.08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2,830.14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2,374.80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455.34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科技转化与推广服务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567.72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567.72</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病虫害控制</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493.77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493.77</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2130109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农产品质量安全</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65.72</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2130110</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执法监管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190.08</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统计监测与信息服务</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878.23</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878.23</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农业行业业务管理</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501.08</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501.08</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2130119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防灾救灾</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农业结构调整补贴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505.84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505.84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农业生产支持补贴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2130124</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农业组织化与产业化经营</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农产品加工与促销</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341.47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341.47</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农村公益事业</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2130135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农业资源保护修复与利用</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0.81</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0.81</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成品油价格改革对渔业的补贴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3,511.32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3,511.32</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2,261.30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2,261.30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1,268.92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1,268.92</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森林培育</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644.65</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644.65</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技术推广与转化</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动植物保护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112.04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112.04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其他林业和草原支出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507.23</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507.23</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1,104.81</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1,104.81</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20.47</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水利工程建设</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234.77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234.77</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591.40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591.40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2130310</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水土保持</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0.51</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0.51</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水资源节约管理与保护</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41.25</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41.25</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58.90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58.90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农田水利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41.06</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41.06</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2130335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农村人畜饮水</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86.14</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86.14</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其他水利支出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30.32</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30.32</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1,198.90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农业综合开发</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机构运行</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46.16</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土地治理</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2130604</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创新示范</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2130699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其他农业综合开发支出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其他农村综合改革支出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574.45</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3,960.67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3,960.67</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3,960.67</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3,960.67</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096"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1"/>
          <w:wAfter w:w="302" w:type="dxa"/>
          <w:trHeight w:val="308" w:hRule="atLeast"/>
          <w:jc w:val="center"/>
        </w:trPr>
        <w:tc>
          <w:tcPr>
            <w:tcW w:w="1308"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3770"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20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096" w:type="dxa"/>
            <w:gridSpan w:val="4"/>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190.31</w:t>
            </w:r>
          </w:p>
        </w:tc>
        <w:tc>
          <w:tcPr>
            <w:tcW w:w="120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bl>
    <w:p/>
    <w:tbl>
      <w:tblPr>
        <w:tblStyle w:val="7"/>
        <w:tblW w:w="10000" w:type="dxa"/>
        <w:jc w:val="center"/>
        <w:tblLayout w:type="fixed"/>
        <w:tblCellMar>
          <w:top w:w="0" w:type="dxa"/>
          <w:left w:w="0" w:type="dxa"/>
          <w:bottom w:w="0" w:type="dxa"/>
          <w:right w:w="0" w:type="dxa"/>
        </w:tblCellMar>
      </w:tblPr>
      <w:tblGrid>
        <w:gridCol w:w="890"/>
        <w:gridCol w:w="1842"/>
        <w:gridCol w:w="879"/>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一般公共预算财政拨款基本支出决算表</w:t>
            </w:r>
          </w:p>
          <w:p>
            <w:pPr>
              <w:widowControl/>
              <w:jc w:val="right"/>
              <w:textAlignment w:val="center"/>
              <w:rPr>
                <w:rFonts w:ascii="宋体" w:hAnsi="宋体" w:eastAsia="宋体" w:cs="黑体"/>
                <w:color w:val="000000"/>
                <w:kern w:val="0"/>
                <w:sz w:val="20"/>
                <w:szCs w:val="20"/>
              </w:rPr>
            </w:pPr>
            <w:r>
              <w:rPr>
                <w:rFonts w:hint="eastAsia" w:ascii="宋体" w:hAnsi="宋体" w:eastAsia="宋体" w:cs="黑体"/>
                <w:color w:val="000000"/>
                <w:kern w:val="0"/>
                <w:sz w:val="20"/>
                <w:szCs w:val="20"/>
              </w:rPr>
              <w:t>公开05表</w:t>
            </w:r>
          </w:p>
          <w:p>
            <w:pPr>
              <w:widowControl/>
              <w:jc w:val="left"/>
              <w:textAlignment w:val="center"/>
              <w:rPr>
                <w:rFonts w:cs="黑体" w:eastAsiaTheme="minorHAnsi"/>
                <w:color w:val="000000"/>
                <w:sz w:val="18"/>
                <w:szCs w:val="18"/>
              </w:rPr>
            </w:pPr>
            <w:r>
              <w:rPr>
                <w:rFonts w:hint="eastAsia" w:ascii="宋体" w:hAnsi="宋体" w:eastAsia="宋体" w:cs="黑体"/>
                <w:color w:val="000000"/>
                <w:kern w:val="0"/>
                <w:sz w:val="20"/>
                <w:szCs w:val="20"/>
              </w:rPr>
              <w:t>部门: 唐山市曹妃甸区农业农村局（汇总）                                                 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3360.63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251.36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814.86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28.04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309.77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524.80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w:t>
            </w: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716.56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w:t>
            </w: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325.73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131.12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48.73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113.37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ind w:right="100"/>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199.44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19.31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20.19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190.31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8.66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160.88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5.74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133.97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9.08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11.67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17.28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13.45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15.74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40.27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22.76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21.91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73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4656.66</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252.64</w:t>
            </w:r>
          </w:p>
        </w:tc>
      </w:tr>
    </w:tbl>
    <w:p>
      <w:r>
        <w:br w:type="page"/>
      </w:r>
    </w:p>
    <w:tbl>
      <w:tblPr>
        <w:tblStyle w:val="7"/>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一般公共预算财政拨款“三公”经费支出决算表</w:t>
            </w:r>
          </w:p>
          <w:p>
            <w:pPr>
              <w:widowControl/>
              <w:jc w:val="right"/>
              <w:textAlignment w:val="center"/>
              <w:rPr>
                <w:rFonts w:ascii="宋体" w:hAnsi="宋体" w:eastAsia="宋体" w:cs="黑体"/>
                <w:color w:val="000000"/>
                <w:kern w:val="0"/>
                <w:sz w:val="20"/>
                <w:szCs w:val="20"/>
              </w:rPr>
            </w:pPr>
            <w:r>
              <w:rPr>
                <w:rFonts w:hint="eastAsia" w:ascii="宋体" w:hAnsi="宋体" w:eastAsia="宋体" w:cs="黑体"/>
                <w:color w:val="000000"/>
                <w:kern w:val="0"/>
                <w:sz w:val="20"/>
                <w:szCs w:val="20"/>
              </w:rPr>
              <w:t>公开07表</w:t>
            </w:r>
          </w:p>
          <w:p>
            <w:pPr>
              <w:widowControl/>
              <w:jc w:val="left"/>
              <w:textAlignment w:val="center"/>
              <w:rPr>
                <w:rFonts w:ascii="黑体" w:hAnsi="宋体" w:eastAsia="黑体" w:cs="黑体"/>
                <w:color w:val="000000"/>
                <w:sz w:val="32"/>
                <w:szCs w:val="32"/>
              </w:rPr>
            </w:pPr>
            <w:r>
              <w:rPr>
                <w:rFonts w:hint="eastAsia" w:ascii="宋体" w:hAnsi="宋体" w:eastAsia="宋体" w:cs="黑体"/>
                <w:color w:val="000000"/>
                <w:kern w:val="0"/>
                <w:sz w:val="20"/>
                <w:szCs w:val="20"/>
              </w:rPr>
              <w:t>部门: 唐山市曹妃甸区农业农村局（汇总）                                         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42</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21.19212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44.38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40.27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40.27</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4.11</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10281" w:type="dxa"/>
        <w:jc w:val="center"/>
        <w:tblLayout w:type="autofit"/>
        <w:tblCellMar>
          <w:top w:w="0" w:type="dxa"/>
          <w:left w:w="0" w:type="dxa"/>
          <w:bottom w:w="0" w:type="dxa"/>
          <w:right w:w="0" w:type="dxa"/>
        </w:tblCellMar>
      </w:tblPr>
      <w:tblGrid>
        <w:gridCol w:w="718"/>
        <w:gridCol w:w="41"/>
        <w:gridCol w:w="41"/>
        <w:gridCol w:w="5327"/>
        <w:gridCol w:w="948"/>
        <w:gridCol w:w="850"/>
        <w:gridCol w:w="696"/>
        <w:gridCol w:w="404"/>
        <w:gridCol w:w="745"/>
        <w:gridCol w:w="696"/>
      </w:tblGrid>
      <w:tr>
        <w:tblPrEx>
          <w:tblCellMar>
            <w:top w:w="0" w:type="dxa"/>
            <w:left w:w="0" w:type="dxa"/>
            <w:bottom w:w="0" w:type="dxa"/>
            <w:right w:w="0" w:type="dxa"/>
          </w:tblCellMar>
        </w:tblPrEx>
        <w:trPr>
          <w:trHeight w:val="780" w:hRule="atLeast"/>
          <w:jc w:val="center"/>
        </w:trPr>
        <w:tc>
          <w:tcPr>
            <w:tcW w:w="10281"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right"/>
              <w:rPr>
                <w:rFonts w:ascii="宋体" w:hAnsi="宋体" w:eastAsia="宋体" w:cs="宋体"/>
                <w:color w:val="000000"/>
                <w:kern w:val="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jc w:val="right"/>
              <w:rPr>
                <w:rFonts w:ascii="宋体" w:hAnsi="宋体" w:eastAsia="宋体" w:cs="宋体"/>
                <w:color w:val="000000"/>
                <w:kern w:val="0"/>
                <w:sz w:val="20"/>
                <w:szCs w:val="20"/>
              </w:rPr>
            </w:pPr>
          </w:p>
        </w:tc>
        <w:tc>
          <w:tcPr>
            <w:tcW w:w="5240" w:type="dxa"/>
            <w:tcBorders>
              <w:top w:val="nil"/>
              <w:left w:val="nil"/>
              <w:bottom w:val="nil"/>
              <w:right w:val="nil"/>
            </w:tcBorders>
            <w:shd w:val="clear" w:color="auto" w:fill="auto"/>
            <w:noWrap/>
            <w:tcMar>
              <w:top w:w="15" w:type="dxa"/>
              <w:left w:w="15" w:type="dxa"/>
              <w:right w:w="15" w:type="dxa"/>
            </w:tcMar>
            <w:vAlign w:val="bottom"/>
          </w:tcPr>
          <w:p>
            <w:pPr>
              <w:ind w:right="400"/>
              <w:rPr>
                <w:rFonts w:ascii="宋体" w:hAnsi="宋体" w:eastAsia="宋体" w:cs="宋体"/>
                <w:color w:val="000000"/>
                <w:kern w:val="0"/>
                <w:sz w:val="20"/>
                <w:szCs w:val="20"/>
              </w:rPr>
            </w:pPr>
            <w:r>
              <w:rPr>
                <w:rFonts w:hint="eastAsia" w:ascii="宋体" w:hAnsi="宋体" w:eastAsia="宋体" w:cs="宋体"/>
                <w:color w:val="000000"/>
                <w:kern w:val="0"/>
                <w:sz w:val="20"/>
                <w:szCs w:val="20"/>
              </w:rPr>
              <w:t>唐山市曹妃甸区农业农村局（汇总）</w:t>
            </w: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0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175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6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8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524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4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7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24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24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604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604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368.66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692.88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485.64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485.64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575.90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社会保障和就业支出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368.66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475.90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20822</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大中型水库移民后期扶持基金支出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368.66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485.41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475.90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2082201</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 xml:space="preserve">  移民补助</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284.54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276.64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276.64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2082202</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 xml:space="preserve">  基础设施建设和经济发展</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332.55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434.29</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2082299</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 xml:space="preserve">  其他大中型水库移民后期扶持基金支出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6.55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212</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城乡社区支出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21211</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农业土地开发资金安排的支出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2121100</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 xml:space="preserve">  农业土地开发资金安排的支出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100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21213</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城市基础设施配套费安排的支出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2121399</w:t>
            </w:r>
          </w:p>
        </w:tc>
        <w:tc>
          <w:tcPr>
            <w:tcW w:w="52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Arial"/>
                <w:color w:val="000000"/>
                <w:sz w:val="22"/>
              </w:rPr>
            </w:pPr>
            <w:r>
              <w:rPr>
                <w:rFonts w:hint="eastAsia" w:ascii="宋体" w:hAnsi="宋体" w:eastAsia="宋体" w:cs="Arial"/>
                <w:color w:val="000000"/>
                <w:sz w:val="22"/>
              </w:rPr>
              <w:t xml:space="preserve">  其他城市基础设施配套费安排的支出</w:t>
            </w:r>
          </w:p>
        </w:tc>
        <w:tc>
          <w:tcPr>
            <w:tcW w:w="9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ascii="宋体" w:hAnsi="宋体" w:eastAsia="宋体" w:cs="Arial"/>
                <w:color w:val="000000"/>
                <w:sz w:val="22"/>
              </w:rPr>
              <w:t>0</w:t>
            </w:r>
          </w:p>
        </w:tc>
      </w:tr>
    </w:tbl>
    <w:p>
      <w:r>
        <w:br w:type="page"/>
      </w:r>
    </w:p>
    <w:tbl>
      <w:tblPr>
        <w:tblStyle w:val="7"/>
        <w:tblW w:w="9917" w:type="dxa"/>
        <w:jc w:val="center"/>
        <w:tblLayout w:type="autofit"/>
        <w:tblCellMar>
          <w:top w:w="0" w:type="dxa"/>
          <w:left w:w="0" w:type="dxa"/>
          <w:bottom w:w="0" w:type="dxa"/>
          <w:right w:w="0" w:type="dxa"/>
        </w:tblCellMar>
      </w:tblPr>
      <w:tblGrid>
        <w:gridCol w:w="932"/>
        <w:gridCol w:w="53"/>
        <w:gridCol w:w="53"/>
        <w:gridCol w:w="5492"/>
        <w:gridCol w:w="695"/>
        <w:gridCol w:w="1346"/>
        <w:gridCol w:w="1346"/>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ind w:right="400"/>
              <w:textAlignment w:val="bottom"/>
              <w:rPr>
                <w:rFonts w:ascii="Arial" w:hAnsi="Arial" w:cs="Arial"/>
                <w:color w:val="000000"/>
                <w:sz w:val="20"/>
                <w:szCs w:val="20"/>
              </w:rPr>
            </w:pPr>
            <w:r>
              <w:rPr>
                <w:rFonts w:hint="eastAsia" w:ascii="宋体" w:hAnsi="宋体" w:eastAsia="宋体" w:cs="宋体"/>
                <w:color w:val="000000"/>
                <w:kern w:val="0"/>
                <w:sz w:val="20"/>
                <w:szCs w:val="20"/>
              </w:rPr>
              <w:t>唐山市曹妃甸区农业农村局（汇总）</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本部门本年度无相关收支及结转结余等情况，按要求空表列示</w:t>
      </w:r>
    </w:p>
    <w:p/>
    <w:p/>
    <w:p/>
    <w:p/>
    <w:p/>
    <w:p/>
    <w:p/>
    <w:p/>
    <w:p/>
    <w:p/>
    <w:p/>
    <w:p/>
    <w:p/>
    <w:p>
      <w:r>
        <w:pict>
          <v:rect id="_x0000_s1061" o:spid="_x0000_s1061" o:spt="1" style="position:absolute;left:0pt;margin-left:-70.5pt;margin-top:-85.25pt;height:841.15pt;width:595.1pt;z-index:25167462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8" w:type="first"/>
      <w:headerReference r:id="rId27" w:type="default"/>
      <w:footerReference r:id="rId29"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思源黑体 HW Bold">
    <w:altName w:val="微软雅黑"/>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Gothic"/>
    <w:panose1 w:val="020B0700000000000000"/>
    <w:charset w:val="80"/>
    <w:family w:val="swiss"/>
    <w:pitch w:val="default"/>
    <w:sig w:usb0="00000000" w:usb1="00000000" w:usb2="00000016" w:usb3="00000000" w:csb0="0002009F"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 o:spid="_x0000_s2072" o:spt="202" type="#_x0000_t202" style="position:absolute;left:0pt;margin-left:209.15pt;margin-top:-6pt;height:18.7pt;width:26pt;mso-position-horizontal-relative:margin;mso-wrap-style:none;z-index:2516940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4" o:spid="_x0000_s2064" o:spt="202" type="#_x0000_t202" style="position:absolute;left:0pt;margin-left:205.45pt;margin-top:-18.75pt;height:31.45pt;width:30.15pt;mso-position-horizontal-relative:margin;z-index:2516951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5" o:spid="_x0000_s2056" o:spt="202" type="#_x0000_t202" style="position:absolute;left:0pt;margin-left:209.15pt;margin-top:-6pt;height:18.7pt;width:26pt;mso-position-horizontal-relative:margin;mso-wrap-style:none;z-index:2516981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- 37 -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2088" o:spt="202" type="#_x0000_t202" style="position:absolute;left:0pt;margin-left:209.65pt;margin-top:-12.95pt;height:14.3pt;width:30.6pt;mso-position-horizontal-relative:margin;z-index:2516920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- 26 -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2087" o:spt="202" type="#_x0000_t202" style="position:absolute;left:0pt;margin-left:206.55pt;margin-top:-22.45pt;height:35.15pt;width:34pt;mso-position-horizontal-relative:margin;z-index:2516930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- 7 -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52" o:spid="_x0000_s2100" o:spt="203" style="position:absolute;left:0pt;margin-top:29.75pt;height:32pt;width:157.5pt;mso-position-horizontal:left;mso-position-horizontal-relative:page;mso-position-vertical-relative:page;z-index:251666432;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">
          <o:lock v:ext="edit"/>
          <v:shape id="文本框 6" o:spid="_x0000_s2102"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">
            <v:path/>
            <v:fill on="t" focussize="0,0"/>
            <v:stroke on="f" weight="1pt"/>
            <v:imagedata o:title=""/>
            <o:lock v:ext="edit"/>
          </v:rect>
        </v:group>
      </w:pict>
    </w:r>
    <w:r>
      <w:pict>
        <v:group id="Group 48" o:spid="_x0000_s2096" o:spt="203" style="position:absolute;left:0pt;margin-left:0pt;margin-top:0pt;height:58.95pt;width:596.5pt;mso-position-horizontal-relative:page;mso-position-vertical-relative:page;z-index:251665408;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">
          <o:lock v:ext="edit"/>
          <v:rect id="矩形 2" o:spid="_x0000_s2099"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">
            <v:path/>
            <v:fill on="t" focussize="0,0"/>
            <v:stroke on="f" weight="1pt"/>
            <v:imagedata o:title=""/>
            <o:lock v:ext="edit"/>
          </v:rect>
          <v:shape id="任意多边形 3" o:spid="_x0000_s2098"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" path="m595,1l2619,0,2619,862,0,862,595,1xe">
            <v:path o:connecttype="custom" o:connectlocs="595,1;2619,0;2619,862;0,862;595,1" o:connectangles="0,0,0,0,0"/>
            <v:fill on="t" focussize="0,0"/>
            <v:stroke on="f" weight="1pt" joinstyle="miter"/>
            <v:imagedata o:title=""/>
            <o:lock v:ext="edit"/>
          </v:shape>
          <v:shape id="任意多边形 4" o:spid="_x0000_s2097"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" path="m668,0l2619,10,2619,1265,0,1265,668,0xe">
            <v:path o:connecttype="custom" o:connectlocs="598,0;2345,9;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20" o:spid="_x0000_s2076" o:spt="203" style="position:absolute;left:0pt;margin-left:0pt;margin-top:0pt;height:37.85pt;width:594.8pt;mso-position-horizontal-relative:page;mso-position-vertical-relative:page;z-index:251685888;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">
          <o:lock v:ext="edit"/>
          <v:rect id="矩形 2" o:spid="_x0000_s2079"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">
            <v:path/>
            <v:fill on="t" focussize="0,0"/>
            <v:stroke on="f" weight="1pt"/>
            <v:imagedata o:title=""/>
            <o:lock v:ext="edit"/>
          </v:rect>
          <v:shape id="任意多边形 3" o:spid="_x0000_s2078"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" path="m595,1l2619,0,2619,862,0,862,595,1xe">
            <v:path o:connecttype="custom" o:connectlocs="595,1;2619,0;2619,862;0,862;595,1" o:connectangles="0,0,0,0,0"/>
            <v:fill on="t" focussize="0,0"/>
            <v:stroke on="f" weight="1pt" joinstyle="miter"/>
            <v:imagedata o:title=""/>
            <o:lock v:ext="edit"/>
          </v:shape>
          <v:shape id="任意多边形 4" o:spid="_x0000_s2077"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" path="m668,0l2619,10,2619,1265,0,1265,668,0xe">
            <v:path o:connecttype="custom" o:connectlocs="598,0;2345,9;2345,1108;0,1108;598,0" o:connectangles="0,0,0,0,0"/>
            <v:fill on="t" focussize="0,0"/>
            <v:stroke on="f" weight="1pt" joinstyle="miter"/>
            <v:imagedata o:title=""/>
            <o:lock v:ext="edit"/>
          </v:shape>
        </v:group>
      </w:pict>
    </w:r>
    <w:r>
      <w:pict>
        <v:group id="Group 17" o:spid="_x0000_s2073" o:spt="203" style="position:absolute;left:0pt;margin-left:-2.15pt;margin-top:47.15pt;height:32pt;width:235.7pt;mso-position-horizontal-relative:page;mso-position-vertical-relative:page;z-index:251686912;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">
          <o:lock v:ext="edit"/>
          <v:shape id="文本框 6" o:spid="_x0000_s2075"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74"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29" o:spid="_x0000_s2069" o:spt="203" style="position:absolute;left:0pt;margin-top:29.75pt;height:32pt;width:157.5pt;mso-position-horizontal:left;mso-position-horizontal-relative:page;mso-position-vertical-relative:page;z-index:251688960;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">
          <o:lock v:ext="edit"/>
          <v:shape id="文本框 6" o:spid="_x0000_s2071"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0"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">
            <v:path/>
            <v:fill on="t" focussize="0,0"/>
            <v:stroke on="f" weight="1pt"/>
            <v:imagedata o:title=""/>
            <o:lock v:ext="edit"/>
          </v:rect>
        </v:group>
      </w:pict>
    </w:r>
    <w:r>
      <w:pict>
        <v:group id="Group 25" o:spid="_x0000_s2065" o:spt="203" style="position:absolute;left:0pt;margin-left:0pt;margin-top:0pt;height:58.95pt;width:596.5pt;mso-position-horizontal-relative:page;mso-position-vertical-relative:page;z-index:251687936;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">
          <o:lock v:ext="edit"/>
          <v:rect id="矩形 2" o:spid="_x0000_s2068"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">
            <v:path/>
            <v:fill on="t" focussize="0,0"/>
            <v:stroke on="f" weight="1pt"/>
            <v:imagedata o:title=""/>
            <o:lock v:ext="edit"/>
          </v:rect>
          <v:shape id="任意多边形 3" o:spid="_x0000_s2067"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" path="m595,1l2619,0,2619,862,0,862,595,1xe">
            <v:path o:connecttype="custom" o:connectlocs="595,1;2619,0;2619,862;0,862;595,1" o:connectangles="0,0,0,0,0"/>
            <v:fill on="t" focussize="0,0"/>
            <v:stroke on="f" weight="1pt" joinstyle="miter"/>
            <v:imagedata o:title=""/>
            <o:lock v:ext="edit"/>
          </v:shape>
          <v:shape id="任意多边形 4" o:spid="_x0000_s2066"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" path="m668,0l2619,10,2619,1265,0,1265,668,0xe">
            <v:path o:connecttype="custom" o:connectlocs="598,0;2345,9;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5" o:spid="_x0000_s2060" o:spt="203" style="position:absolute;left:0pt;margin-left:2.5pt;margin-top:28.75pt;height:35.25pt;width:594.8pt;mso-position-horizontal-relative:page;mso-position-vertical-relative:page;z-index:251699200;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">
          <o:lock v:ext="edit"/>
          <v:rect id="矩形 2" o:spid="_x0000_s2063"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">
            <v:path/>
            <v:fill on="t" focussize="0,0"/>
            <v:stroke on="f" weight="1pt"/>
            <v:imagedata o:title=""/>
            <o:lock v:ext="edit"/>
          </v:rect>
          <v:shape id="任意多边形 3" o:spid="_x0000_s2062"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" path="m595,1l2619,0,2619,862,0,862,595,1xe">
            <v:path o:connecttype="custom" o:connectlocs="595,1;2619,0;2619,862;0,862;595,1" o:connectangles="0,0,0,0,0"/>
            <v:fill on="t" focussize="0,0"/>
            <v:stroke on="f" weight="1pt" joinstyle="miter"/>
            <v:imagedata o:title=""/>
            <o:lock v:ext="edit"/>
          </v:shape>
          <v:shape id="任意多边形 4" o:spid="_x0000_s2061"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" path="m668,0l2619,10,2619,1265,0,1265,668,0xe">
            <v:path o:connecttype="custom" o:connectlocs="598,0;2345,9;2345,1108;0,1108;598,0" o:connectangles="0,0,0,0,0"/>
            <v:fill on="t" focussize="0,0"/>
            <v:stroke on="f" weight="1pt" joinstyle="miter"/>
            <v:imagedata o:title=""/>
            <o:lock v:ext="edit"/>
          </v:shape>
        </v:group>
      </w:pict>
    </w:r>
    <w:r>
      <w:pict>
        <v:group id="Group 2" o:spid="_x0000_s2057" o:spt="203" style="position:absolute;left:0pt;margin-left:0pt;margin-top:29.75pt;height:32pt;width:280pt;mso-position-horizontal-relative:page;mso-position-vertical-relative:page;z-index:251700224;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">
          <o:lock v:ext="edit"/>
          <v:shape id="文本框 6" o:spid="_x0000_s2059"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8"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12" o:spid="_x0000_s2052" o:spt="203" style="position:absolute;left:0pt;margin-left:0pt;margin-top:0pt;height:38.05pt;width:596.5pt;mso-position-horizontal-relative:page;mso-position-vertical-relative:page;z-index:251696128;mso-width-relative:page;mso-height-relative:page;mso-width-percent:1000;"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">
          <o:lock v:ext="edit"/>
          <v:rect id="矩形 2" o:spid="_x0000_s2055"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">
            <v:path/>
            <v:fill on="t" focussize="0,0"/>
            <v:stroke on="f" weight="1pt"/>
            <v:imagedata o:title=""/>
            <o:lock v:ext="edit"/>
          </v:rect>
          <v:shape id="任意多边形 3" o:spid="_x0000_s2054"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" path="m595,1l2619,0,2619,862,0,862,595,1xe">
            <v:path o:connecttype="custom" o:connectlocs="595,1;2619,0;2619,862;0,862;595,1" o:connectangles="0,0,0,0,0"/>
            <v:fill on="t" focussize="0,0"/>
            <v:stroke on="f" weight="1pt" joinstyle="miter"/>
            <v:imagedata o:title=""/>
            <o:lock v:ext="edit"/>
          </v:shape>
          <v:shape id="任意多边形 4" o:spid="_x0000_s2053"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" path="m668,0l2619,10,2619,1265,0,1265,668,0xe">
            <v:path o:connecttype="custom" o:connectlocs="598,0;2345,9;2345,1108;0,1108;598,0" o:connectangles="0,0,0,0,0"/>
            <v:fill on="t" focussize="0,0"/>
            <v:stroke on="f" weight="1pt" joinstyle="miter"/>
            <v:imagedata o:title=""/>
            <o:lock v:ext="edit"/>
          </v:shape>
        </v:group>
      </w:pict>
    </w:r>
    <w:r>
      <w:pict>
        <v:group id="Group 9" o:spid="_x0000_s2049" o:spt="203" style="position:absolute;left:0pt;margin-top:29.75pt;height:32pt;width:254.25pt;mso-position-horizontal:left;mso-position-horizontal-relative:page;mso-position-vertical-relative:page;z-index:251697152;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">
          <o:lock v:ext="edit"/>
          <v:shape id="文本框 6" o:spid="_x0000_s2051"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0"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43" o:spid="_x0000_s2092" o:spt="203" style="position:absolute;left:0pt;margin-left:0pt;margin-top:53.75pt;height:31.5pt;width:594.8pt;mso-position-horizontal-relative:page;mso-position-vertical-relative:page;z-index:251689984;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">
          <o:lock v:ext="edit"/>
          <v:rect id="矩形 2" o:spid="_x0000_s2095"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">
            <v:path/>
            <v:fill on="t" focussize="0,0"/>
            <v:stroke on="f" weight="1pt"/>
            <v:imagedata o:title=""/>
            <o:lock v:ext="edit"/>
          </v:rect>
          <v:shape id="任意多边形 3" o:spid="_x0000_s2094"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" path="m595,1l2619,0,2619,862,0,862,595,1xe">
            <v:path o:connecttype="custom" o:connectlocs="595,1;2619,0;2619,862;0,862;595,1" o:connectangles="0,0,0,0,0"/>
            <v:fill on="t" focussize="0,0"/>
            <v:stroke on="f" weight="1pt" joinstyle="miter"/>
            <v:imagedata o:title=""/>
            <o:lock v:ext="edit"/>
          </v:shape>
          <v:shape id="任意多边形 4" o:spid="_x0000_s2093"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" path="m668,0l2619,10,2619,1265,0,1265,668,0xe">
            <v:path o:connecttype="custom" o:connectlocs="598,0;2345,9;2345,1108;0,1108;598,0" o:connectangles="0,0,0,0,0"/>
            <v:fill on="t" focussize="0,0"/>
            <v:stroke on="f" weight="1pt" joinstyle="miter"/>
            <v:imagedata o:title=""/>
            <o:lock v:ext="edit"/>
          </v:shape>
        </v:group>
      </w:pict>
    </w:r>
    <w:r>
      <w:pict>
        <v:group id="Group 40" o:spid="_x0000_s2089" o:spt="203" style="position:absolute;left:0pt;margin-left:-2.15pt;margin-top:47.15pt;height:32pt;width:235.7pt;mso-position-horizontal-relative:page;mso-position-vertical-relative:page;z-index:251691008;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">
          <o:lock v:ext="edit"/>
          <v:shape id="文本框 6" o:spid="_x0000_s2091"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90"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Group 35" o:spid="_x0000_s2083" o:spt="203" style="position:absolute;left:0pt;margin-left:2.75pt;margin-top:46.95pt;height:32.8pt;width:596.85pt;mso-position-horizontal-relative:page;mso-position-vertical-relative:page;z-index:251683840;mso-width-relative:page;mso-height-relative:page;" coordorigin="8,5" coordsize="119,1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">
          <o:lock v:ext="edit"/>
          <v:rect id="矩形 2" o:spid="_x0000_s2086" o:spt="1" style="position:absolute;left:8;top:15;height:1;width:120;v-text-anchor:middle;" fillcolor="#FFD96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">
            <v:path/>
            <v:fill on="t" focussize="0,0"/>
            <v:stroke on="f" weight="1pt"/>
            <v:imagedata o:title=""/>
            <o:lock v:ext="edit"/>
          </v:rect>
          <v:shape id="任意多边形 3" o:spid="_x0000_s2085" style="position:absolute;left:101;top:6;height:9;width:26;v-text-anchor:middle;" fillcolor="#000000" filled="t" stroked="f"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" path="m595,1l2619,0,2619,862,0,862,595,1xe">
            <v:path o:connecttype="custom" o:connectlocs="595,1;2619,0;2619,862;0,862;595,1" o:connectangles="0,0,0,0,0"/>
            <v:fill on="t" focussize="0,0"/>
            <v:stroke on="f" weight="1pt" joinstyle="miter"/>
            <v:imagedata o:title=""/>
            <o:lock v:ext="edit"/>
          </v:shape>
          <v:shape id="任意多边形 4" o:spid="_x0000_s2084" style="position:absolute;left:104;top:5;height:11;width:24;v-text-anchor:middle;" fillcolor="#FFD966" filled="t" stroked="f"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" path="m668,0l2619,10,2619,1265,0,1265,668,0xe">
            <v:path o:connecttype="custom" o:connectlocs="608,0;2385,9;2385,1107;0,1107;608,0" o:connectangles="0,0,0,0,0"/>
            <v:fill on="t" focussize="0,0"/>
            <v:stroke on="f" weight="1pt" joinstyle="miter"/>
            <v:imagedata o:title=""/>
            <o:lock v:ext="edit"/>
          </v:shape>
        </v:group>
      </w:pict>
    </w:r>
    <w:r>
      <w:pict>
        <v:group id="Group 32" o:spid="_x0000_s2080" o:spt="203" style="position:absolute;left:0pt;margin-left:1.95pt;margin-top:47.1pt;height:32pt;width:235.7pt;mso-position-horizontal-relative:page;mso-position-vertical-relative:page;z-index:251684864;mso-width-relative:page;mso-height-relative:page;" coordorigin="13,8" coordsize="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">
          <o:lock v:ext="edit"/>
          <v:shape id="文本框 6" o:spid="_x0000_s2082" o:spt="202" type="#_x0000_t202" style="position:absolute;left:14;top:8;height:7;width: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top:10;height:3;width:1;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53794"/>
    <w:multiLevelType w:val="multilevel"/>
    <w:tmpl w:val="0FC53794"/>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78C1413D"/>
    <w:multiLevelType w:val="singleLevel"/>
    <w:tmpl w:val="78C1413D"/>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GE0YTg1ZGM5MGY4ODdiZmM3NTRhMTdkOTBjNmJlNzMifQ=="/>
  </w:docVars>
  <w:rsids>
    <w:rsidRoot w:val="6AAF1C96"/>
    <w:rsid w:val="00052B6D"/>
    <w:rsid w:val="00067A53"/>
    <w:rsid w:val="0007063E"/>
    <w:rsid w:val="00073392"/>
    <w:rsid w:val="00073F4E"/>
    <w:rsid w:val="000743B6"/>
    <w:rsid w:val="00086C89"/>
    <w:rsid w:val="00086D44"/>
    <w:rsid w:val="000A39FB"/>
    <w:rsid w:val="001069AF"/>
    <w:rsid w:val="001101D2"/>
    <w:rsid w:val="00117746"/>
    <w:rsid w:val="00144FB5"/>
    <w:rsid w:val="001575D2"/>
    <w:rsid w:val="00157F00"/>
    <w:rsid w:val="0016305D"/>
    <w:rsid w:val="00163F95"/>
    <w:rsid w:val="00180A9A"/>
    <w:rsid w:val="001829C0"/>
    <w:rsid w:val="00184809"/>
    <w:rsid w:val="00192112"/>
    <w:rsid w:val="001B0127"/>
    <w:rsid w:val="001C12D5"/>
    <w:rsid w:val="001C69F7"/>
    <w:rsid w:val="00226F2C"/>
    <w:rsid w:val="002650EC"/>
    <w:rsid w:val="002859C2"/>
    <w:rsid w:val="00292EA8"/>
    <w:rsid w:val="002A6C46"/>
    <w:rsid w:val="002C19B5"/>
    <w:rsid w:val="002D0CFB"/>
    <w:rsid w:val="002D7F44"/>
    <w:rsid w:val="002F5721"/>
    <w:rsid w:val="0031657A"/>
    <w:rsid w:val="003436BC"/>
    <w:rsid w:val="00346EE1"/>
    <w:rsid w:val="0036653C"/>
    <w:rsid w:val="003A4EE8"/>
    <w:rsid w:val="003D4E09"/>
    <w:rsid w:val="00442CC2"/>
    <w:rsid w:val="00446244"/>
    <w:rsid w:val="00462CEA"/>
    <w:rsid w:val="00473C20"/>
    <w:rsid w:val="004912B8"/>
    <w:rsid w:val="004D61CB"/>
    <w:rsid w:val="004E2898"/>
    <w:rsid w:val="004F13EB"/>
    <w:rsid w:val="005011D6"/>
    <w:rsid w:val="005017CD"/>
    <w:rsid w:val="00503F2E"/>
    <w:rsid w:val="005378B2"/>
    <w:rsid w:val="00552226"/>
    <w:rsid w:val="005612C5"/>
    <w:rsid w:val="0056591E"/>
    <w:rsid w:val="00566120"/>
    <w:rsid w:val="005819D7"/>
    <w:rsid w:val="00582E6D"/>
    <w:rsid w:val="005930DD"/>
    <w:rsid w:val="00593667"/>
    <w:rsid w:val="005954D5"/>
    <w:rsid w:val="005A53FA"/>
    <w:rsid w:val="005C4689"/>
    <w:rsid w:val="005D1293"/>
    <w:rsid w:val="005E1374"/>
    <w:rsid w:val="006248E8"/>
    <w:rsid w:val="0062500B"/>
    <w:rsid w:val="00630440"/>
    <w:rsid w:val="00644D5F"/>
    <w:rsid w:val="00655EE5"/>
    <w:rsid w:val="0066685E"/>
    <w:rsid w:val="006727AD"/>
    <w:rsid w:val="00691425"/>
    <w:rsid w:val="00697394"/>
    <w:rsid w:val="006A516E"/>
    <w:rsid w:val="006B0830"/>
    <w:rsid w:val="007152A6"/>
    <w:rsid w:val="00716E2B"/>
    <w:rsid w:val="00734507"/>
    <w:rsid w:val="00770F18"/>
    <w:rsid w:val="00773B74"/>
    <w:rsid w:val="0078290C"/>
    <w:rsid w:val="0078509B"/>
    <w:rsid w:val="007B6060"/>
    <w:rsid w:val="007C06CA"/>
    <w:rsid w:val="0080525E"/>
    <w:rsid w:val="008070CB"/>
    <w:rsid w:val="00807882"/>
    <w:rsid w:val="008163FB"/>
    <w:rsid w:val="008220C8"/>
    <w:rsid w:val="0082605B"/>
    <w:rsid w:val="00855C36"/>
    <w:rsid w:val="00857DBE"/>
    <w:rsid w:val="008701BC"/>
    <w:rsid w:val="00883D92"/>
    <w:rsid w:val="008A5362"/>
    <w:rsid w:val="008D2F87"/>
    <w:rsid w:val="008D4DC3"/>
    <w:rsid w:val="008F21F1"/>
    <w:rsid w:val="008F221B"/>
    <w:rsid w:val="008F5A2D"/>
    <w:rsid w:val="00913154"/>
    <w:rsid w:val="00921602"/>
    <w:rsid w:val="00943E2D"/>
    <w:rsid w:val="00957824"/>
    <w:rsid w:val="00957EA1"/>
    <w:rsid w:val="00966E5B"/>
    <w:rsid w:val="009A3A24"/>
    <w:rsid w:val="009B4EF0"/>
    <w:rsid w:val="009C34C1"/>
    <w:rsid w:val="009D271F"/>
    <w:rsid w:val="009D3ACA"/>
    <w:rsid w:val="00A1020F"/>
    <w:rsid w:val="00A131CC"/>
    <w:rsid w:val="00A16169"/>
    <w:rsid w:val="00A4010B"/>
    <w:rsid w:val="00A929C2"/>
    <w:rsid w:val="00AD097F"/>
    <w:rsid w:val="00AD7A1D"/>
    <w:rsid w:val="00B45714"/>
    <w:rsid w:val="00B45CE3"/>
    <w:rsid w:val="00B60D39"/>
    <w:rsid w:val="00B6248C"/>
    <w:rsid w:val="00B63D50"/>
    <w:rsid w:val="00B844F4"/>
    <w:rsid w:val="00BA06A1"/>
    <w:rsid w:val="00BA770A"/>
    <w:rsid w:val="00BA7B1F"/>
    <w:rsid w:val="00C054DE"/>
    <w:rsid w:val="00C31B82"/>
    <w:rsid w:val="00C34F1A"/>
    <w:rsid w:val="00C57534"/>
    <w:rsid w:val="00C679A9"/>
    <w:rsid w:val="00C7541C"/>
    <w:rsid w:val="00CC0EFD"/>
    <w:rsid w:val="00CC0FAA"/>
    <w:rsid w:val="00CD0736"/>
    <w:rsid w:val="00CE2FE9"/>
    <w:rsid w:val="00CF3287"/>
    <w:rsid w:val="00D01DE3"/>
    <w:rsid w:val="00D1570F"/>
    <w:rsid w:val="00D157AE"/>
    <w:rsid w:val="00D224BE"/>
    <w:rsid w:val="00D32830"/>
    <w:rsid w:val="00D932CD"/>
    <w:rsid w:val="00DA2C1C"/>
    <w:rsid w:val="00DB7153"/>
    <w:rsid w:val="00DB7F05"/>
    <w:rsid w:val="00DC0DD1"/>
    <w:rsid w:val="00DD4454"/>
    <w:rsid w:val="00E028C3"/>
    <w:rsid w:val="00E137E4"/>
    <w:rsid w:val="00E14F77"/>
    <w:rsid w:val="00E20142"/>
    <w:rsid w:val="00E3076B"/>
    <w:rsid w:val="00E36978"/>
    <w:rsid w:val="00E41E8C"/>
    <w:rsid w:val="00E819FD"/>
    <w:rsid w:val="00E82A1E"/>
    <w:rsid w:val="00E84932"/>
    <w:rsid w:val="00E929C6"/>
    <w:rsid w:val="00E96B3C"/>
    <w:rsid w:val="00EC06F4"/>
    <w:rsid w:val="00EE4E36"/>
    <w:rsid w:val="00F615DA"/>
    <w:rsid w:val="00F665F4"/>
    <w:rsid w:val="00F71AA5"/>
    <w:rsid w:val="00F92B7A"/>
    <w:rsid w:val="00FB22C1"/>
    <w:rsid w:val="00FB595C"/>
    <w:rsid w:val="00FB6685"/>
    <w:rsid w:val="00FC1C1A"/>
    <w:rsid w:val="00FD225F"/>
    <w:rsid w:val="1EEC0708"/>
    <w:rsid w:val="31C2036A"/>
    <w:rsid w:val="320D02A5"/>
    <w:rsid w:val="348E566F"/>
    <w:rsid w:val="3A226944"/>
    <w:rsid w:val="3AEE6A48"/>
    <w:rsid w:val="3C1620AA"/>
    <w:rsid w:val="3D8F080F"/>
    <w:rsid w:val="44CE1FA4"/>
    <w:rsid w:val="487F73ED"/>
    <w:rsid w:val="4A347EAE"/>
    <w:rsid w:val="52600405"/>
    <w:rsid w:val="529B4319"/>
    <w:rsid w:val="57211563"/>
    <w:rsid w:val="57773DD6"/>
    <w:rsid w:val="578B79AB"/>
    <w:rsid w:val="5CCD3FD5"/>
    <w:rsid w:val="61FA5F9D"/>
    <w:rsid w:val="64CD6910"/>
    <w:rsid w:val="6789158D"/>
    <w:rsid w:val="67D81BA4"/>
    <w:rsid w:val="6A905E45"/>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字符"/>
    <w:basedOn w:val="9"/>
    <w:link w:val="5"/>
    <w:qFormat/>
    <w:uiPriority w:val="99"/>
    <w:rPr>
      <w:sz w:val="18"/>
      <w:szCs w:val="18"/>
    </w:rPr>
  </w:style>
  <w:style w:type="character" w:customStyle="1" w:styleId="11">
    <w:name w:val="页眉 字符"/>
    <w:basedOn w:val="9"/>
    <w:link w:val="6"/>
    <w:qFormat/>
    <w:uiPriority w:val="99"/>
    <w:rPr>
      <w:rFonts w:asciiTheme="minorHAnsi" w:hAnsiTheme="minorHAnsi" w:eastAsiaTheme="minorEastAsia"/>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字符"/>
    <w:basedOn w:val="9"/>
    <w:link w:val="4"/>
    <w:semiHidden/>
    <w:qFormat/>
    <w:uiPriority w:val="99"/>
    <w:rPr>
      <w:rFonts w:asciiTheme="minorHAnsi" w:hAnsiTheme="minorHAnsi" w:eastAsiaTheme="minorEastAsia" w:cstheme="minorBidi"/>
      <w:kern w:val="2"/>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GIF"/><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1"/>
    <customShpInfo spid="_x0000_s2070"/>
    <customShpInfo spid="_x0000_s2069"/>
    <customShpInfo spid="_x0000_s2068"/>
    <customShpInfo spid="_x0000_s2067"/>
    <customShpInfo spid="_x0000_s2066"/>
    <customShpInfo spid="_x0000_s2065"/>
    <customShpInfo spid="_x0000_s2072"/>
    <customShpInfo spid="_x0000_s2064"/>
    <customShpInfo spid="_x0000_s2063"/>
    <customShpInfo spid="_x0000_s2062"/>
    <customShpInfo spid="_x0000_s2061"/>
    <customShpInfo spid="_x0000_s2060"/>
    <customShpInfo spid="_x0000_s2059"/>
    <customShpInfo spid="_x0000_s2058"/>
    <customShpInfo spid="_x0000_s2057"/>
    <customShpInfo spid="_x0000_s2055"/>
    <customShpInfo spid="_x0000_s2054"/>
    <customShpInfo spid="_x0000_s2053"/>
    <customShpInfo spid="_x0000_s2052"/>
    <customShpInfo spid="_x0000_s2051"/>
    <customShpInfo spid="_x0000_s2050"/>
    <customShpInfo spid="_x0000_s2049"/>
    <customShpInfo spid="_x0000_s2056"/>
    <customShpInfo spid="_x0000_s1057"/>
    <customShpInfo spid="_x0000_s1058"/>
    <customShpInfo spid="_x0000_s1056"/>
    <customShpInfo spid="_x0000_s1026"/>
    <customShpInfo spid="_x0000_s1050"/>
    <customShpInfo spid="_x0000_s1027"/>
    <customShpInfo spid="_x0000_s1048"/>
    <customShpInfo spid="_x0000_s1028"/>
    <customShpInfo spid="_x0000_s1047"/>
    <customShpInfo spid="_x0000_s1046"/>
    <customShpInfo spid="_x0000_s1059"/>
    <customShpInfo spid="_x0000_s1060"/>
    <customShpInfo spid="_x0000_s1032"/>
    <customShpInfo spid="_x0000_s1066"/>
    <customShpInfo spid="_x0000_s1067"/>
    <customShpInfo spid="_x0000_s1068"/>
    <customShpInfo spid="_x0000_s1065"/>
    <customShpInfo spid="_x0000_s1063"/>
    <customShpInfo spid="_x0000_s1064"/>
    <customShpInfo spid="_x0000_s1062"/>
    <customShpInfo spid="_x0000_s1033"/>
    <customShpInfo spid="_x0000_s1034"/>
    <customShpInfo spid="_x0000_s1074"/>
    <customShpInfo spid="_x0000_s1075"/>
    <customShpInfo spid="_x0000_s1073"/>
    <customShpInfo spid="_x0000_s1070"/>
    <customShpInfo spid="_x0000_s1071"/>
    <customShpInfo spid="_x0000_s1072"/>
    <customShpInfo spid="_x0000_s1069"/>
    <customShpInfo spid="_x0000_s1053"/>
    <customShpInfo spid="_x0000_s1054"/>
    <customShpInfo spid="_x0000_s1044"/>
    <customShpInfo spid="_x0000_s1077"/>
    <customShpInfo spid="_x0000_s1078"/>
    <customShpInfo spid="_x0000_s1079"/>
    <customShpInfo spid="_x0000_s1076"/>
    <customShpInfo spid="_x0000_s1081"/>
    <customShpInfo spid="_x0000_s1082"/>
    <customShpInfo spid="_x0000_s1080"/>
    <customShpInfo spid="_x0000_s1045"/>
    <customShpInfo spid="_x0000_s1088"/>
    <customShpInfo spid="_x0000_s1089"/>
    <customShpInfo spid="_x0000_s1087"/>
    <customShpInfo spid="_x0000_s1084"/>
    <customShpInfo spid="_x0000_s1085"/>
    <customShpInfo spid="_x0000_s1086"/>
    <customShpInfo spid="_x0000_s1083"/>
    <customShpInfo spid="_x0000_s106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5F0C3-B538-4D98-9BEB-433A0A31BF63}">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53</Pages>
  <Words>19690</Words>
  <Characters>28375</Characters>
  <Lines>234</Lines>
  <Paragraphs>66</Paragraphs>
  <TotalTime>14</TotalTime>
  <ScaleCrop>false</ScaleCrop>
  <LinksUpToDate>false</LinksUpToDate>
  <CharactersWithSpaces>29384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2021-07-21T11:12:00Z</dcterms:created>
  <dc:creator>王明新TIAD</dc:creator>
  <cp:lastModifiedBy>Administrator</cp:lastModifiedBy>
  <cp:lastPrinted>2020-08-21T03:05:00Z</cp:lastPrinted>
  <dcterms:modified xsi:type="dcterms:W3CDTF">2023-11-09T00:49:43Z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5B0260919B1448FE9060BC9BF5EEDAED_12</vt:lpwstr>
  </property>
</Properties>
</file>