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7C" w:rsidRDefault="00AD3B8C">
      <w:pPr>
        <w:jc w:val="center"/>
      </w:pPr>
      <w:r>
        <w:rPr>
          <w:rFonts w:ascii="方正小标宋_GBK" w:eastAsia="方正小标宋_GBK" w:hAnsi="方正小标宋_GBK" w:cs="方正小标宋_GBK"/>
          <w:color w:val="000000"/>
          <w:sz w:val="52"/>
        </w:rPr>
        <w:t xml:space="preserve"> </w:t>
      </w:r>
    </w:p>
    <w:p w:rsidR="00A64D7C" w:rsidRDefault="00AD3B8C">
      <w:pPr>
        <w:jc w:val="center"/>
      </w:pPr>
      <w:r>
        <w:rPr>
          <w:rFonts w:ascii="方正小标宋_GBK" w:eastAsia="方正小标宋_GBK" w:hAnsi="方正小标宋_GBK" w:cs="方正小标宋_GBK"/>
          <w:color w:val="000000"/>
          <w:sz w:val="52"/>
        </w:rPr>
        <w:t xml:space="preserve"> </w:t>
      </w:r>
    </w:p>
    <w:p w:rsidR="00A64D7C" w:rsidRDefault="00AD3B8C">
      <w:pPr>
        <w:jc w:val="center"/>
      </w:pPr>
      <w:r>
        <w:rPr>
          <w:rFonts w:ascii="方正小标宋_GBK" w:eastAsia="方正小标宋_GBK" w:hAnsi="方正小标宋_GBK" w:cs="方正小标宋_GBK"/>
          <w:color w:val="000000"/>
          <w:sz w:val="52"/>
        </w:rPr>
        <w:t xml:space="preserve"> </w:t>
      </w:r>
    </w:p>
    <w:p w:rsidR="00A64D7C" w:rsidRDefault="00AD3B8C">
      <w:pPr>
        <w:jc w:val="center"/>
      </w:pPr>
      <w:r>
        <w:rPr>
          <w:rFonts w:ascii="方正小标宋_GBK" w:eastAsia="方正小标宋_GBK" w:hAnsi="方正小标宋_GBK" w:cs="方正小标宋_GBK"/>
          <w:color w:val="000000"/>
          <w:sz w:val="72"/>
        </w:rPr>
        <w:t>唐山市曹妃甸区统计局</w:t>
      </w:r>
    </w:p>
    <w:p w:rsidR="00A64D7C" w:rsidRDefault="00AD3B8C">
      <w:pPr>
        <w:jc w:val="cente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color w:val="000000"/>
          <w:sz w:val="72"/>
        </w:rPr>
        <w:t>年部门预算绩效文本</w:t>
      </w:r>
    </w:p>
    <w:p w:rsidR="00A64D7C" w:rsidRDefault="00A64D7C">
      <w:pPr>
        <w:jc w:val="center"/>
      </w:pP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宋体" w:eastAsia="宋体" w:hAnsi="宋体" w:cs="宋体"/>
          <w:color w:val="000000"/>
          <w:sz w:val="21"/>
        </w:rPr>
        <w:t xml:space="preserve"> </w:t>
      </w:r>
    </w:p>
    <w:p w:rsidR="00A64D7C" w:rsidRDefault="00AD3B8C">
      <w:pPr>
        <w:jc w:val="center"/>
      </w:pPr>
      <w:r>
        <w:rPr>
          <w:rFonts w:ascii="方正楷体_GBK" w:eastAsia="方正楷体_GBK" w:hAnsi="方正楷体_GBK" w:cs="方正楷体_GBK"/>
          <w:b/>
          <w:color w:val="000000"/>
          <w:sz w:val="32"/>
        </w:rPr>
        <w:t>唐山市曹妃甸区统计局编制</w:t>
      </w:r>
    </w:p>
    <w:p w:rsidR="00A64D7C" w:rsidRDefault="00AD3B8C">
      <w:pPr>
        <w:jc w:val="center"/>
        <w:sectPr w:rsidR="00A64D7C">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曹妃甸区财政局审核</w:t>
      </w:r>
    </w:p>
    <w:p w:rsidR="00A64D7C" w:rsidRDefault="00A64D7C">
      <w:pPr>
        <w:jc w:val="center"/>
        <w:sectPr w:rsidR="00A64D7C">
          <w:pgSz w:w="11900" w:h="16840"/>
          <w:pgMar w:top="1984" w:right="1304" w:bottom="1134" w:left="1304" w:header="720" w:footer="720" w:gutter="0"/>
          <w:cols w:space="720"/>
          <w:titlePg/>
        </w:sectPr>
      </w:pPr>
    </w:p>
    <w:p w:rsidR="00A64D7C" w:rsidRDefault="00AD3B8C">
      <w:pPr>
        <w:jc w:val="center"/>
      </w:pPr>
      <w:r>
        <w:rPr>
          <w:rFonts w:ascii="方正小标宋_GBK" w:eastAsia="方正小标宋_GBK" w:hAnsi="方正小标宋_GBK" w:cs="方正小标宋_GBK"/>
          <w:color w:val="000000"/>
          <w:sz w:val="36"/>
        </w:rPr>
        <w:lastRenderedPageBreak/>
        <w:t xml:space="preserve"> </w:t>
      </w:r>
    </w:p>
    <w:p w:rsidR="00A64D7C" w:rsidRDefault="00AD3B8C">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A64D7C" w:rsidRDefault="00AD3B8C">
      <w:pPr>
        <w:jc w:val="center"/>
      </w:pPr>
      <w:r>
        <w:rPr>
          <w:rFonts w:ascii="方正小标宋_GBK" w:eastAsia="方正小标宋_GBK" w:hAnsi="方正小标宋_GBK" w:cs="方正小标宋_GBK"/>
          <w:color w:val="000000"/>
          <w:sz w:val="30"/>
        </w:rPr>
        <w:t xml:space="preserve"> </w:t>
      </w:r>
    </w:p>
    <w:p w:rsidR="00A64D7C" w:rsidRDefault="00AD3B8C">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A64D7C" w:rsidRDefault="00AD3B8C">
      <w:pPr>
        <w:pStyle w:val="10"/>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A64D7C" w:rsidRDefault="00AD3B8C">
      <w:pPr>
        <w:pStyle w:val="10"/>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A64D7C" w:rsidRDefault="00AD3B8C">
      <w:pPr>
        <w:pStyle w:val="10"/>
        <w:tabs>
          <w:tab w:val="right" w:leader="dot" w:pos="9282"/>
        </w:tabs>
      </w:pPr>
      <w:hyperlink w:anchor="_Toc_2_2_0000000003" w:history="1">
        <w:r>
          <w:t>三、工作保障措施</w:t>
        </w:r>
        <w:r>
          <w:tab/>
        </w:r>
        <w:r>
          <w:fldChar w:fldCharType="begin"/>
        </w:r>
        <w:r>
          <w:instrText>PAGEREF _Toc_2_2_0000000003 \h</w:instrText>
        </w:r>
        <w:r>
          <w:fldChar w:fldCharType="separate"/>
        </w:r>
        <w:r>
          <w:t>2</w:t>
        </w:r>
        <w:r>
          <w:fldChar w:fldCharType="end"/>
        </w:r>
      </w:hyperlink>
    </w:p>
    <w:p w:rsidR="00A64D7C" w:rsidRDefault="00AD3B8C">
      <w:r>
        <w:fldChar w:fldCharType="end"/>
      </w:r>
    </w:p>
    <w:p w:rsidR="00A64D7C" w:rsidRDefault="00AD3B8C">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A64D7C" w:rsidRDefault="00AD3B8C">
      <w:pPr>
        <w:pStyle w:val="10"/>
        <w:tabs>
          <w:tab w:val="right" w:leader="dot" w:pos="9282"/>
        </w:tabs>
      </w:pPr>
      <w:r>
        <w:fldChar w:fldCharType="begin"/>
      </w:r>
      <w:r>
        <w:instrText>TOC \o "4-4" \h \z \u</w:instrText>
      </w:r>
      <w:r>
        <w:fldChar w:fldCharType="separate"/>
      </w:r>
      <w:hyperlink w:anchor="_Toc_4_4_0000000004" w:history="1">
        <w:r>
          <w:t>1.1%</w:t>
        </w:r>
        <w:r>
          <w:t>人口抽样调查绩效目标表</w:t>
        </w:r>
        <w:r>
          <w:tab/>
        </w:r>
        <w:r>
          <w:fldChar w:fldCharType="begin"/>
        </w:r>
        <w:r>
          <w:instrText>PAGEREF _Toc_4_4_0000000004 \h</w:instrText>
        </w:r>
        <w:r>
          <w:fldChar w:fldCharType="separate"/>
        </w:r>
        <w:r>
          <w:t>5</w:t>
        </w:r>
        <w:r>
          <w:fldChar w:fldCharType="end"/>
        </w:r>
      </w:hyperlink>
    </w:p>
    <w:p w:rsidR="00A64D7C" w:rsidRDefault="00AD3B8C">
      <w:pPr>
        <w:pStyle w:val="10"/>
        <w:tabs>
          <w:tab w:val="right" w:leader="dot" w:pos="9282"/>
        </w:tabs>
      </w:pPr>
      <w:hyperlink w:anchor="_Toc_4_4_0000000005" w:history="1">
        <w:r>
          <w:t>2.</w:t>
        </w:r>
        <w:r>
          <w:t>第五次经济普查绩效目标表</w:t>
        </w:r>
        <w:r>
          <w:tab/>
        </w:r>
        <w:r>
          <w:fldChar w:fldCharType="begin"/>
        </w:r>
        <w:r>
          <w:instrText>PAGEREF _Toc_4_4_0000000005 \h</w:instrText>
        </w:r>
        <w:r>
          <w:fldChar w:fldCharType="separate"/>
        </w:r>
        <w:r>
          <w:t>6</w:t>
        </w:r>
        <w:r>
          <w:fldChar w:fldCharType="end"/>
        </w:r>
      </w:hyperlink>
    </w:p>
    <w:p w:rsidR="00A64D7C" w:rsidRDefault="00AD3B8C">
      <w:pPr>
        <w:pStyle w:val="10"/>
        <w:tabs>
          <w:tab w:val="right" w:leader="dot" w:pos="9282"/>
        </w:tabs>
      </w:pPr>
      <w:hyperlink w:anchor="_Toc_4_4_0000000006" w:history="1">
        <w:r>
          <w:t>3.</w:t>
        </w:r>
        <w:r>
          <w:t>统计调查绩效目标表</w:t>
        </w:r>
        <w:r>
          <w:tab/>
        </w:r>
        <w:r>
          <w:fldChar w:fldCharType="begin"/>
        </w:r>
        <w:r>
          <w:instrText>PAGEREF _Toc_4_4_0000000006 \h</w:instrText>
        </w:r>
        <w:r>
          <w:fldChar w:fldCharType="separate"/>
        </w:r>
        <w:r>
          <w:t>7</w:t>
        </w:r>
        <w:r>
          <w:fldChar w:fldCharType="end"/>
        </w:r>
      </w:hyperlink>
    </w:p>
    <w:p w:rsidR="00A64D7C" w:rsidRDefault="00AD3B8C">
      <w:r>
        <w:fldChar w:fldCharType="end"/>
      </w:r>
    </w:p>
    <w:p w:rsidR="00A64D7C" w:rsidRDefault="00AD3B8C">
      <w:pPr>
        <w:sectPr w:rsidR="00A64D7C">
          <w:footerReference w:type="even" r:id="rId7"/>
          <w:footerReference w:type="default" r:id="rId8"/>
          <w:pgSz w:w="11900" w:h="16840"/>
          <w:pgMar w:top="1984" w:right="1304" w:bottom="1134" w:left="1304" w:header="720" w:footer="720" w:gutter="0"/>
          <w:pgNumType w:start="1"/>
          <w:cols w:space="720"/>
        </w:sectPr>
      </w:pPr>
      <w:r>
        <w:br w:type="page"/>
      </w:r>
      <w:r>
        <w:lastRenderedPageBreak/>
        <w:br/>
      </w:r>
    </w:p>
    <w:p w:rsidR="00A64D7C" w:rsidRDefault="00AD3B8C">
      <w:pPr>
        <w:jc w:val="center"/>
      </w:pPr>
      <w:r>
        <w:rPr>
          <w:rFonts w:ascii="方正小标宋_GBK" w:eastAsia="方正小标宋_GBK" w:hAnsi="方正小标宋_GBK" w:cs="方正小标宋_GBK"/>
          <w:color w:val="000000"/>
          <w:sz w:val="44"/>
        </w:rPr>
        <w:lastRenderedPageBreak/>
        <w:t xml:space="preserve"> </w:t>
      </w:r>
    </w:p>
    <w:p w:rsidR="00A64D7C" w:rsidRDefault="00AD3B8C">
      <w:pPr>
        <w:jc w:val="center"/>
      </w:pPr>
      <w:r>
        <w:rPr>
          <w:rFonts w:ascii="方正小标宋_GBK" w:eastAsia="方正小标宋_GBK" w:hAnsi="方正小标宋_GBK" w:cs="方正小标宋_GBK"/>
          <w:color w:val="000000"/>
          <w:sz w:val="44"/>
        </w:rPr>
        <w:t>第一部分</w:t>
      </w:r>
    </w:p>
    <w:p w:rsidR="00A64D7C" w:rsidRDefault="00AD3B8C">
      <w:pPr>
        <w:jc w:val="center"/>
        <w:outlineLvl w:val="0"/>
      </w:pPr>
      <w:r>
        <w:rPr>
          <w:rFonts w:ascii="方正小标宋_GBK" w:eastAsia="方正小标宋_GBK" w:hAnsi="方正小标宋_GBK" w:cs="方正小标宋_GBK"/>
          <w:color w:val="000000"/>
          <w:sz w:val="44"/>
        </w:rPr>
        <w:t>部门整体绩效目标</w:t>
      </w:r>
    </w:p>
    <w:p w:rsidR="00A64D7C" w:rsidRDefault="00AD3B8C">
      <w:pPr>
        <w:jc w:val="center"/>
      </w:pPr>
      <w:r>
        <w:rPr>
          <w:rFonts w:ascii="方正小标宋_GBK" w:eastAsia="方正小标宋_GBK" w:hAnsi="方正小标宋_GBK" w:cs="方正小标宋_GBK"/>
          <w:color w:val="000000"/>
          <w:sz w:val="44"/>
        </w:rPr>
        <w:t xml:space="preserve"> </w:t>
      </w:r>
    </w:p>
    <w:p w:rsidR="00A64D7C" w:rsidRDefault="00AD3B8C">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A64D7C" w:rsidRDefault="00AD3B8C">
      <w:pPr>
        <w:pStyle w:val="-"/>
      </w:pPr>
      <w:r>
        <w:t>贯彻落实党中央和省委、市委、区委关于统计工作的方针政策和决策部署，坚持和加强党对统计工作的集中统一领导。组织领导和协调全区统计工作；起草统计工作地方规范性文件、统计改革方案和统计调查制度，起草统计建设规划、统计调查计划，指导和规范全区统计行政执法工作，监督检查统计法律、法规贯彻实施情况，组织实施统计法律法规宣传教育，依法查处统计违法行为，配合开展防范和惩治统计造假弄虚作假统计督察；贯彻执行国家国民经济核算制度，组织实施全区国民经济核算制度和民营经济统计制度；起草重大区情区力普查和抽样调查计划、方案，组织实施</w:t>
      </w:r>
      <w:r>
        <w:t>全区人口、经济、农业等重大普查调查，汇总、整理和提供有关区情区力方面的统计数据；组织实施全区各项统计调查工作。</w:t>
      </w:r>
    </w:p>
    <w:p w:rsidR="00A64D7C" w:rsidRDefault="00AD3B8C">
      <w:pPr>
        <w:spacing w:before="10" w:after="10"/>
        <w:ind w:firstLine="560"/>
        <w:outlineLvl w:val="1"/>
        <w:rPr>
          <w:rFonts w:ascii="方正黑体_GBK" w:eastAsia="方正黑体_GBK" w:hAnsi="方正黑体_GBK" w:cs="方正黑体_GBK" w:hint="eastAsia"/>
          <w:color w:val="000000"/>
          <w:sz w:val="28"/>
          <w:lang w:eastAsia="zh-CN"/>
        </w:rPr>
      </w:pPr>
      <w:bookmarkStart w:id="1" w:name="_Toc_2_2_0000000002"/>
      <w:r>
        <w:rPr>
          <w:rFonts w:ascii="方正黑体_GBK" w:eastAsia="方正黑体_GBK" w:hAnsi="方正黑体_GBK" w:cs="方正黑体_GBK"/>
          <w:color w:val="000000"/>
          <w:sz w:val="28"/>
        </w:rPr>
        <w:t>二、分项绩效目标</w:t>
      </w:r>
      <w:bookmarkEnd w:id="1"/>
    </w:p>
    <w:p w:rsidR="00A67879" w:rsidRDefault="00A67879" w:rsidP="00A67879">
      <w:pPr>
        <w:pStyle w:val="-0"/>
        <w:rPr>
          <w:rFonts w:hint="eastAsia"/>
          <w:lang w:eastAsia="zh-CN"/>
        </w:rPr>
      </w:pPr>
      <w:r>
        <w:t>（一）</w:t>
      </w:r>
      <w:r>
        <w:rPr>
          <w:rFonts w:hint="eastAsia"/>
          <w:lang w:eastAsia="zh-CN"/>
        </w:rPr>
        <w:t>1%</w:t>
      </w:r>
      <w:r>
        <w:rPr>
          <w:rFonts w:hint="eastAsia"/>
          <w:lang w:eastAsia="zh-CN"/>
        </w:rPr>
        <w:t>人口抽样调查</w:t>
      </w:r>
    </w:p>
    <w:p w:rsidR="00D350F2" w:rsidRPr="00D350F2" w:rsidRDefault="00A67879" w:rsidP="00D350F2">
      <w:pPr>
        <w:pStyle w:val="a4"/>
        <w:spacing w:before="0" w:beforeAutospacing="0" w:after="0" w:afterAutospacing="0" w:line="570" w:lineRule="exact"/>
        <w:ind w:firstLineChars="200" w:firstLine="480"/>
        <w:jc w:val="both"/>
        <w:rPr>
          <w:rFonts w:ascii="Times New Roman" w:eastAsia="方正仿宋_GBK" w:hAnsi="Times New Roman" w:cs="Times New Roman"/>
          <w:sz w:val="28"/>
          <w:lang w:eastAsia="uk-UA"/>
        </w:rPr>
      </w:pPr>
      <w:r>
        <w:t>绩效目标：</w:t>
      </w:r>
      <w:r w:rsidR="00D350F2" w:rsidRPr="00D350F2">
        <w:rPr>
          <w:rFonts w:ascii="Times New Roman" w:eastAsia="方正仿宋_GBK" w:hAnsi="Times New Roman" w:cs="Times New Roman"/>
          <w:sz w:val="28"/>
          <w:lang w:eastAsia="uk-UA"/>
        </w:rPr>
        <w:t>掌握</w:t>
      </w:r>
      <w:r w:rsidR="00D350F2" w:rsidRPr="00D350F2">
        <w:rPr>
          <w:rFonts w:ascii="Times New Roman" w:eastAsia="方正仿宋_GBK" w:hAnsi="Times New Roman" w:cs="Times New Roman"/>
          <w:sz w:val="28"/>
          <w:lang w:eastAsia="uk-UA"/>
        </w:rPr>
        <w:t>2020</w:t>
      </w:r>
      <w:r w:rsidR="00D350F2" w:rsidRPr="00D350F2">
        <w:rPr>
          <w:rFonts w:ascii="Times New Roman" w:eastAsia="方正仿宋_GBK" w:hAnsi="Times New Roman" w:cs="Times New Roman"/>
          <w:sz w:val="28"/>
          <w:lang w:eastAsia="uk-UA"/>
        </w:rPr>
        <w:t>年以来我国人口在数量、素质、结构、分布以及居住等方面的变化情况，客观反映我国人口发展状况，为科学制定国民经济和社会发展规划、完善新时代人口发展战略、推动人口高质量发展，提供准确的统计信息支持。</w:t>
      </w:r>
    </w:p>
    <w:p w:rsidR="00D350F2" w:rsidRPr="00D350F2" w:rsidRDefault="00A67879" w:rsidP="00D350F2">
      <w:pPr>
        <w:pStyle w:val="a4"/>
        <w:spacing w:before="0" w:beforeAutospacing="0" w:after="0" w:afterAutospacing="0" w:line="570" w:lineRule="exact"/>
        <w:ind w:firstLineChars="200" w:firstLine="480"/>
        <w:jc w:val="both"/>
        <w:rPr>
          <w:rFonts w:ascii="Times New Roman" w:eastAsia="方正仿宋_GBK" w:hAnsi="Times New Roman" w:cs="Times New Roman"/>
          <w:sz w:val="28"/>
          <w:lang w:eastAsia="uk-UA"/>
        </w:rPr>
      </w:pPr>
      <w:r>
        <w:t>绩效指标：</w:t>
      </w:r>
      <w:bookmarkStart w:id="2" w:name="_GoBack"/>
      <w:r w:rsidR="00D350F2" w:rsidRPr="00D350F2">
        <w:rPr>
          <w:rFonts w:ascii="Times New Roman" w:eastAsia="方正仿宋_GBK" w:hAnsi="Times New Roman" w:cs="Times New Roman" w:hint="eastAsia"/>
          <w:sz w:val="28"/>
          <w:lang w:eastAsia="uk-UA"/>
        </w:rPr>
        <w:t>1</w:t>
      </w:r>
      <w:r w:rsidR="00D350F2" w:rsidRPr="00D350F2">
        <w:rPr>
          <w:rFonts w:ascii="Times New Roman" w:eastAsia="方正仿宋_GBK" w:hAnsi="Times New Roman" w:cs="Times New Roman" w:hint="eastAsia"/>
          <w:sz w:val="28"/>
          <w:lang w:eastAsia="uk-UA"/>
        </w:rPr>
        <w:t>、</w:t>
      </w:r>
      <w:r w:rsidR="00D350F2" w:rsidRPr="00D350F2">
        <w:rPr>
          <w:rFonts w:ascii="Times New Roman" w:eastAsia="方正仿宋_GBK" w:hAnsi="Times New Roman" w:cs="Times New Roman"/>
          <w:sz w:val="28"/>
          <w:lang w:eastAsia="uk-UA"/>
        </w:rPr>
        <w:t>坚持依法调查。严格落实《中华人民共和国统计法》、《中华人民共和国统计法实施条例》、《全国人口普查条例》的有关规定，不得虚报、瞒报、拒报、迟报，不得伪造、篡改调查数据。全流程加强对调查对象个人信息的保护，各级调查机构及其工作人员必须严格履行保密义务，严禁向任何机构、单位、个人泄露或出售调查对象个人信息。</w:t>
      </w:r>
    </w:p>
    <w:p w:rsidR="00D350F2" w:rsidRPr="00D350F2" w:rsidRDefault="00D350F2" w:rsidP="00D350F2">
      <w:pPr>
        <w:spacing w:line="570" w:lineRule="exact"/>
        <w:ind w:firstLineChars="200" w:firstLine="560"/>
        <w:jc w:val="both"/>
        <w:rPr>
          <w:rFonts w:eastAsia="方正仿宋_GBK"/>
          <w:sz w:val="28"/>
        </w:rPr>
      </w:pPr>
      <w:r w:rsidRPr="00D350F2">
        <w:rPr>
          <w:rFonts w:eastAsia="方正仿宋_GBK" w:hint="eastAsia"/>
          <w:sz w:val="28"/>
        </w:rPr>
        <w:lastRenderedPageBreak/>
        <w:t>2</w:t>
      </w:r>
      <w:r w:rsidRPr="00D350F2">
        <w:rPr>
          <w:rFonts w:eastAsia="方正仿宋_GBK" w:hint="eastAsia"/>
          <w:sz w:val="28"/>
        </w:rPr>
        <w:t>、</w:t>
      </w:r>
      <w:r w:rsidRPr="00D350F2">
        <w:rPr>
          <w:rFonts w:eastAsia="方正仿宋_GBK"/>
          <w:sz w:val="28"/>
        </w:rPr>
        <w:t>确保数据质量。始终坚守数据质量第一原则，严格执行调查方案，规范调查工作流程，建立健全调查数据质量追溯和问责机制，充分应用部门行政记录和社会大数据强化事前事中事后数据质量检查核查，提升调查数据采集处理效能，确保调查数据真实准确、完整可信。</w:t>
      </w:r>
    </w:p>
    <w:p w:rsidR="00D350F2" w:rsidRPr="00D350F2" w:rsidRDefault="00D350F2" w:rsidP="00D350F2">
      <w:pPr>
        <w:spacing w:line="570" w:lineRule="exact"/>
        <w:ind w:firstLineChars="200" w:firstLine="560"/>
        <w:jc w:val="both"/>
        <w:rPr>
          <w:rFonts w:eastAsia="方正仿宋_GBK"/>
          <w:sz w:val="28"/>
        </w:rPr>
      </w:pPr>
      <w:r w:rsidRPr="00D350F2">
        <w:rPr>
          <w:rFonts w:eastAsia="方正仿宋_GBK" w:hint="eastAsia"/>
          <w:sz w:val="28"/>
        </w:rPr>
        <w:t>3</w:t>
      </w:r>
      <w:r w:rsidRPr="00D350F2">
        <w:rPr>
          <w:rFonts w:eastAsia="方正仿宋_GBK" w:hint="eastAsia"/>
          <w:sz w:val="28"/>
        </w:rPr>
        <w:t>、</w:t>
      </w:r>
      <w:r w:rsidRPr="00D350F2">
        <w:rPr>
          <w:rFonts w:eastAsia="方正仿宋_GBK"/>
          <w:sz w:val="28"/>
        </w:rPr>
        <w:t>做好宣传引导。深入宣传调查的重要意义和要求，引导广大调查对象依法配合调查，如实申报调查项目，为调查工作顺利实施营造良好的社会氛围。</w:t>
      </w:r>
    </w:p>
    <w:p w:rsidR="00A64D7C" w:rsidRDefault="00A67879">
      <w:pPr>
        <w:pStyle w:val="-0"/>
      </w:pPr>
      <w:r>
        <w:t>（</w:t>
      </w:r>
      <w:r>
        <w:rPr>
          <w:rFonts w:hint="eastAsia"/>
        </w:rPr>
        <w:t>二</w:t>
      </w:r>
      <w:r w:rsidR="00AD3B8C">
        <w:t>）第五次经济普查</w:t>
      </w:r>
    </w:p>
    <w:p w:rsidR="00A64D7C" w:rsidRDefault="00AD3B8C">
      <w:pPr>
        <w:pStyle w:val="-0"/>
      </w:pPr>
      <w:r>
        <w:t>绩效目标：该项目根据区委、区政府工作安排，具有可持续性和较大的社会效益。</w:t>
      </w:r>
    </w:p>
    <w:p w:rsidR="00A64D7C" w:rsidRDefault="00AD3B8C">
      <w:pPr>
        <w:pStyle w:val="-0"/>
      </w:pPr>
      <w:r>
        <w:t>绩效指标：为推动项目效益最大化，通过</w:t>
      </w:r>
      <w:r>
        <w:t>5</w:t>
      </w:r>
      <w:r>
        <w:t>项指标提高绩效，分别为：数量指标为财政供养控制率</w:t>
      </w:r>
      <w:r>
        <w:t>=100%</w:t>
      </w:r>
      <w:r>
        <w:t>；质量指标为政府采购执行率</w:t>
      </w:r>
      <w:r>
        <w:t>=100%</w:t>
      </w:r>
      <w:r>
        <w:t>；时效指标为完成率</w:t>
      </w:r>
      <w:r>
        <w:t>=100%</w:t>
      </w:r>
      <w:r>
        <w:t>，按照年度计划完成；成本指标为经费支出</w:t>
      </w:r>
      <w:r>
        <w:t>=337</w:t>
      </w:r>
      <w:r>
        <w:t>万元；服务对象满意度指</w:t>
      </w:r>
      <w:bookmarkEnd w:id="2"/>
      <w:r>
        <w:t>标要求服务对象满意度</w:t>
      </w:r>
      <w:r>
        <w:t>≥95%</w:t>
      </w:r>
      <w:r>
        <w:t>。经评估，该项目绩效目标和政策</w:t>
      </w:r>
      <w:r>
        <w:t>明确且一致，与年度计划相符，满足现实需求，</w:t>
      </w:r>
      <w:r>
        <w:t>5</w:t>
      </w:r>
      <w:r>
        <w:t>项绩效指标精细化，具有可量化和可衡量性，指标值合理、可考核。</w:t>
      </w:r>
    </w:p>
    <w:p w:rsidR="002A3B93" w:rsidRDefault="00A67879">
      <w:pPr>
        <w:pStyle w:val="-0"/>
        <w:rPr>
          <w:rFonts w:hint="eastAsia"/>
          <w:lang w:eastAsia="zh-CN"/>
        </w:rPr>
      </w:pPr>
      <w:r>
        <w:t>（</w:t>
      </w:r>
      <w:r>
        <w:rPr>
          <w:rFonts w:hint="eastAsia"/>
          <w:lang w:eastAsia="zh-CN"/>
        </w:rPr>
        <w:t>三</w:t>
      </w:r>
      <w:r w:rsidR="00AD3B8C">
        <w:t>）统计调查</w:t>
      </w:r>
    </w:p>
    <w:p w:rsidR="00A64D7C" w:rsidRDefault="00AD3B8C">
      <w:pPr>
        <w:pStyle w:val="-0"/>
      </w:pPr>
      <w:r>
        <w:t xml:space="preserve">   </w:t>
      </w:r>
      <w:r>
        <w:t>绩效目标：</w:t>
      </w:r>
      <w:r>
        <w:t>1</w:t>
      </w:r>
      <w:r>
        <w:t>、常规统计调查。坚持把数据质量牢牢抓住手上，切实强化源头管控，努力做到实事求是、依法依规、颗粒归仓，确保统计数据客观准确反映经济社会发展实际，进一步推进了统计事业发展。</w:t>
      </w:r>
    </w:p>
    <w:p w:rsidR="00A64D7C" w:rsidRDefault="00AD3B8C">
      <w:pPr>
        <w:pStyle w:val="-0"/>
      </w:pPr>
      <w:r>
        <w:t>2</w:t>
      </w:r>
      <w:r>
        <w:t>、人口变动调查。为了准确、及时地掌握全区人口变动情况，为各级政府制定国民经济和社会发展计划、掌握人口增长情况提供可靠的人口数据，根据国办发</w:t>
      </w:r>
      <w:r>
        <w:t>[1992]57</w:t>
      </w:r>
      <w:r>
        <w:t>号文件的要求，进行年度人口变动情况抽样调查。</w:t>
      </w:r>
    </w:p>
    <w:p w:rsidR="00A64D7C" w:rsidRDefault="00AD3B8C">
      <w:pPr>
        <w:pStyle w:val="-0"/>
      </w:pPr>
      <w:r>
        <w:t>3</w:t>
      </w:r>
      <w:r>
        <w:t>、基本单位名录库维护。基本单位名录库建设是国家统计局提出的</w:t>
      </w:r>
      <w:r>
        <w:t>“</w:t>
      </w:r>
      <w:r>
        <w:t>四大工程</w:t>
      </w:r>
      <w:r>
        <w:t>”</w:t>
      </w:r>
      <w:r>
        <w:t>之首，是基本国情的重要体现，是利用计算机信息技术，在重大国情国力普查数据基础上，建立并利用统计调查资料和相关部门行政登记资料，</w:t>
      </w:r>
      <w:r>
        <w:lastRenderedPageBreak/>
        <w:t>适时维护更新的单位基本信息数据库。搞好名录库维护工作能有效、及时、准确掌握各类法人、产业单位数量及基本情况，对于提高统计数据质量，提升统计服务能力具有重要意义。</w:t>
      </w:r>
    </w:p>
    <w:p w:rsidR="00A64D7C" w:rsidRDefault="00AD3B8C">
      <w:pPr>
        <w:pStyle w:val="-0"/>
      </w:pPr>
      <w:r>
        <w:t>绩效指标：通过开展项目绩效目标规划，有效</w:t>
      </w:r>
      <w:r w:rsidR="002A3B93">
        <w:t>对常规统计调查、人口变动调查、基本单位名录</w:t>
      </w:r>
      <w:proofErr w:type="gramStart"/>
      <w:r w:rsidR="002A3B93">
        <w:t>库维护</w:t>
      </w:r>
      <w:proofErr w:type="gramEnd"/>
      <w:r w:rsidR="002A3B93">
        <w:t>和</w:t>
      </w:r>
      <w:r w:rsidR="002A3B93">
        <w:rPr>
          <w:rFonts w:hint="eastAsia"/>
          <w:lang w:eastAsia="zh-CN"/>
        </w:rPr>
        <w:t>经济</w:t>
      </w:r>
      <w:r>
        <w:t>普查经费使用情况进行监督、跟踪，及时发现经费使用过</w:t>
      </w:r>
      <w:r>
        <w:t>程中不合理支出，进一步加强经费使用管理，确保经费科学统筹，合理使用。结合具体业务流程建立量化评价指标体系，不断优化绩效评价方法，力求客观真实反映经费支出状况。</w:t>
      </w:r>
    </w:p>
    <w:p w:rsidR="00A64D7C" w:rsidRDefault="00AD3B8C">
      <w:pPr>
        <w:spacing w:before="10" w:after="10"/>
        <w:ind w:firstLine="560"/>
        <w:outlineLvl w:val="1"/>
      </w:pPr>
      <w:bookmarkStart w:id="3" w:name="_Toc_2_2_0000000003"/>
      <w:r>
        <w:rPr>
          <w:rFonts w:ascii="方正黑体_GBK" w:eastAsia="方正黑体_GBK" w:hAnsi="方正黑体_GBK" w:cs="方正黑体_GBK"/>
          <w:color w:val="000000"/>
          <w:sz w:val="28"/>
        </w:rPr>
        <w:t>三、工作保障措施</w:t>
      </w:r>
      <w:bookmarkEnd w:id="3"/>
    </w:p>
    <w:p w:rsidR="00A64D7C" w:rsidRDefault="00AD3B8C">
      <w:pPr>
        <w:pStyle w:val="-1"/>
      </w:pPr>
      <w:r>
        <w:t>完善制度建设。包括制定完善预算绩效管理制度、资金管理办法、工作保障制度等，为全年预算绩效目标的实现奠定制度基础。</w:t>
      </w:r>
    </w:p>
    <w:p w:rsidR="00A64D7C" w:rsidRDefault="00AD3B8C">
      <w:pPr>
        <w:pStyle w:val="-1"/>
      </w:pPr>
      <w:r>
        <w:t>加强支出管理。通过优化支出结构、编细编实预算、加快履行政府采购手续、尽快启动项目、及时支付资金、</w:t>
      </w:r>
      <w:r>
        <w:t>6</w:t>
      </w:r>
      <w:r>
        <w:t>月底前细化代编预算、按规定及时下达资金等多种措施</w:t>
      </w:r>
      <w:r>
        <w:t>,</w:t>
      </w:r>
      <w:r>
        <w:t>确保支出进度达标。加强绩效运行监控。</w:t>
      </w:r>
      <w:r>
        <w:t xml:space="preserve"> </w:t>
      </w:r>
      <w:r>
        <w:t>按要求开展绩效运行监控</w:t>
      </w:r>
      <w:r>
        <w:t>,</w:t>
      </w:r>
      <w:r>
        <w:t>发现问题及</w:t>
      </w:r>
      <w:r>
        <w:t>时采取措施，确保绩效目标如期保质实现。</w:t>
      </w:r>
    </w:p>
    <w:p w:rsidR="00A64D7C" w:rsidRDefault="00AD3B8C">
      <w:pPr>
        <w:pStyle w:val="-1"/>
      </w:pPr>
      <w:r>
        <w:t>做好绩效自评。按要求开展上年度部门预算绩效自评和重点评价工作，对评价中发现的问题及时整改，调整优化支出结构，提高财政资金使用效益。</w:t>
      </w:r>
    </w:p>
    <w:p w:rsidR="00A64D7C" w:rsidRDefault="00AD3B8C">
      <w:pPr>
        <w:pStyle w:val="-1"/>
      </w:pPr>
      <w:r>
        <w:t>规范财务资产管理。完善财务管理制度，严格审批程序，加强固定资产登记、使用和报废处置管理，做到支出合理，物尽其用。加强内部监督。</w:t>
      </w:r>
      <w:r>
        <w:t xml:space="preserve"> </w:t>
      </w: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w:t>
      </w:r>
      <w:r>
        <w:t>调研等。加强人员培训，提高本部门职工业务</w:t>
      </w:r>
      <w:r>
        <w:t xml:space="preserve"> </w:t>
      </w:r>
      <w:r>
        <w:t>素质；加强调研，提出优化财政资金配置、提高资金使用效益的意见意见；加大宣传力度，强化预算绩效管理意识，促进预算绩效管理水平进一步提升。</w:t>
      </w:r>
    </w:p>
    <w:p w:rsidR="00A64D7C" w:rsidRDefault="00AD3B8C">
      <w:pPr>
        <w:jc w:val="center"/>
        <w:sectPr w:rsidR="00A64D7C">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A64D7C" w:rsidRDefault="00AD3B8C">
      <w:pPr>
        <w:jc w:val="center"/>
      </w:pPr>
      <w:r>
        <w:rPr>
          <w:rFonts w:ascii="方正小标宋_GBK" w:eastAsia="方正小标宋_GBK" w:hAnsi="方正小标宋_GBK" w:cs="方正小标宋_GBK"/>
          <w:color w:val="000000"/>
          <w:sz w:val="52"/>
        </w:rPr>
        <w:lastRenderedPageBreak/>
        <w:t xml:space="preserve"> </w:t>
      </w:r>
    </w:p>
    <w:p w:rsidR="00A64D7C" w:rsidRDefault="00AD3B8C">
      <w:pPr>
        <w:jc w:val="center"/>
      </w:pPr>
      <w:r>
        <w:rPr>
          <w:rFonts w:ascii="方正小标宋_GBK" w:eastAsia="方正小标宋_GBK" w:hAnsi="方正小标宋_GBK" w:cs="方正小标宋_GBK"/>
          <w:color w:val="000000"/>
          <w:sz w:val="52"/>
        </w:rPr>
        <w:t xml:space="preserve"> </w:t>
      </w:r>
    </w:p>
    <w:p w:rsidR="00A64D7C" w:rsidRDefault="00AD3B8C">
      <w:pPr>
        <w:jc w:val="center"/>
      </w:pPr>
      <w:r>
        <w:rPr>
          <w:rFonts w:ascii="方正小标宋_GBK" w:eastAsia="方正小标宋_GBK" w:hAnsi="方正小标宋_GBK" w:cs="方正小标宋_GBK"/>
          <w:color w:val="000000"/>
          <w:sz w:val="52"/>
        </w:rPr>
        <w:t xml:space="preserve"> </w:t>
      </w:r>
    </w:p>
    <w:p w:rsidR="00A64D7C" w:rsidRDefault="00AD3B8C">
      <w:pPr>
        <w:jc w:val="center"/>
      </w:pPr>
      <w:r>
        <w:rPr>
          <w:rFonts w:ascii="方正小标宋_GBK" w:eastAsia="方正小标宋_GBK" w:hAnsi="方正小标宋_GBK" w:cs="方正小标宋_GBK"/>
          <w:color w:val="000000"/>
          <w:sz w:val="44"/>
        </w:rPr>
        <w:t>第二部分</w:t>
      </w:r>
    </w:p>
    <w:p w:rsidR="00A64D7C" w:rsidRDefault="00AD3B8C">
      <w:pPr>
        <w:jc w:val="center"/>
      </w:pPr>
      <w:r>
        <w:rPr>
          <w:rFonts w:ascii="方正小标宋_GBK" w:eastAsia="方正小标宋_GBK" w:hAnsi="方正小标宋_GBK" w:cs="方正小标宋_GBK"/>
          <w:color w:val="000000"/>
          <w:sz w:val="44"/>
        </w:rPr>
        <w:t xml:space="preserve"> </w:t>
      </w:r>
    </w:p>
    <w:p w:rsidR="00A64D7C" w:rsidRDefault="00AD3B8C">
      <w:pPr>
        <w:jc w:val="center"/>
        <w:outlineLvl w:val="0"/>
      </w:pPr>
      <w:r>
        <w:rPr>
          <w:rFonts w:ascii="方正小标宋_GBK" w:eastAsia="方正小标宋_GBK" w:hAnsi="方正小标宋_GBK" w:cs="方正小标宋_GBK"/>
          <w:color w:val="000000"/>
          <w:sz w:val="44"/>
        </w:rPr>
        <w:t>预算项目绩效目标</w:t>
      </w:r>
    </w:p>
    <w:p w:rsidR="00A64D7C" w:rsidRDefault="00AD3B8C">
      <w:pPr>
        <w:jc w:val="center"/>
        <w:sectPr w:rsidR="00A64D7C">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A64D7C" w:rsidRDefault="00AD3B8C">
      <w:pPr>
        <w:jc w:val="center"/>
      </w:pPr>
      <w:r>
        <w:rPr>
          <w:rFonts w:ascii="方正仿宋_GBK" w:eastAsia="方正仿宋_GBK" w:hAnsi="方正仿宋_GBK" w:cs="方正仿宋_GBK"/>
          <w:color w:val="000000"/>
          <w:sz w:val="28"/>
        </w:rPr>
        <w:lastRenderedPageBreak/>
        <w:t xml:space="preserve"> </w:t>
      </w:r>
    </w:p>
    <w:p w:rsidR="00A64D7C" w:rsidRDefault="00AD3B8C">
      <w:pPr>
        <w:ind w:firstLine="560"/>
        <w:outlineLvl w:val="3"/>
      </w:pPr>
      <w:bookmarkStart w:id="4" w:name="_Toc_4_4_0000000004"/>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人口抽样调查绩效目标表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A64D7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A64D7C" w:rsidRDefault="00AD3B8C">
            <w:pPr>
              <w:pStyle w:val="5"/>
            </w:pPr>
            <w:r>
              <w:t>410001</w:t>
            </w:r>
            <w:r>
              <w:t>唐山市曹妃</w:t>
            </w:r>
            <w:proofErr w:type="gramStart"/>
            <w:r>
              <w:t>甸</w:t>
            </w:r>
            <w:proofErr w:type="gramEnd"/>
            <w:r>
              <w:t>区统计局本级</w:t>
            </w:r>
          </w:p>
        </w:tc>
        <w:tc>
          <w:tcPr>
            <w:tcW w:w="1843" w:type="dxa"/>
            <w:tcBorders>
              <w:top w:val="single" w:sz="6" w:space="0" w:color="FFFFFF"/>
              <w:left w:val="single" w:sz="6" w:space="0" w:color="FFFFFF"/>
              <w:right w:val="single" w:sz="6" w:space="0" w:color="FFFFFF"/>
            </w:tcBorders>
            <w:vAlign w:val="center"/>
          </w:tcPr>
          <w:p w:rsidR="00A64D7C" w:rsidRDefault="00AD3B8C">
            <w:pPr>
              <w:pStyle w:val="4"/>
            </w:pPr>
            <w:r>
              <w:t>单位：万元</w:t>
            </w:r>
          </w:p>
        </w:tc>
      </w:tr>
      <w:tr w:rsidR="00A64D7C">
        <w:trPr>
          <w:trHeight w:val="369"/>
          <w:jc w:val="center"/>
        </w:trPr>
        <w:tc>
          <w:tcPr>
            <w:tcW w:w="1276" w:type="dxa"/>
            <w:vAlign w:val="center"/>
          </w:tcPr>
          <w:p w:rsidR="00A64D7C" w:rsidRDefault="00AD3B8C">
            <w:pPr>
              <w:pStyle w:val="1"/>
            </w:pPr>
            <w:r>
              <w:t>项目编码</w:t>
            </w:r>
          </w:p>
        </w:tc>
        <w:tc>
          <w:tcPr>
            <w:tcW w:w="2608" w:type="dxa"/>
            <w:gridSpan w:val="2"/>
            <w:vAlign w:val="center"/>
          </w:tcPr>
          <w:p w:rsidR="00A64D7C" w:rsidRDefault="00AD3B8C">
            <w:pPr>
              <w:pStyle w:val="2"/>
            </w:pPr>
            <w:r>
              <w:t>13020925P00143810002L</w:t>
            </w:r>
          </w:p>
        </w:tc>
        <w:tc>
          <w:tcPr>
            <w:tcW w:w="1587" w:type="dxa"/>
            <w:vAlign w:val="center"/>
          </w:tcPr>
          <w:p w:rsidR="00A64D7C" w:rsidRDefault="00AD3B8C">
            <w:pPr>
              <w:pStyle w:val="1"/>
            </w:pPr>
            <w:r>
              <w:t>项目名称</w:t>
            </w:r>
          </w:p>
        </w:tc>
        <w:tc>
          <w:tcPr>
            <w:tcW w:w="4423" w:type="dxa"/>
            <w:gridSpan w:val="3"/>
            <w:vAlign w:val="center"/>
          </w:tcPr>
          <w:p w:rsidR="00A64D7C" w:rsidRDefault="00AD3B8C">
            <w:pPr>
              <w:pStyle w:val="2"/>
            </w:pPr>
            <w:r>
              <w:t>1%</w:t>
            </w:r>
            <w:r>
              <w:t>人口抽样调查</w:t>
            </w:r>
          </w:p>
        </w:tc>
      </w:tr>
      <w:tr w:rsidR="00A64D7C">
        <w:trPr>
          <w:trHeight w:val="369"/>
          <w:jc w:val="center"/>
        </w:trPr>
        <w:tc>
          <w:tcPr>
            <w:tcW w:w="1276" w:type="dxa"/>
            <w:vMerge w:val="restart"/>
            <w:vAlign w:val="center"/>
          </w:tcPr>
          <w:p w:rsidR="00A64D7C" w:rsidRDefault="00AD3B8C">
            <w:pPr>
              <w:pStyle w:val="1"/>
            </w:pPr>
            <w:r>
              <w:t>预算规模及资金用途</w:t>
            </w:r>
          </w:p>
        </w:tc>
        <w:tc>
          <w:tcPr>
            <w:tcW w:w="1276" w:type="dxa"/>
            <w:vAlign w:val="center"/>
          </w:tcPr>
          <w:p w:rsidR="00A64D7C" w:rsidRDefault="00AD3B8C">
            <w:pPr>
              <w:pStyle w:val="1"/>
            </w:pPr>
            <w:r>
              <w:t>预算数</w:t>
            </w:r>
          </w:p>
        </w:tc>
        <w:tc>
          <w:tcPr>
            <w:tcW w:w="1332" w:type="dxa"/>
            <w:vAlign w:val="center"/>
          </w:tcPr>
          <w:p w:rsidR="00A64D7C" w:rsidRDefault="00AD3B8C">
            <w:pPr>
              <w:pStyle w:val="2"/>
            </w:pPr>
            <w:r>
              <w:t>74.00</w:t>
            </w:r>
          </w:p>
        </w:tc>
        <w:tc>
          <w:tcPr>
            <w:tcW w:w="1587" w:type="dxa"/>
            <w:vAlign w:val="center"/>
          </w:tcPr>
          <w:p w:rsidR="00A64D7C" w:rsidRDefault="00AD3B8C">
            <w:pPr>
              <w:pStyle w:val="1"/>
            </w:pPr>
            <w:r>
              <w:t>其中：财政</w:t>
            </w:r>
            <w:r>
              <w:t xml:space="preserve">    </w:t>
            </w:r>
            <w:r>
              <w:t>资金</w:t>
            </w:r>
          </w:p>
        </w:tc>
        <w:tc>
          <w:tcPr>
            <w:tcW w:w="1304" w:type="dxa"/>
            <w:vAlign w:val="center"/>
          </w:tcPr>
          <w:p w:rsidR="00A64D7C" w:rsidRDefault="00AD3B8C">
            <w:pPr>
              <w:pStyle w:val="2"/>
            </w:pPr>
            <w:r>
              <w:t>74.00</w:t>
            </w:r>
          </w:p>
        </w:tc>
        <w:tc>
          <w:tcPr>
            <w:tcW w:w="1276" w:type="dxa"/>
            <w:vAlign w:val="center"/>
          </w:tcPr>
          <w:p w:rsidR="00A64D7C" w:rsidRDefault="00AD3B8C">
            <w:pPr>
              <w:pStyle w:val="1"/>
            </w:pPr>
            <w:r>
              <w:t>其他资金</w:t>
            </w:r>
          </w:p>
        </w:tc>
        <w:tc>
          <w:tcPr>
            <w:tcW w:w="1843" w:type="dxa"/>
            <w:vAlign w:val="center"/>
          </w:tcPr>
          <w:p w:rsidR="00A64D7C" w:rsidRDefault="00AD3B8C">
            <w:pPr>
              <w:pStyle w:val="2"/>
            </w:pPr>
            <w:r>
              <w:t xml:space="preserve"> </w:t>
            </w:r>
          </w:p>
        </w:tc>
      </w:tr>
      <w:tr w:rsidR="00A64D7C">
        <w:trPr>
          <w:trHeight w:val="369"/>
          <w:jc w:val="center"/>
        </w:trPr>
        <w:tc>
          <w:tcPr>
            <w:tcW w:w="1276" w:type="dxa"/>
            <w:vMerge/>
          </w:tcPr>
          <w:p w:rsidR="00A64D7C" w:rsidRDefault="00A64D7C"/>
        </w:tc>
        <w:tc>
          <w:tcPr>
            <w:tcW w:w="8618" w:type="dxa"/>
            <w:gridSpan w:val="6"/>
            <w:vAlign w:val="center"/>
          </w:tcPr>
          <w:p w:rsidR="00A64D7C" w:rsidRDefault="00AD3B8C">
            <w:pPr>
              <w:pStyle w:val="2"/>
            </w:pPr>
            <w:r>
              <w:t>完成</w:t>
            </w:r>
            <w:r>
              <w:t>1%</w:t>
            </w:r>
            <w:r>
              <w:t>人口抽样各项工作，并及时发放补贴。</w:t>
            </w:r>
          </w:p>
        </w:tc>
      </w:tr>
      <w:tr w:rsidR="00A64D7C">
        <w:trPr>
          <w:trHeight w:val="369"/>
          <w:jc w:val="center"/>
        </w:trPr>
        <w:tc>
          <w:tcPr>
            <w:tcW w:w="1276" w:type="dxa"/>
            <w:vMerge w:val="restart"/>
            <w:vAlign w:val="center"/>
          </w:tcPr>
          <w:p w:rsidR="00A64D7C" w:rsidRDefault="00AD3B8C">
            <w:pPr>
              <w:pStyle w:val="1"/>
            </w:pPr>
            <w:r>
              <w:t>资金支出计划（</w:t>
            </w:r>
            <w:r>
              <w:t>%</w:t>
            </w:r>
            <w:r>
              <w:t>）</w:t>
            </w:r>
          </w:p>
        </w:tc>
        <w:tc>
          <w:tcPr>
            <w:tcW w:w="2608" w:type="dxa"/>
            <w:gridSpan w:val="2"/>
            <w:vAlign w:val="center"/>
          </w:tcPr>
          <w:p w:rsidR="00A64D7C" w:rsidRDefault="00AD3B8C">
            <w:pPr>
              <w:pStyle w:val="1"/>
            </w:pPr>
            <w:r>
              <w:t>3</w:t>
            </w:r>
            <w:r>
              <w:t>月底</w:t>
            </w:r>
          </w:p>
        </w:tc>
        <w:tc>
          <w:tcPr>
            <w:tcW w:w="1587" w:type="dxa"/>
            <w:vAlign w:val="center"/>
          </w:tcPr>
          <w:p w:rsidR="00A64D7C" w:rsidRDefault="00AD3B8C">
            <w:pPr>
              <w:pStyle w:val="1"/>
            </w:pPr>
            <w:r>
              <w:t>6</w:t>
            </w:r>
            <w:r>
              <w:t>月底</w:t>
            </w:r>
          </w:p>
        </w:tc>
        <w:tc>
          <w:tcPr>
            <w:tcW w:w="1304" w:type="dxa"/>
            <w:vAlign w:val="center"/>
          </w:tcPr>
          <w:p w:rsidR="00A64D7C" w:rsidRDefault="00AD3B8C">
            <w:pPr>
              <w:pStyle w:val="1"/>
            </w:pPr>
            <w:r>
              <w:t>10</w:t>
            </w:r>
            <w:r>
              <w:t>月底</w:t>
            </w:r>
          </w:p>
        </w:tc>
        <w:tc>
          <w:tcPr>
            <w:tcW w:w="3119" w:type="dxa"/>
            <w:gridSpan w:val="2"/>
            <w:vAlign w:val="center"/>
          </w:tcPr>
          <w:p w:rsidR="00A64D7C" w:rsidRDefault="00AD3B8C">
            <w:pPr>
              <w:pStyle w:val="1"/>
            </w:pPr>
            <w:r>
              <w:t>12</w:t>
            </w:r>
            <w:r>
              <w:t>月底</w:t>
            </w:r>
          </w:p>
        </w:tc>
      </w:tr>
      <w:tr w:rsidR="00A64D7C">
        <w:trPr>
          <w:trHeight w:val="369"/>
          <w:jc w:val="center"/>
        </w:trPr>
        <w:tc>
          <w:tcPr>
            <w:tcW w:w="1276" w:type="dxa"/>
            <w:vMerge/>
          </w:tcPr>
          <w:p w:rsidR="00A64D7C" w:rsidRDefault="00A64D7C"/>
        </w:tc>
        <w:tc>
          <w:tcPr>
            <w:tcW w:w="2608" w:type="dxa"/>
            <w:gridSpan w:val="2"/>
            <w:vAlign w:val="center"/>
          </w:tcPr>
          <w:p w:rsidR="00A64D7C" w:rsidRDefault="00AD3B8C">
            <w:pPr>
              <w:pStyle w:val="3"/>
            </w:pPr>
            <w:r>
              <w:t>25%</w:t>
            </w:r>
          </w:p>
        </w:tc>
        <w:tc>
          <w:tcPr>
            <w:tcW w:w="1587" w:type="dxa"/>
            <w:vAlign w:val="center"/>
          </w:tcPr>
          <w:p w:rsidR="00A64D7C" w:rsidRDefault="00AD3B8C">
            <w:pPr>
              <w:pStyle w:val="3"/>
            </w:pPr>
            <w:r>
              <w:t>50%</w:t>
            </w:r>
          </w:p>
        </w:tc>
        <w:tc>
          <w:tcPr>
            <w:tcW w:w="1304" w:type="dxa"/>
            <w:vAlign w:val="center"/>
          </w:tcPr>
          <w:p w:rsidR="00A64D7C" w:rsidRDefault="00AD3B8C">
            <w:pPr>
              <w:pStyle w:val="3"/>
            </w:pPr>
            <w:r>
              <w:t>75%</w:t>
            </w:r>
          </w:p>
        </w:tc>
        <w:tc>
          <w:tcPr>
            <w:tcW w:w="3119" w:type="dxa"/>
            <w:gridSpan w:val="2"/>
            <w:vAlign w:val="center"/>
          </w:tcPr>
          <w:p w:rsidR="00A64D7C" w:rsidRDefault="00AD3B8C">
            <w:pPr>
              <w:pStyle w:val="3"/>
            </w:pPr>
            <w:r>
              <w:t>100%</w:t>
            </w:r>
          </w:p>
        </w:tc>
      </w:tr>
      <w:tr w:rsidR="00A64D7C">
        <w:trPr>
          <w:trHeight w:val="369"/>
          <w:jc w:val="center"/>
        </w:trPr>
        <w:tc>
          <w:tcPr>
            <w:tcW w:w="1276" w:type="dxa"/>
            <w:vAlign w:val="center"/>
          </w:tcPr>
          <w:p w:rsidR="00A64D7C" w:rsidRDefault="00AD3B8C">
            <w:pPr>
              <w:pStyle w:val="1"/>
            </w:pPr>
            <w:r>
              <w:t>绩效目标</w:t>
            </w:r>
          </w:p>
        </w:tc>
        <w:tc>
          <w:tcPr>
            <w:tcW w:w="8618" w:type="dxa"/>
            <w:gridSpan w:val="6"/>
            <w:vAlign w:val="center"/>
          </w:tcPr>
          <w:p w:rsidR="00A64D7C" w:rsidRDefault="00AD3B8C">
            <w:pPr>
              <w:pStyle w:val="2"/>
            </w:pPr>
            <w:r>
              <w:t>1.</w:t>
            </w:r>
            <w:r>
              <w:t>完成</w:t>
            </w:r>
            <w:r>
              <w:t>1%</w:t>
            </w:r>
            <w:r>
              <w:t>人口抽样各项工作，并及时发放补贴。</w:t>
            </w:r>
          </w:p>
        </w:tc>
      </w:tr>
    </w:tbl>
    <w:p w:rsidR="00A64D7C" w:rsidRDefault="00AD3B8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A64D7C">
        <w:trPr>
          <w:trHeight w:val="397"/>
          <w:tblHeader/>
          <w:jc w:val="center"/>
        </w:trPr>
        <w:tc>
          <w:tcPr>
            <w:tcW w:w="1276" w:type="dxa"/>
            <w:vAlign w:val="center"/>
          </w:tcPr>
          <w:p w:rsidR="00A64D7C" w:rsidRDefault="00AD3B8C">
            <w:pPr>
              <w:pStyle w:val="1"/>
            </w:pPr>
            <w:r>
              <w:t>一级指标</w:t>
            </w:r>
          </w:p>
        </w:tc>
        <w:tc>
          <w:tcPr>
            <w:tcW w:w="1276" w:type="dxa"/>
            <w:vAlign w:val="center"/>
          </w:tcPr>
          <w:p w:rsidR="00A64D7C" w:rsidRDefault="00AD3B8C">
            <w:pPr>
              <w:pStyle w:val="1"/>
            </w:pPr>
            <w:r>
              <w:t>二级指标</w:t>
            </w:r>
          </w:p>
        </w:tc>
        <w:tc>
          <w:tcPr>
            <w:tcW w:w="1332" w:type="dxa"/>
            <w:vAlign w:val="center"/>
          </w:tcPr>
          <w:p w:rsidR="00A64D7C" w:rsidRDefault="00AD3B8C">
            <w:pPr>
              <w:pStyle w:val="1"/>
            </w:pPr>
            <w:r>
              <w:t>三级指标</w:t>
            </w:r>
          </w:p>
        </w:tc>
        <w:tc>
          <w:tcPr>
            <w:tcW w:w="2891" w:type="dxa"/>
            <w:vAlign w:val="center"/>
          </w:tcPr>
          <w:p w:rsidR="00A64D7C" w:rsidRDefault="00AD3B8C">
            <w:pPr>
              <w:pStyle w:val="1"/>
            </w:pPr>
            <w:r>
              <w:t>绩效指标描述</w:t>
            </w:r>
          </w:p>
        </w:tc>
        <w:tc>
          <w:tcPr>
            <w:tcW w:w="1276" w:type="dxa"/>
            <w:vAlign w:val="center"/>
          </w:tcPr>
          <w:p w:rsidR="00A64D7C" w:rsidRDefault="00AD3B8C">
            <w:pPr>
              <w:pStyle w:val="1"/>
            </w:pPr>
            <w:r>
              <w:t>指标值</w:t>
            </w:r>
          </w:p>
        </w:tc>
        <w:tc>
          <w:tcPr>
            <w:tcW w:w="1843" w:type="dxa"/>
            <w:vAlign w:val="center"/>
          </w:tcPr>
          <w:p w:rsidR="00A64D7C" w:rsidRDefault="00AD3B8C">
            <w:pPr>
              <w:pStyle w:val="1"/>
            </w:pPr>
            <w:r>
              <w:t>指标值确定依据</w:t>
            </w:r>
          </w:p>
        </w:tc>
      </w:tr>
      <w:tr w:rsidR="00A64D7C">
        <w:trPr>
          <w:trHeight w:val="369"/>
          <w:jc w:val="center"/>
        </w:trPr>
        <w:tc>
          <w:tcPr>
            <w:tcW w:w="1276" w:type="dxa"/>
            <w:vMerge w:val="restart"/>
            <w:vAlign w:val="center"/>
          </w:tcPr>
          <w:p w:rsidR="00A64D7C" w:rsidRDefault="00AD3B8C">
            <w:pPr>
              <w:pStyle w:val="3"/>
            </w:pPr>
            <w:r>
              <w:t>产出指标</w:t>
            </w:r>
          </w:p>
        </w:tc>
        <w:tc>
          <w:tcPr>
            <w:tcW w:w="1276" w:type="dxa"/>
            <w:vAlign w:val="center"/>
          </w:tcPr>
          <w:p w:rsidR="00A64D7C" w:rsidRDefault="00AD3B8C">
            <w:pPr>
              <w:pStyle w:val="2"/>
            </w:pPr>
            <w:r>
              <w:t>数量指标</w:t>
            </w:r>
          </w:p>
        </w:tc>
        <w:tc>
          <w:tcPr>
            <w:tcW w:w="1332" w:type="dxa"/>
            <w:vAlign w:val="center"/>
          </w:tcPr>
          <w:p w:rsidR="00A64D7C" w:rsidRDefault="00AD3B8C">
            <w:pPr>
              <w:pStyle w:val="2"/>
            </w:pPr>
            <w:r>
              <w:t>组织培训、会议次数（次）</w:t>
            </w:r>
          </w:p>
        </w:tc>
        <w:tc>
          <w:tcPr>
            <w:tcW w:w="2891" w:type="dxa"/>
            <w:vAlign w:val="center"/>
          </w:tcPr>
          <w:p w:rsidR="00A64D7C" w:rsidRDefault="00AD3B8C">
            <w:pPr>
              <w:pStyle w:val="2"/>
            </w:pPr>
            <w:r>
              <w:t>组织培训、会议次数大于等于</w:t>
            </w:r>
            <w:r>
              <w:t>5</w:t>
            </w:r>
            <w:r>
              <w:t>次</w:t>
            </w:r>
          </w:p>
        </w:tc>
        <w:tc>
          <w:tcPr>
            <w:tcW w:w="1276" w:type="dxa"/>
            <w:vAlign w:val="center"/>
          </w:tcPr>
          <w:p w:rsidR="00A64D7C" w:rsidRDefault="00AD3B8C">
            <w:pPr>
              <w:pStyle w:val="2"/>
            </w:pPr>
            <w:r>
              <w:t>≥5</w:t>
            </w:r>
            <w:r>
              <w:t>次</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时效指标</w:t>
            </w:r>
          </w:p>
        </w:tc>
        <w:tc>
          <w:tcPr>
            <w:tcW w:w="1332" w:type="dxa"/>
            <w:vAlign w:val="center"/>
          </w:tcPr>
          <w:p w:rsidR="00A64D7C" w:rsidRDefault="00AD3B8C">
            <w:pPr>
              <w:pStyle w:val="2"/>
            </w:pPr>
            <w:r>
              <w:t>按期完成率</w:t>
            </w:r>
          </w:p>
        </w:tc>
        <w:tc>
          <w:tcPr>
            <w:tcW w:w="2891" w:type="dxa"/>
            <w:vAlign w:val="center"/>
          </w:tcPr>
          <w:p w:rsidR="00A64D7C" w:rsidRDefault="00AD3B8C">
            <w:pPr>
              <w:pStyle w:val="2"/>
            </w:pPr>
            <w:r>
              <w:t>工作及时并且高质量完成</w:t>
            </w:r>
          </w:p>
        </w:tc>
        <w:tc>
          <w:tcPr>
            <w:tcW w:w="1276" w:type="dxa"/>
            <w:vAlign w:val="center"/>
          </w:tcPr>
          <w:p w:rsidR="00A64D7C" w:rsidRDefault="00AD3B8C">
            <w:pPr>
              <w:pStyle w:val="2"/>
            </w:pPr>
            <w:r>
              <w:t>≥95%</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质量指标</w:t>
            </w:r>
          </w:p>
        </w:tc>
        <w:tc>
          <w:tcPr>
            <w:tcW w:w="1332" w:type="dxa"/>
            <w:vAlign w:val="center"/>
          </w:tcPr>
          <w:p w:rsidR="00A64D7C" w:rsidRDefault="00AD3B8C">
            <w:pPr>
              <w:pStyle w:val="2"/>
            </w:pPr>
            <w:r>
              <w:t>财政拨款保障率</w:t>
            </w:r>
          </w:p>
        </w:tc>
        <w:tc>
          <w:tcPr>
            <w:tcW w:w="2891" w:type="dxa"/>
            <w:vAlign w:val="center"/>
          </w:tcPr>
          <w:p w:rsidR="00A64D7C" w:rsidRDefault="00AD3B8C">
            <w:pPr>
              <w:pStyle w:val="2"/>
            </w:pPr>
            <w:r>
              <w:t>财政拨款能够及时并且足额下达</w:t>
            </w:r>
          </w:p>
        </w:tc>
        <w:tc>
          <w:tcPr>
            <w:tcW w:w="1276" w:type="dxa"/>
            <w:vAlign w:val="center"/>
          </w:tcPr>
          <w:p w:rsidR="00A64D7C" w:rsidRDefault="00AD3B8C">
            <w:pPr>
              <w:pStyle w:val="2"/>
            </w:pPr>
            <w:r>
              <w:t>74</w:t>
            </w:r>
            <w:r>
              <w:t>万</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成本指标</w:t>
            </w:r>
          </w:p>
        </w:tc>
        <w:tc>
          <w:tcPr>
            <w:tcW w:w="1332" w:type="dxa"/>
            <w:vAlign w:val="center"/>
          </w:tcPr>
          <w:p w:rsidR="00A64D7C" w:rsidRDefault="00AD3B8C">
            <w:pPr>
              <w:pStyle w:val="2"/>
            </w:pPr>
            <w:r>
              <w:t>完成工作需要的资金</w:t>
            </w:r>
          </w:p>
        </w:tc>
        <w:tc>
          <w:tcPr>
            <w:tcW w:w="2891" w:type="dxa"/>
            <w:vAlign w:val="center"/>
          </w:tcPr>
          <w:p w:rsidR="00A64D7C" w:rsidRDefault="00AD3B8C">
            <w:pPr>
              <w:pStyle w:val="2"/>
            </w:pPr>
            <w:r>
              <w:t>在完成工作的情况下，尽量压缩资金</w:t>
            </w:r>
          </w:p>
        </w:tc>
        <w:tc>
          <w:tcPr>
            <w:tcW w:w="1276" w:type="dxa"/>
            <w:vAlign w:val="center"/>
          </w:tcPr>
          <w:p w:rsidR="00A64D7C" w:rsidRDefault="00AD3B8C">
            <w:pPr>
              <w:pStyle w:val="2"/>
            </w:pPr>
            <w:r>
              <w:t>≤74</w:t>
            </w:r>
            <w:r>
              <w:t>万</w:t>
            </w:r>
          </w:p>
        </w:tc>
        <w:tc>
          <w:tcPr>
            <w:tcW w:w="1843" w:type="dxa"/>
            <w:vAlign w:val="center"/>
          </w:tcPr>
          <w:p w:rsidR="00A64D7C" w:rsidRDefault="00AD3B8C">
            <w:pPr>
              <w:pStyle w:val="2"/>
            </w:pPr>
            <w:r>
              <w:t>年初预算</w:t>
            </w:r>
          </w:p>
        </w:tc>
      </w:tr>
      <w:tr w:rsidR="00A64D7C">
        <w:trPr>
          <w:trHeight w:val="369"/>
          <w:jc w:val="center"/>
        </w:trPr>
        <w:tc>
          <w:tcPr>
            <w:tcW w:w="1276" w:type="dxa"/>
            <w:vMerge w:val="restart"/>
            <w:vAlign w:val="center"/>
          </w:tcPr>
          <w:p w:rsidR="00A64D7C" w:rsidRDefault="00AD3B8C">
            <w:pPr>
              <w:pStyle w:val="3"/>
            </w:pPr>
            <w:r>
              <w:t>效益指标</w:t>
            </w:r>
          </w:p>
        </w:tc>
        <w:tc>
          <w:tcPr>
            <w:tcW w:w="1276" w:type="dxa"/>
            <w:vAlign w:val="center"/>
          </w:tcPr>
          <w:p w:rsidR="00A64D7C" w:rsidRDefault="00AD3B8C">
            <w:pPr>
              <w:pStyle w:val="2"/>
            </w:pPr>
            <w:r>
              <w:t>经济效益指标</w:t>
            </w:r>
          </w:p>
        </w:tc>
        <w:tc>
          <w:tcPr>
            <w:tcW w:w="1332" w:type="dxa"/>
            <w:vAlign w:val="center"/>
          </w:tcPr>
          <w:p w:rsidR="00A64D7C" w:rsidRDefault="00AD3B8C">
            <w:pPr>
              <w:pStyle w:val="2"/>
            </w:pPr>
            <w:r>
              <w:t>办公经费节省数（万元）</w:t>
            </w:r>
          </w:p>
        </w:tc>
        <w:tc>
          <w:tcPr>
            <w:tcW w:w="2891" w:type="dxa"/>
            <w:vAlign w:val="center"/>
          </w:tcPr>
          <w:p w:rsidR="00A64D7C" w:rsidRDefault="00AD3B8C">
            <w:pPr>
              <w:pStyle w:val="2"/>
            </w:pPr>
            <w:r>
              <w:t>办公经费厉行节俭，保证完成工作的情况下，尽量压缩资金</w:t>
            </w:r>
          </w:p>
        </w:tc>
        <w:tc>
          <w:tcPr>
            <w:tcW w:w="1276" w:type="dxa"/>
            <w:vAlign w:val="center"/>
          </w:tcPr>
          <w:p w:rsidR="00A64D7C" w:rsidRDefault="00AD3B8C">
            <w:pPr>
              <w:pStyle w:val="2"/>
            </w:pPr>
            <w:r>
              <w:t>≥5</w:t>
            </w:r>
            <w:r>
              <w:t>万</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社会效益指标</w:t>
            </w:r>
          </w:p>
        </w:tc>
        <w:tc>
          <w:tcPr>
            <w:tcW w:w="1332" w:type="dxa"/>
            <w:vAlign w:val="center"/>
          </w:tcPr>
          <w:p w:rsidR="00A64D7C" w:rsidRDefault="00AD3B8C">
            <w:pPr>
              <w:pStyle w:val="2"/>
            </w:pPr>
            <w:r>
              <w:t>社会影响力</w:t>
            </w:r>
          </w:p>
        </w:tc>
        <w:tc>
          <w:tcPr>
            <w:tcW w:w="2891" w:type="dxa"/>
            <w:vAlign w:val="center"/>
          </w:tcPr>
          <w:p w:rsidR="00A64D7C" w:rsidRDefault="00AD3B8C">
            <w:pPr>
              <w:pStyle w:val="2"/>
            </w:pPr>
            <w:r>
              <w:t>产生积极的社会影响</w:t>
            </w:r>
          </w:p>
        </w:tc>
        <w:tc>
          <w:tcPr>
            <w:tcW w:w="1276" w:type="dxa"/>
            <w:vAlign w:val="center"/>
          </w:tcPr>
          <w:p w:rsidR="00A64D7C" w:rsidRDefault="00AD3B8C">
            <w:pPr>
              <w:pStyle w:val="2"/>
            </w:pPr>
            <w:r>
              <w:t>≥95%</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生态效益指标</w:t>
            </w:r>
          </w:p>
        </w:tc>
        <w:tc>
          <w:tcPr>
            <w:tcW w:w="1332" w:type="dxa"/>
            <w:vAlign w:val="center"/>
          </w:tcPr>
          <w:p w:rsidR="00A64D7C" w:rsidRDefault="00AD3B8C">
            <w:pPr>
              <w:pStyle w:val="2"/>
            </w:pPr>
            <w:r>
              <w:t>结果准确性</w:t>
            </w:r>
          </w:p>
        </w:tc>
        <w:tc>
          <w:tcPr>
            <w:tcW w:w="2891" w:type="dxa"/>
            <w:vAlign w:val="center"/>
          </w:tcPr>
          <w:p w:rsidR="00A64D7C" w:rsidRDefault="00AD3B8C">
            <w:pPr>
              <w:pStyle w:val="2"/>
            </w:pPr>
            <w:r>
              <w:t>调查结果准确有效实用</w:t>
            </w:r>
          </w:p>
        </w:tc>
        <w:tc>
          <w:tcPr>
            <w:tcW w:w="1276" w:type="dxa"/>
            <w:vAlign w:val="center"/>
          </w:tcPr>
          <w:p w:rsidR="00A64D7C" w:rsidRDefault="00AD3B8C">
            <w:pPr>
              <w:pStyle w:val="2"/>
            </w:pPr>
            <w:r>
              <w:t>≥95%</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可持续影响指标</w:t>
            </w:r>
          </w:p>
        </w:tc>
        <w:tc>
          <w:tcPr>
            <w:tcW w:w="1332" w:type="dxa"/>
            <w:vAlign w:val="center"/>
          </w:tcPr>
          <w:p w:rsidR="00A64D7C" w:rsidRDefault="00AD3B8C">
            <w:pPr>
              <w:pStyle w:val="2"/>
            </w:pPr>
            <w:r>
              <w:t>建立健全长效机制</w:t>
            </w:r>
          </w:p>
        </w:tc>
        <w:tc>
          <w:tcPr>
            <w:tcW w:w="2891" w:type="dxa"/>
            <w:vAlign w:val="center"/>
          </w:tcPr>
          <w:p w:rsidR="00A64D7C" w:rsidRDefault="00AD3B8C">
            <w:pPr>
              <w:pStyle w:val="2"/>
            </w:pPr>
            <w:r>
              <w:t>保证调查结果可持续使用</w:t>
            </w:r>
          </w:p>
        </w:tc>
        <w:tc>
          <w:tcPr>
            <w:tcW w:w="1276" w:type="dxa"/>
            <w:vAlign w:val="center"/>
          </w:tcPr>
          <w:p w:rsidR="00A64D7C" w:rsidRDefault="00AD3B8C">
            <w:pPr>
              <w:pStyle w:val="2"/>
            </w:pPr>
            <w:r>
              <w:t>≥5</w:t>
            </w:r>
            <w:r>
              <w:t>年</w:t>
            </w:r>
          </w:p>
        </w:tc>
        <w:tc>
          <w:tcPr>
            <w:tcW w:w="1843" w:type="dxa"/>
            <w:vAlign w:val="center"/>
          </w:tcPr>
          <w:p w:rsidR="00A64D7C" w:rsidRDefault="00AD3B8C">
            <w:pPr>
              <w:pStyle w:val="2"/>
            </w:pPr>
            <w:r>
              <w:t>年初预算</w:t>
            </w:r>
          </w:p>
        </w:tc>
      </w:tr>
      <w:tr w:rsidR="00A64D7C">
        <w:trPr>
          <w:trHeight w:val="369"/>
          <w:jc w:val="center"/>
        </w:trPr>
        <w:tc>
          <w:tcPr>
            <w:tcW w:w="1276" w:type="dxa"/>
            <w:vAlign w:val="center"/>
          </w:tcPr>
          <w:p w:rsidR="00A64D7C" w:rsidRDefault="00AD3B8C">
            <w:pPr>
              <w:pStyle w:val="3"/>
            </w:pPr>
            <w:r>
              <w:t>满意度指标</w:t>
            </w:r>
          </w:p>
        </w:tc>
        <w:tc>
          <w:tcPr>
            <w:tcW w:w="1276" w:type="dxa"/>
            <w:vAlign w:val="center"/>
          </w:tcPr>
          <w:p w:rsidR="00A64D7C" w:rsidRDefault="00AD3B8C">
            <w:pPr>
              <w:pStyle w:val="2"/>
            </w:pPr>
            <w:r>
              <w:t>服务对象满意度指标</w:t>
            </w:r>
          </w:p>
        </w:tc>
        <w:tc>
          <w:tcPr>
            <w:tcW w:w="1332" w:type="dxa"/>
            <w:vAlign w:val="center"/>
          </w:tcPr>
          <w:p w:rsidR="00A64D7C" w:rsidRDefault="00AD3B8C">
            <w:pPr>
              <w:pStyle w:val="2"/>
            </w:pPr>
            <w:r>
              <w:t>服务对象满意度</w:t>
            </w:r>
            <w:r>
              <w:t>%</w:t>
            </w:r>
          </w:p>
        </w:tc>
        <w:tc>
          <w:tcPr>
            <w:tcW w:w="2891" w:type="dxa"/>
            <w:vAlign w:val="center"/>
          </w:tcPr>
          <w:p w:rsidR="00A64D7C" w:rsidRDefault="00AD3B8C">
            <w:pPr>
              <w:pStyle w:val="2"/>
            </w:pPr>
            <w:r>
              <w:t>各企业或者调查对象满意程度</w:t>
            </w:r>
          </w:p>
        </w:tc>
        <w:tc>
          <w:tcPr>
            <w:tcW w:w="1276" w:type="dxa"/>
            <w:vAlign w:val="center"/>
          </w:tcPr>
          <w:p w:rsidR="00A64D7C" w:rsidRDefault="00AD3B8C">
            <w:pPr>
              <w:pStyle w:val="2"/>
            </w:pPr>
            <w:r>
              <w:t>≥95%</w:t>
            </w:r>
          </w:p>
        </w:tc>
        <w:tc>
          <w:tcPr>
            <w:tcW w:w="1843" w:type="dxa"/>
            <w:vAlign w:val="center"/>
          </w:tcPr>
          <w:p w:rsidR="00A64D7C" w:rsidRDefault="00AD3B8C">
            <w:pPr>
              <w:pStyle w:val="2"/>
            </w:pPr>
            <w:r>
              <w:t>年初预算</w:t>
            </w:r>
          </w:p>
        </w:tc>
      </w:tr>
    </w:tbl>
    <w:p w:rsidR="00A64D7C" w:rsidRDefault="00A64D7C">
      <w:pPr>
        <w:sectPr w:rsidR="00A64D7C">
          <w:pgSz w:w="11900" w:h="16840"/>
          <w:pgMar w:top="1984" w:right="1304" w:bottom="1134" w:left="1304" w:header="720" w:footer="720" w:gutter="0"/>
          <w:cols w:space="720"/>
        </w:sectPr>
      </w:pPr>
    </w:p>
    <w:p w:rsidR="00A64D7C" w:rsidRDefault="00AD3B8C">
      <w:pPr>
        <w:jc w:val="center"/>
      </w:pPr>
      <w:r>
        <w:rPr>
          <w:rFonts w:ascii="方正仿宋_GBK" w:eastAsia="方正仿宋_GBK" w:hAnsi="方正仿宋_GBK" w:cs="方正仿宋_GBK"/>
          <w:color w:val="000000"/>
          <w:sz w:val="28"/>
        </w:rPr>
        <w:lastRenderedPageBreak/>
        <w:t xml:space="preserve"> </w:t>
      </w:r>
    </w:p>
    <w:p w:rsidR="00A64D7C" w:rsidRDefault="00AD3B8C">
      <w:pPr>
        <w:ind w:firstLine="560"/>
        <w:outlineLvl w:val="3"/>
      </w:pPr>
      <w:bookmarkStart w:id="5"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第五次经济普查绩效目标表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A64D7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A64D7C" w:rsidRDefault="00AD3B8C">
            <w:pPr>
              <w:pStyle w:val="5"/>
            </w:pPr>
            <w:r>
              <w:t>410001</w:t>
            </w:r>
            <w:r>
              <w:t>唐山市曹妃</w:t>
            </w:r>
            <w:proofErr w:type="gramStart"/>
            <w:r>
              <w:t>甸</w:t>
            </w:r>
            <w:proofErr w:type="gramEnd"/>
            <w:r>
              <w:t>区统计局本级</w:t>
            </w:r>
          </w:p>
        </w:tc>
        <w:tc>
          <w:tcPr>
            <w:tcW w:w="1843" w:type="dxa"/>
            <w:tcBorders>
              <w:top w:val="single" w:sz="6" w:space="0" w:color="FFFFFF"/>
              <w:left w:val="single" w:sz="6" w:space="0" w:color="FFFFFF"/>
              <w:right w:val="single" w:sz="6" w:space="0" w:color="FFFFFF"/>
            </w:tcBorders>
            <w:vAlign w:val="center"/>
          </w:tcPr>
          <w:p w:rsidR="00A64D7C" w:rsidRDefault="00AD3B8C">
            <w:pPr>
              <w:pStyle w:val="4"/>
            </w:pPr>
            <w:r>
              <w:t>单位：万元</w:t>
            </w:r>
          </w:p>
        </w:tc>
      </w:tr>
      <w:tr w:rsidR="00A64D7C">
        <w:trPr>
          <w:trHeight w:val="369"/>
          <w:jc w:val="center"/>
        </w:trPr>
        <w:tc>
          <w:tcPr>
            <w:tcW w:w="1276" w:type="dxa"/>
            <w:vAlign w:val="center"/>
          </w:tcPr>
          <w:p w:rsidR="00A64D7C" w:rsidRDefault="00AD3B8C">
            <w:pPr>
              <w:pStyle w:val="1"/>
            </w:pPr>
            <w:r>
              <w:t>项目编码</w:t>
            </w:r>
          </w:p>
        </w:tc>
        <w:tc>
          <w:tcPr>
            <w:tcW w:w="2608" w:type="dxa"/>
            <w:gridSpan w:val="2"/>
            <w:vAlign w:val="center"/>
          </w:tcPr>
          <w:p w:rsidR="00A64D7C" w:rsidRDefault="00AD3B8C">
            <w:pPr>
              <w:pStyle w:val="2"/>
            </w:pPr>
            <w:r>
              <w:t>13020925P001436100029</w:t>
            </w:r>
          </w:p>
        </w:tc>
        <w:tc>
          <w:tcPr>
            <w:tcW w:w="1587" w:type="dxa"/>
            <w:vAlign w:val="center"/>
          </w:tcPr>
          <w:p w:rsidR="00A64D7C" w:rsidRDefault="00AD3B8C">
            <w:pPr>
              <w:pStyle w:val="1"/>
            </w:pPr>
            <w:r>
              <w:t>项目名称</w:t>
            </w:r>
          </w:p>
        </w:tc>
        <w:tc>
          <w:tcPr>
            <w:tcW w:w="4423" w:type="dxa"/>
            <w:gridSpan w:val="3"/>
            <w:vAlign w:val="center"/>
          </w:tcPr>
          <w:p w:rsidR="00A64D7C" w:rsidRDefault="00AD3B8C">
            <w:pPr>
              <w:pStyle w:val="2"/>
            </w:pPr>
            <w:r>
              <w:t>第五次经济普查</w:t>
            </w:r>
          </w:p>
        </w:tc>
      </w:tr>
      <w:tr w:rsidR="00A64D7C">
        <w:trPr>
          <w:trHeight w:val="369"/>
          <w:jc w:val="center"/>
        </w:trPr>
        <w:tc>
          <w:tcPr>
            <w:tcW w:w="1276" w:type="dxa"/>
            <w:vMerge w:val="restart"/>
            <w:vAlign w:val="center"/>
          </w:tcPr>
          <w:p w:rsidR="00A64D7C" w:rsidRDefault="00AD3B8C">
            <w:pPr>
              <w:pStyle w:val="1"/>
            </w:pPr>
            <w:r>
              <w:t>预算规模及资金用途</w:t>
            </w:r>
          </w:p>
        </w:tc>
        <w:tc>
          <w:tcPr>
            <w:tcW w:w="1276" w:type="dxa"/>
            <w:vAlign w:val="center"/>
          </w:tcPr>
          <w:p w:rsidR="00A64D7C" w:rsidRDefault="00AD3B8C">
            <w:pPr>
              <w:pStyle w:val="1"/>
            </w:pPr>
            <w:r>
              <w:t>预算数</w:t>
            </w:r>
          </w:p>
        </w:tc>
        <w:tc>
          <w:tcPr>
            <w:tcW w:w="1332" w:type="dxa"/>
            <w:vAlign w:val="center"/>
          </w:tcPr>
          <w:p w:rsidR="00A64D7C" w:rsidRDefault="00AD3B8C">
            <w:pPr>
              <w:pStyle w:val="2"/>
            </w:pPr>
            <w:r>
              <w:t>36.00</w:t>
            </w:r>
          </w:p>
        </w:tc>
        <w:tc>
          <w:tcPr>
            <w:tcW w:w="1587" w:type="dxa"/>
            <w:vAlign w:val="center"/>
          </w:tcPr>
          <w:p w:rsidR="00A64D7C" w:rsidRDefault="00AD3B8C">
            <w:pPr>
              <w:pStyle w:val="1"/>
            </w:pPr>
            <w:r>
              <w:t>其中：财政</w:t>
            </w:r>
            <w:r>
              <w:t xml:space="preserve">    </w:t>
            </w:r>
            <w:r>
              <w:t>资金</w:t>
            </w:r>
          </w:p>
        </w:tc>
        <w:tc>
          <w:tcPr>
            <w:tcW w:w="1304" w:type="dxa"/>
            <w:vAlign w:val="center"/>
          </w:tcPr>
          <w:p w:rsidR="00A64D7C" w:rsidRDefault="00AD3B8C">
            <w:pPr>
              <w:pStyle w:val="2"/>
            </w:pPr>
            <w:r>
              <w:t>36.00</w:t>
            </w:r>
          </w:p>
        </w:tc>
        <w:tc>
          <w:tcPr>
            <w:tcW w:w="1276" w:type="dxa"/>
            <w:vAlign w:val="center"/>
          </w:tcPr>
          <w:p w:rsidR="00A64D7C" w:rsidRDefault="00AD3B8C">
            <w:pPr>
              <w:pStyle w:val="1"/>
            </w:pPr>
            <w:r>
              <w:t>其他资金</w:t>
            </w:r>
          </w:p>
        </w:tc>
        <w:tc>
          <w:tcPr>
            <w:tcW w:w="1843" w:type="dxa"/>
            <w:vAlign w:val="center"/>
          </w:tcPr>
          <w:p w:rsidR="00A64D7C" w:rsidRDefault="00AD3B8C">
            <w:pPr>
              <w:pStyle w:val="2"/>
            </w:pPr>
            <w:r>
              <w:t xml:space="preserve"> </w:t>
            </w:r>
          </w:p>
        </w:tc>
      </w:tr>
      <w:tr w:rsidR="00A64D7C">
        <w:trPr>
          <w:trHeight w:val="369"/>
          <w:jc w:val="center"/>
        </w:trPr>
        <w:tc>
          <w:tcPr>
            <w:tcW w:w="1276" w:type="dxa"/>
            <w:vMerge/>
          </w:tcPr>
          <w:p w:rsidR="00A64D7C" w:rsidRDefault="00A64D7C"/>
        </w:tc>
        <w:tc>
          <w:tcPr>
            <w:tcW w:w="8618" w:type="dxa"/>
            <w:gridSpan w:val="6"/>
            <w:vAlign w:val="center"/>
          </w:tcPr>
          <w:p w:rsidR="00A64D7C" w:rsidRDefault="00AD3B8C">
            <w:pPr>
              <w:pStyle w:val="2"/>
            </w:pPr>
            <w:r>
              <w:t>完成第五次经济普查结尾工作以及资料开发和成果展示工作。</w:t>
            </w:r>
          </w:p>
        </w:tc>
      </w:tr>
      <w:tr w:rsidR="00A64D7C">
        <w:trPr>
          <w:trHeight w:val="369"/>
          <w:jc w:val="center"/>
        </w:trPr>
        <w:tc>
          <w:tcPr>
            <w:tcW w:w="1276" w:type="dxa"/>
            <w:vMerge w:val="restart"/>
            <w:vAlign w:val="center"/>
          </w:tcPr>
          <w:p w:rsidR="00A64D7C" w:rsidRDefault="00AD3B8C">
            <w:pPr>
              <w:pStyle w:val="1"/>
            </w:pPr>
            <w:r>
              <w:t>资金支出计划（</w:t>
            </w:r>
            <w:r>
              <w:t>%</w:t>
            </w:r>
            <w:r>
              <w:t>）</w:t>
            </w:r>
          </w:p>
        </w:tc>
        <w:tc>
          <w:tcPr>
            <w:tcW w:w="2608" w:type="dxa"/>
            <w:gridSpan w:val="2"/>
            <w:vAlign w:val="center"/>
          </w:tcPr>
          <w:p w:rsidR="00A64D7C" w:rsidRDefault="00AD3B8C">
            <w:pPr>
              <w:pStyle w:val="1"/>
            </w:pPr>
            <w:r>
              <w:t>3</w:t>
            </w:r>
            <w:r>
              <w:t>月底</w:t>
            </w:r>
          </w:p>
        </w:tc>
        <w:tc>
          <w:tcPr>
            <w:tcW w:w="1587" w:type="dxa"/>
            <w:vAlign w:val="center"/>
          </w:tcPr>
          <w:p w:rsidR="00A64D7C" w:rsidRDefault="00AD3B8C">
            <w:pPr>
              <w:pStyle w:val="1"/>
            </w:pPr>
            <w:r>
              <w:t>6</w:t>
            </w:r>
            <w:r>
              <w:t>月底</w:t>
            </w:r>
          </w:p>
        </w:tc>
        <w:tc>
          <w:tcPr>
            <w:tcW w:w="1304" w:type="dxa"/>
            <w:vAlign w:val="center"/>
          </w:tcPr>
          <w:p w:rsidR="00A64D7C" w:rsidRDefault="00AD3B8C">
            <w:pPr>
              <w:pStyle w:val="1"/>
            </w:pPr>
            <w:r>
              <w:t>10</w:t>
            </w:r>
            <w:r>
              <w:t>月底</w:t>
            </w:r>
          </w:p>
        </w:tc>
        <w:tc>
          <w:tcPr>
            <w:tcW w:w="3119" w:type="dxa"/>
            <w:gridSpan w:val="2"/>
            <w:vAlign w:val="center"/>
          </w:tcPr>
          <w:p w:rsidR="00A64D7C" w:rsidRDefault="00AD3B8C">
            <w:pPr>
              <w:pStyle w:val="1"/>
            </w:pPr>
            <w:r>
              <w:t>12</w:t>
            </w:r>
            <w:r>
              <w:t>月底</w:t>
            </w:r>
          </w:p>
        </w:tc>
      </w:tr>
      <w:tr w:rsidR="00A64D7C">
        <w:trPr>
          <w:trHeight w:val="369"/>
          <w:jc w:val="center"/>
        </w:trPr>
        <w:tc>
          <w:tcPr>
            <w:tcW w:w="1276" w:type="dxa"/>
            <w:vMerge/>
          </w:tcPr>
          <w:p w:rsidR="00A64D7C" w:rsidRDefault="00A64D7C"/>
        </w:tc>
        <w:tc>
          <w:tcPr>
            <w:tcW w:w="2608" w:type="dxa"/>
            <w:gridSpan w:val="2"/>
            <w:vAlign w:val="center"/>
          </w:tcPr>
          <w:p w:rsidR="00A64D7C" w:rsidRDefault="00AD3B8C">
            <w:pPr>
              <w:pStyle w:val="3"/>
            </w:pPr>
            <w:r>
              <w:t>25%</w:t>
            </w:r>
          </w:p>
        </w:tc>
        <w:tc>
          <w:tcPr>
            <w:tcW w:w="1587" w:type="dxa"/>
            <w:vAlign w:val="center"/>
          </w:tcPr>
          <w:p w:rsidR="00A64D7C" w:rsidRDefault="00AD3B8C">
            <w:pPr>
              <w:pStyle w:val="3"/>
            </w:pPr>
            <w:r>
              <w:t>50%</w:t>
            </w:r>
          </w:p>
        </w:tc>
        <w:tc>
          <w:tcPr>
            <w:tcW w:w="1304" w:type="dxa"/>
            <w:vAlign w:val="center"/>
          </w:tcPr>
          <w:p w:rsidR="00A64D7C" w:rsidRDefault="00AD3B8C">
            <w:pPr>
              <w:pStyle w:val="3"/>
            </w:pPr>
            <w:r>
              <w:t>75%</w:t>
            </w:r>
          </w:p>
        </w:tc>
        <w:tc>
          <w:tcPr>
            <w:tcW w:w="3119" w:type="dxa"/>
            <w:gridSpan w:val="2"/>
            <w:vAlign w:val="center"/>
          </w:tcPr>
          <w:p w:rsidR="00A64D7C" w:rsidRDefault="00AD3B8C">
            <w:pPr>
              <w:pStyle w:val="3"/>
            </w:pPr>
            <w:r>
              <w:t>100%</w:t>
            </w:r>
          </w:p>
        </w:tc>
      </w:tr>
      <w:tr w:rsidR="00A64D7C">
        <w:trPr>
          <w:trHeight w:val="369"/>
          <w:jc w:val="center"/>
        </w:trPr>
        <w:tc>
          <w:tcPr>
            <w:tcW w:w="1276" w:type="dxa"/>
            <w:vAlign w:val="center"/>
          </w:tcPr>
          <w:p w:rsidR="00A64D7C" w:rsidRDefault="00AD3B8C">
            <w:pPr>
              <w:pStyle w:val="1"/>
            </w:pPr>
            <w:r>
              <w:t>绩效目标</w:t>
            </w:r>
          </w:p>
        </w:tc>
        <w:tc>
          <w:tcPr>
            <w:tcW w:w="8618" w:type="dxa"/>
            <w:gridSpan w:val="6"/>
            <w:vAlign w:val="center"/>
          </w:tcPr>
          <w:p w:rsidR="00A64D7C" w:rsidRDefault="00AD3B8C">
            <w:pPr>
              <w:pStyle w:val="2"/>
            </w:pPr>
            <w:r>
              <w:t>1.</w:t>
            </w:r>
            <w:r>
              <w:t>完成第五次经济普查结尾工作以及资料开发和成果展示工作。</w:t>
            </w:r>
          </w:p>
        </w:tc>
      </w:tr>
    </w:tbl>
    <w:p w:rsidR="00A64D7C" w:rsidRDefault="00AD3B8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A64D7C">
        <w:trPr>
          <w:trHeight w:val="397"/>
          <w:tblHeader/>
          <w:jc w:val="center"/>
        </w:trPr>
        <w:tc>
          <w:tcPr>
            <w:tcW w:w="1276" w:type="dxa"/>
            <w:vAlign w:val="center"/>
          </w:tcPr>
          <w:p w:rsidR="00A64D7C" w:rsidRDefault="00AD3B8C">
            <w:pPr>
              <w:pStyle w:val="1"/>
            </w:pPr>
            <w:r>
              <w:t>一级指标</w:t>
            </w:r>
          </w:p>
        </w:tc>
        <w:tc>
          <w:tcPr>
            <w:tcW w:w="1276" w:type="dxa"/>
            <w:vAlign w:val="center"/>
          </w:tcPr>
          <w:p w:rsidR="00A64D7C" w:rsidRDefault="00AD3B8C">
            <w:pPr>
              <w:pStyle w:val="1"/>
            </w:pPr>
            <w:r>
              <w:t>二级指标</w:t>
            </w:r>
          </w:p>
        </w:tc>
        <w:tc>
          <w:tcPr>
            <w:tcW w:w="1332" w:type="dxa"/>
            <w:vAlign w:val="center"/>
          </w:tcPr>
          <w:p w:rsidR="00A64D7C" w:rsidRDefault="00AD3B8C">
            <w:pPr>
              <w:pStyle w:val="1"/>
            </w:pPr>
            <w:r>
              <w:t>三级指标</w:t>
            </w:r>
          </w:p>
        </w:tc>
        <w:tc>
          <w:tcPr>
            <w:tcW w:w="2891" w:type="dxa"/>
            <w:vAlign w:val="center"/>
          </w:tcPr>
          <w:p w:rsidR="00A64D7C" w:rsidRDefault="00AD3B8C">
            <w:pPr>
              <w:pStyle w:val="1"/>
            </w:pPr>
            <w:r>
              <w:t>绩效指标描述</w:t>
            </w:r>
          </w:p>
        </w:tc>
        <w:tc>
          <w:tcPr>
            <w:tcW w:w="1276" w:type="dxa"/>
            <w:vAlign w:val="center"/>
          </w:tcPr>
          <w:p w:rsidR="00A64D7C" w:rsidRDefault="00AD3B8C">
            <w:pPr>
              <w:pStyle w:val="1"/>
            </w:pPr>
            <w:r>
              <w:t>指标值</w:t>
            </w:r>
          </w:p>
        </w:tc>
        <w:tc>
          <w:tcPr>
            <w:tcW w:w="1843" w:type="dxa"/>
            <w:vAlign w:val="center"/>
          </w:tcPr>
          <w:p w:rsidR="00A64D7C" w:rsidRDefault="00AD3B8C">
            <w:pPr>
              <w:pStyle w:val="1"/>
            </w:pPr>
            <w:r>
              <w:t>指标值确定依据</w:t>
            </w:r>
          </w:p>
        </w:tc>
      </w:tr>
      <w:tr w:rsidR="00A64D7C">
        <w:trPr>
          <w:trHeight w:val="369"/>
          <w:jc w:val="center"/>
        </w:trPr>
        <w:tc>
          <w:tcPr>
            <w:tcW w:w="1276" w:type="dxa"/>
            <w:vMerge w:val="restart"/>
            <w:vAlign w:val="center"/>
          </w:tcPr>
          <w:p w:rsidR="00A64D7C" w:rsidRDefault="00AD3B8C">
            <w:pPr>
              <w:pStyle w:val="3"/>
            </w:pPr>
            <w:r>
              <w:t>产出指标</w:t>
            </w:r>
          </w:p>
        </w:tc>
        <w:tc>
          <w:tcPr>
            <w:tcW w:w="1276" w:type="dxa"/>
            <w:vAlign w:val="center"/>
          </w:tcPr>
          <w:p w:rsidR="00A64D7C" w:rsidRDefault="00AD3B8C">
            <w:pPr>
              <w:pStyle w:val="2"/>
            </w:pPr>
            <w:r>
              <w:t>数量指标</w:t>
            </w:r>
          </w:p>
        </w:tc>
        <w:tc>
          <w:tcPr>
            <w:tcW w:w="1332" w:type="dxa"/>
            <w:vAlign w:val="center"/>
          </w:tcPr>
          <w:p w:rsidR="00A64D7C" w:rsidRDefault="00AD3B8C">
            <w:pPr>
              <w:pStyle w:val="2"/>
            </w:pPr>
            <w:r>
              <w:t>调查企业户数</w:t>
            </w:r>
          </w:p>
        </w:tc>
        <w:tc>
          <w:tcPr>
            <w:tcW w:w="2891" w:type="dxa"/>
            <w:vAlign w:val="center"/>
          </w:tcPr>
          <w:p w:rsidR="00A64D7C" w:rsidRDefault="00AD3B8C">
            <w:pPr>
              <w:pStyle w:val="2"/>
            </w:pPr>
            <w:r>
              <w:t>调查企业户数并完成调查任务</w:t>
            </w:r>
          </w:p>
        </w:tc>
        <w:tc>
          <w:tcPr>
            <w:tcW w:w="1276" w:type="dxa"/>
            <w:vAlign w:val="center"/>
          </w:tcPr>
          <w:p w:rsidR="00A64D7C" w:rsidRDefault="00AD3B8C">
            <w:pPr>
              <w:pStyle w:val="2"/>
            </w:pPr>
            <w:r>
              <w:t>&gt;10000</w:t>
            </w:r>
            <w:r>
              <w:t>个</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时效指标</w:t>
            </w:r>
          </w:p>
        </w:tc>
        <w:tc>
          <w:tcPr>
            <w:tcW w:w="1332" w:type="dxa"/>
            <w:vAlign w:val="center"/>
          </w:tcPr>
          <w:p w:rsidR="00A64D7C" w:rsidRDefault="00AD3B8C">
            <w:pPr>
              <w:pStyle w:val="2"/>
            </w:pPr>
            <w:r>
              <w:t>任务完成及时率</w:t>
            </w:r>
          </w:p>
        </w:tc>
        <w:tc>
          <w:tcPr>
            <w:tcW w:w="2891" w:type="dxa"/>
            <w:vAlign w:val="center"/>
          </w:tcPr>
          <w:p w:rsidR="00A64D7C" w:rsidRDefault="00AD3B8C">
            <w:pPr>
              <w:pStyle w:val="2"/>
            </w:pPr>
            <w:r>
              <w:t>按时完成各项支出，尽量在年底之前</w:t>
            </w:r>
          </w:p>
        </w:tc>
        <w:tc>
          <w:tcPr>
            <w:tcW w:w="1276" w:type="dxa"/>
            <w:vAlign w:val="center"/>
          </w:tcPr>
          <w:p w:rsidR="00A64D7C" w:rsidRDefault="00AD3B8C">
            <w:pPr>
              <w:pStyle w:val="2"/>
            </w:pPr>
            <w:r>
              <w:t>≤12</w:t>
            </w:r>
            <w:r>
              <w:t>月</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质量指标</w:t>
            </w:r>
          </w:p>
        </w:tc>
        <w:tc>
          <w:tcPr>
            <w:tcW w:w="1332" w:type="dxa"/>
            <w:vAlign w:val="center"/>
          </w:tcPr>
          <w:p w:rsidR="00A64D7C" w:rsidRDefault="00AD3B8C">
            <w:pPr>
              <w:pStyle w:val="2"/>
            </w:pPr>
            <w:r>
              <w:t>产品质量合格率</w:t>
            </w:r>
          </w:p>
        </w:tc>
        <w:tc>
          <w:tcPr>
            <w:tcW w:w="2891" w:type="dxa"/>
            <w:vAlign w:val="center"/>
          </w:tcPr>
          <w:p w:rsidR="00A64D7C" w:rsidRDefault="00AD3B8C">
            <w:pPr>
              <w:pStyle w:val="2"/>
            </w:pPr>
            <w:proofErr w:type="gramStart"/>
            <w:r>
              <w:t>务</w:t>
            </w:r>
            <w:proofErr w:type="gramEnd"/>
            <w:r>
              <w:t>并及时汇总上报，不出错误</w:t>
            </w:r>
          </w:p>
        </w:tc>
        <w:tc>
          <w:tcPr>
            <w:tcW w:w="1276" w:type="dxa"/>
            <w:vAlign w:val="center"/>
          </w:tcPr>
          <w:p w:rsidR="00A64D7C" w:rsidRDefault="00AD3B8C">
            <w:pPr>
              <w:pStyle w:val="2"/>
            </w:pPr>
            <w:r>
              <w:t>≥95%</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成本指标</w:t>
            </w:r>
          </w:p>
        </w:tc>
        <w:tc>
          <w:tcPr>
            <w:tcW w:w="1332" w:type="dxa"/>
            <w:vAlign w:val="center"/>
          </w:tcPr>
          <w:p w:rsidR="00A64D7C" w:rsidRDefault="00AD3B8C">
            <w:pPr>
              <w:pStyle w:val="2"/>
            </w:pPr>
            <w:r>
              <w:t>项目资金支付率</w:t>
            </w:r>
          </w:p>
        </w:tc>
        <w:tc>
          <w:tcPr>
            <w:tcW w:w="2891" w:type="dxa"/>
            <w:vAlign w:val="center"/>
          </w:tcPr>
          <w:p w:rsidR="00A64D7C" w:rsidRDefault="00AD3B8C">
            <w:pPr>
              <w:pStyle w:val="2"/>
            </w:pPr>
            <w:r>
              <w:t>严格控制预算支出</w:t>
            </w:r>
          </w:p>
        </w:tc>
        <w:tc>
          <w:tcPr>
            <w:tcW w:w="1276" w:type="dxa"/>
            <w:vAlign w:val="center"/>
          </w:tcPr>
          <w:p w:rsidR="00A64D7C" w:rsidRDefault="00AD3B8C">
            <w:pPr>
              <w:pStyle w:val="2"/>
            </w:pPr>
            <w:r>
              <w:t>≤36</w:t>
            </w:r>
            <w:r>
              <w:t>万</w:t>
            </w:r>
          </w:p>
        </w:tc>
        <w:tc>
          <w:tcPr>
            <w:tcW w:w="1843" w:type="dxa"/>
            <w:vAlign w:val="center"/>
          </w:tcPr>
          <w:p w:rsidR="00A64D7C" w:rsidRDefault="00AD3B8C">
            <w:pPr>
              <w:pStyle w:val="2"/>
            </w:pPr>
            <w:r>
              <w:t>年初预算</w:t>
            </w:r>
          </w:p>
        </w:tc>
      </w:tr>
      <w:tr w:rsidR="00A64D7C">
        <w:trPr>
          <w:trHeight w:val="369"/>
          <w:jc w:val="center"/>
        </w:trPr>
        <w:tc>
          <w:tcPr>
            <w:tcW w:w="1276" w:type="dxa"/>
            <w:vMerge w:val="restart"/>
            <w:vAlign w:val="center"/>
          </w:tcPr>
          <w:p w:rsidR="00A64D7C" w:rsidRDefault="00AD3B8C">
            <w:pPr>
              <w:pStyle w:val="3"/>
            </w:pPr>
            <w:r>
              <w:t>效益指标</w:t>
            </w:r>
          </w:p>
        </w:tc>
        <w:tc>
          <w:tcPr>
            <w:tcW w:w="1276" w:type="dxa"/>
            <w:vAlign w:val="center"/>
          </w:tcPr>
          <w:p w:rsidR="00A64D7C" w:rsidRDefault="00AD3B8C">
            <w:pPr>
              <w:pStyle w:val="2"/>
            </w:pPr>
            <w:r>
              <w:t>经济效益指标</w:t>
            </w:r>
          </w:p>
        </w:tc>
        <w:tc>
          <w:tcPr>
            <w:tcW w:w="1332" w:type="dxa"/>
            <w:vAlign w:val="center"/>
          </w:tcPr>
          <w:p w:rsidR="00A64D7C" w:rsidRDefault="00AD3B8C">
            <w:pPr>
              <w:pStyle w:val="2"/>
            </w:pPr>
            <w:r>
              <w:t>促进区域经济社会发展情况</w:t>
            </w:r>
          </w:p>
        </w:tc>
        <w:tc>
          <w:tcPr>
            <w:tcW w:w="2891" w:type="dxa"/>
            <w:vAlign w:val="center"/>
          </w:tcPr>
          <w:p w:rsidR="00A64D7C" w:rsidRDefault="00AD3B8C">
            <w:pPr>
              <w:pStyle w:val="2"/>
            </w:pPr>
            <w:r>
              <w:t>提高对全区社会经济发展的影响，能够为区委区政府提供数据依据</w:t>
            </w:r>
          </w:p>
        </w:tc>
        <w:tc>
          <w:tcPr>
            <w:tcW w:w="1276" w:type="dxa"/>
            <w:vAlign w:val="center"/>
          </w:tcPr>
          <w:p w:rsidR="00A64D7C" w:rsidRDefault="00AD3B8C">
            <w:pPr>
              <w:pStyle w:val="2"/>
            </w:pPr>
            <w:r>
              <w:t>≥95%</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社会效益指标</w:t>
            </w:r>
          </w:p>
        </w:tc>
        <w:tc>
          <w:tcPr>
            <w:tcW w:w="1332" w:type="dxa"/>
            <w:vAlign w:val="center"/>
          </w:tcPr>
          <w:p w:rsidR="00A64D7C" w:rsidRDefault="00AD3B8C">
            <w:pPr>
              <w:pStyle w:val="2"/>
            </w:pPr>
            <w:r>
              <w:t>提高党务干部培训水平，提高服务</w:t>
            </w:r>
          </w:p>
        </w:tc>
        <w:tc>
          <w:tcPr>
            <w:tcW w:w="2891" w:type="dxa"/>
            <w:vAlign w:val="center"/>
          </w:tcPr>
          <w:p w:rsidR="00A64D7C" w:rsidRDefault="00AD3B8C">
            <w:pPr>
              <w:pStyle w:val="2"/>
            </w:pPr>
            <w:r>
              <w:t>推动形成纪律严明、务实高效的工作作风</w:t>
            </w:r>
          </w:p>
        </w:tc>
        <w:tc>
          <w:tcPr>
            <w:tcW w:w="1276" w:type="dxa"/>
            <w:vAlign w:val="center"/>
          </w:tcPr>
          <w:p w:rsidR="00A64D7C" w:rsidRDefault="00AD3B8C">
            <w:pPr>
              <w:pStyle w:val="2"/>
            </w:pPr>
            <w:r>
              <w:t>≥95%</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生态效益指标</w:t>
            </w:r>
          </w:p>
        </w:tc>
        <w:tc>
          <w:tcPr>
            <w:tcW w:w="1332" w:type="dxa"/>
            <w:vAlign w:val="center"/>
          </w:tcPr>
          <w:p w:rsidR="00A64D7C" w:rsidRDefault="00AD3B8C">
            <w:pPr>
              <w:pStyle w:val="2"/>
            </w:pPr>
            <w:r>
              <w:t>生态效益指标</w:t>
            </w:r>
          </w:p>
        </w:tc>
        <w:tc>
          <w:tcPr>
            <w:tcW w:w="2891" w:type="dxa"/>
            <w:vAlign w:val="center"/>
          </w:tcPr>
          <w:p w:rsidR="00A64D7C" w:rsidRDefault="00AD3B8C">
            <w:pPr>
              <w:pStyle w:val="2"/>
            </w:pPr>
            <w:r>
              <w:t>号召各企业绿色生产，保护环境</w:t>
            </w:r>
          </w:p>
        </w:tc>
        <w:tc>
          <w:tcPr>
            <w:tcW w:w="1276" w:type="dxa"/>
            <w:vAlign w:val="center"/>
          </w:tcPr>
          <w:p w:rsidR="00A64D7C" w:rsidRDefault="00AD3B8C">
            <w:pPr>
              <w:pStyle w:val="2"/>
            </w:pPr>
            <w:r>
              <w:t>≥95%</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可持续影响指标</w:t>
            </w:r>
          </w:p>
        </w:tc>
        <w:tc>
          <w:tcPr>
            <w:tcW w:w="1332" w:type="dxa"/>
            <w:vAlign w:val="center"/>
          </w:tcPr>
          <w:p w:rsidR="00A64D7C" w:rsidRDefault="00AD3B8C">
            <w:pPr>
              <w:pStyle w:val="2"/>
            </w:pPr>
            <w:r>
              <w:t>长期使用性</w:t>
            </w:r>
          </w:p>
        </w:tc>
        <w:tc>
          <w:tcPr>
            <w:tcW w:w="2891" w:type="dxa"/>
            <w:vAlign w:val="center"/>
          </w:tcPr>
          <w:p w:rsidR="00A64D7C" w:rsidRDefault="00AD3B8C">
            <w:pPr>
              <w:pStyle w:val="2"/>
            </w:pPr>
            <w:r>
              <w:t>确保各项调查结果能够长期使用</w:t>
            </w:r>
          </w:p>
        </w:tc>
        <w:tc>
          <w:tcPr>
            <w:tcW w:w="1276" w:type="dxa"/>
            <w:vAlign w:val="center"/>
          </w:tcPr>
          <w:p w:rsidR="00A64D7C" w:rsidRDefault="00AD3B8C">
            <w:pPr>
              <w:pStyle w:val="2"/>
            </w:pPr>
            <w:r>
              <w:t>5</w:t>
            </w:r>
            <w:r>
              <w:t>年</w:t>
            </w:r>
          </w:p>
        </w:tc>
        <w:tc>
          <w:tcPr>
            <w:tcW w:w="1843" w:type="dxa"/>
            <w:vAlign w:val="center"/>
          </w:tcPr>
          <w:p w:rsidR="00A64D7C" w:rsidRDefault="00AD3B8C">
            <w:pPr>
              <w:pStyle w:val="2"/>
            </w:pPr>
            <w:r>
              <w:t>年初预算</w:t>
            </w:r>
          </w:p>
        </w:tc>
      </w:tr>
      <w:tr w:rsidR="00A64D7C">
        <w:trPr>
          <w:trHeight w:val="369"/>
          <w:jc w:val="center"/>
        </w:trPr>
        <w:tc>
          <w:tcPr>
            <w:tcW w:w="1276" w:type="dxa"/>
            <w:vAlign w:val="center"/>
          </w:tcPr>
          <w:p w:rsidR="00A64D7C" w:rsidRDefault="00AD3B8C">
            <w:pPr>
              <w:pStyle w:val="3"/>
            </w:pPr>
            <w:r>
              <w:t>满意度指标</w:t>
            </w:r>
          </w:p>
        </w:tc>
        <w:tc>
          <w:tcPr>
            <w:tcW w:w="1276" w:type="dxa"/>
            <w:vAlign w:val="center"/>
          </w:tcPr>
          <w:p w:rsidR="00A64D7C" w:rsidRDefault="00AD3B8C">
            <w:pPr>
              <w:pStyle w:val="2"/>
            </w:pPr>
            <w:r>
              <w:t>服务对象满意度指标</w:t>
            </w:r>
          </w:p>
        </w:tc>
        <w:tc>
          <w:tcPr>
            <w:tcW w:w="1332" w:type="dxa"/>
            <w:vAlign w:val="center"/>
          </w:tcPr>
          <w:p w:rsidR="00A64D7C" w:rsidRDefault="00AD3B8C">
            <w:pPr>
              <w:pStyle w:val="2"/>
            </w:pPr>
            <w:r>
              <w:t>服务对象满意度</w:t>
            </w:r>
          </w:p>
        </w:tc>
        <w:tc>
          <w:tcPr>
            <w:tcW w:w="2891" w:type="dxa"/>
            <w:vAlign w:val="center"/>
          </w:tcPr>
          <w:p w:rsidR="00A64D7C" w:rsidRDefault="00AD3B8C">
            <w:pPr>
              <w:pStyle w:val="2"/>
            </w:pPr>
            <w:r>
              <w:t>服务对象满意度</w:t>
            </w:r>
          </w:p>
        </w:tc>
        <w:tc>
          <w:tcPr>
            <w:tcW w:w="1276" w:type="dxa"/>
            <w:vAlign w:val="center"/>
          </w:tcPr>
          <w:p w:rsidR="00A64D7C" w:rsidRDefault="00AD3B8C">
            <w:pPr>
              <w:pStyle w:val="2"/>
            </w:pPr>
            <w:r>
              <w:t>≥95%</w:t>
            </w:r>
          </w:p>
        </w:tc>
        <w:tc>
          <w:tcPr>
            <w:tcW w:w="1843" w:type="dxa"/>
            <w:vAlign w:val="center"/>
          </w:tcPr>
          <w:p w:rsidR="00A64D7C" w:rsidRDefault="00AD3B8C">
            <w:pPr>
              <w:pStyle w:val="2"/>
            </w:pPr>
            <w:r>
              <w:t>年初预算</w:t>
            </w:r>
          </w:p>
        </w:tc>
      </w:tr>
    </w:tbl>
    <w:p w:rsidR="00A64D7C" w:rsidRDefault="00A64D7C">
      <w:pPr>
        <w:sectPr w:rsidR="00A64D7C">
          <w:pgSz w:w="11900" w:h="16840"/>
          <w:pgMar w:top="1984" w:right="1304" w:bottom="1134" w:left="1304" w:header="720" w:footer="720" w:gutter="0"/>
          <w:cols w:space="720"/>
        </w:sectPr>
      </w:pPr>
    </w:p>
    <w:p w:rsidR="00A64D7C" w:rsidRDefault="00AD3B8C">
      <w:pPr>
        <w:jc w:val="center"/>
      </w:pPr>
      <w:r>
        <w:rPr>
          <w:rFonts w:ascii="方正仿宋_GBK" w:eastAsia="方正仿宋_GBK" w:hAnsi="方正仿宋_GBK" w:cs="方正仿宋_GBK"/>
          <w:color w:val="000000"/>
          <w:sz w:val="28"/>
        </w:rPr>
        <w:lastRenderedPageBreak/>
        <w:t xml:space="preserve"> </w:t>
      </w:r>
    </w:p>
    <w:p w:rsidR="00A64D7C" w:rsidRDefault="00AD3B8C">
      <w:pPr>
        <w:ind w:firstLine="560"/>
        <w:outlineLvl w:val="3"/>
      </w:pPr>
      <w:bookmarkStart w:id="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统计调查绩效目标表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A64D7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A64D7C" w:rsidRDefault="00AD3B8C">
            <w:pPr>
              <w:pStyle w:val="5"/>
            </w:pPr>
            <w:r>
              <w:t>410001</w:t>
            </w:r>
            <w:r>
              <w:t>唐山市曹妃</w:t>
            </w:r>
            <w:proofErr w:type="gramStart"/>
            <w:r>
              <w:t>甸</w:t>
            </w:r>
            <w:proofErr w:type="gramEnd"/>
            <w:r>
              <w:t>区统计局本级</w:t>
            </w:r>
          </w:p>
        </w:tc>
        <w:tc>
          <w:tcPr>
            <w:tcW w:w="1843" w:type="dxa"/>
            <w:tcBorders>
              <w:top w:val="single" w:sz="6" w:space="0" w:color="FFFFFF"/>
              <w:left w:val="single" w:sz="6" w:space="0" w:color="FFFFFF"/>
              <w:right w:val="single" w:sz="6" w:space="0" w:color="FFFFFF"/>
            </w:tcBorders>
            <w:vAlign w:val="center"/>
          </w:tcPr>
          <w:p w:rsidR="00A64D7C" w:rsidRDefault="00AD3B8C">
            <w:pPr>
              <w:pStyle w:val="4"/>
            </w:pPr>
            <w:r>
              <w:t>单位：万元</w:t>
            </w:r>
          </w:p>
        </w:tc>
      </w:tr>
      <w:tr w:rsidR="00A64D7C">
        <w:trPr>
          <w:trHeight w:val="369"/>
          <w:jc w:val="center"/>
        </w:trPr>
        <w:tc>
          <w:tcPr>
            <w:tcW w:w="1276" w:type="dxa"/>
            <w:vAlign w:val="center"/>
          </w:tcPr>
          <w:p w:rsidR="00A64D7C" w:rsidRDefault="00AD3B8C">
            <w:pPr>
              <w:pStyle w:val="1"/>
            </w:pPr>
            <w:r>
              <w:t>项目编码</w:t>
            </w:r>
          </w:p>
        </w:tc>
        <w:tc>
          <w:tcPr>
            <w:tcW w:w="2608" w:type="dxa"/>
            <w:gridSpan w:val="2"/>
            <w:vAlign w:val="center"/>
          </w:tcPr>
          <w:p w:rsidR="00A64D7C" w:rsidRDefault="00AD3B8C">
            <w:pPr>
              <w:pStyle w:val="2"/>
            </w:pPr>
            <w:r>
              <w:t>13020925P00143210002J</w:t>
            </w:r>
          </w:p>
        </w:tc>
        <w:tc>
          <w:tcPr>
            <w:tcW w:w="1587" w:type="dxa"/>
            <w:vAlign w:val="center"/>
          </w:tcPr>
          <w:p w:rsidR="00A64D7C" w:rsidRDefault="00AD3B8C">
            <w:pPr>
              <w:pStyle w:val="1"/>
            </w:pPr>
            <w:r>
              <w:t>项目名称</w:t>
            </w:r>
          </w:p>
        </w:tc>
        <w:tc>
          <w:tcPr>
            <w:tcW w:w="4423" w:type="dxa"/>
            <w:gridSpan w:val="3"/>
            <w:vAlign w:val="center"/>
          </w:tcPr>
          <w:p w:rsidR="00A64D7C" w:rsidRDefault="00AD3B8C">
            <w:pPr>
              <w:pStyle w:val="2"/>
            </w:pPr>
            <w:r>
              <w:t>统计调查</w:t>
            </w:r>
          </w:p>
        </w:tc>
      </w:tr>
      <w:tr w:rsidR="00A64D7C">
        <w:trPr>
          <w:trHeight w:val="369"/>
          <w:jc w:val="center"/>
        </w:trPr>
        <w:tc>
          <w:tcPr>
            <w:tcW w:w="1276" w:type="dxa"/>
            <w:vMerge w:val="restart"/>
            <w:vAlign w:val="center"/>
          </w:tcPr>
          <w:p w:rsidR="00A64D7C" w:rsidRDefault="00AD3B8C">
            <w:pPr>
              <w:pStyle w:val="1"/>
            </w:pPr>
            <w:r>
              <w:t>预算规模及资金用途</w:t>
            </w:r>
          </w:p>
        </w:tc>
        <w:tc>
          <w:tcPr>
            <w:tcW w:w="1276" w:type="dxa"/>
            <w:vAlign w:val="center"/>
          </w:tcPr>
          <w:p w:rsidR="00A64D7C" w:rsidRDefault="00AD3B8C">
            <w:pPr>
              <w:pStyle w:val="1"/>
            </w:pPr>
            <w:r>
              <w:t>预算数</w:t>
            </w:r>
          </w:p>
        </w:tc>
        <w:tc>
          <w:tcPr>
            <w:tcW w:w="1332" w:type="dxa"/>
            <w:vAlign w:val="center"/>
          </w:tcPr>
          <w:p w:rsidR="00A64D7C" w:rsidRDefault="00AD3B8C">
            <w:pPr>
              <w:pStyle w:val="2"/>
            </w:pPr>
            <w:r>
              <w:t>322.50</w:t>
            </w:r>
          </w:p>
        </w:tc>
        <w:tc>
          <w:tcPr>
            <w:tcW w:w="1587" w:type="dxa"/>
            <w:vAlign w:val="center"/>
          </w:tcPr>
          <w:p w:rsidR="00A64D7C" w:rsidRDefault="00AD3B8C">
            <w:pPr>
              <w:pStyle w:val="1"/>
            </w:pPr>
            <w:r>
              <w:t>其中：财政</w:t>
            </w:r>
            <w:r>
              <w:t xml:space="preserve">    </w:t>
            </w:r>
            <w:r>
              <w:t>资金</w:t>
            </w:r>
          </w:p>
        </w:tc>
        <w:tc>
          <w:tcPr>
            <w:tcW w:w="1304" w:type="dxa"/>
            <w:vAlign w:val="center"/>
          </w:tcPr>
          <w:p w:rsidR="00A64D7C" w:rsidRDefault="00AD3B8C">
            <w:pPr>
              <w:pStyle w:val="2"/>
            </w:pPr>
            <w:r>
              <w:t>322.50</w:t>
            </w:r>
          </w:p>
        </w:tc>
        <w:tc>
          <w:tcPr>
            <w:tcW w:w="1276" w:type="dxa"/>
            <w:vAlign w:val="center"/>
          </w:tcPr>
          <w:p w:rsidR="00A64D7C" w:rsidRDefault="00AD3B8C">
            <w:pPr>
              <w:pStyle w:val="1"/>
            </w:pPr>
            <w:r>
              <w:t>其他资金</w:t>
            </w:r>
          </w:p>
        </w:tc>
        <w:tc>
          <w:tcPr>
            <w:tcW w:w="1843" w:type="dxa"/>
            <w:vAlign w:val="center"/>
          </w:tcPr>
          <w:p w:rsidR="00A64D7C" w:rsidRDefault="00AD3B8C">
            <w:pPr>
              <w:pStyle w:val="2"/>
            </w:pPr>
            <w:r>
              <w:t xml:space="preserve"> </w:t>
            </w:r>
          </w:p>
        </w:tc>
      </w:tr>
      <w:tr w:rsidR="00A64D7C">
        <w:trPr>
          <w:trHeight w:val="369"/>
          <w:jc w:val="center"/>
        </w:trPr>
        <w:tc>
          <w:tcPr>
            <w:tcW w:w="1276" w:type="dxa"/>
            <w:vMerge/>
          </w:tcPr>
          <w:p w:rsidR="00A64D7C" w:rsidRDefault="00A64D7C"/>
        </w:tc>
        <w:tc>
          <w:tcPr>
            <w:tcW w:w="8618" w:type="dxa"/>
            <w:gridSpan w:val="6"/>
            <w:vAlign w:val="center"/>
          </w:tcPr>
          <w:p w:rsidR="00A64D7C" w:rsidRDefault="00AD3B8C">
            <w:pPr>
              <w:pStyle w:val="2"/>
            </w:pPr>
            <w:r>
              <w:t>完成各项统计调查任务并及时发放调查补贴。</w:t>
            </w:r>
          </w:p>
        </w:tc>
      </w:tr>
      <w:tr w:rsidR="00A64D7C">
        <w:trPr>
          <w:trHeight w:val="369"/>
          <w:jc w:val="center"/>
        </w:trPr>
        <w:tc>
          <w:tcPr>
            <w:tcW w:w="1276" w:type="dxa"/>
            <w:vMerge w:val="restart"/>
            <w:vAlign w:val="center"/>
          </w:tcPr>
          <w:p w:rsidR="00A64D7C" w:rsidRDefault="00AD3B8C">
            <w:pPr>
              <w:pStyle w:val="1"/>
            </w:pPr>
            <w:r>
              <w:t>资金支出计划（</w:t>
            </w:r>
            <w:r>
              <w:t>%</w:t>
            </w:r>
            <w:r>
              <w:t>）</w:t>
            </w:r>
          </w:p>
        </w:tc>
        <w:tc>
          <w:tcPr>
            <w:tcW w:w="2608" w:type="dxa"/>
            <w:gridSpan w:val="2"/>
            <w:vAlign w:val="center"/>
          </w:tcPr>
          <w:p w:rsidR="00A64D7C" w:rsidRDefault="00AD3B8C">
            <w:pPr>
              <w:pStyle w:val="1"/>
            </w:pPr>
            <w:r>
              <w:t>3</w:t>
            </w:r>
            <w:r>
              <w:t>月底</w:t>
            </w:r>
          </w:p>
        </w:tc>
        <w:tc>
          <w:tcPr>
            <w:tcW w:w="1587" w:type="dxa"/>
            <w:vAlign w:val="center"/>
          </w:tcPr>
          <w:p w:rsidR="00A64D7C" w:rsidRDefault="00AD3B8C">
            <w:pPr>
              <w:pStyle w:val="1"/>
            </w:pPr>
            <w:r>
              <w:t>6</w:t>
            </w:r>
            <w:r>
              <w:t>月底</w:t>
            </w:r>
          </w:p>
        </w:tc>
        <w:tc>
          <w:tcPr>
            <w:tcW w:w="1304" w:type="dxa"/>
            <w:vAlign w:val="center"/>
          </w:tcPr>
          <w:p w:rsidR="00A64D7C" w:rsidRDefault="00AD3B8C">
            <w:pPr>
              <w:pStyle w:val="1"/>
            </w:pPr>
            <w:r>
              <w:t>10</w:t>
            </w:r>
            <w:r>
              <w:t>月底</w:t>
            </w:r>
          </w:p>
        </w:tc>
        <w:tc>
          <w:tcPr>
            <w:tcW w:w="3119" w:type="dxa"/>
            <w:gridSpan w:val="2"/>
            <w:vAlign w:val="center"/>
          </w:tcPr>
          <w:p w:rsidR="00A64D7C" w:rsidRDefault="00AD3B8C">
            <w:pPr>
              <w:pStyle w:val="1"/>
            </w:pPr>
            <w:r>
              <w:t>12</w:t>
            </w:r>
            <w:r>
              <w:t>月底</w:t>
            </w:r>
          </w:p>
        </w:tc>
      </w:tr>
      <w:tr w:rsidR="00A64D7C">
        <w:trPr>
          <w:trHeight w:val="369"/>
          <w:jc w:val="center"/>
        </w:trPr>
        <w:tc>
          <w:tcPr>
            <w:tcW w:w="1276" w:type="dxa"/>
            <w:vMerge/>
          </w:tcPr>
          <w:p w:rsidR="00A64D7C" w:rsidRDefault="00A64D7C"/>
        </w:tc>
        <w:tc>
          <w:tcPr>
            <w:tcW w:w="2608" w:type="dxa"/>
            <w:gridSpan w:val="2"/>
            <w:vAlign w:val="center"/>
          </w:tcPr>
          <w:p w:rsidR="00A64D7C" w:rsidRDefault="00AD3B8C">
            <w:pPr>
              <w:pStyle w:val="3"/>
            </w:pPr>
            <w:r>
              <w:t>25%</w:t>
            </w:r>
          </w:p>
        </w:tc>
        <w:tc>
          <w:tcPr>
            <w:tcW w:w="1587" w:type="dxa"/>
            <w:vAlign w:val="center"/>
          </w:tcPr>
          <w:p w:rsidR="00A64D7C" w:rsidRDefault="00AD3B8C">
            <w:pPr>
              <w:pStyle w:val="3"/>
            </w:pPr>
            <w:r>
              <w:t>50%</w:t>
            </w:r>
          </w:p>
        </w:tc>
        <w:tc>
          <w:tcPr>
            <w:tcW w:w="1304" w:type="dxa"/>
            <w:vAlign w:val="center"/>
          </w:tcPr>
          <w:p w:rsidR="00A64D7C" w:rsidRDefault="00AD3B8C">
            <w:pPr>
              <w:pStyle w:val="3"/>
            </w:pPr>
            <w:r>
              <w:t>75%</w:t>
            </w:r>
          </w:p>
        </w:tc>
        <w:tc>
          <w:tcPr>
            <w:tcW w:w="3119" w:type="dxa"/>
            <w:gridSpan w:val="2"/>
            <w:vAlign w:val="center"/>
          </w:tcPr>
          <w:p w:rsidR="00A64D7C" w:rsidRDefault="00AD3B8C">
            <w:pPr>
              <w:pStyle w:val="3"/>
            </w:pPr>
            <w:r>
              <w:t>100%</w:t>
            </w:r>
          </w:p>
        </w:tc>
      </w:tr>
      <w:tr w:rsidR="00A64D7C">
        <w:trPr>
          <w:trHeight w:val="369"/>
          <w:jc w:val="center"/>
        </w:trPr>
        <w:tc>
          <w:tcPr>
            <w:tcW w:w="1276" w:type="dxa"/>
            <w:vAlign w:val="center"/>
          </w:tcPr>
          <w:p w:rsidR="00A64D7C" w:rsidRDefault="00AD3B8C">
            <w:pPr>
              <w:pStyle w:val="1"/>
            </w:pPr>
            <w:r>
              <w:t>绩效目标</w:t>
            </w:r>
          </w:p>
        </w:tc>
        <w:tc>
          <w:tcPr>
            <w:tcW w:w="8618" w:type="dxa"/>
            <w:gridSpan w:val="6"/>
            <w:vAlign w:val="center"/>
          </w:tcPr>
          <w:p w:rsidR="00A64D7C" w:rsidRDefault="00AD3B8C">
            <w:pPr>
              <w:pStyle w:val="2"/>
            </w:pPr>
            <w:r>
              <w:t>1.</w:t>
            </w:r>
            <w:r>
              <w:t>完成各项统计调查任务并及时发放调查补贴。</w:t>
            </w:r>
          </w:p>
        </w:tc>
      </w:tr>
    </w:tbl>
    <w:p w:rsidR="00A64D7C" w:rsidRDefault="00AD3B8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A64D7C">
        <w:trPr>
          <w:trHeight w:val="397"/>
          <w:tblHeader/>
          <w:jc w:val="center"/>
        </w:trPr>
        <w:tc>
          <w:tcPr>
            <w:tcW w:w="1276" w:type="dxa"/>
            <w:vAlign w:val="center"/>
          </w:tcPr>
          <w:p w:rsidR="00A64D7C" w:rsidRDefault="00AD3B8C">
            <w:pPr>
              <w:pStyle w:val="1"/>
            </w:pPr>
            <w:r>
              <w:t>一级指标</w:t>
            </w:r>
          </w:p>
        </w:tc>
        <w:tc>
          <w:tcPr>
            <w:tcW w:w="1276" w:type="dxa"/>
            <w:vAlign w:val="center"/>
          </w:tcPr>
          <w:p w:rsidR="00A64D7C" w:rsidRDefault="00AD3B8C">
            <w:pPr>
              <w:pStyle w:val="1"/>
            </w:pPr>
            <w:r>
              <w:t>二级指标</w:t>
            </w:r>
          </w:p>
        </w:tc>
        <w:tc>
          <w:tcPr>
            <w:tcW w:w="1332" w:type="dxa"/>
            <w:vAlign w:val="center"/>
          </w:tcPr>
          <w:p w:rsidR="00A64D7C" w:rsidRDefault="00AD3B8C">
            <w:pPr>
              <w:pStyle w:val="1"/>
            </w:pPr>
            <w:r>
              <w:t>三级指标</w:t>
            </w:r>
          </w:p>
        </w:tc>
        <w:tc>
          <w:tcPr>
            <w:tcW w:w="2891" w:type="dxa"/>
            <w:vAlign w:val="center"/>
          </w:tcPr>
          <w:p w:rsidR="00A64D7C" w:rsidRDefault="00AD3B8C">
            <w:pPr>
              <w:pStyle w:val="1"/>
            </w:pPr>
            <w:r>
              <w:t>绩效指标描述</w:t>
            </w:r>
          </w:p>
        </w:tc>
        <w:tc>
          <w:tcPr>
            <w:tcW w:w="1276" w:type="dxa"/>
            <w:vAlign w:val="center"/>
          </w:tcPr>
          <w:p w:rsidR="00A64D7C" w:rsidRDefault="00AD3B8C">
            <w:pPr>
              <w:pStyle w:val="1"/>
            </w:pPr>
            <w:r>
              <w:t>指标值</w:t>
            </w:r>
          </w:p>
        </w:tc>
        <w:tc>
          <w:tcPr>
            <w:tcW w:w="1843" w:type="dxa"/>
            <w:vAlign w:val="center"/>
          </w:tcPr>
          <w:p w:rsidR="00A64D7C" w:rsidRDefault="00AD3B8C">
            <w:pPr>
              <w:pStyle w:val="1"/>
            </w:pPr>
            <w:r>
              <w:t>指标值确定依据</w:t>
            </w:r>
          </w:p>
        </w:tc>
      </w:tr>
      <w:tr w:rsidR="00A64D7C">
        <w:trPr>
          <w:trHeight w:val="369"/>
          <w:jc w:val="center"/>
        </w:trPr>
        <w:tc>
          <w:tcPr>
            <w:tcW w:w="1276" w:type="dxa"/>
            <w:vMerge w:val="restart"/>
            <w:vAlign w:val="center"/>
          </w:tcPr>
          <w:p w:rsidR="00A64D7C" w:rsidRDefault="00AD3B8C">
            <w:pPr>
              <w:pStyle w:val="3"/>
            </w:pPr>
            <w:r>
              <w:t>产出指标</w:t>
            </w:r>
          </w:p>
        </w:tc>
        <w:tc>
          <w:tcPr>
            <w:tcW w:w="1276" w:type="dxa"/>
            <w:vAlign w:val="center"/>
          </w:tcPr>
          <w:p w:rsidR="00A64D7C" w:rsidRDefault="00AD3B8C">
            <w:pPr>
              <w:pStyle w:val="2"/>
            </w:pPr>
            <w:r>
              <w:t>数量指标</w:t>
            </w:r>
          </w:p>
        </w:tc>
        <w:tc>
          <w:tcPr>
            <w:tcW w:w="1332" w:type="dxa"/>
            <w:vAlign w:val="center"/>
          </w:tcPr>
          <w:p w:rsidR="00A64D7C" w:rsidRDefault="00AD3B8C">
            <w:pPr>
              <w:pStyle w:val="2"/>
            </w:pPr>
            <w:r>
              <w:t>联系企业数量</w:t>
            </w:r>
          </w:p>
        </w:tc>
        <w:tc>
          <w:tcPr>
            <w:tcW w:w="2891" w:type="dxa"/>
            <w:vAlign w:val="center"/>
          </w:tcPr>
          <w:p w:rsidR="00A64D7C" w:rsidRDefault="00AD3B8C">
            <w:pPr>
              <w:pStyle w:val="2"/>
            </w:pPr>
            <w:r>
              <w:t>联系企业数量</w:t>
            </w:r>
          </w:p>
        </w:tc>
        <w:tc>
          <w:tcPr>
            <w:tcW w:w="1276" w:type="dxa"/>
            <w:vAlign w:val="center"/>
          </w:tcPr>
          <w:p w:rsidR="00A64D7C" w:rsidRDefault="00AD3B8C">
            <w:pPr>
              <w:pStyle w:val="2"/>
            </w:pPr>
            <w:r>
              <w:t>&gt;10000</w:t>
            </w:r>
            <w:r>
              <w:t>个</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时效指标</w:t>
            </w:r>
          </w:p>
        </w:tc>
        <w:tc>
          <w:tcPr>
            <w:tcW w:w="1332" w:type="dxa"/>
            <w:vAlign w:val="center"/>
          </w:tcPr>
          <w:p w:rsidR="00A64D7C" w:rsidRDefault="00AD3B8C">
            <w:pPr>
              <w:pStyle w:val="2"/>
            </w:pPr>
            <w:r>
              <w:t>工程完成时间</w:t>
            </w:r>
          </w:p>
        </w:tc>
        <w:tc>
          <w:tcPr>
            <w:tcW w:w="2891" w:type="dxa"/>
            <w:vAlign w:val="center"/>
          </w:tcPr>
          <w:p w:rsidR="00A64D7C" w:rsidRDefault="00AD3B8C">
            <w:pPr>
              <w:pStyle w:val="2"/>
            </w:pPr>
            <w:r>
              <w:t>工期完工时间</w:t>
            </w:r>
            <w:r>
              <w:tab/>
            </w:r>
            <w:r>
              <w:t>按时完成各项支出，尽量在年底之前</w:t>
            </w:r>
          </w:p>
        </w:tc>
        <w:tc>
          <w:tcPr>
            <w:tcW w:w="1276" w:type="dxa"/>
            <w:vAlign w:val="center"/>
          </w:tcPr>
          <w:p w:rsidR="00A64D7C" w:rsidRDefault="00AD3B8C">
            <w:pPr>
              <w:pStyle w:val="2"/>
            </w:pPr>
            <w:r>
              <w:t>≤12</w:t>
            </w:r>
            <w:r>
              <w:t>月</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质量指标</w:t>
            </w:r>
          </w:p>
        </w:tc>
        <w:tc>
          <w:tcPr>
            <w:tcW w:w="1332" w:type="dxa"/>
            <w:vAlign w:val="center"/>
          </w:tcPr>
          <w:p w:rsidR="00A64D7C" w:rsidRDefault="00AD3B8C">
            <w:pPr>
              <w:pStyle w:val="2"/>
            </w:pPr>
            <w:r>
              <w:t>查出问题整改率</w:t>
            </w:r>
          </w:p>
        </w:tc>
        <w:tc>
          <w:tcPr>
            <w:tcW w:w="2891" w:type="dxa"/>
            <w:vAlign w:val="center"/>
          </w:tcPr>
          <w:p w:rsidR="00A64D7C" w:rsidRDefault="00AD3B8C">
            <w:pPr>
              <w:pStyle w:val="2"/>
            </w:pPr>
            <w:r>
              <w:t>各项事务查出问题并整改的完成率</w:t>
            </w:r>
          </w:p>
        </w:tc>
        <w:tc>
          <w:tcPr>
            <w:tcW w:w="1276" w:type="dxa"/>
            <w:vAlign w:val="center"/>
          </w:tcPr>
          <w:p w:rsidR="00A64D7C" w:rsidRDefault="00AD3B8C">
            <w:pPr>
              <w:pStyle w:val="2"/>
            </w:pPr>
            <w:r>
              <w:t>&gt;90%</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成本指标</w:t>
            </w:r>
          </w:p>
        </w:tc>
        <w:tc>
          <w:tcPr>
            <w:tcW w:w="1332" w:type="dxa"/>
            <w:vAlign w:val="center"/>
          </w:tcPr>
          <w:p w:rsidR="00A64D7C" w:rsidRDefault="00AD3B8C">
            <w:pPr>
              <w:pStyle w:val="2"/>
            </w:pPr>
            <w:r>
              <w:t>项目预算控制数</w:t>
            </w:r>
          </w:p>
        </w:tc>
        <w:tc>
          <w:tcPr>
            <w:tcW w:w="2891" w:type="dxa"/>
            <w:vAlign w:val="center"/>
          </w:tcPr>
          <w:p w:rsidR="00A64D7C" w:rsidRDefault="00AD3B8C">
            <w:pPr>
              <w:pStyle w:val="2"/>
            </w:pPr>
            <w:r>
              <w:t>严格控制预算支出</w:t>
            </w:r>
          </w:p>
        </w:tc>
        <w:tc>
          <w:tcPr>
            <w:tcW w:w="1276" w:type="dxa"/>
            <w:vAlign w:val="center"/>
          </w:tcPr>
          <w:p w:rsidR="00A64D7C" w:rsidRDefault="00AD3B8C">
            <w:pPr>
              <w:pStyle w:val="2"/>
            </w:pPr>
            <w:r>
              <w:t>≤322.5</w:t>
            </w:r>
            <w:r>
              <w:t>万</w:t>
            </w:r>
          </w:p>
        </w:tc>
        <w:tc>
          <w:tcPr>
            <w:tcW w:w="1843" w:type="dxa"/>
            <w:vAlign w:val="center"/>
          </w:tcPr>
          <w:p w:rsidR="00A64D7C" w:rsidRDefault="00AD3B8C">
            <w:pPr>
              <w:pStyle w:val="2"/>
            </w:pPr>
            <w:r>
              <w:t>年初预算</w:t>
            </w:r>
          </w:p>
        </w:tc>
      </w:tr>
      <w:tr w:rsidR="00A64D7C">
        <w:trPr>
          <w:trHeight w:val="369"/>
          <w:jc w:val="center"/>
        </w:trPr>
        <w:tc>
          <w:tcPr>
            <w:tcW w:w="1276" w:type="dxa"/>
            <w:vMerge w:val="restart"/>
            <w:vAlign w:val="center"/>
          </w:tcPr>
          <w:p w:rsidR="00A64D7C" w:rsidRDefault="00AD3B8C">
            <w:pPr>
              <w:pStyle w:val="3"/>
            </w:pPr>
            <w:r>
              <w:t>效益指标</w:t>
            </w:r>
          </w:p>
        </w:tc>
        <w:tc>
          <w:tcPr>
            <w:tcW w:w="1276" w:type="dxa"/>
            <w:vAlign w:val="center"/>
          </w:tcPr>
          <w:p w:rsidR="00A64D7C" w:rsidRDefault="00AD3B8C">
            <w:pPr>
              <w:pStyle w:val="2"/>
            </w:pPr>
            <w:r>
              <w:t>经济效益指标</w:t>
            </w:r>
          </w:p>
        </w:tc>
        <w:tc>
          <w:tcPr>
            <w:tcW w:w="1332" w:type="dxa"/>
            <w:vAlign w:val="center"/>
          </w:tcPr>
          <w:p w:rsidR="00A64D7C" w:rsidRDefault="00AD3B8C">
            <w:pPr>
              <w:pStyle w:val="2"/>
            </w:pPr>
            <w:r>
              <w:t>对社会经济发展的影响</w:t>
            </w:r>
          </w:p>
        </w:tc>
        <w:tc>
          <w:tcPr>
            <w:tcW w:w="2891" w:type="dxa"/>
            <w:vAlign w:val="center"/>
          </w:tcPr>
          <w:p w:rsidR="00A64D7C" w:rsidRDefault="00AD3B8C">
            <w:pPr>
              <w:pStyle w:val="2"/>
            </w:pPr>
            <w:r>
              <w:t>提高对全区社会经济发展的影响，能够为区委区政府提供数据依据</w:t>
            </w:r>
          </w:p>
        </w:tc>
        <w:tc>
          <w:tcPr>
            <w:tcW w:w="1276" w:type="dxa"/>
            <w:vAlign w:val="center"/>
          </w:tcPr>
          <w:p w:rsidR="00A64D7C" w:rsidRDefault="00AD3B8C">
            <w:pPr>
              <w:pStyle w:val="2"/>
            </w:pPr>
            <w:r>
              <w:t>100%</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社会效益指标</w:t>
            </w:r>
          </w:p>
        </w:tc>
        <w:tc>
          <w:tcPr>
            <w:tcW w:w="1332" w:type="dxa"/>
            <w:vAlign w:val="center"/>
          </w:tcPr>
          <w:p w:rsidR="00A64D7C" w:rsidRDefault="00AD3B8C">
            <w:pPr>
              <w:pStyle w:val="2"/>
            </w:pPr>
            <w:r>
              <w:t>提高党务干部培训水平，提高服务</w:t>
            </w:r>
          </w:p>
        </w:tc>
        <w:tc>
          <w:tcPr>
            <w:tcW w:w="2891" w:type="dxa"/>
            <w:vAlign w:val="center"/>
          </w:tcPr>
          <w:p w:rsidR="00A64D7C" w:rsidRDefault="00AD3B8C">
            <w:pPr>
              <w:pStyle w:val="2"/>
            </w:pPr>
            <w:r>
              <w:t>推动形成纪律严明、务实高效的工作作风</w:t>
            </w:r>
          </w:p>
        </w:tc>
        <w:tc>
          <w:tcPr>
            <w:tcW w:w="1276" w:type="dxa"/>
            <w:vAlign w:val="center"/>
          </w:tcPr>
          <w:p w:rsidR="00A64D7C" w:rsidRDefault="00AD3B8C">
            <w:pPr>
              <w:pStyle w:val="2"/>
            </w:pPr>
            <w:r>
              <w:t>100%</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生态效益指标</w:t>
            </w:r>
          </w:p>
        </w:tc>
        <w:tc>
          <w:tcPr>
            <w:tcW w:w="1332" w:type="dxa"/>
            <w:vAlign w:val="center"/>
          </w:tcPr>
          <w:p w:rsidR="00A64D7C" w:rsidRDefault="00AD3B8C">
            <w:pPr>
              <w:pStyle w:val="2"/>
            </w:pPr>
            <w:r>
              <w:t>环保节能</w:t>
            </w:r>
          </w:p>
        </w:tc>
        <w:tc>
          <w:tcPr>
            <w:tcW w:w="2891" w:type="dxa"/>
            <w:vAlign w:val="center"/>
          </w:tcPr>
          <w:p w:rsidR="00A64D7C" w:rsidRDefault="00AD3B8C">
            <w:pPr>
              <w:pStyle w:val="2"/>
            </w:pPr>
            <w:r>
              <w:t>号召各企业环保生产</w:t>
            </w:r>
          </w:p>
        </w:tc>
        <w:tc>
          <w:tcPr>
            <w:tcW w:w="1276" w:type="dxa"/>
            <w:vAlign w:val="center"/>
          </w:tcPr>
          <w:p w:rsidR="00A64D7C" w:rsidRDefault="00AD3B8C">
            <w:pPr>
              <w:pStyle w:val="2"/>
            </w:pPr>
            <w:r>
              <w:t>100%</w:t>
            </w:r>
          </w:p>
        </w:tc>
        <w:tc>
          <w:tcPr>
            <w:tcW w:w="1843" w:type="dxa"/>
            <w:vAlign w:val="center"/>
          </w:tcPr>
          <w:p w:rsidR="00A64D7C" w:rsidRDefault="00AD3B8C">
            <w:pPr>
              <w:pStyle w:val="2"/>
            </w:pPr>
            <w:r>
              <w:t>年初预算</w:t>
            </w:r>
          </w:p>
        </w:tc>
      </w:tr>
      <w:tr w:rsidR="00A64D7C">
        <w:trPr>
          <w:trHeight w:val="369"/>
          <w:jc w:val="center"/>
        </w:trPr>
        <w:tc>
          <w:tcPr>
            <w:tcW w:w="1276" w:type="dxa"/>
            <w:vMerge/>
            <w:vAlign w:val="center"/>
          </w:tcPr>
          <w:p w:rsidR="00A64D7C" w:rsidRDefault="00A64D7C"/>
        </w:tc>
        <w:tc>
          <w:tcPr>
            <w:tcW w:w="1276" w:type="dxa"/>
            <w:vAlign w:val="center"/>
          </w:tcPr>
          <w:p w:rsidR="00A64D7C" w:rsidRDefault="00AD3B8C">
            <w:pPr>
              <w:pStyle w:val="2"/>
            </w:pPr>
            <w:r>
              <w:t>可持续影响指标</w:t>
            </w:r>
          </w:p>
        </w:tc>
        <w:tc>
          <w:tcPr>
            <w:tcW w:w="1332" w:type="dxa"/>
            <w:vAlign w:val="center"/>
          </w:tcPr>
          <w:p w:rsidR="00A64D7C" w:rsidRDefault="00AD3B8C">
            <w:pPr>
              <w:pStyle w:val="2"/>
            </w:pPr>
            <w:r>
              <w:t>长期使用性</w:t>
            </w:r>
          </w:p>
        </w:tc>
        <w:tc>
          <w:tcPr>
            <w:tcW w:w="2891" w:type="dxa"/>
            <w:vAlign w:val="center"/>
          </w:tcPr>
          <w:p w:rsidR="00A64D7C" w:rsidRDefault="00AD3B8C">
            <w:pPr>
              <w:pStyle w:val="2"/>
            </w:pPr>
            <w:r>
              <w:t>确保各项调查结果能够长期使用</w:t>
            </w:r>
          </w:p>
        </w:tc>
        <w:tc>
          <w:tcPr>
            <w:tcW w:w="1276" w:type="dxa"/>
            <w:vAlign w:val="center"/>
          </w:tcPr>
          <w:p w:rsidR="00A64D7C" w:rsidRDefault="00AD3B8C">
            <w:pPr>
              <w:pStyle w:val="2"/>
            </w:pPr>
            <w:r>
              <w:t>&gt;5</w:t>
            </w:r>
            <w:r>
              <w:t>年</w:t>
            </w:r>
          </w:p>
        </w:tc>
        <w:tc>
          <w:tcPr>
            <w:tcW w:w="1843" w:type="dxa"/>
            <w:vAlign w:val="center"/>
          </w:tcPr>
          <w:p w:rsidR="00A64D7C" w:rsidRDefault="00AD3B8C">
            <w:pPr>
              <w:pStyle w:val="2"/>
            </w:pPr>
            <w:r>
              <w:t>年初预算</w:t>
            </w:r>
          </w:p>
        </w:tc>
      </w:tr>
      <w:tr w:rsidR="00A64D7C">
        <w:trPr>
          <w:trHeight w:val="369"/>
          <w:jc w:val="center"/>
        </w:trPr>
        <w:tc>
          <w:tcPr>
            <w:tcW w:w="1276" w:type="dxa"/>
            <w:vAlign w:val="center"/>
          </w:tcPr>
          <w:p w:rsidR="00A64D7C" w:rsidRDefault="00AD3B8C">
            <w:pPr>
              <w:pStyle w:val="3"/>
            </w:pPr>
            <w:r>
              <w:t>满意度指标</w:t>
            </w:r>
          </w:p>
        </w:tc>
        <w:tc>
          <w:tcPr>
            <w:tcW w:w="1276" w:type="dxa"/>
            <w:vAlign w:val="center"/>
          </w:tcPr>
          <w:p w:rsidR="00A64D7C" w:rsidRDefault="00AD3B8C">
            <w:pPr>
              <w:pStyle w:val="2"/>
            </w:pPr>
            <w:r>
              <w:t>服务对象满意度指标</w:t>
            </w:r>
          </w:p>
        </w:tc>
        <w:tc>
          <w:tcPr>
            <w:tcW w:w="1332" w:type="dxa"/>
            <w:vAlign w:val="center"/>
          </w:tcPr>
          <w:p w:rsidR="00A64D7C" w:rsidRDefault="00AD3B8C">
            <w:pPr>
              <w:pStyle w:val="2"/>
            </w:pPr>
            <w:r>
              <w:t>服务对象满意度</w:t>
            </w:r>
          </w:p>
        </w:tc>
        <w:tc>
          <w:tcPr>
            <w:tcW w:w="2891" w:type="dxa"/>
            <w:vAlign w:val="center"/>
          </w:tcPr>
          <w:p w:rsidR="00A64D7C" w:rsidRDefault="00AD3B8C">
            <w:pPr>
              <w:pStyle w:val="2"/>
            </w:pPr>
            <w:r>
              <w:t>各企业满意度</w:t>
            </w:r>
          </w:p>
        </w:tc>
        <w:tc>
          <w:tcPr>
            <w:tcW w:w="1276" w:type="dxa"/>
            <w:vAlign w:val="center"/>
          </w:tcPr>
          <w:p w:rsidR="00A64D7C" w:rsidRDefault="00AD3B8C">
            <w:pPr>
              <w:pStyle w:val="2"/>
            </w:pPr>
            <w:r>
              <w:t>≥95%</w:t>
            </w:r>
          </w:p>
        </w:tc>
        <w:tc>
          <w:tcPr>
            <w:tcW w:w="1843" w:type="dxa"/>
            <w:vAlign w:val="center"/>
          </w:tcPr>
          <w:p w:rsidR="00A64D7C" w:rsidRDefault="00AD3B8C">
            <w:pPr>
              <w:pStyle w:val="2"/>
            </w:pPr>
            <w:r>
              <w:t>年初预算</w:t>
            </w:r>
          </w:p>
        </w:tc>
      </w:tr>
    </w:tbl>
    <w:p w:rsidR="00A64D7C" w:rsidRDefault="00A64D7C"/>
    <w:sectPr w:rsidR="00A64D7C">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B8C" w:rsidRDefault="00AD3B8C">
      <w:r>
        <w:separator/>
      </w:r>
    </w:p>
  </w:endnote>
  <w:endnote w:type="continuationSeparator" w:id="0">
    <w:p w:rsidR="00AD3B8C" w:rsidRDefault="00AD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方正黑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D7C" w:rsidRDefault="00AD3B8C">
    <w:r>
      <w:fldChar w:fldCharType="begin"/>
    </w:r>
    <w:r>
      <w:instrText>PAGE "page number"</w:instrText>
    </w:r>
    <w:r>
      <w:fldChar w:fldCharType="separate"/>
    </w:r>
    <w:r w:rsidR="00D350F2">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D7C" w:rsidRDefault="00AD3B8C">
    <w:pPr>
      <w:jc w:val="right"/>
    </w:pPr>
    <w:r>
      <w:fldChar w:fldCharType="begin"/>
    </w:r>
    <w:r>
      <w:instrText>PAGE "page number"</w:instrText>
    </w:r>
    <w:r>
      <w:fldChar w:fldCharType="separate"/>
    </w:r>
    <w:r w:rsidR="00D350F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B8C" w:rsidRDefault="00AD3B8C">
      <w:r>
        <w:separator/>
      </w:r>
    </w:p>
  </w:footnote>
  <w:footnote w:type="continuationSeparator" w:id="0">
    <w:p w:rsidR="00AD3B8C" w:rsidRDefault="00AD3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64D7C"/>
    <w:rsid w:val="002A3B93"/>
    <w:rsid w:val="00A64D7C"/>
    <w:rsid w:val="00A67879"/>
    <w:rsid w:val="00AD3B8C"/>
    <w:rsid w:val="00D350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2">
    <w:name w:val="单元格样式2"/>
    <w:qFormat/>
    <w:rPr>
      <w:rFonts w:ascii="方正书宋_GBK" w:eastAsia="方正书宋_GBK" w:hAnsi="方正书宋_GBK" w:cs="方正书宋_GBK"/>
      <w:sz w:val="21"/>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 w:type="paragraph" w:styleId="a4">
    <w:name w:val="Normal (Web)"/>
    <w:basedOn w:val="a"/>
    <w:uiPriority w:val="99"/>
    <w:semiHidden/>
    <w:unhideWhenUsed/>
    <w:rsid w:val="00D350F2"/>
    <w:pPr>
      <w:spacing w:before="100" w:beforeAutospacing="1" w:after="100" w:afterAutospacing="1"/>
    </w:pPr>
    <w:rPr>
      <w:rFonts w:ascii="宋体" w:eastAsia="宋体" w:hAnsi="宋体" w:cs="宋体"/>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724</Words>
  <Characters>4130</Characters>
  <Application>Microsoft Office Word</Application>
  <DocSecurity>0</DocSecurity>
  <Lines>34</Lines>
  <Paragraphs>9</Paragraphs>
  <ScaleCrop>false</ScaleCrop>
  <Company>微软中国</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4</cp:revision>
  <dcterms:created xsi:type="dcterms:W3CDTF">2025-02-25T15:10:00Z</dcterms:created>
  <dcterms:modified xsi:type="dcterms:W3CDTF">2025-02-25T07:21:00Z</dcterms:modified>
</cp:coreProperties>
</file>