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BD6E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21A518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EB6039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F522F8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曹妃甸区科学技术协会</w:t>
      </w:r>
    </w:p>
    <w:p w14:paraId="544BF07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75C3DB95">
      <w:pPr>
        <w:spacing w:before="0" w:after="0" w:line="240" w:lineRule="auto"/>
        <w:ind w:firstLine="0"/>
        <w:jc w:val="center"/>
        <w:outlineLvl w:val="9"/>
      </w:pPr>
    </w:p>
    <w:p w14:paraId="759E284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B75A2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40C8B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23B5D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08BB4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45FDF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7FEBAB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608DA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3057D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98DD4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3BD2F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3A71C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14B080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7064E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04B1D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ED21FA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091739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052B7D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0FB39B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曹妃甸区科学技术协会编制</w:t>
      </w:r>
    </w:p>
    <w:p w14:paraId="5CAD267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590FD050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6426CE9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15D1FF7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925441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1824735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63167B8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5F28CE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006E56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C528AFC">
      <w:r>
        <w:fldChar w:fldCharType="end"/>
      </w:r>
    </w:p>
    <w:p w14:paraId="2749329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4BEC1D6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1.2025年科技工作者之家运转经费绩效目标表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9F18B1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2.2025年科普经费绩效目标表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AE6AF5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3.2025年科学素质领导小组办公经费绩效目标表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58023D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4.2025年老科协基层工作站运转经费绩效目标表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AD4893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5.2025年老科协运转经费绩效目标表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E343ED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6.2025年流动科技馆巡展绩效目标表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929CA39">
      <w:r>
        <w:fldChar w:fldCharType="end"/>
      </w:r>
    </w:p>
    <w:p w14:paraId="6DECAA3A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279C465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432732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6E3ACF9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7E683A9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14A86B0">
      <w:pPr>
        <w:numPr>
          <w:ilvl w:val="0"/>
          <w:numId w:val="1"/>
        </w:num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总体绩效目标</w:t>
      </w:r>
      <w:bookmarkEnd w:id="0"/>
    </w:p>
    <w:p w14:paraId="6CFB2FEF">
      <w:pPr>
        <w:numPr>
          <w:numId w:val="0"/>
        </w:numPr>
        <w:spacing w:before="10" w:after="1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 w14:paraId="204D6663">
      <w:pPr>
        <w:pStyle w:val="8"/>
      </w:pPr>
      <w:r>
        <w:t>围绕本部门制定的《科协事业发展“十三五”规划》，结合部门工作实际，做好各项科普工作：</w:t>
      </w:r>
    </w:p>
    <w:p w14:paraId="1C70FB05">
      <w:pPr>
        <w:pStyle w:val="8"/>
      </w:pPr>
      <w:r>
        <w:t>一、进一步加强全民科学素质各成员单位之间的合作与沟通，深入贯彻落实《全民科学素质行动计划纲要》，围绕“五类重点人群”，继续组织开展适合形势、符合需求、内容丰富、形式多样的科学素质提升工作。</w:t>
      </w:r>
    </w:p>
    <w:p w14:paraId="089172E8">
      <w:pPr>
        <w:pStyle w:val="8"/>
      </w:pPr>
      <w:r>
        <w:t>二、开展基层帮扶和科技培训工作。在巩固以往工作成果基础上，进一步培养新典型、打造新亮点，开展形式多样的“送科技下乡”、“联帮扶”等科技活动。一是继续普及农业科技知识，以设施菜种植、林果种植为重点，组织发挥好农村科普组织尤其是获奖项目的带头示范作用，适时开展有规模、深层次的科技培训不少于4期次，不断提高农民的专业化、集约化生产经营水平和农民增收致富能力。二是将举办科普讲座3期次以上，科普宣传活动3期次以上。</w:t>
      </w:r>
    </w:p>
    <w:p w14:paraId="61F689CA">
      <w:pPr>
        <w:pStyle w:val="8"/>
      </w:pPr>
      <w:r>
        <w:t>三、健全完善社区科普大学的标准化工作。</w:t>
      </w:r>
    </w:p>
    <w:p w14:paraId="700D6473">
      <w:pPr>
        <w:pStyle w:val="8"/>
      </w:pPr>
      <w:r>
        <w:t>四、做好“科普惠农兴村计划”、“科普益民计划”的申报推荐工作。</w:t>
      </w:r>
    </w:p>
    <w:p w14:paraId="228A7E8E">
      <w:pPr>
        <w:pStyle w:val="8"/>
      </w:pPr>
      <w:r>
        <w:t>五、积极完成区委、区政府及上级科协下达的各项工作任务。</w:t>
      </w:r>
    </w:p>
    <w:p w14:paraId="7DDBB420">
      <w:pPr>
        <w:pStyle w:val="8"/>
      </w:pPr>
      <w:bookmarkStart w:id="9" w:name="_GoBack"/>
      <w:bookmarkEnd w:id="9"/>
    </w:p>
    <w:p w14:paraId="63AC84EF">
      <w:pPr>
        <w:pStyle w:val="8"/>
      </w:pPr>
    </w:p>
    <w:p w14:paraId="5247B015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083FF96B">
      <w:pPr>
        <w:pStyle w:val="9"/>
        <w:ind w:left="0" w:leftChars="0" w:firstLine="560" w:firstLineChars="200"/>
      </w:pPr>
      <w:r>
        <w:t>一、科普工作经费绩效目标说明（预算金额：19.5万元）</w:t>
      </w:r>
    </w:p>
    <w:p w14:paraId="4F159B93">
      <w:pPr>
        <w:pStyle w:val="9"/>
      </w:pPr>
      <w:r>
        <w:t>绩效目标：1.开展科普宣传活动。包括宣传资料的印刷、复印，购置科普书籍，宣传              展牌及条幅的订做，会场安排等。</w:t>
      </w:r>
    </w:p>
    <w:p w14:paraId="3297D8E1">
      <w:pPr>
        <w:pStyle w:val="9"/>
      </w:pPr>
      <w:r>
        <w:t>2.开展专家服务与咨询。聘请科技专家深入到农村基层开展技术帮扶、专业指导等，此项费用包括专家咨询费、下乡的差旅费、交通补助等。</w:t>
      </w:r>
    </w:p>
    <w:p w14:paraId="34C25178">
      <w:pPr>
        <w:pStyle w:val="9"/>
      </w:pPr>
      <w:r>
        <w:t>3.印制科普书籍、宣传册，全年印制科普资料1万份以上，用于开展科普宣传活动。</w:t>
      </w:r>
    </w:p>
    <w:p w14:paraId="1A92D0D5">
      <w:pPr>
        <w:pStyle w:val="9"/>
      </w:pPr>
      <w:r>
        <w:t>4.科普惠农项目单位的申报、设施完善。完成国家级和省级科普惠农项目的申报工作。</w:t>
      </w:r>
    </w:p>
    <w:p w14:paraId="41E0CA99">
      <w:pPr>
        <w:pStyle w:val="9"/>
      </w:pPr>
      <w:r>
        <w:t>5.科普设施及科普场所的更新与维护。包括科普展牌的建设、更新、维护，各个基层科普活动中心的设施添置与制度完善，科普惠农中心、各处科普活动场所的设施维修等等。</w:t>
      </w:r>
    </w:p>
    <w:p w14:paraId="733A22A7">
      <w:pPr>
        <w:pStyle w:val="9"/>
      </w:pPr>
      <w:r>
        <w:t>绩效指标：全年开展科普宣传活动不低于4次，全民科学文化素  质不断提升。全年开展科技专家帮扶活动不低于4次。</w:t>
      </w:r>
    </w:p>
    <w:p w14:paraId="614D253F">
      <w:pPr>
        <w:pStyle w:val="9"/>
      </w:pPr>
    </w:p>
    <w:p w14:paraId="594F25DD">
      <w:pPr>
        <w:pStyle w:val="9"/>
      </w:pPr>
    </w:p>
    <w:p w14:paraId="528F87C5">
      <w:pPr>
        <w:pStyle w:val="9"/>
      </w:pPr>
      <w:r>
        <w:t>二、科学素质领导小组办公费绩效目标说明（预算金额：1万元）</w:t>
      </w:r>
    </w:p>
    <w:p w14:paraId="30D5EDCF">
      <w:pPr>
        <w:pStyle w:val="9"/>
      </w:pPr>
      <w:r>
        <w:t>绩效目标：科学素质领导小组成员办公运转</w:t>
      </w:r>
    </w:p>
    <w:p w14:paraId="37AEABFF">
      <w:pPr>
        <w:pStyle w:val="9"/>
      </w:pPr>
      <w:r>
        <w:t>绩效指标：资金到位，保证成员有序高效办公。</w:t>
      </w:r>
    </w:p>
    <w:p w14:paraId="19FE8166">
      <w:pPr>
        <w:pStyle w:val="9"/>
      </w:pPr>
    </w:p>
    <w:p w14:paraId="240F445B">
      <w:pPr>
        <w:pStyle w:val="9"/>
      </w:pPr>
      <w:r>
        <w:t>三、老科协行政经费绩效目标说明（预算金额：15万元）</w:t>
      </w:r>
    </w:p>
    <w:p w14:paraId="0AC1FC82">
      <w:pPr>
        <w:pStyle w:val="9"/>
      </w:pPr>
      <w:r>
        <w:t>绩效目标：为党和政府实施科技人才资源开发，结合专业和社会实践，向有关部门提出决策性、战略性、可操作性的意见和建议。组织会员学习、宣传党的方针、政策，加强老科技工作者之间的联系和协作，沟通信息，交流经验，促进老科技工作者工作的健康发展。</w:t>
      </w:r>
    </w:p>
    <w:p w14:paraId="78D4C545">
      <w:pPr>
        <w:pStyle w:val="9"/>
      </w:pPr>
      <w:r>
        <w:t>2.鼓励和扶植老科技工作者、老专家创办符合本会章程宗旨的民办非企业单位和经济实体，促进地方科技创新的发展。</w:t>
      </w:r>
    </w:p>
    <w:p w14:paraId="7314A067">
      <w:pPr>
        <w:pStyle w:val="9"/>
      </w:pPr>
      <w:r>
        <w:t>3.关心和维护老科技工作者及其团体合法权益，反映老科技工作者的要求和建议，建设好老科技工作者之家。积极开展创建名牌社团活动，努力打造老科协的名牌、品牌。</w:t>
      </w:r>
    </w:p>
    <w:p w14:paraId="503E2DD4">
      <w:pPr>
        <w:pStyle w:val="9"/>
      </w:pPr>
      <w:r>
        <w:t>绩效指标：全年开展学习交流活动不低于2次。积极开展创建名牌社团活动。</w:t>
      </w:r>
    </w:p>
    <w:p w14:paraId="31EDDB94">
      <w:pPr>
        <w:pStyle w:val="9"/>
      </w:pPr>
    </w:p>
    <w:p w14:paraId="69756308">
      <w:pPr>
        <w:pStyle w:val="9"/>
      </w:pPr>
    </w:p>
    <w:p w14:paraId="21409429">
      <w:pPr>
        <w:pStyle w:val="9"/>
      </w:pPr>
      <w:r>
        <w:t>四、科技工作者之家运行经费绩效目标说明（预算金额：2万元）</w:t>
      </w:r>
    </w:p>
    <w:p w14:paraId="3134EA61">
      <w:pPr>
        <w:pStyle w:val="9"/>
      </w:pPr>
      <w:r>
        <w:t>绩效目标：科技工作者之家建设。包括活动室维护、设施更新、制度完善、档案管理、开展科技活动交流等费用。</w:t>
      </w:r>
    </w:p>
    <w:p w14:paraId="28F55B27">
      <w:pPr>
        <w:pStyle w:val="9"/>
      </w:pPr>
      <w:r>
        <w:t>绩效指标：全年开展科技工作者交流活动1次。</w:t>
      </w:r>
    </w:p>
    <w:p w14:paraId="4909B5A4">
      <w:pPr>
        <w:pStyle w:val="9"/>
      </w:pPr>
    </w:p>
    <w:p w14:paraId="7A8E70E2">
      <w:pPr>
        <w:pStyle w:val="9"/>
      </w:pPr>
    </w:p>
    <w:p w14:paraId="14BDE077">
      <w:pPr>
        <w:pStyle w:val="9"/>
      </w:pPr>
      <w:r>
        <w:t>五、老科协基层工作站运转 经费绩效目标说明（预算金额：45万元）</w:t>
      </w:r>
    </w:p>
    <w:p w14:paraId="47D458D2">
      <w:pPr>
        <w:pStyle w:val="9"/>
      </w:pPr>
      <w:r>
        <w:t>绩效目标：推动老科协工作，促进我区科技工作长足发展，保障场镇老科协和行业老科协分会的正常运转。</w:t>
      </w:r>
    </w:p>
    <w:p w14:paraId="1378EC7D">
      <w:pPr>
        <w:pStyle w:val="9"/>
      </w:pPr>
      <w:r>
        <w:t>绩效指标：充分发挥智库作用，开展调查研究，咨询决策学术讨论等活动2次。</w:t>
      </w:r>
    </w:p>
    <w:p w14:paraId="0DE767C0">
      <w:pPr>
        <w:pStyle w:val="9"/>
      </w:pPr>
    </w:p>
    <w:p w14:paraId="24BE1E0B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162EDEBC">
      <w:pPr>
        <w:pStyle w:val="10"/>
      </w:pPr>
      <w:r>
        <w:t>一、进一步加强全民科学素质各成员单位之间的合作与沟通，深入贯彻落实《全民科学素质行动计划纲要》，围绕“五类重点人群”，继续组织开展适合形势、符合需求、内容丰富、形式多样的科学素质提升工作。</w:t>
      </w:r>
    </w:p>
    <w:p w14:paraId="678CA6C8">
      <w:pPr>
        <w:pStyle w:val="10"/>
      </w:pPr>
      <w:r>
        <w:t>二、开展基层帮扶和科技培训工作。在巩固以往工作成果基础上，进一步培养新典型、打造新亮点，开展形式多样的“送科技下乡”、“联帮扶”等科技活动。一是继续普及农业科技知识，以设施菜种植、林果种植为重点，组织发挥好农村科普组织尤其是获奖项目的带头示范作用，适时开展有规模、深层次的科技培训，不断提高农民的专业化、集约化生产经营水平和农民增收致富能力。二是举办科普讲座，科普宣传活动。社区科协将与共建单位联手，以文艺演出、健康教育、低碳节能宣传、科普知识展览等形式，推动科技活动深入开展。</w:t>
      </w:r>
    </w:p>
    <w:p w14:paraId="66A94C09">
      <w:pPr>
        <w:pStyle w:val="10"/>
      </w:pPr>
      <w:r>
        <w:t>三、健全完善社区科普大学的标准化工作。</w:t>
      </w:r>
    </w:p>
    <w:p w14:paraId="0E00142F">
      <w:pPr>
        <w:pStyle w:val="10"/>
      </w:pPr>
      <w:r>
        <w:t>四、做好“科普惠农兴村计划”、“科普益民计划”的申报推荐工作。</w:t>
      </w:r>
    </w:p>
    <w:p w14:paraId="38898A89">
      <w:pPr>
        <w:pStyle w:val="10"/>
      </w:pPr>
      <w:r>
        <w:t>五、积极完成区委、区政府及上级科协下达的各项工作任务。</w:t>
      </w:r>
    </w:p>
    <w:p w14:paraId="17992B1F">
      <w:pPr>
        <w:pStyle w:val="10"/>
      </w:pPr>
      <w:r>
        <w:t>六、加强支出管理。（通过优化支出结构、编细编实预算、加快履行政府采购手续、尽快启动项目、及时支付资金、6月底前细化代编预算、按规定及时下达资金等多种措施，确保支出进度达标。）</w:t>
      </w:r>
    </w:p>
    <w:p w14:paraId="22674A85">
      <w:pPr>
        <w:pStyle w:val="10"/>
      </w:pPr>
      <w:r>
        <w:t>七、加强绩效运行监控。按要求开展绩效运行监控，发现问题及时采取措施，确保绩效目标如期保质实现。</w:t>
      </w:r>
    </w:p>
    <w:p w14:paraId="3CB71C5C">
      <w:pPr>
        <w:pStyle w:val="10"/>
      </w:pPr>
      <w:r>
        <w:t>八、做好绩效自评。（按要求开展上年度部门预算绩效自评和重点评价工作，对评价中发现的问题及时整改，调整优化支出结构，提高财政资金使用效益。）</w:t>
      </w:r>
    </w:p>
    <w:p w14:paraId="052DA8B8">
      <w:pPr>
        <w:pStyle w:val="10"/>
      </w:pPr>
      <w:r>
        <w:t>九、规范财务资产管理。（完善财务管理制度，严格审批程序，加强固定资产登记、使用和报废处置管理，做到支出合理，物尽其用。）</w:t>
      </w:r>
    </w:p>
    <w:p w14:paraId="6D743FEE">
      <w:pPr>
        <w:pStyle w:val="10"/>
      </w:pPr>
      <w:r>
        <w:t>十、加强内部监督。（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）</w:t>
      </w:r>
    </w:p>
    <w:p w14:paraId="27C3A030">
      <w:pPr>
        <w:pStyle w:val="10"/>
      </w:pPr>
      <w:r>
        <w:t>十一、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 w14:paraId="309CE6A2">
      <w:pPr>
        <w:pStyle w:val="10"/>
      </w:pPr>
    </w:p>
    <w:p w14:paraId="5F7A55C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538D8A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79BE33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E1E566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654981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5412CC5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57FAAB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4B562F8A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499BA0D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E9819C6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1.2025年科技工作者之家运转经费绩效目标表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2200F6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ECE388">
            <w:pPr>
              <w:pStyle w:val="12"/>
            </w:pPr>
            <w:r>
              <w:t>731001曹妃甸区科学技术协会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DA6F11">
            <w:pPr>
              <w:pStyle w:val="11"/>
            </w:pPr>
            <w:r>
              <w:t>单位：万元</w:t>
            </w:r>
          </w:p>
        </w:tc>
      </w:tr>
      <w:tr w14:paraId="164582A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AFBDE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A749D10">
            <w:pPr>
              <w:pStyle w:val="13"/>
            </w:pPr>
            <w:r>
              <w:t>13020925P00139110001W</w:t>
            </w:r>
          </w:p>
        </w:tc>
        <w:tc>
          <w:tcPr>
            <w:tcW w:w="1587" w:type="dxa"/>
            <w:vAlign w:val="center"/>
          </w:tcPr>
          <w:p w14:paraId="2CE86D3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AD69B61">
            <w:pPr>
              <w:pStyle w:val="13"/>
            </w:pPr>
            <w:r>
              <w:t>2025年科技工作者之家运转经费</w:t>
            </w:r>
          </w:p>
        </w:tc>
      </w:tr>
      <w:tr w14:paraId="187D48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0A303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1AB20D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C5C77C5"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 w14:paraId="69A43C4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07DBC48"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 w14:paraId="1B74EE6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2D00940">
            <w:pPr>
              <w:pStyle w:val="13"/>
            </w:pPr>
            <w:r>
              <w:t xml:space="preserve"> </w:t>
            </w:r>
          </w:p>
        </w:tc>
      </w:tr>
      <w:tr w14:paraId="41FECFF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4030A16"/>
        </w:tc>
        <w:tc>
          <w:tcPr>
            <w:tcW w:w="8618" w:type="dxa"/>
            <w:gridSpan w:val="6"/>
            <w:vAlign w:val="center"/>
          </w:tcPr>
          <w:p w14:paraId="5E5CBAC3">
            <w:pPr>
              <w:pStyle w:val="13"/>
            </w:pPr>
            <w:r>
              <w:t>科技工作者之家运转经费</w:t>
            </w:r>
          </w:p>
        </w:tc>
      </w:tr>
      <w:tr w14:paraId="714F90E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642992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C56790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692E13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146E0F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EAF99BA">
            <w:pPr>
              <w:pStyle w:val="14"/>
            </w:pPr>
            <w:r>
              <w:t>12月底</w:t>
            </w:r>
          </w:p>
        </w:tc>
      </w:tr>
      <w:tr w14:paraId="383D25F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BCFD62"/>
        </w:tc>
        <w:tc>
          <w:tcPr>
            <w:tcW w:w="2608" w:type="dxa"/>
            <w:gridSpan w:val="2"/>
            <w:vAlign w:val="center"/>
          </w:tcPr>
          <w:p w14:paraId="1B07C87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0640C9E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4331A12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BE0E631">
            <w:pPr>
              <w:pStyle w:val="15"/>
            </w:pPr>
            <w:r>
              <w:t>100%</w:t>
            </w:r>
          </w:p>
        </w:tc>
      </w:tr>
      <w:tr w14:paraId="0827911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D5337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FBE1D06">
            <w:pPr>
              <w:pStyle w:val="13"/>
            </w:pPr>
            <w:r>
              <w:t>1.通过组织科家活动，保障单位网络运行等2个项目的实施，提高全区科技工作者的素质及幸福指数</w:t>
            </w:r>
          </w:p>
        </w:tc>
      </w:tr>
    </w:tbl>
    <w:p w14:paraId="19138F0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C51E2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0CF5BF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E3CA09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0B33D2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93A882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345690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5C688EA">
            <w:pPr>
              <w:pStyle w:val="14"/>
            </w:pPr>
            <w:r>
              <w:t>指标值确定依据</w:t>
            </w:r>
          </w:p>
        </w:tc>
      </w:tr>
      <w:tr w14:paraId="330060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BEBBA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444EA7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08F2EC1">
            <w:pPr>
              <w:pStyle w:val="13"/>
            </w:pPr>
            <w:r>
              <w:t>国内外科普活动的数量</w:t>
            </w:r>
          </w:p>
        </w:tc>
        <w:tc>
          <w:tcPr>
            <w:tcW w:w="2891" w:type="dxa"/>
            <w:vAlign w:val="center"/>
          </w:tcPr>
          <w:p w14:paraId="647C1C13">
            <w:pPr>
              <w:pStyle w:val="13"/>
            </w:pPr>
            <w:r>
              <w:t>国内外科普活动的数量</w:t>
            </w:r>
          </w:p>
        </w:tc>
        <w:tc>
          <w:tcPr>
            <w:tcW w:w="1276" w:type="dxa"/>
            <w:vAlign w:val="center"/>
          </w:tcPr>
          <w:p w14:paraId="2652E2C1">
            <w:pPr>
              <w:pStyle w:val="13"/>
            </w:pPr>
            <w:r>
              <w:t>≥1</w:t>
            </w:r>
          </w:p>
        </w:tc>
        <w:tc>
          <w:tcPr>
            <w:tcW w:w="1843" w:type="dxa"/>
            <w:vAlign w:val="center"/>
          </w:tcPr>
          <w:p w14:paraId="72205787">
            <w:pPr>
              <w:pStyle w:val="13"/>
            </w:pPr>
            <w:r>
              <w:t>年初预算</w:t>
            </w:r>
          </w:p>
        </w:tc>
      </w:tr>
      <w:tr w14:paraId="24548D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C8AA8C"/>
        </w:tc>
        <w:tc>
          <w:tcPr>
            <w:tcW w:w="1276" w:type="dxa"/>
            <w:vAlign w:val="center"/>
          </w:tcPr>
          <w:p w14:paraId="6AED5B7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AB59582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62051B61"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32B11E74">
            <w:pPr>
              <w:pStyle w:val="13"/>
            </w:pPr>
            <w:r>
              <w:t>≥50</w:t>
            </w:r>
          </w:p>
        </w:tc>
        <w:tc>
          <w:tcPr>
            <w:tcW w:w="1843" w:type="dxa"/>
            <w:vAlign w:val="center"/>
          </w:tcPr>
          <w:p w14:paraId="72EBD32C">
            <w:pPr>
              <w:pStyle w:val="13"/>
            </w:pPr>
            <w:r>
              <w:t>年初预算</w:t>
            </w:r>
          </w:p>
        </w:tc>
      </w:tr>
      <w:tr w14:paraId="62F654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4365DF"/>
        </w:tc>
        <w:tc>
          <w:tcPr>
            <w:tcW w:w="1276" w:type="dxa"/>
            <w:vAlign w:val="center"/>
          </w:tcPr>
          <w:p w14:paraId="1BD3CC5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32DEF18"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774DED31"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22463AB6">
            <w:pPr>
              <w:pStyle w:val="13"/>
            </w:pPr>
            <w:r>
              <w:t>完成时间2025年12月31日</w:t>
            </w:r>
          </w:p>
        </w:tc>
        <w:tc>
          <w:tcPr>
            <w:tcW w:w="1843" w:type="dxa"/>
            <w:vAlign w:val="center"/>
          </w:tcPr>
          <w:p w14:paraId="0EF8995D">
            <w:pPr>
              <w:pStyle w:val="13"/>
            </w:pPr>
            <w:r>
              <w:t>年初预算</w:t>
            </w:r>
          </w:p>
        </w:tc>
      </w:tr>
      <w:tr w14:paraId="79099A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9BE46A"/>
        </w:tc>
        <w:tc>
          <w:tcPr>
            <w:tcW w:w="1276" w:type="dxa"/>
            <w:vAlign w:val="center"/>
          </w:tcPr>
          <w:p w14:paraId="74EE87A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448B718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73EE38D5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5249A84B">
            <w:pPr>
              <w:pStyle w:val="13"/>
            </w:pPr>
            <w:r>
              <w:t>≤2</w:t>
            </w:r>
          </w:p>
        </w:tc>
        <w:tc>
          <w:tcPr>
            <w:tcW w:w="1843" w:type="dxa"/>
            <w:vAlign w:val="center"/>
          </w:tcPr>
          <w:p w14:paraId="27EFDC1F">
            <w:pPr>
              <w:pStyle w:val="13"/>
            </w:pPr>
            <w:r>
              <w:t>年初预算</w:t>
            </w:r>
          </w:p>
        </w:tc>
      </w:tr>
      <w:tr w14:paraId="15B09D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9D6AE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F84150A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402BE72">
            <w:pPr>
              <w:pStyle w:val="13"/>
            </w:pPr>
            <w:r>
              <w:t>资金使用效益</w:t>
            </w:r>
          </w:p>
        </w:tc>
        <w:tc>
          <w:tcPr>
            <w:tcW w:w="2891" w:type="dxa"/>
            <w:vAlign w:val="center"/>
          </w:tcPr>
          <w:p w14:paraId="1439DB82">
            <w:pPr>
              <w:pStyle w:val="13"/>
            </w:pPr>
            <w:r>
              <w:t>资金使用效益</w:t>
            </w:r>
          </w:p>
        </w:tc>
        <w:tc>
          <w:tcPr>
            <w:tcW w:w="1276" w:type="dxa"/>
            <w:vAlign w:val="center"/>
          </w:tcPr>
          <w:p w14:paraId="11ED2670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1591D698">
            <w:pPr>
              <w:pStyle w:val="13"/>
            </w:pPr>
            <w:r>
              <w:t>年初预算</w:t>
            </w:r>
          </w:p>
        </w:tc>
      </w:tr>
      <w:tr w14:paraId="10D3B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F9F683"/>
        </w:tc>
        <w:tc>
          <w:tcPr>
            <w:tcW w:w="1276" w:type="dxa"/>
            <w:vAlign w:val="center"/>
          </w:tcPr>
          <w:p w14:paraId="3315025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0DD99D6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51666874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6D79C1F3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5304C1E1">
            <w:pPr>
              <w:pStyle w:val="13"/>
            </w:pPr>
            <w:r>
              <w:t>年初预算</w:t>
            </w:r>
          </w:p>
        </w:tc>
      </w:tr>
      <w:tr w14:paraId="11AAC0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612B46"/>
        </w:tc>
        <w:tc>
          <w:tcPr>
            <w:tcW w:w="1276" w:type="dxa"/>
            <w:vAlign w:val="center"/>
          </w:tcPr>
          <w:p w14:paraId="799E6D5A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FFDCEA1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4CEB65AD"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14:paraId="50FCF3A6"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 w14:paraId="5482E762">
            <w:pPr>
              <w:pStyle w:val="13"/>
            </w:pPr>
            <w:r>
              <w:t>年初预算</w:t>
            </w:r>
          </w:p>
        </w:tc>
      </w:tr>
      <w:tr w14:paraId="06661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65B73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FE5A39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661F080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052B898E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40721FF4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36598B1F">
            <w:pPr>
              <w:pStyle w:val="13"/>
            </w:pPr>
            <w:r>
              <w:t>年初预算</w:t>
            </w:r>
          </w:p>
        </w:tc>
      </w:tr>
    </w:tbl>
    <w:p w14:paraId="79E2D23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89F7B1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0BE7C8A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2.2025年科普经费绩效目标表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117E2E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ECEA24">
            <w:pPr>
              <w:pStyle w:val="12"/>
            </w:pPr>
            <w:r>
              <w:t>731001曹妃甸区科学技术协会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4A5E76">
            <w:pPr>
              <w:pStyle w:val="11"/>
            </w:pPr>
            <w:r>
              <w:t>单位：万元</w:t>
            </w:r>
          </w:p>
        </w:tc>
      </w:tr>
      <w:tr w14:paraId="41E2C1F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8C859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9FD4ED8">
            <w:pPr>
              <w:pStyle w:val="13"/>
            </w:pPr>
            <w:r>
              <w:t>13020925P001389100013</w:t>
            </w:r>
          </w:p>
        </w:tc>
        <w:tc>
          <w:tcPr>
            <w:tcW w:w="1587" w:type="dxa"/>
            <w:vAlign w:val="center"/>
          </w:tcPr>
          <w:p w14:paraId="28E8B00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F929485">
            <w:pPr>
              <w:pStyle w:val="13"/>
            </w:pPr>
            <w:r>
              <w:t>2025年科普经费</w:t>
            </w:r>
          </w:p>
        </w:tc>
      </w:tr>
      <w:tr w14:paraId="3070BE5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2B9FE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3F581B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2BB8457">
            <w:pPr>
              <w:pStyle w:val="13"/>
            </w:pPr>
            <w:r>
              <w:t>19.50</w:t>
            </w:r>
          </w:p>
        </w:tc>
        <w:tc>
          <w:tcPr>
            <w:tcW w:w="1587" w:type="dxa"/>
            <w:vAlign w:val="center"/>
          </w:tcPr>
          <w:p w14:paraId="75CF96D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231C977">
            <w:pPr>
              <w:pStyle w:val="13"/>
            </w:pPr>
            <w:r>
              <w:t>19.50</w:t>
            </w:r>
          </w:p>
        </w:tc>
        <w:tc>
          <w:tcPr>
            <w:tcW w:w="1276" w:type="dxa"/>
            <w:vAlign w:val="center"/>
          </w:tcPr>
          <w:p w14:paraId="6B98776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3E09AD2">
            <w:pPr>
              <w:pStyle w:val="13"/>
            </w:pPr>
            <w:r>
              <w:t xml:space="preserve"> </w:t>
            </w:r>
          </w:p>
        </w:tc>
      </w:tr>
      <w:tr w14:paraId="55D0AE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926B3BD"/>
        </w:tc>
        <w:tc>
          <w:tcPr>
            <w:tcW w:w="8618" w:type="dxa"/>
            <w:gridSpan w:val="6"/>
            <w:vAlign w:val="center"/>
          </w:tcPr>
          <w:p w14:paraId="47E64398">
            <w:pPr>
              <w:pStyle w:val="13"/>
            </w:pPr>
            <w:r>
              <w:t>科普资金</w:t>
            </w:r>
          </w:p>
        </w:tc>
      </w:tr>
      <w:tr w14:paraId="400FE95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FE026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3113DC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3BA625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89884C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F2D5E5C">
            <w:pPr>
              <w:pStyle w:val="14"/>
            </w:pPr>
            <w:r>
              <w:t>12月底</w:t>
            </w:r>
          </w:p>
        </w:tc>
      </w:tr>
      <w:tr w14:paraId="5FE4016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E344A6A"/>
        </w:tc>
        <w:tc>
          <w:tcPr>
            <w:tcW w:w="2608" w:type="dxa"/>
            <w:gridSpan w:val="2"/>
            <w:vAlign w:val="center"/>
          </w:tcPr>
          <w:p w14:paraId="0C72C34F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BF60A9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7169F32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5427505">
            <w:pPr>
              <w:pStyle w:val="15"/>
            </w:pPr>
            <w:r>
              <w:t>100%</w:t>
            </w:r>
          </w:p>
        </w:tc>
      </w:tr>
      <w:tr w14:paraId="6916DE5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B46A1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8502507">
            <w:pPr>
              <w:pStyle w:val="13"/>
            </w:pPr>
            <w:r>
              <w:t>1.通过实施科普宣传、产品制作等项目的实施，提高全民素质及幸福指数</w:t>
            </w:r>
          </w:p>
        </w:tc>
      </w:tr>
    </w:tbl>
    <w:p w14:paraId="5A02411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1E9B2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B01C8E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7597E6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3F74B6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13DD78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2C9C35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4A39D34">
            <w:pPr>
              <w:pStyle w:val="14"/>
            </w:pPr>
            <w:r>
              <w:t>指标值确定依据</w:t>
            </w:r>
          </w:p>
        </w:tc>
      </w:tr>
      <w:tr w14:paraId="732AF4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960E1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10BD91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06820CB">
            <w:pPr>
              <w:pStyle w:val="13"/>
            </w:pPr>
            <w:r>
              <w:t>国内外科普活动的数量</w:t>
            </w:r>
          </w:p>
        </w:tc>
        <w:tc>
          <w:tcPr>
            <w:tcW w:w="2891" w:type="dxa"/>
            <w:vAlign w:val="center"/>
          </w:tcPr>
          <w:p w14:paraId="0C8190AC">
            <w:pPr>
              <w:pStyle w:val="13"/>
            </w:pPr>
            <w:r>
              <w:t>国内外科普活动的数量</w:t>
            </w:r>
          </w:p>
        </w:tc>
        <w:tc>
          <w:tcPr>
            <w:tcW w:w="1276" w:type="dxa"/>
            <w:vAlign w:val="center"/>
          </w:tcPr>
          <w:p w14:paraId="07C478F4">
            <w:pPr>
              <w:pStyle w:val="13"/>
            </w:pPr>
            <w:r>
              <w:t>≥5</w:t>
            </w:r>
          </w:p>
        </w:tc>
        <w:tc>
          <w:tcPr>
            <w:tcW w:w="1843" w:type="dxa"/>
            <w:vAlign w:val="center"/>
          </w:tcPr>
          <w:p w14:paraId="5C31AEBD">
            <w:pPr>
              <w:pStyle w:val="13"/>
            </w:pPr>
            <w:r>
              <w:t>年初预算</w:t>
            </w:r>
          </w:p>
        </w:tc>
      </w:tr>
      <w:tr w14:paraId="0E1A6B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9C0B3D"/>
        </w:tc>
        <w:tc>
          <w:tcPr>
            <w:tcW w:w="1276" w:type="dxa"/>
            <w:vAlign w:val="center"/>
          </w:tcPr>
          <w:p w14:paraId="5D702BE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2A532BA">
            <w:pPr>
              <w:pStyle w:val="13"/>
            </w:pPr>
            <w:r>
              <w:t>各项支付工作完成率</w:t>
            </w:r>
          </w:p>
        </w:tc>
        <w:tc>
          <w:tcPr>
            <w:tcW w:w="2891" w:type="dxa"/>
            <w:vAlign w:val="center"/>
          </w:tcPr>
          <w:p w14:paraId="26FB9D0C">
            <w:pPr>
              <w:pStyle w:val="13"/>
            </w:pPr>
            <w:r>
              <w:t>各项支付工作完成率</w:t>
            </w:r>
          </w:p>
        </w:tc>
        <w:tc>
          <w:tcPr>
            <w:tcW w:w="1276" w:type="dxa"/>
            <w:vAlign w:val="center"/>
          </w:tcPr>
          <w:p w14:paraId="633DCB56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3D7F4CA8">
            <w:pPr>
              <w:pStyle w:val="13"/>
            </w:pPr>
            <w:r>
              <w:t>年初预算</w:t>
            </w:r>
          </w:p>
        </w:tc>
      </w:tr>
      <w:tr w14:paraId="11F09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8571DB"/>
        </w:tc>
        <w:tc>
          <w:tcPr>
            <w:tcW w:w="1276" w:type="dxa"/>
            <w:vAlign w:val="center"/>
          </w:tcPr>
          <w:p w14:paraId="1DAEE15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256769E"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61F7D13F"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166B5711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3EDE831E">
            <w:pPr>
              <w:pStyle w:val="13"/>
            </w:pPr>
            <w:r>
              <w:t>年初预算</w:t>
            </w:r>
          </w:p>
        </w:tc>
      </w:tr>
      <w:tr w14:paraId="68EB70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75F041"/>
        </w:tc>
        <w:tc>
          <w:tcPr>
            <w:tcW w:w="1276" w:type="dxa"/>
            <w:vAlign w:val="center"/>
          </w:tcPr>
          <w:p w14:paraId="40A42A8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192155D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4F01ECC8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02A9DCE6">
            <w:pPr>
              <w:pStyle w:val="13"/>
            </w:pPr>
            <w:r>
              <w:t>≤19.519.5万元</w:t>
            </w:r>
          </w:p>
        </w:tc>
        <w:tc>
          <w:tcPr>
            <w:tcW w:w="1843" w:type="dxa"/>
            <w:vAlign w:val="center"/>
          </w:tcPr>
          <w:p w14:paraId="6E39C7DF">
            <w:pPr>
              <w:pStyle w:val="13"/>
            </w:pPr>
            <w:r>
              <w:t>年初预算</w:t>
            </w:r>
          </w:p>
        </w:tc>
      </w:tr>
      <w:tr w14:paraId="6A98FD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7A934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A5FD58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F4A2466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4432FC5D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3C5C8D90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6AEE6131">
            <w:pPr>
              <w:pStyle w:val="13"/>
            </w:pPr>
            <w:r>
              <w:t>年初预算</w:t>
            </w:r>
          </w:p>
        </w:tc>
      </w:tr>
      <w:tr w14:paraId="022950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A6FD3E"/>
        </w:tc>
        <w:tc>
          <w:tcPr>
            <w:tcW w:w="1276" w:type="dxa"/>
            <w:vAlign w:val="center"/>
          </w:tcPr>
          <w:p w14:paraId="155984F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85D51DC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7DAE0886"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14:paraId="713F370F"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 w14:paraId="711FBB04">
            <w:pPr>
              <w:pStyle w:val="13"/>
            </w:pPr>
            <w:r>
              <w:t>年初预算</w:t>
            </w:r>
          </w:p>
        </w:tc>
      </w:tr>
      <w:tr w14:paraId="73DABF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2AA89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53E9EE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C96E963"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14:paraId="2F946C7E">
            <w:pPr>
              <w:pStyle w:val="13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14:paraId="47F90B8C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5643760D">
            <w:pPr>
              <w:pStyle w:val="13"/>
            </w:pPr>
            <w:r>
              <w:t>年初预算</w:t>
            </w:r>
          </w:p>
        </w:tc>
      </w:tr>
    </w:tbl>
    <w:p w14:paraId="51D48D7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E60A8B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B5CECEF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3.2025年科学素质领导小组办公经费绩效目标表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236931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E19281">
            <w:pPr>
              <w:pStyle w:val="12"/>
            </w:pPr>
            <w:r>
              <w:t>731001曹妃甸区科学技术协会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54D4B3">
            <w:pPr>
              <w:pStyle w:val="11"/>
            </w:pPr>
            <w:r>
              <w:t>单位：万元</w:t>
            </w:r>
          </w:p>
        </w:tc>
      </w:tr>
      <w:tr w14:paraId="06BD04F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C9FA7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764D188">
            <w:pPr>
              <w:pStyle w:val="13"/>
            </w:pPr>
            <w:r>
              <w:t>13020925P001390100017</w:t>
            </w:r>
          </w:p>
        </w:tc>
        <w:tc>
          <w:tcPr>
            <w:tcW w:w="1587" w:type="dxa"/>
            <w:vAlign w:val="center"/>
          </w:tcPr>
          <w:p w14:paraId="3641B8A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C44059F">
            <w:pPr>
              <w:pStyle w:val="13"/>
            </w:pPr>
            <w:r>
              <w:t>2025年科学素质领导小组办公经费</w:t>
            </w:r>
          </w:p>
        </w:tc>
      </w:tr>
      <w:tr w14:paraId="4FDC235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A1CEC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2A5A55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8B4013B"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66BDD80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6CAA70D"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7C32474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EAD54E2">
            <w:pPr>
              <w:pStyle w:val="13"/>
            </w:pPr>
            <w:r>
              <w:t xml:space="preserve"> </w:t>
            </w:r>
          </w:p>
        </w:tc>
      </w:tr>
      <w:tr w14:paraId="40B761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1DAA3A8"/>
        </w:tc>
        <w:tc>
          <w:tcPr>
            <w:tcW w:w="8618" w:type="dxa"/>
            <w:gridSpan w:val="6"/>
            <w:vAlign w:val="center"/>
          </w:tcPr>
          <w:p w14:paraId="22260E87">
            <w:pPr>
              <w:pStyle w:val="13"/>
            </w:pPr>
            <w:r>
              <w:t>科学素质领导小组办公费</w:t>
            </w:r>
          </w:p>
        </w:tc>
      </w:tr>
      <w:tr w14:paraId="5EDAE0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DB6C5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60CB9F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5E776E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908A31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1141835">
            <w:pPr>
              <w:pStyle w:val="14"/>
            </w:pPr>
            <w:r>
              <w:t>12月底</w:t>
            </w:r>
          </w:p>
        </w:tc>
      </w:tr>
      <w:tr w14:paraId="5A66773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6283D9"/>
        </w:tc>
        <w:tc>
          <w:tcPr>
            <w:tcW w:w="2608" w:type="dxa"/>
            <w:gridSpan w:val="2"/>
            <w:vAlign w:val="center"/>
          </w:tcPr>
          <w:p w14:paraId="23BA5676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F100CD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EEAE959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9B7ABA8">
            <w:pPr>
              <w:pStyle w:val="15"/>
            </w:pPr>
            <w:r>
              <w:t>100%</w:t>
            </w:r>
          </w:p>
        </w:tc>
      </w:tr>
      <w:tr w14:paraId="0AD97B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4981A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5CEB26C">
            <w:pPr>
              <w:pStyle w:val="13"/>
            </w:pPr>
            <w:r>
              <w:t>1.通过科学素质领导小组的组织实施，提高了全区科技工作者的素质及幸福指数</w:t>
            </w:r>
          </w:p>
        </w:tc>
      </w:tr>
    </w:tbl>
    <w:p w14:paraId="6BBA906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4E322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AC7FFF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527F24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436824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84CC10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3A7BAC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610CD9C">
            <w:pPr>
              <w:pStyle w:val="14"/>
            </w:pPr>
            <w:r>
              <w:t>指标值确定依据</w:t>
            </w:r>
          </w:p>
        </w:tc>
      </w:tr>
      <w:tr w14:paraId="04AA0A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B0714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C197C1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6964787">
            <w:pPr>
              <w:pStyle w:val="13"/>
            </w:pPr>
            <w:r>
              <w:t>完成数量</w:t>
            </w:r>
          </w:p>
        </w:tc>
        <w:tc>
          <w:tcPr>
            <w:tcW w:w="2891" w:type="dxa"/>
            <w:vAlign w:val="center"/>
          </w:tcPr>
          <w:p w14:paraId="21C9CAF0">
            <w:pPr>
              <w:pStyle w:val="13"/>
            </w:pPr>
            <w:r>
              <w:t>完成数量</w:t>
            </w:r>
          </w:p>
        </w:tc>
        <w:tc>
          <w:tcPr>
            <w:tcW w:w="1276" w:type="dxa"/>
            <w:vAlign w:val="center"/>
          </w:tcPr>
          <w:p w14:paraId="73D94DBE">
            <w:pPr>
              <w:pStyle w:val="13"/>
            </w:pPr>
            <w:r>
              <w:t>5</w:t>
            </w:r>
          </w:p>
        </w:tc>
        <w:tc>
          <w:tcPr>
            <w:tcW w:w="1843" w:type="dxa"/>
            <w:vAlign w:val="center"/>
          </w:tcPr>
          <w:p w14:paraId="14AEB459">
            <w:pPr>
              <w:pStyle w:val="13"/>
            </w:pPr>
            <w:r>
              <w:t>年初预算</w:t>
            </w:r>
          </w:p>
        </w:tc>
      </w:tr>
      <w:tr w14:paraId="48BA36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50AA4E"/>
        </w:tc>
        <w:tc>
          <w:tcPr>
            <w:tcW w:w="1276" w:type="dxa"/>
            <w:vAlign w:val="center"/>
          </w:tcPr>
          <w:p w14:paraId="5A54CB7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A07FEF2">
            <w:pPr>
              <w:pStyle w:val="13"/>
            </w:pPr>
            <w:r>
              <w:t>运行正常运转率</w:t>
            </w:r>
          </w:p>
        </w:tc>
        <w:tc>
          <w:tcPr>
            <w:tcW w:w="2891" w:type="dxa"/>
            <w:vAlign w:val="center"/>
          </w:tcPr>
          <w:p w14:paraId="332EDC04">
            <w:pPr>
              <w:pStyle w:val="13"/>
            </w:pPr>
            <w:r>
              <w:t>运行正常运转率</w:t>
            </w:r>
          </w:p>
        </w:tc>
        <w:tc>
          <w:tcPr>
            <w:tcW w:w="1276" w:type="dxa"/>
            <w:vAlign w:val="center"/>
          </w:tcPr>
          <w:p w14:paraId="29D0D1E3"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14:paraId="42E7871B">
            <w:pPr>
              <w:pStyle w:val="13"/>
            </w:pPr>
            <w:r>
              <w:t>年初预算</w:t>
            </w:r>
          </w:p>
        </w:tc>
      </w:tr>
      <w:tr w14:paraId="31EC31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814D8D"/>
        </w:tc>
        <w:tc>
          <w:tcPr>
            <w:tcW w:w="1276" w:type="dxa"/>
            <w:vAlign w:val="center"/>
          </w:tcPr>
          <w:p w14:paraId="0353661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E75AC8A"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43706237"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7F2E1D37">
            <w:pPr>
              <w:pStyle w:val="13"/>
            </w:pPr>
            <w:r>
              <w:t>完成时间2025年12月31日</w:t>
            </w:r>
          </w:p>
        </w:tc>
        <w:tc>
          <w:tcPr>
            <w:tcW w:w="1843" w:type="dxa"/>
            <w:vAlign w:val="center"/>
          </w:tcPr>
          <w:p w14:paraId="43E05F1F">
            <w:pPr>
              <w:pStyle w:val="13"/>
            </w:pPr>
            <w:r>
              <w:t>年初预算</w:t>
            </w:r>
          </w:p>
        </w:tc>
      </w:tr>
      <w:tr w14:paraId="6F0B5E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A06D52"/>
        </w:tc>
        <w:tc>
          <w:tcPr>
            <w:tcW w:w="1276" w:type="dxa"/>
            <w:vAlign w:val="center"/>
          </w:tcPr>
          <w:p w14:paraId="388591C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73E7051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2F4CDAFB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094AB1A7">
            <w:pPr>
              <w:pStyle w:val="13"/>
            </w:pPr>
            <w:r>
              <w:t>≤1</w:t>
            </w:r>
          </w:p>
        </w:tc>
        <w:tc>
          <w:tcPr>
            <w:tcW w:w="1843" w:type="dxa"/>
            <w:vAlign w:val="center"/>
          </w:tcPr>
          <w:p w14:paraId="216E1089">
            <w:pPr>
              <w:pStyle w:val="13"/>
            </w:pPr>
            <w:r>
              <w:t>年初预算</w:t>
            </w:r>
          </w:p>
        </w:tc>
      </w:tr>
      <w:tr w14:paraId="10AE68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F64DE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570983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5D92EC4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24B27A11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143E409D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2483C7A9">
            <w:pPr>
              <w:pStyle w:val="13"/>
            </w:pPr>
            <w:r>
              <w:t>年初预算</w:t>
            </w:r>
          </w:p>
        </w:tc>
      </w:tr>
      <w:tr w14:paraId="7324D9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AC974F"/>
        </w:tc>
        <w:tc>
          <w:tcPr>
            <w:tcW w:w="1276" w:type="dxa"/>
            <w:vAlign w:val="center"/>
          </w:tcPr>
          <w:p w14:paraId="0BDC0FC6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30B6F54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38C3F7CC"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14:paraId="6A143E47"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 w14:paraId="2B02A823">
            <w:pPr>
              <w:pStyle w:val="13"/>
            </w:pPr>
            <w:r>
              <w:t>年初预算</w:t>
            </w:r>
          </w:p>
        </w:tc>
      </w:tr>
      <w:tr w14:paraId="5B97AF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031C4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BF9885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9452BA4"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14:paraId="015AFCF8">
            <w:pPr>
              <w:pStyle w:val="13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14:paraId="18E99EB8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76567FDA">
            <w:pPr>
              <w:pStyle w:val="13"/>
            </w:pPr>
            <w:r>
              <w:t>年初预算</w:t>
            </w:r>
          </w:p>
        </w:tc>
      </w:tr>
    </w:tbl>
    <w:p w14:paraId="725998E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E1C029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5420B79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4.2025年老科协基层工作站运转经费绩效目标表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901DC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C12470">
            <w:pPr>
              <w:pStyle w:val="12"/>
            </w:pPr>
            <w:r>
              <w:t>731001曹妃甸区科学技术协会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E89C4C">
            <w:pPr>
              <w:pStyle w:val="11"/>
            </w:pPr>
            <w:r>
              <w:t>单位：万元</w:t>
            </w:r>
          </w:p>
        </w:tc>
      </w:tr>
      <w:tr w14:paraId="00EBB83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1FDDC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A071735">
            <w:pPr>
              <w:pStyle w:val="13"/>
            </w:pPr>
            <w:r>
              <w:t>13020925P001393100018</w:t>
            </w:r>
          </w:p>
        </w:tc>
        <w:tc>
          <w:tcPr>
            <w:tcW w:w="1587" w:type="dxa"/>
            <w:vAlign w:val="center"/>
          </w:tcPr>
          <w:p w14:paraId="0A8422A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D5792E8">
            <w:pPr>
              <w:pStyle w:val="13"/>
            </w:pPr>
            <w:r>
              <w:t>2025年老科协基层工作站运转经费</w:t>
            </w:r>
          </w:p>
        </w:tc>
      </w:tr>
      <w:tr w14:paraId="47D7B87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6C744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DB947B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DC133F3">
            <w:pPr>
              <w:pStyle w:val="13"/>
            </w:pPr>
            <w:r>
              <w:t>45.00</w:t>
            </w:r>
          </w:p>
        </w:tc>
        <w:tc>
          <w:tcPr>
            <w:tcW w:w="1587" w:type="dxa"/>
            <w:vAlign w:val="center"/>
          </w:tcPr>
          <w:p w14:paraId="477B744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AB62681">
            <w:pPr>
              <w:pStyle w:val="13"/>
            </w:pPr>
            <w:r>
              <w:t>45.00</w:t>
            </w:r>
          </w:p>
        </w:tc>
        <w:tc>
          <w:tcPr>
            <w:tcW w:w="1276" w:type="dxa"/>
            <w:vAlign w:val="center"/>
          </w:tcPr>
          <w:p w14:paraId="2C7EE41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179174D">
            <w:pPr>
              <w:pStyle w:val="13"/>
            </w:pPr>
            <w:r>
              <w:t xml:space="preserve"> </w:t>
            </w:r>
          </w:p>
        </w:tc>
      </w:tr>
      <w:tr w14:paraId="1B37CE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E692638"/>
        </w:tc>
        <w:tc>
          <w:tcPr>
            <w:tcW w:w="8618" w:type="dxa"/>
            <w:gridSpan w:val="6"/>
            <w:vAlign w:val="center"/>
          </w:tcPr>
          <w:p w14:paraId="33939585">
            <w:pPr>
              <w:pStyle w:val="13"/>
            </w:pPr>
            <w:r>
              <w:t>老科协基层工作站运转经费</w:t>
            </w:r>
          </w:p>
        </w:tc>
      </w:tr>
      <w:tr w14:paraId="3E9E1F8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FC59E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3913D3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3F6977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11CCAA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61F9882">
            <w:pPr>
              <w:pStyle w:val="14"/>
            </w:pPr>
            <w:r>
              <w:t>12月底</w:t>
            </w:r>
          </w:p>
        </w:tc>
      </w:tr>
      <w:tr w14:paraId="754EB43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6167695"/>
        </w:tc>
        <w:tc>
          <w:tcPr>
            <w:tcW w:w="2608" w:type="dxa"/>
            <w:gridSpan w:val="2"/>
            <w:vAlign w:val="center"/>
          </w:tcPr>
          <w:p w14:paraId="420A6FE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E525A5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E705619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B5EA702">
            <w:pPr>
              <w:pStyle w:val="15"/>
            </w:pPr>
            <w:r>
              <w:t>100%</w:t>
            </w:r>
          </w:p>
        </w:tc>
      </w:tr>
      <w:tr w14:paraId="237C526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07767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A024D07">
            <w:pPr>
              <w:pStyle w:val="13"/>
            </w:pPr>
            <w:r>
              <w:t>1.在2025年度，通过组织实施科普宣传、交流，扶植老科技工作者等4个项目的实施，提高全区老科技工作者素质及幸福指数</w:t>
            </w:r>
          </w:p>
        </w:tc>
      </w:tr>
    </w:tbl>
    <w:p w14:paraId="15CBA8B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9514A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3831FE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158440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54460A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2E335D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F9522F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0B75FAE">
            <w:pPr>
              <w:pStyle w:val="14"/>
            </w:pPr>
            <w:r>
              <w:t>指标值确定依据</w:t>
            </w:r>
          </w:p>
        </w:tc>
      </w:tr>
      <w:tr w14:paraId="2EEE03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743DC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CD06C2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B93FFF4">
            <w:pPr>
              <w:pStyle w:val="13"/>
            </w:pPr>
            <w:r>
              <w:t>国内外科普活动的数量</w:t>
            </w:r>
          </w:p>
        </w:tc>
        <w:tc>
          <w:tcPr>
            <w:tcW w:w="2891" w:type="dxa"/>
            <w:vAlign w:val="center"/>
          </w:tcPr>
          <w:p w14:paraId="2C12EA78">
            <w:pPr>
              <w:pStyle w:val="13"/>
            </w:pPr>
            <w:r>
              <w:t>国内外科普活动的数量</w:t>
            </w:r>
          </w:p>
        </w:tc>
        <w:tc>
          <w:tcPr>
            <w:tcW w:w="1276" w:type="dxa"/>
            <w:vAlign w:val="center"/>
          </w:tcPr>
          <w:p w14:paraId="58FEC75E">
            <w:pPr>
              <w:pStyle w:val="13"/>
            </w:pPr>
            <w:r>
              <w:t>≥1</w:t>
            </w:r>
          </w:p>
        </w:tc>
        <w:tc>
          <w:tcPr>
            <w:tcW w:w="1843" w:type="dxa"/>
            <w:vAlign w:val="center"/>
          </w:tcPr>
          <w:p w14:paraId="789E6B1B">
            <w:pPr>
              <w:pStyle w:val="13"/>
            </w:pPr>
            <w:r>
              <w:t>年初预算</w:t>
            </w:r>
          </w:p>
        </w:tc>
      </w:tr>
      <w:tr w14:paraId="04898A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FDCC44"/>
        </w:tc>
        <w:tc>
          <w:tcPr>
            <w:tcW w:w="1276" w:type="dxa"/>
            <w:vAlign w:val="center"/>
          </w:tcPr>
          <w:p w14:paraId="1F34286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DF8D576">
            <w:pPr>
              <w:pStyle w:val="13"/>
            </w:pPr>
            <w:r>
              <w:t>各项支付工作完成率</w:t>
            </w:r>
          </w:p>
        </w:tc>
        <w:tc>
          <w:tcPr>
            <w:tcW w:w="2891" w:type="dxa"/>
            <w:vAlign w:val="center"/>
          </w:tcPr>
          <w:p w14:paraId="660A2D2F">
            <w:pPr>
              <w:pStyle w:val="13"/>
            </w:pPr>
            <w:r>
              <w:t>各项支付工作完成率</w:t>
            </w:r>
          </w:p>
        </w:tc>
        <w:tc>
          <w:tcPr>
            <w:tcW w:w="1276" w:type="dxa"/>
            <w:vAlign w:val="center"/>
          </w:tcPr>
          <w:p w14:paraId="7D995ECB">
            <w:pPr>
              <w:pStyle w:val="13"/>
            </w:pPr>
            <w:r>
              <w:t>≥50</w:t>
            </w:r>
          </w:p>
        </w:tc>
        <w:tc>
          <w:tcPr>
            <w:tcW w:w="1843" w:type="dxa"/>
            <w:vAlign w:val="center"/>
          </w:tcPr>
          <w:p w14:paraId="1F0D589E">
            <w:pPr>
              <w:pStyle w:val="13"/>
            </w:pPr>
            <w:r>
              <w:t>年初预算</w:t>
            </w:r>
          </w:p>
        </w:tc>
      </w:tr>
      <w:tr w14:paraId="4280D0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0D236C"/>
        </w:tc>
        <w:tc>
          <w:tcPr>
            <w:tcW w:w="1276" w:type="dxa"/>
            <w:vAlign w:val="center"/>
          </w:tcPr>
          <w:p w14:paraId="1A93BFC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E2C660E"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6B808575"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247EA38D">
            <w:pPr>
              <w:pStyle w:val="13"/>
            </w:pPr>
            <w:r>
              <w:t>完成时间2025年12月31日</w:t>
            </w:r>
          </w:p>
        </w:tc>
        <w:tc>
          <w:tcPr>
            <w:tcW w:w="1843" w:type="dxa"/>
            <w:vAlign w:val="center"/>
          </w:tcPr>
          <w:p w14:paraId="2BA8B2FC">
            <w:pPr>
              <w:pStyle w:val="13"/>
            </w:pPr>
            <w:r>
              <w:t>年初预算</w:t>
            </w:r>
          </w:p>
        </w:tc>
      </w:tr>
      <w:tr w14:paraId="3735D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C8CD19"/>
        </w:tc>
        <w:tc>
          <w:tcPr>
            <w:tcW w:w="1276" w:type="dxa"/>
            <w:vAlign w:val="center"/>
          </w:tcPr>
          <w:p w14:paraId="1585E06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0D5FB81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3085799C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66667661">
            <w:pPr>
              <w:pStyle w:val="13"/>
            </w:pPr>
            <w:r>
              <w:t>≤4545万元</w:t>
            </w:r>
          </w:p>
        </w:tc>
        <w:tc>
          <w:tcPr>
            <w:tcW w:w="1843" w:type="dxa"/>
            <w:vAlign w:val="center"/>
          </w:tcPr>
          <w:p w14:paraId="01DE6204">
            <w:pPr>
              <w:pStyle w:val="13"/>
            </w:pPr>
            <w:r>
              <w:t>年初预算</w:t>
            </w:r>
          </w:p>
        </w:tc>
      </w:tr>
      <w:tr w14:paraId="52B0A5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56F81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34D5B8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B79C3D8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4A7BCA89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240F0582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6E3C3890">
            <w:pPr>
              <w:pStyle w:val="13"/>
            </w:pPr>
            <w:r>
              <w:t>年初预算</w:t>
            </w:r>
          </w:p>
        </w:tc>
      </w:tr>
      <w:tr w14:paraId="05A4E0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034120"/>
        </w:tc>
        <w:tc>
          <w:tcPr>
            <w:tcW w:w="1276" w:type="dxa"/>
            <w:vAlign w:val="center"/>
          </w:tcPr>
          <w:p w14:paraId="25165DB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D80BB5C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38789D14"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14:paraId="09E4122A">
            <w:pPr>
              <w:pStyle w:val="13"/>
            </w:pPr>
            <w:r>
              <w:t>≥95长期</w:t>
            </w:r>
          </w:p>
        </w:tc>
        <w:tc>
          <w:tcPr>
            <w:tcW w:w="1843" w:type="dxa"/>
            <w:vAlign w:val="center"/>
          </w:tcPr>
          <w:p w14:paraId="7C8CBF51">
            <w:pPr>
              <w:pStyle w:val="13"/>
            </w:pPr>
            <w:r>
              <w:t>年初预算</w:t>
            </w:r>
          </w:p>
        </w:tc>
      </w:tr>
      <w:tr w14:paraId="4210D0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CF9FB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8B3526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B89D9AD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74E0B758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764A4AE2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7E658BA5">
            <w:pPr>
              <w:pStyle w:val="13"/>
            </w:pPr>
            <w:r>
              <w:t>年初预算</w:t>
            </w:r>
          </w:p>
        </w:tc>
      </w:tr>
    </w:tbl>
    <w:p w14:paraId="30C1300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6A52D1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2572070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5.2025年老科协运转经费绩效目标表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08C822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E87D66">
            <w:pPr>
              <w:pStyle w:val="12"/>
            </w:pPr>
            <w:r>
              <w:t>731001曹妃甸区科学技术协会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B84F36">
            <w:pPr>
              <w:pStyle w:val="11"/>
            </w:pPr>
            <w:r>
              <w:t>单位：万元</w:t>
            </w:r>
          </w:p>
        </w:tc>
      </w:tr>
      <w:tr w14:paraId="280D52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04324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D8F3059">
            <w:pPr>
              <w:pStyle w:val="13"/>
            </w:pPr>
            <w:r>
              <w:t>13020925P00139210001J</w:t>
            </w:r>
          </w:p>
        </w:tc>
        <w:tc>
          <w:tcPr>
            <w:tcW w:w="1587" w:type="dxa"/>
            <w:vAlign w:val="center"/>
          </w:tcPr>
          <w:p w14:paraId="7D01E18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FACAD28">
            <w:pPr>
              <w:pStyle w:val="13"/>
            </w:pPr>
            <w:r>
              <w:t>2025年老科协运转经费</w:t>
            </w:r>
          </w:p>
        </w:tc>
      </w:tr>
      <w:tr w14:paraId="733784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B82E1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FEF272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FD5BCA3"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 w14:paraId="3494130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AF19BB9"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14:paraId="6DA60F3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F3F01F4">
            <w:pPr>
              <w:pStyle w:val="13"/>
            </w:pPr>
            <w:r>
              <w:t xml:space="preserve"> </w:t>
            </w:r>
          </w:p>
        </w:tc>
      </w:tr>
      <w:tr w14:paraId="072A25B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EB35449"/>
        </w:tc>
        <w:tc>
          <w:tcPr>
            <w:tcW w:w="8618" w:type="dxa"/>
            <w:gridSpan w:val="6"/>
            <w:vAlign w:val="center"/>
          </w:tcPr>
          <w:p w14:paraId="48AC0FA3">
            <w:pPr>
              <w:pStyle w:val="13"/>
            </w:pPr>
            <w:r>
              <w:t>老科协运转经费</w:t>
            </w:r>
          </w:p>
        </w:tc>
      </w:tr>
      <w:tr w14:paraId="1512FC8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A45523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8558D6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A3724D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347F24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CE4F760">
            <w:pPr>
              <w:pStyle w:val="14"/>
            </w:pPr>
            <w:r>
              <w:t>12月底</w:t>
            </w:r>
          </w:p>
        </w:tc>
      </w:tr>
      <w:tr w14:paraId="34B0230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87A55D1"/>
        </w:tc>
        <w:tc>
          <w:tcPr>
            <w:tcW w:w="2608" w:type="dxa"/>
            <w:gridSpan w:val="2"/>
            <w:vAlign w:val="center"/>
          </w:tcPr>
          <w:p w14:paraId="71B73C2E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E7BCD6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2FA41A3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F33094B">
            <w:pPr>
              <w:pStyle w:val="15"/>
            </w:pPr>
            <w:r>
              <w:t>100%</w:t>
            </w:r>
          </w:p>
        </w:tc>
      </w:tr>
      <w:tr w14:paraId="1639532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DD1E7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87515F1">
            <w:pPr>
              <w:pStyle w:val="13"/>
            </w:pPr>
            <w:r>
              <w:t>1.在2025年度，通过组织实施科普宣传、交流，扶植老科技工作者等4个项目的实施，提高全区老科技工作者素质及幸福指数</w:t>
            </w:r>
          </w:p>
        </w:tc>
      </w:tr>
    </w:tbl>
    <w:p w14:paraId="7B50F12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58997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C8B228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38A08B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ED50FD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8D7E76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860339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5E51ECE">
            <w:pPr>
              <w:pStyle w:val="14"/>
            </w:pPr>
            <w:r>
              <w:t>指标值确定依据</w:t>
            </w:r>
          </w:p>
        </w:tc>
      </w:tr>
      <w:tr w14:paraId="3FAAE5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DE81A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03A9AD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93D8EC1">
            <w:pPr>
              <w:pStyle w:val="13"/>
            </w:pPr>
            <w:r>
              <w:t>国内外科普活动的数量</w:t>
            </w:r>
          </w:p>
        </w:tc>
        <w:tc>
          <w:tcPr>
            <w:tcW w:w="2891" w:type="dxa"/>
            <w:vAlign w:val="center"/>
          </w:tcPr>
          <w:p w14:paraId="4EE8A244">
            <w:pPr>
              <w:pStyle w:val="13"/>
            </w:pPr>
            <w:r>
              <w:t>国内外科普活动的数量</w:t>
            </w:r>
          </w:p>
        </w:tc>
        <w:tc>
          <w:tcPr>
            <w:tcW w:w="1276" w:type="dxa"/>
            <w:vAlign w:val="center"/>
          </w:tcPr>
          <w:p w14:paraId="378BAC1E">
            <w:pPr>
              <w:pStyle w:val="13"/>
            </w:pPr>
            <w:r>
              <w:t>≥1</w:t>
            </w:r>
          </w:p>
        </w:tc>
        <w:tc>
          <w:tcPr>
            <w:tcW w:w="1843" w:type="dxa"/>
            <w:vAlign w:val="center"/>
          </w:tcPr>
          <w:p w14:paraId="2FD41B8C">
            <w:pPr>
              <w:pStyle w:val="13"/>
            </w:pPr>
            <w:r>
              <w:t>年初预算</w:t>
            </w:r>
          </w:p>
        </w:tc>
      </w:tr>
      <w:tr w14:paraId="5D6512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0E2F32"/>
        </w:tc>
        <w:tc>
          <w:tcPr>
            <w:tcW w:w="1276" w:type="dxa"/>
            <w:vAlign w:val="center"/>
          </w:tcPr>
          <w:p w14:paraId="2436A16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6CB9605">
            <w:pPr>
              <w:pStyle w:val="13"/>
            </w:pPr>
            <w:r>
              <w:t>各项支付工作完成率</w:t>
            </w:r>
          </w:p>
        </w:tc>
        <w:tc>
          <w:tcPr>
            <w:tcW w:w="2891" w:type="dxa"/>
            <w:vAlign w:val="center"/>
          </w:tcPr>
          <w:p w14:paraId="7A52506F">
            <w:pPr>
              <w:pStyle w:val="13"/>
            </w:pPr>
            <w:r>
              <w:t>各项支付工作完成率</w:t>
            </w:r>
          </w:p>
        </w:tc>
        <w:tc>
          <w:tcPr>
            <w:tcW w:w="1276" w:type="dxa"/>
            <w:vAlign w:val="center"/>
          </w:tcPr>
          <w:p w14:paraId="3CC97A28">
            <w:pPr>
              <w:pStyle w:val="13"/>
            </w:pPr>
            <w:r>
              <w:t>≥50</w:t>
            </w:r>
          </w:p>
        </w:tc>
        <w:tc>
          <w:tcPr>
            <w:tcW w:w="1843" w:type="dxa"/>
            <w:vAlign w:val="center"/>
          </w:tcPr>
          <w:p w14:paraId="7978A0C2">
            <w:pPr>
              <w:pStyle w:val="13"/>
            </w:pPr>
            <w:r>
              <w:t>年初预算</w:t>
            </w:r>
          </w:p>
        </w:tc>
      </w:tr>
      <w:tr w14:paraId="3B03C8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F68294"/>
        </w:tc>
        <w:tc>
          <w:tcPr>
            <w:tcW w:w="1276" w:type="dxa"/>
            <w:vAlign w:val="center"/>
          </w:tcPr>
          <w:p w14:paraId="5002A74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6C6C757"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1482D76C"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3B5401A7">
            <w:pPr>
              <w:pStyle w:val="13"/>
            </w:pPr>
            <w:r>
              <w:t>完成时间2025年12月31日</w:t>
            </w:r>
          </w:p>
        </w:tc>
        <w:tc>
          <w:tcPr>
            <w:tcW w:w="1843" w:type="dxa"/>
            <w:vAlign w:val="center"/>
          </w:tcPr>
          <w:p w14:paraId="65951746">
            <w:pPr>
              <w:pStyle w:val="13"/>
            </w:pPr>
            <w:r>
              <w:t>年初预算</w:t>
            </w:r>
          </w:p>
        </w:tc>
      </w:tr>
      <w:tr w14:paraId="30D9F3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14B8C0"/>
        </w:tc>
        <w:tc>
          <w:tcPr>
            <w:tcW w:w="1276" w:type="dxa"/>
            <w:vAlign w:val="center"/>
          </w:tcPr>
          <w:p w14:paraId="7540BA5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8AD7484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1D416A49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10967A34">
            <w:pPr>
              <w:pStyle w:val="13"/>
            </w:pPr>
            <w:r>
              <w:t>≤15</w:t>
            </w:r>
          </w:p>
        </w:tc>
        <w:tc>
          <w:tcPr>
            <w:tcW w:w="1843" w:type="dxa"/>
            <w:vAlign w:val="center"/>
          </w:tcPr>
          <w:p w14:paraId="0FF78CEB">
            <w:pPr>
              <w:pStyle w:val="13"/>
            </w:pPr>
            <w:r>
              <w:t>年初预算</w:t>
            </w:r>
          </w:p>
        </w:tc>
      </w:tr>
      <w:tr w14:paraId="3D278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F2916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BC699D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6322C66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41EC9CF3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3001E5F3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63608E62">
            <w:pPr>
              <w:pStyle w:val="13"/>
            </w:pPr>
            <w:r>
              <w:t>年初预算</w:t>
            </w:r>
          </w:p>
        </w:tc>
      </w:tr>
      <w:tr w14:paraId="0406E5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0E99C1"/>
        </w:tc>
        <w:tc>
          <w:tcPr>
            <w:tcW w:w="1276" w:type="dxa"/>
            <w:vAlign w:val="center"/>
          </w:tcPr>
          <w:p w14:paraId="770C06F5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34FE98D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6E4804FE"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14:paraId="04A51EC7"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 w14:paraId="78920B70">
            <w:pPr>
              <w:pStyle w:val="13"/>
            </w:pPr>
            <w:r>
              <w:t>年初预算</w:t>
            </w:r>
          </w:p>
        </w:tc>
      </w:tr>
      <w:tr w14:paraId="44337C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3591D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D8677E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E843F7C"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14:paraId="126F4AEE">
            <w:pPr>
              <w:pStyle w:val="13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14:paraId="22343214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7A9742AB">
            <w:pPr>
              <w:pStyle w:val="13"/>
            </w:pPr>
            <w:r>
              <w:t>年初预算</w:t>
            </w:r>
          </w:p>
        </w:tc>
      </w:tr>
    </w:tbl>
    <w:p w14:paraId="4F5665B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C3E997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5B5DFD2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6.2025年流动科技馆巡展绩效目标表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F789DE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FC70AC">
            <w:pPr>
              <w:pStyle w:val="12"/>
            </w:pPr>
            <w:r>
              <w:t>731001曹妃甸区科学技术协会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1109664">
            <w:pPr>
              <w:pStyle w:val="11"/>
            </w:pPr>
            <w:r>
              <w:t>单位：万元</w:t>
            </w:r>
          </w:p>
        </w:tc>
      </w:tr>
      <w:tr w14:paraId="0B5E5A9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23CD9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C225AA7">
            <w:pPr>
              <w:pStyle w:val="13"/>
            </w:pPr>
            <w:r>
              <w:t>13020925P001401100027</w:t>
            </w:r>
          </w:p>
        </w:tc>
        <w:tc>
          <w:tcPr>
            <w:tcW w:w="1587" w:type="dxa"/>
            <w:vAlign w:val="center"/>
          </w:tcPr>
          <w:p w14:paraId="6DC4C1B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F733709">
            <w:pPr>
              <w:pStyle w:val="13"/>
            </w:pPr>
            <w:r>
              <w:t>2025年流动科技馆巡展</w:t>
            </w:r>
          </w:p>
        </w:tc>
      </w:tr>
      <w:tr w14:paraId="6E1BB43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6081B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B218B3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30D281D"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 w14:paraId="16CCC46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CBF8BA7"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 w14:paraId="24EEFCE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64C89B6">
            <w:pPr>
              <w:pStyle w:val="13"/>
            </w:pPr>
            <w:r>
              <w:t xml:space="preserve"> </w:t>
            </w:r>
          </w:p>
        </w:tc>
      </w:tr>
      <w:tr w14:paraId="02C88DB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80DCB36"/>
        </w:tc>
        <w:tc>
          <w:tcPr>
            <w:tcW w:w="8618" w:type="dxa"/>
            <w:gridSpan w:val="6"/>
            <w:vAlign w:val="center"/>
          </w:tcPr>
          <w:p w14:paraId="07DFB973">
            <w:pPr>
              <w:pStyle w:val="13"/>
            </w:pPr>
            <w:r>
              <w:t>2025年流动科技馆</w:t>
            </w:r>
          </w:p>
        </w:tc>
      </w:tr>
      <w:tr w14:paraId="4ED164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E385E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5CC053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97DEC7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D4D280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2C6F9A8">
            <w:pPr>
              <w:pStyle w:val="14"/>
            </w:pPr>
            <w:r>
              <w:t>12月底</w:t>
            </w:r>
          </w:p>
        </w:tc>
      </w:tr>
      <w:tr w14:paraId="7B9CADE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21ABE16"/>
        </w:tc>
        <w:tc>
          <w:tcPr>
            <w:tcW w:w="2608" w:type="dxa"/>
            <w:gridSpan w:val="2"/>
            <w:vAlign w:val="center"/>
          </w:tcPr>
          <w:p w14:paraId="4109BD50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15F257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9C770AD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FB12760">
            <w:pPr>
              <w:pStyle w:val="15"/>
            </w:pPr>
            <w:r>
              <w:t>100%</w:t>
            </w:r>
          </w:p>
        </w:tc>
      </w:tr>
      <w:tr w14:paraId="24ED7C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5AA55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E8D5D18">
            <w:pPr>
              <w:pStyle w:val="13"/>
            </w:pPr>
            <w:r>
              <w:t>1.开展科普活动，提高全民科学素质</w:t>
            </w:r>
          </w:p>
        </w:tc>
      </w:tr>
    </w:tbl>
    <w:p w14:paraId="1A02337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581D9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CF86FD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67C350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3B5826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C6DD00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C81BA6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EC9A67C">
            <w:pPr>
              <w:pStyle w:val="14"/>
            </w:pPr>
            <w:r>
              <w:t>指标值确定依据</w:t>
            </w:r>
          </w:p>
        </w:tc>
      </w:tr>
      <w:tr w14:paraId="2482C5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09E8D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551B0B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2C889CF">
            <w:pPr>
              <w:pStyle w:val="13"/>
            </w:pPr>
            <w:r>
              <w:t>国内外科普活动的数量</w:t>
            </w:r>
          </w:p>
        </w:tc>
        <w:tc>
          <w:tcPr>
            <w:tcW w:w="2891" w:type="dxa"/>
            <w:vAlign w:val="center"/>
          </w:tcPr>
          <w:p w14:paraId="4448DA99">
            <w:pPr>
              <w:pStyle w:val="13"/>
            </w:pPr>
            <w:r>
              <w:t>国内外科普活动的数量</w:t>
            </w:r>
          </w:p>
        </w:tc>
        <w:tc>
          <w:tcPr>
            <w:tcW w:w="1276" w:type="dxa"/>
            <w:vAlign w:val="center"/>
          </w:tcPr>
          <w:p w14:paraId="6E5CB6C4">
            <w:pPr>
              <w:pStyle w:val="13"/>
            </w:pPr>
            <w:r>
              <w:t>≥10</w:t>
            </w:r>
          </w:p>
        </w:tc>
        <w:tc>
          <w:tcPr>
            <w:tcW w:w="1843" w:type="dxa"/>
            <w:vAlign w:val="center"/>
          </w:tcPr>
          <w:p w14:paraId="45322386">
            <w:pPr>
              <w:pStyle w:val="13"/>
            </w:pPr>
            <w:r>
              <w:t xml:space="preserve">唐财教（2024）67号 </w:t>
            </w:r>
          </w:p>
        </w:tc>
      </w:tr>
      <w:tr w14:paraId="282D95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1666E92"/>
        </w:tc>
        <w:tc>
          <w:tcPr>
            <w:tcW w:w="1276" w:type="dxa"/>
            <w:vAlign w:val="center"/>
          </w:tcPr>
          <w:p w14:paraId="2B311DE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E932C41">
            <w:pPr>
              <w:pStyle w:val="13"/>
            </w:pPr>
            <w:r>
              <w:t>各项支付工作完成率</w:t>
            </w:r>
          </w:p>
        </w:tc>
        <w:tc>
          <w:tcPr>
            <w:tcW w:w="2891" w:type="dxa"/>
            <w:vAlign w:val="center"/>
          </w:tcPr>
          <w:p w14:paraId="771E5FE3">
            <w:pPr>
              <w:pStyle w:val="13"/>
            </w:pPr>
            <w:r>
              <w:t>各项支付工作完成率</w:t>
            </w:r>
          </w:p>
        </w:tc>
        <w:tc>
          <w:tcPr>
            <w:tcW w:w="1276" w:type="dxa"/>
            <w:vAlign w:val="center"/>
          </w:tcPr>
          <w:p w14:paraId="212541B6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1DA8D12A">
            <w:pPr>
              <w:pStyle w:val="13"/>
            </w:pPr>
            <w:r>
              <w:t xml:space="preserve">唐财教（2024）67号 </w:t>
            </w:r>
          </w:p>
        </w:tc>
      </w:tr>
      <w:tr w14:paraId="05E73A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44FEA0"/>
        </w:tc>
        <w:tc>
          <w:tcPr>
            <w:tcW w:w="1276" w:type="dxa"/>
            <w:vAlign w:val="center"/>
          </w:tcPr>
          <w:p w14:paraId="382B30A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FBBC80B"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1C430E01"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14:paraId="5CA16B24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619E6118">
            <w:pPr>
              <w:pStyle w:val="13"/>
            </w:pPr>
            <w:r>
              <w:t xml:space="preserve">唐财教（2024）67号 </w:t>
            </w:r>
          </w:p>
        </w:tc>
      </w:tr>
      <w:tr w14:paraId="0AC238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617816"/>
        </w:tc>
        <w:tc>
          <w:tcPr>
            <w:tcW w:w="1276" w:type="dxa"/>
            <w:vAlign w:val="center"/>
          </w:tcPr>
          <w:p w14:paraId="1B4E313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3E8B025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65C9732A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5258D1BC">
            <w:pPr>
              <w:pStyle w:val="13"/>
            </w:pPr>
            <w:r>
              <w:t>≤6</w:t>
            </w:r>
          </w:p>
        </w:tc>
        <w:tc>
          <w:tcPr>
            <w:tcW w:w="1843" w:type="dxa"/>
            <w:vAlign w:val="center"/>
          </w:tcPr>
          <w:p w14:paraId="63D8999F">
            <w:pPr>
              <w:pStyle w:val="13"/>
            </w:pPr>
            <w:r>
              <w:t xml:space="preserve">唐财教（2024）67号 </w:t>
            </w:r>
          </w:p>
        </w:tc>
      </w:tr>
      <w:tr w14:paraId="7641AF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408BF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349905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39A36A2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4688B929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1B990E66">
            <w:pPr>
              <w:pStyle w:val="13"/>
            </w:pPr>
            <w:r>
              <w:t>提高社会影响力</w:t>
            </w:r>
          </w:p>
        </w:tc>
        <w:tc>
          <w:tcPr>
            <w:tcW w:w="1843" w:type="dxa"/>
            <w:vAlign w:val="center"/>
          </w:tcPr>
          <w:p w14:paraId="7D4E0930">
            <w:pPr>
              <w:pStyle w:val="13"/>
            </w:pPr>
            <w:r>
              <w:t xml:space="preserve">唐财教（2024）67号 </w:t>
            </w:r>
          </w:p>
        </w:tc>
      </w:tr>
      <w:tr w14:paraId="386967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032B07"/>
        </w:tc>
        <w:tc>
          <w:tcPr>
            <w:tcW w:w="1276" w:type="dxa"/>
            <w:vAlign w:val="center"/>
          </w:tcPr>
          <w:p w14:paraId="6616D7E1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E5B3B06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76AE41CC"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14:paraId="6B195D42">
            <w:pPr>
              <w:pStyle w:val="13"/>
            </w:pPr>
            <w:r>
              <w:t>提高可持续性</w:t>
            </w:r>
          </w:p>
        </w:tc>
        <w:tc>
          <w:tcPr>
            <w:tcW w:w="1843" w:type="dxa"/>
            <w:vAlign w:val="center"/>
          </w:tcPr>
          <w:p w14:paraId="354FADD2">
            <w:pPr>
              <w:pStyle w:val="13"/>
            </w:pPr>
            <w:r>
              <w:t xml:space="preserve">唐财教（2024）67号 </w:t>
            </w:r>
          </w:p>
        </w:tc>
      </w:tr>
      <w:tr w14:paraId="56714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F8051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433086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8066ABA"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14:paraId="332E6318">
            <w:pPr>
              <w:pStyle w:val="13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14:paraId="2BF83437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1CEDA652">
            <w:pPr>
              <w:pStyle w:val="13"/>
            </w:pPr>
            <w:r>
              <w:t xml:space="preserve">唐财教（2024）67号 </w:t>
            </w:r>
          </w:p>
        </w:tc>
      </w:tr>
    </w:tbl>
    <w:p w14:paraId="75D85820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32E08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6F5B0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F80C3"/>
    <w:multiLevelType w:val="singleLevel"/>
    <w:tmpl w:val="B98F80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F64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4727</Words>
  <Characters>5180</Characters>
  <TotalTime>4</TotalTime>
  <ScaleCrop>false</ScaleCrop>
  <LinksUpToDate>false</LinksUpToDate>
  <CharactersWithSpaces>5296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2025-02-25T09:36:00Z</dcterms:created>
  <dc:creator>Administrator</dc:creator>
  <cp:lastModifiedBy>高原</cp:lastModifiedBy>
  <dcterms:modified xsi:type="dcterms:W3CDTF">2025-02-26T01:46:53Z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eyJoZGlkIjoiOWY1YmIyMzA3ZDVmZTc3YzhlZGFmY2M3Njg4MGU5MTAiLCJ1c2VySWQiOiIzNzk3NDE1ODAifQ==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4BD12D161A0B4D0A91E36598CC45D45F_12</vt:lpwstr>
  </property>
</Properties>
</file>