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住房租赁补贴申请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住房租赁补贴申请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社会救助暂行办法</w:t>
      </w:r>
      <w:r>
        <w:rPr>
          <w:rFonts w:hint="eastAsia"/>
          <w:sz w:val="24"/>
          <w:szCs w:val="24"/>
          <w:lang w:val="en-US" w:eastAsia="zh-CN"/>
        </w:rPr>
        <w:t>》第四十条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家庭住房情况证明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书面申请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人事档案关系证明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申请人及家庭成员身份证、户口簿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家庭成员的婚姻状况证明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75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4744085" cy="3011170"/>
            <wp:effectExtent l="0" t="0" r="18415" b="17780"/>
            <wp:docPr id="1" name="图片 1" descr="7ca0ddf64f09300b9694201237c0eeb1_5bacc48e0f6669fc4691e5d704827ced_getContent_isCommondto=true&amp;attachGuid=4bce3970-ed2b-48fc-b24d-5369d45ba4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ca0ddf64f09300b9694201237c0eeb1_5bacc48e0f6669fc4691e5d704827ced_getContent_isCommondto=true&amp;attachGuid=4bce3970-ed2b-48fc-b24d-5369d45ba47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5195EB4"/>
    <w:rsid w:val="2C2D5A76"/>
    <w:rsid w:val="2E786B3E"/>
    <w:rsid w:val="335069FC"/>
    <w:rsid w:val="3532426D"/>
    <w:rsid w:val="36C446E2"/>
    <w:rsid w:val="3FCC0F35"/>
    <w:rsid w:val="4CDA6701"/>
    <w:rsid w:val="59CE2249"/>
    <w:rsid w:val="6E070F63"/>
    <w:rsid w:val="6F9C71D2"/>
    <w:rsid w:val="723F0D04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348</Characters>
  <Lines>0</Lines>
  <Paragraphs>0</Paragraphs>
  <TotalTime>0</TotalTime>
  <ScaleCrop>false</ScaleCrop>
  <LinksUpToDate>false</LinksUpToDate>
  <CharactersWithSpaces>351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