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残疾人机动轮椅车燃油补贴申领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事项一次性告知单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一、设定依据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</w:rPr>
      </w:pPr>
      <w:r>
        <w:rPr>
          <w:rFonts w:hint="eastAsia"/>
        </w:rPr>
        <w:t>财政部、中国残联《关于残疾人机动轮椅车燃油补贴的通知》（财社〔2010〕256号）。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二、申请条件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残疾人机动轮椅车燃油补贴对象具有</w:t>
      </w:r>
      <w:r>
        <w:rPr>
          <w:rFonts w:hint="eastAsia"/>
          <w:lang w:eastAsia="zh-CN"/>
        </w:rPr>
        <w:t>曹妃甸区</w:t>
      </w:r>
      <w:r>
        <w:rPr>
          <w:rFonts w:hint="eastAsia"/>
        </w:rPr>
        <w:t>常住户籍、为城乡残疾人机动轮椅车车主。车主须为持有二代《中华人民共和国残疾人证》和购买机动轮椅车发票的下肢残疾人。残疾人机动轮椅车须符合机动轮椅车国家标准(GB12995-2006)的相关规定。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三、申请要件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</w:rPr>
      </w:pPr>
      <w:r>
        <w:rPr>
          <w:rFonts w:hint="eastAsia"/>
        </w:rPr>
        <w:t>1.1申请人本人有效期内第二代残疾证原件和复印件</w:t>
      </w:r>
      <w:r>
        <w:rPr>
          <w:rFonts w:hint="eastAsia"/>
        </w:rPr>
        <w:t>（一式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份）；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申请人本人身份证原件和复印件、购置机动车的合格证、发票</w:t>
      </w:r>
      <w:r>
        <w:rPr>
          <w:rFonts w:hint="eastAsia"/>
        </w:rPr>
        <w:t>（一式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份）；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申请人提交近期免冠照片1张和本人银行卡复印件</w:t>
      </w:r>
      <w:r>
        <w:rPr>
          <w:rFonts w:hint="eastAsia"/>
        </w:rPr>
        <w:t>（一式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份）。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四、咨询电话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default" w:eastAsia="仿宋_GB2312"/>
          <w:lang w:val="en-US" w:eastAsia="zh-CN"/>
        </w:rPr>
      </w:pPr>
      <w:r>
        <w:rPr>
          <w:rFonts w:hint="eastAsia"/>
          <w:lang w:val="en-US" w:eastAsia="zh-CN"/>
        </w:rPr>
        <w:t>0315-8890557</w:t>
      </w:r>
    </w:p>
    <w:p/>
    <w:sectPr>
      <w:pgSz w:w="11906" w:h="16838"/>
      <w:pgMar w:top="2098" w:right="1474" w:bottom="1984" w:left="1587" w:header="851" w:footer="1417" w:gutter="0"/>
      <w:cols w:space="0" w:num="1"/>
      <w:titlePg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cwZjRkNTI3MDllNjUzMWE1OTA1ZDY1YmRkNWEifQ=="/>
  </w:docVars>
  <w:rsids>
    <w:rsidRoot w:val="7E214F8E"/>
    <w:rsid w:val="7E21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spacing w:line="360" w:lineRule="auto"/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2023-07-06T09:01:00Z</dcterms:created>
  <dc:creator>Jeremy</dc:creator>
  <cp:lastModifiedBy>Jeremy</cp:lastModifiedBy>
  <dcterms:modified xsi:type="dcterms:W3CDTF">2023-07-06T09:03:49Z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63EE0B82ABA744B59E3BE04D7A81B221_11</vt:lpwstr>
  </property>
</Properties>
</file>