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880" w:firstLineChars="200"/>
        <w:jc w:val="center"/>
        <w:textAlignment w:val="auto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个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体工商户注册登记办事指南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</w:t>
      </w:r>
      <w:r>
        <w:rPr>
          <w:rFonts w:hint="eastAsia" w:ascii="仿宋" w:hAnsi="仿宋" w:eastAsia="仿宋" w:cs="仿宋"/>
          <w:sz w:val="32"/>
          <w:szCs w:val="32"/>
        </w:rPr>
        <w:t>个体工商户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注册</w:t>
      </w:r>
      <w:r>
        <w:rPr>
          <w:rFonts w:hint="eastAsia" w:ascii="仿宋" w:hAnsi="仿宋" w:eastAsia="仿宋" w:cs="仿宋"/>
          <w:sz w:val="32"/>
          <w:szCs w:val="32"/>
        </w:rPr>
        <w:t>登记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sz w:val="32"/>
          <w:szCs w:val="32"/>
        </w:rPr>
        <w:t>唐山市曹妃甸区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希望路街道</w:t>
      </w:r>
      <w:r>
        <w:rPr>
          <w:rFonts w:hint="eastAsia" w:ascii="仿宋" w:hAnsi="仿宋" w:eastAsia="仿宋" w:cs="仿宋"/>
          <w:sz w:val="32"/>
          <w:szCs w:val="32"/>
        </w:rPr>
        <w:t>行政综合服务中心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1.《个体工商户条例》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2.《个体工商户登记管理办法》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四、申请条件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（一）申请条件的设定依据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《个体工商户登记管理办法》 第二条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（二）具体条件要求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有经营能力的公民，依照《个体工商户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条例</w:t>
      </w:r>
      <w:r>
        <w:rPr>
          <w:rFonts w:hint="eastAsia" w:ascii="仿宋" w:hAnsi="仿宋" w:eastAsia="仿宋" w:cs="仿宋"/>
          <w:sz w:val="32"/>
          <w:szCs w:val="32"/>
        </w:rPr>
        <w:t>》的规定经工商行政管理部门登记，从事工商经营的，为个体工商户。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五、申请材料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（一）申请要件的设定依据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《个体工商户登记管理办法》 第二条</w:t>
      </w:r>
    </w:p>
    <w:p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after="0"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需提交的具体材料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448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ascii="宋体" w:hAnsi="宋体" w:eastAsia="宋体" w:cs="宋体"/>
          <w:spacing w:val="-8"/>
          <w:sz w:val="24"/>
          <w:szCs w:val="24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1）申请人签署的个体工商户注册登记申请书；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（2）申请人身份证明；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（3）经营场所证明；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（4）国家市场监督管理总局规定提交的其他文件。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</w:t>
      </w:r>
      <w:r>
        <w:rPr>
          <w:rFonts w:hint="eastAsia" w:ascii="黑体" w:hAnsi="黑体" w:eastAsia="黑体" w:cs="黑体"/>
          <w:sz w:val="32"/>
          <w:szCs w:val="32"/>
        </w:rPr>
        <w:t>事项办理流程图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70" w:lineRule="exact"/>
        <w:textAlignment w:val="auto"/>
        <w:rPr>
          <w:rFonts w:ascii="黑体" w:hAnsi="黑体" w:eastAsia="黑体" w:cs="黑体"/>
          <w:sz w:val="32"/>
          <w:szCs w:val="32"/>
        </w:rPr>
      </w:pP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70" w:lineRule="exact"/>
        <w:textAlignment w:val="auto"/>
        <w:rPr>
          <w:rFonts w:ascii="黑体" w:hAnsi="黑体" w:eastAsia="黑体" w:cs="黑体"/>
          <w:sz w:val="32"/>
          <w:szCs w:val="32"/>
        </w:rPr>
      </w:pP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70" w:lineRule="exact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688975</wp:posOffset>
            </wp:positionH>
            <wp:positionV relativeFrom="paragraph">
              <wp:posOffset>517525</wp:posOffset>
            </wp:positionV>
            <wp:extent cx="5009515" cy="5075555"/>
            <wp:effectExtent l="0" t="0" r="635" b="10795"/>
            <wp:wrapTopAndBottom/>
            <wp:docPr id="2" name="IM 3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387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09515" cy="5075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70" w:lineRule="exact"/>
        <w:textAlignment w:val="auto"/>
        <w:rPr>
          <w:rFonts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="160"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七、</w:t>
      </w:r>
      <w:r>
        <w:rPr>
          <w:rFonts w:hint="eastAsia" w:ascii="黑体" w:hAnsi="黑体" w:eastAsia="黑体" w:cs="黑体"/>
          <w:sz w:val="32"/>
          <w:szCs w:val="32"/>
        </w:rPr>
        <w:t>办理时限：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法定时限：1工作日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承诺时限：1工作日</w:t>
      </w:r>
      <w:r>
        <w:rPr>
          <w:rFonts w:hint="eastAsia" w:ascii="黑体" w:hAnsi="黑体" w:eastAsia="黑体" w:cs="黑体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八、收费情况：</w:t>
      </w:r>
      <w:r>
        <w:rPr>
          <w:rFonts w:hint="eastAsia" w:ascii="仿宋" w:hAnsi="仿宋" w:eastAsia="仿宋" w:cs="仿宋"/>
          <w:sz w:val="32"/>
          <w:szCs w:val="32"/>
        </w:rPr>
        <w:t>不收费</w:t>
      </w: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九、办公时间和地点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（一）办公时间：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周一至周五（法定节假日除外）；上午8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00，下午13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30——17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30（9 月1日至5月31日）；上午8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00，下午14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30（6月1日至8月31 日）</w:t>
      </w:r>
    </w:p>
    <w:p>
      <w:pPr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（二）办理地址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线下办理地址：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希望路街道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行政综合服务中心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线上办理地址：河北政务服务网（</w:t>
      </w:r>
      <w:r>
        <w:rPr>
          <w:rFonts w:hint="eastAsia" w:ascii="仿宋" w:hAnsi="仿宋" w:eastAsia="仿宋" w:cs="仿宋"/>
          <w:strike w:val="0"/>
          <w:dstrike w:val="0"/>
          <w:sz w:val="32"/>
          <w:szCs w:val="32"/>
          <w:u w:val="none"/>
          <w:lang w:val="en-US" w:eastAsia="zh-CN"/>
        </w:rPr>
        <w:t>zw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fw.hebei.gov.cn）</w:t>
      </w:r>
    </w:p>
    <w:p>
      <w:pPr>
        <w:pStyle w:val="2"/>
        <w:numPr>
          <w:ilvl w:val="0"/>
          <w:numId w:val="0"/>
        </w:numPr>
        <w:rPr>
          <w:rFonts w:hint="default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（三）交通指引：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河北省唐山市曹妃甸区南堡开发区南源路161号底商2号，南盐医院对面</w:t>
      </w:r>
    </w:p>
    <w:p>
      <w:pPr>
        <w:pStyle w:val="2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十、咨询预约方式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咨询预约电话：0315-5959116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预约网址：河北政务服务网（zwfw.hebei.gov.cn）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十一、监督和投诉渠道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  <w:sectPr>
          <w:headerReference r:id="rId3" w:type="default"/>
          <w:footerReference r:id="rId4" w:type="default"/>
          <w:pgSz w:w="11910" w:h="16840"/>
          <w:pgMar w:top="1440" w:right="1803" w:bottom="1440" w:left="1803" w:header="0" w:footer="534" w:gutter="0"/>
          <w:cols w:space="720" w:num="1"/>
        </w:sect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监督投诉电话：0315-8505861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bookmarkStart w:id="0" w:name="_GoBack"/>
      <w:bookmarkEnd w:id="0"/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  <w:sectPr>
          <w:headerReference r:id="rId5" w:type="default"/>
          <w:footerReference r:id="rId6" w:type="default"/>
          <w:pgSz w:w="11910" w:h="16840"/>
          <w:pgMar w:top="400" w:right="1310" w:bottom="653" w:left="1315" w:header="0" w:footer="534" w:gutter="0"/>
          <w:cols w:space="720" w:num="1"/>
        </w:sectPr>
      </w:pP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420" w:firstLineChars="20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51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position w:val="-2"/>
        <w:sz w:val="18"/>
        <w:szCs w:val="18"/>
      </w:rPr>
      <w:t>371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51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position w:val="-2"/>
        <w:sz w:val="18"/>
        <w:szCs w:val="18"/>
      </w:rPr>
      <w:t>371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B921A7"/>
    <w:multiLevelType w:val="singleLevel"/>
    <w:tmpl w:val="8CB921A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DkwMGI3YmZhMTk4MWY5ZWJkMWE0NDZiZmZiZGFkMDUifQ=="/>
  </w:docVars>
  <w:rsids>
    <w:rsidRoot w:val="00402E9C"/>
    <w:rsid w:val="000A1E58"/>
    <w:rsid w:val="002D1792"/>
    <w:rsid w:val="00402E9C"/>
    <w:rsid w:val="005B6928"/>
    <w:rsid w:val="006833C0"/>
    <w:rsid w:val="006F3C10"/>
    <w:rsid w:val="007114A4"/>
    <w:rsid w:val="0078604B"/>
    <w:rsid w:val="00886291"/>
    <w:rsid w:val="00B92F4C"/>
    <w:rsid w:val="00C50F59"/>
    <w:rsid w:val="00CF30F1"/>
    <w:rsid w:val="00DC3980"/>
    <w:rsid w:val="00E62300"/>
    <w:rsid w:val="00F62389"/>
    <w:rsid w:val="012D0E19"/>
    <w:rsid w:val="1B705779"/>
    <w:rsid w:val="404D4A21"/>
    <w:rsid w:val="6A751150"/>
    <w:rsid w:val="797D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</w:rPr>
  </w:style>
  <w:style w:type="table" w:customStyle="1" w:styleId="10">
    <w:name w:val="Table Normal"/>
    <w:semiHidden/>
    <w:unhideWhenUsed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5</Pages>
  <Words>543</Words>
  <Characters>635</Characters>
  <Lines>5</Lines>
  <Paragraphs>1</Paragraphs>
  <TotalTime>0</TotalTime>
  <ScaleCrop>false</ScaleCrop>
  <LinksUpToDate>false</LinksUpToDate>
  <CharactersWithSpaces>648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2023-07-06T07:59:00Z</dcterms:created>
  <dc:creator>USER-</dc:creator>
  <cp:lastModifiedBy>lenovo</cp:lastModifiedBy>
  <dcterms:modified xsi:type="dcterms:W3CDTF">2023-07-28T10:04:01Z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8B97A73EB0B94CB69F4219B7F0DAB8B2_12</vt:lpwstr>
  </property>
</Properties>
</file>