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70" w:lineRule="exact"/>
        <w:ind w:firstLine="880" w:firstLineChars="200"/>
        <w:jc w:val="center"/>
        <w:textAlignment w:val="auto"/>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 xml:space="preserve">退役军人优待证发放办事指南     </w:t>
      </w:r>
    </w:p>
    <w:p>
      <w:pPr>
        <w:keepNext w:val="0"/>
        <w:keepLines w:val="0"/>
        <w:pageBreakBefore w:val="0"/>
        <w:kinsoku/>
        <w:wordWrap/>
        <w:overflowPunct/>
        <w:topLinePunct w:val="0"/>
        <w:autoSpaceDE/>
        <w:autoSpaceDN/>
        <w:bidi w:val="0"/>
        <w:adjustRightInd/>
        <w:snapToGrid/>
        <w:spacing w:line="570" w:lineRule="exact"/>
        <w:ind w:firstLine="880" w:firstLineChars="200"/>
        <w:jc w:val="center"/>
        <w:textAlignment w:val="auto"/>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 xml:space="preserve">          </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仿宋" w:hAnsi="仿宋" w:eastAsia="仿宋" w:cs="仿宋"/>
          <w:sz w:val="32"/>
          <w:szCs w:val="32"/>
        </w:rPr>
      </w:pPr>
      <w:r>
        <w:rPr>
          <w:rFonts w:hint="eastAsia" w:ascii="黑体" w:hAnsi="黑体" w:eastAsia="黑体" w:cs="黑体"/>
          <w:sz w:val="32"/>
          <w:szCs w:val="32"/>
        </w:rPr>
        <w:t xml:space="preserve"> 一、事项名称：</w:t>
      </w:r>
      <w:r>
        <w:rPr>
          <w:rFonts w:hint="eastAsia" w:ascii="仿宋" w:hAnsi="仿宋" w:eastAsia="仿宋" w:cs="仿宋"/>
          <w:sz w:val="32"/>
          <w:szCs w:val="32"/>
        </w:rPr>
        <w:t>退役军人优待证发放</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仿宋" w:hAnsi="仿宋" w:eastAsia="仿宋" w:cs="仿宋"/>
          <w:sz w:val="32"/>
          <w:szCs w:val="32"/>
        </w:rPr>
      </w:pPr>
      <w:r>
        <w:rPr>
          <w:rFonts w:hint="eastAsia" w:ascii="黑体" w:hAnsi="黑体" w:eastAsia="黑体" w:cs="黑体"/>
          <w:sz w:val="32"/>
          <w:szCs w:val="32"/>
        </w:rPr>
        <w:t xml:space="preserve"> 二、实施机构：</w:t>
      </w:r>
      <w:r>
        <w:rPr>
          <w:rFonts w:hint="eastAsia" w:ascii="仿宋" w:hAnsi="仿宋" w:eastAsia="仿宋" w:cs="仿宋"/>
          <w:sz w:val="32"/>
          <w:szCs w:val="32"/>
        </w:rPr>
        <w:t>唐山市曹妃甸区</w:t>
      </w:r>
      <w:r>
        <w:rPr>
          <w:rFonts w:hint="eastAsia" w:ascii="仿宋" w:hAnsi="仿宋" w:eastAsia="仿宋" w:cs="仿宋"/>
          <w:sz w:val="32"/>
          <w:szCs w:val="32"/>
          <w:lang w:val="en-US" w:eastAsia="zh-CN"/>
        </w:rPr>
        <w:t>希望路街道</w:t>
      </w:r>
      <w:r>
        <w:rPr>
          <w:rFonts w:hint="eastAsia" w:ascii="仿宋" w:hAnsi="仿宋" w:eastAsia="仿宋" w:cs="仿宋"/>
          <w:sz w:val="32"/>
          <w:szCs w:val="32"/>
        </w:rPr>
        <w:t>行政综合服务中心</w:t>
      </w:r>
    </w:p>
    <w:p>
      <w:pPr>
        <w:keepNext w:val="0"/>
        <w:keepLines w:val="0"/>
        <w:pageBreakBefore w:val="0"/>
        <w:widowControl/>
        <w:kinsoku/>
        <w:wordWrap/>
        <w:overflowPunct/>
        <w:topLinePunct w:val="0"/>
        <w:autoSpaceDE/>
        <w:autoSpaceDN/>
        <w:bidi w:val="0"/>
        <w:adjustRightInd/>
        <w:snapToGrid/>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 xml:space="preserve"> 三、设定依据</w:t>
      </w:r>
    </w:p>
    <w:p>
      <w:pPr>
        <w:keepNext w:val="0"/>
        <w:keepLines w:val="0"/>
        <w:pageBreakBefore w:val="0"/>
        <w:widowControl/>
        <w:kinsoku/>
        <w:wordWrap/>
        <w:overflowPunct/>
        <w:topLinePunct w:val="0"/>
        <w:autoSpaceDE/>
        <w:autoSpaceDN/>
        <w:bidi w:val="0"/>
        <w:adjustRightInd/>
        <w:snapToGrid/>
        <w:spacing w:line="570" w:lineRule="exact"/>
        <w:ind w:firstLine="640" w:firstLineChars="200"/>
        <w:textAlignment w:val="auto"/>
        <w:rPr>
          <w:rFonts w:ascii="仿宋" w:hAnsi="仿宋" w:eastAsia="仿宋" w:cs="仿宋"/>
          <w:sz w:val="32"/>
          <w:szCs w:val="32"/>
        </w:rPr>
      </w:pPr>
      <w:r>
        <w:rPr>
          <w:rFonts w:ascii="仿宋" w:hAnsi="仿宋" w:eastAsia="仿宋" w:cs="仿宋"/>
          <w:sz w:val="32"/>
          <w:szCs w:val="32"/>
        </w:rPr>
        <w:t>1.《河北省退役军人公共服务优待办法（试行）》（2018年12月）第十条</w:t>
      </w:r>
      <w:r>
        <w:rPr>
          <w:rFonts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ascii="仿宋" w:hAnsi="仿宋" w:eastAsia="仿宋" w:cs="仿宋"/>
          <w:sz w:val="32"/>
          <w:szCs w:val="32"/>
        </w:rPr>
        <w:t>2.《河北省退役军人事务厅中共河北省委组织部中共河北省委编办河北省财政厅河北省人力资源和社会保障厅关于印发&lt;河北省退役军人服务中心（站）工作规范实施细则（试行）&gt;的通知》（冀退役军人厅发〔2019〕13号）</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 xml:space="preserve"> 四、申请条件</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（一）申请条件的设定依据</w:t>
      </w:r>
    </w:p>
    <w:p>
      <w:pPr>
        <w:keepNext w:val="0"/>
        <w:keepLines w:val="0"/>
        <w:pageBreakBefore w:val="0"/>
        <w:widowControl/>
        <w:kinsoku/>
        <w:wordWrap/>
        <w:overflowPunct/>
        <w:topLinePunct w:val="0"/>
        <w:autoSpaceDE/>
        <w:autoSpaceDN/>
        <w:bidi w:val="0"/>
        <w:adjustRightInd/>
        <w:snapToGrid/>
        <w:spacing w:line="570" w:lineRule="exact"/>
        <w:ind w:firstLine="640" w:firstLineChars="200"/>
        <w:textAlignment w:val="auto"/>
        <w:rPr>
          <w:rFonts w:ascii="仿宋" w:hAnsi="仿宋" w:eastAsia="仿宋" w:cs="仿宋"/>
          <w:sz w:val="32"/>
          <w:szCs w:val="32"/>
        </w:rPr>
      </w:pPr>
      <w:r>
        <w:rPr>
          <w:rFonts w:ascii="仿宋" w:hAnsi="仿宋" w:eastAsia="仿宋" w:cs="仿宋"/>
          <w:sz w:val="32"/>
          <w:szCs w:val="32"/>
        </w:rPr>
        <w:t>《河北省退役军人公共服务优待办法（试行）》（2018） 第十条。</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（二）具体条件要求</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依照《中华人民共和国现役军官法》《中国人民解放军文职干部条例》《中国人民解放军现役士兵服役条例》规定退出现役的军官、文职干部和士兵，是本办法规定的退役军人优待对象，依照本办法规定享受优待。</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 xml:space="preserve"> 五、申请材料</w:t>
      </w:r>
    </w:p>
    <w:p>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（一）申请要件的设定依据</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仿宋" w:hAnsi="仿宋" w:eastAsia="仿宋" w:cs="仿宋"/>
          <w:kern w:val="2"/>
          <w:sz w:val="32"/>
          <w:szCs w:val="32"/>
          <w:lang w:val="en-US" w:eastAsia="zh-CN" w:bidi="ar-SA"/>
        </w:rPr>
      </w:pPr>
      <w:r>
        <w:rPr>
          <w:rFonts w:ascii="仿宋" w:hAnsi="仿宋" w:eastAsia="仿宋" w:cs="仿宋"/>
          <w:kern w:val="2"/>
          <w:sz w:val="32"/>
          <w:szCs w:val="32"/>
          <w:lang w:val="en-US" w:eastAsia="zh-CN" w:bidi="ar-SA"/>
        </w:rPr>
        <w:t>《河北省退役军人公共服务优待办法（试行）》（2018） 第十条。</w:t>
      </w:r>
    </w:p>
    <w:p>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lang w:val="en-US" w:eastAsia="zh-CN"/>
        </w:rPr>
        <w:t>（二）</w:t>
      </w:r>
      <w:r>
        <w:rPr>
          <w:rFonts w:hint="eastAsia" w:ascii="楷体" w:hAnsi="楷体" w:eastAsia="楷体" w:cs="楷体"/>
          <w:b/>
          <w:bCs/>
          <w:sz w:val="32"/>
          <w:szCs w:val="32"/>
        </w:rPr>
        <w:t>需提交的具体材料</w:t>
      </w:r>
    </w:p>
    <w:p>
      <w:pPr>
        <w:keepNext w:val="0"/>
        <w:keepLines w:val="0"/>
        <w:pageBreakBefore w:val="0"/>
        <w:widowControl w:val="0"/>
        <w:kinsoku/>
        <w:wordWrap/>
        <w:overflowPunct/>
        <w:topLinePunct w:val="0"/>
        <w:autoSpaceDE/>
        <w:autoSpaceDN/>
        <w:bidi w:val="0"/>
        <w:adjustRightInd/>
        <w:snapToGrid/>
        <w:spacing w:before="135" w:line="570" w:lineRule="exact"/>
        <w:ind w:firstLine="640" w:firstLineChars="200"/>
        <w:textAlignment w:val="auto"/>
        <w:rPr>
          <w:rFonts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rPr>
        <w:t>退伍证</w:t>
      </w:r>
      <w:r>
        <w:rPr>
          <w:rFonts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before="158" w:line="570" w:lineRule="exact"/>
        <w:ind w:firstLine="640" w:firstLineChars="200"/>
        <w:textAlignment w:val="auto"/>
        <w:rPr>
          <w:rFonts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身份证、户口本</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 (3) 烈士军属、伤残证件、光荣证书以及军功章</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 xml:space="preserve">六、事项办理流程图 </w:t>
      </w:r>
    </w:p>
    <w:p>
      <w:pPr>
        <w:keepNext w:val="0"/>
        <w:keepLines w:val="0"/>
        <w:pageBreakBefore w:val="0"/>
        <w:kinsoku/>
        <w:wordWrap/>
        <w:overflowPunct/>
        <w:topLinePunct w:val="0"/>
        <w:autoSpaceDE/>
        <w:autoSpaceDN/>
        <w:bidi w:val="0"/>
        <w:adjustRightInd/>
        <w:snapToGrid/>
        <w:spacing w:before="160" w:line="570" w:lineRule="exact"/>
        <w:textAlignment w:val="auto"/>
        <w:rPr>
          <w:rFonts w:ascii="黑体" w:hAnsi="黑体" w:eastAsia="黑体" w:cs="黑体"/>
          <w:sz w:val="32"/>
          <w:szCs w:val="32"/>
        </w:rPr>
      </w:pPr>
      <w:r>
        <w:rPr>
          <w:rFonts w:hint="eastAsia" w:ascii="黑体" w:hAnsi="黑体" w:eastAsia="黑体" w:cs="黑体"/>
          <w:sz w:val="32"/>
          <w:szCs w:val="32"/>
          <w:lang w:eastAsia="zh-CN"/>
        </w:rPr>
        <w:drawing>
          <wp:anchor distT="0" distB="0" distL="114300" distR="114300" simplePos="0" relativeHeight="251659264" behindDoc="0" locked="0" layoutInCell="1" allowOverlap="1">
            <wp:simplePos x="0" y="0"/>
            <wp:positionH relativeFrom="column">
              <wp:posOffset>1082675</wp:posOffset>
            </wp:positionH>
            <wp:positionV relativeFrom="paragraph">
              <wp:posOffset>138430</wp:posOffset>
            </wp:positionV>
            <wp:extent cx="2667635" cy="2844165"/>
            <wp:effectExtent l="0" t="0" r="18415" b="13335"/>
            <wp:wrapTopAndBottom/>
            <wp:docPr id="1" name="图片 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1"/>
                    <pic:cNvPicPr>
                      <a:picLocks noChangeAspect="1"/>
                    </pic:cNvPicPr>
                  </pic:nvPicPr>
                  <pic:blipFill>
                    <a:blip r:embed="rId8"/>
                    <a:stretch>
                      <a:fillRect/>
                    </a:stretch>
                  </pic:blipFill>
                  <pic:spPr>
                    <a:xfrm>
                      <a:off x="0" y="0"/>
                      <a:ext cx="2667635" cy="2844165"/>
                    </a:xfrm>
                    <a:prstGeom prst="rect">
                      <a:avLst/>
                    </a:prstGeom>
                  </pic:spPr>
                </pic:pic>
              </a:graphicData>
            </a:graphic>
          </wp:anchor>
        </w:drawing>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 xml:space="preserve"> 七、办理时限：</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法定时限：20个工作日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仿宋" w:hAnsi="仿宋" w:eastAsia="仿宋" w:cs="仿宋"/>
          <w:sz w:val="32"/>
          <w:szCs w:val="32"/>
        </w:rPr>
      </w:pPr>
      <w:r>
        <w:rPr>
          <w:rFonts w:hint="eastAsia" w:ascii="仿宋" w:hAnsi="仿宋" w:eastAsia="仿宋" w:cs="仿宋"/>
          <w:sz w:val="32"/>
          <w:szCs w:val="32"/>
        </w:rPr>
        <w:t>承诺时限：10个工作日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ascii="仿宋" w:hAnsi="仿宋" w:eastAsia="仿宋" w:cs="仿宋"/>
          <w:sz w:val="32"/>
          <w:szCs w:val="32"/>
        </w:rPr>
      </w:pPr>
      <w:r>
        <w:rPr>
          <w:rFonts w:hint="eastAsia" w:ascii="黑体" w:hAnsi="黑体" w:eastAsia="黑体" w:cs="黑体"/>
          <w:sz w:val="32"/>
          <w:szCs w:val="32"/>
        </w:rPr>
        <w:t>八、收费情况：</w:t>
      </w:r>
      <w:r>
        <w:rPr>
          <w:rFonts w:hint="eastAsia" w:ascii="仿宋" w:hAnsi="仿宋" w:eastAsia="仿宋" w:cs="仿宋"/>
          <w:sz w:val="32"/>
          <w:szCs w:val="32"/>
        </w:rPr>
        <w:t>不收费</w:t>
      </w: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九、办公时间和地点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sz w:val="32"/>
          <w:szCs w:val="32"/>
          <w:lang w:eastAsia="zh-CN"/>
        </w:rPr>
      </w:pPr>
      <w:r>
        <w:rPr>
          <w:rFonts w:hint="eastAsia" w:ascii="楷体" w:hAnsi="楷体" w:eastAsia="楷体" w:cs="楷体"/>
          <w:b/>
          <w:bCs/>
          <w:sz w:val="32"/>
          <w:szCs w:val="32"/>
          <w:lang w:val="en-US" w:eastAsia="zh-CN"/>
        </w:rPr>
        <w:t>（一）办公时间：</w:t>
      </w:r>
      <w:r>
        <w:rPr>
          <w:rFonts w:hint="eastAsia" w:ascii="仿宋" w:hAnsi="仿宋" w:eastAsia="仿宋" w:cs="仿宋"/>
          <w:sz w:val="32"/>
          <w:szCs w:val="32"/>
          <w:lang w:eastAsia="zh-CN"/>
        </w:rPr>
        <w:t>周一至周五（法定节假日除外）；上午8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00，下午13</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30（9 月1日至5月31日）；上午8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00，下午14</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30（6月1日至8月31 日）</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p>
    <w:p>
      <w:pPr>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（二）办理地址</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线下办理地址：</w:t>
      </w:r>
      <w:r>
        <w:rPr>
          <w:rFonts w:hint="eastAsia" w:ascii="仿宋" w:hAnsi="仿宋" w:eastAsia="仿宋" w:cs="仿宋"/>
          <w:b w:val="0"/>
          <w:bCs w:val="0"/>
          <w:sz w:val="32"/>
          <w:szCs w:val="32"/>
          <w:lang w:val="en-US" w:eastAsia="zh-CN"/>
        </w:rPr>
        <w:t>希望路街道</w:t>
      </w:r>
      <w:r>
        <w:rPr>
          <w:rFonts w:hint="eastAsia" w:ascii="仿宋" w:hAnsi="仿宋" w:eastAsia="仿宋" w:cs="仿宋"/>
          <w:b w:val="0"/>
          <w:bCs w:val="0"/>
          <w:sz w:val="32"/>
          <w:szCs w:val="32"/>
          <w:lang w:eastAsia="zh-CN"/>
        </w:rPr>
        <w:t>行政综合服务中心</w:t>
      </w:r>
      <w:r>
        <w:rPr>
          <w:rFonts w:hint="eastAsia" w:ascii="仿宋" w:hAnsi="仿宋" w:eastAsia="仿宋" w:cs="仿宋"/>
          <w:b w:val="0"/>
          <w:bCs w:val="0"/>
          <w:sz w:val="32"/>
          <w:szCs w:val="32"/>
          <w:lang w:val="en-US" w:eastAsia="zh-CN"/>
        </w:rPr>
        <w:t>综合受理窗口</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线上办理地址：河北政务服务网（</w:t>
      </w:r>
      <w:r>
        <w:rPr>
          <w:rFonts w:hint="eastAsia" w:ascii="仿宋" w:hAnsi="仿宋" w:eastAsia="仿宋" w:cs="仿宋"/>
          <w:strike w:val="0"/>
          <w:dstrike w:val="0"/>
          <w:sz w:val="32"/>
          <w:szCs w:val="32"/>
          <w:u w:val="none"/>
          <w:lang w:val="en-US" w:eastAsia="zh-CN"/>
        </w:rPr>
        <w:t>zw</w:t>
      </w:r>
      <w:r>
        <w:rPr>
          <w:rFonts w:hint="eastAsia" w:ascii="仿宋" w:hAnsi="仿宋" w:eastAsia="仿宋" w:cs="仿宋"/>
          <w:sz w:val="32"/>
          <w:szCs w:val="32"/>
          <w:u w:val="none"/>
          <w:lang w:val="en-US" w:eastAsia="zh-CN"/>
        </w:rPr>
        <w:t>fw.hebei.gov.cn）</w:t>
      </w:r>
    </w:p>
    <w:p>
      <w:pPr>
        <w:pStyle w:val="11"/>
        <w:numPr>
          <w:ilvl w:val="0"/>
          <w:numId w:val="0"/>
        </w:numPr>
        <w:rPr>
          <w:rFonts w:hint="default" w:ascii="仿宋" w:hAnsi="仿宋" w:eastAsia="仿宋" w:cs="仿宋"/>
          <w:b w:val="0"/>
          <w:bCs w:val="0"/>
          <w:color w:val="auto"/>
          <w:kern w:val="2"/>
          <w:sz w:val="32"/>
          <w:szCs w:val="32"/>
          <w:lang w:val="en-US" w:eastAsia="zh-CN" w:bidi="ar-SA"/>
        </w:rPr>
      </w:pPr>
      <w:r>
        <w:rPr>
          <w:rFonts w:hint="eastAsia" w:ascii="楷体" w:hAnsi="楷体" w:eastAsia="楷体" w:cs="楷体"/>
          <w:b/>
          <w:bCs/>
          <w:sz w:val="32"/>
          <w:szCs w:val="32"/>
          <w:lang w:val="en-US" w:eastAsia="zh-CN"/>
        </w:rPr>
        <w:t>（三）交通指引：</w:t>
      </w:r>
      <w:r>
        <w:rPr>
          <w:rFonts w:hint="eastAsia" w:ascii="仿宋" w:hAnsi="仿宋" w:eastAsia="仿宋" w:cs="仿宋"/>
          <w:b w:val="0"/>
          <w:bCs w:val="0"/>
          <w:color w:val="auto"/>
          <w:kern w:val="2"/>
          <w:sz w:val="32"/>
          <w:szCs w:val="32"/>
          <w:lang w:val="en-US" w:eastAsia="zh-CN" w:bidi="ar-SA"/>
        </w:rPr>
        <w:t>河北省唐山市曹妃甸区南堡开发区南源路161号底商2号，南盐医院对面</w:t>
      </w:r>
    </w:p>
    <w:p>
      <w:pPr>
        <w:pStyle w:val="11"/>
        <w:rPr>
          <w:rFonts w:hint="eastAsia" w:ascii="仿宋" w:hAnsi="仿宋" w:eastAsia="仿宋" w:cs="仿宋"/>
          <w:b w:val="0"/>
          <w:bCs w:val="0"/>
          <w:color w:val="auto"/>
          <w:kern w:val="2"/>
          <w:sz w:val="32"/>
          <w:szCs w:val="32"/>
          <w:lang w:val="en-US" w:eastAsia="zh-CN" w:bidi="ar-SA"/>
        </w:rPr>
      </w:pPr>
    </w:p>
    <w:p>
      <w:pPr>
        <w:ind w:firstLine="640" w:firstLineChars="200"/>
        <w:rPr>
          <w:rFonts w:hint="eastAsia" w:ascii="仿宋" w:hAnsi="仿宋" w:eastAsia="仿宋" w:cs="仿宋"/>
          <w:sz w:val="32"/>
          <w:szCs w:val="32"/>
          <w:lang w:val="en-US" w:eastAsia="zh-CN"/>
        </w:rPr>
      </w:pP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十、咨询预约方式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咨询预约电话：0315-5959116</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预约网址：河北政务服务网（zwfw.hebei.gov.cn）</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黑体" w:hAnsi="黑体" w:eastAsia="黑体" w:cs="黑体"/>
          <w:sz w:val="32"/>
          <w:szCs w:val="32"/>
          <w:lang w:val="en-US" w:eastAsia="zh-CN"/>
        </w:rPr>
      </w:pPr>
      <w:r>
        <w:rPr>
          <w:rFonts w:hint="eastAsia" w:ascii="仿宋" w:hAnsi="仿宋" w:eastAsia="仿宋" w:cs="仿宋"/>
          <w:b/>
          <w:bCs/>
          <w:sz w:val="32"/>
          <w:szCs w:val="32"/>
          <w:lang w:val="en-US" w:eastAsia="zh-CN"/>
        </w:rPr>
        <w:t xml:space="preserve">    </w:t>
      </w:r>
      <w:r>
        <w:rPr>
          <w:rFonts w:hint="eastAsia" w:ascii="黑体" w:hAnsi="黑体" w:eastAsia="黑体" w:cs="黑体"/>
          <w:sz w:val="32"/>
          <w:szCs w:val="32"/>
          <w:lang w:val="en-US" w:eastAsia="zh-CN"/>
        </w:rPr>
        <w:t>十一、监督和投诉渠道</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sectPr>
          <w:headerReference r:id="rId3" w:type="default"/>
          <w:footerReference r:id="rId4" w:type="default"/>
          <w:pgSz w:w="11910" w:h="16840"/>
          <w:pgMar w:top="1440" w:right="1803" w:bottom="1440" w:left="1803" w:header="0" w:footer="534" w:gutter="0"/>
          <w:cols w:space="720" w:num="1"/>
        </w:sectPr>
      </w:pPr>
      <w:r>
        <w:rPr>
          <w:rFonts w:hint="eastAsia" w:ascii="仿宋" w:hAnsi="仿宋" w:eastAsia="仿宋" w:cs="仿宋"/>
          <w:sz w:val="32"/>
          <w:szCs w:val="32"/>
          <w:lang w:val="en-US" w:eastAsia="zh-CN"/>
        </w:rPr>
        <w:t>监督投诉电话：0315-8505861</w:t>
      </w:r>
    </w:p>
    <w:p>
      <w:pPr>
        <w:keepNext w:val="0"/>
        <w:keepLines w:val="0"/>
        <w:pageBreakBefore w:val="0"/>
        <w:kinsoku/>
        <w:wordWrap/>
        <w:overflowPunct/>
        <w:topLinePunct w:val="0"/>
        <w:autoSpaceDE/>
        <w:autoSpaceDN/>
        <w:bidi w:val="0"/>
        <w:adjustRightInd/>
        <w:snapToGrid/>
        <w:spacing w:line="570" w:lineRule="exact"/>
        <w:ind w:firstLine="480" w:firstLineChars="200"/>
        <w:textAlignment w:val="auto"/>
        <w:rPr>
          <w:rFonts w:asciiTheme="minorEastAsia" w:hAnsiTheme="minorEastAsia" w:cstheme="minorEastAsia"/>
          <w:sz w:val="24"/>
        </w:rPr>
      </w:pPr>
      <w:bookmarkStart w:id="0" w:name="_GoBack"/>
      <w:bookmarkEnd w:id="0"/>
    </w:p>
    <w:p>
      <w:pPr>
        <w:keepNext w:val="0"/>
        <w:keepLines w:val="0"/>
        <w:pageBreakBefore w:val="0"/>
        <w:kinsoku/>
        <w:wordWrap/>
        <w:overflowPunct/>
        <w:topLinePunct w:val="0"/>
        <w:autoSpaceDE/>
        <w:autoSpaceDN/>
        <w:bidi w:val="0"/>
        <w:adjustRightInd/>
        <w:snapToGrid/>
        <w:spacing w:line="570" w:lineRule="exact"/>
        <w:ind w:firstLine="420" w:firstLineChars="200"/>
        <w:textAlignment w:val="auto"/>
      </w:pPr>
    </w:p>
    <w:p>
      <w:pPr>
        <w:keepNext w:val="0"/>
        <w:keepLines w:val="0"/>
        <w:pageBreakBefore w:val="0"/>
        <w:kinsoku/>
        <w:wordWrap/>
        <w:overflowPunct/>
        <w:topLinePunct w:val="0"/>
        <w:autoSpaceDE/>
        <w:autoSpaceDN/>
        <w:bidi w:val="0"/>
        <w:adjustRightInd/>
        <w:snapToGrid/>
        <w:spacing w:before="79" w:line="570" w:lineRule="exact"/>
        <w:ind w:firstLine="420" w:firstLineChars="200"/>
        <w:textAlignment w:val="auto"/>
      </w:pPr>
    </w:p>
    <w:p>
      <w:pPr>
        <w:keepNext w:val="0"/>
        <w:keepLines w:val="0"/>
        <w:pageBreakBefore w:val="0"/>
        <w:kinsoku/>
        <w:wordWrap/>
        <w:overflowPunct/>
        <w:topLinePunct w:val="0"/>
        <w:autoSpaceDE/>
        <w:autoSpaceDN/>
        <w:bidi w:val="0"/>
        <w:adjustRightInd/>
        <w:snapToGrid/>
        <w:spacing w:line="570" w:lineRule="exact"/>
        <w:ind w:firstLine="420" w:firstLineChars="200"/>
        <w:textAlignment w:val="auto"/>
      </w:pPr>
    </w:p>
    <w:sectPr>
      <w:headerReference r:id="rId5" w:type="default"/>
      <w:footerReference r:id="rId6" w:type="default"/>
      <w:pgSz w:w="11906" w:h="16839"/>
      <w:pgMar w:top="1440" w:right="1803" w:bottom="1440" w:left="1803" w:header="0" w:footer="897"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10"/>
      <w:rPr>
        <w:rFonts w:ascii="Calibri" w:hAnsi="Calibri" w:eastAsia="Calibri" w:cs="Calibri"/>
        <w:sz w:val="18"/>
        <w:szCs w:val="18"/>
      </w:rPr>
    </w:pPr>
    <w:r>
      <w:rPr>
        <w:rFonts w:ascii="Calibri" w:hAnsi="Calibri" w:eastAsia="Calibri" w:cs="Calibri"/>
        <w:spacing w:val="-4"/>
        <w:position w:val="-2"/>
        <w:sz w:val="18"/>
        <w:szCs w:val="18"/>
      </w:rPr>
      <w:t>371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6" w:lineRule="exact"/>
      <w:ind w:firstLine="4288"/>
      <w:rPr>
        <w:rFonts w:ascii="Calibri" w:hAnsi="Calibri" w:cs="Calibri"/>
        <w:sz w:val="18"/>
        <w:szCs w:val="18"/>
      </w:rPr>
    </w:pPr>
    <w:r>
      <w:rPr>
        <w:rFonts w:hint="eastAsia" w:ascii="Calibri" w:hAnsi="Calibri" w:cs="Calibri"/>
        <w:spacing w:val="-2"/>
        <w:position w:val="-2"/>
        <w:sz w:val="18"/>
        <w:szCs w:val="18"/>
      </w:rPr>
      <w:t>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kwMGI3YmZhMTk4MWY5ZWJkMWE0NDZiZmZiZGFkMDUifQ=="/>
  </w:docVars>
  <w:rsids>
    <w:rsidRoot w:val="00B61773"/>
    <w:rsid w:val="0061718A"/>
    <w:rsid w:val="006352F9"/>
    <w:rsid w:val="0073708A"/>
    <w:rsid w:val="007F6361"/>
    <w:rsid w:val="008B5527"/>
    <w:rsid w:val="009A7A96"/>
    <w:rsid w:val="00A50E38"/>
    <w:rsid w:val="00B26111"/>
    <w:rsid w:val="00B33336"/>
    <w:rsid w:val="00B40188"/>
    <w:rsid w:val="00B616D0"/>
    <w:rsid w:val="00B61773"/>
    <w:rsid w:val="00E075F1"/>
    <w:rsid w:val="00ED00D8"/>
    <w:rsid w:val="00EE68B2"/>
    <w:rsid w:val="00F42FC1"/>
    <w:rsid w:val="00FD2EA3"/>
    <w:rsid w:val="26734B89"/>
    <w:rsid w:val="33794FE4"/>
    <w:rsid w:val="42C45A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semiHidden/>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sz w:val="18"/>
      <w:szCs w:val="18"/>
    </w:rPr>
  </w:style>
  <w:style w:type="paragraph" w:customStyle="1" w:styleId="11">
    <w:name w:val="样式1"/>
    <w:basedOn w:val="1"/>
    <w:qFormat/>
    <w:uiPriority w:val="0"/>
    <w:pPr>
      <w:ind w:firstLine="602" w:firstLineChars="200"/>
      <w:jc w:val="left"/>
    </w:pPr>
    <w:rPr>
      <w:rFonts w:ascii="仿宋" w:hAnsi="仿宋" w:eastAsia="仿宋" w:cs="Times New Roman"/>
      <w:color w:val="000000"/>
      <w:kern w:val="0"/>
      <w:sz w:val="30"/>
      <w:szCs w:val="30"/>
      <w:lang w:eastAsia="en-US" w:bidi="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4</Pages>
  <Words>692</Words>
  <Characters>802</Characters>
  <Lines>5</Lines>
  <Paragraphs>1</Paragraphs>
  <TotalTime>0</TotalTime>
  <ScaleCrop>false</ScaleCrop>
  <LinksUpToDate>false</LinksUpToDate>
  <CharactersWithSpaces>840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2023-07-07T02:19:00Z</dcterms:created>
  <dc:creator>USER-</dc:creator>
  <cp:lastModifiedBy>lenovo</cp:lastModifiedBy>
  <dcterms:modified xsi:type="dcterms:W3CDTF">2023-07-28T09:52:29Z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1656F92BF2674B5A9FD4DAC7B964802A_12</vt:lpwstr>
  </property>
</Properties>
</file>