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70" w:lineRule="exact"/>
        <w:ind w:firstLine="880" w:firstLineChars="20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部分农村籍退役士兵老年生活补助的发放办事指南</w:t>
      </w:r>
    </w:p>
    <w:p>
      <w:pPr>
        <w:keepNext w:val="0"/>
        <w:keepLines w:val="0"/>
        <w:pageBreakBefore w:val="0"/>
        <w:kinsoku/>
        <w:wordWrap/>
        <w:overflowPunct/>
        <w:topLinePunct w:val="0"/>
        <w:autoSpaceDE/>
        <w:autoSpaceDN/>
        <w:bidi w:val="0"/>
        <w:spacing w:line="570" w:lineRule="exact"/>
        <w:ind w:firstLine="880" w:firstLineChars="200"/>
        <w:jc w:val="center"/>
        <w:textAlignment w:val="auto"/>
        <w:rPr>
          <w:rFonts w:ascii="方正小标宋_GBK" w:hAnsi="方正小标宋_GBK" w:eastAsia="方正小标宋_GBK" w:cs="方正小标宋_GBK"/>
          <w:sz w:val="44"/>
          <w:szCs w:val="44"/>
        </w:rPr>
      </w:pPr>
    </w:p>
    <w:p>
      <w:pPr>
        <w:keepNext w:val="0"/>
        <w:keepLines w:val="0"/>
        <w:pageBreakBefore w:val="0"/>
        <w:kinsoku/>
        <w:wordWrap/>
        <w:overflowPunct/>
        <w:topLinePunct w:val="0"/>
        <w:autoSpaceDE/>
        <w:autoSpaceDN/>
        <w:bidi w:val="0"/>
        <w:spacing w:line="570" w:lineRule="exact"/>
        <w:ind w:firstLine="640" w:firstLineChars="200"/>
        <w:textAlignment w:val="auto"/>
        <w:rPr>
          <w:rFonts w:ascii="方正小标宋_GBK" w:hAnsi="方正小标宋_GBK" w:eastAsia="方正小标宋_GBK" w:cs="方正小标宋_GBK"/>
          <w:sz w:val="44"/>
          <w:szCs w:val="44"/>
        </w:rPr>
      </w:pPr>
      <w:r>
        <w:rPr>
          <w:rFonts w:hint="eastAsia" w:ascii="黑体" w:hAnsi="黑体" w:eastAsia="黑体" w:cs="黑体"/>
          <w:sz w:val="32"/>
          <w:szCs w:val="32"/>
        </w:rPr>
        <w:t>一、事项名称：</w:t>
      </w:r>
      <w:r>
        <w:rPr>
          <w:rFonts w:hint="eastAsia" w:ascii="仿宋" w:hAnsi="仿宋" w:eastAsia="仿宋" w:cs="仿宋"/>
          <w:sz w:val="32"/>
          <w:szCs w:val="32"/>
        </w:rPr>
        <w:t>部分农村籍退役士兵老年生活补助的发放</w:t>
      </w:r>
      <w:r>
        <w:rPr>
          <w:rFonts w:hint="eastAsia" w:ascii="方正小标宋_GBK" w:hAnsi="方正小标宋_GBK" w:eastAsia="方正小标宋_GBK" w:cs="方正小标宋_GBK"/>
          <w:sz w:val="44"/>
          <w:szCs w:val="44"/>
        </w:rPr>
        <w:t xml:space="preserve">       </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1.《河北省民政厅关于落实给部分农村籍退役士兵发放老年生活补助政策措施的通知》（冀民【2011】76号）；</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2.《民政部、财政部关于给部分农村籍退役士兵发放老年生活补助的通知》（民发【2011】110号）。</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仿宋" w:hAnsi="仿宋" w:eastAsia="仿宋" w:cs="仿宋"/>
          <w:bCs/>
          <w:sz w:val="32"/>
          <w:szCs w:val="32"/>
        </w:rPr>
      </w:pPr>
      <w:r>
        <w:rPr>
          <w:rFonts w:hint="eastAsia" w:ascii="仿宋" w:hAnsi="仿宋" w:eastAsia="仿宋" w:cs="仿宋"/>
          <w:bCs/>
          <w:sz w:val="32"/>
          <w:szCs w:val="32"/>
        </w:rPr>
        <w:t>《民政部办公厅关于落实给部分农村籍退役士兵发放老年生活补助政策措施的通知》民办发〔2011〕11号</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sz w:val="32"/>
          <w:szCs w:val="32"/>
        </w:rPr>
      </w:pPr>
      <w:r>
        <w:rPr>
          <w:rFonts w:hint="eastAsia" w:ascii="仿宋" w:hAnsi="仿宋" w:eastAsia="仿宋" w:cs="仿宋"/>
          <w:sz w:val="32"/>
          <w:szCs w:val="32"/>
        </w:rPr>
        <w:t>1954年11月1日试行义务兵役制后至《退役士兵安置条例》实施前入伍、年龄在60周岁以上（含60周岁）、未享受到国家定期抚恤补助的农村籍退役士兵</w:t>
      </w: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五、申请材料</w:t>
      </w:r>
      <w:r>
        <w:rPr>
          <w:rFonts w:hint="eastAsia" w:ascii="仿宋" w:hAnsi="仿宋" w:eastAsia="仿宋" w:cs="仿宋"/>
          <w:sz w:val="32"/>
          <w:szCs w:val="32"/>
        </w:rPr>
        <w:t xml:space="preserve">  </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bCs/>
          <w:sz w:val="32"/>
          <w:szCs w:val="32"/>
        </w:rPr>
        <w:t>《民政部办公厅关于落实给部分农村籍退役士兵发放老年生活补助政策措施的通知》民办发〔2011〕11号</w:t>
      </w:r>
    </w:p>
    <w:p>
      <w:pPr>
        <w:pStyle w:val="9"/>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spacing w:before="159"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符合条件人员需持相关证明材料，向本人户籍所在地镇（街道）退役军人服务站提供以下材料：</w:t>
      </w:r>
    </w:p>
    <w:p>
      <w:pPr>
        <w:keepNext w:val="0"/>
        <w:keepLines w:val="0"/>
        <w:pageBreakBefore w:val="0"/>
        <w:kinsoku/>
        <w:wordWrap/>
        <w:overflowPunct/>
        <w:topLinePunct w:val="0"/>
        <w:autoSpaceDE/>
        <w:autoSpaceDN/>
        <w:bidi w:val="0"/>
        <w:spacing w:before="158"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1.个人申请；</w:t>
      </w:r>
    </w:p>
    <w:p>
      <w:pPr>
        <w:keepNext w:val="0"/>
        <w:keepLines w:val="0"/>
        <w:pageBreakBefore w:val="0"/>
        <w:kinsoku/>
        <w:wordWrap/>
        <w:overflowPunct/>
        <w:topLinePunct w:val="0"/>
        <w:autoSpaceDE/>
        <w:autoSpaceDN/>
        <w:bidi w:val="0"/>
        <w:spacing w:before="161"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2.退伍军人证明书、户口本、身份证原件及复印件；</w:t>
      </w:r>
    </w:p>
    <w:p>
      <w:pPr>
        <w:keepNext w:val="0"/>
        <w:keepLines w:val="0"/>
        <w:pageBreakBefore w:val="0"/>
        <w:kinsoku/>
        <w:wordWrap/>
        <w:overflowPunct/>
        <w:topLinePunct w:val="0"/>
        <w:autoSpaceDE/>
        <w:autoSpaceDN/>
        <w:bidi w:val="0"/>
        <w:spacing w:before="161" w:line="570" w:lineRule="exact"/>
        <w:ind w:left="13" w:firstLine="640" w:firstLineChars="200"/>
        <w:textAlignment w:val="auto"/>
        <w:rPr>
          <w:rFonts w:ascii="仿宋" w:hAnsi="仿宋" w:eastAsia="仿宋" w:cs="仿宋"/>
          <w:sz w:val="32"/>
          <w:szCs w:val="32"/>
        </w:rPr>
      </w:pPr>
      <w:r>
        <w:rPr>
          <w:rFonts w:ascii="仿宋" w:hAnsi="仿宋" w:eastAsia="仿宋" w:cs="仿宋"/>
          <w:sz w:val="32"/>
          <w:szCs w:val="32"/>
        </w:rPr>
        <w:t>3.填写《60周岁以上农村籍退役士兵登记审核表》、《60周岁以上农村籍退役士兵信息采集表》。</w:t>
      </w:r>
    </w:p>
    <w:p>
      <w:pPr>
        <w:pStyle w:val="9"/>
        <w:keepNext w:val="0"/>
        <w:keepLines w:val="0"/>
        <w:pageBreakBefore w:val="0"/>
        <w:numPr>
          <w:ilvl w:val="0"/>
          <w:numId w:val="2"/>
        </w:numPr>
        <w:kinsoku/>
        <w:wordWrap/>
        <w:overflowPunct/>
        <w:topLinePunct w:val="0"/>
        <w:autoSpaceDE/>
        <w:autoSpaceDN/>
        <w:bidi w:val="0"/>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事项办理流程图</w:t>
      </w:r>
    </w:p>
    <w:p>
      <w:pPr>
        <w:keepNext w:val="0"/>
        <w:keepLines w:val="0"/>
        <w:pageBreakBefore w:val="0"/>
        <w:kinsoku/>
        <w:wordWrap/>
        <w:overflowPunct/>
        <w:topLinePunct w:val="0"/>
        <w:autoSpaceDE/>
        <w:autoSpaceDN/>
        <w:bidi w:val="0"/>
        <w:spacing w:before="160"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lang w:eastAsia="zh-CN"/>
        </w:rPr>
        <w:drawing>
          <wp:anchor distT="0" distB="0" distL="114300" distR="114300" simplePos="0" relativeHeight="251659264" behindDoc="0" locked="0" layoutInCell="1" allowOverlap="1">
            <wp:simplePos x="0" y="0"/>
            <wp:positionH relativeFrom="column">
              <wp:posOffset>480695</wp:posOffset>
            </wp:positionH>
            <wp:positionV relativeFrom="page">
              <wp:posOffset>4432935</wp:posOffset>
            </wp:positionV>
            <wp:extent cx="3627120" cy="4692650"/>
            <wp:effectExtent l="0" t="0" r="11430" b="12700"/>
            <wp:wrapTopAndBottom/>
            <wp:docPr id="1" name="图片 1" descr="23078b719562f722d83be8d201e28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3078b719562f722d83be8d201e280c"/>
                    <pic:cNvPicPr>
                      <a:picLocks noChangeAspect="1"/>
                    </pic:cNvPicPr>
                  </pic:nvPicPr>
                  <pic:blipFill>
                    <a:blip r:embed="rId8"/>
                    <a:stretch>
                      <a:fillRect/>
                    </a:stretch>
                  </pic:blipFill>
                  <pic:spPr>
                    <a:xfrm>
                      <a:off x="0" y="0"/>
                      <a:ext cx="3627120" cy="4692650"/>
                    </a:xfrm>
                    <a:prstGeom prst="rect">
                      <a:avLst/>
                    </a:prstGeom>
                  </pic:spPr>
                </pic:pic>
              </a:graphicData>
            </a:graphic>
          </wp:anchor>
        </w:drawing>
      </w:r>
      <w:r>
        <w:rPr>
          <w:rFonts w:hint="eastAsia" w:ascii="黑体" w:hAnsi="黑体" w:eastAsia="黑体" w:cs="黑体"/>
          <w:sz w:val="32"/>
          <w:szCs w:val="32"/>
        </w:rPr>
        <w:t>七、办理时限：</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法定时限：59 个工作日</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承诺时限：4工作日</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11"/>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11"/>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spacing w:line="570" w:lineRule="exact"/>
        <w:ind w:firstLine="420" w:firstLineChars="200"/>
        <w:textAlignment w:val="auto"/>
      </w:pPr>
      <w:bookmarkStart w:id="0" w:name="_GoBack"/>
      <w:bookmarkEnd w:id="0"/>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624FB63B"/>
    <w:multiLevelType w:val="singleLevel"/>
    <w:tmpl w:val="624FB63B"/>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kwMGI3YmZhMTk4MWY5ZWJkMWE0NDZiZmZiZGFkMDUifQ=="/>
  </w:docVars>
  <w:rsids>
    <w:rsidRoot w:val="00BC3553"/>
    <w:rsid w:val="001673C6"/>
    <w:rsid w:val="00322CB8"/>
    <w:rsid w:val="005B32B8"/>
    <w:rsid w:val="00BC3553"/>
    <w:rsid w:val="00C16647"/>
    <w:rsid w:val="00D7416A"/>
    <w:rsid w:val="00F91812"/>
    <w:rsid w:val="0B480D71"/>
    <w:rsid w:val="0D8725CA"/>
    <w:rsid w:val="7E453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uiPriority w:val="99"/>
    <w:rPr>
      <w:sz w:val="18"/>
      <w:szCs w:val="18"/>
    </w:rPr>
  </w:style>
  <w:style w:type="paragraph" w:styleId="9">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10">
    <w:name w:val="批注框文本 Char"/>
    <w:basedOn w:val="6"/>
    <w:link w:val="2"/>
    <w:semiHidden/>
    <w:qFormat/>
    <w:uiPriority w:val="99"/>
    <w:rPr>
      <w:sz w:val="18"/>
      <w:szCs w:val="18"/>
    </w:rPr>
  </w:style>
  <w:style w:type="paragraph" w:customStyle="1" w:styleId="11">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5</Pages>
  <Words>749</Words>
  <Characters>870</Characters>
  <Lines>6</Lines>
  <Paragraphs>1</Paragraphs>
  <TotalTime>0</TotalTime>
  <ScaleCrop>false</ScaleCrop>
  <LinksUpToDate>false</LinksUpToDate>
  <CharactersWithSpaces>938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2023-07-07T01:46:00Z</dcterms:created>
  <dc:creator>USER-</dc:creator>
  <cp:lastModifiedBy>lenovo</cp:lastModifiedBy>
  <dcterms:modified xsi:type="dcterms:W3CDTF">2023-07-28T09:50:04Z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39EFD81F6C884F23B39BC2CDBF1574D4_12</vt:lpwstr>
  </property>
</Properties>
</file>