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bookmarkStart w:id="8" w:name="_GoBack"/>
      <w:bookmarkEnd w:id="8"/>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曹妃甸区直机关工委</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曹妃甸区直机关工委编制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曹妃甸区财政局审核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17</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18</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一、曹妃甸区直机关工委收支预算</w:t>
      </w:r>
      <w:r>
        <w:tab/>
      </w:r>
      <w:r>
        <w:fldChar w:fldCharType="begin"/>
      </w:r>
      <w:r>
        <w:instrText xml:space="preserve">PAGEREF _Toc_4_4_0000000008 \h</w:instrText>
      </w:r>
      <w:r>
        <w:fldChar w:fldCharType="separate"/>
      </w:r>
      <w:r>
        <w:t>21</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根据《曹妃甸区直机关工委职能配置、内设机构和人员编制规定》，曹妃甸区直机关工委的主要职责是：</w:t>
      </w:r>
    </w:p>
    <w:p>
      <w:pPr>
        <w:pStyle w:val="8"/>
      </w:pPr>
      <w:r>
        <w:t>根据《曹妃甸区直机关工委职能配置、内设机构和人员编制规定》，曹妃甸区直机关工委的主要职责是：</w:t>
      </w:r>
    </w:p>
    <w:p>
      <w:pPr>
        <w:pStyle w:val="8"/>
      </w:pPr>
      <w:r>
        <w:t>（一）统一组织、规划、部署区直机关党的工作，提出加强和改进机关党的建设的意见和建议，研究制定工作规划，并抓好组织实施。</w:t>
      </w:r>
    </w:p>
    <w:p>
      <w:pPr>
        <w:pStyle w:val="8"/>
      </w:pPr>
      <w:r>
        <w:t>（二）指导区直机关党的政治建设、思想建设、组织建设、作风建设、纪律建设，把制度建设贯彻其中，深入推进反腐败斗争。</w:t>
      </w:r>
    </w:p>
    <w:p>
      <w:pPr>
        <w:pStyle w:val="8"/>
      </w:pPr>
      <w:r>
        <w:t>（三）指导区直机关各级党组织和广大党员学习马克思列宁主义、毛泽东思想、邓小平理论、“三个代表”重要思想、科学发展观、习近平新时代中国特色社会主义思想。</w:t>
      </w:r>
    </w:p>
    <w:p>
      <w:pPr>
        <w:pStyle w:val="8"/>
      </w:pPr>
      <w:r>
        <w:t>（四）对区直机关各级党组织、党员领导干部落实党建责任制、遵守政治纪律和政治规矩情况进行监督检查，并向区委报告。</w:t>
      </w:r>
    </w:p>
    <w:p>
      <w:pPr>
        <w:pStyle w:val="8"/>
      </w:pPr>
      <w:r>
        <w:t>（五）指导区直机关各级党组织实施对党员特别是党员领导干部的监督和管理，定期了解各部门党员和群众对领导干部的意见，及时向区委反映各部门领导班子、领导干部的情况。</w:t>
      </w:r>
    </w:p>
    <w:p>
      <w:pPr>
        <w:pStyle w:val="8"/>
      </w:pPr>
      <w:r>
        <w:t>（六）配合区委有关部门抓好区直机关各部门领导班子思想政治建设，参与对党员领导干部民主生活会和区直机关各部门党组（党委）理论学习中心组学习的督促检查和指导，了解掌握情况，按规定报送情况报告。</w:t>
      </w:r>
    </w:p>
    <w:p>
      <w:pPr>
        <w:pStyle w:val="8"/>
      </w:pPr>
      <w:r>
        <w:t>（七）督促指导区直机关各部门机关党组织、机关纪检组织按期换届，审批关于召开党员大会或党员代表大会的请示，审批区直机关各部门机关党组织和纪检组织领导班子的组成及书记、副书记的任免。</w:t>
      </w:r>
    </w:p>
    <w:p>
      <w:pPr>
        <w:pStyle w:val="8"/>
      </w:pPr>
      <w:r>
        <w:t>（八）指导各级党组织加强基层组织建设，做好党员发展、教育管理等工作。</w:t>
      </w:r>
    </w:p>
    <w:p>
      <w:pPr>
        <w:pStyle w:val="8"/>
      </w:pPr>
      <w:r>
        <w:t>（九）领导区直机关各部门机关党的纪律检查工作。</w:t>
      </w:r>
    </w:p>
    <w:p>
      <w:pPr>
        <w:pStyle w:val="8"/>
      </w:pPr>
      <w:r>
        <w:t>（十）了解掌握区直机关工作人员的思想状况，指导区直机关各级党组织加强思想政治工作和精神文明建设，做好政工师职称评定相关工作。指导区直机关各级党组织做好党的统一战线、国防教育工作和人民武装工作。</w:t>
      </w:r>
    </w:p>
    <w:p>
      <w:pPr>
        <w:pStyle w:val="8"/>
      </w:pPr>
      <w:r>
        <w:t>（十一）领导区直机关工会、共青团、妇联等群团组织的工作，指导区直机关各级党组织做好党的群众工作。</w:t>
      </w:r>
    </w:p>
    <w:p>
      <w:pPr>
        <w:pStyle w:val="8"/>
      </w:pPr>
      <w:r>
        <w:t>（十二）协同有关部门指导、规划、协调、监督区直机关干部教育培训工作，组织实施有关干部教育培训重点任务。</w:t>
      </w:r>
    </w:p>
    <w:p>
      <w:pPr>
        <w:pStyle w:val="8"/>
        <w:sectPr>
          <w:pgSz w:w="11900" w:h="16840"/>
          <w:pgMar w:top="1361" w:right="1020" w:bottom="1361" w:left="1020" w:header="720" w:footer="720" w:gutter="0"/>
          <w:pgNumType w:start="1"/>
          <w:cols w:space="720" w:num="1"/>
        </w:sectPr>
      </w:pPr>
      <w:r>
        <w:t>（十三）协助有关部门协调区直机关各部门做好维护稳定、离退休干部和老龄等工作.</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286曹妃甸区直机关工委</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t>250.99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pPr>
            <w:r>
              <w:t>250.99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250.99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250.99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pPr>
            <w:r>
              <w:t>250.99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219.46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185.51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33.96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r>
              <w:t>31.53</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286曹妃甸区直机关工委</w:t>
            </w:r>
          </w:p>
        </w:tc>
        <w:tc>
          <w:tcPr>
            <w:tcW w:w="454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185.51</w:t>
            </w:r>
          </w:p>
        </w:tc>
        <w:tc>
          <w:tcPr>
            <w:tcW w:w="1514" w:type="dxa"/>
            <w:vAlign w:val="center"/>
          </w:tcPr>
          <w:p>
            <w:pPr>
              <w:pStyle w:val="16"/>
            </w:pPr>
            <w:r>
              <w:t>185.51</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人员经费一合计</w:t>
            </w:r>
          </w:p>
        </w:tc>
        <w:tc>
          <w:tcPr>
            <w:tcW w:w="1514" w:type="dxa"/>
            <w:vAlign w:val="center"/>
          </w:tcPr>
          <w:p>
            <w:pPr>
              <w:pStyle w:val="12"/>
            </w:pPr>
            <w:r>
              <w:t>106.34</w:t>
            </w:r>
          </w:p>
        </w:tc>
        <w:tc>
          <w:tcPr>
            <w:tcW w:w="1514" w:type="dxa"/>
            <w:vAlign w:val="center"/>
          </w:tcPr>
          <w:p>
            <w:pPr>
              <w:pStyle w:val="12"/>
            </w:pPr>
            <w:r>
              <w:t>106.34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一、在职人员</w:t>
            </w:r>
          </w:p>
        </w:tc>
        <w:tc>
          <w:tcPr>
            <w:tcW w:w="1514" w:type="dxa"/>
            <w:vAlign w:val="center"/>
          </w:tcPr>
          <w:p>
            <w:pPr>
              <w:pStyle w:val="12"/>
            </w:pPr>
            <w:r>
              <w:t>106.34</w:t>
            </w:r>
          </w:p>
        </w:tc>
        <w:tc>
          <w:tcPr>
            <w:tcW w:w="1514" w:type="dxa"/>
            <w:vAlign w:val="center"/>
          </w:tcPr>
          <w:p>
            <w:pPr>
              <w:pStyle w:val="12"/>
            </w:pPr>
            <w:r>
              <w:t>106.34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（一）基本工资</w:t>
            </w:r>
          </w:p>
        </w:tc>
        <w:tc>
          <w:tcPr>
            <w:tcW w:w="1514" w:type="dxa"/>
            <w:vAlign w:val="center"/>
          </w:tcPr>
          <w:p>
            <w:pPr>
              <w:pStyle w:val="12"/>
            </w:pPr>
            <w:r>
              <w:t>27.90</w:t>
            </w:r>
          </w:p>
        </w:tc>
        <w:tc>
          <w:tcPr>
            <w:tcW w:w="1514" w:type="dxa"/>
            <w:vAlign w:val="center"/>
          </w:tcPr>
          <w:p>
            <w:pPr>
              <w:pStyle w:val="12"/>
            </w:pPr>
            <w:r>
              <w:t>27.90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1.基本工资（行政）</w:t>
            </w:r>
          </w:p>
        </w:tc>
        <w:tc>
          <w:tcPr>
            <w:tcW w:w="1514" w:type="dxa"/>
            <w:vAlign w:val="center"/>
          </w:tcPr>
          <w:p>
            <w:pPr>
              <w:pStyle w:val="12"/>
            </w:pPr>
            <w:r>
              <w:t>27.90</w:t>
            </w:r>
          </w:p>
        </w:tc>
        <w:tc>
          <w:tcPr>
            <w:tcW w:w="1514" w:type="dxa"/>
            <w:vAlign w:val="center"/>
          </w:tcPr>
          <w:p>
            <w:pPr>
              <w:pStyle w:val="12"/>
            </w:pPr>
            <w:r>
              <w:t>27.90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2.基本工资（事业）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（二）津贴补贴</w:t>
            </w:r>
          </w:p>
        </w:tc>
        <w:tc>
          <w:tcPr>
            <w:tcW w:w="1514" w:type="dxa"/>
            <w:vAlign w:val="center"/>
          </w:tcPr>
          <w:p>
            <w:pPr>
              <w:pStyle w:val="12"/>
            </w:pPr>
            <w:r>
              <w:t>26.13</w:t>
            </w:r>
          </w:p>
        </w:tc>
        <w:tc>
          <w:tcPr>
            <w:tcW w:w="1514" w:type="dxa"/>
            <w:vAlign w:val="center"/>
          </w:tcPr>
          <w:p>
            <w:pPr>
              <w:pStyle w:val="12"/>
            </w:pPr>
            <w:r>
              <w:t>26.13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1.规范津贴补贴</w:t>
            </w:r>
          </w:p>
        </w:tc>
        <w:tc>
          <w:tcPr>
            <w:tcW w:w="1514" w:type="dxa"/>
            <w:vAlign w:val="center"/>
          </w:tcPr>
          <w:p>
            <w:pPr>
              <w:pStyle w:val="12"/>
            </w:pPr>
            <w:r>
              <w:t>25.75</w:t>
            </w:r>
          </w:p>
        </w:tc>
        <w:tc>
          <w:tcPr>
            <w:tcW w:w="1514" w:type="dxa"/>
            <w:vAlign w:val="center"/>
          </w:tcPr>
          <w:p>
            <w:pPr>
              <w:pStyle w:val="12"/>
            </w:pPr>
            <w:r>
              <w:t>25.75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2.艰苦边远地区津贴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（1）艰苦边远地区津贴（行政） </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3.乡镇工作补贴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（1）乡镇工作补贴（行政） </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4.完善人民警察工资待遇—人民警察警衔津贴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5.完善人民警察工资待遇—执勤津贴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6.完善人民警察工资待遇—加班补贴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7.岗位性及其他津贴补贴</w:t>
            </w:r>
          </w:p>
        </w:tc>
        <w:tc>
          <w:tcPr>
            <w:tcW w:w="1514" w:type="dxa"/>
            <w:vAlign w:val="center"/>
          </w:tcPr>
          <w:p>
            <w:pPr>
              <w:pStyle w:val="12"/>
            </w:pPr>
            <w:r>
              <w:t>0.37</w:t>
            </w:r>
          </w:p>
        </w:tc>
        <w:tc>
          <w:tcPr>
            <w:tcW w:w="1514" w:type="dxa"/>
            <w:vAlign w:val="center"/>
          </w:tcPr>
          <w:p>
            <w:pPr>
              <w:pStyle w:val="12"/>
            </w:pPr>
            <w:r>
              <w:t>0.37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（1）纪检监察办案人员补贴</w:t>
            </w:r>
          </w:p>
        </w:tc>
        <w:tc>
          <w:tcPr>
            <w:tcW w:w="1514" w:type="dxa"/>
            <w:vAlign w:val="center"/>
          </w:tcPr>
          <w:p>
            <w:pPr>
              <w:pStyle w:val="12"/>
            </w:pPr>
            <w:r>
              <w:t>0.26</w:t>
            </w:r>
          </w:p>
        </w:tc>
        <w:tc>
          <w:tcPr>
            <w:tcW w:w="1514" w:type="dxa"/>
            <w:vAlign w:val="center"/>
          </w:tcPr>
          <w:p>
            <w:pPr>
              <w:pStyle w:val="12"/>
            </w:pPr>
            <w:r>
              <w:t>0.26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（2）政法委机关工作津贴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（3）司法助理员岗位津贴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（4）审计人员工作补贴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（5）信访工作人员岗位津贴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（6）密码人员岗位津贴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（7）应急管理津贴（安全生产津贴）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（8）应急救援补贴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（9）应急值班补贴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（10）检法工改保留津贴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（11）教龄津贴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（12）特级教师津贴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（13）护龄津贴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（14）医疗卫生防疫津贴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（15）农业有毒有害保健津贴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（16）畜牧兽医医疗卫生津贴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（17）林业系统有毒有害工作岗位津贴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（18）女职工卫生费</w:t>
            </w:r>
          </w:p>
        </w:tc>
        <w:tc>
          <w:tcPr>
            <w:tcW w:w="1514" w:type="dxa"/>
            <w:vAlign w:val="center"/>
          </w:tcPr>
          <w:p>
            <w:pPr>
              <w:pStyle w:val="12"/>
            </w:pPr>
            <w:r>
              <w:t>0.11</w:t>
            </w:r>
          </w:p>
        </w:tc>
        <w:tc>
          <w:tcPr>
            <w:tcW w:w="1514" w:type="dxa"/>
            <w:vAlign w:val="center"/>
          </w:tcPr>
          <w:p>
            <w:pPr>
              <w:pStyle w:val="12"/>
            </w:pPr>
            <w:r>
              <w:t>0.11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（19）独生子女补贴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（20）其他津贴补贴（行政）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（21）其他津贴补贴（事业）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（三）奖金</w:t>
            </w:r>
          </w:p>
        </w:tc>
        <w:tc>
          <w:tcPr>
            <w:tcW w:w="1514" w:type="dxa"/>
            <w:vAlign w:val="center"/>
          </w:tcPr>
          <w:p>
            <w:pPr>
              <w:pStyle w:val="12"/>
            </w:pPr>
            <w:r>
              <w:t>14.44</w:t>
            </w:r>
          </w:p>
        </w:tc>
        <w:tc>
          <w:tcPr>
            <w:tcW w:w="1514" w:type="dxa"/>
            <w:vAlign w:val="center"/>
          </w:tcPr>
          <w:p>
            <w:pPr>
              <w:pStyle w:val="12"/>
            </w:pPr>
            <w:r>
              <w:t>14.44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1.奖金（在职人员年终一次性奖金）</w:t>
            </w:r>
          </w:p>
        </w:tc>
        <w:tc>
          <w:tcPr>
            <w:tcW w:w="1514" w:type="dxa"/>
            <w:vAlign w:val="center"/>
          </w:tcPr>
          <w:p>
            <w:pPr>
              <w:pStyle w:val="12"/>
            </w:pPr>
            <w:r>
              <w:t>2.32</w:t>
            </w:r>
          </w:p>
        </w:tc>
        <w:tc>
          <w:tcPr>
            <w:tcW w:w="1514" w:type="dxa"/>
            <w:vAlign w:val="center"/>
          </w:tcPr>
          <w:p>
            <w:pPr>
              <w:pStyle w:val="12"/>
            </w:pPr>
            <w:r>
              <w:t>2.32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2.行政人员基础绩效奖</w:t>
            </w:r>
          </w:p>
        </w:tc>
        <w:tc>
          <w:tcPr>
            <w:tcW w:w="1514" w:type="dxa"/>
            <w:vAlign w:val="center"/>
          </w:tcPr>
          <w:p>
            <w:pPr>
              <w:pStyle w:val="12"/>
            </w:pPr>
            <w:r>
              <w:t>12.12</w:t>
            </w:r>
          </w:p>
        </w:tc>
        <w:tc>
          <w:tcPr>
            <w:tcW w:w="1514" w:type="dxa"/>
            <w:vAlign w:val="center"/>
          </w:tcPr>
          <w:p>
            <w:pPr>
              <w:pStyle w:val="12"/>
            </w:pPr>
            <w:r>
              <w:t>12.12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3.法检绩效考核奖金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（四）绩效工资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1.基础性绩效工资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2.奖励性绩效工资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3.补充绩效工资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（五）保险、公积金</w:t>
            </w:r>
          </w:p>
        </w:tc>
        <w:tc>
          <w:tcPr>
            <w:tcW w:w="1514" w:type="dxa"/>
            <w:vAlign w:val="center"/>
          </w:tcPr>
          <w:p>
            <w:pPr>
              <w:pStyle w:val="12"/>
            </w:pPr>
            <w:r>
              <w:t>37.87</w:t>
            </w:r>
          </w:p>
        </w:tc>
        <w:tc>
          <w:tcPr>
            <w:tcW w:w="1514" w:type="dxa"/>
            <w:vAlign w:val="center"/>
          </w:tcPr>
          <w:p>
            <w:pPr>
              <w:pStyle w:val="12"/>
            </w:pPr>
            <w:r>
              <w:t>37.87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1.基本养老保险费</w:t>
            </w:r>
          </w:p>
        </w:tc>
        <w:tc>
          <w:tcPr>
            <w:tcW w:w="1514" w:type="dxa"/>
            <w:vAlign w:val="center"/>
          </w:tcPr>
          <w:p>
            <w:pPr>
              <w:pStyle w:val="12"/>
            </w:pPr>
            <w:r>
              <w:t>10.90</w:t>
            </w:r>
          </w:p>
        </w:tc>
        <w:tc>
          <w:tcPr>
            <w:tcW w:w="1514" w:type="dxa"/>
            <w:vAlign w:val="center"/>
          </w:tcPr>
          <w:p>
            <w:pPr>
              <w:pStyle w:val="12"/>
            </w:pPr>
            <w:r>
              <w:t>10.90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（1）基本养老保险费（行政）</w:t>
            </w:r>
          </w:p>
        </w:tc>
        <w:tc>
          <w:tcPr>
            <w:tcW w:w="1514" w:type="dxa"/>
            <w:vAlign w:val="center"/>
          </w:tcPr>
          <w:p>
            <w:pPr>
              <w:pStyle w:val="12"/>
            </w:pPr>
            <w:r>
              <w:t>10.90</w:t>
            </w:r>
          </w:p>
        </w:tc>
        <w:tc>
          <w:tcPr>
            <w:tcW w:w="1514" w:type="dxa"/>
            <w:vAlign w:val="center"/>
          </w:tcPr>
          <w:p>
            <w:pPr>
              <w:pStyle w:val="12"/>
            </w:pPr>
            <w:r>
              <w:t>10.90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（2）基本养老保险费（事业）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2.职业年金缴费</w:t>
            </w:r>
          </w:p>
        </w:tc>
        <w:tc>
          <w:tcPr>
            <w:tcW w:w="1514" w:type="dxa"/>
            <w:vAlign w:val="center"/>
          </w:tcPr>
          <w:p>
            <w:pPr>
              <w:pStyle w:val="12"/>
            </w:pPr>
            <w:r>
              <w:t>5.45</w:t>
            </w:r>
          </w:p>
        </w:tc>
        <w:tc>
          <w:tcPr>
            <w:tcW w:w="1514" w:type="dxa"/>
            <w:vAlign w:val="center"/>
          </w:tcPr>
          <w:p>
            <w:pPr>
              <w:pStyle w:val="12"/>
            </w:pPr>
            <w:r>
              <w:t>5.45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（1）职业年金缴费（行政）</w:t>
            </w:r>
          </w:p>
        </w:tc>
        <w:tc>
          <w:tcPr>
            <w:tcW w:w="1514" w:type="dxa"/>
            <w:vAlign w:val="center"/>
          </w:tcPr>
          <w:p>
            <w:pPr>
              <w:pStyle w:val="12"/>
            </w:pPr>
            <w:r>
              <w:t>5.45</w:t>
            </w:r>
          </w:p>
        </w:tc>
        <w:tc>
          <w:tcPr>
            <w:tcW w:w="1514" w:type="dxa"/>
            <w:vAlign w:val="center"/>
          </w:tcPr>
          <w:p>
            <w:pPr>
              <w:pStyle w:val="12"/>
            </w:pPr>
            <w:r>
              <w:t>5.45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3.基本医疗保险费</w:t>
            </w:r>
          </w:p>
        </w:tc>
        <w:tc>
          <w:tcPr>
            <w:tcW w:w="1514" w:type="dxa"/>
            <w:vAlign w:val="center"/>
          </w:tcPr>
          <w:p>
            <w:pPr>
              <w:pStyle w:val="12"/>
            </w:pPr>
            <w:r>
              <w:t>4.06</w:t>
            </w:r>
          </w:p>
        </w:tc>
        <w:tc>
          <w:tcPr>
            <w:tcW w:w="1514" w:type="dxa"/>
            <w:vAlign w:val="center"/>
          </w:tcPr>
          <w:p>
            <w:pPr>
              <w:pStyle w:val="12"/>
            </w:pPr>
            <w:r>
              <w:t>4.06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（1）基本医疗保险费（行政）</w:t>
            </w:r>
          </w:p>
        </w:tc>
        <w:tc>
          <w:tcPr>
            <w:tcW w:w="1514" w:type="dxa"/>
            <w:vAlign w:val="center"/>
          </w:tcPr>
          <w:p>
            <w:pPr>
              <w:pStyle w:val="12"/>
            </w:pPr>
            <w:r>
              <w:t>4.06</w:t>
            </w:r>
          </w:p>
        </w:tc>
        <w:tc>
          <w:tcPr>
            <w:tcW w:w="1514" w:type="dxa"/>
            <w:vAlign w:val="center"/>
          </w:tcPr>
          <w:p>
            <w:pPr>
              <w:pStyle w:val="12"/>
            </w:pPr>
            <w:r>
              <w:t>4.06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（2）基本医疗保险费（事业）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4.大病医疗保险费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（1）大病医疗保险费（行政）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（2）大病医疗保险费（事业）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5.公务员医疗补助缴费</w:t>
            </w:r>
          </w:p>
        </w:tc>
        <w:tc>
          <w:tcPr>
            <w:tcW w:w="1514" w:type="dxa"/>
            <w:vAlign w:val="center"/>
          </w:tcPr>
          <w:p>
            <w:pPr>
              <w:pStyle w:val="12"/>
            </w:pPr>
            <w:r>
              <w:t>8.25</w:t>
            </w:r>
          </w:p>
        </w:tc>
        <w:tc>
          <w:tcPr>
            <w:tcW w:w="1514" w:type="dxa"/>
            <w:vAlign w:val="center"/>
          </w:tcPr>
          <w:p>
            <w:pPr>
              <w:pStyle w:val="12"/>
            </w:pPr>
            <w:r>
              <w:t>8.25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6.事业单位失业保险费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7.工伤保险费</w:t>
            </w:r>
          </w:p>
        </w:tc>
        <w:tc>
          <w:tcPr>
            <w:tcW w:w="1514" w:type="dxa"/>
            <w:vAlign w:val="center"/>
          </w:tcPr>
          <w:p>
            <w:pPr>
              <w:pStyle w:val="12"/>
            </w:pPr>
            <w:r>
              <w:t>0.39</w:t>
            </w:r>
          </w:p>
        </w:tc>
        <w:tc>
          <w:tcPr>
            <w:tcW w:w="1514" w:type="dxa"/>
            <w:vAlign w:val="center"/>
          </w:tcPr>
          <w:p>
            <w:pPr>
              <w:pStyle w:val="12"/>
            </w:pPr>
            <w:r>
              <w:t>0.39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（1）工伤保险费（行政）</w:t>
            </w:r>
          </w:p>
        </w:tc>
        <w:tc>
          <w:tcPr>
            <w:tcW w:w="1514" w:type="dxa"/>
            <w:vAlign w:val="center"/>
          </w:tcPr>
          <w:p>
            <w:pPr>
              <w:pStyle w:val="12"/>
            </w:pPr>
            <w:r>
              <w:t>0.39</w:t>
            </w:r>
          </w:p>
        </w:tc>
        <w:tc>
          <w:tcPr>
            <w:tcW w:w="1514" w:type="dxa"/>
            <w:vAlign w:val="center"/>
          </w:tcPr>
          <w:p>
            <w:pPr>
              <w:pStyle w:val="12"/>
            </w:pPr>
            <w:r>
              <w:t>0.39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（2）工伤保险费（事业）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8.住房公积金</w:t>
            </w:r>
          </w:p>
        </w:tc>
        <w:tc>
          <w:tcPr>
            <w:tcW w:w="1514" w:type="dxa"/>
            <w:vAlign w:val="center"/>
          </w:tcPr>
          <w:p>
            <w:pPr>
              <w:pStyle w:val="12"/>
            </w:pPr>
            <w:r>
              <w:t>8.83</w:t>
            </w:r>
          </w:p>
        </w:tc>
        <w:tc>
          <w:tcPr>
            <w:tcW w:w="1514" w:type="dxa"/>
            <w:vAlign w:val="center"/>
          </w:tcPr>
          <w:p>
            <w:pPr>
              <w:pStyle w:val="12"/>
            </w:pPr>
            <w:r>
              <w:t>8.83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（1）住房公积金（行政）</w:t>
            </w:r>
          </w:p>
        </w:tc>
        <w:tc>
          <w:tcPr>
            <w:tcW w:w="1514" w:type="dxa"/>
            <w:vAlign w:val="center"/>
          </w:tcPr>
          <w:p>
            <w:pPr>
              <w:pStyle w:val="12"/>
            </w:pPr>
            <w:r>
              <w:t>8.83</w:t>
            </w:r>
          </w:p>
        </w:tc>
        <w:tc>
          <w:tcPr>
            <w:tcW w:w="1514" w:type="dxa"/>
            <w:vAlign w:val="center"/>
          </w:tcPr>
          <w:p>
            <w:pPr>
              <w:pStyle w:val="12"/>
            </w:pPr>
            <w:r>
              <w:t>8.83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（2）住房公积金（事业）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二、离休人员</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（一）离休金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2.离休金（事业）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（二）离休人员月度补贴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（1）离休人员月度生活补贴（行政）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（2）离休人员月度生活补贴（事业）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2.离休人员护理费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（1）离休人员护理费（行政）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（2）离休人员护理费（事业）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3.离休人员交通费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（1）离休人员交通费（行政）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（2）离休人员交通费（事业）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4.离休人员劳模荣誉津贴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（1）离休人员劳模荣誉津贴（行政）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（2）离休人员劳模荣誉津贴（事业）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人员经费二合计</w:t>
            </w:r>
          </w:p>
        </w:tc>
        <w:tc>
          <w:tcPr>
            <w:tcW w:w="1514" w:type="dxa"/>
            <w:vAlign w:val="center"/>
          </w:tcPr>
          <w:p>
            <w:pPr>
              <w:pStyle w:val="12"/>
            </w:pPr>
            <w:r>
              <w:t>13.95</w:t>
            </w:r>
          </w:p>
        </w:tc>
        <w:tc>
          <w:tcPr>
            <w:tcW w:w="1514" w:type="dxa"/>
            <w:vAlign w:val="center"/>
          </w:tcPr>
          <w:p>
            <w:pPr>
              <w:pStyle w:val="12"/>
            </w:pPr>
            <w:r>
              <w:t>13.95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一、在职人员工资支出</w:t>
            </w:r>
          </w:p>
        </w:tc>
        <w:tc>
          <w:tcPr>
            <w:tcW w:w="1514" w:type="dxa"/>
            <w:vAlign w:val="center"/>
          </w:tcPr>
          <w:p>
            <w:pPr>
              <w:pStyle w:val="12"/>
            </w:pPr>
            <w:r>
              <w:t>1.33</w:t>
            </w:r>
          </w:p>
        </w:tc>
        <w:tc>
          <w:tcPr>
            <w:tcW w:w="1514" w:type="dxa"/>
            <w:vAlign w:val="center"/>
          </w:tcPr>
          <w:p>
            <w:pPr>
              <w:pStyle w:val="12"/>
            </w:pPr>
            <w:r>
              <w:t>1.33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（一）津贴补贴</w:t>
            </w:r>
          </w:p>
        </w:tc>
        <w:tc>
          <w:tcPr>
            <w:tcW w:w="1514" w:type="dxa"/>
            <w:vAlign w:val="center"/>
          </w:tcPr>
          <w:p>
            <w:pPr>
              <w:pStyle w:val="12"/>
            </w:pPr>
            <w:r>
              <w:t>1.33</w:t>
            </w:r>
          </w:p>
        </w:tc>
        <w:tc>
          <w:tcPr>
            <w:tcW w:w="1514" w:type="dxa"/>
            <w:vAlign w:val="center"/>
          </w:tcPr>
          <w:p>
            <w:pPr>
              <w:pStyle w:val="12"/>
            </w:pPr>
            <w:r>
              <w:t>1.33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1.在职人员物业服务补贴</w:t>
            </w:r>
          </w:p>
        </w:tc>
        <w:tc>
          <w:tcPr>
            <w:tcW w:w="1514" w:type="dxa"/>
            <w:vAlign w:val="center"/>
          </w:tcPr>
          <w:p>
            <w:pPr>
              <w:pStyle w:val="12"/>
            </w:pPr>
            <w:r>
              <w:t>1.33</w:t>
            </w:r>
          </w:p>
        </w:tc>
        <w:tc>
          <w:tcPr>
            <w:tcW w:w="1514" w:type="dxa"/>
            <w:vAlign w:val="center"/>
          </w:tcPr>
          <w:p>
            <w:pPr>
              <w:pStyle w:val="12"/>
            </w:pPr>
            <w:r>
              <w:t>1.33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（1）在职人员物业服务补贴（行政）</w:t>
            </w:r>
          </w:p>
        </w:tc>
        <w:tc>
          <w:tcPr>
            <w:tcW w:w="1514" w:type="dxa"/>
            <w:vAlign w:val="center"/>
          </w:tcPr>
          <w:p>
            <w:pPr>
              <w:pStyle w:val="12"/>
            </w:pPr>
            <w:r>
              <w:t>1.33</w:t>
            </w:r>
          </w:p>
        </w:tc>
        <w:tc>
          <w:tcPr>
            <w:tcW w:w="1514" w:type="dxa"/>
            <w:vAlign w:val="center"/>
          </w:tcPr>
          <w:p>
            <w:pPr>
              <w:pStyle w:val="12"/>
            </w:pPr>
            <w:r>
              <w:t>1.33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（2）在职人员物业服务补贴（事业）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2.其他津贴补贴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（1）其他津贴补贴（行政）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（2）其他津贴补贴（事业）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（二）伙食补助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（三）长聘人员</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1.长聘人员基本工资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2.长聘人员津贴补贴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（1）长聘人员艰苦边远地区津贴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（2）长聘人员住宅采暖补贴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（4）长聘人员乡镇工作补贴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（5）长聘人员岗位性及其他津贴补贴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3.长聘人员绩效工资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（1）长聘人员基础绩效工资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（2）长聘人员奖励性绩效工资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（3）长聘人员补充绩效工资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（4）长聘人员年度考核奖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（5）长聘人员奖励奖金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4.长聘人员保险、公积金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（1）长聘人员基本养老保险缴费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（2）长聘人员职业年金缴费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（3）长聘人员基本医疗保险费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（4）长聘人员大病医疗保险费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（5）长聘人员补充医疗缴费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（6）长聘人员失业保险费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（7）长聘人员工伤保险费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（8）长聘人员住房公积金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12.62</w:t>
            </w:r>
          </w:p>
        </w:tc>
        <w:tc>
          <w:tcPr>
            <w:tcW w:w="1514" w:type="dxa"/>
            <w:vAlign w:val="center"/>
          </w:tcPr>
          <w:p>
            <w:pPr>
              <w:pStyle w:val="12"/>
            </w:pPr>
            <w:r>
              <w:t>12.62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（一）离休人员</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（1）离休人员物业服务补贴（行政）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（2）离休人员物业服务补贴（事业）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（1）离休人员年度一次性生活补贴（行政）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（2）离休人员年度一次性生活补贴（事业）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3.离休人员其他津贴补贴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（1）离休人员其他津贴补贴（行政）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（2）离休人员其他津贴补贴（事业）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（二）退休人员</w:t>
            </w:r>
          </w:p>
        </w:tc>
        <w:tc>
          <w:tcPr>
            <w:tcW w:w="1514" w:type="dxa"/>
            <w:vAlign w:val="center"/>
          </w:tcPr>
          <w:p>
            <w:pPr>
              <w:pStyle w:val="12"/>
            </w:pPr>
            <w:r>
              <w:t>12.62</w:t>
            </w:r>
          </w:p>
        </w:tc>
        <w:tc>
          <w:tcPr>
            <w:tcW w:w="1514" w:type="dxa"/>
            <w:vAlign w:val="center"/>
          </w:tcPr>
          <w:p>
            <w:pPr>
              <w:pStyle w:val="12"/>
            </w:pPr>
            <w:r>
              <w:t>12.62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2.退休人员物业服务补贴</w:t>
            </w:r>
          </w:p>
        </w:tc>
        <w:tc>
          <w:tcPr>
            <w:tcW w:w="1514" w:type="dxa"/>
            <w:vAlign w:val="center"/>
          </w:tcPr>
          <w:p>
            <w:pPr>
              <w:pStyle w:val="12"/>
            </w:pPr>
            <w:r>
              <w:t>1.48</w:t>
            </w:r>
          </w:p>
        </w:tc>
        <w:tc>
          <w:tcPr>
            <w:tcW w:w="1514" w:type="dxa"/>
            <w:vAlign w:val="center"/>
          </w:tcPr>
          <w:p>
            <w:pPr>
              <w:pStyle w:val="12"/>
            </w:pPr>
            <w:r>
              <w:t>1.48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（1）退休人员物业服务补贴（行政）</w:t>
            </w:r>
          </w:p>
        </w:tc>
        <w:tc>
          <w:tcPr>
            <w:tcW w:w="1514" w:type="dxa"/>
            <w:vAlign w:val="center"/>
          </w:tcPr>
          <w:p>
            <w:pPr>
              <w:pStyle w:val="12"/>
            </w:pPr>
            <w:r>
              <w:t>1.48</w:t>
            </w:r>
          </w:p>
        </w:tc>
        <w:tc>
          <w:tcPr>
            <w:tcW w:w="1514" w:type="dxa"/>
            <w:vAlign w:val="center"/>
          </w:tcPr>
          <w:p>
            <w:pPr>
              <w:pStyle w:val="12"/>
            </w:pPr>
            <w:r>
              <w:t>1.48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（2）退休人员物业服务补贴（事业）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3.退休人员月度补贴</w:t>
            </w:r>
          </w:p>
        </w:tc>
        <w:tc>
          <w:tcPr>
            <w:tcW w:w="1514" w:type="dxa"/>
            <w:vAlign w:val="center"/>
          </w:tcPr>
          <w:p>
            <w:pPr>
              <w:pStyle w:val="12"/>
            </w:pPr>
            <w:r>
              <w:t>11.14</w:t>
            </w:r>
          </w:p>
        </w:tc>
        <w:tc>
          <w:tcPr>
            <w:tcW w:w="1514" w:type="dxa"/>
            <w:vAlign w:val="center"/>
          </w:tcPr>
          <w:p>
            <w:pPr>
              <w:pStyle w:val="12"/>
            </w:pPr>
            <w:r>
              <w:t>11.14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（1）退休人员月度生活补贴</w:t>
            </w:r>
          </w:p>
        </w:tc>
        <w:tc>
          <w:tcPr>
            <w:tcW w:w="1514" w:type="dxa"/>
            <w:vAlign w:val="center"/>
          </w:tcPr>
          <w:p>
            <w:pPr>
              <w:pStyle w:val="12"/>
            </w:pPr>
            <w:r>
              <w:t>11.14</w:t>
            </w:r>
          </w:p>
        </w:tc>
        <w:tc>
          <w:tcPr>
            <w:tcW w:w="1514" w:type="dxa"/>
            <w:vAlign w:val="center"/>
          </w:tcPr>
          <w:p>
            <w:pPr>
              <w:pStyle w:val="12"/>
            </w:pPr>
            <w:r>
              <w:t>11.14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1）退休人员月度生活补贴（行政）</w:t>
            </w:r>
          </w:p>
        </w:tc>
        <w:tc>
          <w:tcPr>
            <w:tcW w:w="1514" w:type="dxa"/>
            <w:vAlign w:val="center"/>
          </w:tcPr>
          <w:p>
            <w:pPr>
              <w:pStyle w:val="12"/>
            </w:pPr>
            <w:r>
              <w:t>11.14</w:t>
            </w:r>
          </w:p>
        </w:tc>
        <w:tc>
          <w:tcPr>
            <w:tcW w:w="1514" w:type="dxa"/>
            <w:vAlign w:val="center"/>
          </w:tcPr>
          <w:p>
            <w:pPr>
              <w:pStyle w:val="12"/>
            </w:pPr>
            <w:r>
              <w:t>11.14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2）退休人员月度生活补贴（事业）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（2）退休人员劳模荣誉津贴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1）退休人员劳模荣誉津贴（行政）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2）退休人员劳模荣誉津贴（事业）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4.退休人员年度一次性生活补贴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（1）退休人员年度一次性生活补贴（行政）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（2）退休人员年度一次性生活补贴（事业）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5.退休人员其他津贴补贴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（1）退休人员其他津贴补贴（行政）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（2）退休人员其他津贴补贴（事业）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（三）抚恤金丧葬费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（四）遗属补助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（五）在职人员伤残金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（六）援疆援藏补贴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人员经费三合计</w:t>
            </w:r>
          </w:p>
        </w:tc>
        <w:tc>
          <w:tcPr>
            <w:tcW w:w="1514" w:type="dxa"/>
            <w:vAlign w:val="center"/>
          </w:tcPr>
          <w:p>
            <w:pPr>
              <w:pStyle w:val="12"/>
            </w:pPr>
            <w:r>
              <w:t>65.22</w:t>
            </w:r>
          </w:p>
        </w:tc>
        <w:tc>
          <w:tcPr>
            <w:tcW w:w="1514" w:type="dxa"/>
            <w:vAlign w:val="center"/>
          </w:tcPr>
          <w:p>
            <w:pPr>
              <w:pStyle w:val="12"/>
            </w:pPr>
            <w:r>
              <w:t>65.22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一、基本工资</w:t>
            </w:r>
          </w:p>
        </w:tc>
        <w:tc>
          <w:tcPr>
            <w:tcW w:w="1514" w:type="dxa"/>
            <w:vAlign w:val="center"/>
          </w:tcPr>
          <w:p>
            <w:pPr>
              <w:pStyle w:val="12"/>
            </w:pPr>
            <w:r>
              <w:t>43.39</w:t>
            </w:r>
          </w:p>
        </w:tc>
        <w:tc>
          <w:tcPr>
            <w:tcW w:w="1514" w:type="dxa"/>
            <w:vAlign w:val="center"/>
          </w:tcPr>
          <w:p>
            <w:pPr>
              <w:pStyle w:val="12"/>
            </w:pPr>
            <w:r>
              <w:t>43.39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二、津贴补贴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三、社保及其他保险缴费</w:t>
            </w:r>
          </w:p>
        </w:tc>
        <w:tc>
          <w:tcPr>
            <w:tcW w:w="1514" w:type="dxa"/>
            <w:vAlign w:val="center"/>
          </w:tcPr>
          <w:p>
            <w:pPr>
              <w:pStyle w:val="12"/>
            </w:pPr>
            <w:r>
              <w:t>20.78</w:t>
            </w:r>
          </w:p>
        </w:tc>
        <w:tc>
          <w:tcPr>
            <w:tcW w:w="1514" w:type="dxa"/>
            <w:vAlign w:val="center"/>
          </w:tcPr>
          <w:p>
            <w:pPr>
              <w:pStyle w:val="12"/>
            </w:pPr>
            <w:r>
              <w:t>20.78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1.养老保险缴费</w:t>
            </w:r>
          </w:p>
        </w:tc>
        <w:tc>
          <w:tcPr>
            <w:tcW w:w="1514" w:type="dxa"/>
            <w:vAlign w:val="center"/>
          </w:tcPr>
          <w:p>
            <w:pPr>
              <w:pStyle w:val="12"/>
            </w:pPr>
            <w:r>
              <w:t>9.48</w:t>
            </w:r>
          </w:p>
        </w:tc>
        <w:tc>
          <w:tcPr>
            <w:tcW w:w="1514" w:type="dxa"/>
            <w:vAlign w:val="center"/>
          </w:tcPr>
          <w:p>
            <w:pPr>
              <w:pStyle w:val="12"/>
            </w:pPr>
            <w:r>
              <w:t>9.48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2.医疗保险缴费</w:t>
            </w:r>
          </w:p>
        </w:tc>
        <w:tc>
          <w:tcPr>
            <w:tcW w:w="1514" w:type="dxa"/>
            <w:vAlign w:val="center"/>
          </w:tcPr>
          <w:p>
            <w:pPr>
              <w:pStyle w:val="12"/>
            </w:pPr>
            <w:r>
              <w:t>8.03</w:t>
            </w:r>
          </w:p>
        </w:tc>
        <w:tc>
          <w:tcPr>
            <w:tcW w:w="1514" w:type="dxa"/>
            <w:vAlign w:val="center"/>
          </w:tcPr>
          <w:p>
            <w:pPr>
              <w:pStyle w:val="12"/>
            </w:pPr>
            <w:r>
              <w:t>8.03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3.住房公积金</w:t>
            </w:r>
          </w:p>
        </w:tc>
        <w:tc>
          <w:tcPr>
            <w:tcW w:w="1514" w:type="dxa"/>
            <w:vAlign w:val="center"/>
          </w:tcPr>
          <w:p>
            <w:pPr>
              <w:pStyle w:val="12"/>
            </w:pPr>
            <w:r>
              <w:t>2.14</w:t>
            </w:r>
          </w:p>
        </w:tc>
        <w:tc>
          <w:tcPr>
            <w:tcW w:w="1514" w:type="dxa"/>
            <w:vAlign w:val="center"/>
          </w:tcPr>
          <w:p>
            <w:pPr>
              <w:pStyle w:val="12"/>
            </w:pPr>
            <w:r>
              <w:t>2.14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4.工伤保险费</w:t>
            </w:r>
          </w:p>
        </w:tc>
        <w:tc>
          <w:tcPr>
            <w:tcW w:w="1514" w:type="dxa"/>
            <w:vAlign w:val="center"/>
          </w:tcPr>
          <w:p>
            <w:pPr>
              <w:pStyle w:val="12"/>
            </w:pPr>
            <w:r>
              <w:t>0.71</w:t>
            </w:r>
          </w:p>
        </w:tc>
        <w:tc>
          <w:tcPr>
            <w:tcW w:w="1514" w:type="dxa"/>
            <w:vAlign w:val="center"/>
          </w:tcPr>
          <w:p>
            <w:pPr>
              <w:pStyle w:val="12"/>
            </w:pPr>
            <w:r>
              <w:t>0.71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5.其他保险缴费</w:t>
            </w:r>
          </w:p>
        </w:tc>
        <w:tc>
          <w:tcPr>
            <w:tcW w:w="1514" w:type="dxa"/>
            <w:vAlign w:val="center"/>
          </w:tcPr>
          <w:p>
            <w:pPr>
              <w:pStyle w:val="12"/>
            </w:pPr>
            <w:r>
              <w:t>0.41</w:t>
            </w:r>
          </w:p>
        </w:tc>
        <w:tc>
          <w:tcPr>
            <w:tcW w:w="1514" w:type="dxa"/>
            <w:vAlign w:val="center"/>
          </w:tcPr>
          <w:p>
            <w:pPr>
              <w:pStyle w:val="12"/>
            </w:pPr>
            <w:r>
              <w:t>0.41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四、其他</w:t>
            </w:r>
          </w:p>
        </w:tc>
        <w:tc>
          <w:tcPr>
            <w:tcW w:w="1514" w:type="dxa"/>
            <w:vAlign w:val="center"/>
          </w:tcPr>
          <w:p>
            <w:pPr>
              <w:pStyle w:val="12"/>
            </w:pPr>
            <w:r>
              <w:t>1.04</w:t>
            </w:r>
          </w:p>
        </w:tc>
        <w:tc>
          <w:tcPr>
            <w:tcW w:w="1514" w:type="dxa"/>
            <w:vAlign w:val="center"/>
          </w:tcPr>
          <w:p>
            <w:pPr>
              <w:pStyle w:val="12"/>
            </w:pPr>
            <w:r>
              <w:t>1.04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33.96</w:t>
            </w:r>
          </w:p>
        </w:tc>
        <w:tc>
          <w:tcPr>
            <w:tcW w:w="1514" w:type="dxa"/>
            <w:vAlign w:val="center"/>
          </w:tcPr>
          <w:p>
            <w:pPr>
              <w:pStyle w:val="16"/>
            </w:pPr>
            <w:r>
              <w:t>33.96</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公用经费一合计</w:t>
            </w:r>
          </w:p>
        </w:tc>
        <w:tc>
          <w:tcPr>
            <w:tcW w:w="1514" w:type="dxa"/>
            <w:vAlign w:val="center"/>
          </w:tcPr>
          <w:p>
            <w:pPr>
              <w:pStyle w:val="12"/>
            </w:pPr>
            <w:r>
              <w:t>2.40</w:t>
            </w:r>
          </w:p>
        </w:tc>
        <w:tc>
          <w:tcPr>
            <w:tcW w:w="1514" w:type="dxa"/>
            <w:vAlign w:val="center"/>
          </w:tcPr>
          <w:p>
            <w:pPr>
              <w:pStyle w:val="12"/>
            </w:pPr>
            <w:r>
              <w:t>2.40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一、商品和服务支出</w:t>
            </w:r>
          </w:p>
        </w:tc>
        <w:tc>
          <w:tcPr>
            <w:tcW w:w="1514" w:type="dxa"/>
            <w:vAlign w:val="center"/>
          </w:tcPr>
          <w:p>
            <w:pPr>
              <w:pStyle w:val="12"/>
            </w:pPr>
            <w:r>
              <w:t>2.40</w:t>
            </w:r>
          </w:p>
        </w:tc>
        <w:tc>
          <w:tcPr>
            <w:tcW w:w="1514" w:type="dxa"/>
            <w:vAlign w:val="center"/>
          </w:tcPr>
          <w:p>
            <w:pPr>
              <w:pStyle w:val="12"/>
            </w:pPr>
            <w:r>
              <w:t>2.40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1.55</w:t>
            </w:r>
          </w:p>
        </w:tc>
        <w:tc>
          <w:tcPr>
            <w:tcW w:w="1514" w:type="dxa"/>
            <w:vAlign w:val="center"/>
          </w:tcPr>
          <w:p>
            <w:pPr>
              <w:pStyle w:val="12"/>
            </w:pPr>
            <w:r>
              <w:t>1.55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2.印刷费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3.手续费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4.水费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5.电费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6.邮电费（不含移动通讯补贴）</w:t>
            </w:r>
          </w:p>
        </w:tc>
        <w:tc>
          <w:tcPr>
            <w:tcW w:w="1514" w:type="dxa"/>
            <w:vAlign w:val="center"/>
          </w:tcPr>
          <w:p>
            <w:pPr>
              <w:pStyle w:val="12"/>
            </w:pPr>
            <w:r>
              <w:t>0.25</w:t>
            </w:r>
          </w:p>
        </w:tc>
        <w:tc>
          <w:tcPr>
            <w:tcW w:w="1514" w:type="dxa"/>
            <w:vAlign w:val="center"/>
          </w:tcPr>
          <w:p>
            <w:pPr>
              <w:pStyle w:val="12"/>
            </w:pPr>
            <w:r>
              <w:t>0.25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7.取暖费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8.物业管理费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9.差旅费</w:t>
            </w:r>
          </w:p>
        </w:tc>
        <w:tc>
          <w:tcPr>
            <w:tcW w:w="1514" w:type="dxa"/>
            <w:vAlign w:val="center"/>
          </w:tcPr>
          <w:p>
            <w:pPr>
              <w:pStyle w:val="12"/>
            </w:pPr>
            <w:r>
              <w:t>0.60</w:t>
            </w:r>
          </w:p>
        </w:tc>
        <w:tc>
          <w:tcPr>
            <w:tcW w:w="1514" w:type="dxa"/>
            <w:vAlign w:val="center"/>
          </w:tcPr>
          <w:p>
            <w:pPr>
              <w:pStyle w:val="12"/>
            </w:pPr>
            <w:r>
              <w:t>0.60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10.因公出国（境）费用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10.1教学科研人员因公出国（境）费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10.2其他因公出国（境）费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11.维修（护）费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12.租赁费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13.会议费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14.培训费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15.公务接待费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16.公务用车运行维护费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17.专用材料费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18.被装购置费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19.专用燃料费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20.其他商品和服务支出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二、资本性支出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1.办公设备购置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2.专用设备购置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公用经费二合计</w:t>
            </w:r>
          </w:p>
        </w:tc>
        <w:tc>
          <w:tcPr>
            <w:tcW w:w="1514" w:type="dxa"/>
            <w:vAlign w:val="center"/>
          </w:tcPr>
          <w:p>
            <w:pPr>
              <w:pStyle w:val="12"/>
            </w:pPr>
            <w:r>
              <w:t>31.56</w:t>
            </w:r>
          </w:p>
        </w:tc>
        <w:tc>
          <w:tcPr>
            <w:tcW w:w="1514" w:type="dxa"/>
            <w:vAlign w:val="center"/>
          </w:tcPr>
          <w:p>
            <w:pPr>
              <w:pStyle w:val="12"/>
            </w:pPr>
            <w:r>
              <w:t>31.56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1.公务交通补贴</w:t>
            </w:r>
          </w:p>
        </w:tc>
        <w:tc>
          <w:tcPr>
            <w:tcW w:w="1514" w:type="dxa"/>
            <w:vAlign w:val="center"/>
          </w:tcPr>
          <w:p>
            <w:pPr>
              <w:pStyle w:val="12"/>
            </w:pPr>
            <w:r>
              <w:t>4.14</w:t>
            </w:r>
          </w:p>
        </w:tc>
        <w:tc>
          <w:tcPr>
            <w:tcW w:w="1514" w:type="dxa"/>
            <w:vAlign w:val="center"/>
          </w:tcPr>
          <w:p>
            <w:pPr>
              <w:pStyle w:val="12"/>
            </w:pPr>
            <w:r>
              <w:t>4.14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2.三公经费</w:t>
            </w:r>
          </w:p>
        </w:tc>
        <w:tc>
          <w:tcPr>
            <w:tcW w:w="1514" w:type="dxa"/>
            <w:vAlign w:val="center"/>
          </w:tcPr>
          <w:p>
            <w:pPr>
              <w:pStyle w:val="12"/>
            </w:pPr>
            <w:r>
              <w:t>2.10</w:t>
            </w:r>
          </w:p>
        </w:tc>
        <w:tc>
          <w:tcPr>
            <w:tcW w:w="1514" w:type="dxa"/>
            <w:vAlign w:val="center"/>
          </w:tcPr>
          <w:p>
            <w:pPr>
              <w:pStyle w:val="12"/>
            </w:pPr>
            <w:r>
              <w:t>2.10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（3）公务用车运行维护费</w:t>
            </w:r>
          </w:p>
        </w:tc>
        <w:tc>
          <w:tcPr>
            <w:tcW w:w="1514" w:type="dxa"/>
            <w:vAlign w:val="center"/>
          </w:tcPr>
          <w:p>
            <w:pPr>
              <w:pStyle w:val="12"/>
            </w:pPr>
            <w:r>
              <w:t>2.10</w:t>
            </w:r>
          </w:p>
        </w:tc>
        <w:tc>
          <w:tcPr>
            <w:tcW w:w="1514" w:type="dxa"/>
            <w:vAlign w:val="center"/>
          </w:tcPr>
          <w:p>
            <w:pPr>
              <w:pStyle w:val="12"/>
            </w:pPr>
            <w:r>
              <w:t>2.10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3.办公取暖费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4.工会经费</w:t>
            </w:r>
          </w:p>
        </w:tc>
        <w:tc>
          <w:tcPr>
            <w:tcW w:w="1514" w:type="dxa"/>
            <w:vAlign w:val="center"/>
          </w:tcPr>
          <w:p>
            <w:pPr>
              <w:pStyle w:val="12"/>
            </w:pPr>
            <w:r>
              <w:t>19.73</w:t>
            </w:r>
          </w:p>
        </w:tc>
        <w:tc>
          <w:tcPr>
            <w:tcW w:w="1514" w:type="dxa"/>
            <w:vAlign w:val="center"/>
          </w:tcPr>
          <w:p>
            <w:pPr>
              <w:pStyle w:val="12"/>
            </w:pPr>
            <w:r>
              <w:t>19.73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5.福利费</w:t>
            </w:r>
          </w:p>
        </w:tc>
        <w:tc>
          <w:tcPr>
            <w:tcW w:w="1514" w:type="dxa"/>
            <w:vAlign w:val="center"/>
          </w:tcPr>
          <w:p>
            <w:pPr>
              <w:pStyle w:val="12"/>
            </w:pPr>
            <w:r>
              <w:t>0.66</w:t>
            </w:r>
          </w:p>
        </w:tc>
        <w:tc>
          <w:tcPr>
            <w:tcW w:w="1514" w:type="dxa"/>
            <w:vAlign w:val="center"/>
          </w:tcPr>
          <w:p>
            <w:pPr>
              <w:pStyle w:val="12"/>
            </w:pPr>
            <w:r>
              <w:t>0.66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6.移动通讯补贴</w:t>
            </w:r>
          </w:p>
        </w:tc>
        <w:tc>
          <w:tcPr>
            <w:tcW w:w="1514" w:type="dxa"/>
            <w:vAlign w:val="center"/>
          </w:tcPr>
          <w:p>
            <w:pPr>
              <w:pStyle w:val="12"/>
            </w:pPr>
            <w:r>
              <w:t>3.42</w:t>
            </w:r>
          </w:p>
        </w:tc>
        <w:tc>
          <w:tcPr>
            <w:tcW w:w="1514" w:type="dxa"/>
            <w:vAlign w:val="center"/>
          </w:tcPr>
          <w:p>
            <w:pPr>
              <w:pStyle w:val="12"/>
            </w:pPr>
            <w:r>
              <w:t>3.42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7.房屋租赁费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8.会议费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9.培训费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10.党组织活动经费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11.离退休人员经费</w:t>
            </w:r>
          </w:p>
        </w:tc>
        <w:tc>
          <w:tcPr>
            <w:tcW w:w="1514" w:type="dxa"/>
            <w:vAlign w:val="center"/>
          </w:tcPr>
          <w:p>
            <w:pPr>
              <w:pStyle w:val="12"/>
            </w:pPr>
            <w:r>
              <w:t>0.60</w:t>
            </w:r>
          </w:p>
        </w:tc>
        <w:tc>
          <w:tcPr>
            <w:tcW w:w="1514" w:type="dxa"/>
            <w:vAlign w:val="center"/>
          </w:tcPr>
          <w:p>
            <w:pPr>
              <w:pStyle w:val="12"/>
            </w:pPr>
            <w:r>
              <w:t>0.60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12.其他运转经费</w:t>
            </w:r>
          </w:p>
        </w:tc>
        <w:tc>
          <w:tcPr>
            <w:tcW w:w="1514" w:type="dxa"/>
            <w:vAlign w:val="center"/>
          </w:tcPr>
          <w:p>
            <w:pPr>
              <w:pStyle w:val="12"/>
            </w:pPr>
            <w:r>
              <w:t>0.90</w:t>
            </w:r>
          </w:p>
        </w:tc>
        <w:tc>
          <w:tcPr>
            <w:tcW w:w="1514" w:type="dxa"/>
            <w:vAlign w:val="center"/>
          </w:tcPr>
          <w:p>
            <w:pPr>
              <w:pStyle w:val="12"/>
            </w:pPr>
            <w:r>
              <w:t>0.90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286曹妃甸区直机关工委</w:t>
            </w:r>
          </w:p>
        </w:tc>
        <w:tc>
          <w:tcPr>
            <w:tcW w:w="68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31.53</w:t>
            </w:r>
          </w:p>
        </w:tc>
        <w:tc>
          <w:tcPr>
            <w:tcW w:w="1378" w:type="dxa"/>
            <w:vAlign w:val="center"/>
          </w:tcPr>
          <w:p>
            <w:pPr>
              <w:pStyle w:val="16"/>
            </w:pPr>
            <w:r>
              <w:t>31.53</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其他运转类项目小计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31.53</w:t>
            </w:r>
          </w:p>
        </w:tc>
        <w:tc>
          <w:tcPr>
            <w:tcW w:w="1378" w:type="dxa"/>
            <w:vAlign w:val="center"/>
          </w:tcPr>
          <w:p>
            <w:pPr>
              <w:pStyle w:val="16"/>
            </w:pPr>
            <w:r>
              <w:t>31.53</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1、2025机关团工作活动经费</w:t>
            </w:r>
          </w:p>
        </w:tc>
        <w:tc>
          <w:tcPr>
            <w:tcW w:w="1701" w:type="dxa"/>
            <w:vAlign w:val="center"/>
          </w:tcPr>
          <w:p>
            <w:pPr>
              <w:pStyle w:val="13"/>
            </w:pPr>
            <w:r>
              <w:t>曹妃甸区直机关工委</w:t>
            </w:r>
          </w:p>
        </w:tc>
        <w:tc>
          <w:tcPr>
            <w:tcW w:w="1134" w:type="dxa"/>
            <w:vAlign w:val="center"/>
          </w:tcPr>
          <w:p>
            <w:pPr>
              <w:pStyle w:val="13"/>
            </w:pPr>
            <w:r>
              <w:t>2013699</w:t>
            </w:r>
          </w:p>
        </w:tc>
        <w:tc>
          <w:tcPr>
            <w:tcW w:w="1378" w:type="dxa"/>
            <w:vAlign w:val="center"/>
          </w:tcPr>
          <w:p>
            <w:pPr>
              <w:pStyle w:val="12"/>
            </w:pPr>
            <w:r>
              <w:t>2.00</w:t>
            </w:r>
          </w:p>
        </w:tc>
        <w:tc>
          <w:tcPr>
            <w:tcW w:w="1378" w:type="dxa"/>
            <w:vAlign w:val="center"/>
          </w:tcPr>
          <w:p>
            <w:pPr>
              <w:pStyle w:val="12"/>
            </w:pPr>
            <w:r>
              <w:t>2.00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2、2025年机关党组织活动经费</w:t>
            </w:r>
          </w:p>
        </w:tc>
        <w:tc>
          <w:tcPr>
            <w:tcW w:w="1701" w:type="dxa"/>
            <w:vAlign w:val="center"/>
          </w:tcPr>
          <w:p>
            <w:pPr>
              <w:pStyle w:val="13"/>
            </w:pPr>
            <w:r>
              <w:t>曹妃甸区直机关工委</w:t>
            </w:r>
          </w:p>
        </w:tc>
        <w:tc>
          <w:tcPr>
            <w:tcW w:w="1134" w:type="dxa"/>
            <w:vAlign w:val="center"/>
          </w:tcPr>
          <w:p>
            <w:pPr>
              <w:pStyle w:val="13"/>
            </w:pPr>
            <w:r>
              <w:t>2013699</w:t>
            </w:r>
          </w:p>
        </w:tc>
        <w:tc>
          <w:tcPr>
            <w:tcW w:w="1378" w:type="dxa"/>
            <w:vAlign w:val="center"/>
          </w:tcPr>
          <w:p>
            <w:pPr>
              <w:pStyle w:val="12"/>
            </w:pPr>
            <w:r>
              <w:t>29.53</w:t>
            </w:r>
          </w:p>
        </w:tc>
        <w:tc>
          <w:tcPr>
            <w:tcW w:w="1378" w:type="dxa"/>
            <w:vAlign w:val="center"/>
          </w:tcPr>
          <w:p>
            <w:pPr>
              <w:pStyle w:val="12"/>
            </w:pPr>
            <w:r>
              <w:t>29.53</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286曹妃甸区直机关工委</w:t>
            </w:r>
          </w:p>
        </w:tc>
        <w:tc>
          <w:tcPr>
            <w:tcW w:w="32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250.99</w:t>
            </w:r>
          </w:p>
        </w:tc>
        <w:tc>
          <w:tcPr>
            <w:tcW w:w="1604" w:type="dxa"/>
            <w:vAlign w:val="center"/>
          </w:tcPr>
          <w:p>
            <w:pPr>
              <w:pStyle w:val="16"/>
            </w:pPr>
            <w:r>
              <w:t>250.99</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172.89</w:t>
            </w:r>
          </w:p>
        </w:tc>
        <w:tc>
          <w:tcPr>
            <w:tcW w:w="1604" w:type="dxa"/>
            <w:vAlign w:val="center"/>
          </w:tcPr>
          <w:p>
            <w:pPr>
              <w:pStyle w:val="12"/>
            </w:pPr>
            <w:r>
              <w:t>172.89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64.79</w:t>
            </w:r>
          </w:p>
        </w:tc>
        <w:tc>
          <w:tcPr>
            <w:tcW w:w="1604" w:type="dxa"/>
            <w:vAlign w:val="center"/>
          </w:tcPr>
          <w:p>
            <w:pPr>
              <w:pStyle w:val="12"/>
            </w:pPr>
            <w:r>
              <w:t>64.79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t>0.70</w:t>
            </w:r>
          </w:p>
        </w:tc>
        <w:tc>
          <w:tcPr>
            <w:tcW w:w="1604" w:type="dxa"/>
            <w:vAlign w:val="center"/>
          </w:tcPr>
          <w:p>
            <w:pPr>
              <w:pStyle w:val="12"/>
            </w:pPr>
            <w:r>
              <w:t>0.70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12.62</w:t>
            </w:r>
          </w:p>
        </w:tc>
        <w:tc>
          <w:tcPr>
            <w:tcW w:w="1604" w:type="dxa"/>
            <w:vAlign w:val="center"/>
          </w:tcPr>
          <w:p>
            <w:pPr>
              <w:pStyle w:val="12"/>
            </w:pPr>
            <w:r>
              <w:t>12.62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286曹妃甸区直机关工委</w:t>
            </w:r>
          </w:p>
        </w:tc>
        <w:tc>
          <w:tcPr>
            <w:tcW w:w="32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5.10</w:t>
            </w:r>
          </w:p>
        </w:tc>
        <w:tc>
          <w:tcPr>
            <w:tcW w:w="1604" w:type="dxa"/>
            <w:vAlign w:val="center"/>
          </w:tcPr>
          <w:p>
            <w:pPr>
              <w:pStyle w:val="16"/>
            </w:pPr>
            <w:r>
              <w:t>5.10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2.10</w:t>
            </w:r>
          </w:p>
        </w:tc>
        <w:tc>
          <w:tcPr>
            <w:tcW w:w="1604" w:type="dxa"/>
            <w:vAlign w:val="center"/>
          </w:tcPr>
          <w:p>
            <w:pPr>
              <w:pStyle w:val="16"/>
            </w:pPr>
            <w:r>
              <w:t>2.10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2.10</w:t>
            </w:r>
          </w:p>
        </w:tc>
        <w:tc>
          <w:tcPr>
            <w:tcW w:w="1604" w:type="dxa"/>
            <w:vAlign w:val="center"/>
          </w:tcPr>
          <w:p>
            <w:pPr>
              <w:pStyle w:val="12"/>
            </w:pPr>
            <w:r>
              <w:t>2.10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2.10</w:t>
            </w:r>
          </w:p>
        </w:tc>
        <w:tc>
          <w:tcPr>
            <w:tcW w:w="1604" w:type="dxa"/>
            <w:vAlign w:val="center"/>
          </w:tcPr>
          <w:p>
            <w:pPr>
              <w:pStyle w:val="12"/>
            </w:pPr>
            <w:r>
              <w:t>2.10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其中：省属高校业务性会议费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3.00</w:t>
            </w:r>
          </w:p>
        </w:tc>
        <w:tc>
          <w:tcPr>
            <w:tcW w:w="1604" w:type="dxa"/>
            <w:vAlign w:val="center"/>
          </w:tcPr>
          <w:p>
            <w:pPr>
              <w:pStyle w:val="12"/>
            </w:pPr>
            <w:r>
              <w:t>3.00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286曹妃甸区直机关工委</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r>
              <w:t>7</w:t>
            </w:r>
          </w:p>
        </w:tc>
        <w:tc>
          <w:tcPr>
            <w:tcW w:w="765" w:type="dxa"/>
            <w:vAlign w:val="center"/>
          </w:tcPr>
          <w:p>
            <w:pPr>
              <w:pStyle w:val="15"/>
            </w:pPr>
          </w:p>
        </w:tc>
        <w:tc>
          <w:tcPr>
            <w:tcW w:w="765" w:type="dxa"/>
            <w:vAlign w:val="center"/>
          </w:tcPr>
          <w:p>
            <w:pPr>
              <w:pStyle w:val="15"/>
            </w:pPr>
            <w:r>
              <w:t>6</w:t>
            </w:r>
          </w:p>
        </w:tc>
        <w:tc>
          <w:tcPr>
            <w:tcW w:w="765" w:type="dxa"/>
            <w:vAlign w:val="center"/>
          </w:tcPr>
          <w:p>
            <w:pPr>
              <w:pStyle w:val="15"/>
            </w:pPr>
          </w:p>
        </w:tc>
        <w:tc>
          <w:tcPr>
            <w:tcW w:w="765" w:type="dxa"/>
            <w:vAlign w:val="center"/>
          </w:tcPr>
          <w:p>
            <w:pPr>
              <w:pStyle w:val="15"/>
            </w:pPr>
          </w:p>
        </w:tc>
        <w:tc>
          <w:tcPr>
            <w:tcW w:w="765" w:type="dxa"/>
            <w:vAlign w:val="center"/>
          </w:tcPr>
          <w:p>
            <w:pPr>
              <w:pStyle w:val="15"/>
            </w:pPr>
            <w:r>
              <w:t>6</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曹妃甸区直机关工委</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7</w:t>
            </w:r>
          </w:p>
        </w:tc>
        <w:tc>
          <w:tcPr>
            <w:tcW w:w="765" w:type="dxa"/>
            <w:vAlign w:val="center"/>
          </w:tcPr>
          <w:p>
            <w:pPr>
              <w:pStyle w:val="14"/>
            </w:pPr>
          </w:p>
        </w:tc>
        <w:tc>
          <w:tcPr>
            <w:tcW w:w="765" w:type="dxa"/>
            <w:vAlign w:val="center"/>
          </w:tcPr>
          <w:p>
            <w:pPr>
              <w:pStyle w:val="14"/>
            </w:pPr>
            <w:r>
              <w:t>6</w:t>
            </w:r>
          </w:p>
        </w:tc>
        <w:tc>
          <w:tcPr>
            <w:tcW w:w="765" w:type="dxa"/>
            <w:vAlign w:val="center"/>
          </w:tcPr>
          <w:p>
            <w:pPr>
              <w:pStyle w:val="14"/>
            </w:pPr>
          </w:p>
        </w:tc>
        <w:tc>
          <w:tcPr>
            <w:tcW w:w="765" w:type="dxa"/>
            <w:vAlign w:val="center"/>
          </w:tcPr>
          <w:p>
            <w:pPr>
              <w:pStyle w:val="14"/>
            </w:pPr>
          </w:p>
        </w:tc>
        <w:tc>
          <w:tcPr>
            <w:tcW w:w="765" w:type="dxa"/>
            <w:vAlign w:val="center"/>
          </w:tcPr>
          <w:p>
            <w:pPr>
              <w:pStyle w:val="14"/>
            </w:pPr>
            <w:r>
              <w:t>6</w:t>
            </w:r>
          </w:p>
        </w:tc>
        <w:tc>
          <w:tcPr>
            <w:tcW w:w="765"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一、曹妃甸区直机关工委收支预算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286001曹妃甸区直机关工委</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250.99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250.99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250.99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250.99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250.99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219.46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185.51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33.96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31.53</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286001曹妃甸区直机关工委</w:t>
            </w:r>
          </w:p>
        </w:tc>
        <w:tc>
          <w:tcPr>
            <w:tcW w:w="3606"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大合计</w:t>
            </w:r>
          </w:p>
        </w:tc>
        <w:tc>
          <w:tcPr>
            <w:tcW w:w="1202" w:type="dxa"/>
            <w:vAlign w:val="center"/>
          </w:tcPr>
          <w:p>
            <w:pPr>
              <w:pStyle w:val="16"/>
            </w:pPr>
            <w:r>
              <w:t>185.51</w:t>
            </w:r>
          </w:p>
        </w:tc>
        <w:tc>
          <w:tcPr>
            <w:tcW w:w="1202" w:type="dxa"/>
            <w:vAlign w:val="center"/>
          </w:tcPr>
          <w:p>
            <w:pPr>
              <w:pStyle w:val="16"/>
            </w:pPr>
            <w:r>
              <w:t>185.51</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人员经费一合计</w:t>
            </w:r>
          </w:p>
        </w:tc>
        <w:tc>
          <w:tcPr>
            <w:tcW w:w="1202" w:type="dxa"/>
            <w:vAlign w:val="center"/>
          </w:tcPr>
          <w:p>
            <w:pPr>
              <w:pStyle w:val="12"/>
            </w:pPr>
            <w:r>
              <w:t>106.34</w:t>
            </w:r>
          </w:p>
        </w:tc>
        <w:tc>
          <w:tcPr>
            <w:tcW w:w="1202" w:type="dxa"/>
            <w:vAlign w:val="center"/>
          </w:tcPr>
          <w:p>
            <w:pPr>
              <w:pStyle w:val="12"/>
            </w:pPr>
            <w:r>
              <w:t>106.34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一、在职人员</w:t>
            </w:r>
          </w:p>
        </w:tc>
        <w:tc>
          <w:tcPr>
            <w:tcW w:w="1202" w:type="dxa"/>
            <w:vAlign w:val="center"/>
          </w:tcPr>
          <w:p>
            <w:pPr>
              <w:pStyle w:val="12"/>
            </w:pPr>
            <w:r>
              <w:t>106.34</w:t>
            </w:r>
          </w:p>
        </w:tc>
        <w:tc>
          <w:tcPr>
            <w:tcW w:w="1202" w:type="dxa"/>
            <w:vAlign w:val="center"/>
          </w:tcPr>
          <w:p>
            <w:pPr>
              <w:pStyle w:val="12"/>
            </w:pPr>
            <w:r>
              <w:t>106.34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（一）基本工资</w:t>
            </w:r>
          </w:p>
        </w:tc>
        <w:tc>
          <w:tcPr>
            <w:tcW w:w="1202" w:type="dxa"/>
            <w:vAlign w:val="center"/>
          </w:tcPr>
          <w:p>
            <w:pPr>
              <w:pStyle w:val="12"/>
            </w:pPr>
            <w:r>
              <w:t>27.90</w:t>
            </w:r>
          </w:p>
        </w:tc>
        <w:tc>
          <w:tcPr>
            <w:tcW w:w="1202" w:type="dxa"/>
            <w:vAlign w:val="center"/>
          </w:tcPr>
          <w:p>
            <w:pPr>
              <w:pStyle w:val="12"/>
            </w:pPr>
            <w:r>
              <w:t>27.90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1.基本工资（行政）</w:t>
            </w:r>
          </w:p>
        </w:tc>
        <w:tc>
          <w:tcPr>
            <w:tcW w:w="1202" w:type="dxa"/>
            <w:vAlign w:val="center"/>
          </w:tcPr>
          <w:p>
            <w:pPr>
              <w:pStyle w:val="12"/>
            </w:pPr>
            <w:r>
              <w:t>27.90</w:t>
            </w:r>
          </w:p>
        </w:tc>
        <w:tc>
          <w:tcPr>
            <w:tcW w:w="1202" w:type="dxa"/>
            <w:vAlign w:val="center"/>
          </w:tcPr>
          <w:p>
            <w:pPr>
              <w:pStyle w:val="12"/>
            </w:pPr>
            <w:r>
              <w:t>27.90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2.基本工资（事业）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（二）津贴补贴</w:t>
            </w:r>
          </w:p>
        </w:tc>
        <w:tc>
          <w:tcPr>
            <w:tcW w:w="1202" w:type="dxa"/>
            <w:vAlign w:val="center"/>
          </w:tcPr>
          <w:p>
            <w:pPr>
              <w:pStyle w:val="12"/>
            </w:pPr>
            <w:r>
              <w:t>26.13</w:t>
            </w:r>
          </w:p>
        </w:tc>
        <w:tc>
          <w:tcPr>
            <w:tcW w:w="1202" w:type="dxa"/>
            <w:vAlign w:val="center"/>
          </w:tcPr>
          <w:p>
            <w:pPr>
              <w:pStyle w:val="12"/>
            </w:pPr>
            <w:r>
              <w:t>26.13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1.规范津贴补贴</w:t>
            </w:r>
          </w:p>
        </w:tc>
        <w:tc>
          <w:tcPr>
            <w:tcW w:w="1202" w:type="dxa"/>
            <w:vAlign w:val="center"/>
          </w:tcPr>
          <w:p>
            <w:pPr>
              <w:pStyle w:val="12"/>
            </w:pPr>
            <w:r>
              <w:t>25.75</w:t>
            </w:r>
          </w:p>
        </w:tc>
        <w:tc>
          <w:tcPr>
            <w:tcW w:w="1202" w:type="dxa"/>
            <w:vAlign w:val="center"/>
          </w:tcPr>
          <w:p>
            <w:pPr>
              <w:pStyle w:val="12"/>
            </w:pPr>
            <w:r>
              <w:t>25.75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2.艰苦边远地区津贴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（1）艰苦边远地区津贴（行政） </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（2）艰苦边远地区津贴（事业）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3.乡镇工作补贴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（1）乡镇工作补贴（行政） </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（2）乡镇工作补贴（事业）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4.完善人民警察工资待遇—人民警察警衔津贴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5.完善人民警察工资待遇—执勤津贴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6.完善人民警察工资待遇—加班补贴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7.岗位性及其他津贴补贴</w:t>
            </w:r>
          </w:p>
        </w:tc>
        <w:tc>
          <w:tcPr>
            <w:tcW w:w="1202" w:type="dxa"/>
            <w:vAlign w:val="center"/>
          </w:tcPr>
          <w:p>
            <w:pPr>
              <w:pStyle w:val="12"/>
            </w:pPr>
            <w:r>
              <w:t>0.37</w:t>
            </w:r>
          </w:p>
        </w:tc>
        <w:tc>
          <w:tcPr>
            <w:tcW w:w="1202" w:type="dxa"/>
            <w:vAlign w:val="center"/>
          </w:tcPr>
          <w:p>
            <w:pPr>
              <w:pStyle w:val="12"/>
            </w:pPr>
            <w:r>
              <w:t>0.37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（1）纪检监察办案人员补贴</w:t>
            </w:r>
          </w:p>
        </w:tc>
        <w:tc>
          <w:tcPr>
            <w:tcW w:w="1202" w:type="dxa"/>
            <w:vAlign w:val="center"/>
          </w:tcPr>
          <w:p>
            <w:pPr>
              <w:pStyle w:val="12"/>
            </w:pPr>
            <w:r>
              <w:t>0.26</w:t>
            </w:r>
          </w:p>
        </w:tc>
        <w:tc>
          <w:tcPr>
            <w:tcW w:w="1202" w:type="dxa"/>
            <w:vAlign w:val="center"/>
          </w:tcPr>
          <w:p>
            <w:pPr>
              <w:pStyle w:val="12"/>
            </w:pPr>
            <w:r>
              <w:t>0.26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（2）政法委机关工作津贴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（3）司法助理员岗位津贴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（4）审计人员工作补贴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（5）信访工作人员岗位津贴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（6）密码人员岗位津贴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（7）应急管理津贴（安全生产津贴）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（8）应急救援补贴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（9）应急值班补贴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（10）检法工改保留津贴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（11）教龄津贴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（12）特级教师津贴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（13）护龄津贴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（14）医疗卫生防疫津贴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（15）农业有毒有害保健津贴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（16）畜牧兽医医疗卫生津贴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（17）林业系统有毒有害工作岗位津贴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（18）女职工卫生费</w:t>
            </w:r>
          </w:p>
        </w:tc>
        <w:tc>
          <w:tcPr>
            <w:tcW w:w="1202" w:type="dxa"/>
            <w:vAlign w:val="center"/>
          </w:tcPr>
          <w:p>
            <w:pPr>
              <w:pStyle w:val="12"/>
            </w:pPr>
            <w:r>
              <w:t>0.11</w:t>
            </w:r>
          </w:p>
        </w:tc>
        <w:tc>
          <w:tcPr>
            <w:tcW w:w="1202" w:type="dxa"/>
            <w:vAlign w:val="center"/>
          </w:tcPr>
          <w:p>
            <w:pPr>
              <w:pStyle w:val="12"/>
            </w:pPr>
            <w:r>
              <w:t>0.11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（19）独生子女补贴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（20）其他津贴补贴（行政）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（21）其他津贴补贴（事业）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（三）奖金</w:t>
            </w:r>
          </w:p>
        </w:tc>
        <w:tc>
          <w:tcPr>
            <w:tcW w:w="1202" w:type="dxa"/>
            <w:vAlign w:val="center"/>
          </w:tcPr>
          <w:p>
            <w:pPr>
              <w:pStyle w:val="12"/>
            </w:pPr>
            <w:r>
              <w:t>14.44</w:t>
            </w:r>
          </w:p>
        </w:tc>
        <w:tc>
          <w:tcPr>
            <w:tcW w:w="1202" w:type="dxa"/>
            <w:vAlign w:val="center"/>
          </w:tcPr>
          <w:p>
            <w:pPr>
              <w:pStyle w:val="12"/>
            </w:pPr>
            <w:r>
              <w:t>14.44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1.奖金（在职人员年终一次性奖金）</w:t>
            </w:r>
          </w:p>
        </w:tc>
        <w:tc>
          <w:tcPr>
            <w:tcW w:w="1202" w:type="dxa"/>
            <w:vAlign w:val="center"/>
          </w:tcPr>
          <w:p>
            <w:pPr>
              <w:pStyle w:val="12"/>
            </w:pPr>
            <w:r>
              <w:t>2.32</w:t>
            </w:r>
          </w:p>
        </w:tc>
        <w:tc>
          <w:tcPr>
            <w:tcW w:w="1202" w:type="dxa"/>
            <w:vAlign w:val="center"/>
          </w:tcPr>
          <w:p>
            <w:pPr>
              <w:pStyle w:val="12"/>
            </w:pPr>
            <w:r>
              <w:t>2.32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2.行政人员基础绩效奖</w:t>
            </w:r>
          </w:p>
        </w:tc>
        <w:tc>
          <w:tcPr>
            <w:tcW w:w="1202" w:type="dxa"/>
            <w:vAlign w:val="center"/>
          </w:tcPr>
          <w:p>
            <w:pPr>
              <w:pStyle w:val="12"/>
            </w:pPr>
            <w:r>
              <w:t>12.12</w:t>
            </w:r>
          </w:p>
        </w:tc>
        <w:tc>
          <w:tcPr>
            <w:tcW w:w="1202" w:type="dxa"/>
            <w:vAlign w:val="center"/>
          </w:tcPr>
          <w:p>
            <w:pPr>
              <w:pStyle w:val="12"/>
            </w:pPr>
            <w:r>
              <w:t>12.12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3.法检绩效考核奖金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（四）绩效工资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30107</w:t>
            </w:r>
          </w:p>
        </w:tc>
        <w:tc>
          <w:tcPr>
            <w:tcW w:w="1134" w:type="dxa"/>
            <w:vAlign w:val="center"/>
          </w:tcPr>
          <w:p>
            <w:pPr>
              <w:pStyle w:val="14"/>
            </w:pPr>
          </w:p>
        </w:tc>
        <w:tc>
          <w:tcPr>
            <w:tcW w:w="4252" w:type="dxa"/>
            <w:vAlign w:val="center"/>
          </w:tcPr>
          <w:p>
            <w:pPr>
              <w:pStyle w:val="13"/>
            </w:pPr>
            <w:r>
              <w:t>1.基础性绩效工资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30107</w:t>
            </w:r>
          </w:p>
        </w:tc>
        <w:tc>
          <w:tcPr>
            <w:tcW w:w="1134" w:type="dxa"/>
            <w:vAlign w:val="center"/>
          </w:tcPr>
          <w:p>
            <w:pPr>
              <w:pStyle w:val="14"/>
            </w:pPr>
          </w:p>
        </w:tc>
        <w:tc>
          <w:tcPr>
            <w:tcW w:w="4252" w:type="dxa"/>
            <w:vAlign w:val="center"/>
          </w:tcPr>
          <w:p>
            <w:pPr>
              <w:pStyle w:val="13"/>
            </w:pPr>
            <w:r>
              <w:t>2.奖励性绩效工资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30107</w:t>
            </w:r>
          </w:p>
        </w:tc>
        <w:tc>
          <w:tcPr>
            <w:tcW w:w="1134" w:type="dxa"/>
            <w:vAlign w:val="center"/>
          </w:tcPr>
          <w:p>
            <w:pPr>
              <w:pStyle w:val="14"/>
            </w:pPr>
          </w:p>
        </w:tc>
        <w:tc>
          <w:tcPr>
            <w:tcW w:w="4252" w:type="dxa"/>
            <w:vAlign w:val="center"/>
          </w:tcPr>
          <w:p>
            <w:pPr>
              <w:pStyle w:val="13"/>
            </w:pPr>
            <w:r>
              <w:t>3.补充绩效工资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（五）保险、公积金</w:t>
            </w:r>
          </w:p>
        </w:tc>
        <w:tc>
          <w:tcPr>
            <w:tcW w:w="1202" w:type="dxa"/>
            <w:vAlign w:val="center"/>
          </w:tcPr>
          <w:p>
            <w:pPr>
              <w:pStyle w:val="12"/>
            </w:pPr>
            <w:r>
              <w:t>37.87</w:t>
            </w:r>
          </w:p>
        </w:tc>
        <w:tc>
          <w:tcPr>
            <w:tcW w:w="1202" w:type="dxa"/>
            <w:vAlign w:val="center"/>
          </w:tcPr>
          <w:p>
            <w:pPr>
              <w:pStyle w:val="12"/>
            </w:pPr>
            <w:r>
              <w:t>37.87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1.基本养老保险费</w:t>
            </w:r>
          </w:p>
        </w:tc>
        <w:tc>
          <w:tcPr>
            <w:tcW w:w="1202" w:type="dxa"/>
            <w:vAlign w:val="center"/>
          </w:tcPr>
          <w:p>
            <w:pPr>
              <w:pStyle w:val="12"/>
            </w:pPr>
            <w:r>
              <w:t>10.90</w:t>
            </w:r>
          </w:p>
        </w:tc>
        <w:tc>
          <w:tcPr>
            <w:tcW w:w="1202" w:type="dxa"/>
            <w:vAlign w:val="center"/>
          </w:tcPr>
          <w:p>
            <w:pPr>
              <w:pStyle w:val="12"/>
            </w:pPr>
            <w:r>
              <w:t>10.90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2080505</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（1）基本养老保险费（行政）</w:t>
            </w:r>
          </w:p>
        </w:tc>
        <w:tc>
          <w:tcPr>
            <w:tcW w:w="1202" w:type="dxa"/>
            <w:vAlign w:val="center"/>
          </w:tcPr>
          <w:p>
            <w:pPr>
              <w:pStyle w:val="12"/>
            </w:pPr>
            <w:r>
              <w:t>10.90</w:t>
            </w:r>
          </w:p>
        </w:tc>
        <w:tc>
          <w:tcPr>
            <w:tcW w:w="1202" w:type="dxa"/>
            <w:vAlign w:val="center"/>
          </w:tcPr>
          <w:p>
            <w:pPr>
              <w:pStyle w:val="12"/>
            </w:pPr>
            <w:r>
              <w:t>10.90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30108</w:t>
            </w:r>
          </w:p>
        </w:tc>
        <w:tc>
          <w:tcPr>
            <w:tcW w:w="1134" w:type="dxa"/>
            <w:vAlign w:val="center"/>
          </w:tcPr>
          <w:p>
            <w:pPr>
              <w:pStyle w:val="14"/>
            </w:pPr>
          </w:p>
        </w:tc>
        <w:tc>
          <w:tcPr>
            <w:tcW w:w="4252" w:type="dxa"/>
            <w:vAlign w:val="center"/>
          </w:tcPr>
          <w:p>
            <w:pPr>
              <w:pStyle w:val="13"/>
            </w:pPr>
            <w:r>
              <w:t>（2）基本养老保险费（事业）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r>
              <w:t>5.45</w:t>
            </w:r>
          </w:p>
        </w:tc>
        <w:tc>
          <w:tcPr>
            <w:tcW w:w="1202" w:type="dxa"/>
            <w:vAlign w:val="center"/>
          </w:tcPr>
          <w:p>
            <w:pPr>
              <w:pStyle w:val="12"/>
            </w:pPr>
            <w:r>
              <w:t>5.45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2080506</w:t>
            </w:r>
          </w:p>
        </w:tc>
        <w:tc>
          <w:tcPr>
            <w:tcW w:w="1134" w:type="dxa"/>
            <w:vAlign w:val="center"/>
          </w:tcPr>
          <w:p>
            <w:pPr>
              <w:pStyle w:val="14"/>
            </w:pPr>
            <w:r>
              <w:t>30109</w:t>
            </w:r>
          </w:p>
        </w:tc>
        <w:tc>
          <w:tcPr>
            <w:tcW w:w="1134" w:type="dxa"/>
            <w:vAlign w:val="center"/>
          </w:tcPr>
          <w:p>
            <w:pPr>
              <w:pStyle w:val="14"/>
            </w:pPr>
            <w:r>
              <w:t>50102</w:t>
            </w:r>
          </w:p>
        </w:tc>
        <w:tc>
          <w:tcPr>
            <w:tcW w:w="4252" w:type="dxa"/>
            <w:vAlign w:val="center"/>
          </w:tcPr>
          <w:p>
            <w:pPr>
              <w:pStyle w:val="13"/>
            </w:pPr>
            <w:r>
              <w:t>（1）职业年金缴费（行政）</w:t>
            </w:r>
          </w:p>
        </w:tc>
        <w:tc>
          <w:tcPr>
            <w:tcW w:w="1202" w:type="dxa"/>
            <w:vAlign w:val="center"/>
          </w:tcPr>
          <w:p>
            <w:pPr>
              <w:pStyle w:val="12"/>
            </w:pPr>
            <w:r>
              <w:t>5.45</w:t>
            </w:r>
          </w:p>
        </w:tc>
        <w:tc>
          <w:tcPr>
            <w:tcW w:w="1202" w:type="dxa"/>
            <w:vAlign w:val="center"/>
          </w:tcPr>
          <w:p>
            <w:pPr>
              <w:pStyle w:val="12"/>
            </w:pPr>
            <w:r>
              <w:t>5.45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3.基本医疗保险费</w:t>
            </w:r>
          </w:p>
        </w:tc>
        <w:tc>
          <w:tcPr>
            <w:tcW w:w="1202" w:type="dxa"/>
            <w:vAlign w:val="center"/>
          </w:tcPr>
          <w:p>
            <w:pPr>
              <w:pStyle w:val="12"/>
            </w:pPr>
            <w:r>
              <w:t>4.06</w:t>
            </w:r>
          </w:p>
        </w:tc>
        <w:tc>
          <w:tcPr>
            <w:tcW w:w="1202" w:type="dxa"/>
            <w:vAlign w:val="center"/>
          </w:tcPr>
          <w:p>
            <w:pPr>
              <w:pStyle w:val="12"/>
            </w:pPr>
            <w:r>
              <w:t>4.06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2101101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（1）基本医疗保险费（行政）</w:t>
            </w:r>
          </w:p>
        </w:tc>
        <w:tc>
          <w:tcPr>
            <w:tcW w:w="1202" w:type="dxa"/>
            <w:vAlign w:val="center"/>
          </w:tcPr>
          <w:p>
            <w:pPr>
              <w:pStyle w:val="12"/>
            </w:pPr>
            <w:r>
              <w:t>4.06</w:t>
            </w:r>
          </w:p>
        </w:tc>
        <w:tc>
          <w:tcPr>
            <w:tcW w:w="1202" w:type="dxa"/>
            <w:vAlign w:val="center"/>
          </w:tcPr>
          <w:p>
            <w:pPr>
              <w:pStyle w:val="12"/>
            </w:pPr>
            <w:r>
              <w:t>4.06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30110</w:t>
            </w:r>
          </w:p>
        </w:tc>
        <w:tc>
          <w:tcPr>
            <w:tcW w:w="1134" w:type="dxa"/>
            <w:vAlign w:val="center"/>
          </w:tcPr>
          <w:p>
            <w:pPr>
              <w:pStyle w:val="14"/>
            </w:pPr>
          </w:p>
        </w:tc>
        <w:tc>
          <w:tcPr>
            <w:tcW w:w="4252" w:type="dxa"/>
            <w:vAlign w:val="center"/>
          </w:tcPr>
          <w:p>
            <w:pPr>
              <w:pStyle w:val="13"/>
            </w:pPr>
            <w:r>
              <w:t>（2）基本医疗保险费（事业）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4.大病医疗保险费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30110</w:t>
            </w:r>
          </w:p>
        </w:tc>
        <w:tc>
          <w:tcPr>
            <w:tcW w:w="1134" w:type="dxa"/>
            <w:vAlign w:val="center"/>
          </w:tcPr>
          <w:p>
            <w:pPr>
              <w:pStyle w:val="14"/>
            </w:pPr>
          </w:p>
        </w:tc>
        <w:tc>
          <w:tcPr>
            <w:tcW w:w="4252" w:type="dxa"/>
            <w:vAlign w:val="center"/>
          </w:tcPr>
          <w:p>
            <w:pPr>
              <w:pStyle w:val="13"/>
            </w:pPr>
            <w:r>
              <w:t>（1）大病医疗保险费（行政）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30110</w:t>
            </w:r>
          </w:p>
        </w:tc>
        <w:tc>
          <w:tcPr>
            <w:tcW w:w="1134" w:type="dxa"/>
            <w:vAlign w:val="center"/>
          </w:tcPr>
          <w:p>
            <w:pPr>
              <w:pStyle w:val="14"/>
            </w:pPr>
          </w:p>
        </w:tc>
        <w:tc>
          <w:tcPr>
            <w:tcW w:w="4252" w:type="dxa"/>
            <w:vAlign w:val="center"/>
          </w:tcPr>
          <w:p>
            <w:pPr>
              <w:pStyle w:val="13"/>
            </w:pPr>
            <w:r>
              <w:t>（2）大病医疗保险费（事业）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2101103</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5.公务员医疗补助缴费</w:t>
            </w:r>
          </w:p>
        </w:tc>
        <w:tc>
          <w:tcPr>
            <w:tcW w:w="1202" w:type="dxa"/>
            <w:vAlign w:val="center"/>
          </w:tcPr>
          <w:p>
            <w:pPr>
              <w:pStyle w:val="12"/>
            </w:pPr>
            <w:r>
              <w:t>8.25</w:t>
            </w:r>
          </w:p>
        </w:tc>
        <w:tc>
          <w:tcPr>
            <w:tcW w:w="1202" w:type="dxa"/>
            <w:vAlign w:val="center"/>
          </w:tcPr>
          <w:p>
            <w:pPr>
              <w:pStyle w:val="12"/>
            </w:pPr>
            <w:r>
              <w:t>8.25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6.事业单位失业保险费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7.工伤保险费</w:t>
            </w:r>
          </w:p>
        </w:tc>
        <w:tc>
          <w:tcPr>
            <w:tcW w:w="1202" w:type="dxa"/>
            <w:vAlign w:val="center"/>
          </w:tcPr>
          <w:p>
            <w:pPr>
              <w:pStyle w:val="12"/>
            </w:pPr>
            <w:r>
              <w:t>0.39</w:t>
            </w:r>
          </w:p>
        </w:tc>
        <w:tc>
          <w:tcPr>
            <w:tcW w:w="1202" w:type="dxa"/>
            <w:vAlign w:val="center"/>
          </w:tcPr>
          <w:p>
            <w:pPr>
              <w:pStyle w:val="12"/>
            </w:pPr>
            <w:r>
              <w:t>0.39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（1）工伤保险费（行政）</w:t>
            </w:r>
          </w:p>
        </w:tc>
        <w:tc>
          <w:tcPr>
            <w:tcW w:w="1202" w:type="dxa"/>
            <w:vAlign w:val="center"/>
          </w:tcPr>
          <w:p>
            <w:pPr>
              <w:pStyle w:val="12"/>
            </w:pPr>
            <w:r>
              <w:t>0.39</w:t>
            </w:r>
          </w:p>
        </w:tc>
        <w:tc>
          <w:tcPr>
            <w:tcW w:w="1202" w:type="dxa"/>
            <w:vAlign w:val="center"/>
          </w:tcPr>
          <w:p>
            <w:pPr>
              <w:pStyle w:val="12"/>
            </w:pPr>
            <w:r>
              <w:t>0.39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（2）工伤保险费（事业）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8.住房公积金</w:t>
            </w:r>
          </w:p>
        </w:tc>
        <w:tc>
          <w:tcPr>
            <w:tcW w:w="1202" w:type="dxa"/>
            <w:vAlign w:val="center"/>
          </w:tcPr>
          <w:p>
            <w:pPr>
              <w:pStyle w:val="12"/>
            </w:pPr>
            <w:r>
              <w:t>8.83</w:t>
            </w:r>
          </w:p>
        </w:tc>
        <w:tc>
          <w:tcPr>
            <w:tcW w:w="1202" w:type="dxa"/>
            <w:vAlign w:val="center"/>
          </w:tcPr>
          <w:p>
            <w:pPr>
              <w:pStyle w:val="12"/>
            </w:pPr>
            <w:r>
              <w:t>8.83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2210201</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（1）住房公积金（行政）</w:t>
            </w:r>
          </w:p>
        </w:tc>
        <w:tc>
          <w:tcPr>
            <w:tcW w:w="1202" w:type="dxa"/>
            <w:vAlign w:val="center"/>
          </w:tcPr>
          <w:p>
            <w:pPr>
              <w:pStyle w:val="12"/>
            </w:pPr>
            <w:r>
              <w:t>8.83</w:t>
            </w:r>
          </w:p>
        </w:tc>
        <w:tc>
          <w:tcPr>
            <w:tcW w:w="1202" w:type="dxa"/>
            <w:vAlign w:val="center"/>
          </w:tcPr>
          <w:p>
            <w:pPr>
              <w:pStyle w:val="12"/>
            </w:pPr>
            <w:r>
              <w:t>8.83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30113</w:t>
            </w:r>
          </w:p>
        </w:tc>
        <w:tc>
          <w:tcPr>
            <w:tcW w:w="1134" w:type="dxa"/>
            <w:vAlign w:val="center"/>
          </w:tcPr>
          <w:p>
            <w:pPr>
              <w:pStyle w:val="14"/>
            </w:pPr>
          </w:p>
        </w:tc>
        <w:tc>
          <w:tcPr>
            <w:tcW w:w="4252" w:type="dxa"/>
            <w:vAlign w:val="center"/>
          </w:tcPr>
          <w:p>
            <w:pPr>
              <w:pStyle w:val="13"/>
            </w:pPr>
            <w:r>
              <w:t>（2）住房公积金（事业）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二、离休人员</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2.离休金（事业）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（二）离休人员月度补贴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（1）离休人员月度生活补贴（行政）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（2）离休人员月度生活补贴（事业）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2.离休人员护理费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（1）离休人员护理费（行政）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（2）离休人员护理费（事业）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3.离休人员交通费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（1）离休人员交通费（行政）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（2）离休人员交通费（事业）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4.离休人员劳模荣誉津贴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（1）离休人员劳模荣誉津贴（行政）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（2）离休人员劳模荣誉津贴（事业）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人员经费二合计</w:t>
            </w:r>
          </w:p>
        </w:tc>
        <w:tc>
          <w:tcPr>
            <w:tcW w:w="1202" w:type="dxa"/>
            <w:vAlign w:val="center"/>
          </w:tcPr>
          <w:p>
            <w:pPr>
              <w:pStyle w:val="12"/>
            </w:pPr>
            <w:r>
              <w:t>13.95</w:t>
            </w:r>
          </w:p>
        </w:tc>
        <w:tc>
          <w:tcPr>
            <w:tcW w:w="1202" w:type="dxa"/>
            <w:vAlign w:val="center"/>
          </w:tcPr>
          <w:p>
            <w:pPr>
              <w:pStyle w:val="12"/>
            </w:pPr>
            <w:r>
              <w:t>13.95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一、在职人员工资支出</w:t>
            </w:r>
          </w:p>
        </w:tc>
        <w:tc>
          <w:tcPr>
            <w:tcW w:w="1202" w:type="dxa"/>
            <w:vAlign w:val="center"/>
          </w:tcPr>
          <w:p>
            <w:pPr>
              <w:pStyle w:val="12"/>
            </w:pPr>
            <w:r>
              <w:t>1.33</w:t>
            </w:r>
          </w:p>
        </w:tc>
        <w:tc>
          <w:tcPr>
            <w:tcW w:w="1202" w:type="dxa"/>
            <w:vAlign w:val="center"/>
          </w:tcPr>
          <w:p>
            <w:pPr>
              <w:pStyle w:val="12"/>
            </w:pPr>
            <w:r>
              <w:t>1.33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（一）津贴补贴</w:t>
            </w:r>
          </w:p>
        </w:tc>
        <w:tc>
          <w:tcPr>
            <w:tcW w:w="1202" w:type="dxa"/>
            <w:vAlign w:val="center"/>
          </w:tcPr>
          <w:p>
            <w:pPr>
              <w:pStyle w:val="12"/>
            </w:pPr>
            <w:r>
              <w:t>1.33</w:t>
            </w:r>
          </w:p>
        </w:tc>
        <w:tc>
          <w:tcPr>
            <w:tcW w:w="1202" w:type="dxa"/>
            <w:vAlign w:val="center"/>
          </w:tcPr>
          <w:p>
            <w:pPr>
              <w:pStyle w:val="12"/>
            </w:pPr>
            <w:r>
              <w:t>1.33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1.在职人员物业服务补贴</w:t>
            </w:r>
          </w:p>
        </w:tc>
        <w:tc>
          <w:tcPr>
            <w:tcW w:w="1202" w:type="dxa"/>
            <w:vAlign w:val="center"/>
          </w:tcPr>
          <w:p>
            <w:pPr>
              <w:pStyle w:val="12"/>
            </w:pPr>
            <w:r>
              <w:t>1.33</w:t>
            </w:r>
          </w:p>
        </w:tc>
        <w:tc>
          <w:tcPr>
            <w:tcW w:w="1202" w:type="dxa"/>
            <w:vAlign w:val="center"/>
          </w:tcPr>
          <w:p>
            <w:pPr>
              <w:pStyle w:val="12"/>
            </w:pPr>
            <w:r>
              <w:t>1.33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（1）在职人员物业服务补贴（行政）</w:t>
            </w:r>
          </w:p>
        </w:tc>
        <w:tc>
          <w:tcPr>
            <w:tcW w:w="1202" w:type="dxa"/>
            <w:vAlign w:val="center"/>
          </w:tcPr>
          <w:p>
            <w:pPr>
              <w:pStyle w:val="12"/>
            </w:pPr>
            <w:r>
              <w:t>1.33</w:t>
            </w:r>
          </w:p>
        </w:tc>
        <w:tc>
          <w:tcPr>
            <w:tcW w:w="1202" w:type="dxa"/>
            <w:vAlign w:val="center"/>
          </w:tcPr>
          <w:p>
            <w:pPr>
              <w:pStyle w:val="12"/>
            </w:pPr>
            <w:r>
              <w:t>1.33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（2）在职人员物业服务补贴（事业）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2.其他津贴补贴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（1）其他津贴补贴（行政）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（2）其他津贴补贴（事业）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（二）伙食补助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（三）长聘人员</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1.长聘人员基本工资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2.长聘人员津贴补贴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（1）长聘人员艰苦边远地区津贴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（2）长聘人员住宅采暖补贴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（4）长聘人员乡镇工作补贴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（5）长聘人员岗位性及其他津贴补贴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3.长聘人员绩效工资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（1）长聘人员基础绩效工资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（2）长聘人员奖励性绩效工资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（3）长聘人员补充绩效工资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（4）长聘人员年度考核奖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（5）长聘人员奖励奖金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4.长聘人员保险、公积金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（1）长聘人员基本养老保险缴费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（2）长聘人员职业年金缴费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（3）长聘人员基本医疗保险费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（4）长聘人员大病医疗保险费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（5）长聘人员补充医疗缴费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（6）长聘人员失业保险费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（7）长聘人员工伤保险费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（8）长聘人员住房公积金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12.62</w:t>
            </w:r>
          </w:p>
        </w:tc>
        <w:tc>
          <w:tcPr>
            <w:tcW w:w="1202" w:type="dxa"/>
            <w:vAlign w:val="center"/>
          </w:tcPr>
          <w:p>
            <w:pPr>
              <w:pStyle w:val="12"/>
            </w:pPr>
            <w:r>
              <w:t>12.62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（一）离休人员</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（1）离休人员物业服务补贴（行政）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（2）离休人员物业服务补贴（事业）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（1）离休人员年度一次性生活补贴（行政）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（2）离休人员年度一次性生活补贴（事业）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3.离休人员其他津贴补贴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（1）离休人员其他津贴补贴（行政）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（2）离休人员其他津贴补贴（事业）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（二）退休人员</w:t>
            </w:r>
          </w:p>
        </w:tc>
        <w:tc>
          <w:tcPr>
            <w:tcW w:w="1202" w:type="dxa"/>
            <w:vAlign w:val="center"/>
          </w:tcPr>
          <w:p>
            <w:pPr>
              <w:pStyle w:val="12"/>
            </w:pPr>
            <w:r>
              <w:t>12.62</w:t>
            </w:r>
          </w:p>
        </w:tc>
        <w:tc>
          <w:tcPr>
            <w:tcW w:w="1202" w:type="dxa"/>
            <w:vAlign w:val="center"/>
          </w:tcPr>
          <w:p>
            <w:pPr>
              <w:pStyle w:val="12"/>
            </w:pPr>
            <w:r>
              <w:t>12.62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2.退休人员物业服务补贴</w:t>
            </w:r>
          </w:p>
        </w:tc>
        <w:tc>
          <w:tcPr>
            <w:tcW w:w="1202" w:type="dxa"/>
            <w:vAlign w:val="center"/>
          </w:tcPr>
          <w:p>
            <w:pPr>
              <w:pStyle w:val="12"/>
            </w:pPr>
            <w:r>
              <w:t>1.48</w:t>
            </w:r>
          </w:p>
        </w:tc>
        <w:tc>
          <w:tcPr>
            <w:tcW w:w="1202" w:type="dxa"/>
            <w:vAlign w:val="center"/>
          </w:tcPr>
          <w:p>
            <w:pPr>
              <w:pStyle w:val="12"/>
            </w:pPr>
            <w:r>
              <w:t>1.48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（1）退休人员物业服务补贴（行政）</w:t>
            </w:r>
          </w:p>
        </w:tc>
        <w:tc>
          <w:tcPr>
            <w:tcW w:w="1202" w:type="dxa"/>
            <w:vAlign w:val="center"/>
          </w:tcPr>
          <w:p>
            <w:pPr>
              <w:pStyle w:val="12"/>
            </w:pPr>
            <w:r>
              <w:t>1.48</w:t>
            </w:r>
          </w:p>
        </w:tc>
        <w:tc>
          <w:tcPr>
            <w:tcW w:w="1202" w:type="dxa"/>
            <w:vAlign w:val="center"/>
          </w:tcPr>
          <w:p>
            <w:pPr>
              <w:pStyle w:val="12"/>
            </w:pPr>
            <w:r>
              <w:t>1.48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（2）退休人员物业服务补贴（事业）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3.退休人员月度补贴</w:t>
            </w:r>
          </w:p>
        </w:tc>
        <w:tc>
          <w:tcPr>
            <w:tcW w:w="1202" w:type="dxa"/>
            <w:vAlign w:val="center"/>
          </w:tcPr>
          <w:p>
            <w:pPr>
              <w:pStyle w:val="12"/>
            </w:pPr>
            <w:r>
              <w:t>11.14</w:t>
            </w:r>
          </w:p>
        </w:tc>
        <w:tc>
          <w:tcPr>
            <w:tcW w:w="1202" w:type="dxa"/>
            <w:vAlign w:val="center"/>
          </w:tcPr>
          <w:p>
            <w:pPr>
              <w:pStyle w:val="12"/>
            </w:pPr>
            <w:r>
              <w:t>11.14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（1）退休人员月度生活补贴</w:t>
            </w:r>
          </w:p>
        </w:tc>
        <w:tc>
          <w:tcPr>
            <w:tcW w:w="1202" w:type="dxa"/>
            <w:vAlign w:val="center"/>
          </w:tcPr>
          <w:p>
            <w:pPr>
              <w:pStyle w:val="12"/>
            </w:pPr>
            <w:r>
              <w:t>11.14</w:t>
            </w:r>
          </w:p>
        </w:tc>
        <w:tc>
          <w:tcPr>
            <w:tcW w:w="1202" w:type="dxa"/>
            <w:vAlign w:val="center"/>
          </w:tcPr>
          <w:p>
            <w:pPr>
              <w:pStyle w:val="12"/>
            </w:pPr>
            <w:r>
              <w:t>11.14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1）退休人员月度生活补贴（行政）</w:t>
            </w:r>
          </w:p>
        </w:tc>
        <w:tc>
          <w:tcPr>
            <w:tcW w:w="1202" w:type="dxa"/>
            <w:vAlign w:val="center"/>
          </w:tcPr>
          <w:p>
            <w:pPr>
              <w:pStyle w:val="12"/>
            </w:pPr>
            <w:r>
              <w:t>11.14</w:t>
            </w:r>
          </w:p>
        </w:tc>
        <w:tc>
          <w:tcPr>
            <w:tcW w:w="1202" w:type="dxa"/>
            <w:vAlign w:val="center"/>
          </w:tcPr>
          <w:p>
            <w:pPr>
              <w:pStyle w:val="12"/>
            </w:pPr>
            <w:r>
              <w:t>11.14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2）退休人员月度生活补贴（事业）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（2）退休人员劳模荣誉津贴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1）退休人员劳模荣誉津贴（行政）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2）退休人员劳模荣誉津贴（事业）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4.退休人员年度一次性生活补贴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（1）退休人员年度一次性生活补贴（行政）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（2）退休人员年度一次性生活补贴（事业）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5.退休人员其他津贴补贴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（1）退休人员其他津贴补贴（行政）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（2）退休人员其他津贴补贴（事业）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（三）抚恤金丧葬费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30305</w:t>
            </w:r>
          </w:p>
        </w:tc>
        <w:tc>
          <w:tcPr>
            <w:tcW w:w="1134" w:type="dxa"/>
            <w:vAlign w:val="center"/>
          </w:tcPr>
          <w:p>
            <w:pPr>
              <w:pStyle w:val="14"/>
            </w:pPr>
          </w:p>
        </w:tc>
        <w:tc>
          <w:tcPr>
            <w:tcW w:w="4252" w:type="dxa"/>
            <w:vAlign w:val="center"/>
          </w:tcPr>
          <w:p>
            <w:pPr>
              <w:pStyle w:val="13"/>
            </w:pPr>
            <w:r>
              <w:t>（四）遗属补助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（五）在职人员伤残金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（六）援疆援藏补贴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人员经费三合计</w:t>
            </w:r>
          </w:p>
        </w:tc>
        <w:tc>
          <w:tcPr>
            <w:tcW w:w="1202" w:type="dxa"/>
            <w:vAlign w:val="center"/>
          </w:tcPr>
          <w:p>
            <w:pPr>
              <w:pStyle w:val="12"/>
            </w:pPr>
            <w:r>
              <w:t>65.22</w:t>
            </w:r>
          </w:p>
        </w:tc>
        <w:tc>
          <w:tcPr>
            <w:tcW w:w="1202" w:type="dxa"/>
            <w:vAlign w:val="center"/>
          </w:tcPr>
          <w:p>
            <w:pPr>
              <w:pStyle w:val="12"/>
            </w:pPr>
            <w:r>
              <w:t>65.22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一、基本工资</w:t>
            </w:r>
          </w:p>
        </w:tc>
        <w:tc>
          <w:tcPr>
            <w:tcW w:w="1202" w:type="dxa"/>
            <w:vAlign w:val="center"/>
          </w:tcPr>
          <w:p>
            <w:pPr>
              <w:pStyle w:val="12"/>
            </w:pPr>
            <w:r>
              <w:t>43.39</w:t>
            </w:r>
          </w:p>
        </w:tc>
        <w:tc>
          <w:tcPr>
            <w:tcW w:w="1202" w:type="dxa"/>
            <w:vAlign w:val="center"/>
          </w:tcPr>
          <w:p>
            <w:pPr>
              <w:pStyle w:val="12"/>
            </w:pPr>
            <w:r>
              <w:t>43.39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二、津贴补贴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三、社保及其他保险缴费</w:t>
            </w:r>
          </w:p>
        </w:tc>
        <w:tc>
          <w:tcPr>
            <w:tcW w:w="1202" w:type="dxa"/>
            <w:vAlign w:val="center"/>
          </w:tcPr>
          <w:p>
            <w:pPr>
              <w:pStyle w:val="12"/>
            </w:pPr>
            <w:r>
              <w:t>20.78</w:t>
            </w:r>
          </w:p>
        </w:tc>
        <w:tc>
          <w:tcPr>
            <w:tcW w:w="1202" w:type="dxa"/>
            <w:vAlign w:val="center"/>
          </w:tcPr>
          <w:p>
            <w:pPr>
              <w:pStyle w:val="12"/>
            </w:pPr>
            <w:r>
              <w:t>20.78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1.养老保险缴费</w:t>
            </w:r>
          </w:p>
        </w:tc>
        <w:tc>
          <w:tcPr>
            <w:tcW w:w="1202" w:type="dxa"/>
            <w:vAlign w:val="center"/>
          </w:tcPr>
          <w:p>
            <w:pPr>
              <w:pStyle w:val="12"/>
            </w:pPr>
            <w:r>
              <w:t>9.48</w:t>
            </w:r>
          </w:p>
        </w:tc>
        <w:tc>
          <w:tcPr>
            <w:tcW w:w="1202" w:type="dxa"/>
            <w:vAlign w:val="center"/>
          </w:tcPr>
          <w:p>
            <w:pPr>
              <w:pStyle w:val="12"/>
            </w:pPr>
            <w:r>
              <w:t>9.48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2.医疗保险缴费</w:t>
            </w:r>
          </w:p>
        </w:tc>
        <w:tc>
          <w:tcPr>
            <w:tcW w:w="1202" w:type="dxa"/>
            <w:vAlign w:val="center"/>
          </w:tcPr>
          <w:p>
            <w:pPr>
              <w:pStyle w:val="12"/>
            </w:pPr>
            <w:r>
              <w:t>8.03</w:t>
            </w:r>
          </w:p>
        </w:tc>
        <w:tc>
          <w:tcPr>
            <w:tcW w:w="1202" w:type="dxa"/>
            <w:vAlign w:val="center"/>
          </w:tcPr>
          <w:p>
            <w:pPr>
              <w:pStyle w:val="12"/>
            </w:pPr>
            <w:r>
              <w:t>8.03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3.住房公积金</w:t>
            </w:r>
          </w:p>
        </w:tc>
        <w:tc>
          <w:tcPr>
            <w:tcW w:w="1202" w:type="dxa"/>
            <w:vAlign w:val="center"/>
          </w:tcPr>
          <w:p>
            <w:pPr>
              <w:pStyle w:val="12"/>
            </w:pPr>
            <w:r>
              <w:t>2.14</w:t>
            </w:r>
          </w:p>
        </w:tc>
        <w:tc>
          <w:tcPr>
            <w:tcW w:w="1202" w:type="dxa"/>
            <w:vAlign w:val="center"/>
          </w:tcPr>
          <w:p>
            <w:pPr>
              <w:pStyle w:val="12"/>
            </w:pPr>
            <w:r>
              <w:t>2.14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4.工伤保险费</w:t>
            </w:r>
          </w:p>
        </w:tc>
        <w:tc>
          <w:tcPr>
            <w:tcW w:w="1202" w:type="dxa"/>
            <w:vAlign w:val="center"/>
          </w:tcPr>
          <w:p>
            <w:pPr>
              <w:pStyle w:val="12"/>
            </w:pPr>
            <w:r>
              <w:t>0.71</w:t>
            </w:r>
          </w:p>
        </w:tc>
        <w:tc>
          <w:tcPr>
            <w:tcW w:w="1202" w:type="dxa"/>
            <w:vAlign w:val="center"/>
          </w:tcPr>
          <w:p>
            <w:pPr>
              <w:pStyle w:val="12"/>
            </w:pPr>
            <w:r>
              <w:t>0.71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5.其他保险缴费</w:t>
            </w:r>
          </w:p>
        </w:tc>
        <w:tc>
          <w:tcPr>
            <w:tcW w:w="1202" w:type="dxa"/>
            <w:vAlign w:val="center"/>
          </w:tcPr>
          <w:p>
            <w:pPr>
              <w:pStyle w:val="12"/>
            </w:pPr>
            <w:r>
              <w:t>0.41</w:t>
            </w:r>
          </w:p>
        </w:tc>
        <w:tc>
          <w:tcPr>
            <w:tcW w:w="1202" w:type="dxa"/>
            <w:vAlign w:val="center"/>
          </w:tcPr>
          <w:p>
            <w:pPr>
              <w:pStyle w:val="12"/>
            </w:pPr>
            <w:r>
              <w:t>0.41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四、其他</w:t>
            </w:r>
          </w:p>
        </w:tc>
        <w:tc>
          <w:tcPr>
            <w:tcW w:w="1202" w:type="dxa"/>
            <w:vAlign w:val="center"/>
          </w:tcPr>
          <w:p>
            <w:pPr>
              <w:pStyle w:val="12"/>
            </w:pPr>
            <w:r>
              <w:t>1.04</w:t>
            </w:r>
          </w:p>
        </w:tc>
        <w:tc>
          <w:tcPr>
            <w:tcW w:w="1202" w:type="dxa"/>
            <w:vAlign w:val="center"/>
          </w:tcPr>
          <w:p>
            <w:pPr>
              <w:pStyle w:val="12"/>
            </w:pPr>
            <w:r>
              <w:t>1.04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286001曹妃甸区直机关工委</w:t>
            </w:r>
          </w:p>
        </w:tc>
        <w:tc>
          <w:tcPr>
            <w:tcW w:w="365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公用经费合计</w:t>
            </w:r>
          </w:p>
        </w:tc>
        <w:tc>
          <w:tcPr>
            <w:tcW w:w="1219" w:type="dxa"/>
            <w:vAlign w:val="center"/>
          </w:tcPr>
          <w:p>
            <w:pPr>
              <w:pStyle w:val="16"/>
            </w:pPr>
            <w:r>
              <w:t>33.96</w:t>
            </w:r>
          </w:p>
        </w:tc>
        <w:tc>
          <w:tcPr>
            <w:tcW w:w="1219" w:type="dxa"/>
            <w:vAlign w:val="center"/>
          </w:tcPr>
          <w:p>
            <w:pPr>
              <w:pStyle w:val="16"/>
            </w:pPr>
            <w:r>
              <w:t>33.96</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公用经费一合计</w:t>
            </w:r>
          </w:p>
        </w:tc>
        <w:tc>
          <w:tcPr>
            <w:tcW w:w="1219" w:type="dxa"/>
            <w:vAlign w:val="center"/>
          </w:tcPr>
          <w:p>
            <w:pPr>
              <w:pStyle w:val="12"/>
            </w:pPr>
            <w:r>
              <w:t>2.40</w:t>
            </w:r>
          </w:p>
        </w:tc>
        <w:tc>
          <w:tcPr>
            <w:tcW w:w="1219" w:type="dxa"/>
            <w:vAlign w:val="center"/>
          </w:tcPr>
          <w:p>
            <w:pPr>
              <w:pStyle w:val="12"/>
            </w:pPr>
            <w:r>
              <w:t>2.40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一、商品和服务支出</w:t>
            </w:r>
          </w:p>
        </w:tc>
        <w:tc>
          <w:tcPr>
            <w:tcW w:w="1219" w:type="dxa"/>
            <w:vAlign w:val="center"/>
          </w:tcPr>
          <w:p>
            <w:pPr>
              <w:pStyle w:val="12"/>
            </w:pPr>
            <w:r>
              <w:t>2.40</w:t>
            </w:r>
          </w:p>
        </w:tc>
        <w:tc>
          <w:tcPr>
            <w:tcW w:w="1219" w:type="dxa"/>
            <w:vAlign w:val="center"/>
          </w:tcPr>
          <w:p>
            <w:pPr>
              <w:pStyle w:val="12"/>
            </w:pPr>
            <w:r>
              <w:t>2.40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1.55</w:t>
            </w:r>
          </w:p>
        </w:tc>
        <w:tc>
          <w:tcPr>
            <w:tcW w:w="1219" w:type="dxa"/>
            <w:vAlign w:val="center"/>
          </w:tcPr>
          <w:p>
            <w:pPr>
              <w:pStyle w:val="12"/>
            </w:pPr>
            <w:r>
              <w:t>1.55</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2.印刷费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3.手续费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4.水费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5.电费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6.邮电费（不含移动通讯补贴）</w:t>
            </w:r>
          </w:p>
        </w:tc>
        <w:tc>
          <w:tcPr>
            <w:tcW w:w="1219" w:type="dxa"/>
            <w:vAlign w:val="center"/>
          </w:tcPr>
          <w:p>
            <w:pPr>
              <w:pStyle w:val="12"/>
            </w:pPr>
            <w:r>
              <w:t>0.25</w:t>
            </w:r>
          </w:p>
        </w:tc>
        <w:tc>
          <w:tcPr>
            <w:tcW w:w="1219" w:type="dxa"/>
            <w:vAlign w:val="center"/>
          </w:tcPr>
          <w:p>
            <w:pPr>
              <w:pStyle w:val="12"/>
            </w:pPr>
            <w:r>
              <w:t>0.25</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7.取暖费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8.物业管理费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9.差旅费</w:t>
            </w:r>
          </w:p>
        </w:tc>
        <w:tc>
          <w:tcPr>
            <w:tcW w:w="1219" w:type="dxa"/>
            <w:vAlign w:val="center"/>
          </w:tcPr>
          <w:p>
            <w:pPr>
              <w:pStyle w:val="12"/>
            </w:pPr>
            <w:r>
              <w:t>0.60</w:t>
            </w:r>
          </w:p>
        </w:tc>
        <w:tc>
          <w:tcPr>
            <w:tcW w:w="1219" w:type="dxa"/>
            <w:vAlign w:val="center"/>
          </w:tcPr>
          <w:p>
            <w:pPr>
              <w:pStyle w:val="12"/>
            </w:pPr>
            <w:r>
              <w:t>0.60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10.因公出国（境）费用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10.1教学科研人员因公出国（境）费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10.2其他因公出国（境）费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11.维修（护）费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12.租赁费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13.会议费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30216</w:t>
            </w:r>
          </w:p>
        </w:tc>
        <w:tc>
          <w:tcPr>
            <w:tcW w:w="1134" w:type="dxa"/>
            <w:vAlign w:val="center"/>
          </w:tcPr>
          <w:p>
            <w:pPr>
              <w:pStyle w:val="14"/>
            </w:pPr>
          </w:p>
        </w:tc>
        <w:tc>
          <w:tcPr>
            <w:tcW w:w="3969" w:type="dxa"/>
            <w:vAlign w:val="center"/>
          </w:tcPr>
          <w:p>
            <w:pPr>
              <w:pStyle w:val="13"/>
            </w:pPr>
            <w:r>
              <w:t>14.培训费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15.公务接待费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16.公务用车运行维护费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17.专用材料费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18.被装购置费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19.专用燃料费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20.其他商品和服务支出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二、资本性支出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1.办公设备购置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2.专用设备购置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公用经费二合计</w:t>
            </w:r>
          </w:p>
        </w:tc>
        <w:tc>
          <w:tcPr>
            <w:tcW w:w="1219" w:type="dxa"/>
            <w:vAlign w:val="center"/>
          </w:tcPr>
          <w:p>
            <w:pPr>
              <w:pStyle w:val="12"/>
            </w:pPr>
            <w:r>
              <w:t>31.56</w:t>
            </w:r>
          </w:p>
        </w:tc>
        <w:tc>
          <w:tcPr>
            <w:tcW w:w="1219" w:type="dxa"/>
            <w:vAlign w:val="center"/>
          </w:tcPr>
          <w:p>
            <w:pPr>
              <w:pStyle w:val="12"/>
            </w:pPr>
            <w:r>
              <w:t>31.56</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1.公务交通补贴</w:t>
            </w:r>
          </w:p>
        </w:tc>
        <w:tc>
          <w:tcPr>
            <w:tcW w:w="1219" w:type="dxa"/>
            <w:vAlign w:val="center"/>
          </w:tcPr>
          <w:p>
            <w:pPr>
              <w:pStyle w:val="12"/>
            </w:pPr>
            <w:r>
              <w:t>4.14</w:t>
            </w:r>
          </w:p>
        </w:tc>
        <w:tc>
          <w:tcPr>
            <w:tcW w:w="1219" w:type="dxa"/>
            <w:vAlign w:val="center"/>
          </w:tcPr>
          <w:p>
            <w:pPr>
              <w:pStyle w:val="12"/>
            </w:pPr>
            <w:r>
              <w:t>4.14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2.三公经费</w:t>
            </w:r>
          </w:p>
        </w:tc>
        <w:tc>
          <w:tcPr>
            <w:tcW w:w="1219" w:type="dxa"/>
            <w:vAlign w:val="center"/>
          </w:tcPr>
          <w:p>
            <w:pPr>
              <w:pStyle w:val="12"/>
            </w:pPr>
            <w:r>
              <w:t>2.10</w:t>
            </w:r>
          </w:p>
        </w:tc>
        <w:tc>
          <w:tcPr>
            <w:tcW w:w="1219" w:type="dxa"/>
            <w:vAlign w:val="center"/>
          </w:tcPr>
          <w:p>
            <w:pPr>
              <w:pStyle w:val="12"/>
            </w:pPr>
            <w:r>
              <w:t>2.10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（3）公务用车运行维护费</w:t>
            </w:r>
          </w:p>
        </w:tc>
        <w:tc>
          <w:tcPr>
            <w:tcW w:w="1219" w:type="dxa"/>
            <w:vAlign w:val="center"/>
          </w:tcPr>
          <w:p>
            <w:pPr>
              <w:pStyle w:val="12"/>
            </w:pPr>
            <w:r>
              <w:t>2.10</w:t>
            </w:r>
          </w:p>
        </w:tc>
        <w:tc>
          <w:tcPr>
            <w:tcW w:w="1219" w:type="dxa"/>
            <w:vAlign w:val="center"/>
          </w:tcPr>
          <w:p>
            <w:pPr>
              <w:pStyle w:val="12"/>
            </w:pPr>
            <w:r>
              <w:t>2.10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3.办公取暖费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4.工会经费</w:t>
            </w:r>
          </w:p>
        </w:tc>
        <w:tc>
          <w:tcPr>
            <w:tcW w:w="1219" w:type="dxa"/>
            <w:vAlign w:val="center"/>
          </w:tcPr>
          <w:p>
            <w:pPr>
              <w:pStyle w:val="12"/>
            </w:pPr>
            <w:r>
              <w:t>19.73</w:t>
            </w:r>
          </w:p>
        </w:tc>
        <w:tc>
          <w:tcPr>
            <w:tcW w:w="1219" w:type="dxa"/>
            <w:vAlign w:val="center"/>
          </w:tcPr>
          <w:p>
            <w:pPr>
              <w:pStyle w:val="12"/>
            </w:pPr>
            <w:r>
              <w:t>19.73</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5.福利费</w:t>
            </w:r>
          </w:p>
        </w:tc>
        <w:tc>
          <w:tcPr>
            <w:tcW w:w="1219" w:type="dxa"/>
            <w:vAlign w:val="center"/>
          </w:tcPr>
          <w:p>
            <w:pPr>
              <w:pStyle w:val="12"/>
            </w:pPr>
            <w:r>
              <w:t>0.66</w:t>
            </w:r>
          </w:p>
        </w:tc>
        <w:tc>
          <w:tcPr>
            <w:tcW w:w="1219" w:type="dxa"/>
            <w:vAlign w:val="center"/>
          </w:tcPr>
          <w:p>
            <w:pPr>
              <w:pStyle w:val="12"/>
            </w:pPr>
            <w:r>
              <w:t>0.66</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6.移动通讯补贴</w:t>
            </w:r>
          </w:p>
        </w:tc>
        <w:tc>
          <w:tcPr>
            <w:tcW w:w="1219" w:type="dxa"/>
            <w:vAlign w:val="center"/>
          </w:tcPr>
          <w:p>
            <w:pPr>
              <w:pStyle w:val="12"/>
            </w:pPr>
            <w:r>
              <w:t>3.42</w:t>
            </w:r>
          </w:p>
        </w:tc>
        <w:tc>
          <w:tcPr>
            <w:tcW w:w="1219" w:type="dxa"/>
            <w:vAlign w:val="center"/>
          </w:tcPr>
          <w:p>
            <w:pPr>
              <w:pStyle w:val="12"/>
            </w:pPr>
            <w:r>
              <w:t>3.42</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7.房屋租赁费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8.会议费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30216</w:t>
            </w:r>
          </w:p>
        </w:tc>
        <w:tc>
          <w:tcPr>
            <w:tcW w:w="1134" w:type="dxa"/>
            <w:vAlign w:val="center"/>
          </w:tcPr>
          <w:p>
            <w:pPr>
              <w:pStyle w:val="14"/>
            </w:pPr>
          </w:p>
        </w:tc>
        <w:tc>
          <w:tcPr>
            <w:tcW w:w="3969" w:type="dxa"/>
            <w:vAlign w:val="center"/>
          </w:tcPr>
          <w:p>
            <w:pPr>
              <w:pStyle w:val="13"/>
            </w:pPr>
            <w:r>
              <w:t>9.培训费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10.党组织活动经费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11.离退休人员经费</w:t>
            </w:r>
          </w:p>
        </w:tc>
        <w:tc>
          <w:tcPr>
            <w:tcW w:w="1219" w:type="dxa"/>
            <w:vAlign w:val="center"/>
          </w:tcPr>
          <w:p>
            <w:pPr>
              <w:pStyle w:val="12"/>
            </w:pPr>
            <w:r>
              <w:t>0.60</w:t>
            </w:r>
          </w:p>
        </w:tc>
        <w:tc>
          <w:tcPr>
            <w:tcW w:w="1219" w:type="dxa"/>
            <w:vAlign w:val="center"/>
          </w:tcPr>
          <w:p>
            <w:pPr>
              <w:pStyle w:val="12"/>
            </w:pPr>
            <w:r>
              <w:t>0.60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2013601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12.其他运转经费</w:t>
            </w:r>
          </w:p>
        </w:tc>
        <w:tc>
          <w:tcPr>
            <w:tcW w:w="1219" w:type="dxa"/>
            <w:vAlign w:val="center"/>
          </w:tcPr>
          <w:p>
            <w:pPr>
              <w:pStyle w:val="12"/>
            </w:pPr>
            <w:r>
              <w:t>0.90</w:t>
            </w:r>
          </w:p>
        </w:tc>
        <w:tc>
          <w:tcPr>
            <w:tcW w:w="1219" w:type="dxa"/>
            <w:vAlign w:val="center"/>
          </w:tcPr>
          <w:p>
            <w:pPr>
              <w:pStyle w:val="12"/>
            </w:pPr>
            <w:r>
              <w:t>0.90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pPr>
              <w:pStyle w:val="10"/>
            </w:pPr>
            <w:r>
              <w:t>286001曹妃甸区直机关工委</w:t>
            </w:r>
          </w:p>
        </w:tc>
        <w:tc>
          <w:tcPr>
            <w:tcW w:w="4593"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7"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31.53</w:t>
            </w:r>
          </w:p>
        </w:tc>
        <w:tc>
          <w:tcPr>
            <w:tcW w:w="1531" w:type="dxa"/>
            <w:vAlign w:val="center"/>
          </w:tcPr>
          <w:p>
            <w:pPr>
              <w:pStyle w:val="16"/>
            </w:pPr>
            <w:r>
              <w:t>31.53</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2025年机关党组织活动经费</w:t>
            </w:r>
          </w:p>
        </w:tc>
        <w:tc>
          <w:tcPr>
            <w:tcW w:w="1134" w:type="dxa"/>
            <w:vAlign w:val="center"/>
          </w:tcPr>
          <w:p>
            <w:pPr>
              <w:pStyle w:val="13"/>
            </w:pPr>
            <w:r>
              <w:t>2013699</w:t>
            </w:r>
          </w:p>
        </w:tc>
        <w:tc>
          <w:tcPr>
            <w:tcW w:w="1531" w:type="dxa"/>
            <w:vAlign w:val="center"/>
          </w:tcPr>
          <w:p>
            <w:pPr>
              <w:pStyle w:val="12"/>
            </w:pPr>
            <w:r>
              <w:t>29.53</w:t>
            </w:r>
          </w:p>
        </w:tc>
        <w:tc>
          <w:tcPr>
            <w:tcW w:w="1531" w:type="dxa"/>
            <w:vAlign w:val="center"/>
          </w:tcPr>
          <w:p>
            <w:pPr>
              <w:pStyle w:val="12"/>
            </w:pPr>
            <w:r>
              <w:t>29.53</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2025年机关团工作活动经费</w:t>
            </w:r>
          </w:p>
        </w:tc>
        <w:tc>
          <w:tcPr>
            <w:tcW w:w="1134" w:type="dxa"/>
            <w:vAlign w:val="center"/>
          </w:tcPr>
          <w:p>
            <w:pPr>
              <w:pStyle w:val="13"/>
            </w:pPr>
            <w:r>
              <w:t>2013699</w:t>
            </w:r>
          </w:p>
        </w:tc>
        <w:tc>
          <w:tcPr>
            <w:tcW w:w="1531" w:type="dxa"/>
            <w:vAlign w:val="center"/>
          </w:tcPr>
          <w:p>
            <w:pPr>
              <w:pStyle w:val="12"/>
            </w:pPr>
            <w:r>
              <w:t>2.00</w:t>
            </w:r>
          </w:p>
        </w:tc>
        <w:tc>
          <w:tcPr>
            <w:tcW w:w="1531" w:type="dxa"/>
            <w:vAlign w:val="center"/>
          </w:tcPr>
          <w:p>
            <w:pPr>
              <w:pStyle w:val="12"/>
            </w:pPr>
            <w:r>
              <w:t>2.00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286001曹妃甸区直机关工委</w:t>
            </w:r>
          </w:p>
        </w:tc>
        <w:tc>
          <w:tcPr>
            <w:tcW w:w="32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250.99</w:t>
            </w:r>
          </w:p>
        </w:tc>
        <w:tc>
          <w:tcPr>
            <w:tcW w:w="1604" w:type="dxa"/>
            <w:vAlign w:val="center"/>
          </w:tcPr>
          <w:p>
            <w:pPr>
              <w:pStyle w:val="16"/>
            </w:pPr>
            <w:r>
              <w:t>250.99</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172.89</w:t>
            </w:r>
          </w:p>
        </w:tc>
        <w:tc>
          <w:tcPr>
            <w:tcW w:w="1604" w:type="dxa"/>
            <w:vAlign w:val="center"/>
          </w:tcPr>
          <w:p>
            <w:pPr>
              <w:pStyle w:val="12"/>
            </w:pPr>
            <w:r>
              <w:t>172.89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64.79</w:t>
            </w:r>
          </w:p>
        </w:tc>
        <w:tc>
          <w:tcPr>
            <w:tcW w:w="1604" w:type="dxa"/>
            <w:vAlign w:val="center"/>
          </w:tcPr>
          <w:p>
            <w:pPr>
              <w:pStyle w:val="12"/>
            </w:pPr>
            <w:r>
              <w:t>64.79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t>0.70</w:t>
            </w:r>
          </w:p>
        </w:tc>
        <w:tc>
          <w:tcPr>
            <w:tcW w:w="1604" w:type="dxa"/>
            <w:vAlign w:val="center"/>
          </w:tcPr>
          <w:p>
            <w:pPr>
              <w:pStyle w:val="12"/>
            </w:pPr>
            <w:r>
              <w:t>0.70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12.62</w:t>
            </w:r>
          </w:p>
        </w:tc>
        <w:tc>
          <w:tcPr>
            <w:tcW w:w="1604" w:type="dxa"/>
            <w:vAlign w:val="center"/>
          </w:tcPr>
          <w:p>
            <w:pPr>
              <w:pStyle w:val="12"/>
            </w:pPr>
            <w:r>
              <w:t>12.62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286001曹妃甸区直机关工委</w:t>
            </w:r>
          </w:p>
        </w:tc>
        <w:tc>
          <w:tcPr>
            <w:tcW w:w="32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5.10</w:t>
            </w:r>
          </w:p>
        </w:tc>
        <w:tc>
          <w:tcPr>
            <w:tcW w:w="1604" w:type="dxa"/>
            <w:vAlign w:val="center"/>
          </w:tcPr>
          <w:p>
            <w:pPr>
              <w:pStyle w:val="16"/>
            </w:pPr>
            <w:r>
              <w:t>5.10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2.10</w:t>
            </w:r>
          </w:p>
        </w:tc>
        <w:tc>
          <w:tcPr>
            <w:tcW w:w="1604" w:type="dxa"/>
            <w:vAlign w:val="center"/>
          </w:tcPr>
          <w:p>
            <w:pPr>
              <w:pStyle w:val="16"/>
            </w:pPr>
            <w:r>
              <w:t>2.10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2.10</w:t>
            </w:r>
          </w:p>
        </w:tc>
        <w:tc>
          <w:tcPr>
            <w:tcW w:w="1604" w:type="dxa"/>
            <w:vAlign w:val="center"/>
          </w:tcPr>
          <w:p>
            <w:pPr>
              <w:pStyle w:val="12"/>
            </w:pPr>
            <w:r>
              <w:t>2.10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2.10</w:t>
            </w:r>
          </w:p>
        </w:tc>
        <w:tc>
          <w:tcPr>
            <w:tcW w:w="1604" w:type="dxa"/>
            <w:vAlign w:val="center"/>
          </w:tcPr>
          <w:p>
            <w:pPr>
              <w:pStyle w:val="12"/>
            </w:pPr>
            <w:r>
              <w:t>2.10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其中：省属高校业务性会议费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3.00</w:t>
            </w:r>
          </w:p>
        </w:tc>
        <w:tc>
          <w:tcPr>
            <w:tcW w:w="1604" w:type="dxa"/>
            <w:vAlign w:val="center"/>
          </w:tcPr>
          <w:p>
            <w:pPr>
              <w:pStyle w:val="12"/>
            </w:pPr>
            <w:r>
              <w:t>3.00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2C3149"/>
    <w:rsid w:val="6B452C4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TotalTime>0</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2025-02-10T16:38:00Z</dcterms:created>
  <dc:creator>Administrator</dc:creator>
  <cp:lastModifiedBy>Administrator</cp:lastModifiedBy>
  <dcterms:modified xsi:type="dcterms:W3CDTF">2025-03-11T00:17:14Z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5B225B9E6FB644329CEB68A9003BFF33</vt:lpwstr>
  </property>
</Properties>
</file>