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F405D8">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宋体" w:hAnsi="宋体" w:eastAsia="方正小标宋简体" w:cs="方正小标宋简体"/>
          <w:sz w:val="44"/>
          <w:szCs w:val="44"/>
        </w:rPr>
      </w:pPr>
      <w:bookmarkStart w:id="1" w:name="_GoBack"/>
      <w:bookmarkEnd w:id="1"/>
      <w:r>
        <w:rPr>
          <w:rFonts w:hint="eastAsia" w:ascii="宋体" w:hAnsi="宋体" w:eastAsia="方正小标宋简体" w:cs="方正小标宋简体"/>
          <w:sz w:val="44"/>
          <w:szCs w:val="44"/>
          <w:lang w:val="en-US" w:eastAsia="zh-CN"/>
        </w:rPr>
        <w:t>唐山市曹妃甸区教育体育局</w:t>
      </w:r>
    </w:p>
    <w:p w14:paraId="3B37A732">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ascii="宋体" w:hAnsi="宋体" w:eastAsia="方正小标宋_GBK" w:cs="方正小标宋_GBK"/>
          <w:sz w:val="44"/>
          <w:szCs w:val="44"/>
        </w:rPr>
      </w:pPr>
      <w:r>
        <w:rPr>
          <w:rFonts w:hint="eastAsia" w:ascii="宋体" w:hAnsi="宋体" w:eastAsia="方正小标宋简体" w:cs="方正小标宋简体"/>
          <w:sz w:val="44"/>
          <w:szCs w:val="44"/>
        </w:rPr>
        <w:t>教师资格认定办事指南</w:t>
      </w:r>
    </w:p>
    <w:p w14:paraId="7B4409DD">
      <w:pPr>
        <w:rPr>
          <w:rFonts w:ascii="宋体" w:hAnsi="宋体" w:eastAsia="黑体" w:cs="黑体"/>
          <w:sz w:val="32"/>
          <w:szCs w:val="32"/>
        </w:rPr>
      </w:pPr>
      <w:r>
        <w:rPr>
          <w:rFonts w:hint="eastAsia" w:ascii="宋体" w:hAnsi="宋体" w:eastAsia="黑体" w:cs="黑体"/>
          <w:sz w:val="32"/>
          <w:szCs w:val="32"/>
        </w:rPr>
        <w:t xml:space="preserve">    </w:t>
      </w:r>
    </w:p>
    <w:p w14:paraId="1DFFB521">
      <w:pPr>
        <w:ind w:firstLine="632" w:firstLineChars="200"/>
        <w:rPr>
          <w:rFonts w:ascii="宋体" w:hAnsi="宋体" w:eastAsia="仿宋" w:cs="仿宋"/>
          <w:sz w:val="32"/>
          <w:szCs w:val="32"/>
        </w:rPr>
      </w:pPr>
      <w:r>
        <w:rPr>
          <w:rFonts w:hint="eastAsia" w:ascii="宋体" w:hAnsi="宋体" w:eastAsia="黑体" w:cs="黑体"/>
          <w:sz w:val="32"/>
          <w:szCs w:val="32"/>
        </w:rPr>
        <w:t>一、事项名称：</w:t>
      </w:r>
      <w:r>
        <w:rPr>
          <w:rFonts w:hint="eastAsia" w:ascii="宋体" w:hAnsi="宋体" w:eastAsia="仿宋" w:cs="仿宋"/>
          <w:sz w:val="32"/>
          <w:szCs w:val="32"/>
        </w:rPr>
        <w:t>教师资格认定</w:t>
      </w:r>
    </w:p>
    <w:p w14:paraId="7B5B6794">
      <w:pPr>
        <w:ind w:firstLine="640"/>
        <w:rPr>
          <w:rFonts w:ascii="宋体" w:hAnsi="宋体" w:eastAsia="仿宋" w:cs="仿宋"/>
          <w:sz w:val="32"/>
          <w:szCs w:val="32"/>
        </w:rPr>
      </w:pPr>
      <w:r>
        <w:rPr>
          <w:rFonts w:hint="eastAsia" w:ascii="宋体" w:hAnsi="宋体" w:eastAsia="黑体" w:cs="黑体"/>
          <w:sz w:val="32"/>
          <w:szCs w:val="32"/>
        </w:rPr>
        <w:t>二、实施机构：</w:t>
      </w:r>
      <w:r>
        <w:rPr>
          <w:rFonts w:hint="eastAsia" w:ascii="宋体" w:hAnsi="宋体" w:eastAsia="仿宋" w:cs="仿宋"/>
          <w:sz w:val="32"/>
          <w:szCs w:val="32"/>
        </w:rPr>
        <w:t>唐山市</w:t>
      </w:r>
      <w:r>
        <w:rPr>
          <w:rFonts w:hint="eastAsia" w:ascii="宋体" w:hAnsi="宋体" w:eastAsia="仿宋" w:cs="仿宋"/>
          <w:sz w:val="32"/>
          <w:szCs w:val="32"/>
          <w:lang w:val="en-US" w:eastAsia="zh-CN"/>
        </w:rPr>
        <w:t>曹妃甸区教育体育局</w:t>
      </w:r>
    </w:p>
    <w:p w14:paraId="62E3B81F">
      <w:pPr>
        <w:ind w:firstLine="632" w:firstLineChars="200"/>
        <w:rPr>
          <w:rFonts w:ascii="宋体" w:hAnsi="宋体" w:eastAsia="黑体" w:cs="黑体"/>
          <w:sz w:val="32"/>
          <w:szCs w:val="32"/>
        </w:rPr>
      </w:pPr>
      <w:r>
        <w:rPr>
          <w:rFonts w:hint="eastAsia" w:ascii="宋体" w:hAnsi="宋体" w:eastAsia="黑体" w:cs="黑体"/>
          <w:sz w:val="32"/>
          <w:szCs w:val="32"/>
        </w:rPr>
        <w:t>三、设定依据</w:t>
      </w:r>
    </w:p>
    <w:p w14:paraId="3158E66D">
      <w:pPr>
        <w:ind w:firstLine="632" w:firstLineChars="200"/>
        <w:rPr>
          <w:rFonts w:ascii="宋体" w:hAnsi="宋体" w:eastAsia="仿宋" w:cs="仿宋"/>
          <w:sz w:val="32"/>
          <w:szCs w:val="32"/>
        </w:rPr>
      </w:pPr>
      <w:r>
        <w:rPr>
          <w:rFonts w:hint="eastAsia" w:ascii="宋体" w:hAnsi="宋体" w:eastAsia="仿宋" w:cs="仿宋"/>
          <w:sz w:val="32"/>
          <w:szCs w:val="32"/>
        </w:rPr>
        <w:t>1.《唐山市教育局关于做好2</w:t>
      </w:r>
      <w:r>
        <w:rPr>
          <w:rFonts w:ascii="宋体" w:hAnsi="宋体" w:eastAsia="仿宋" w:cs="仿宋"/>
          <w:sz w:val="32"/>
          <w:szCs w:val="32"/>
        </w:rPr>
        <w:t>023</w:t>
      </w:r>
      <w:r>
        <w:rPr>
          <w:rFonts w:hint="eastAsia" w:ascii="宋体" w:hAnsi="宋体" w:eastAsia="仿宋" w:cs="仿宋"/>
          <w:sz w:val="32"/>
          <w:szCs w:val="32"/>
        </w:rPr>
        <w:t>年上半年中小学和幼儿园教师资格认定工作的通知》</w:t>
      </w:r>
      <w:r>
        <w:rPr>
          <w:rFonts w:ascii="宋体" w:hAnsi="宋体" w:eastAsia="仿宋" w:cs="仿宋"/>
          <w:sz w:val="32"/>
          <w:szCs w:val="32"/>
        </w:rPr>
        <w:t xml:space="preserve"> </w:t>
      </w:r>
    </w:p>
    <w:p w14:paraId="56832A04">
      <w:pPr>
        <w:pStyle w:val="12"/>
        <w:spacing w:line="560" w:lineRule="exact"/>
        <w:ind w:left="720" w:firstLine="0" w:firstLineChars="0"/>
        <w:rPr>
          <w:rFonts w:ascii="宋体" w:hAnsi="宋体" w:eastAsia="黑体" w:cs="黑体"/>
          <w:sz w:val="32"/>
          <w:szCs w:val="32"/>
        </w:rPr>
      </w:pPr>
      <w:r>
        <w:rPr>
          <w:rFonts w:hint="eastAsia" w:ascii="宋体" w:hAnsi="宋体" w:eastAsia="黑体" w:cs="黑体"/>
          <w:sz w:val="32"/>
          <w:szCs w:val="32"/>
        </w:rPr>
        <w:t>四、申请条件</w:t>
      </w:r>
    </w:p>
    <w:p w14:paraId="01FCF927">
      <w:pPr>
        <w:ind w:firstLine="632" w:firstLineChars="200"/>
        <w:rPr>
          <w:rFonts w:ascii="宋体" w:hAnsi="宋体" w:eastAsia="仿宋" w:cs="仿宋"/>
          <w:bCs/>
          <w:sz w:val="32"/>
          <w:szCs w:val="32"/>
        </w:rPr>
      </w:pPr>
      <w:r>
        <w:rPr>
          <w:rFonts w:hint="eastAsia" w:ascii="宋体" w:hAnsi="宋体" w:eastAsia="仿宋" w:cs="仿宋"/>
          <w:bCs/>
          <w:sz w:val="32"/>
          <w:szCs w:val="32"/>
        </w:rPr>
        <w:t>《唐山市教育局关于做好2</w:t>
      </w:r>
      <w:r>
        <w:rPr>
          <w:rFonts w:ascii="宋体" w:hAnsi="宋体" w:eastAsia="仿宋" w:cs="仿宋"/>
          <w:bCs/>
          <w:sz w:val="32"/>
          <w:szCs w:val="32"/>
        </w:rPr>
        <w:t>023</w:t>
      </w:r>
      <w:r>
        <w:rPr>
          <w:rFonts w:hint="eastAsia" w:ascii="宋体" w:hAnsi="宋体" w:eastAsia="仿宋" w:cs="仿宋"/>
          <w:bCs/>
          <w:sz w:val="32"/>
          <w:szCs w:val="32"/>
        </w:rPr>
        <w:t>年上半年中小学和幼儿园教师资格认定工作的通知》</w:t>
      </w:r>
    </w:p>
    <w:p w14:paraId="6756423C">
      <w:pPr>
        <w:ind w:firstLine="632" w:firstLineChars="200"/>
        <w:rPr>
          <w:rFonts w:ascii="宋体" w:hAnsi="宋体" w:eastAsia="黑体" w:cs="黑体"/>
          <w:sz w:val="32"/>
          <w:szCs w:val="32"/>
        </w:rPr>
      </w:pPr>
      <w:r>
        <w:rPr>
          <w:rFonts w:hint="eastAsia" w:ascii="宋体" w:hAnsi="宋体" w:eastAsia="黑体" w:cs="黑体"/>
          <w:sz w:val="32"/>
          <w:szCs w:val="32"/>
        </w:rPr>
        <w:t>五、申请材料</w:t>
      </w:r>
    </w:p>
    <w:p w14:paraId="7A53736B">
      <w:pPr>
        <w:pStyle w:val="12"/>
        <w:spacing w:after="0" w:line="560" w:lineRule="exact"/>
        <w:ind w:left="643" w:firstLine="0" w:firstLineChars="0"/>
        <w:rPr>
          <w:rFonts w:ascii="宋体" w:hAnsi="宋体" w:eastAsia="楷体" w:cs="楷体"/>
          <w:b/>
          <w:bCs/>
          <w:sz w:val="32"/>
          <w:szCs w:val="32"/>
        </w:rPr>
      </w:pPr>
      <w:r>
        <w:rPr>
          <w:rFonts w:hint="eastAsia" w:ascii="宋体" w:hAnsi="宋体" w:eastAsia="楷体" w:cs="楷体"/>
          <w:b/>
          <w:bCs/>
          <w:sz w:val="32"/>
          <w:szCs w:val="32"/>
        </w:rPr>
        <w:t>需提交的具体材料</w:t>
      </w:r>
    </w:p>
    <w:tbl>
      <w:tblPr>
        <w:tblStyle w:val="8"/>
        <w:tblW w:w="0" w:type="auto"/>
        <w:tblInd w:w="0" w:type="dxa"/>
        <w:shd w:val="clear" w:color="auto" w:fill="FFFFFF"/>
        <w:tblLayout w:type="autofit"/>
        <w:tblCellMar>
          <w:top w:w="15" w:type="dxa"/>
          <w:left w:w="15" w:type="dxa"/>
          <w:bottom w:w="15" w:type="dxa"/>
          <w:right w:w="15" w:type="dxa"/>
        </w:tblCellMar>
      </w:tblPr>
      <w:tblGrid>
        <w:gridCol w:w="1232"/>
        <w:gridCol w:w="2692"/>
        <w:gridCol w:w="1774"/>
        <w:gridCol w:w="1516"/>
        <w:gridCol w:w="1691"/>
      </w:tblGrid>
      <w:tr w14:paraId="5E2B07D2">
        <w:tblPrEx>
          <w:shd w:val="clear" w:color="auto" w:fill="FFFFFF"/>
          <w:tblCellMar>
            <w:top w:w="15" w:type="dxa"/>
            <w:left w:w="15" w:type="dxa"/>
            <w:bottom w:w="15" w:type="dxa"/>
            <w:right w:w="15" w:type="dxa"/>
          </w:tblCellMar>
        </w:tblPrEx>
        <w:trPr>
          <w:trHeight w:val="690" w:hRule="atLeast"/>
        </w:trPr>
        <w:tc>
          <w:tcPr>
            <w:tcW w:w="1590" w:type="dxa"/>
            <w:shd w:val="clear" w:color="auto" w:fill="E8E9EC"/>
            <w:tcMar>
              <w:top w:w="0" w:type="dxa"/>
              <w:left w:w="30" w:type="dxa"/>
              <w:bottom w:w="0" w:type="dxa"/>
              <w:right w:w="30" w:type="dxa"/>
            </w:tcMar>
            <w:vAlign w:val="center"/>
          </w:tcPr>
          <w:p w14:paraId="1E3A8BCA">
            <w:pPr>
              <w:widowControl/>
              <w:jc w:val="center"/>
              <w:rPr>
                <w:rFonts w:ascii="宋体" w:hAnsi="宋体" w:eastAsia="仿宋" w:cs="仿宋"/>
                <w:bCs/>
                <w:sz w:val="32"/>
                <w:szCs w:val="32"/>
              </w:rPr>
            </w:pPr>
            <w:r>
              <w:rPr>
                <w:rFonts w:hint="eastAsia" w:ascii="宋体" w:hAnsi="宋体" w:eastAsia="仿宋" w:cs="仿宋"/>
                <w:bCs/>
                <w:sz w:val="32"/>
                <w:szCs w:val="32"/>
              </w:rPr>
              <w:t>序号</w:t>
            </w:r>
          </w:p>
        </w:tc>
        <w:tc>
          <w:tcPr>
            <w:tcW w:w="3975" w:type="dxa"/>
            <w:shd w:val="clear" w:color="auto" w:fill="E8E9EC"/>
            <w:tcMar>
              <w:top w:w="0" w:type="dxa"/>
              <w:left w:w="30" w:type="dxa"/>
              <w:bottom w:w="0" w:type="dxa"/>
              <w:right w:w="30" w:type="dxa"/>
            </w:tcMar>
            <w:vAlign w:val="center"/>
          </w:tcPr>
          <w:p w14:paraId="6FDE24D9">
            <w:pPr>
              <w:widowControl/>
              <w:jc w:val="center"/>
              <w:rPr>
                <w:rFonts w:ascii="宋体" w:hAnsi="宋体" w:eastAsia="仿宋" w:cs="仿宋"/>
                <w:bCs/>
                <w:sz w:val="32"/>
                <w:szCs w:val="32"/>
              </w:rPr>
            </w:pPr>
            <w:r>
              <w:rPr>
                <w:rFonts w:hint="eastAsia" w:ascii="宋体" w:hAnsi="宋体" w:eastAsia="仿宋" w:cs="仿宋"/>
                <w:bCs/>
                <w:sz w:val="32"/>
                <w:szCs w:val="32"/>
              </w:rPr>
              <w:t>材料名称</w:t>
            </w:r>
          </w:p>
        </w:tc>
        <w:tc>
          <w:tcPr>
            <w:tcW w:w="2475" w:type="dxa"/>
            <w:shd w:val="clear" w:color="auto" w:fill="E8E9EC"/>
            <w:tcMar>
              <w:top w:w="0" w:type="dxa"/>
              <w:left w:w="30" w:type="dxa"/>
              <w:bottom w:w="0" w:type="dxa"/>
              <w:right w:w="30" w:type="dxa"/>
            </w:tcMar>
            <w:vAlign w:val="center"/>
          </w:tcPr>
          <w:p w14:paraId="4C1C7FF9">
            <w:pPr>
              <w:widowControl/>
              <w:jc w:val="left"/>
              <w:rPr>
                <w:rFonts w:ascii="宋体" w:hAnsi="宋体" w:eastAsia="仿宋" w:cs="仿宋"/>
                <w:bCs/>
                <w:sz w:val="32"/>
                <w:szCs w:val="32"/>
              </w:rPr>
            </w:pPr>
            <w:r>
              <w:rPr>
                <w:rFonts w:hint="eastAsia" w:ascii="宋体" w:hAnsi="宋体" w:eastAsia="仿宋" w:cs="仿宋"/>
                <w:bCs/>
                <w:sz w:val="32"/>
                <w:szCs w:val="32"/>
              </w:rPr>
              <w:t>材料形式</w:t>
            </w:r>
          </w:p>
        </w:tc>
        <w:tc>
          <w:tcPr>
            <w:tcW w:w="2055" w:type="dxa"/>
            <w:shd w:val="clear" w:color="auto" w:fill="E8E9EC"/>
            <w:tcMar>
              <w:top w:w="0" w:type="dxa"/>
              <w:left w:w="30" w:type="dxa"/>
              <w:bottom w:w="0" w:type="dxa"/>
              <w:right w:w="30" w:type="dxa"/>
            </w:tcMar>
            <w:vAlign w:val="center"/>
          </w:tcPr>
          <w:p w14:paraId="6B43D6EE">
            <w:pPr>
              <w:widowControl/>
              <w:jc w:val="left"/>
              <w:rPr>
                <w:rFonts w:ascii="宋体" w:hAnsi="宋体" w:eastAsia="仿宋" w:cs="仿宋"/>
                <w:bCs/>
                <w:sz w:val="32"/>
                <w:szCs w:val="32"/>
              </w:rPr>
            </w:pPr>
            <w:r>
              <w:rPr>
                <w:rFonts w:hint="eastAsia" w:ascii="宋体" w:hAnsi="宋体" w:eastAsia="仿宋" w:cs="仿宋"/>
                <w:bCs/>
                <w:sz w:val="32"/>
                <w:szCs w:val="32"/>
              </w:rPr>
              <w:t>材料需求</w:t>
            </w:r>
          </w:p>
        </w:tc>
        <w:tc>
          <w:tcPr>
            <w:tcW w:w="2250" w:type="dxa"/>
            <w:shd w:val="clear" w:color="auto" w:fill="E8E9EC"/>
            <w:tcMar>
              <w:top w:w="0" w:type="dxa"/>
              <w:left w:w="30" w:type="dxa"/>
              <w:bottom w:w="0" w:type="dxa"/>
              <w:right w:w="30" w:type="dxa"/>
            </w:tcMar>
            <w:vAlign w:val="center"/>
          </w:tcPr>
          <w:p w14:paraId="7288FD21">
            <w:pPr>
              <w:widowControl/>
              <w:jc w:val="left"/>
              <w:rPr>
                <w:rFonts w:ascii="宋体" w:hAnsi="宋体" w:eastAsia="仿宋" w:cs="仿宋"/>
                <w:bCs/>
                <w:sz w:val="32"/>
                <w:szCs w:val="32"/>
              </w:rPr>
            </w:pPr>
            <w:r>
              <w:rPr>
                <w:rFonts w:hint="eastAsia" w:ascii="宋体" w:hAnsi="宋体" w:eastAsia="仿宋" w:cs="仿宋"/>
                <w:bCs/>
                <w:sz w:val="32"/>
                <w:szCs w:val="32"/>
              </w:rPr>
              <w:t>材料下载</w:t>
            </w:r>
          </w:p>
        </w:tc>
      </w:tr>
      <w:tr w14:paraId="715B65B7">
        <w:tblPrEx>
          <w:tblCellMar>
            <w:top w:w="15" w:type="dxa"/>
            <w:left w:w="15" w:type="dxa"/>
            <w:bottom w:w="15" w:type="dxa"/>
            <w:right w:w="15" w:type="dxa"/>
          </w:tblCellMar>
        </w:tblPrEx>
        <w:tc>
          <w:tcPr>
            <w:tcW w:w="12435" w:type="dxa"/>
            <w:gridSpan w:val="5"/>
            <w:shd w:val="clear" w:color="auto" w:fill="FFFFFF"/>
            <w:tcMar>
              <w:top w:w="225" w:type="dxa"/>
              <w:left w:w="0" w:type="dxa"/>
              <w:bottom w:w="405" w:type="dxa"/>
              <w:right w:w="0" w:type="dxa"/>
            </w:tcMar>
            <w:vAlign w:val="center"/>
          </w:tcPr>
          <w:tbl>
            <w:tblPr>
              <w:tblStyle w:val="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68"/>
              <w:gridCol w:w="2352"/>
              <w:gridCol w:w="3047"/>
              <w:gridCol w:w="3280"/>
              <w:gridCol w:w="48"/>
            </w:tblGrid>
            <w:tr w14:paraId="0C5A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shd w:val="clear" w:color="auto" w:fill="auto"/>
                  <w:tcMar>
                    <w:top w:w="0" w:type="dxa"/>
                    <w:left w:w="0" w:type="dxa"/>
                    <w:bottom w:w="0" w:type="dxa"/>
                    <w:right w:w="0" w:type="dxa"/>
                  </w:tcMar>
                </w:tcPr>
                <w:p w14:paraId="0E0C7C61">
                  <w:pPr>
                    <w:widowControl/>
                    <w:jc w:val="center"/>
                    <w:rPr>
                      <w:rFonts w:ascii="宋体" w:hAnsi="宋体" w:eastAsia="仿宋" w:cs="仿宋"/>
                      <w:bCs/>
                      <w:sz w:val="32"/>
                      <w:szCs w:val="32"/>
                    </w:rPr>
                  </w:pPr>
                  <w:r>
                    <w:rPr>
                      <w:rFonts w:ascii="宋体" w:hAnsi="宋体" w:eastAsia="仿宋" w:cs="仿宋"/>
                      <w:bCs/>
                      <w:sz w:val="32"/>
                      <w:szCs w:val="32"/>
                    </w:rPr>
                    <w:t>1</w:t>
                  </w:r>
                </w:p>
              </w:tc>
              <w:tc>
                <w:tcPr>
                  <w:tcW w:w="0" w:type="auto"/>
                  <w:shd w:val="clear" w:color="auto" w:fill="auto"/>
                  <w:tcMar>
                    <w:top w:w="0" w:type="dxa"/>
                    <w:left w:w="0" w:type="dxa"/>
                    <w:bottom w:w="0" w:type="dxa"/>
                    <w:right w:w="0" w:type="dxa"/>
                  </w:tcMar>
                </w:tcPr>
                <w:p w14:paraId="5A1A1735">
                  <w:pPr>
                    <w:widowControl/>
                    <w:jc w:val="center"/>
                    <w:rPr>
                      <w:rFonts w:ascii="宋体" w:hAnsi="宋体" w:eastAsia="仿宋" w:cs="仿宋"/>
                      <w:bCs/>
                      <w:sz w:val="32"/>
                      <w:szCs w:val="32"/>
                    </w:rPr>
                  </w:pPr>
                  <w:r>
                    <w:rPr>
                      <w:rFonts w:ascii="宋体" w:hAnsi="宋体" w:eastAsia="仿宋" w:cs="仿宋"/>
                      <w:bCs/>
                      <w:sz w:val="32"/>
                      <w:szCs w:val="32"/>
                    </w:rPr>
                    <w:t>毕业证书</w:t>
                  </w:r>
                </w:p>
              </w:tc>
              <w:tc>
                <w:tcPr>
                  <w:tcW w:w="0" w:type="auto"/>
                  <w:shd w:val="clear" w:color="auto" w:fill="auto"/>
                  <w:tcMar>
                    <w:top w:w="0" w:type="dxa"/>
                    <w:left w:w="0" w:type="dxa"/>
                    <w:bottom w:w="0" w:type="dxa"/>
                    <w:right w:w="0" w:type="dxa"/>
                  </w:tcMar>
                </w:tcPr>
                <w:p w14:paraId="116EE651">
                  <w:pPr>
                    <w:widowControl/>
                    <w:jc w:val="left"/>
                    <w:rPr>
                      <w:rFonts w:hint="eastAsia" w:ascii="宋体" w:hAnsi="宋体" w:eastAsia="仿宋" w:cs="仿宋"/>
                      <w:bCs/>
                      <w:sz w:val="32"/>
                      <w:szCs w:val="32"/>
                      <w:lang w:eastAsia="zh-CN"/>
                    </w:rPr>
                  </w:pPr>
                  <w:r>
                    <w:rPr>
                      <w:rFonts w:ascii="宋体" w:hAnsi="宋体" w:eastAsia="仿宋" w:cs="仿宋"/>
                      <w:bCs/>
                      <w:sz w:val="32"/>
                      <w:szCs w:val="32"/>
                    </w:rPr>
                    <w:t>原件：1</w:t>
                  </w:r>
                </w:p>
                <w:p w14:paraId="777202B4">
                  <w:pPr>
                    <w:widowControl/>
                    <w:jc w:val="left"/>
                    <w:rPr>
                      <w:rFonts w:hint="eastAsia" w:ascii="宋体" w:hAnsi="宋体" w:eastAsia="仿宋" w:cs="仿宋"/>
                      <w:bCs/>
                      <w:sz w:val="32"/>
                      <w:szCs w:val="32"/>
                      <w:lang w:eastAsia="zh-CN"/>
                    </w:rPr>
                  </w:pPr>
                  <w:r>
                    <w:rPr>
                      <w:rFonts w:ascii="宋体" w:hAnsi="宋体" w:eastAsia="仿宋" w:cs="仿宋"/>
                      <w:bCs/>
                      <w:sz w:val="32"/>
                      <w:szCs w:val="32"/>
                    </w:rPr>
                    <w:t>复印件：0</w:t>
                  </w:r>
                </w:p>
                <w:p w14:paraId="3FBF160E">
                  <w:pPr>
                    <w:widowControl/>
                    <w:jc w:val="left"/>
                    <w:rPr>
                      <w:rFonts w:ascii="宋体" w:hAnsi="宋体" w:eastAsia="仿宋" w:cs="仿宋"/>
                      <w:bCs/>
                      <w:sz w:val="32"/>
                      <w:szCs w:val="32"/>
                    </w:rPr>
                  </w:pPr>
                  <w:r>
                    <w:rPr>
                      <w:rFonts w:ascii="宋体" w:hAnsi="宋体" w:eastAsia="仿宋" w:cs="仿宋"/>
                      <w:bCs/>
                      <w:sz w:val="32"/>
                      <w:szCs w:val="32"/>
                    </w:rPr>
                    <w:t>纸质</w:t>
                  </w:r>
                </w:p>
              </w:tc>
              <w:tc>
                <w:tcPr>
                  <w:tcW w:w="0" w:type="auto"/>
                  <w:shd w:val="clear" w:color="auto" w:fill="auto"/>
                  <w:tcMar>
                    <w:top w:w="0" w:type="dxa"/>
                    <w:left w:w="0" w:type="dxa"/>
                    <w:bottom w:w="0" w:type="dxa"/>
                    <w:right w:w="0" w:type="dxa"/>
                  </w:tcMar>
                </w:tcPr>
                <w:p w14:paraId="2461188F">
                  <w:pPr>
                    <w:widowControl/>
                    <w:jc w:val="left"/>
                    <w:rPr>
                      <w:rFonts w:hint="eastAsia" w:ascii="宋体" w:hAnsi="宋体" w:eastAsia="仿宋" w:cs="仿宋"/>
                      <w:bCs/>
                      <w:sz w:val="32"/>
                      <w:szCs w:val="32"/>
                      <w:lang w:eastAsia="zh-CN"/>
                    </w:rPr>
                  </w:pPr>
                  <w:r>
                    <w:rPr>
                      <w:rFonts w:ascii="宋体" w:hAnsi="宋体" w:eastAsia="仿宋" w:cs="仿宋"/>
                      <w:bCs/>
                      <w:sz w:val="32"/>
                      <w:szCs w:val="32"/>
                    </w:rPr>
                    <w:t>必要</w:t>
                  </w:r>
                </w:p>
                <w:p w14:paraId="1981C556">
                  <w:pPr>
                    <w:widowControl/>
                    <w:jc w:val="left"/>
                    <w:rPr>
                      <w:rFonts w:hint="eastAsia" w:ascii="宋体" w:hAnsi="宋体" w:eastAsia="仿宋" w:cs="仿宋"/>
                      <w:bCs/>
                      <w:sz w:val="32"/>
                      <w:szCs w:val="32"/>
                      <w:lang w:eastAsia="zh-CN"/>
                    </w:rPr>
                  </w:pPr>
                  <w:r>
                    <w:rPr>
                      <w:rFonts w:ascii="宋体" w:hAnsi="宋体" w:eastAsia="仿宋" w:cs="仿宋"/>
                      <w:bCs/>
                      <w:sz w:val="32"/>
                      <w:szCs w:val="32"/>
                    </w:rPr>
                    <w:t>政府部门核发</w:t>
                  </w:r>
                </w:p>
                <w:p w14:paraId="2F0EA46C">
                  <w:pPr>
                    <w:widowControl/>
                    <w:jc w:val="left"/>
                    <w:rPr>
                      <w:rFonts w:ascii="宋体" w:hAnsi="宋体" w:eastAsia="仿宋" w:cs="仿宋"/>
                      <w:bCs/>
                      <w:sz w:val="32"/>
                      <w:szCs w:val="32"/>
                    </w:rPr>
                  </w:pPr>
                  <w:r>
                    <w:rPr>
                      <w:rFonts w:ascii="宋体" w:hAnsi="宋体" w:eastAsia="仿宋" w:cs="仿宋"/>
                      <w:bCs/>
                      <w:sz w:val="32"/>
                      <w:szCs w:val="32"/>
                    </w:rPr>
                    <w:t>其他要求</w:t>
                  </w:r>
                </w:p>
              </w:tc>
              <w:tc>
                <w:tcPr>
                  <w:tcW w:w="0" w:type="auto"/>
                  <w:shd w:val="clear" w:color="auto" w:fill="auto"/>
                  <w:tcMar>
                    <w:top w:w="225" w:type="dxa"/>
                    <w:left w:w="0" w:type="dxa"/>
                    <w:bottom w:w="405" w:type="dxa"/>
                    <w:right w:w="0" w:type="dxa"/>
                  </w:tcMar>
                  <w:vAlign w:val="center"/>
                </w:tcPr>
                <w:p w14:paraId="14217E9D">
                  <w:pPr>
                    <w:widowControl/>
                    <w:jc w:val="left"/>
                    <w:rPr>
                      <w:rFonts w:ascii="宋体" w:hAnsi="宋体" w:eastAsia="仿宋" w:cs="仿宋"/>
                      <w:bCs/>
                      <w:sz w:val="32"/>
                      <w:szCs w:val="32"/>
                    </w:rPr>
                  </w:pPr>
                </w:p>
              </w:tc>
            </w:tr>
            <w:tr w14:paraId="3A74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shd w:val="clear" w:color="auto" w:fill="auto"/>
                  <w:tcMar>
                    <w:top w:w="0" w:type="dxa"/>
                    <w:left w:w="0" w:type="dxa"/>
                    <w:bottom w:w="0" w:type="dxa"/>
                    <w:right w:w="0" w:type="dxa"/>
                  </w:tcMar>
                </w:tcPr>
                <w:p w14:paraId="06EEDA5A">
                  <w:pPr>
                    <w:widowControl/>
                    <w:jc w:val="left"/>
                    <w:rPr>
                      <w:rFonts w:ascii="宋体" w:hAnsi="宋体" w:eastAsia="仿宋" w:cs="仿宋"/>
                      <w:bCs/>
                      <w:sz w:val="32"/>
                      <w:szCs w:val="32"/>
                    </w:rPr>
                  </w:pPr>
                </w:p>
              </w:tc>
              <w:tc>
                <w:tcPr>
                  <w:tcW w:w="0" w:type="auto"/>
                  <w:gridSpan w:val="4"/>
                  <w:shd w:val="clear" w:color="auto" w:fill="auto"/>
                  <w:tcMar>
                    <w:top w:w="0" w:type="dxa"/>
                    <w:left w:w="0" w:type="dxa"/>
                    <w:bottom w:w="0" w:type="dxa"/>
                    <w:right w:w="0" w:type="dxa"/>
                  </w:tcMar>
                </w:tcPr>
                <w:p w14:paraId="1001CC37">
                  <w:pPr>
                    <w:widowControl/>
                    <w:jc w:val="center"/>
                    <w:rPr>
                      <w:rFonts w:ascii="宋体" w:hAnsi="宋体" w:eastAsia="仿宋" w:cs="仿宋"/>
                      <w:bCs/>
                      <w:sz w:val="32"/>
                      <w:szCs w:val="32"/>
                    </w:rPr>
                  </w:pPr>
                  <w:r>
                    <w:rPr>
                      <w:rFonts w:ascii="宋体" w:hAnsi="宋体" w:eastAsia="仿宋" w:cs="仿宋"/>
                      <w:bCs/>
                      <w:sz w:val="32"/>
                      <w:szCs w:val="32"/>
                    </w:rPr>
                    <w:t>填报须知：毕业证书原件。港澳台学历还应同时提交教育部留学服务中心出具的《港澳台学历学位认证书》原件，国外学历还应同时提交教育部留学服务中心出具的《国外学历学位认证书》的原件。学历信息经过学信网电子信息比对的可不提交。 特别提示：在审核材料过程中，对于中国教师资格网无法直接比对验证的学历，申请人须提交《中国高等教育学历认证报告》（在学信网在线申请），否则视为不合格学历将不予受理。建议申请人提前在学信网验证学历，无法验证的及时申请认证报告。河北省具有办学资质院校开设的中等学历层次幼儿教育类专业毕业的申请人，对学历验证不做要求，只需提供毕业证原件即可。学信网网址：http://www.chsi.com.cn/xlcx/rhsq.jsp</w:t>
                  </w:r>
                </w:p>
              </w:tc>
            </w:tr>
          </w:tbl>
          <w:p w14:paraId="682297CD">
            <w:pPr>
              <w:widowControl/>
              <w:jc w:val="left"/>
              <w:rPr>
                <w:rFonts w:ascii="宋体" w:hAnsi="宋体" w:eastAsia="仿宋" w:cs="仿宋"/>
                <w:bCs/>
                <w:sz w:val="32"/>
                <w:szCs w:val="32"/>
              </w:rPr>
            </w:pPr>
          </w:p>
        </w:tc>
      </w:tr>
      <w:tr w14:paraId="10BB5788">
        <w:tblPrEx>
          <w:tblCellMar>
            <w:top w:w="15" w:type="dxa"/>
            <w:left w:w="15" w:type="dxa"/>
            <w:bottom w:w="15" w:type="dxa"/>
            <w:right w:w="15" w:type="dxa"/>
          </w:tblCellMar>
        </w:tblPrEx>
        <w:tc>
          <w:tcPr>
            <w:tcW w:w="12435" w:type="dxa"/>
            <w:gridSpan w:val="5"/>
            <w:shd w:val="clear" w:color="auto" w:fill="FFFFFF"/>
            <w:tcMar>
              <w:top w:w="225" w:type="dxa"/>
              <w:left w:w="0" w:type="dxa"/>
              <w:bottom w:w="405" w:type="dxa"/>
              <w:right w:w="0" w:type="dxa"/>
            </w:tcMar>
            <w:vAlign w:val="center"/>
          </w:tcPr>
          <w:tbl>
            <w:tblPr>
              <w:tblStyle w:val="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68"/>
              <w:gridCol w:w="4380"/>
              <w:gridCol w:w="2184"/>
              <w:gridCol w:w="2132"/>
              <w:gridCol w:w="31"/>
            </w:tblGrid>
            <w:tr w14:paraId="4985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shd w:val="clear" w:color="auto" w:fill="auto"/>
                  <w:tcMar>
                    <w:top w:w="0" w:type="dxa"/>
                    <w:left w:w="0" w:type="dxa"/>
                    <w:bottom w:w="0" w:type="dxa"/>
                    <w:right w:w="0" w:type="dxa"/>
                  </w:tcMar>
                </w:tcPr>
                <w:p w14:paraId="1F279196">
                  <w:pPr>
                    <w:widowControl/>
                    <w:jc w:val="left"/>
                    <w:rPr>
                      <w:rFonts w:ascii="宋体" w:hAnsi="宋体" w:eastAsia="仿宋" w:cs="仿宋"/>
                      <w:bCs/>
                      <w:sz w:val="32"/>
                      <w:szCs w:val="32"/>
                    </w:rPr>
                  </w:pPr>
                  <w:r>
                    <w:rPr>
                      <w:rFonts w:ascii="宋体" w:hAnsi="宋体" w:eastAsia="仿宋" w:cs="仿宋"/>
                      <w:bCs/>
                      <w:sz w:val="32"/>
                      <w:szCs w:val="32"/>
                    </w:rPr>
                    <w:t>2</w:t>
                  </w:r>
                </w:p>
              </w:tc>
              <w:tc>
                <w:tcPr>
                  <w:tcW w:w="0" w:type="auto"/>
                  <w:shd w:val="clear" w:color="auto" w:fill="auto"/>
                  <w:tcMar>
                    <w:top w:w="0" w:type="dxa"/>
                    <w:left w:w="0" w:type="dxa"/>
                    <w:bottom w:w="0" w:type="dxa"/>
                    <w:right w:w="0" w:type="dxa"/>
                  </w:tcMar>
                </w:tcPr>
                <w:p w14:paraId="60E8A4AB">
                  <w:pPr>
                    <w:widowControl/>
                    <w:jc w:val="left"/>
                    <w:rPr>
                      <w:rFonts w:ascii="宋体" w:hAnsi="宋体" w:eastAsia="仿宋" w:cs="仿宋"/>
                      <w:bCs/>
                      <w:sz w:val="32"/>
                      <w:szCs w:val="32"/>
                    </w:rPr>
                  </w:pPr>
                  <w:r>
                    <w:rPr>
                      <w:rFonts w:ascii="宋体" w:hAnsi="宋体" w:eastAsia="仿宋" w:cs="仿宋"/>
                      <w:bCs/>
                      <w:sz w:val="32"/>
                      <w:szCs w:val="32"/>
                    </w:rPr>
                    <w:t>申请人所属人员范围材料</w:t>
                  </w:r>
                </w:p>
              </w:tc>
              <w:tc>
                <w:tcPr>
                  <w:tcW w:w="0" w:type="auto"/>
                  <w:shd w:val="clear" w:color="auto" w:fill="auto"/>
                  <w:tcMar>
                    <w:top w:w="0" w:type="dxa"/>
                    <w:left w:w="0" w:type="dxa"/>
                    <w:bottom w:w="0" w:type="dxa"/>
                    <w:right w:w="0" w:type="dxa"/>
                  </w:tcMar>
                </w:tcPr>
                <w:p w14:paraId="466A0444">
                  <w:pPr>
                    <w:widowControl/>
                    <w:jc w:val="left"/>
                    <w:rPr>
                      <w:rFonts w:hint="eastAsia" w:ascii="宋体" w:hAnsi="宋体" w:eastAsia="仿宋" w:cs="仿宋"/>
                      <w:bCs/>
                      <w:sz w:val="32"/>
                      <w:szCs w:val="32"/>
                      <w:lang w:eastAsia="zh-CN"/>
                    </w:rPr>
                  </w:pPr>
                  <w:r>
                    <w:rPr>
                      <w:rFonts w:ascii="宋体" w:hAnsi="宋体" w:eastAsia="仿宋" w:cs="仿宋"/>
                      <w:bCs/>
                      <w:sz w:val="32"/>
                      <w:szCs w:val="32"/>
                    </w:rPr>
                    <w:t>原件：1</w:t>
                  </w:r>
                </w:p>
                <w:p w14:paraId="4066920E">
                  <w:pPr>
                    <w:widowControl/>
                    <w:jc w:val="left"/>
                    <w:rPr>
                      <w:rFonts w:hint="eastAsia" w:ascii="宋体" w:hAnsi="宋体" w:eastAsia="仿宋" w:cs="仿宋"/>
                      <w:bCs/>
                      <w:sz w:val="32"/>
                      <w:szCs w:val="32"/>
                      <w:lang w:eastAsia="zh-CN"/>
                    </w:rPr>
                  </w:pPr>
                  <w:r>
                    <w:rPr>
                      <w:rFonts w:ascii="宋体" w:hAnsi="宋体" w:eastAsia="仿宋" w:cs="仿宋"/>
                      <w:bCs/>
                      <w:sz w:val="32"/>
                      <w:szCs w:val="32"/>
                    </w:rPr>
                    <w:t>复印件：0</w:t>
                  </w:r>
                </w:p>
                <w:p w14:paraId="63105EDE">
                  <w:pPr>
                    <w:widowControl/>
                    <w:jc w:val="left"/>
                    <w:rPr>
                      <w:rFonts w:ascii="宋体" w:hAnsi="宋体" w:eastAsia="仿宋" w:cs="仿宋"/>
                      <w:bCs/>
                      <w:sz w:val="32"/>
                      <w:szCs w:val="32"/>
                    </w:rPr>
                  </w:pPr>
                  <w:r>
                    <w:rPr>
                      <w:rFonts w:ascii="宋体" w:hAnsi="宋体" w:eastAsia="仿宋" w:cs="仿宋"/>
                      <w:bCs/>
                      <w:sz w:val="32"/>
                      <w:szCs w:val="32"/>
                    </w:rPr>
                    <w:t>纸质</w:t>
                  </w:r>
                </w:p>
              </w:tc>
              <w:tc>
                <w:tcPr>
                  <w:tcW w:w="0" w:type="auto"/>
                  <w:shd w:val="clear" w:color="auto" w:fill="auto"/>
                  <w:tcMar>
                    <w:top w:w="0" w:type="dxa"/>
                    <w:left w:w="0" w:type="dxa"/>
                    <w:bottom w:w="0" w:type="dxa"/>
                    <w:right w:w="0" w:type="dxa"/>
                  </w:tcMar>
                </w:tcPr>
                <w:p w14:paraId="2415ED63">
                  <w:pPr>
                    <w:widowControl/>
                    <w:jc w:val="left"/>
                    <w:rPr>
                      <w:rFonts w:hint="eastAsia" w:ascii="宋体" w:hAnsi="宋体" w:eastAsia="仿宋" w:cs="仿宋"/>
                      <w:bCs/>
                      <w:sz w:val="32"/>
                      <w:szCs w:val="32"/>
                      <w:lang w:eastAsia="zh-CN"/>
                    </w:rPr>
                  </w:pPr>
                  <w:r>
                    <w:rPr>
                      <w:rFonts w:ascii="宋体" w:hAnsi="宋体" w:eastAsia="仿宋" w:cs="仿宋"/>
                      <w:bCs/>
                      <w:sz w:val="32"/>
                      <w:szCs w:val="32"/>
                    </w:rPr>
                    <w:t>必要</w:t>
                  </w:r>
                </w:p>
                <w:p w14:paraId="2BCD2AC2">
                  <w:pPr>
                    <w:widowControl/>
                    <w:jc w:val="left"/>
                    <w:rPr>
                      <w:rFonts w:hint="eastAsia" w:ascii="宋体" w:hAnsi="宋体" w:eastAsia="仿宋" w:cs="仿宋"/>
                      <w:bCs/>
                      <w:sz w:val="32"/>
                      <w:szCs w:val="32"/>
                      <w:lang w:eastAsia="zh-CN"/>
                    </w:rPr>
                  </w:pPr>
                  <w:r>
                    <w:rPr>
                      <w:rFonts w:ascii="宋体" w:hAnsi="宋体" w:eastAsia="仿宋" w:cs="仿宋"/>
                      <w:bCs/>
                      <w:sz w:val="32"/>
                      <w:szCs w:val="32"/>
                    </w:rPr>
                    <w:t>申请人自备</w:t>
                  </w:r>
                </w:p>
                <w:p w14:paraId="71030BFD">
                  <w:pPr>
                    <w:widowControl/>
                    <w:jc w:val="left"/>
                    <w:rPr>
                      <w:rFonts w:ascii="宋体" w:hAnsi="宋体" w:eastAsia="仿宋" w:cs="仿宋"/>
                      <w:bCs/>
                      <w:sz w:val="32"/>
                      <w:szCs w:val="32"/>
                    </w:rPr>
                  </w:pPr>
                  <w:r>
                    <w:rPr>
                      <w:rFonts w:ascii="宋体" w:hAnsi="宋体" w:eastAsia="仿宋" w:cs="仿宋"/>
                      <w:bCs/>
                      <w:sz w:val="32"/>
                      <w:szCs w:val="32"/>
                    </w:rPr>
                    <w:t>其他要求</w:t>
                  </w:r>
                </w:p>
              </w:tc>
              <w:tc>
                <w:tcPr>
                  <w:tcW w:w="0" w:type="auto"/>
                  <w:shd w:val="clear" w:color="auto" w:fill="auto"/>
                  <w:tcMar>
                    <w:top w:w="225" w:type="dxa"/>
                    <w:left w:w="0" w:type="dxa"/>
                    <w:bottom w:w="405" w:type="dxa"/>
                    <w:right w:w="0" w:type="dxa"/>
                  </w:tcMar>
                  <w:vAlign w:val="center"/>
                </w:tcPr>
                <w:p w14:paraId="7F3E2CB6">
                  <w:pPr>
                    <w:widowControl/>
                    <w:jc w:val="left"/>
                    <w:rPr>
                      <w:rFonts w:ascii="宋体" w:hAnsi="宋体" w:eastAsia="仿宋" w:cs="仿宋"/>
                      <w:bCs/>
                      <w:sz w:val="32"/>
                      <w:szCs w:val="32"/>
                    </w:rPr>
                  </w:pPr>
                </w:p>
              </w:tc>
            </w:tr>
            <w:tr w14:paraId="15A8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shd w:val="clear" w:color="auto" w:fill="auto"/>
                  <w:tcMar>
                    <w:top w:w="0" w:type="dxa"/>
                    <w:left w:w="0" w:type="dxa"/>
                    <w:bottom w:w="0" w:type="dxa"/>
                    <w:right w:w="0" w:type="dxa"/>
                  </w:tcMar>
                </w:tcPr>
                <w:p w14:paraId="74F8D480">
                  <w:pPr>
                    <w:widowControl/>
                    <w:jc w:val="left"/>
                    <w:rPr>
                      <w:rFonts w:ascii="宋体" w:hAnsi="宋体" w:eastAsia="仿宋" w:cs="仿宋"/>
                      <w:bCs/>
                      <w:sz w:val="32"/>
                      <w:szCs w:val="32"/>
                    </w:rPr>
                  </w:pPr>
                </w:p>
              </w:tc>
              <w:tc>
                <w:tcPr>
                  <w:tcW w:w="0" w:type="auto"/>
                  <w:gridSpan w:val="4"/>
                  <w:shd w:val="clear" w:color="auto" w:fill="auto"/>
                  <w:tcMar>
                    <w:top w:w="0" w:type="dxa"/>
                    <w:left w:w="0" w:type="dxa"/>
                    <w:bottom w:w="0" w:type="dxa"/>
                    <w:right w:w="0" w:type="dxa"/>
                  </w:tcMar>
                </w:tcPr>
                <w:p w14:paraId="0DADE513">
                  <w:pPr>
                    <w:widowControl/>
                    <w:jc w:val="left"/>
                    <w:rPr>
                      <w:rFonts w:ascii="宋体" w:hAnsi="宋体" w:eastAsia="仿宋" w:cs="仿宋"/>
                      <w:bCs/>
                      <w:sz w:val="32"/>
                      <w:szCs w:val="32"/>
                    </w:rPr>
                  </w:pPr>
                  <w:r>
                    <w:rPr>
                      <w:rFonts w:ascii="宋体" w:hAnsi="宋体" w:eastAsia="仿宋" w:cs="仿宋"/>
                      <w:bCs/>
                      <w:sz w:val="32"/>
                      <w:szCs w:val="32"/>
                    </w:rPr>
                    <w:t>填报须知：1.户籍在本省的已毕业人员需要提供户口簿(本人页)原件。 2.持有本省有效期内居住证的已毕业人员需提供居住证原件。 3.在读专接本学生、在读研究生在就读学校所在地申请,需提供注 册信息完整的学生证原件。 应届毕业生、在读专接本学生、在读研究生在户籍所在地申请认定需出具户口簿（本人页）原件。 4.驻冀部队现役军人和现役武警应提供由所属部队或单位的组织人事部门出具的人事关系证明，证明格式依该部队或单位的规定而定，证明应明示申请人属于该驻冀部队。5.学校任职证明，需加盖单位公章。</w:t>
                  </w:r>
                </w:p>
              </w:tc>
            </w:tr>
          </w:tbl>
          <w:p w14:paraId="3742CF41">
            <w:pPr>
              <w:widowControl/>
              <w:jc w:val="left"/>
              <w:rPr>
                <w:rFonts w:ascii="宋体" w:hAnsi="宋体" w:eastAsia="仿宋" w:cs="仿宋"/>
                <w:bCs/>
                <w:sz w:val="32"/>
                <w:szCs w:val="32"/>
              </w:rPr>
            </w:pPr>
          </w:p>
        </w:tc>
      </w:tr>
      <w:tr w14:paraId="66608CD3">
        <w:tblPrEx>
          <w:tblCellMar>
            <w:top w:w="15" w:type="dxa"/>
            <w:left w:w="15" w:type="dxa"/>
            <w:bottom w:w="15" w:type="dxa"/>
            <w:right w:w="15" w:type="dxa"/>
          </w:tblCellMar>
        </w:tblPrEx>
        <w:tc>
          <w:tcPr>
            <w:tcW w:w="12435" w:type="dxa"/>
            <w:gridSpan w:val="5"/>
            <w:shd w:val="clear" w:color="auto" w:fill="FFFFFF"/>
            <w:tcMar>
              <w:top w:w="225" w:type="dxa"/>
              <w:left w:w="0" w:type="dxa"/>
              <w:bottom w:w="405" w:type="dxa"/>
              <w:right w:w="0" w:type="dxa"/>
            </w:tcMar>
            <w:vAlign w:val="center"/>
          </w:tcPr>
          <w:tbl>
            <w:tblPr>
              <w:tblStyle w:val="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119"/>
              <w:gridCol w:w="2427"/>
              <w:gridCol w:w="1691"/>
              <w:gridCol w:w="2127"/>
              <w:gridCol w:w="1531"/>
            </w:tblGrid>
            <w:tr w14:paraId="7445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91" w:type="dxa"/>
                  <w:shd w:val="clear" w:color="auto" w:fill="auto"/>
                  <w:tcMar>
                    <w:top w:w="0" w:type="dxa"/>
                    <w:left w:w="0" w:type="dxa"/>
                    <w:bottom w:w="0" w:type="dxa"/>
                    <w:right w:w="0" w:type="dxa"/>
                  </w:tcMar>
                </w:tcPr>
                <w:p w14:paraId="7DEFCC46">
                  <w:pPr>
                    <w:widowControl/>
                    <w:jc w:val="left"/>
                    <w:rPr>
                      <w:rFonts w:ascii="宋体" w:hAnsi="宋体" w:eastAsia="仿宋" w:cs="仿宋"/>
                      <w:bCs/>
                      <w:sz w:val="32"/>
                      <w:szCs w:val="32"/>
                    </w:rPr>
                  </w:pPr>
                  <w:r>
                    <w:rPr>
                      <w:rFonts w:ascii="宋体" w:hAnsi="宋体" w:eastAsia="仿宋" w:cs="仿宋"/>
                      <w:bCs/>
                      <w:sz w:val="32"/>
                      <w:szCs w:val="32"/>
                    </w:rPr>
                    <w:t>3</w:t>
                  </w:r>
                </w:p>
              </w:tc>
              <w:tc>
                <w:tcPr>
                  <w:tcW w:w="3313" w:type="dxa"/>
                  <w:shd w:val="clear" w:color="auto" w:fill="auto"/>
                  <w:tcMar>
                    <w:top w:w="0" w:type="dxa"/>
                    <w:left w:w="0" w:type="dxa"/>
                    <w:bottom w:w="0" w:type="dxa"/>
                    <w:right w:w="0" w:type="dxa"/>
                  </w:tcMar>
                </w:tcPr>
                <w:p w14:paraId="794EDAB9">
                  <w:pPr>
                    <w:widowControl/>
                    <w:jc w:val="left"/>
                    <w:rPr>
                      <w:rFonts w:ascii="宋体" w:hAnsi="宋体" w:eastAsia="仿宋" w:cs="仿宋"/>
                      <w:bCs/>
                      <w:sz w:val="32"/>
                      <w:szCs w:val="32"/>
                    </w:rPr>
                  </w:pPr>
                  <w:r>
                    <w:rPr>
                      <w:rFonts w:ascii="宋体" w:hAnsi="宋体" w:eastAsia="仿宋" w:cs="仿宋"/>
                      <w:bCs/>
                      <w:sz w:val="32"/>
                      <w:szCs w:val="32"/>
                    </w:rPr>
                    <w:t>考试合格证明/《师范生教师职业能力证书》</w:t>
                  </w:r>
                </w:p>
              </w:tc>
              <w:tc>
                <w:tcPr>
                  <w:tcW w:w="2212" w:type="dxa"/>
                  <w:shd w:val="clear" w:color="auto" w:fill="auto"/>
                  <w:tcMar>
                    <w:top w:w="0" w:type="dxa"/>
                    <w:left w:w="0" w:type="dxa"/>
                    <w:bottom w:w="0" w:type="dxa"/>
                    <w:right w:w="0" w:type="dxa"/>
                  </w:tcMar>
                </w:tcPr>
                <w:p w14:paraId="3C938860">
                  <w:pPr>
                    <w:widowControl/>
                    <w:jc w:val="left"/>
                    <w:rPr>
                      <w:rFonts w:hint="eastAsia" w:ascii="宋体" w:hAnsi="宋体" w:eastAsia="仿宋" w:cs="仿宋"/>
                      <w:bCs/>
                      <w:sz w:val="32"/>
                      <w:szCs w:val="32"/>
                      <w:lang w:eastAsia="zh-CN"/>
                    </w:rPr>
                  </w:pPr>
                  <w:r>
                    <w:rPr>
                      <w:rFonts w:ascii="宋体" w:hAnsi="宋体" w:eastAsia="仿宋" w:cs="仿宋"/>
                      <w:bCs/>
                      <w:sz w:val="32"/>
                      <w:szCs w:val="32"/>
                    </w:rPr>
                    <w:t>原件：1</w:t>
                  </w:r>
                </w:p>
                <w:p w14:paraId="19A08A2C">
                  <w:pPr>
                    <w:widowControl/>
                    <w:jc w:val="left"/>
                    <w:rPr>
                      <w:rFonts w:hint="eastAsia" w:ascii="宋体" w:hAnsi="宋体" w:eastAsia="仿宋" w:cs="仿宋"/>
                      <w:bCs/>
                      <w:sz w:val="32"/>
                      <w:szCs w:val="32"/>
                      <w:lang w:eastAsia="zh-CN"/>
                    </w:rPr>
                  </w:pPr>
                  <w:r>
                    <w:rPr>
                      <w:rFonts w:ascii="宋体" w:hAnsi="宋体" w:eastAsia="仿宋" w:cs="仿宋"/>
                      <w:bCs/>
                      <w:sz w:val="32"/>
                      <w:szCs w:val="32"/>
                    </w:rPr>
                    <w:t>复印件：0</w:t>
                  </w:r>
                </w:p>
                <w:p w14:paraId="03AF7A90">
                  <w:pPr>
                    <w:widowControl/>
                    <w:jc w:val="left"/>
                    <w:rPr>
                      <w:rFonts w:ascii="宋体" w:hAnsi="宋体" w:eastAsia="仿宋" w:cs="仿宋"/>
                      <w:bCs/>
                      <w:sz w:val="32"/>
                      <w:szCs w:val="32"/>
                    </w:rPr>
                  </w:pPr>
                  <w:r>
                    <w:rPr>
                      <w:rFonts w:ascii="宋体" w:hAnsi="宋体" w:eastAsia="仿宋" w:cs="仿宋"/>
                      <w:bCs/>
                      <w:sz w:val="32"/>
                      <w:szCs w:val="32"/>
                    </w:rPr>
                    <w:t>电子化</w:t>
                  </w:r>
                </w:p>
              </w:tc>
              <w:tc>
                <w:tcPr>
                  <w:tcW w:w="3021" w:type="dxa"/>
                  <w:shd w:val="clear" w:color="auto" w:fill="auto"/>
                  <w:tcMar>
                    <w:top w:w="0" w:type="dxa"/>
                    <w:left w:w="0" w:type="dxa"/>
                    <w:bottom w:w="0" w:type="dxa"/>
                    <w:right w:w="0" w:type="dxa"/>
                  </w:tcMar>
                </w:tcPr>
                <w:p w14:paraId="1AFE2EE7">
                  <w:pPr>
                    <w:widowControl/>
                    <w:jc w:val="left"/>
                    <w:rPr>
                      <w:rFonts w:hint="eastAsia" w:ascii="宋体" w:hAnsi="宋体" w:eastAsia="仿宋" w:cs="仿宋"/>
                      <w:bCs/>
                      <w:sz w:val="32"/>
                      <w:szCs w:val="32"/>
                      <w:lang w:eastAsia="zh-CN"/>
                    </w:rPr>
                  </w:pPr>
                  <w:r>
                    <w:rPr>
                      <w:rFonts w:ascii="宋体" w:hAnsi="宋体" w:eastAsia="仿宋" w:cs="仿宋"/>
                      <w:bCs/>
                      <w:sz w:val="32"/>
                      <w:szCs w:val="32"/>
                    </w:rPr>
                    <w:t>必要</w:t>
                  </w:r>
                </w:p>
                <w:p w14:paraId="414C5B1A">
                  <w:pPr>
                    <w:widowControl/>
                    <w:jc w:val="left"/>
                    <w:rPr>
                      <w:rFonts w:hint="eastAsia" w:ascii="宋体" w:hAnsi="宋体" w:eastAsia="仿宋" w:cs="仿宋"/>
                      <w:bCs/>
                      <w:sz w:val="32"/>
                      <w:szCs w:val="32"/>
                      <w:lang w:eastAsia="zh-CN"/>
                    </w:rPr>
                  </w:pPr>
                  <w:r>
                    <w:rPr>
                      <w:rFonts w:ascii="宋体" w:hAnsi="宋体" w:eastAsia="仿宋" w:cs="仿宋"/>
                      <w:bCs/>
                      <w:sz w:val="32"/>
                      <w:szCs w:val="32"/>
                    </w:rPr>
                    <w:t>政府部门核发</w:t>
                  </w:r>
                </w:p>
                <w:p w14:paraId="6E00637A">
                  <w:pPr>
                    <w:widowControl/>
                    <w:jc w:val="left"/>
                    <w:rPr>
                      <w:rFonts w:ascii="宋体" w:hAnsi="宋体" w:eastAsia="仿宋" w:cs="仿宋"/>
                      <w:bCs/>
                      <w:sz w:val="32"/>
                      <w:szCs w:val="32"/>
                    </w:rPr>
                  </w:pPr>
                  <w:r>
                    <w:rPr>
                      <w:rFonts w:ascii="宋体" w:hAnsi="宋体" w:eastAsia="仿宋" w:cs="仿宋"/>
                      <w:bCs/>
                      <w:sz w:val="32"/>
                      <w:szCs w:val="32"/>
                    </w:rPr>
                    <w:t>其他要求</w:t>
                  </w:r>
                </w:p>
              </w:tc>
              <w:tc>
                <w:tcPr>
                  <w:tcW w:w="2283" w:type="dxa"/>
                  <w:shd w:val="clear" w:color="auto" w:fill="auto"/>
                  <w:tcMar>
                    <w:top w:w="225" w:type="dxa"/>
                    <w:left w:w="0" w:type="dxa"/>
                    <w:bottom w:w="405" w:type="dxa"/>
                    <w:right w:w="0" w:type="dxa"/>
                  </w:tcMar>
                  <w:vAlign w:val="center"/>
                </w:tcPr>
                <w:p w14:paraId="2BA66BBB">
                  <w:pPr>
                    <w:widowControl/>
                    <w:jc w:val="left"/>
                    <w:rPr>
                      <w:rFonts w:ascii="宋体" w:hAnsi="宋体" w:eastAsia="仿宋" w:cs="仿宋"/>
                      <w:bCs/>
                      <w:sz w:val="32"/>
                      <w:szCs w:val="32"/>
                    </w:rPr>
                  </w:pPr>
                </w:p>
              </w:tc>
            </w:tr>
            <w:tr w14:paraId="22DC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91" w:type="dxa"/>
                  <w:shd w:val="clear" w:color="auto" w:fill="auto"/>
                  <w:tcMar>
                    <w:top w:w="0" w:type="dxa"/>
                    <w:left w:w="0" w:type="dxa"/>
                    <w:bottom w:w="0" w:type="dxa"/>
                    <w:right w:w="0" w:type="dxa"/>
                  </w:tcMar>
                </w:tcPr>
                <w:p w14:paraId="46A5B781">
                  <w:pPr>
                    <w:widowControl/>
                    <w:jc w:val="left"/>
                    <w:rPr>
                      <w:rFonts w:ascii="宋体" w:hAnsi="宋体" w:eastAsia="仿宋" w:cs="仿宋"/>
                      <w:bCs/>
                      <w:sz w:val="32"/>
                      <w:szCs w:val="32"/>
                    </w:rPr>
                  </w:pPr>
                </w:p>
              </w:tc>
              <w:tc>
                <w:tcPr>
                  <w:tcW w:w="10829" w:type="dxa"/>
                  <w:gridSpan w:val="4"/>
                  <w:shd w:val="clear" w:color="auto" w:fill="auto"/>
                  <w:tcMar>
                    <w:top w:w="0" w:type="dxa"/>
                    <w:left w:w="0" w:type="dxa"/>
                    <w:bottom w:w="0" w:type="dxa"/>
                    <w:right w:w="0" w:type="dxa"/>
                  </w:tcMar>
                </w:tcPr>
                <w:p w14:paraId="3D462AD0">
                  <w:pPr>
                    <w:widowControl/>
                    <w:jc w:val="left"/>
                    <w:rPr>
                      <w:rFonts w:ascii="宋体" w:hAnsi="宋体" w:eastAsia="仿宋" w:cs="仿宋"/>
                      <w:bCs/>
                      <w:sz w:val="32"/>
                      <w:szCs w:val="32"/>
                    </w:rPr>
                  </w:pPr>
                  <w:r>
                    <w:rPr>
                      <w:rFonts w:ascii="宋体" w:hAnsi="宋体" w:eastAsia="仿宋" w:cs="仿宋"/>
                      <w:bCs/>
                      <w:sz w:val="32"/>
                      <w:szCs w:val="32"/>
                    </w:rPr>
                    <w:t>填报须知：网上下载打印</w:t>
                  </w:r>
                </w:p>
              </w:tc>
            </w:tr>
          </w:tbl>
          <w:p w14:paraId="0CFB4372">
            <w:pPr>
              <w:widowControl/>
              <w:jc w:val="left"/>
              <w:rPr>
                <w:rFonts w:ascii="宋体" w:hAnsi="宋体" w:eastAsia="仿宋" w:cs="仿宋"/>
                <w:bCs/>
                <w:sz w:val="32"/>
                <w:szCs w:val="32"/>
              </w:rPr>
            </w:pPr>
          </w:p>
        </w:tc>
      </w:tr>
      <w:tr w14:paraId="4D412320">
        <w:tblPrEx>
          <w:tblCellMar>
            <w:top w:w="15" w:type="dxa"/>
            <w:left w:w="15" w:type="dxa"/>
            <w:bottom w:w="15" w:type="dxa"/>
            <w:right w:w="15" w:type="dxa"/>
          </w:tblCellMar>
        </w:tblPrEx>
        <w:tc>
          <w:tcPr>
            <w:tcW w:w="12435" w:type="dxa"/>
            <w:gridSpan w:val="5"/>
            <w:shd w:val="clear" w:color="auto" w:fill="FFFFFF"/>
            <w:tcMar>
              <w:top w:w="225" w:type="dxa"/>
              <w:left w:w="0" w:type="dxa"/>
              <w:bottom w:w="405" w:type="dxa"/>
              <w:right w:w="0" w:type="dxa"/>
            </w:tcMar>
            <w:vAlign w:val="center"/>
          </w:tcPr>
          <w:tbl>
            <w:tblPr>
              <w:tblStyle w:val="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133"/>
              <w:gridCol w:w="2803"/>
              <w:gridCol w:w="1754"/>
              <w:gridCol w:w="1652"/>
              <w:gridCol w:w="1553"/>
            </w:tblGrid>
            <w:tr w14:paraId="0C3E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90" w:type="dxa"/>
                  <w:shd w:val="clear" w:color="auto" w:fill="auto"/>
                  <w:tcMar>
                    <w:top w:w="0" w:type="dxa"/>
                    <w:left w:w="0" w:type="dxa"/>
                    <w:bottom w:w="0" w:type="dxa"/>
                    <w:right w:w="0" w:type="dxa"/>
                  </w:tcMar>
                </w:tcPr>
                <w:p w14:paraId="2C4FBC64">
                  <w:pPr>
                    <w:widowControl/>
                    <w:jc w:val="left"/>
                    <w:rPr>
                      <w:rFonts w:ascii="宋体" w:hAnsi="宋体" w:eastAsia="仿宋" w:cs="仿宋"/>
                      <w:bCs/>
                      <w:sz w:val="32"/>
                      <w:szCs w:val="32"/>
                    </w:rPr>
                  </w:pPr>
                  <w:r>
                    <w:rPr>
                      <w:rFonts w:ascii="宋体" w:hAnsi="宋体" w:eastAsia="仿宋" w:cs="仿宋"/>
                      <w:bCs/>
                      <w:sz w:val="32"/>
                      <w:szCs w:val="32"/>
                    </w:rPr>
                    <w:t>4</w:t>
                  </w:r>
                </w:p>
              </w:tc>
              <w:tc>
                <w:tcPr>
                  <w:tcW w:w="3975" w:type="dxa"/>
                  <w:shd w:val="clear" w:color="auto" w:fill="auto"/>
                  <w:tcMar>
                    <w:top w:w="0" w:type="dxa"/>
                    <w:left w:w="0" w:type="dxa"/>
                    <w:bottom w:w="0" w:type="dxa"/>
                    <w:right w:w="0" w:type="dxa"/>
                  </w:tcMar>
                </w:tcPr>
                <w:p w14:paraId="3BCA2EF3">
                  <w:pPr>
                    <w:widowControl/>
                    <w:jc w:val="left"/>
                    <w:rPr>
                      <w:rFonts w:ascii="宋体" w:hAnsi="宋体" w:eastAsia="仿宋" w:cs="仿宋"/>
                      <w:bCs/>
                      <w:sz w:val="32"/>
                      <w:szCs w:val="32"/>
                    </w:rPr>
                  </w:pPr>
                  <w:r>
                    <w:rPr>
                      <w:rFonts w:ascii="宋体" w:hAnsi="宋体" w:eastAsia="仿宋" w:cs="仿宋"/>
                      <w:bCs/>
                      <w:sz w:val="32"/>
                      <w:szCs w:val="32"/>
                    </w:rPr>
                    <w:t>体检表</w:t>
                  </w:r>
                </w:p>
              </w:tc>
              <w:tc>
                <w:tcPr>
                  <w:tcW w:w="2280" w:type="dxa"/>
                  <w:shd w:val="clear" w:color="auto" w:fill="auto"/>
                  <w:tcMar>
                    <w:top w:w="0" w:type="dxa"/>
                    <w:left w:w="0" w:type="dxa"/>
                    <w:bottom w:w="0" w:type="dxa"/>
                    <w:right w:w="0" w:type="dxa"/>
                  </w:tcMar>
                </w:tcPr>
                <w:p w14:paraId="4BA9D78B">
                  <w:pPr>
                    <w:widowControl/>
                    <w:jc w:val="left"/>
                    <w:rPr>
                      <w:rFonts w:hint="eastAsia" w:ascii="宋体" w:hAnsi="宋体" w:eastAsia="仿宋" w:cs="仿宋"/>
                      <w:bCs/>
                      <w:sz w:val="32"/>
                      <w:szCs w:val="32"/>
                      <w:lang w:eastAsia="zh-CN"/>
                    </w:rPr>
                  </w:pPr>
                  <w:r>
                    <w:rPr>
                      <w:rFonts w:ascii="宋体" w:hAnsi="宋体" w:eastAsia="仿宋" w:cs="仿宋"/>
                      <w:bCs/>
                      <w:sz w:val="32"/>
                      <w:szCs w:val="32"/>
                    </w:rPr>
                    <w:t>原件：1</w:t>
                  </w:r>
                </w:p>
                <w:p w14:paraId="2B7D1997">
                  <w:pPr>
                    <w:widowControl/>
                    <w:jc w:val="left"/>
                    <w:rPr>
                      <w:rFonts w:hint="eastAsia" w:ascii="宋体" w:hAnsi="宋体" w:eastAsia="仿宋" w:cs="仿宋"/>
                      <w:bCs/>
                      <w:sz w:val="32"/>
                      <w:szCs w:val="32"/>
                      <w:lang w:eastAsia="zh-CN"/>
                    </w:rPr>
                  </w:pPr>
                  <w:r>
                    <w:rPr>
                      <w:rFonts w:ascii="宋体" w:hAnsi="宋体" w:eastAsia="仿宋" w:cs="仿宋"/>
                      <w:bCs/>
                      <w:sz w:val="32"/>
                      <w:szCs w:val="32"/>
                    </w:rPr>
                    <w:t>复印件：0</w:t>
                  </w:r>
                </w:p>
                <w:p w14:paraId="697C4A93">
                  <w:pPr>
                    <w:widowControl/>
                    <w:jc w:val="left"/>
                    <w:rPr>
                      <w:rFonts w:ascii="宋体" w:hAnsi="宋体" w:eastAsia="仿宋" w:cs="仿宋"/>
                      <w:bCs/>
                      <w:sz w:val="32"/>
                      <w:szCs w:val="32"/>
                    </w:rPr>
                  </w:pPr>
                  <w:r>
                    <w:rPr>
                      <w:rFonts w:ascii="宋体" w:hAnsi="宋体" w:eastAsia="仿宋" w:cs="仿宋"/>
                      <w:bCs/>
                      <w:sz w:val="32"/>
                      <w:szCs w:val="32"/>
                    </w:rPr>
                    <w:t>纸质</w:t>
                  </w:r>
                </w:p>
              </w:tc>
              <w:tc>
                <w:tcPr>
                  <w:tcW w:w="2280" w:type="dxa"/>
                  <w:shd w:val="clear" w:color="auto" w:fill="auto"/>
                  <w:tcMar>
                    <w:top w:w="0" w:type="dxa"/>
                    <w:left w:w="0" w:type="dxa"/>
                    <w:bottom w:w="0" w:type="dxa"/>
                    <w:right w:w="0" w:type="dxa"/>
                  </w:tcMar>
                </w:tcPr>
                <w:p w14:paraId="376F21F3">
                  <w:pPr>
                    <w:widowControl/>
                    <w:jc w:val="left"/>
                    <w:rPr>
                      <w:rFonts w:hint="eastAsia" w:ascii="宋体" w:hAnsi="宋体" w:eastAsia="仿宋" w:cs="仿宋"/>
                      <w:bCs/>
                      <w:sz w:val="32"/>
                      <w:szCs w:val="32"/>
                      <w:lang w:eastAsia="zh-CN"/>
                    </w:rPr>
                  </w:pPr>
                  <w:r>
                    <w:rPr>
                      <w:rFonts w:ascii="宋体" w:hAnsi="宋体" w:eastAsia="仿宋" w:cs="仿宋"/>
                      <w:bCs/>
                      <w:sz w:val="32"/>
                      <w:szCs w:val="32"/>
                    </w:rPr>
                    <w:t>必要</w:t>
                  </w:r>
                </w:p>
                <w:p w14:paraId="19B2C0E0">
                  <w:pPr>
                    <w:widowControl/>
                    <w:jc w:val="left"/>
                    <w:rPr>
                      <w:rFonts w:hint="eastAsia" w:ascii="宋体" w:hAnsi="宋体" w:eastAsia="仿宋" w:cs="仿宋"/>
                      <w:bCs/>
                      <w:sz w:val="32"/>
                      <w:szCs w:val="32"/>
                      <w:lang w:eastAsia="zh-CN"/>
                    </w:rPr>
                  </w:pPr>
                  <w:r>
                    <w:rPr>
                      <w:rFonts w:ascii="宋体" w:hAnsi="宋体" w:eastAsia="仿宋" w:cs="仿宋"/>
                      <w:bCs/>
                      <w:sz w:val="32"/>
                      <w:szCs w:val="32"/>
                    </w:rPr>
                    <w:t>申请人自备</w:t>
                  </w:r>
                </w:p>
                <w:p w14:paraId="3BADAD03">
                  <w:pPr>
                    <w:widowControl/>
                    <w:jc w:val="left"/>
                    <w:rPr>
                      <w:rFonts w:ascii="宋体" w:hAnsi="宋体" w:eastAsia="仿宋" w:cs="仿宋"/>
                      <w:bCs/>
                      <w:sz w:val="32"/>
                      <w:szCs w:val="32"/>
                    </w:rPr>
                  </w:pPr>
                  <w:r>
                    <w:rPr>
                      <w:rFonts w:ascii="宋体" w:hAnsi="宋体" w:eastAsia="仿宋" w:cs="仿宋"/>
                      <w:bCs/>
                      <w:sz w:val="32"/>
                      <w:szCs w:val="32"/>
                    </w:rPr>
                    <w:t>其他要求</w:t>
                  </w:r>
                </w:p>
              </w:tc>
              <w:tc>
                <w:tcPr>
                  <w:tcW w:w="2280" w:type="dxa"/>
                  <w:shd w:val="clear" w:color="auto" w:fill="auto"/>
                  <w:tcMar>
                    <w:top w:w="225" w:type="dxa"/>
                    <w:left w:w="0" w:type="dxa"/>
                    <w:bottom w:w="405" w:type="dxa"/>
                    <w:right w:w="0" w:type="dxa"/>
                  </w:tcMar>
                  <w:vAlign w:val="center"/>
                </w:tcPr>
                <w:p w14:paraId="4D6E6651">
                  <w:pPr>
                    <w:widowControl/>
                    <w:jc w:val="left"/>
                    <w:rPr>
                      <w:rFonts w:ascii="宋体" w:hAnsi="宋体" w:eastAsia="仿宋" w:cs="仿宋"/>
                      <w:bCs/>
                      <w:sz w:val="32"/>
                      <w:szCs w:val="32"/>
                    </w:rPr>
                  </w:pPr>
                </w:p>
              </w:tc>
            </w:tr>
            <w:tr w14:paraId="19BE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90" w:type="dxa"/>
                  <w:shd w:val="clear" w:color="auto" w:fill="auto"/>
                  <w:tcMar>
                    <w:top w:w="0" w:type="dxa"/>
                    <w:left w:w="0" w:type="dxa"/>
                    <w:bottom w:w="0" w:type="dxa"/>
                    <w:right w:w="0" w:type="dxa"/>
                  </w:tcMar>
                </w:tcPr>
                <w:p w14:paraId="706840BC">
                  <w:pPr>
                    <w:widowControl/>
                    <w:jc w:val="left"/>
                    <w:rPr>
                      <w:rFonts w:ascii="宋体" w:hAnsi="宋体" w:eastAsia="仿宋" w:cs="仿宋"/>
                      <w:bCs/>
                      <w:sz w:val="32"/>
                      <w:szCs w:val="32"/>
                    </w:rPr>
                  </w:pPr>
                </w:p>
              </w:tc>
              <w:tc>
                <w:tcPr>
                  <w:tcW w:w="3975" w:type="dxa"/>
                  <w:gridSpan w:val="4"/>
                  <w:shd w:val="clear" w:color="auto" w:fill="auto"/>
                  <w:tcMar>
                    <w:top w:w="0" w:type="dxa"/>
                    <w:left w:w="0" w:type="dxa"/>
                    <w:bottom w:w="0" w:type="dxa"/>
                    <w:right w:w="0" w:type="dxa"/>
                  </w:tcMar>
                </w:tcPr>
                <w:p w14:paraId="10CAC968">
                  <w:pPr>
                    <w:widowControl/>
                    <w:jc w:val="left"/>
                    <w:rPr>
                      <w:rFonts w:ascii="宋体" w:hAnsi="宋体" w:eastAsia="仿宋" w:cs="仿宋"/>
                      <w:bCs/>
                      <w:sz w:val="32"/>
                      <w:szCs w:val="32"/>
                    </w:rPr>
                  </w:pPr>
                  <w:r>
                    <w:rPr>
                      <w:rFonts w:ascii="宋体" w:hAnsi="宋体" w:eastAsia="仿宋" w:cs="仿宋"/>
                      <w:bCs/>
                      <w:sz w:val="32"/>
                      <w:szCs w:val="32"/>
                    </w:rPr>
                    <w:t>填报须知：双面打印</w:t>
                  </w:r>
                </w:p>
              </w:tc>
            </w:tr>
          </w:tbl>
          <w:p w14:paraId="7920DE94">
            <w:pPr>
              <w:widowControl/>
              <w:jc w:val="left"/>
              <w:rPr>
                <w:rFonts w:ascii="宋体" w:hAnsi="宋体" w:eastAsia="仿宋" w:cs="仿宋"/>
                <w:bCs/>
                <w:sz w:val="32"/>
                <w:szCs w:val="32"/>
              </w:rPr>
            </w:pPr>
          </w:p>
        </w:tc>
      </w:tr>
      <w:tr w14:paraId="78B5CD11">
        <w:tblPrEx>
          <w:tblCellMar>
            <w:top w:w="15" w:type="dxa"/>
            <w:left w:w="15" w:type="dxa"/>
            <w:bottom w:w="15" w:type="dxa"/>
            <w:right w:w="15" w:type="dxa"/>
          </w:tblCellMar>
        </w:tblPrEx>
        <w:tc>
          <w:tcPr>
            <w:tcW w:w="12435" w:type="dxa"/>
            <w:gridSpan w:val="5"/>
            <w:shd w:val="clear" w:color="auto" w:fill="FFFFFF"/>
            <w:tcMar>
              <w:top w:w="225" w:type="dxa"/>
              <w:left w:w="0" w:type="dxa"/>
              <w:bottom w:w="405" w:type="dxa"/>
              <w:right w:w="0" w:type="dxa"/>
            </w:tcMar>
            <w:vAlign w:val="center"/>
          </w:tcPr>
          <w:tbl>
            <w:tblPr>
              <w:tblStyle w:val="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133"/>
              <w:gridCol w:w="2803"/>
              <w:gridCol w:w="1754"/>
              <w:gridCol w:w="1652"/>
              <w:gridCol w:w="1553"/>
            </w:tblGrid>
            <w:tr w14:paraId="6FB1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90" w:type="dxa"/>
                  <w:shd w:val="clear" w:color="auto" w:fill="auto"/>
                  <w:tcMar>
                    <w:top w:w="0" w:type="dxa"/>
                    <w:left w:w="0" w:type="dxa"/>
                    <w:bottom w:w="0" w:type="dxa"/>
                    <w:right w:w="0" w:type="dxa"/>
                  </w:tcMar>
                </w:tcPr>
                <w:p w14:paraId="6BC69217">
                  <w:pPr>
                    <w:widowControl/>
                    <w:jc w:val="left"/>
                    <w:rPr>
                      <w:rFonts w:ascii="宋体" w:hAnsi="宋体" w:eastAsia="仿宋" w:cs="仿宋"/>
                      <w:bCs/>
                      <w:sz w:val="32"/>
                      <w:szCs w:val="32"/>
                    </w:rPr>
                  </w:pPr>
                  <w:r>
                    <w:rPr>
                      <w:rFonts w:ascii="宋体" w:hAnsi="宋体" w:eastAsia="仿宋" w:cs="仿宋"/>
                      <w:bCs/>
                      <w:sz w:val="32"/>
                      <w:szCs w:val="32"/>
                    </w:rPr>
                    <w:t>5</w:t>
                  </w:r>
                </w:p>
              </w:tc>
              <w:tc>
                <w:tcPr>
                  <w:tcW w:w="3975" w:type="dxa"/>
                  <w:shd w:val="clear" w:color="auto" w:fill="auto"/>
                  <w:tcMar>
                    <w:top w:w="0" w:type="dxa"/>
                    <w:left w:w="0" w:type="dxa"/>
                    <w:bottom w:w="0" w:type="dxa"/>
                    <w:right w:w="0" w:type="dxa"/>
                  </w:tcMar>
                </w:tcPr>
                <w:p w14:paraId="4A12664F">
                  <w:pPr>
                    <w:widowControl/>
                    <w:jc w:val="left"/>
                    <w:rPr>
                      <w:rFonts w:ascii="宋体" w:hAnsi="宋体" w:eastAsia="仿宋" w:cs="仿宋"/>
                      <w:bCs/>
                      <w:sz w:val="32"/>
                      <w:szCs w:val="32"/>
                    </w:rPr>
                  </w:pPr>
                  <w:r>
                    <w:rPr>
                      <w:rFonts w:ascii="宋体" w:hAnsi="宋体" w:eastAsia="仿宋" w:cs="仿宋"/>
                      <w:bCs/>
                      <w:sz w:val="32"/>
                      <w:szCs w:val="32"/>
                    </w:rPr>
                    <w:t>普通话水平测试等级证书</w:t>
                  </w:r>
                </w:p>
              </w:tc>
              <w:tc>
                <w:tcPr>
                  <w:tcW w:w="2280" w:type="dxa"/>
                  <w:shd w:val="clear" w:color="auto" w:fill="auto"/>
                  <w:tcMar>
                    <w:top w:w="0" w:type="dxa"/>
                    <w:left w:w="0" w:type="dxa"/>
                    <w:bottom w:w="0" w:type="dxa"/>
                    <w:right w:w="0" w:type="dxa"/>
                  </w:tcMar>
                </w:tcPr>
                <w:p w14:paraId="4977A464">
                  <w:pPr>
                    <w:widowControl/>
                    <w:jc w:val="left"/>
                    <w:rPr>
                      <w:rFonts w:hint="eastAsia" w:ascii="宋体" w:hAnsi="宋体" w:eastAsia="仿宋" w:cs="仿宋"/>
                      <w:bCs/>
                      <w:sz w:val="32"/>
                      <w:szCs w:val="32"/>
                      <w:lang w:eastAsia="zh-CN"/>
                    </w:rPr>
                  </w:pPr>
                  <w:r>
                    <w:rPr>
                      <w:rFonts w:ascii="宋体" w:hAnsi="宋体" w:eastAsia="仿宋" w:cs="仿宋"/>
                      <w:bCs/>
                      <w:sz w:val="32"/>
                      <w:szCs w:val="32"/>
                    </w:rPr>
                    <w:t>原件：1</w:t>
                  </w:r>
                </w:p>
                <w:p w14:paraId="0FAC97AD">
                  <w:pPr>
                    <w:widowControl/>
                    <w:jc w:val="left"/>
                    <w:rPr>
                      <w:rFonts w:hint="eastAsia" w:ascii="宋体" w:hAnsi="宋体" w:eastAsia="仿宋" w:cs="仿宋"/>
                      <w:bCs/>
                      <w:sz w:val="32"/>
                      <w:szCs w:val="32"/>
                      <w:lang w:eastAsia="zh-CN"/>
                    </w:rPr>
                  </w:pPr>
                  <w:r>
                    <w:rPr>
                      <w:rFonts w:ascii="宋体" w:hAnsi="宋体" w:eastAsia="仿宋" w:cs="仿宋"/>
                      <w:bCs/>
                      <w:sz w:val="32"/>
                      <w:szCs w:val="32"/>
                    </w:rPr>
                    <w:t>复印件：0</w:t>
                  </w:r>
                </w:p>
                <w:p w14:paraId="285B0670">
                  <w:pPr>
                    <w:widowControl/>
                    <w:jc w:val="left"/>
                    <w:rPr>
                      <w:rFonts w:ascii="宋体" w:hAnsi="宋体" w:eastAsia="仿宋" w:cs="仿宋"/>
                      <w:bCs/>
                      <w:sz w:val="32"/>
                      <w:szCs w:val="32"/>
                    </w:rPr>
                  </w:pPr>
                  <w:r>
                    <w:rPr>
                      <w:rFonts w:ascii="宋体" w:hAnsi="宋体" w:eastAsia="仿宋" w:cs="仿宋"/>
                      <w:bCs/>
                      <w:sz w:val="32"/>
                      <w:szCs w:val="32"/>
                    </w:rPr>
                    <w:t>纸质</w:t>
                  </w:r>
                </w:p>
              </w:tc>
              <w:tc>
                <w:tcPr>
                  <w:tcW w:w="2280" w:type="dxa"/>
                  <w:shd w:val="clear" w:color="auto" w:fill="auto"/>
                  <w:tcMar>
                    <w:top w:w="0" w:type="dxa"/>
                    <w:left w:w="0" w:type="dxa"/>
                    <w:bottom w:w="0" w:type="dxa"/>
                    <w:right w:w="0" w:type="dxa"/>
                  </w:tcMar>
                </w:tcPr>
                <w:p w14:paraId="19786600">
                  <w:pPr>
                    <w:widowControl/>
                    <w:jc w:val="left"/>
                    <w:rPr>
                      <w:rFonts w:hint="eastAsia" w:ascii="宋体" w:hAnsi="宋体" w:eastAsia="仿宋" w:cs="仿宋"/>
                      <w:bCs/>
                      <w:sz w:val="32"/>
                      <w:szCs w:val="32"/>
                      <w:lang w:eastAsia="zh-CN"/>
                    </w:rPr>
                  </w:pPr>
                  <w:r>
                    <w:rPr>
                      <w:rFonts w:ascii="宋体" w:hAnsi="宋体" w:eastAsia="仿宋" w:cs="仿宋"/>
                      <w:bCs/>
                      <w:sz w:val="32"/>
                      <w:szCs w:val="32"/>
                    </w:rPr>
                    <w:t>不必要</w:t>
                  </w:r>
                </w:p>
                <w:p w14:paraId="57ACB203">
                  <w:pPr>
                    <w:widowControl/>
                    <w:jc w:val="left"/>
                    <w:rPr>
                      <w:rFonts w:hint="eastAsia" w:ascii="宋体" w:hAnsi="宋体" w:eastAsia="仿宋" w:cs="仿宋"/>
                      <w:bCs/>
                      <w:sz w:val="32"/>
                      <w:szCs w:val="32"/>
                      <w:lang w:eastAsia="zh-CN"/>
                    </w:rPr>
                  </w:pPr>
                  <w:r>
                    <w:rPr>
                      <w:rFonts w:ascii="宋体" w:hAnsi="宋体" w:eastAsia="仿宋" w:cs="仿宋"/>
                      <w:bCs/>
                      <w:sz w:val="32"/>
                      <w:szCs w:val="32"/>
                    </w:rPr>
                    <w:t>申请人自备</w:t>
                  </w:r>
                </w:p>
                <w:p w14:paraId="7AFEE332">
                  <w:pPr>
                    <w:widowControl/>
                    <w:jc w:val="left"/>
                    <w:rPr>
                      <w:rFonts w:ascii="宋体" w:hAnsi="宋体" w:eastAsia="仿宋" w:cs="仿宋"/>
                      <w:bCs/>
                      <w:sz w:val="32"/>
                      <w:szCs w:val="32"/>
                    </w:rPr>
                  </w:pPr>
                  <w:r>
                    <w:rPr>
                      <w:rFonts w:ascii="宋体" w:hAnsi="宋体" w:eastAsia="仿宋" w:cs="仿宋"/>
                      <w:bCs/>
                      <w:sz w:val="32"/>
                      <w:szCs w:val="32"/>
                    </w:rPr>
                    <w:t>其他要求</w:t>
                  </w:r>
                </w:p>
              </w:tc>
              <w:tc>
                <w:tcPr>
                  <w:tcW w:w="2280" w:type="dxa"/>
                  <w:shd w:val="clear" w:color="auto" w:fill="auto"/>
                  <w:tcMar>
                    <w:top w:w="225" w:type="dxa"/>
                    <w:left w:w="0" w:type="dxa"/>
                    <w:bottom w:w="405" w:type="dxa"/>
                    <w:right w:w="0" w:type="dxa"/>
                  </w:tcMar>
                  <w:vAlign w:val="center"/>
                </w:tcPr>
                <w:p w14:paraId="71C89924">
                  <w:pPr>
                    <w:widowControl/>
                    <w:jc w:val="left"/>
                    <w:rPr>
                      <w:rFonts w:ascii="宋体" w:hAnsi="宋体" w:eastAsia="仿宋" w:cs="仿宋"/>
                      <w:bCs/>
                      <w:sz w:val="32"/>
                      <w:szCs w:val="32"/>
                    </w:rPr>
                  </w:pPr>
                </w:p>
              </w:tc>
            </w:tr>
            <w:tr w14:paraId="4813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90" w:type="dxa"/>
                  <w:shd w:val="clear" w:color="auto" w:fill="auto"/>
                  <w:tcMar>
                    <w:top w:w="0" w:type="dxa"/>
                    <w:left w:w="0" w:type="dxa"/>
                    <w:bottom w:w="0" w:type="dxa"/>
                    <w:right w:w="0" w:type="dxa"/>
                  </w:tcMar>
                </w:tcPr>
                <w:p w14:paraId="40F066BD">
                  <w:pPr>
                    <w:widowControl/>
                    <w:jc w:val="left"/>
                    <w:rPr>
                      <w:rFonts w:ascii="宋体" w:hAnsi="宋体" w:eastAsia="仿宋" w:cs="仿宋"/>
                      <w:bCs/>
                      <w:sz w:val="32"/>
                      <w:szCs w:val="32"/>
                    </w:rPr>
                  </w:pPr>
                </w:p>
              </w:tc>
              <w:tc>
                <w:tcPr>
                  <w:tcW w:w="3975" w:type="dxa"/>
                  <w:gridSpan w:val="4"/>
                  <w:shd w:val="clear" w:color="auto" w:fill="auto"/>
                  <w:tcMar>
                    <w:top w:w="0" w:type="dxa"/>
                    <w:left w:w="0" w:type="dxa"/>
                    <w:bottom w:w="0" w:type="dxa"/>
                    <w:right w:w="0" w:type="dxa"/>
                  </w:tcMar>
                </w:tcPr>
                <w:p w14:paraId="5639FDFE">
                  <w:pPr>
                    <w:widowControl/>
                    <w:jc w:val="left"/>
                    <w:rPr>
                      <w:rFonts w:ascii="宋体" w:hAnsi="宋体" w:eastAsia="仿宋" w:cs="仿宋"/>
                      <w:bCs/>
                      <w:sz w:val="32"/>
                      <w:szCs w:val="32"/>
                    </w:rPr>
                  </w:pPr>
                  <w:r>
                    <w:rPr>
                      <w:rFonts w:ascii="宋体" w:hAnsi="宋体" w:eastAsia="仿宋" w:cs="仿宋"/>
                      <w:bCs/>
                      <w:sz w:val="32"/>
                      <w:szCs w:val="32"/>
                    </w:rPr>
                    <w:t>填报须知：如普通话证书无法通过教育部报名系统比对的，需要提供普通话证书原件</w:t>
                  </w:r>
                </w:p>
              </w:tc>
            </w:tr>
          </w:tbl>
          <w:p w14:paraId="437605EC">
            <w:pPr>
              <w:widowControl/>
              <w:jc w:val="left"/>
              <w:rPr>
                <w:rFonts w:ascii="宋体" w:hAnsi="宋体" w:eastAsia="仿宋" w:cs="仿宋"/>
                <w:bCs/>
                <w:sz w:val="32"/>
                <w:szCs w:val="32"/>
              </w:rPr>
            </w:pPr>
          </w:p>
        </w:tc>
      </w:tr>
      <w:tr w14:paraId="1B8B0AEC">
        <w:tblPrEx>
          <w:tblCellMar>
            <w:top w:w="15" w:type="dxa"/>
            <w:left w:w="15" w:type="dxa"/>
            <w:bottom w:w="15" w:type="dxa"/>
            <w:right w:w="15" w:type="dxa"/>
          </w:tblCellMar>
        </w:tblPrEx>
        <w:tc>
          <w:tcPr>
            <w:tcW w:w="12435" w:type="dxa"/>
            <w:gridSpan w:val="5"/>
            <w:shd w:val="clear" w:color="auto" w:fill="FFFFFF"/>
            <w:tcMar>
              <w:top w:w="225" w:type="dxa"/>
              <w:left w:w="0" w:type="dxa"/>
              <w:bottom w:w="405" w:type="dxa"/>
              <w:right w:w="0" w:type="dxa"/>
            </w:tcMar>
            <w:vAlign w:val="center"/>
          </w:tcPr>
          <w:tbl>
            <w:tblPr>
              <w:tblStyle w:val="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138"/>
              <w:gridCol w:w="2850"/>
              <w:gridCol w:w="1635"/>
              <w:gridCol w:w="1635"/>
              <w:gridCol w:w="1637"/>
            </w:tblGrid>
            <w:tr w14:paraId="3CE1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0" w:type="pct"/>
                  <w:shd w:val="clear" w:color="auto" w:fill="auto"/>
                  <w:tcMar>
                    <w:top w:w="0" w:type="dxa"/>
                    <w:left w:w="0" w:type="dxa"/>
                    <w:bottom w:w="0" w:type="dxa"/>
                    <w:right w:w="0" w:type="dxa"/>
                  </w:tcMar>
                </w:tcPr>
                <w:p w14:paraId="7AA5FA0D">
                  <w:pPr>
                    <w:widowControl/>
                    <w:jc w:val="left"/>
                    <w:rPr>
                      <w:rFonts w:ascii="宋体" w:hAnsi="宋体" w:eastAsia="仿宋" w:cs="仿宋"/>
                      <w:bCs/>
                      <w:sz w:val="32"/>
                      <w:szCs w:val="32"/>
                    </w:rPr>
                  </w:pPr>
                  <w:r>
                    <w:rPr>
                      <w:rFonts w:ascii="宋体" w:hAnsi="宋体" w:eastAsia="仿宋" w:cs="仿宋"/>
                      <w:bCs/>
                      <w:sz w:val="32"/>
                      <w:szCs w:val="32"/>
                    </w:rPr>
                    <w:t>6</w:t>
                  </w:r>
                </w:p>
              </w:tc>
              <w:tc>
                <w:tcPr>
                  <w:tcW w:w="1602" w:type="pct"/>
                  <w:shd w:val="clear" w:color="auto" w:fill="auto"/>
                  <w:tcMar>
                    <w:top w:w="0" w:type="dxa"/>
                    <w:left w:w="0" w:type="dxa"/>
                    <w:bottom w:w="0" w:type="dxa"/>
                    <w:right w:w="0" w:type="dxa"/>
                  </w:tcMar>
                </w:tcPr>
                <w:p w14:paraId="2AA83B15">
                  <w:pPr>
                    <w:widowControl/>
                    <w:jc w:val="left"/>
                    <w:rPr>
                      <w:rFonts w:ascii="宋体" w:hAnsi="宋体" w:eastAsia="仿宋" w:cs="仿宋"/>
                      <w:bCs/>
                      <w:sz w:val="32"/>
                      <w:szCs w:val="32"/>
                    </w:rPr>
                  </w:pPr>
                  <w:r>
                    <w:rPr>
                      <w:rFonts w:ascii="宋体" w:hAnsi="宋体" w:eastAsia="仿宋" w:cs="仿宋"/>
                      <w:bCs/>
                      <w:sz w:val="32"/>
                      <w:szCs w:val="32"/>
                    </w:rPr>
                    <w:t>专业技术等级证书</w:t>
                  </w:r>
                </w:p>
              </w:tc>
              <w:tc>
                <w:tcPr>
                  <w:tcW w:w="919" w:type="pct"/>
                  <w:shd w:val="clear" w:color="auto" w:fill="auto"/>
                  <w:tcMar>
                    <w:top w:w="0" w:type="dxa"/>
                    <w:left w:w="0" w:type="dxa"/>
                    <w:bottom w:w="0" w:type="dxa"/>
                    <w:right w:w="0" w:type="dxa"/>
                  </w:tcMar>
                </w:tcPr>
                <w:p w14:paraId="038507F9">
                  <w:pPr>
                    <w:widowControl/>
                    <w:jc w:val="left"/>
                    <w:rPr>
                      <w:rFonts w:hint="eastAsia" w:ascii="宋体" w:hAnsi="宋体" w:eastAsia="仿宋" w:cs="仿宋"/>
                      <w:bCs/>
                      <w:sz w:val="32"/>
                      <w:szCs w:val="32"/>
                      <w:lang w:eastAsia="zh-CN"/>
                    </w:rPr>
                  </w:pPr>
                  <w:r>
                    <w:rPr>
                      <w:rFonts w:ascii="宋体" w:hAnsi="宋体" w:eastAsia="仿宋" w:cs="仿宋"/>
                      <w:bCs/>
                      <w:sz w:val="32"/>
                      <w:szCs w:val="32"/>
                    </w:rPr>
                    <w:t>原件：1</w:t>
                  </w:r>
                </w:p>
                <w:p w14:paraId="5588D3C3">
                  <w:pPr>
                    <w:widowControl/>
                    <w:jc w:val="left"/>
                    <w:rPr>
                      <w:rFonts w:hint="eastAsia" w:ascii="宋体" w:hAnsi="宋体" w:eastAsia="仿宋" w:cs="仿宋"/>
                      <w:bCs/>
                      <w:sz w:val="32"/>
                      <w:szCs w:val="32"/>
                      <w:lang w:eastAsia="zh-CN"/>
                    </w:rPr>
                  </w:pPr>
                  <w:r>
                    <w:rPr>
                      <w:rFonts w:ascii="宋体" w:hAnsi="宋体" w:eastAsia="仿宋" w:cs="仿宋"/>
                      <w:bCs/>
                      <w:sz w:val="32"/>
                      <w:szCs w:val="32"/>
                    </w:rPr>
                    <w:t>复印件：0</w:t>
                  </w:r>
                </w:p>
                <w:p w14:paraId="063B6EBE">
                  <w:pPr>
                    <w:widowControl/>
                    <w:jc w:val="left"/>
                    <w:rPr>
                      <w:rFonts w:ascii="宋体" w:hAnsi="宋体" w:eastAsia="仿宋" w:cs="仿宋"/>
                      <w:bCs/>
                      <w:sz w:val="32"/>
                      <w:szCs w:val="32"/>
                    </w:rPr>
                  </w:pPr>
                  <w:r>
                    <w:rPr>
                      <w:rFonts w:ascii="宋体" w:hAnsi="宋体" w:eastAsia="仿宋" w:cs="仿宋"/>
                      <w:bCs/>
                      <w:sz w:val="32"/>
                      <w:szCs w:val="32"/>
                    </w:rPr>
                    <w:t>纸质</w:t>
                  </w:r>
                </w:p>
              </w:tc>
              <w:tc>
                <w:tcPr>
                  <w:tcW w:w="919" w:type="pct"/>
                  <w:shd w:val="clear" w:color="auto" w:fill="auto"/>
                  <w:tcMar>
                    <w:top w:w="0" w:type="dxa"/>
                    <w:left w:w="0" w:type="dxa"/>
                    <w:bottom w:w="0" w:type="dxa"/>
                    <w:right w:w="0" w:type="dxa"/>
                  </w:tcMar>
                </w:tcPr>
                <w:p w14:paraId="0EE2AE91">
                  <w:pPr>
                    <w:widowControl/>
                    <w:jc w:val="left"/>
                    <w:rPr>
                      <w:rFonts w:hint="eastAsia" w:ascii="宋体" w:hAnsi="宋体" w:eastAsia="仿宋" w:cs="仿宋"/>
                      <w:bCs/>
                      <w:sz w:val="32"/>
                      <w:szCs w:val="32"/>
                      <w:lang w:eastAsia="zh-CN"/>
                    </w:rPr>
                  </w:pPr>
                  <w:r>
                    <w:rPr>
                      <w:rFonts w:ascii="宋体" w:hAnsi="宋体" w:eastAsia="仿宋" w:cs="仿宋"/>
                      <w:bCs/>
                      <w:sz w:val="32"/>
                      <w:szCs w:val="32"/>
                    </w:rPr>
                    <w:t>必要</w:t>
                  </w:r>
                </w:p>
                <w:p w14:paraId="791BB8F5">
                  <w:pPr>
                    <w:widowControl/>
                    <w:jc w:val="left"/>
                    <w:rPr>
                      <w:rFonts w:hint="eastAsia" w:ascii="宋体" w:hAnsi="宋体" w:eastAsia="仿宋" w:cs="仿宋"/>
                      <w:bCs/>
                      <w:sz w:val="32"/>
                      <w:szCs w:val="32"/>
                      <w:lang w:eastAsia="zh-CN"/>
                    </w:rPr>
                  </w:pPr>
                  <w:r>
                    <w:rPr>
                      <w:rFonts w:ascii="宋体" w:hAnsi="宋体" w:eastAsia="仿宋" w:cs="仿宋"/>
                      <w:bCs/>
                      <w:sz w:val="32"/>
                      <w:szCs w:val="32"/>
                    </w:rPr>
                    <w:t>申请人自备</w:t>
                  </w:r>
                </w:p>
                <w:p w14:paraId="040334B9">
                  <w:pPr>
                    <w:widowControl/>
                    <w:jc w:val="left"/>
                    <w:rPr>
                      <w:rFonts w:ascii="宋体" w:hAnsi="宋体" w:eastAsia="仿宋" w:cs="仿宋"/>
                      <w:bCs/>
                      <w:sz w:val="32"/>
                      <w:szCs w:val="32"/>
                    </w:rPr>
                  </w:pPr>
                  <w:r>
                    <w:rPr>
                      <w:rFonts w:ascii="宋体" w:hAnsi="宋体" w:eastAsia="仿宋" w:cs="仿宋"/>
                      <w:bCs/>
                      <w:sz w:val="32"/>
                      <w:szCs w:val="32"/>
                    </w:rPr>
                    <w:t>其他要求</w:t>
                  </w:r>
                </w:p>
              </w:tc>
              <w:tc>
                <w:tcPr>
                  <w:tcW w:w="919" w:type="pct"/>
                  <w:shd w:val="clear" w:color="auto" w:fill="auto"/>
                  <w:tcMar>
                    <w:top w:w="225" w:type="dxa"/>
                    <w:left w:w="0" w:type="dxa"/>
                    <w:bottom w:w="405" w:type="dxa"/>
                    <w:right w:w="0" w:type="dxa"/>
                  </w:tcMar>
                  <w:vAlign w:val="center"/>
                </w:tcPr>
                <w:p w14:paraId="003CDFF8">
                  <w:pPr>
                    <w:widowControl/>
                    <w:jc w:val="left"/>
                    <w:rPr>
                      <w:rFonts w:ascii="宋体" w:hAnsi="宋体" w:eastAsia="仿宋" w:cs="仿宋"/>
                      <w:bCs/>
                      <w:sz w:val="32"/>
                      <w:szCs w:val="32"/>
                    </w:rPr>
                  </w:pPr>
                </w:p>
              </w:tc>
            </w:tr>
            <w:tr w14:paraId="1982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0" w:type="pct"/>
                  <w:shd w:val="clear" w:color="auto" w:fill="auto"/>
                  <w:tcMar>
                    <w:top w:w="0" w:type="dxa"/>
                    <w:left w:w="0" w:type="dxa"/>
                    <w:bottom w:w="0" w:type="dxa"/>
                    <w:right w:w="0" w:type="dxa"/>
                  </w:tcMar>
                </w:tcPr>
                <w:p w14:paraId="3A128B70">
                  <w:pPr>
                    <w:widowControl/>
                    <w:jc w:val="left"/>
                    <w:rPr>
                      <w:rFonts w:ascii="宋体" w:hAnsi="宋体" w:eastAsia="仿宋" w:cs="仿宋"/>
                      <w:bCs/>
                      <w:sz w:val="32"/>
                      <w:szCs w:val="32"/>
                    </w:rPr>
                  </w:pPr>
                </w:p>
              </w:tc>
              <w:tc>
                <w:tcPr>
                  <w:tcW w:w="4360" w:type="pct"/>
                  <w:gridSpan w:val="4"/>
                  <w:shd w:val="clear" w:color="auto" w:fill="auto"/>
                  <w:tcMar>
                    <w:top w:w="0" w:type="dxa"/>
                    <w:left w:w="0" w:type="dxa"/>
                    <w:bottom w:w="0" w:type="dxa"/>
                    <w:right w:w="0" w:type="dxa"/>
                  </w:tcMar>
                </w:tcPr>
                <w:p w14:paraId="198AAD5D">
                  <w:pPr>
                    <w:widowControl/>
                    <w:jc w:val="left"/>
                    <w:rPr>
                      <w:rFonts w:ascii="宋体" w:hAnsi="宋体" w:eastAsia="仿宋" w:cs="仿宋"/>
                      <w:bCs/>
                      <w:sz w:val="32"/>
                      <w:szCs w:val="32"/>
                    </w:rPr>
                  </w:pPr>
                  <w:r>
                    <w:rPr>
                      <w:rFonts w:ascii="宋体" w:hAnsi="宋体" w:eastAsia="仿宋" w:cs="仿宋"/>
                      <w:bCs/>
                      <w:sz w:val="32"/>
                      <w:szCs w:val="32"/>
                    </w:rPr>
                    <w:t>填报须知：申请认定中等职业学校实习指导教师资格者，须提交相当助理工程师及以上专业技术职务或者中级以上工人技术等级证书原件</w:t>
                  </w:r>
                </w:p>
              </w:tc>
            </w:tr>
          </w:tbl>
          <w:p w14:paraId="387B446A">
            <w:pPr>
              <w:widowControl/>
              <w:jc w:val="left"/>
              <w:rPr>
                <w:rFonts w:ascii="宋体" w:hAnsi="宋体" w:eastAsia="仿宋" w:cs="仿宋"/>
                <w:bCs/>
                <w:sz w:val="32"/>
                <w:szCs w:val="32"/>
              </w:rPr>
            </w:pPr>
          </w:p>
        </w:tc>
      </w:tr>
      <w:tr w14:paraId="34132557">
        <w:tblPrEx>
          <w:tblCellMar>
            <w:top w:w="15" w:type="dxa"/>
            <w:left w:w="15" w:type="dxa"/>
            <w:bottom w:w="15" w:type="dxa"/>
            <w:right w:w="15" w:type="dxa"/>
          </w:tblCellMar>
        </w:tblPrEx>
        <w:tc>
          <w:tcPr>
            <w:tcW w:w="12435" w:type="dxa"/>
            <w:gridSpan w:val="5"/>
            <w:shd w:val="clear" w:color="auto" w:fill="FFFFFF"/>
            <w:tcMar>
              <w:top w:w="225" w:type="dxa"/>
              <w:left w:w="0" w:type="dxa"/>
              <w:bottom w:w="405" w:type="dxa"/>
              <w:right w:w="0" w:type="dxa"/>
            </w:tcMar>
            <w:vAlign w:val="center"/>
          </w:tcPr>
          <w:tbl>
            <w:tblPr>
              <w:tblStyle w:val="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68"/>
              <w:gridCol w:w="3329"/>
              <w:gridCol w:w="2472"/>
              <w:gridCol w:w="2891"/>
              <w:gridCol w:w="35"/>
            </w:tblGrid>
            <w:tr w14:paraId="6092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shd w:val="clear" w:color="auto" w:fill="auto"/>
                  <w:tcMar>
                    <w:top w:w="0" w:type="dxa"/>
                    <w:left w:w="0" w:type="dxa"/>
                    <w:bottom w:w="0" w:type="dxa"/>
                    <w:right w:w="0" w:type="dxa"/>
                  </w:tcMar>
                </w:tcPr>
                <w:p w14:paraId="3A1494D8">
                  <w:pPr>
                    <w:widowControl/>
                    <w:jc w:val="left"/>
                    <w:rPr>
                      <w:rFonts w:ascii="宋体" w:hAnsi="宋体" w:eastAsia="仿宋" w:cs="仿宋"/>
                      <w:bCs/>
                      <w:sz w:val="32"/>
                      <w:szCs w:val="32"/>
                    </w:rPr>
                  </w:pPr>
                  <w:r>
                    <w:rPr>
                      <w:rFonts w:ascii="宋体" w:hAnsi="宋体" w:eastAsia="仿宋" w:cs="仿宋"/>
                      <w:bCs/>
                      <w:sz w:val="32"/>
                      <w:szCs w:val="32"/>
                    </w:rPr>
                    <w:t>7</w:t>
                  </w:r>
                </w:p>
              </w:tc>
              <w:tc>
                <w:tcPr>
                  <w:tcW w:w="0" w:type="auto"/>
                  <w:shd w:val="clear" w:color="auto" w:fill="auto"/>
                  <w:tcMar>
                    <w:top w:w="0" w:type="dxa"/>
                    <w:left w:w="0" w:type="dxa"/>
                    <w:bottom w:w="0" w:type="dxa"/>
                    <w:right w:w="0" w:type="dxa"/>
                  </w:tcMar>
                </w:tcPr>
                <w:p w14:paraId="694E40DD">
                  <w:pPr>
                    <w:widowControl/>
                    <w:jc w:val="left"/>
                    <w:rPr>
                      <w:rFonts w:ascii="宋体" w:hAnsi="宋体" w:eastAsia="仿宋" w:cs="仿宋"/>
                      <w:bCs/>
                      <w:sz w:val="32"/>
                      <w:szCs w:val="32"/>
                    </w:rPr>
                  </w:pPr>
                  <w:r>
                    <w:rPr>
                      <w:rFonts w:ascii="宋体" w:hAnsi="宋体" w:eastAsia="仿宋" w:cs="仿宋"/>
                      <w:bCs/>
                      <w:sz w:val="32"/>
                      <w:szCs w:val="32"/>
                    </w:rPr>
                    <w:t>无犯罪记录证明</w:t>
                  </w:r>
                </w:p>
              </w:tc>
              <w:tc>
                <w:tcPr>
                  <w:tcW w:w="0" w:type="auto"/>
                  <w:shd w:val="clear" w:color="auto" w:fill="auto"/>
                  <w:tcMar>
                    <w:top w:w="0" w:type="dxa"/>
                    <w:left w:w="0" w:type="dxa"/>
                    <w:bottom w:w="0" w:type="dxa"/>
                    <w:right w:w="0" w:type="dxa"/>
                  </w:tcMar>
                </w:tcPr>
                <w:p w14:paraId="4E2D90B7">
                  <w:pPr>
                    <w:widowControl/>
                    <w:jc w:val="left"/>
                    <w:rPr>
                      <w:rFonts w:hint="eastAsia" w:ascii="宋体" w:hAnsi="宋体" w:eastAsia="仿宋" w:cs="仿宋"/>
                      <w:bCs/>
                      <w:sz w:val="32"/>
                      <w:szCs w:val="32"/>
                      <w:lang w:eastAsia="zh-CN"/>
                    </w:rPr>
                  </w:pPr>
                  <w:r>
                    <w:rPr>
                      <w:rFonts w:ascii="宋体" w:hAnsi="宋体" w:eastAsia="仿宋" w:cs="仿宋"/>
                      <w:bCs/>
                      <w:sz w:val="32"/>
                      <w:szCs w:val="32"/>
                    </w:rPr>
                    <w:t>原件：1</w:t>
                  </w:r>
                </w:p>
                <w:p w14:paraId="493F4F95">
                  <w:pPr>
                    <w:widowControl/>
                    <w:jc w:val="left"/>
                    <w:rPr>
                      <w:rFonts w:hint="eastAsia" w:ascii="宋体" w:hAnsi="宋体" w:eastAsia="仿宋" w:cs="仿宋"/>
                      <w:bCs/>
                      <w:sz w:val="32"/>
                      <w:szCs w:val="32"/>
                      <w:lang w:eastAsia="zh-CN"/>
                    </w:rPr>
                  </w:pPr>
                  <w:r>
                    <w:rPr>
                      <w:rFonts w:ascii="宋体" w:hAnsi="宋体" w:eastAsia="仿宋" w:cs="仿宋"/>
                      <w:bCs/>
                      <w:sz w:val="32"/>
                      <w:szCs w:val="32"/>
                    </w:rPr>
                    <w:t>复印件：0</w:t>
                  </w:r>
                </w:p>
                <w:p w14:paraId="1BBE1F2D">
                  <w:pPr>
                    <w:widowControl/>
                    <w:jc w:val="left"/>
                    <w:rPr>
                      <w:rFonts w:ascii="宋体" w:hAnsi="宋体" w:eastAsia="仿宋" w:cs="仿宋"/>
                      <w:bCs/>
                      <w:sz w:val="32"/>
                      <w:szCs w:val="32"/>
                    </w:rPr>
                  </w:pPr>
                  <w:r>
                    <w:rPr>
                      <w:rFonts w:ascii="宋体" w:hAnsi="宋体" w:eastAsia="仿宋" w:cs="仿宋"/>
                      <w:bCs/>
                      <w:sz w:val="32"/>
                      <w:szCs w:val="32"/>
                    </w:rPr>
                    <w:t>纸质</w:t>
                  </w:r>
                </w:p>
              </w:tc>
              <w:tc>
                <w:tcPr>
                  <w:tcW w:w="0" w:type="auto"/>
                  <w:shd w:val="clear" w:color="auto" w:fill="auto"/>
                  <w:tcMar>
                    <w:top w:w="0" w:type="dxa"/>
                    <w:left w:w="0" w:type="dxa"/>
                    <w:bottom w:w="0" w:type="dxa"/>
                    <w:right w:w="0" w:type="dxa"/>
                  </w:tcMar>
                </w:tcPr>
                <w:p w14:paraId="213E32EB">
                  <w:pPr>
                    <w:widowControl/>
                    <w:jc w:val="left"/>
                    <w:rPr>
                      <w:rFonts w:hint="eastAsia" w:ascii="宋体" w:hAnsi="宋体" w:eastAsia="仿宋" w:cs="仿宋"/>
                      <w:bCs/>
                      <w:sz w:val="32"/>
                      <w:szCs w:val="32"/>
                      <w:lang w:eastAsia="zh-CN"/>
                    </w:rPr>
                  </w:pPr>
                  <w:r>
                    <w:rPr>
                      <w:rFonts w:ascii="宋体" w:hAnsi="宋体" w:eastAsia="仿宋" w:cs="仿宋"/>
                      <w:bCs/>
                      <w:sz w:val="32"/>
                      <w:szCs w:val="32"/>
                    </w:rPr>
                    <w:t>必要</w:t>
                  </w:r>
                </w:p>
                <w:p w14:paraId="185EB051">
                  <w:pPr>
                    <w:widowControl/>
                    <w:jc w:val="left"/>
                    <w:rPr>
                      <w:rFonts w:hint="eastAsia" w:ascii="宋体" w:hAnsi="宋体" w:eastAsia="仿宋" w:cs="仿宋"/>
                      <w:bCs/>
                      <w:sz w:val="32"/>
                      <w:szCs w:val="32"/>
                      <w:lang w:eastAsia="zh-CN"/>
                    </w:rPr>
                  </w:pPr>
                  <w:r>
                    <w:rPr>
                      <w:rFonts w:ascii="宋体" w:hAnsi="宋体" w:eastAsia="仿宋" w:cs="仿宋"/>
                      <w:bCs/>
                      <w:sz w:val="32"/>
                      <w:szCs w:val="32"/>
                    </w:rPr>
                    <w:t>政府部门核发</w:t>
                  </w:r>
                </w:p>
                <w:p w14:paraId="0DE034C5">
                  <w:pPr>
                    <w:widowControl/>
                    <w:jc w:val="left"/>
                    <w:rPr>
                      <w:rFonts w:ascii="宋体" w:hAnsi="宋体" w:eastAsia="仿宋" w:cs="仿宋"/>
                      <w:bCs/>
                      <w:sz w:val="32"/>
                      <w:szCs w:val="32"/>
                    </w:rPr>
                  </w:pPr>
                  <w:r>
                    <w:rPr>
                      <w:rFonts w:ascii="宋体" w:hAnsi="宋体" w:eastAsia="仿宋" w:cs="仿宋"/>
                      <w:bCs/>
                      <w:sz w:val="32"/>
                      <w:szCs w:val="32"/>
                    </w:rPr>
                    <w:t>其他要求</w:t>
                  </w:r>
                </w:p>
              </w:tc>
              <w:tc>
                <w:tcPr>
                  <w:tcW w:w="0" w:type="auto"/>
                  <w:shd w:val="clear" w:color="auto" w:fill="auto"/>
                  <w:tcMar>
                    <w:top w:w="225" w:type="dxa"/>
                    <w:left w:w="0" w:type="dxa"/>
                    <w:bottom w:w="405" w:type="dxa"/>
                    <w:right w:w="0" w:type="dxa"/>
                  </w:tcMar>
                  <w:vAlign w:val="center"/>
                </w:tcPr>
                <w:p w14:paraId="0AB48D21">
                  <w:pPr>
                    <w:widowControl/>
                    <w:jc w:val="left"/>
                    <w:rPr>
                      <w:rFonts w:ascii="宋体" w:hAnsi="宋体" w:eastAsia="仿宋" w:cs="仿宋"/>
                      <w:bCs/>
                      <w:sz w:val="32"/>
                      <w:szCs w:val="32"/>
                    </w:rPr>
                  </w:pPr>
                </w:p>
              </w:tc>
            </w:tr>
            <w:tr w14:paraId="27861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shd w:val="clear" w:color="auto" w:fill="auto"/>
                  <w:tcMar>
                    <w:top w:w="0" w:type="dxa"/>
                    <w:left w:w="0" w:type="dxa"/>
                    <w:bottom w:w="0" w:type="dxa"/>
                    <w:right w:w="0" w:type="dxa"/>
                  </w:tcMar>
                </w:tcPr>
                <w:p w14:paraId="3C35DA16">
                  <w:pPr>
                    <w:widowControl/>
                    <w:jc w:val="left"/>
                    <w:rPr>
                      <w:rFonts w:ascii="宋体" w:hAnsi="宋体" w:eastAsia="仿宋" w:cs="仿宋"/>
                      <w:bCs/>
                      <w:sz w:val="32"/>
                      <w:szCs w:val="32"/>
                    </w:rPr>
                  </w:pPr>
                </w:p>
              </w:tc>
              <w:tc>
                <w:tcPr>
                  <w:tcW w:w="0" w:type="auto"/>
                  <w:gridSpan w:val="4"/>
                  <w:shd w:val="clear" w:color="auto" w:fill="auto"/>
                  <w:tcMar>
                    <w:top w:w="0" w:type="dxa"/>
                    <w:left w:w="0" w:type="dxa"/>
                    <w:bottom w:w="0" w:type="dxa"/>
                    <w:right w:w="0" w:type="dxa"/>
                  </w:tcMar>
                </w:tcPr>
                <w:p w14:paraId="3A9BBFCC">
                  <w:pPr>
                    <w:widowControl/>
                    <w:jc w:val="left"/>
                    <w:rPr>
                      <w:rFonts w:ascii="宋体" w:hAnsi="宋体" w:eastAsia="仿宋" w:cs="仿宋"/>
                      <w:bCs/>
                      <w:sz w:val="32"/>
                      <w:szCs w:val="32"/>
                    </w:rPr>
                  </w:pPr>
                  <w:r>
                    <w:rPr>
                      <w:rFonts w:ascii="宋体" w:hAnsi="宋体" w:eastAsia="仿宋" w:cs="仿宋"/>
                      <w:bCs/>
                      <w:sz w:val="32"/>
                      <w:szCs w:val="32"/>
                    </w:rPr>
                    <w:t>填报须知：（1）内地申请人无需提供无犯罪记录证明，由教师资格认定机构到公安机关核查。 （2）港澳台居民申请认定中小学教师资格需提供无犯罪记录证明。无犯罪记录证明由申请人自行到香港特别行政区、澳门特别行政区和台湾地区的有关部门开具。香港、澳门申请人需教育行政部门协助提供函件的，与河北省教师资格认定事务中心联系出具。</w:t>
                  </w:r>
                </w:p>
              </w:tc>
            </w:tr>
          </w:tbl>
          <w:p w14:paraId="383305EE">
            <w:pPr>
              <w:widowControl/>
              <w:jc w:val="left"/>
              <w:rPr>
                <w:rFonts w:ascii="宋体" w:hAnsi="宋体" w:eastAsia="仿宋" w:cs="仿宋"/>
                <w:bCs/>
                <w:sz w:val="32"/>
                <w:szCs w:val="32"/>
              </w:rPr>
            </w:pPr>
          </w:p>
        </w:tc>
      </w:tr>
      <w:tr w14:paraId="1616C95A">
        <w:tblPrEx>
          <w:tblCellMar>
            <w:top w:w="15" w:type="dxa"/>
            <w:left w:w="15" w:type="dxa"/>
            <w:bottom w:w="15" w:type="dxa"/>
            <w:right w:w="15" w:type="dxa"/>
          </w:tblCellMar>
        </w:tblPrEx>
        <w:tc>
          <w:tcPr>
            <w:tcW w:w="12435" w:type="dxa"/>
            <w:gridSpan w:val="5"/>
            <w:shd w:val="clear" w:color="auto" w:fill="FFFFFF"/>
            <w:tcMar>
              <w:top w:w="225" w:type="dxa"/>
              <w:left w:w="0" w:type="dxa"/>
              <w:bottom w:w="405" w:type="dxa"/>
              <w:right w:w="0" w:type="dxa"/>
            </w:tcMar>
            <w:vAlign w:val="center"/>
          </w:tcPr>
          <w:tbl>
            <w:tblPr>
              <w:tblStyle w:val="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133"/>
              <w:gridCol w:w="2803"/>
              <w:gridCol w:w="1754"/>
              <w:gridCol w:w="1652"/>
              <w:gridCol w:w="1553"/>
            </w:tblGrid>
            <w:tr w14:paraId="60A9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90" w:type="dxa"/>
                  <w:shd w:val="clear" w:color="auto" w:fill="auto"/>
                  <w:tcMar>
                    <w:top w:w="0" w:type="dxa"/>
                    <w:left w:w="0" w:type="dxa"/>
                    <w:bottom w:w="0" w:type="dxa"/>
                    <w:right w:w="0" w:type="dxa"/>
                  </w:tcMar>
                </w:tcPr>
                <w:p w14:paraId="027EB8F5">
                  <w:pPr>
                    <w:widowControl/>
                    <w:jc w:val="left"/>
                    <w:rPr>
                      <w:rFonts w:ascii="宋体" w:hAnsi="宋体" w:eastAsia="仿宋" w:cs="仿宋"/>
                      <w:bCs/>
                      <w:sz w:val="32"/>
                      <w:szCs w:val="32"/>
                    </w:rPr>
                  </w:pPr>
                  <w:r>
                    <w:rPr>
                      <w:rFonts w:ascii="宋体" w:hAnsi="宋体" w:eastAsia="仿宋" w:cs="仿宋"/>
                      <w:bCs/>
                      <w:sz w:val="32"/>
                      <w:szCs w:val="32"/>
                    </w:rPr>
                    <w:t>8</w:t>
                  </w:r>
                </w:p>
              </w:tc>
              <w:tc>
                <w:tcPr>
                  <w:tcW w:w="3975" w:type="dxa"/>
                  <w:shd w:val="clear" w:color="auto" w:fill="auto"/>
                  <w:tcMar>
                    <w:top w:w="0" w:type="dxa"/>
                    <w:left w:w="0" w:type="dxa"/>
                    <w:bottom w:w="0" w:type="dxa"/>
                    <w:right w:w="0" w:type="dxa"/>
                  </w:tcMar>
                </w:tcPr>
                <w:p w14:paraId="6103EE6D">
                  <w:pPr>
                    <w:widowControl/>
                    <w:jc w:val="left"/>
                    <w:rPr>
                      <w:rFonts w:ascii="宋体" w:hAnsi="宋体" w:eastAsia="仿宋" w:cs="仿宋"/>
                      <w:bCs/>
                      <w:sz w:val="32"/>
                      <w:szCs w:val="32"/>
                    </w:rPr>
                  </w:pPr>
                  <w:r>
                    <w:rPr>
                      <w:rFonts w:ascii="宋体" w:hAnsi="宋体" w:eastAsia="仿宋" w:cs="仿宋"/>
                      <w:bCs/>
                      <w:sz w:val="32"/>
                      <w:szCs w:val="32"/>
                    </w:rPr>
                    <w:t>居民身份证</w:t>
                  </w:r>
                </w:p>
              </w:tc>
              <w:tc>
                <w:tcPr>
                  <w:tcW w:w="2280" w:type="dxa"/>
                  <w:shd w:val="clear" w:color="auto" w:fill="auto"/>
                  <w:tcMar>
                    <w:top w:w="0" w:type="dxa"/>
                    <w:left w:w="0" w:type="dxa"/>
                    <w:bottom w:w="0" w:type="dxa"/>
                    <w:right w:w="0" w:type="dxa"/>
                  </w:tcMar>
                </w:tcPr>
                <w:p w14:paraId="7931727D">
                  <w:pPr>
                    <w:widowControl/>
                    <w:jc w:val="left"/>
                    <w:rPr>
                      <w:rFonts w:hint="eastAsia" w:ascii="宋体" w:hAnsi="宋体" w:eastAsia="仿宋" w:cs="仿宋"/>
                      <w:bCs/>
                      <w:sz w:val="32"/>
                      <w:szCs w:val="32"/>
                      <w:lang w:eastAsia="zh-CN"/>
                    </w:rPr>
                  </w:pPr>
                  <w:r>
                    <w:rPr>
                      <w:rFonts w:ascii="宋体" w:hAnsi="宋体" w:eastAsia="仿宋" w:cs="仿宋"/>
                      <w:bCs/>
                      <w:sz w:val="32"/>
                      <w:szCs w:val="32"/>
                    </w:rPr>
                    <w:t>原件：1</w:t>
                  </w:r>
                </w:p>
                <w:p w14:paraId="468A0957">
                  <w:pPr>
                    <w:widowControl/>
                    <w:jc w:val="left"/>
                    <w:rPr>
                      <w:rFonts w:hint="eastAsia" w:ascii="宋体" w:hAnsi="宋体" w:eastAsia="仿宋" w:cs="仿宋"/>
                      <w:bCs/>
                      <w:sz w:val="32"/>
                      <w:szCs w:val="32"/>
                      <w:lang w:eastAsia="zh-CN"/>
                    </w:rPr>
                  </w:pPr>
                  <w:r>
                    <w:rPr>
                      <w:rFonts w:ascii="宋体" w:hAnsi="宋体" w:eastAsia="仿宋" w:cs="仿宋"/>
                      <w:bCs/>
                      <w:sz w:val="32"/>
                      <w:szCs w:val="32"/>
                    </w:rPr>
                    <w:t>复印件：0</w:t>
                  </w:r>
                </w:p>
                <w:p w14:paraId="1E00A8F2">
                  <w:pPr>
                    <w:widowControl/>
                    <w:jc w:val="left"/>
                    <w:rPr>
                      <w:rFonts w:ascii="宋体" w:hAnsi="宋体" w:eastAsia="仿宋" w:cs="仿宋"/>
                      <w:bCs/>
                      <w:sz w:val="32"/>
                      <w:szCs w:val="32"/>
                    </w:rPr>
                  </w:pPr>
                  <w:r>
                    <w:rPr>
                      <w:rFonts w:ascii="宋体" w:hAnsi="宋体" w:eastAsia="仿宋" w:cs="仿宋"/>
                      <w:bCs/>
                      <w:sz w:val="32"/>
                      <w:szCs w:val="32"/>
                    </w:rPr>
                    <w:t>纸质</w:t>
                  </w:r>
                </w:p>
              </w:tc>
              <w:tc>
                <w:tcPr>
                  <w:tcW w:w="2280" w:type="dxa"/>
                  <w:shd w:val="clear" w:color="auto" w:fill="auto"/>
                  <w:tcMar>
                    <w:top w:w="0" w:type="dxa"/>
                    <w:left w:w="0" w:type="dxa"/>
                    <w:bottom w:w="0" w:type="dxa"/>
                    <w:right w:w="0" w:type="dxa"/>
                  </w:tcMar>
                </w:tcPr>
                <w:p w14:paraId="25B1E8ED">
                  <w:pPr>
                    <w:widowControl/>
                    <w:jc w:val="left"/>
                    <w:rPr>
                      <w:rFonts w:hint="eastAsia" w:ascii="宋体" w:hAnsi="宋体" w:eastAsia="仿宋" w:cs="仿宋"/>
                      <w:bCs/>
                      <w:sz w:val="32"/>
                      <w:szCs w:val="32"/>
                      <w:lang w:eastAsia="zh-CN"/>
                    </w:rPr>
                  </w:pPr>
                  <w:r>
                    <w:rPr>
                      <w:rFonts w:ascii="宋体" w:hAnsi="宋体" w:eastAsia="仿宋" w:cs="仿宋"/>
                      <w:bCs/>
                      <w:sz w:val="32"/>
                      <w:szCs w:val="32"/>
                    </w:rPr>
                    <w:t>必要</w:t>
                  </w:r>
                </w:p>
                <w:p w14:paraId="09AD5F28">
                  <w:pPr>
                    <w:widowControl/>
                    <w:jc w:val="left"/>
                    <w:rPr>
                      <w:rFonts w:hint="eastAsia" w:ascii="宋体" w:hAnsi="宋体" w:eastAsia="仿宋" w:cs="仿宋"/>
                      <w:bCs/>
                      <w:sz w:val="32"/>
                      <w:szCs w:val="32"/>
                      <w:lang w:eastAsia="zh-CN"/>
                    </w:rPr>
                  </w:pPr>
                  <w:r>
                    <w:rPr>
                      <w:rFonts w:ascii="宋体" w:hAnsi="宋体" w:eastAsia="仿宋" w:cs="仿宋"/>
                      <w:bCs/>
                      <w:sz w:val="32"/>
                      <w:szCs w:val="32"/>
                    </w:rPr>
                    <w:t>政府部门核发</w:t>
                  </w:r>
                </w:p>
                <w:p w14:paraId="6D5F1915">
                  <w:pPr>
                    <w:widowControl/>
                    <w:jc w:val="left"/>
                    <w:rPr>
                      <w:rFonts w:ascii="宋体" w:hAnsi="宋体" w:eastAsia="仿宋" w:cs="仿宋"/>
                      <w:bCs/>
                      <w:sz w:val="32"/>
                      <w:szCs w:val="32"/>
                    </w:rPr>
                  </w:pPr>
                  <w:r>
                    <w:rPr>
                      <w:rFonts w:ascii="宋体" w:hAnsi="宋体" w:eastAsia="仿宋" w:cs="仿宋"/>
                      <w:bCs/>
                      <w:sz w:val="32"/>
                      <w:szCs w:val="32"/>
                    </w:rPr>
                    <w:t>其他要求</w:t>
                  </w:r>
                </w:p>
              </w:tc>
              <w:tc>
                <w:tcPr>
                  <w:tcW w:w="2280" w:type="dxa"/>
                  <w:shd w:val="clear" w:color="auto" w:fill="auto"/>
                  <w:tcMar>
                    <w:top w:w="225" w:type="dxa"/>
                    <w:left w:w="0" w:type="dxa"/>
                    <w:bottom w:w="405" w:type="dxa"/>
                    <w:right w:w="0" w:type="dxa"/>
                  </w:tcMar>
                  <w:vAlign w:val="center"/>
                </w:tcPr>
                <w:p w14:paraId="03755FFF">
                  <w:pPr>
                    <w:widowControl/>
                    <w:jc w:val="left"/>
                    <w:rPr>
                      <w:rFonts w:ascii="宋体" w:hAnsi="宋体" w:eastAsia="仿宋" w:cs="仿宋"/>
                      <w:bCs/>
                      <w:sz w:val="32"/>
                      <w:szCs w:val="32"/>
                    </w:rPr>
                  </w:pPr>
                </w:p>
              </w:tc>
            </w:tr>
            <w:tr w14:paraId="167E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90" w:type="dxa"/>
                  <w:shd w:val="clear" w:color="auto" w:fill="auto"/>
                  <w:tcMar>
                    <w:top w:w="0" w:type="dxa"/>
                    <w:left w:w="0" w:type="dxa"/>
                    <w:bottom w:w="0" w:type="dxa"/>
                    <w:right w:w="0" w:type="dxa"/>
                  </w:tcMar>
                </w:tcPr>
                <w:p w14:paraId="397F16B0">
                  <w:pPr>
                    <w:widowControl/>
                    <w:jc w:val="left"/>
                    <w:rPr>
                      <w:rFonts w:ascii="宋体" w:hAnsi="宋体" w:eastAsia="仿宋" w:cs="仿宋"/>
                      <w:bCs/>
                      <w:sz w:val="32"/>
                      <w:szCs w:val="32"/>
                    </w:rPr>
                  </w:pPr>
                </w:p>
              </w:tc>
              <w:tc>
                <w:tcPr>
                  <w:tcW w:w="3975" w:type="dxa"/>
                  <w:gridSpan w:val="4"/>
                  <w:shd w:val="clear" w:color="auto" w:fill="auto"/>
                  <w:tcMar>
                    <w:top w:w="0" w:type="dxa"/>
                    <w:left w:w="0" w:type="dxa"/>
                    <w:bottom w:w="0" w:type="dxa"/>
                    <w:right w:w="0" w:type="dxa"/>
                  </w:tcMar>
                </w:tcPr>
                <w:p w14:paraId="6C66B6F6">
                  <w:pPr>
                    <w:widowControl/>
                    <w:jc w:val="left"/>
                    <w:rPr>
                      <w:rFonts w:ascii="宋体" w:hAnsi="宋体" w:eastAsia="仿宋" w:cs="仿宋"/>
                      <w:bCs/>
                      <w:sz w:val="32"/>
                      <w:szCs w:val="32"/>
                    </w:rPr>
                  </w:pPr>
                  <w:r>
                    <w:rPr>
                      <w:rFonts w:ascii="宋体" w:hAnsi="宋体" w:eastAsia="仿宋" w:cs="仿宋"/>
                      <w:bCs/>
                      <w:sz w:val="32"/>
                      <w:szCs w:val="32"/>
                    </w:rPr>
                    <w:t>填报须知：出示二代证原件</w:t>
                  </w:r>
                </w:p>
              </w:tc>
            </w:tr>
          </w:tbl>
          <w:p w14:paraId="4EAB47A3">
            <w:pPr>
              <w:widowControl/>
              <w:jc w:val="left"/>
              <w:rPr>
                <w:rFonts w:ascii="宋体" w:hAnsi="宋体" w:eastAsia="仿宋" w:cs="仿宋"/>
                <w:bCs/>
                <w:sz w:val="32"/>
                <w:szCs w:val="32"/>
              </w:rPr>
            </w:pPr>
          </w:p>
        </w:tc>
      </w:tr>
      <w:tr w14:paraId="65E9997F">
        <w:tblPrEx>
          <w:tblCellMar>
            <w:top w:w="15" w:type="dxa"/>
            <w:left w:w="15" w:type="dxa"/>
            <w:bottom w:w="15" w:type="dxa"/>
            <w:right w:w="15" w:type="dxa"/>
          </w:tblCellMar>
        </w:tblPrEx>
        <w:tc>
          <w:tcPr>
            <w:tcW w:w="12435" w:type="dxa"/>
            <w:gridSpan w:val="5"/>
            <w:shd w:val="clear" w:color="auto" w:fill="FFFFFF"/>
            <w:tcMar>
              <w:top w:w="225" w:type="dxa"/>
              <w:left w:w="0" w:type="dxa"/>
              <w:bottom w:w="405" w:type="dxa"/>
              <w:right w:w="0" w:type="dxa"/>
            </w:tcMar>
            <w:vAlign w:val="center"/>
          </w:tcPr>
          <w:tbl>
            <w:tblPr>
              <w:tblStyle w:val="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68"/>
              <w:gridCol w:w="1586"/>
              <w:gridCol w:w="3484"/>
              <w:gridCol w:w="3612"/>
              <w:gridCol w:w="45"/>
            </w:tblGrid>
            <w:tr w14:paraId="30F9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shd w:val="clear" w:color="auto" w:fill="auto"/>
                  <w:tcMar>
                    <w:top w:w="0" w:type="dxa"/>
                    <w:left w:w="0" w:type="dxa"/>
                    <w:bottom w:w="0" w:type="dxa"/>
                    <w:right w:w="0" w:type="dxa"/>
                  </w:tcMar>
                </w:tcPr>
                <w:p w14:paraId="024316FA">
                  <w:pPr>
                    <w:widowControl/>
                    <w:jc w:val="left"/>
                    <w:rPr>
                      <w:rFonts w:ascii="宋体" w:hAnsi="宋体" w:eastAsia="仿宋" w:cs="仿宋"/>
                      <w:bCs/>
                      <w:sz w:val="32"/>
                      <w:szCs w:val="32"/>
                    </w:rPr>
                  </w:pPr>
                  <w:r>
                    <w:rPr>
                      <w:rFonts w:ascii="宋体" w:hAnsi="宋体" w:eastAsia="仿宋" w:cs="仿宋"/>
                      <w:bCs/>
                      <w:sz w:val="32"/>
                      <w:szCs w:val="32"/>
                    </w:rPr>
                    <w:t>9</w:t>
                  </w:r>
                </w:p>
              </w:tc>
              <w:tc>
                <w:tcPr>
                  <w:tcW w:w="0" w:type="auto"/>
                  <w:shd w:val="clear" w:color="auto" w:fill="auto"/>
                  <w:tcMar>
                    <w:top w:w="0" w:type="dxa"/>
                    <w:left w:w="0" w:type="dxa"/>
                    <w:bottom w:w="0" w:type="dxa"/>
                    <w:right w:w="0" w:type="dxa"/>
                  </w:tcMar>
                </w:tcPr>
                <w:p w14:paraId="1AFAB5FA">
                  <w:pPr>
                    <w:widowControl/>
                    <w:jc w:val="left"/>
                    <w:rPr>
                      <w:rFonts w:ascii="宋体" w:hAnsi="宋体" w:eastAsia="仿宋" w:cs="仿宋"/>
                      <w:bCs/>
                      <w:sz w:val="32"/>
                      <w:szCs w:val="32"/>
                    </w:rPr>
                  </w:pPr>
                  <w:r>
                    <w:rPr>
                      <w:rFonts w:ascii="宋体" w:hAnsi="宋体" w:eastAsia="仿宋" w:cs="仿宋"/>
                      <w:bCs/>
                      <w:sz w:val="32"/>
                      <w:szCs w:val="32"/>
                    </w:rPr>
                    <w:t>照片</w:t>
                  </w:r>
                </w:p>
              </w:tc>
              <w:tc>
                <w:tcPr>
                  <w:tcW w:w="0" w:type="auto"/>
                  <w:shd w:val="clear" w:color="auto" w:fill="auto"/>
                  <w:tcMar>
                    <w:top w:w="0" w:type="dxa"/>
                    <w:left w:w="0" w:type="dxa"/>
                    <w:bottom w:w="0" w:type="dxa"/>
                    <w:right w:w="0" w:type="dxa"/>
                  </w:tcMar>
                </w:tcPr>
                <w:p w14:paraId="20EC7D14">
                  <w:pPr>
                    <w:widowControl/>
                    <w:jc w:val="left"/>
                    <w:rPr>
                      <w:rFonts w:hint="eastAsia" w:ascii="宋体" w:hAnsi="宋体" w:eastAsia="仿宋" w:cs="仿宋"/>
                      <w:bCs/>
                      <w:sz w:val="32"/>
                      <w:szCs w:val="32"/>
                      <w:lang w:eastAsia="zh-CN"/>
                    </w:rPr>
                  </w:pPr>
                  <w:r>
                    <w:rPr>
                      <w:rFonts w:ascii="宋体" w:hAnsi="宋体" w:eastAsia="仿宋" w:cs="仿宋"/>
                      <w:bCs/>
                      <w:sz w:val="32"/>
                      <w:szCs w:val="32"/>
                    </w:rPr>
                    <w:t>原件：1</w:t>
                  </w:r>
                </w:p>
                <w:p w14:paraId="5CC704C2">
                  <w:pPr>
                    <w:widowControl/>
                    <w:jc w:val="left"/>
                    <w:rPr>
                      <w:rFonts w:hint="eastAsia" w:ascii="宋体" w:hAnsi="宋体" w:eastAsia="仿宋" w:cs="仿宋"/>
                      <w:bCs/>
                      <w:sz w:val="32"/>
                      <w:szCs w:val="32"/>
                      <w:lang w:eastAsia="zh-CN"/>
                    </w:rPr>
                  </w:pPr>
                  <w:r>
                    <w:rPr>
                      <w:rFonts w:ascii="宋体" w:hAnsi="宋体" w:eastAsia="仿宋" w:cs="仿宋"/>
                      <w:bCs/>
                      <w:sz w:val="32"/>
                      <w:szCs w:val="32"/>
                    </w:rPr>
                    <w:t>复印件：0</w:t>
                  </w:r>
                </w:p>
                <w:p w14:paraId="2F83BE14">
                  <w:pPr>
                    <w:widowControl/>
                    <w:jc w:val="left"/>
                    <w:rPr>
                      <w:rFonts w:ascii="宋体" w:hAnsi="宋体" w:eastAsia="仿宋" w:cs="仿宋"/>
                      <w:bCs/>
                      <w:sz w:val="32"/>
                      <w:szCs w:val="32"/>
                    </w:rPr>
                  </w:pPr>
                  <w:r>
                    <w:rPr>
                      <w:rFonts w:ascii="宋体" w:hAnsi="宋体" w:eastAsia="仿宋" w:cs="仿宋"/>
                      <w:bCs/>
                      <w:sz w:val="32"/>
                      <w:szCs w:val="32"/>
                    </w:rPr>
                    <w:t>纸质</w:t>
                  </w:r>
                </w:p>
              </w:tc>
              <w:tc>
                <w:tcPr>
                  <w:tcW w:w="0" w:type="auto"/>
                  <w:shd w:val="clear" w:color="auto" w:fill="auto"/>
                  <w:tcMar>
                    <w:top w:w="0" w:type="dxa"/>
                    <w:left w:w="0" w:type="dxa"/>
                    <w:bottom w:w="0" w:type="dxa"/>
                    <w:right w:w="0" w:type="dxa"/>
                  </w:tcMar>
                </w:tcPr>
                <w:p w14:paraId="7C940E49">
                  <w:pPr>
                    <w:widowControl/>
                    <w:jc w:val="left"/>
                    <w:rPr>
                      <w:rFonts w:hint="eastAsia" w:ascii="宋体" w:hAnsi="宋体" w:eastAsia="仿宋" w:cs="仿宋"/>
                      <w:bCs/>
                      <w:sz w:val="32"/>
                      <w:szCs w:val="32"/>
                      <w:lang w:eastAsia="zh-CN"/>
                    </w:rPr>
                  </w:pPr>
                  <w:r>
                    <w:rPr>
                      <w:rFonts w:ascii="宋体" w:hAnsi="宋体" w:eastAsia="仿宋" w:cs="仿宋"/>
                      <w:bCs/>
                      <w:sz w:val="32"/>
                      <w:szCs w:val="32"/>
                    </w:rPr>
                    <w:t>必要</w:t>
                  </w:r>
                </w:p>
                <w:p w14:paraId="69B2BD78">
                  <w:pPr>
                    <w:widowControl/>
                    <w:jc w:val="left"/>
                    <w:rPr>
                      <w:rFonts w:hint="eastAsia" w:ascii="宋体" w:hAnsi="宋体" w:eastAsia="仿宋" w:cs="仿宋"/>
                      <w:bCs/>
                      <w:sz w:val="32"/>
                      <w:szCs w:val="32"/>
                      <w:lang w:eastAsia="zh-CN"/>
                    </w:rPr>
                  </w:pPr>
                  <w:r>
                    <w:rPr>
                      <w:rFonts w:ascii="宋体" w:hAnsi="宋体" w:eastAsia="仿宋" w:cs="仿宋"/>
                      <w:bCs/>
                      <w:sz w:val="32"/>
                      <w:szCs w:val="32"/>
                    </w:rPr>
                    <w:t>申请人自备</w:t>
                  </w:r>
                </w:p>
                <w:p w14:paraId="6E673393">
                  <w:pPr>
                    <w:widowControl/>
                    <w:jc w:val="left"/>
                    <w:rPr>
                      <w:rFonts w:ascii="宋体" w:hAnsi="宋体" w:eastAsia="仿宋" w:cs="仿宋"/>
                      <w:bCs/>
                      <w:sz w:val="32"/>
                      <w:szCs w:val="32"/>
                    </w:rPr>
                  </w:pPr>
                  <w:r>
                    <w:rPr>
                      <w:rFonts w:ascii="宋体" w:hAnsi="宋体" w:eastAsia="仿宋" w:cs="仿宋"/>
                      <w:bCs/>
                      <w:sz w:val="32"/>
                      <w:szCs w:val="32"/>
                    </w:rPr>
                    <w:t>其他要求</w:t>
                  </w:r>
                </w:p>
              </w:tc>
              <w:tc>
                <w:tcPr>
                  <w:tcW w:w="0" w:type="auto"/>
                  <w:shd w:val="clear" w:color="auto" w:fill="auto"/>
                  <w:tcMar>
                    <w:top w:w="225" w:type="dxa"/>
                    <w:left w:w="0" w:type="dxa"/>
                    <w:bottom w:w="405" w:type="dxa"/>
                    <w:right w:w="0" w:type="dxa"/>
                  </w:tcMar>
                  <w:vAlign w:val="center"/>
                </w:tcPr>
                <w:p w14:paraId="4523D359">
                  <w:pPr>
                    <w:widowControl/>
                    <w:jc w:val="left"/>
                    <w:rPr>
                      <w:rFonts w:ascii="宋体" w:hAnsi="宋体" w:eastAsia="仿宋" w:cs="仿宋"/>
                      <w:bCs/>
                      <w:sz w:val="32"/>
                      <w:szCs w:val="32"/>
                    </w:rPr>
                  </w:pPr>
                </w:p>
              </w:tc>
            </w:tr>
            <w:tr w14:paraId="2533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shd w:val="clear" w:color="auto" w:fill="auto"/>
                  <w:tcMar>
                    <w:top w:w="0" w:type="dxa"/>
                    <w:left w:w="0" w:type="dxa"/>
                    <w:bottom w:w="0" w:type="dxa"/>
                    <w:right w:w="0" w:type="dxa"/>
                  </w:tcMar>
                </w:tcPr>
                <w:p w14:paraId="38582915">
                  <w:pPr>
                    <w:widowControl/>
                    <w:jc w:val="left"/>
                    <w:rPr>
                      <w:rFonts w:ascii="宋体" w:hAnsi="宋体" w:eastAsia="仿宋" w:cs="仿宋"/>
                      <w:bCs/>
                      <w:sz w:val="32"/>
                      <w:szCs w:val="32"/>
                    </w:rPr>
                  </w:pPr>
                </w:p>
              </w:tc>
              <w:tc>
                <w:tcPr>
                  <w:tcW w:w="0" w:type="auto"/>
                  <w:gridSpan w:val="4"/>
                  <w:shd w:val="clear" w:color="auto" w:fill="auto"/>
                  <w:tcMar>
                    <w:top w:w="0" w:type="dxa"/>
                    <w:left w:w="0" w:type="dxa"/>
                    <w:bottom w:w="0" w:type="dxa"/>
                    <w:right w:w="0" w:type="dxa"/>
                  </w:tcMar>
                </w:tcPr>
                <w:p w14:paraId="5289907E">
                  <w:pPr>
                    <w:widowControl/>
                    <w:jc w:val="left"/>
                    <w:rPr>
                      <w:rFonts w:ascii="宋体" w:hAnsi="宋体" w:eastAsia="仿宋" w:cs="仿宋"/>
                      <w:bCs/>
                      <w:sz w:val="32"/>
                      <w:szCs w:val="32"/>
                    </w:rPr>
                  </w:pPr>
                  <w:r>
                    <w:rPr>
                      <w:rFonts w:ascii="宋体" w:hAnsi="宋体" w:eastAsia="仿宋" w:cs="仿宋"/>
                      <w:bCs/>
                      <w:sz w:val="32"/>
                      <w:szCs w:val="32"/>
                    </w:rPr>
                    <w:t>填报须知：个人近期白色免冠无头饰正面一寸证件照片1张（与教师资格认定网上报名电子照片同版），背面注明姓名、报名号、身份证号，制作教师资格证书时使用。</w:t>
                  </w:r>
                </w:p>
              </w:tc>
            </w:tr>
          </w:tbl>
          <w:p w14:paraId="7030CE75">
            <w:pPr>
              <w:widowControl/>
              <w:jc w:val="left"/>
              <w:rPr>
                <w:rFonts w:ascii="宋体" w:hAnsi="宋体" w:eastAsia="仿宋" w:cs="仿宋"/>
                <w:bCs/>
                <w:sz w:val="32"/>
                <w:szCs w:val="32"/>
              </w:rPr>
            </w:pPr>
          </w:p>
        </w:tc>
      </w:tr>
    </w:tbl>
    <w:p w14:paraId="6ECB8D73">
      <w:pPr>
        <w:numPr>
          <w:ilvl w:val="0"/>
          <w:numId w:val="1"/>
        </w:numPr>
        <w:ind w:left="640" w:leftChars="0" w:firstLine="0" w:firstLineChars="0"/>
        <w:rPr>
          <w:rFonts w:hint="eastAsia" w:ascii="宋体" w:hAnsi="宋体" w:eastAsia="黑体" w:cs="黑体"/>
          <w:sz w:val="32"/>
          <w:szCs w:val="32"/>
        </w:rPr>
      </w:pPr>
      <w:r>
        <w:rPr>
          <w:rFonts w:hint="eastAsia" w:ascii="宋体" w:hAnsi="宋体" w:eastAsia="黑体" w:cs="黑体"/>
          <w:sz w:val="32"/>
          <w:szCs w:val="32"/>
        </w:rPr>
        <w:t>事项办理流程图</w:t>
      </w:r>
    </w:p>
    <w:p w14:paraId="58510301">
      <w:pPr>
        <w:widowControl w:val="0"/>
        <w:numPr>
          <w:ilvl w:val="0"/>
          <w:numId w:val="0"/>
        </w:numPr>
        <w:jc w:val="both"/>
        <w:rPr>
          <w:rFonts w:hint="eastAsia" w:ascii="宋体" w:hAnsi="宋体" w:eastAsia="黑体" w:cs="黑体"/>
          <w:sz w:val="32"/>
          <w:szCs w:val="32"/>
          <w:lang w:val="en-US" w:eastAsia="zh-CN"/>
        </w:rPr>
      </w:pPr>
    </w:p>
    <w:p w14:paraId="219B550F">
      <w:pPr>
        <w:widowControl w:val="0"/>
        <w:numPr>
          <w:ilvl w:val="0"/>
          <w:numId w:val="0"/>
        </w:numPr>
        <w:jc w:val="both"/>
        <w:rPr>
          <w:rFonts w:hint="eastAsia" w:ascii="宋体" w:hAnsi="宋体" w:eastAsia="黑体" w:cs="黑体"/>
          <w:sz w:val="32"/>
          <w:szCs w:val="32"/>
          <w:lang w:val="en-US" w:eastAsia="zh-CN"/>
        </w:rPr>
      </w:pPr>
      <w:r>
        <w:rPr>
          <w:rFonts w:ascii="宋体" w:hAnsi="宋体" w:eastAsia="宋体" w:cs="宋体"/>
          <w:sz w:val="24"/>
          <w:szCs w:val="24"/>
        </w:rPr>
        <w:drawing>
          <wp:inline distT="0" distB="0" distL="114300" distR="114300">
            <wp:extent cx="4730750" cy="6693535"/>
            <wp:effectExtent l="0" t="0" r="12700" b="1206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38"/>
                    <a:stretch>
                      <a:fillRect/>
                    </a:stretch>
                  </pic:blipFill>
                  <pic:spPr>
                    <a:xfrm>
                      <a:off x="0" y="0"/>
                      <a:ext cx="4730750" cy="6693535"/>
                    </a:xfrm>
                    <a:prstGeom prst="rect">
                      <a:avLst/>
                    </a:prstGeom>
                    <a:noFill/>
                    <a:ln w="9525">
                      <a:noFill/>
                    </a:ln>
                  </pic:spPr>
                </pic:pic>
              </a:graphicData>
            </a:graphic>
          </wp:inline>
        </w:drawing>
      </w:r>
    </w:p>
    <w:p w14:paraId="609E25BC">
      <w:pPr>
        <w:ind w:firstLine="632" w:firstLineChars="200"/>
        <w:rPr>
          <w:rFonts w:hint="default" w:ascii="宋体" w:hAnsi="宋体" w:eastAsia="黑体" w:cs="仿宋"/>
          <w:sz w:val="32"/>
          <w:szCs w:val="32"/>
          <w:lang w:val="en-US" w:eastAsia="zh-CN"/>
        </w:rPr>
      </w:pPr>
      <w:r>
        <w:rPr>
          <w:rFonts w:hint="eastAsia" w:ascii="宋体" w:hAnsi="宋体" w:eastAsia="黑体" w:cs="黑体"/>
          <w:sz w:val="32"/>
          <w:szCs w:val="32"/>
          <w:lang w:val="en-US" w:eastAsia="zh-CN"/>
        </w:rPr>
        <w:t>七</w:t>
      </w:r>
      <w:r>
        <w:rPr>
          <w:rFonts w:hint="eastAsia" w:ascii="宋体" w:hAnsi="宋体" w:eastAsia="黑体" w:cs="黑体"/>
          <w:sz w:val="32"/>
          <w:szCs w:val="32"/>
        </w:rPr>
        <w:t>、办理时限：</w:t>
      </w:r>
      <w:r>
        <w:rPr>
          <w:rFonts w:hint="eastAsia" w:ascii="宋体" w:hAnsi="宋体" w:eastAsia="仿宋" w:cs="仿宋"/>
          <w:sz w:val="32"/>
          <w:szCs w:val="32"/>
          <w:lang w:val="en-US" w:eastAsia="zh-CN"/>
        </w:rPr>
        <w:t>24个工作日</w:t>
      </w:r>
    </w:p>
    <w:p w14:paraId="751E1395">
      <w:pPr>
        <w:rPr>
          <w:rFonts w:ascii="宋体" w:hAnsi="宋体" w:eastAsia="仿宋" w:cs="仿宋"/>
          <w:sz w:val="32"/>
          <w:szCs w:val="32"/>
        </w:rPr>
      </w:pPr>
      <w:r>
        <w:rPr>
          <w:rFonts w:hint="eastAsia" w:ascii="宋体" w:hAnsi="宋体" w:eastAsia="黑体" w:cs="黑体"/>
          <w:sz w:val="32"/>
          <w:szCs w:val="32"/>
        </w:rPr>
        <w:t xml:space="preserve">    </w:t>
      </w:r>
      <w:r>
        <w:rPr>
          <w:rFonts w:hint="eastAsia" w:ascii="宋体" w:hAnsi="宋体" w:eastAsia="黑体" w:cs="黑体"/>
          <w:sz w:val="32"/>
          <w:szCs w:val="32"/>
          <w:lang w:val="en-US" w:eastAsia="zh-CN"/>
        </w:rPr>
        <w:t>八</w:t>
      </w:r>
      <w:r>
        <w:rPr>
          <w:rFonts w:hint="eastAsia" w:ascii="宋体" w:hAnsi="宋体" w:eastAsia="黑体" w:cs="黑体"/>
          <w:sz w:val="32"/>
          <w:szCs w:val="32"/>
        </w:rPr>
        <w:t>、收费情况：</w:t>
      </w:r>
      <w:r>
        <w:rPr>
          <w:rFonts w:hint="eastAsia" w:ascii="宋体" w:hAnsi="宋体" w:eastAsia="仿宋" w:cs="仿宋"/>
          <w:sz w:val="32"/>
          <w:szCs w:val="32"/>
        </w:rPr>
        <w:t>不收费</w:t>
      </w:r>
    </w:p>
    <w:p w14:paraId="4B960E62">
      <w:pPr>
        <w:rPr>
          <w:rFonts w:ascii="宋体" w:hAnsi="宋体"/>
          <w:sz w:val="32"/>
          <w:szCs w:val="32"/>
        </w:rPr>
      </w:pPr>
      <w:r>
        <w:rPr>
          <w:rFonts w:hint="eastAsia" w:ascii="宋体" w:hAnsi="宋体"/>
          <w:sz w:val="32"/>
          <w:szCs w:val="32"/>
        </w:rPr>
        <w:t xml:space="preserve">    </w:t>
      </w:r>
      <w:r>
        <w:rPr>
          <w:rFonts w:hint="eastAsia" w:ascii="宋体" w:hAnsi="宋体" w:eastAsia="黑体" w:cs="黑体"/>
          <w:sz w:val="32"/>
          <w:szCs w:val="32"/>
          <w:lang w:val="en-US" w:eastAsia="zh-CN"/>
        </w:rPr>
        <w:t>九</w:t>
      </w:r>
      <w:r>
        <w:rPr>
          <w:rFonts w:hint="eastAsia" w:ascii="宋体" w:hAnsi="宋体" w:eastAsia="黑体" w:cs="黑体"/>
          <w:sz w:val="32"/>
          <w:szCs w:val="32"/>
        </w:rPr>
        <w:t>、办公时间和地点</w:t>
      </w:r>
    </w:p>
    <w:p w14:paraId="6B464810">
      <w:pPr>
        <w:ind w:firstLine="632" w:firstLineChars="200"/>
        <w:rPr>
          <w:rFonts w:hint="eastAsia" w:ascii="宋体" w:hAnsi="宋体" w:eastAsia="仿宋" w:cs="仿宋"/>
          <w:sz w:val="32"/>
          <w:szCs w:val="32"/>
        </w:rPr>
      </w:pPr>
      <w:r>
        <w:rPr>
          <w:rFonts w:hint="eastAsia" w:ascii="宋体" w:hAnsi="宋体" w:eastAsia="楷体_GB2312" w:cs="楷体_GB2312"/>
          <w:b/>
          <w:bCs/>
          <w:sz w:val="32"/>
          <w:szCs w:val="32"/>
        </w:rPr>
        <w:t>（一）办公时间：</w:t>
      </w:r>
      <w:r>
        <w:rPr>
          <w:rFonts w:hint="eastAsia" w:ascii="宋体" w:hAnsi="宋体" w:eastAsia="仿宋" w:cs="仿宋"/>
          <w:sz w:val="32"/>
          <w:szCs w:val="32"/>
        </w:rPr>
        <w:t>秋冬春季（9月1日至5月31日）8:30～12:00，13:30～17:30；夏季（6月1日至8月31日）8:30～12:00，14:30～17:30. 法定节假日除外。</w:t>
      </w:r>
    </w:p>
    <w:p w14:paraId="7305BCC2">
      <w:pPr>
        <w:ind w:firstLine="632" w:firstLineChars="200"/>
        <w:rPr>
          <w:rFonts w:hint="eastAsia" w:ascii="宋体" w:hAnsi="宋体" w:eastAsia="楷体_GB2312" w:cs="楷体_GB2312"/>
          <w:b/>
          <w:bCs/>
          <w:sz w:val="32"/>
          <w:szCs w:val="32"/>
        </w:rPr>
      </w:pPr>
      <w:r>
        <w:rPr>
          <w:rFonts w:hint="eastAsia" w:ascii="宋体" w:hAnsi="宋体" w:eastAsia="楷体_GB2312" w:cs="楷体_GB2312"/>
          <w:b/>
          <w:bCs/>
          <w:sz w:val="32"/>
          <w:szCs w:val="32"/>
        </w:rPr>
        <w:t>（二）办理地址</w:t>
      </w:r>
    </w:p>
    <w:p w14:paraId="15F33D70">
      <w:pPr>
        <w:ind w:firstLine="632" w:firstLineChars="200"/>
        <w:rPr>
          <w:rFonts w:hint="eastAsia" w:ascii="宋体" w:hAnsi="宋体" w:eastAsia="仿宋" w:cs="仿宋"/>
          <w:sz w:val="32"/>
          <w:szCs w:val="32"/>
        </w:rPr>
      </w:pPr>
      <w:r>
        <w:rPr>
          <w:rFonts w:hint="eastAsia" w:ascii="宋体" w:hAnsi="宋体" w:eastAsia="仿宋" w:cs="仿宋"/>
          <w:sz w:val="32"/>
          <w:szCs w:val="32"/>
        </w:rPr>
        <w:t>线下办理地址：中国（河北）自由贸易试验区曹妃甸片区政务服务中心、唐山市曹妃甸区临港政务服务中心综合受理窗口</w:t>
      </w:r>
      <w:r>
        <w:rPr>
          <w:rFonts w:hint="eastAsia" w:ascii="宋体" w:hAnsi="宋体" w:eastAsia="仿宋" w:cs="仿宋"/>
          <w:sz w:val="32"/>
          <w:szCs w:val="32"/>
          <w:lang w:val="en-US" w:eastAsia="zh-CN"/>
        </w:rPr>
        <w:t>A06</w:t>
      </w:r>
      <w:r>
        <w:rPr>
          <w:rFonts w:hint="eastAsia" w:ascii="宋体" w:hAnsi="宋体" w:eastAsia="仿宋" w:cs="仿宋"/>
          <w:sz w:val="32"/>
          <w:szCs w:val="32"/>
        </w:rPr>
        <w:t>（曹妃甸工业区兴业道 1 号二层）</w:t>
      </w:r>
    </w:p>
    <w:p w14:paraId="4D3DD423">
      <w:pPr>
        <w:ind w:firstLine="632" w:firstLineChars="200"/>
        <w:rPr>
          <w:rFonts w:hint="eastAsia" w:ascii="宋体" w:hAnsi="宋体" w:eastAsia="仿宋" w:cs="仿宋"/>
          <w:sz w:val="32"/>
          <w:szCs w:val="32"/>
        </w:rPr>
      </w:pPr>
      <w:r>
        <w:rPr>
          <w:rFonts w:hint="eastAsia" w:ascii="宋体" w:hAnsi="宋体" w:eastAsia="楷体_GB2312" w:cs="楷体_GB2312"/>
          <w:b/>
          <w:bCs/>
          <w:sz w:val="32"/>
          <w:szCs w:val="32"/>
        </w:rPr>
        <w:t>（三）交通指引：</w:t>
      </w:r>
      <w:r>
        <w:rPr>
          <w:rFonts w:hint="eastAsia" w:ascii="宋体" w:hAnsi="宋体" w:eastAsia="仿宋" w:cs="仿宋"/>
          <w:sz w:val="32"/>
          <w:szCs w:val="32"/>
        </w:rPr>
        <w:t>K1支线/K1专线，四大联检下车（曹妃甸工业区兴业道1号）</w:t>
      </w:r>
    </w:p>
    <w:p w14:paraId="3385839E">
      <w:pPr>
        <w:ind w:firstLine="632" w:firstLineChars="200"/>
        <w:rPr>
          <w:rFonts w:ascii="宋体" w:hAnsi="宋体" w:eastAsia="黑体" w:cs="黑体"/>
          <w:sz w:val="32"/>
          <w:szCs w:val="32"/>
        </w:rPr>
      </w:pPr>
      <w:r>
        <w:rPr>
          <w:rFonts w:hint="eastAsia" w:ascii="宋体" w:hAnsi="宋体" w:eastAsia="黑体" w:cs="黑体"/>
          <w:sz w:val="32"/>
          <w:szCs w:val="32"/>
        </w:rPr>
        <w:t>十、咨询预约方式</w:t>
      </w:r>
    </w:p>
    <w:p w14:paraId="13E8FE97">
      <w:pPr>
        <w:ind w:firstLine="632" w:firstLineChars="200"/>
        <w:rPr>
          <w:rFonts w:hint="default" w:ascii="宋体" w:hAnsi="宋体" w:eastAsia="仿宋" w:cs="仿宋"/>
          <w:sz w:val="32"/>
          <w:szCs w:val="32"/>
          <w:lang w:val="en-US" w:eastAsia="zh-CN"/>
        </w:rPr>
      </w:pPr>
      <w:r>
        <w:rPr>
          <w:rFonts w:hint="eastAsia" w:ascii="宋体" w:hAnsi="宋体" w:eastAsia="仿宋" w:cs="仿宋"/>
          <w:sz w:val="32"/>
          <w:szCs w:val="32"/>
        </w:rPr>
        <w:t>咨询预约电话：0315-</w:t>
      </w:r>
      <w:r>
        <w:rPr>
          <w:rFonts w:hint="eastAsia" w:ascii="宋体" w:hAnsi="宋体" w:eastAsia="仿宋" w:cs="仿宋"/>
          <w:sz w:val="32"/>
          <w:szCs w:val="32"/>
          <w:lang w:val="en-US" w:eastAsia="zh-CN"/>
        </w:rPr>
        <w:t>7333010；0315-8851606</w:t>
      </w:r>
    </w:p>
    <w:p w14:paraId="5A5A592D">
      <w:pPr>
        <w:rPr>
          <w:rFonts w:ascii="宋体" w:hAnsi="宋体" w:eastAsia="黑体" w:cs="黑体"/>
          <w:sz w:val="32"/>
          <w:szCs w:val="32"/>
        </w:rPr>
      </w:pPr>
      <w:r>
        <w:rPr>
          <w:rFonts w:hint="eastAsia" w:ascii="宋体" w:hAnsi="宋体"/>
          <w:sz w:val="32"/>
          <w:szCs w:val="32"/>
        </w:rPr>
        <w:t xml:space="preserve">    </w:t>
      </w:r>
      <w:r>
        <w:rPr>
          <w:rFonts w:hint="eastAsia" w:ascii="宋体" w:hAnsi="宋体" w:eastAsia="黑体" w:cs="黑体"/>
          <w:sz w:val="32"/>
          <w:szCs w:val="32"/>
        </w:rPr>
        <w:t>十一、监督和投诉渠道</w:t>
      </w:r>
    </w:p>
    <w:p w14:paraId="64DD4B13">
      <w:pPr>
        <w:rPr>
          <w:rFonts w:hint="default" w:ascii="宋体" w:hAnsi="宋体" w:eastAsia="仿宋"/>
          <w:lang w:val="en-US" w:eastAsia="zh-CN"/>
        </w:rPr>
      </w:pPr>
      <w:r>
        <w:rPr>
          <w:rFonts w:hint="eastAsia" w:ascii="宋体" w:hAnsi="宋体"/>
          <w:sz w:val="32"/>
          <w:szCs w:val="32"/>
        </w:rPr>
        <w:t xml:space="preserve">    </w:t>
      </w:r>
      <w:r>
        <w:rPr>
          <w:rFonts w:hint="eastAsia" w:ascii="宋体" w:hAnsi="宋体" w:eastAsia="仿宋" w:cs="仿宋"/>
          <w:sz w:val="32"/>
          <w:szCs w:val="32"/>
        </w:rPr>
        <w:t>监督投诉电话：0315-8512345</w:t>
      </w:r>
      <w:r>
        <w:rPr>
          <w:rFonts w:hint="eastAsia" w:ascii="宋体" w:hAnsi="宋体" w:eastAsia="仿宋" w:cs="仿宋"/>
          <w:sz w:val="32"/>
          <w:szCs w:val="32"/>
          <w:lang w:val="en-US" w:eastAsia="zh-CN"/>
        </w:rPr>
        <w:t>；0315-8787068</w:t>
      </w:r>
    </w:p>
    <w:p w14:paraId="05D5FDB0">
      <w:pPr>
        <w:rPr>
          <w:rFonts w:ascii="宋体" w:hAnsi="宋体"/>
        </w:rPr>
      </w:pPr>
      <w:r>
        <w:rPr>
          <w:rFonts w:ascii="宋体" w:hAnsi="宋体"/>
        </w:rPr>
        <w:br w:type="page"/>
      </w:r>
    </w:p>
    <w:p w14:paraId="1190849A">
      <w:pPr>
        <w:spacing w:line="560" w:lineRule="exact"/>
        <w:jc w:val="center"/>
        <w:rPr>
          <w:rFonts w:hint="eastAsia" w:ascii="宋体" w:hAnsi="宋体" w:eastAsia="方正小标宋简体" w:cs="方正小标宋简体"/>
          <w:b w:val="0"/>
          <w:bCs w:val="0"/>
          <w:sz w:val="40"/>
          <w:szCs w:val="40"/>
        </w:rPr>
      </w:pPr>
      <w:r>
        <w:rPr>
          <w:rFonts w:hint="eastAsia" w:ascii="宋体" w:hAnsi="宋体" w:eastAsia="方正小标宋简体" w:cs="方正小标宋简体"/>
          <w:sz w:val="40"/>
          <w:szCs w:val="40"/>
          <w:lang w:val="en-US" w:eastAsia="zh-CN"/>
        </w:rPr>
        <w:t>唐山市曹妃甸区教育体育局</w:t>
      </w:r>
    </w:p>
    <w:p w14:paraId="3A5E7A2A">
      <w:pPr>
        <w:spacing w:line="560" w:lineRule="exact"/>
        <w:jc w:val="center"/>
        <w:rPr>
          <w:rFonts w:hint="eastAsia" w:ascii="宋体" w:hAnsi="宋体" w:eastAsia="方正小标宋简体" w:cs="方正小标宋简体"/>
          <w:sz w:val="40"/>
          <w:szCs w:val="40"/>
        </w:rPr>
      </w:pPr>
      <w:r>
        <w:rPr>
          <w:rFonts w:hint="eastAsia" w:ascii="宋体" w:hAnsi="宋体" w:eastAsia="方正小标宋简体" w:cs="方正小标宋简体"/>
          <w:b w:val="0"/>
          <w:bCs w:val="0"/>
          <w:sz w:val="40"/>
          <w:szCs w:val="40"/>
        </w:rPr>
        <w:t>教师资格注册一次性告知单</w:t>
      </w:r>
    </w:p>
    <w:p w14:paraId="51BCCD20">
      <w:pPr>
        <w:spacing w:line="560" w:lineRule="exact"/>
        <w:jc w:val="center"/>
        <w:rPr>
          <w:rFonts w:ascii="宋体" w:hAnsi="宋体" w:eastAsia="方正小标宋简体" w:cs="Times New Roman"/>
          <w:sz w:val="44"/>
          <w:szCs w:val="44"/>
        </w:rPr>
      </w:pPr>
    </w:p>
    <w:p w14:paraId="2AB28354">
      <w:pPr>
        <w:ind w:firstLine="632" w:firstLineChars="200"/>
        <w:rPr>
          <w:rFonts w:hint="eastAsia" w:ascii="宋体" w:hAnsi="宋体" w:eastAsia="黑体" w:cs="黑体"/>
        </w:rPr>
      </w:pPr>
      <w:r>
        <w:rPr>
          <w:rFonts w:hint="eastAsia" w:ascii="宋体" w:hAnsi="宋体" w:eastAsia="方正黑体简体" w:cs="方正黑体简体"/>
        </w:rPr>
        <w:t>一、设定依据</w:t>
      </w:r>
    </w:p>
    <w:p w14:paraId="5B4EE76F">
      <w:pPr>
        <w:ind w:firstLine="632" w:firstLineChars="200"/>
        <w:rPr>
          <w:rFonts w:hint="eastAsia" w:ascii="宋体" w:hAnsi="宋体" w:eastAsia="黑体" w:cs="黑体"/>
          <w:sz w:val="32"/>
          <w:szCs w:val="32"/>
        </w:rPr>
      </w:pPr>
      <w:r>
        <w:rPr>
          <w:rFonts w:hint="eastAsia" w:ascii="宋体" w:hAnsi="宋体" w:eastAsia="方正仿宋简体" w:cs="方正仿宋简体"/>
          <w:sz w:val="32"/>
          <w:szCs w:val="32"/>
        </w:rPr>
        <w:t>《唐山市教育局关于做好</w:t>
      </w:r>
      <w:r>
        <w:rPr>
          <w:rFonts w:hint="eastAsia" w:ascii="宋体" w:hAnsi="宋体" w:eastAsia="方正仿宋简体" w:cs="方正仿宋简体"/>
          <w:sz w:val="32"/>
          <w:szCs w:val="32"/>
          <w:lang w:val="en-US" w:eastAsia="zh-CN"/>
        </w:rPr>
        <w:t>****</w:t>
      </w:r>
      <w:r>
        <w:rPr>
          <w:rFonts w:hint="eastAsia" w:ascii="宋体" w:hAnsi="宋体" w:eastAsia="方正仿宋简体" w:cs="方正仿宋简体"/>
          <w:sz w:val="32"/>
          <w:szCs w:val="32"/>
        </w:rPr>
        <w:t>年上半年中小学和幼儿园教师资格认定工作的通知》</w:t>
      </w:r>
      <w:r>
        <w:rPr>
          <w:rFonts w:hint="eastAsia" w:ascii="宋体" w:hAnsi="宋体" w:eastAsia="黑体" w:cs="黑体"/>
          <w:sz w:val="32"/>
          <w:szCs w:val="32"/>
        </w:rPr>
        <w:t xml:space="preserve"> </w:t>
      </w:r>
    </w:p>
    <w:p w14:paraId="5B354A2A">
      <w:pPr>
        <w:ind w:firstLine="632" w:firstLineChars="200"/>
        <w:rPr>
          <w:rFonts w:hint="eastAsia" w:ascii="宋体" w:hAnsi="宋体" w:eastAsia="方正黑体简体" w:cs="方正黑体简体"/>
        </w:rPr>
      </w:pPr>
      <w:r>
        <w:rPr>
          <w:rFonts w:hint="eastAsia" w:ascii="宋体" w:hAnsi="宋体" w:eastAsia="方正黑体简体" w:cs="方正黑体简体"/>
        </w:rPr>
        <w:t>二、受理条件</w:t>
      </w:r>
    </w:p>
    <w:p w14:paraId="2F6DF66C">
      <w:pPr>
        <w:ind w:firstLine="632" w:firstLineChars="200"/>
        <w:rPr>
          <w:rFonts w:hint="eastAsia" w:ascii="宋体" w:hAnsi="宋体" w:eastAsia="黑体" w:cs="黑体"/>
          <w:szCs w:val="32"/>
          <w:shd w:val="clear" w:color="auto" w:fill="FFFFFF"/>
        </w:rPr>
      </w:pPr>
      <w:r>
        <w:rPr>
          <w:rFonts w:hint="eastAsia" w:ascii="宋体" w:hAnsi="宋体" w:eastAsia="方正仿宋简体" w:cs="方正仿宋简体"/>
          <w:sz w:val="32"/>
          <w:szCs w:val="32"/>
        </w:rPr>
        <w:t>申请人符合《《唐山市教育局关于做好</w:t>
      </w:r>
      <w:r>
        <w:rPr>
          <w:rFonts w:hint="eastAsia" w:ascii="宋体" w:hAnsi="宋体" w:eastAsia="方正仿宋简体" w:cs="方正仿宋简体"/>
          <w:sz w:val="32"/>
          <w:szCs w:val="32"/>
          <w:lang w:val="en-US" w:eastAsia="zh-CN"/>
        </w:rPr>
        <w:t>****</w:t>
      </w:r>
      <w:r>
        <w:rPr>
          <w:rFonts w:hint="eastAsia" w:ascii="宋体" w:hAnsi="宋体" w:eastAsia="方正仿宋简体" w:cs="方正仿宋简体"/>
          <w:sz w:val="32"/>
          <w:szCs w:val="32"/>
        </w:rPr>
        <w:t>年上半年中小学和幼儿园教师资格认定工作的通知》申请条件；申请资料齐全，符合文件规定的形式和条件。</w:t>
      </w:r>
    </w:p>
    <w:p w14:paraId="07DA958F">
      <w:pPr>
        <w:ind w:firstLine="632" w:firstLineChars="200"/>
        <w:rPr>
          <w:rFonts w:hint="eastAsia" w:ascii="宋体" w:hAnsi="宋体" w:eastAsia="黑体" w:cs="黑体"/>
        </w:rPr>
      </w:pPr>
      <w:r>
        <w:rPr>
          <w:rFonts w:hint="eastAsia" w:ascii="宋体" w:hAnsi="宋体" w:eastAsia="方正黑体简体" w:cs="方正黑体简体"/>
        </w:rPr>
        <w:t>三、申请材料</w:t>
      </w:r>
    </w:p>
    <w:p w14:paraId="71015917">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宋体" w:hAnsi="宋体" w:eastAsia="方正仿宋简体" w:cs="方正仿宋简体"/>
          <w:sz w:val="32"/>
          <w:szCs w:val="32"/>
        </w:rPr>
      </w:pPr>
      <w:r>
        <w:rPr>
          <w:rFonts w:hint="eastAsia" w:ascii="宋体" w:hAnsi="宋体" w:eastAsia="方正仿宋简体" w:cs="方正仿宋简体"/>
          <w:sz w:val="32"/>
          <w:szCs w:val="32"/>
          <w:lang w:eastAsia="zh-CN"/>
        </w:rPr>
        <w:t>（</w:t>
      </w:r>
      <w:r>
        <w:rPr>
          <w:rFonts w:hint="eastAsia" w:ascii="宋体" w:hAnsi="宋体" w:eastAsia="方正仿宋简体" w:cs="方正仿宋简体"/>
          <w:sz w:val="32"/>
          <w:szCs w:val="32"/>
          <w:lang w:val="en-US" w:eastAsia="zh-CN"/>
        </w:rPr>
        <w:t>1</w:t>
      </w:r>
      <w:r>
        <w:rPr>
          <w:rFonts w:hint="eastAsia" w:ascii="宋体" w:hAnsi="宋体" w:eastAsia="方正仿宋简体" w:cs="方正仿宋简体"/>
          <w:sz w:val="32"/>
          <w:szCs w:val="32"/>
          <w:lang w:eastAsia="zh-CN"/>
        </w:rPr>
        <w:t>）</w:t>
      </w:r>
      <w:r>
        <w:rPr>
          <w:rFonts w:hint="eastAsia" w:ascii="宋体" w:hAnsi="宋体" w:eastAsia="方正仿宋简体" w:cs="方正仿宋简体"/>
          <w:sz w:val="32"/>
          <w:szCs w:val="32"/>
        </w:rPr>
        <w:t>毕业证书</w:t>
      </w:r>
    </w:p>
    <w:p w14:paraId="0A33C00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宋体" w:hAnsi="宋体" w:eastAsia="方正仿宋简体" w:cs="方正仿宋简体"/>
          <w:sz w:val="32"/>
          <w:szCs w:val="32"/>
        </w:rPr>
      </w:pPr>
      <w:r>
        <w:rPr>
          <w:rFonts w:hint="eastAsia" w:ascii="宋体" w:hAnsi="宋体" w:eastAsia="方正仿宋简体" w:cs="方正仿宋简体"/>
          <w:sz w:val="32"/>
          <w:szCs w:val="32"/>
          <w:lang w:eastAsia="zh-CN"/>
        </w:rPr>
        <w:t>（</w:t>
      </w:r>
      <w:r>
        <w:rPr>
          <w:rFonts w:hint="eastAsia" w:ascii="宋体" w:hAnsi="宋体" w:eastAsia="方正仿宋简体" w:cs="方正仿宋简体"/>
          <w:sz w:val="32"/>
          <w:szCs w:val="32"/>
          <w:lang w:val="en-US" w:eastAsia="zh-CN"/>
        </w:rPr>
        <w:t>2</w:t>
      </w:r>
      <w:r>
        <w:rPr>
          <w:rFonts w:hint="eastAsia" w:ascii="宋体" w:hAnsi="宋体" w:eastAsia="方正仿宋简体" w:cs="方正仿宋简体"/>
          <w:sz w:val="32"/>
          <w:szCs w:val="32"/>
          <w:lang w:eastAsia="zh-CN"/>
        </w:rPr>
        <w:t>）</w:t>
      </w:r>
      <w:r>
        <w:rPr>
          <w:rFonts w:hint="eastAsia" w:ascii="宋体" w:hAnsi="宋体" w:eastAsia="方正仿宋简体" w:cs="方正仿宋简体"/>
          <w:sz w:val="32"/>
          <w:szCs w:val="32"/>
        </w:rPr>
        <w:t>申请人所属人员范围材料</w:t>
      </w:r>
    </w:p>
    <w:p w14:paraId="427DC7E0">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宋体" w:hAnsi="宋体" w:eastAsia="方正仿宋简体" w:cs="方正仿宋简体"/>
          <w:sz w:val="32"/>
          <w:szCs w:val="32"/>
        </w:rPr>
      </w:pPr>
      <w:r>
        <w:rPr>
          <w:rFonts w:hint="eastAsia" w:ascii="宋体" w:hAnsi="宋体" w:eastAsia="方正仿宋简体" w:cs="方正仿宋简体"/>
          <w:sz w:val="32"/>
          <w:szCs w:val="32"/>
          <w:lang w:eastAsia="zh-CN"/>
        </w:rPr>
        <w:t>（</w:t>
      </w:r>
      <w:r>
        <w:rPr>
          <w:rFonts w:hint="eastAsia" w:ascii="宋体" w:hAnsi="宋体" w:eastAsia="方正仿宋简体" w:cs="方正仿宋简体"/>
          <w:sz w:val="32"/>
          <w:szCs w:val="32"/>
          <w:lang w:val="en-US" w:eastAsia="zh-CN"/>
        </w:rPr>
        <w:t>3</w:t>
      </w:r>
      <w:r>
        <w:rPr>
          <w:rFonts w:hint="eastAsia" w:ascii="宋体" w:hAnsi="宋体" w:eastAsia="方正仿宋简体" w:cs="方正仿宋简体"/>
          <w:sz w:val="32"/>
          <w:szCs w:val="32"/>
          <w:lang w:eastAsia="zh-CN"/>
        </w:rPr>
        <w:t>）</w:t>
      </w:r>
      <w:r>
        <w:rPr>
          <w:rFonts w:hint="eastAsia" w:ascii="宋体" w:hAnsi="宋体" w:eastAsia="方正仿宋简体" w:cs="方正仿宋简体"/>
          <w:sz w:val="32"/>
          <w:szCs w:val="32"/>
        </w:rPr>
        <w:t>考试合格证明/《师范生教师职业能力证书》</w:t>
      </w:r>
    </w:p>
    <w:p w14:paraId="02336D7F">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宋体" w:hAnsi="宋体" w:eastAsia="方正仿宋简体" w:cs="方正仿宋简体"/>
          <w:sz w:val="32"/>
          <w:szCs w:val="32"/>
        </w:rPr>
      </w:pPr>
      <w:r>
        <w:rPr>
          <w:rFonts w:hint="eastAsia" w:ascii="宋体" w:hAnsi="宋体" w:eastAsia="方正仿宋简体" w:cs="方正仿宋简体"/>
          <w:sz w:val="32"/>
          <w:szCs w:val="32"/>
          <w:lang w:eastAsia="zh-CN"/>
        </w:rPr>
        <w:t>（</w:t>
      </w:r>
      <w:r>
        <w:rPr>
          <w:rFonts w:hint="eastAsia" w:ascii="宋体" w:hAnsi="宋体" w:eastAsia="方正仿宋简体" w:cs="方正仿宋简体"/>
          <w:sz w:val="32"/>
          <w:szCs w:val="32"/>
          <w:lang w:val="en-US" w:eastAsia="zh-CN"/>
        </w:rPr>
        <w:t>4</w:t>
      </w:r>
      <w:r>
        <w:rPr>
          <w:rFonts w:hint="eastAsia" w:ascii="宋体" w:hAnsi="宋体" w:eastAsia="方正仿宋简体" w:cs="方正仿宋简体"/>
          <w:sz w:val="32"/>
          <w:szCs w:val="32"/>
          <w:lang w:eastAsia="zh-CN"/>
        </w:rPr>
        <w:t>）</w:t>
      </w:r>
      <w:r>
        <w:rPr>
          <w:rFonts w:hint="eastAsia" w:ascii="宋体" w:hAnsi="宋体" w:eastAsia="方正仿宋简体" w:cs="方正仿宋简体"/>
          <w:sz w:val="32"/>
          <w:szCs w:val="32"/>
        </w:rPr>
        <w:t>体检表</w:t>
      </w:r>
    </w:p>
    <w:p w14:paraId="642157B1">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宋体" w:hAnsi="宋体" w:eastAsia="方正仿宋简体" w:cs="方正仿宋简体"/>
          <w:sz w:val="32"/>
          <w:szCs w:val="32"/>
        </w:rPr>
      </w:pPr>
      <w:r>
        <w:rPr>
          <w:rFonts w:hint="eastAsia" w:ascii="宋体" w:hAnsi="宋体" w:eastAsia="方正仿宋简体" w:cs="方正仿宋简体"/>
          <w:sz w:val="32"/>
          <w:szCs w:val="32"/>
          <w:lang w:eastAsia="zh-CN"/>
        </w:rPr>
        <w:t>（</w:t>
      </w:r>
      <w:r>
        <w:rPr>
          <w:rFonts w:hint="eastAsia" w:ascii="宋体" w:hAnsi="宋体" w:eastAsia="方正仿宋简体" w:cs="方正仿宋简体"/>
          <w:sz w:val="32"/>
          <w:szCs w:val="32"/>
          <w:lang w:val="en-US" w:eastAsia="zh-CN"/>
        </w:rPr>
        <w:t>5</w:t>
      </w:r>
      <w:r>
        <w:rPr>
          <w:rFonts w:hint="eastAsia" w:ascii="宋体" w:hAnsi="宋体" w:eastAsia="方正仿宋简体" w:cs="方正仿宋简体"/>
          <w:sz w:val="32"/>
          <w:szCs w:val="32"/>
          <w:lang w:eastAsia="zh-CN"/>
        </w:rPr>
        <w:t>）</w:t>
      </w:r>
      <w:r>
        <w:rPr>
          <w:rFonts w:hint="eastAsia" w:ascii="宋体" w:hAnsi="宋体" w:eastAsia="方正仿宋简体" w:cs="方正仿宋简体"/>
          <w:sz w:val="32"/>
          <w:szCs w:val="32"/>
        </w:rPr>
        <w:t>普通话水平测试等级证书</w:t>
      </w:r>
    </w:p>
    <w:p w14:paraId="273D525F">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宋体" w:hAnsi="宋体" w:eastAsia="方正仿宋简体" w:cs="方正仿宋简体"/>
          <w:sz w:val="32"/>
          <w:szCs w:val="32"/>
        </w:rPr>
      </w:pPr>
      <w:r>
        <w:rPr>
          <w:rFonts w:hint="eastAsia" w:ascii="宋体" w:hAnsi="宋体" w:eastAsia="方正仿宋简体" w:cs="方正仿宋简体"/>
          <w:sz w:val="32"/>
          <w:szCs w:val="32"/>
          <w:lang w:eastAsia="zh-CN"/>
        </w:rPr>
        <w:t>（</w:t>
      </w:r>
      <w:r>
        <w:rPr>
          <w:rFonts w:hint="eastAsia" w:ascii="宋体" w:hAnsi="宋体" w:eastAsia="方正仿宋简体" w:cs="方正仿宋简体"/>
          <w:sz w:val="32"/>
          <w:szCs w:val="32"/>
          <w:lang w:val="en-US" w:eastAsia="zh-CN"/>
        </w:rPr>
        <w:t>6</w:t>
      </w:r>
      <w:r>
        <w:rPr>
          <w:rFonts w:hint="eastAsia" w:ascii="宋体" w:hAnsi="宋体" w:eastAsia="方正仿宋简体" w:cs="方正仿宋简体"/>
          <w:sz w:val="32"/>
          <w:szCs w:val="32"/>
          <w:lang w:eastAsia="zh-CN"/>
        </w:rPr>
        <w:t>）</w:t>
      </w:r>
      <w:r>
        <w:rPr>
          <w:rFonts w:hint="eastAsia" w:ascii="宋体" w:hAnsi="宋体" w:eastAsia="方正仿宋简体" w:cs="方正仿宋简体"/>
          <w:sz w:val="32"/>
          <w:szCs w:val="32"/>
        </w:rPr>
        <w:t>专业技术等级证书</w:t>
      </w:r>
    </w:p>
    <w:p w14:paraId="09B834B9">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宋体" w:hAnsi="宋体" w:eastAsia="方正仿宋简体" w:cs="方正仿宋简体"/>
          <w:sz w:val="32"/>
          <w:szCs w:val="32"/>
          <w:lang w:eastAsia="zh-CN"/>
        </w:rPr>
      </w:pPr>
      <w:r>
        <w:rPr>
          <w:rFonts w:hint="eastAsia" w:ascii="宋体" w:hAnsi="宋体" w:eastAsia="方正仿宋简体" w:cs="方正仿宋简体"/>
          <w:sz w:val="32"/>
          <w:szCs w:val="32"/>
          <w:lang w:eastAsia="zh-CN"/>
        </w:rPr>
        <w:t>（</w:t>
      </w:r>
      <w:r>
        <w:rPr>
          <w:rFonts w:hint="eastAsia" w:ascii="宋体" w:hAnsi="宋体" w:eastAsia="方正仿宋简体" w:cs="方正仿宋简体"/>
          <w:sz w:val="32"/>
          <w:szCs w:val="32"/>
          <w:lang w:val="en-US" w:eastAsia="zh-CN"/>
        </w:rPr>
        <w:t>7</w:t>
      </w:r>
      <w:r>
        <w:rPr>
          <w:rFonts w:hint="eastAsia" w:ascii="宋体" w:hAnsi="宋体" w:eastAsia="方正仿宋简体" w:cs="方正仿宋简体"/>
          <w:sz w:val="32"/>
          <w:szCs w:val="32"/>
          <w:lang w:eastAsia="zh-CN"/>
        </w:rPr>
        <w:t>）无犯罪记录证明</w:t>
      </w:r>
    </w:p>
    <w:p w14:paraId="54CDE9E2">
      <w:pPr>
        <w:ind w:firstLine="632" w:firstLineChars="200"/>
        <w:rPr>
          <w:rFonts w:hint="eastAsia" w:ascii="宋体" w:hAnsi="宋体" w:eastAsia="方正黑体简体" w:cs="方正黑体简体"/>
        </w:rPr>
      </w:pPr>
      <w:r>
        <w:rPr>
          <w:rFonts w:hint="eastAsia" w:ascii="宋体" w:hAnsi="宋体" w:eastAsia="方正黑体简体" w:cs="方正黑体简体"/>
        </w:rPr>
        <w:t>四、咨询电话</w:t>
      </w:r>
    </w:p>
    <w:p w14:paraId="26E521A7">
      <w:pPr>
        <w:ind w:firstLine="632" w:firstLineChars="200"/>
        <w:rPr>
          <w:rFonts w:hint="eastAsia" w:ascii="宋体" w:hAnsi="宋体" w:eastAsia="黑体" w:cs="黑体"/>
          <w:szCs w:val="32"/>
          <w:shd w:val="clear" w:color="auto" w:fill="FFFFFF"/>
        </w:rPr>
      </w:pPr>
      <w:r>
        <w:rPr>
          <w:rFonts w:hint="eastAsia" w:ascii="宋体" w:hAnsi="宋体" w:eastAsia="黑体" w:cs="黑体"/>
          <w:szCs w:val="32"/>
          <w:shd w:val="clear" w:color="auto" w:fill="FFFFFF"/>
        </w:rPr>
        <w:t>0315—</w:t>
      </w:r>
      <w:r>
        <w:rPr>
          <w:rFonts w:hint="eastAsia" w:ascii="宋体" w:hAnsi="宋体" w:eastAsia="黑体" w:cs="黑体"/>
          <w:szCs w:val="32"/>
          <w:shd w:val="clear" w:color="auto" w:fill="FFFFFF"/>
          <w:lang w:val="en-US" w:eastAsia="zh-CN"/>
        </w:rPr>
        <w:t>7333010；</w:t>
      </w:r>
      <w:r>
        <w:rPr>
          <w:rFonts w:hint="eastAsia" w:ascii="宋体" w:hAnsi="宋体" w:eastAsia="黑体" w:cs="黑体"/>
          <w:szCs w:val="32"/>
          <w:shd w:val="clear" w:color="auto" w:fill="FFFFFF"/>
        </w:rPr>
        <w:t>0315—8851606</w:t>
      </w:r>
    </w:p>
    <w:p w14:paraId="06A0AA6D">
      <w:pPr>
        <w:rPr>
          <w:rFonts w:ascii="宋体" w:hAnsi="宋体"/>
        </w:rPr>
        <w:sectPr>
          <w:headerReference r:id="rId4" w:type="first"/>
          <w:footerReference r:id="rId6" w:type="first"/>
          <w:headerReference r:id="rId3" w:type="default"/>
          <w:footerReference r:id="rId5" w:type="default"/>
          <w:pgSz w:w="11906" w:h="16838"/>
          <w:pgMar w:top="2098" w:right="1474" w:bottom="1984" w:left="1587" w:header="851" w:footer="1417" w:gutter="0"/>
          <w:pgNumType w:fmt="decimal"/>
          <w:cols w:space="0" w:num="1"/>
          <w:titlePg/>
          <w:docGrid w:type="linesAndChars" w:linePitch="579" w:charSpace="-842"/>
        </w:sectPr>
      </w:pPr>
    </w:p>
    <w:p w14:paraId="45F050FA">
      <w:pPr>
        <w:keepNext w:val="0"/>
        <w:keepLines w:val="0"/>
        <w:pageBreakBefore w:val="0"/>
        <w:tabs>
          <w:tab w:val="left" w:pos="1605"/>
        </w:tabs>
        <w:kinsoku/>
        <w:overflowPunct/>
        <w:topLinePunct w:val="0"/>
        <w:autoSpaceDE/>
        <w:autoSpaceDN/>
        <w:bidi w:val="0"/>
        <w:adjustRightInd/>
        <w:snapToGrid/>
        <w:spacing w:line="560" w:lineRule="exact"/>
        <w:jc w:val="center"/>
        <w:rPr>
          <w:rFonts w:hint="default" w:ascii="宋体" w:hAnsi="宋体" w:eastAsia="方正小标宋简体" w:cs="方正小标宋简体"/>
          <w:sz w:val="40"/>
          <w:szCs w:val="40"/>
          <w:lang w:val="en-US" w:eastAsia="zh-CN"/>
        </w:rPr>
      </w:pPr>
      <w:r>
        <w:rPr>
          <w:rFonts w:hint="eastAsia" w:ascii="宋体" w:hAnsi="宋体" w:eastAsia="方正小标宋简体" w:cs="方正小标宋简体"/>
          <w:sz w:val="40"/>
          <w:szCs w:val="40"/>
          <w:lang w:val="en-US" w:eastAsia="zh-CN"/>
        </w:rPr>
        <w:t>唐山市曹妃甸区教育体育局</w:t>
      </w:r>
    </w:p>
    <w:p w14:paraId="69FA6843">
      <w:pPr>
        <w:keepNext w:val="0"/>
        <w:keepLines w:val="0"/>
        <w:pageBreakBefore w:val="0"/>
        <w:kinsoku/>
        <w:overflowPunct/>
        <w:topLinePunct w:val="0"/>
        <w:autoSpaceDE/>
        <w:autoSpaceDN/>
        <w:bidi w:val="0"/>
        <w:adjustRightInd/>
        <w:snapToGrid/>
        <w:spacing w:line="560" w:lineRule="exact"/>
        <w:jc w:val="center"/>
        <w:rPr>
          <w:rFonts w:hint="eastAsia" w:ascii="宋体" w:hAnsi="宋体" w:eastAsia="方正小标宋简体" w:cs="方正小标宋简体"/>
          <w:sz w:val="40"/>
          <w:szCs w:val="40"/>
          <w:lang w:eastAsia="zh-CN"/>
        </w:rPr>
      </w:pPr>
      <w:r>
        <w:rPr>
          <w:rFonts w:hint="eastAsia" w:ascii="宋体" w:hAnsi="宋体" w:eastAsia="方正小标宋简体" w:cs="方正小标宋简体"/>
          <w:sz w:val="40"/>
          <w:szCs w:val="40"/>
          <w:lang w:eastAsia="zh-CN"/>
        </w:rPr>
        <w:t>对适龄儿童、少年因身体状况需要延缓入学或者休学审批办事指南</w:t>
      </w:r>
    </w:p>
    <w:p w14:paraId="62B1232C">
      <w:pPr>
        <w:keepNext w:val="0"/>
        <w:keepLines w:val="0"/>
        <w:pageBreakBefore w:val="0"/>
        <w:kinsoku/>
        <w:overflowPunct/>
        <w:topLinePunct w:val="0"/>
        <w:autoSpaceDE/>
        <w:autoSpaceDN/>
        <w:bidi w:val="0"/>
        <w:adjustRightInd/>
        <w:snapToGrid/>
        <w:spacing w:line="560" w:lineRule="exact"/>
        <w:jc w:val="center"/>
        <w:rPr>
          <w:rFonts w:hint="eastAsia" w:ascii="宋体" w:hAnsi="宋体" w:eastAsia="方正小标宋简体" w:cs="方正小标宋简体"/>
          <w:sz w:val="44"/>
          <w:szCs w:val="44"/>
          <w:lang w:eastAsia="zh-CN"/>
        </w:rPr>
      </w:pPr>
    </w:p>
    <w:p w14:paraId="593CE314">
      <w:pPr>
        <w:keepNext w:val="0"/>
        <w:keepLines w:val="0"/>
        <w:pageBreakBefore w:val="0"/>
        <w:kinsoku/>
        <w:overflowPunct/>
        <w:topLinePunct w:val="0"/>
        <w:autoSpaceDE/>
        <w:autoSpaceDN/>
        <w:bidi w:val="0"/>
        <w:adjustRightInd/>
        <w:snapToGrid/>
        <w:spacing w:line="560" w:lineRule="exact"/>
        <w:ind w:firstLine="643" w:firstLineChars="200"/>
        <w:rPr>
          <w:rFonts w:hint="eastAsia" w:ascii="宋体" w:hAnsi="宋体" w:eastAsia="仿宋"/>
          <w:sz w:val="32"/>
          <w:szCs w:val="32"/>
          <w:lang w:eastAsia="zh-CN"/>
        </w:rPr>
      </w:pPr>
      <w:r>
        <w:rPr>
          <w:rFonts w:hint="eastAsia" w:ascii="宋体" w:hAnsi="宋体" w:eastAsia="仿宋"/>
          <w:b/>
          <w:bCs/>
          <w:sz w:val="32"/>
          <w:szCs w:val="32"/>
          <w:lang w:eastAsia="zh-CN"/>
        </w:rPr>
        <w:t>一、事项名称：</w:t>
      </w:r>
      <w:r>
        <w:rPr>
          <w:rFonts w:hint="eastAsia" w:ascii="宋体" w:hAnsi="宋体" w:eastAsia="仿宋"/>
          <w:sz w:val="32"/>
          <w:szCs w:val="32"/>
          <w:lang w:eastAsia="zh-CN"/>
        </w:rPr>
        <w:t>对适龄儿童、少年因身体状况需要延缓入学或者休学审批办事指南</w:t>
      </w:r>
    </w:p>
    <w:p w14:paraId="2192EF08">
      <w:pPr>
        <w:keepNext w:val="0"/>
        <w:keepLines w:val="0"/>
        <w:pageBreakBefore w:val="0"/>
        <w:kinsoku/>
        <w:overflowPunct/>
        <w:topLinePunct w:val="0"/>
        <w:autoSpaceDE/>
        <w:autoSpaceDN/>
        <w:bidi w:val="0"/>
        <w:adjustRightInd/>
        <w:snapToGrid/>
        <w:spacing w:line="560" w:lineRule="exact"/>
        <w:ind w:firstLine="640"/>
        <w:rPr>
          <w:rFonts w:hint="default" w:ascii="宋体" w:hAnsi="宋体" w:eastAsia="仿宋"/>
          <w:sz w:val="32"/>
          <w:szCs w:val="32"/>
          <w:lang w:val="en-US" w:eastAsia="zh-CN"/>
        </w:rPr>
      </w:pPr>
      <w:r>
        <w:rPr>
          <w:rFonts w:hint="eastAsia" w:ascii="宋体" w:hAnsi="宋体" w:eastAsia="仿宋"/>
          <w:b/>
          <w:bCs/>
          <w:sz w:val="32"/>
          <w:szCs w:val="32"/>
          <w:lang w:val="en-US" w:eastAsia="zh-CN"/>
        </w:rPr>
        <w:t>二、实施机构：</w:t>
      </w:r>
      <w:r>
        <w:rPr>
          <w:rFonts w:hint="eastAsia" w:ascii="宋体" w:hAnsi="宋体" w:eastAsia="仿宋"/>
          <w:sz w:val="32"/>
          <w:szCs w:val="32"/>
          <w:lang w:val="en-US" w:eastAsia="zh-CN"/>
        </w:rPr>
        <w:t>唐山市曹妃甸区教育体育局</w:t>
      </w:r>
    </w:p>
    <w:p w14:paraId="69E81391">
      <w:pPr>
        <w:keepNext w:val="0"/>
        <w:keepLines w:val="0"/>
        <w:pageBreakBefore w:val="0"/>
        <w:kinsoku/>
        <w:overflowPunct/>
        <w:topLinePunct w:val="0"/>
        <w:autoSpaceDE/>
        <w:autoSpaceDN/>
        <w:bidi w:val="0"/>
        <w:adjustRightInd/>
        <w:snapToGrid/>
        <w:spacing w:line="560" w:lineRule="exact"/>
        <w:ind w:firstLine="640"/>
        <w:rPr>
          <w:rFonts w:hint="eastAsia" w:ascii="宋体" w:hAnsi="宋体" w:eastAsia="仿宋"/>
          <w:b/>
          <w:bCs/>
          <w:sz w:val="32"/>
          <w:szCs w:val="32"/>
          <w:lang w:val="en-US" w:eastAsia="zh-CN"/>
        </w:rPr>
      </w:pPr>
      <w:r>
        <w:rPr>
          <w:rFonts w:hint="eastAsia" w:ascii="宋体" w:hAnsi="宋体" w:eastAsia="仿宋"/>
          <w:b/>
          <w:bCs/>
          <w:sz w:val="32"/>
          <w:szCs w:val="32"/>
          <w:lang w:val="en-US" w:eastAsia="zh-CN"/>
        </w:rPr>
        <w:t>三、设定依据</w:t>
      </w:r>
    </w:p>
    <w:p w14:paraId="3F43AA5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 w:cs="仿宋"/>
          <w:sz w:val="32"/>
          <w:szCs w:val="32"/>
          <w:lang w:eastAsia="zh-CN"/>
        </w:rPr>
      </w:pPr>
      <w:r>
        <w:rPr>
          <w:rFonts w:hint="eastAsia" w:ascii="宋体" w:hAnsi="宋体" w:eastAsia="仿宋" w:cs="仿宋"/>
          <w:sz w:val="32"/>
          <w:szCs w:val="32"/>
        </w:rPr>
        <w:t>《</w:t>
      </w:r>
      <w:r>
        <w:rPr>
          <w:rFonts w:hint="eastAsia" w:ascii="宋体" w:hAnsi="宋体" w:eastAsia="仿宋" w:cs="仿宋"/>
          <w:sz w:val="32"/>
          <w:szCs w:val="32"/>
          <w:lang w:val="en-US" w:eastAsia="zh-CN"/>
        </w:rPr>
        <w:t>唐山市曹妃甸区教育体育局关于对适龄儿童延缓入学进行审批的规定</w:t>
      </w:r>
      <w:r>
        <w:rPr>
          <w:rFonts w:hint="eastAsia" w:ascii="宋体" w:hAnsi="宋体" w:eastAsia="仿宋" w:cs="仿宋"/>
          <w:sz w:val="32"/>
          <w:szCs w:val="32"/>
        </w:rPr>
        <w:t>》</w:t>
      </w:r>
      <w:r>
        <w:rPr>
          <w:rFonts w:hint="eastAsia" w:ascii="宋体" w:hAnsi="宋体" w:eastAsia="仿宋" w:cs="仿宋"/>
          <w:sz w:val="32"/>
          <w:szCs w:val="32"/>
          <w:lang w:val="en-US" w:eastAsia="zh-CN"/>
        </w:rPr>
        <w:t>《河北省义务教育阶段学生学籍管理办法实施细则（试行）》和《河北省普通高中学生学籍管理办法实施细则（试行）》</w:t>
      </w:r>
    </w:p>
    <w:p w14:paraId="42435A83">
      <w:pPr>
        <w:keepNext w:val="0"/>
        <w:keepLines w:val="0"/>
        <w:pageBreakBefore w:val="0"/>
        <w:kinsoku/>
        <w:overflowPunct/>
        <w:topLinePunct w:val="0"/>
        <w:autoSpaceDE/>
        <w:autoSpaceDN/>
        <w:bidi w:val="0"/>
        <w:adjustRightInd/>
        <w:snapToGrid/>
        <w:spacing w:line="560" w:lineRule="exact"/>
        <w:rPr>
          <w:rFonts w:hint="eastAsia" w:ascii="宋体" w:hAnsi="宋体"/>
          <w:b/>
          <w:bCs/>
          <w:sz w:val="32"/>
          <w:szCs w:val="32"/>
        </w:rPr>
      </w:pPr>
      <w:r>
        <w:rPr>
          <w:rFonts w:hint="eastAsia" w:ascii="宋体" w:hAnsi="宋体" w:eastAsia="仿宋"/>
          <w:sz w:val="32"/>
          <w:szCs w:val="32"/>
          <w:lang w:val="en-US" w:eastAsia="zh-CN"/>
        </w:rPr>
        <w:t xml:space="preserve">   </w:t>
      </w:r>
      <w:r>
        <w:rPr>
          <w:rFonts w:hint="eastAsia" w:ascii="宋体" w:hAnsi="宋体" w:eastAsia="仿宋"/>
          <w:b/>
          <w:bCs/>
          <w:sz w:val="32"/>
          <w:szCs w:val="32"/>
          <w:lang w:val="en-US" w:eastAsia="zh-CN"/>
        </w:rPr>
        <w:t xml:space="preserve"> 四、申请条件</w:t>
      </w:r>
    </w:p>
    <w:p w14:paraId="363811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 w:cs="仿宋"/>
          <w:sz w:val="32"/>
          <w:szCs w:val="32"/>
          <w:lang w:val="en-US" w:eastAsia="zh-CN"/>
        </w:rPr>
      </w:pPr>
      <w:r>
        <w:rPr>
          <w:rFonts w:hint="eastAsia" w:ascii="宋体" w:hAnsi="宋体" w:eastAsia="仿宋" w:cs="仿宋"/>
          <w:sz w:val="32"/>
          <w:szCs w:val="32"/>
          <w:lang w:val="en-US" w:eastAsia="zh-CN"/>
        </w:rPr>
        <w:t>申请人符合法定申请条件；申请资料齐全，符合法律、法规和文件规定的形式和条件。</w:t>
      </w:r>
    </w:p>
    <w:p w14:paraId="48AD879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宋体" w:hAnsi="宋体" w:eastAsia="仿宋"/>
          <w:b/>
          <w:bCs/>
          <w:sz w:val="32"/>
          <w:szCs w:val="32"/>
          <w:lang w:eastAsia="zh-CN"/>
        </w:rPr>
      </w:pPr>
      <w:r>
        <w:rPr>
          <w:rFonts w:hint="eastAsia" w:ascii="宋体" w:hAnsi="宋体" w:eastAsia="仿宋"/>
          <w:b/>
          <w:bCs/>
          <w:sz w:val="32"/>
          <w:szCs w:val="32"/>
          <w:lang w:eastAsia="zh-CN"/>
        </w:rPr>
        <w:t>五、申请材料</w:t>
      </w:r>
    </w:p>
    <w:p w14:paraId="26948EC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 w:cs="仿宋"/>
          <w:sz w:val="32"/>
          <w:szCs w:val="32"/>
          <w:lang w:val="en-US" w:eastAsia="zh-CN"/>
        </w:rPr>
      </w:pPr>
      <w:r>
        <w:rPr>
          <w:rFonts w:hint="eastAsia" w:ascii="宋体" w:hAnsi="宋体" w:eastAsia="仿宋" w:cs="仿宋"/>
          <w:sz w:val="32"/>
          <w:szCs w:val="32"/>
          <w:lang w:val="en-US" w:eastAsia="zh-CN"/>
        </w:rPr>
        <w:t>（一）唐山市曹妃甸区适龄儿童延缓入学申请表；</w:t>
      </w:r>
    </w:p>
    <w:p w14:paraId="7DAC7E9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 w:cs="仿宋"/>
          <w:sz w:val="32"/>
          <w:szCs w:val="32"/>
          <w:lang w:val="en-US" w:eastAsia="zh-CN"/>
        </w:rPr>
      </w:pPr>
      <w:r>
        <w:rPr>
          <w:rFonts w:hint="eastAsia" w:ascii="宋体" w:hAnsi="宋体" w:eastAsia="仿宋" w:cs="仿宋"/>
          <w:sz w:val="32"/>
          <w:szCs w:val="32"/>
          <w:lang w:val="en-US" w:eastAsia="zh-CN"/>
        </w:rPr>
        <w:t>（二）全家户口簿（儿童本人页、户口本首页、户主页、父母页或其他法定监护人证明材料）；</w:t>
      </w:r>
    </w:p>
    <w:p w14:paraId="3AC0D19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 w:cs="仿宋"/>
          <w:sz w:val="32"/>
          <w:szCs w:val="32"/>
          <w:lang w:val="en-US" w:eastAsia="zh-CN"/>
        </w:rPr>
      </w:pPr>
      <w:r>
        <w:rPr>
          <w:rFonts w:hint="eastAsia" w:ascii="宋体" w:hAnsi="宋体" w:eastAsia="仿宋" w:cs="仿宋"/>
          <w:sz w:val="32"/>
          <w:szCs w:val="32"/>
          <w:lang w:val="en-US" w:eastAsia="zh-CN"/>
        </w:rPr>
        <w:t>（三）出生证明；</w:t>
      </w:r>
    </w:p>
    <w:p w14:paraId="302BEC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 w:cs="仿宋"/>
          <w:sz w:val="32"/>
          <w:szCs w:val="32"/>
          <w:lang w:val="en-US" w:eastAsia="zh-CN"/>
        </w:rPr>
      </w:pPr>
      <w:r>
        <w:rPr>
          <w:rFonts w:hint="eastAsia" w:ascii="宋体" w:hAnsi="宋体" w:eastAsia="仿宋" w:cs="仿宋"/>
          <w:sz w:val="32"/>
          <w:szCs w:val="32"/>
          <w:lang w:val="en-US" w:eastAsia="zh-CN"/>
        </w:rPr>
        <w:t>（四）家庭实际居住地证明（房屋所有权证或不动产权证书或公安部门出具的居住证明）；</w:t>
      </w:r>
    </w:p>
    <w:p w14:paraId="27140FC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 w:cs="仿宋"/>
          <w:sz w:val="32"/>
          <w:szCs w:val="32"/>
          <w:lang w:val="en-US" w:eastAsia="zh-CN"/>
        </w:rPr>
      </w:pPr>
      <w:r>
        <w:rPr>
          <w:rFonts w:hint="eastAsia" w:ascii="宋体" w:hAnsi="宋体" w:eastAsia="仿宋" w:cs="仿宋"/>
          <w:sz w:val="32"/>
          <w:szCs w:val="32"/>
          <w:lang w:val="en-US" w:eastAsia="zh-CN"/>
        </w:rPr>
        <w:t>（五）县级及以上医院开具的原始诊断证明。</w:t>
      </w:r>
    </w:p>
    <w:p w14:paraId="1B96AC34">
      <w:pPr>
        <w:pStyle w:val="12"/>
        <w:spacing w:after="0" w:line="560" w:lineRule="exact"/>
        <w:ind w:firstLine="640"/>
        <w:rPr>
          <w:rFonts w:hint="eastAsia" w:ascii="宋体" w:hAnsi="宋体" w:eastAsia="黑体" w:cs="黑体"/>
          <w:sz w:val="32"/>
          <w:szCs w:val="32"/>
        </w:rPr>
      </w:pPr>
      <w:r>
        <w:rPr>
          <w:rFonts w:hint="eastAsia" w:ascii="宋体" w:hAnsi="宋体" w:eastAsia="黑体" w:cs="黑体"/>
          <w:sz w:val="32"/>
          <w:szCs w:val="32"/>
        </w:rPr>
        <w:t>六</w:t>
      </w:r>
      <w:r>
        <w:rPr>
          <w:rFonts w:hint="eastAsia" w:ascii="宋体" w:hAnsi="宋体" w:eastAsia="黑体" w:cs="黑体"/>
          <w:sz w:val="32"/>
          <w:szCs w:val="32"/>
          <w:lang w:eastAsia="zh-CN"/>
        </w:rPr>
        <w:t>、</w:t>
      </w:r>
      <w:r>
        <w:rPr>
          <w:rFonts w:hint="eastAsia" w:ascii="宋体" w:hAnsi="宋体" w:eastAsia="黑体" w:cs="黑体"/>
          <w:sz w:val="32"/>
          <w:szCs w:val="32"/>
        </w:rPr>
        <w:t>事项办理流程图</w:t>
      </w:r>
    </w:p>
    <w:p w14:paraId="4514769A">
      <w:pPr>
        <w:pStyle w:val="12"/>
        <w:spacing w:after="0" w:line="560" w:lineRule="exact"/>
        <w:ind w:firstLine="640"/>
        <w:rPr>
          <w:rFonts w:hint="eastAsia" w:ascii="宋体" w:hAnsi="宋体" w:eastAsia="黑体" w:cs="黑体"/>
          <w:sz w:val="32"/>
          <w:szCs w:val="32"/>
          <w:lang w:eastAsia="zh-CN"/>
        </w:rPr>
      </w:pPr>
      <w:r>
        <w:rPr>
          <w:rFonts w:hint="eastAsia" w:ascii="宋体" w:hAnsi="宋体" w:eastAsia="黑体" w:cs="黑体"/>
          <w:sz w:val="32"/>
          <w:szCs w:val="32"/>
          <w:lang w:eastAsia="zh-CN"/>
        </w:rPr>
        <w:drawing>
          <wp:anchor distT="0" distB="0" distL="114300" distR="114300" simplePos="0" relativeHeight="251659264" behindDoc="0" locked="0" layoutInCell="1" allowOverlap="1">
            <wp:simplePos x="0" y="0"/>
            <wp:positionH relativeFrom="column">
              <wp:posOffset>775970</wp:posOffset>
            </wp:positionH>
            <wp:positionV relativeFrom="paragraph">
              <wp:posOffset>-31115</wp:posOffset>
            </wp:positionV>
            <wp:extent cx="3897630" cy="3117215"/>
            <wp:effectExtent l="0" t="0" r="7620" b="6985"/>
            <wp:wrapNone/>
            <wp:docPr id="4" name="图片 2"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流程图"/>
                    <pic:cNvPicPr>
                      <a:picLocks noChangeAspect="1"/>
                    </pic:cNvPicPr>
                  </pic:nvPicPr>
                  <pic:blipFill>
                    <a:blip r:embed="rId39"/>
                    <a:srcRect l="14694" t="14819" r="11382"/>
                    <a:stretch>
                      <a:fillRect/>
                    </a:stretch>
                  </pic:blipFill>
                  <pic:spPr>
                    <a:xfrm>
                      <a:off x="0" y="0"/>
                      <a:ext cx="3897630" cy="3117215"/>
                    </a:xfrm>
                    <a:prstGeom prst="rect">
                      <a:avLst/>
                    </a:prstGeom>
                    <a:noFill/>
                    <a:ln>
                      <a:noFill/>
                    </a:ln>
                  </pic:spPr>
                </pic:pic>
              </a:graphicData>
            </a:graphic>
          </wp:anchor>
        </w:drawing>
      </w:r>
    </w:p>
    <w:p w14:paraId="2D43CDA9">
      <w:pPr>
        <w:ind w:firstLine="640" w:firstLineChars="200"/>
        <w:rPr>
          <w:rFonts w:ascii="宋体" w:hAnsi="宋体" w:eastAsia="仿宋" w:cs="仿宋"/>
          <w:sz w:val="32"/>
          <w:szCs w:val="32"/>
        </w:rPr>
      </w:pPr>
    </w:p>
    <w:p w14:paraId="3B8963F6">
      <w:pPr>
        <w:ind w:firstLine="640" w:firstLineChars="200"/>
        <w:rPr>
          <w:rFonts w:ascii="宋体" w:hAnsi="宋体" w:eastAsia="仿宋" w:cs="仿宋"/>
          <w:sz w:val="32"/>
          <w:szCs w:val="32"/>
        </w:rPr>
      </w:pPr>
    </w:p>
    <w:p w14:paraId="1C9E4F6E">
      <w:pPr>
        <w:ind w:firstLine="640" w:firstLineChars="200"/>
        <w:rPr>
          <w:rFonts w:ascii="宋体" w:hAnsi="宋体" w:eastAsia="仿宋" w:cs="仿宋"/>
          <w:sz w:val="32"/>
          <w:szCs w:val="32"/>
        </w:rPr>
      </w:pPr>
    </w:p>
    <w:p w14:paraId="482EC2CA">
      <w:pPr>
        <w:ind w:firstLine="640" w:firstLineChars="200"/>
        <w:rPr>
          <w:rFonts w:ascii="宋体" w:hAnsi="宋体" w:eastAsia="仿宋" w:cs="仿宋"/>
          <w:sz w:val="32"/>
          <w:szCs w:val="32"/>
        </w:rPr>
      </w:pPr>
    </w:p>
    <w:p w14:paraId="66D2F866">
      <w:pPr>
        <w:ind w:firstLine="640" w:firstLineChars="200"/>
        <w:rPr>
          <w:rFonts w:ascii="宋体" w:hAnsi="宋体" w:eastAsia="仿宋" w:cs="仿宋"/>
          <w:sz w:val="32"/>
          <w:szCs w:val="32"/>
        </w:rPr>
      </w:pPr>
    </w:p>
    <w:p w14:paraId="5C965A0B">
      <w:pPr>
        <w:ind w:firstLine="640" w:firstLineChars="200"/>
        <w:rPr>
          <w:rFonts w:ascii="宋体" w:hAnsi="宋体" w:eastAsia="仿宋" w:cs="仿宋"/>
          <w:sz w:val="32"/>
          <w:szCs w:val="32"/>
        </w:rPr>
      </w:pPr>
    </w:p>
    <w:p w14:paraId="70A210C8">
      <w:pPr>
        <w:ind w:firstLine="640" w:firstLineChars="200"/>
        <w:rPr>
          <w:rFonts w:ascii="宋体" w:hAnsi="宋体" w:eastAsia="仿宋" w:cs="仿宋"/>
          <w:sz w:val="32"/>
          <w:szCs w:val="32"/>
        </w:rPr>
      </w:pPr>
    </w:p>
    <w:p w14:paraId="12CEA8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 w:cs="仿宋"/>
          <w:sz w:val="32"/>
          <w:szCs w:val="32"/>
        </w:rPr>
      </w:pPr>
      <w:r>
        <w:rPr>
          <w:rFonts w:hint="eastAsia" w:ascii="宋体" w:hAnsi="宋体" w:eastAsia="黑体" w:cs="黑体"/>
          <w:sz w:val="32"/>
          <w:szCs w:val="32"/>
        </w:rPr>
        <w:t>七、办理时限：</w:t>
      </w:r>
      <w:r>
        <w:rPr>
          <w:rFonts w:hint="eastAsia" w:ascii="宋体" w:hAnsi="宋体" w:eastAsia="仿宋" w:cs="仿宋"/>
          <w:sz w:val="32"/>
          <w:szCs w:val="32"/>
        </w:rPr>
        <w:t>《</w:t>
      </w:r>
      <w:r>
        <w:rPr>
          <w:rFonts w:hint="eastAsia" w:ascii="宋体" w:hAnsi="宋体" w:eastAsia="仿宋" w:cs="仿宋"/>
          <w:sz w:val="32"/>
          <w:szCs w:val="32"/>
          <w:lang w:val="en-US" w:eastAsia="zh-CN"/>
        </w:rPr>
        <w:t>唐山市曹妃甸区教育体育局</w:t>
      </w:r>
      <w:r>
        <w:rPr>
          <w:rFonts w:hint="eastAsia" w:ascii="宋体" w:hAnsi="宋体" w:eastAsia="仿宋" w:cs="仿宋"/>
          <w:sz w:val="32"/>
          <w:szCs w:val="32"/>
        </w:rPr>
        <w:t>关于</w:t>
      </w:r>
      <w:r>
        <w:rPr>
          <w:rFonts w:hint="eastAsia" w:ascii="宋体" w:hAnsi="宋体" w:eastAsia="仿宋" w:cs="仿宋"/>
          <w:sz w:val="32"/>
          <w:szCs w:val="32"/>
          <w:lang w:val="en-US" w:eastAsia="zh-CN"/>
        </w:rPr>
        <w:t>关于对适龄儿童延缓入学进行审批的规定</w:t>
      </w:r>
      <w:r>
        <w:rPr>
          <w:rFonts w:hint="eastAsia" w:ascii="宋体" w:hAnsi="宋体" w:eastAsia="仿宋" w:cs="仿宋"/>
          <w:sz w:val="32"/>
          <w:szCs w:val="32"/>
        </w:rPr>
        <w:t>》</w:t>
      </w:r>
      <w:r>
        <w:rPr>
          <w:rFonts w:hint="eastAsia" w:ascii="宋体" w:hAnsi="宋体" w:eastAsia="仿宋" w:cs="仿宋"/>
          <w:sz w:val="32"/>
          <w:szCs w:val="32"/>
          <w:lang w:val="en-US" w:eastAsia="zh-CN"/>
        </w:rPr>
        <w:t>《河北省义务教育阶段学生学籍管理办法实施细则（试行）》和《河北省普通高中学生学籍管理办法实施细则（试行）》</w:t>
      </w:r>
      <w:r>
        <w:rPr>
          <w:rFonts w:hint="eastAsia" w:ascii="宋体" w:hAnsi="宋体" w:eastAsia="仿宋" w:cs="仿宋"/>
          <w:sz w:val="32"/>
          <w:szCs w:val="32"/>
        </w:rPr>
        <w:t>中相关要求时限</w:t>
      </w:r>
    </w:p>
    <w:p w14:paraId="5D15FC95">
      <w:pPr>
        <w:rPr>
          <w:rFonts w:ascii="宋体" w:hAnsi="宋体" w:eastAsia="仿宋" w:cs="仿宋"/>
          <w:sz w:val="32"/>
          <w:szCs w:val="32"/>
        </w:rPr>
      </w:pPr>
      <w:r>
        <w:rPr>
          <w:rFonts w:hint="eastAsia" w:ascii="宋体" w:hAnsi="宋体" w:eastAsia="黑体" w:cs="黑体"/>
          <w:sz w:val="32"/>
          <w:szCs w:val="32"/>
        </w:rPr>
        <w:t xml:space="preserve">    八、收费情况：</w:t>
      </w:r>
      <w:r>
        <w:rPr>
          <w:rFonts w:hint="eastAsia" w:ascii="宋体" w:hAnsi="宋体" w:eastAsia="仿宋" w:cs="仿宋"/>
          <w:sz w:val="32"/>
          <w:szCs w:val="32"/>
        </w:rPr>
        <w:t>不收费</w:t>
      </w:r>
    </w:p>
    <w:p w14:paraId="56131245">
      <w:pPr>
        <w:rPr>
          <w:rFonts w:ascii="宋体" w:hAnsi="宋体"/>
          <w:sz w:val="32"/>
          <w:szCs w:val="32"/>
        </w:rPr>
      </w:pPr>
      <w:r>
        <w:rPr>
          <w:rFonts w:hint="eastAsia" w:ascii="宋体" w:hAnsi="宋体"/>
          <w:sz w:val="32"/>
          <w:szCs w:val="32"/>
        </w:rPr>
        <w:t xml:space="preserve">    </w:t>
      </w:r>
      <w:r>
        <w:rPr>
          <w:rFonts w:hint="eastAsia" w:ascii="宋体" w:hAnsi="宋体" w:eastAsia="黑体" w:cs="黑体"/>
          <w:sz w:val="32"/>
          <w:szCs w:val="32"/>
        </w:rPr>
        <w:t>九、办公时间和地点</w:t>
      </w:r>
    </w:p>
    <w:p w14:paraId="65E24AE4">
      <w:pPr>
        <w:ind w:firstLine="640"/>
        <w:rPr>
          <w:rFonts w:ascii="宋体" w:hAnsi="宋体" w:eastAsia="仿宋_GB2312" w:cs="仿宋_GB2312"/>
          <w:sz w:val="32"/>
          <w:szCs w:val="32"/>
        </w:rPr>
      </w:pPr>
      <w:r>
        <w:rPr>
          <w:rFonts w:hint="eastAsia" w:ascii="宋体" w:hAnsi="宋体" w:eastAsia="楷体_GB2312" w:cs="楷体_GB2312"/>
          <w:b/>
          <w:bCs/>
          <w:sz w:val="32"/>
          <w:szCs w:val="32"/>
        </w:rPr>
        <w:t>（一）办公时间：</w:t>
      </w:r>
      <w:r>
        <w:rPr>
          <w:rFonts w:hint="eastAsia" w:ascii="宋体" w:hAnsi="宋体" w:eastAsia="仿宋_GB2312" w:cs="仿宋_GB2312"/>
          <w:sz w:val="32"/>
          <w:szCs w:val="32"/>
        </w:rPr>
        <w:t>星期一至星期五：（9月1日至5月31日）9：00－12：00，13：00－17：00；（6月1日至8月31日）9：00－12：00，13：30－17：00</w:t>
      </w:r>
    </w:p>
    <w:p w14:paraId="110302B0">
      <w:pPr>
        <w:ind w:firstLine="643" w:firstLineChars="200"/>
        <w:rPr>
          <w:rFonts w:ascii="宋体" w:hAnsi="宋体" w:eastAsia="楷体_GB2312" w:cs="楷体_GB2312"/>
          <w:b/>
          <w:bCs/>
          <w:sz w:val="32"/>
          <w:szCs w:val="32"/>
        </w:rPr>
      </w:pPr>
      <w:r>
        <w:rPr>
          <w:rFonts w:hint="eastAsia" w:ascii="宋体" w:hAnsi="宋体" w:eastAsia="楷体_GB2312" w:cs="楷体_GB2312"/>
          <w:b/>
          <w:bCs/>
          <w:sz w:val="32"/>
          <w:szCs w:val="32"/>
        </w:rPr>
        <w:t>（二）办理地址</w:t>
      </w:r>
    </w:p>
    <w:p w14:paraId="2B0643D9">
      <w:pPr>
        <w:ind w:firstLine="640" w:firstLineChars="200"/>
        <w:rPr>
          <w:rFonts w:hint="default" w:ascii="宋体" w:hAnsi="宋体" w:eastAsia="仿宋" w:cs="仿宋"/>
          <w:sz w:val="32"/>
          <w:szCs w:val="32"/>
          <w:lang w:val="en-US" w:eastAsia="zh-CN"/>
        </w:rPr>
      </w:pPr>
      <w:r>
        <w:rPr>
          <w:rFonts w:hint="eastAsia" w:ascii="宋体" w:hAnsi="宋体" w:eastAsia="仿宋" w:cs="仿宋"/>
          <w:sz w:val="32"/>
          <w:szCs w:val="32"/>
        </w:rPr>
        <w:t>办理地址：唐山市</w:t>
      </w:r>
      <w:r>
        <w:rPr>
          <w:rFonts w:hint="eastAsia" w:ascii="宋体" w:hAnsi="宋体" w:eastAsia="仿宋" w:cs="仿宋"/>
          <w:sz w:val="32"/>
          <w:szCs w:val="32"/>
          <w:lang w:val="en-US" w:eastAsia="zh-CN"/>
        </w:rPr>
        <w:t>曹妃甸区垦丰大街64号</w:t>
      </w:r>
    </w:p>
    <w:p w14:paraId="6731CB87">
      <w:pPr>
        <w:ind w:firstLine="643" w:firstLineChars="200"/>
        <w:rPr>
          <w:rFonts w:ascii="宋体" w:hAnsi="宋体" w:eastAsia="仿宋" w:cs="仿宋"/>
          <w:color w:val="FF0000"/>
          <w:sz w:val="32"/>
          <w:szCs w:val="32"/>
        </w:rPr>
      </w:pPr>
      <w:r>
        <w:rPr>
          <w:rFonts w:hint="eastAsia" w:ascii="宋体" w:hAnsi="宋体" w:eastAsia="楷体_GB2312" w:cs="楷体_GB2312"/>
          <w:b/>
          <w:bCs/>
          <w:sz w:val="32"/>
          <w:szCs w:val="32"/>
        </w:rPr>
        <w:t>（三）交通指引：</w:t>
      </w:r>
      <w:r>
        <w:rPr>
          <w:rFonts w:hint="eastAsia" w:ascii="宋体" w:hAnsi="宋体" w:eastAsia="仿宋" w:cs="仿宋"/>
          <w:sz w:val="32"/>
          <w:szCs w:val="32"/>
          <w:lang w:val="en-US" w:eastAsia="zh-CN"/>
        </w:rPr>
        <w:t>曹妃甸101路内环第二幼儿园</w:t>
      </w:r>
      <w:r>
        <w:rPr>
          <w:rFonts w:hint="eastAsia" w:ascii="宋体" w:hAnsi="宋体" w:eastAsia="仿宋" w:cs="仿宋"/>
          <w:sz w:val="32"/>
          <w:szCs w:val="32"/>
        </w:rPr>
        <w:t>站下车。</w:t>
      </w:r>
    </w:p>
    <w:p w14:paraId="39826C5E">
      <w:pPr>
        <w:ind w:firstLine="640" w:firstLineChars="200"/>
        <w:rPr>
          <w:rFonts w:ascii="宋体" w:hAnsi="宋体" w:eastAsia="黑体" w:cs="黑体"/>
          <w:sz w:val="32"/>
          <w:szCs w:val="32"/>
        </w:rPr>
      </w:pPr>
      <w:r>
        <w:rPr>
          <w:rFonts w:hint="eastAsia" w:ascii="宋体" w:hAnsi="宋体" w:eastAsia="黑体" w:cs="黑体"/>
          <w:sz w:val="32"/>
          <w:szCs w:val="32"/>
        </w:rPr>
        <w:t>十、咨询预约方式</w:t>
      </w:r>
    </w:p>
    <w:p w14:paraId="66FD37C9">
      <w:pPr>
        <w:ind w:firstLine="640" w:firstLineChars="200"/>
        <w:rPr>
          <w:rFonts w:hint="default" w:ascii="宋体" w:hAnsi="宋体" w:eastAsia="仿宋" w:cs="仿宋"/>
          <w:sz w:val="32"/>
          <w:szCs w:val="32"/>
          <w:lang w:val="en-US" w:eastAsia="zh-CN"/>
        </w:rPr>
      </w:pPr>
      <w:r>
        <w:rPr>
          <w:rFonts w:hint="eastAsia" w:ascii="宋体" w:hAnsi="宋体" w:eastAsia="仿宋" w:cs="仿宋"/>
          <w:sz w:val="32"/>
          <w:szCs w:val="32"/>
        </w:rPr>
        <w:t xml:space="preserve">咨询预约电话：  </w:t>
      </w:r>
      <w:r>
        <w:rPr>
          <w:rFonts w:ascii="宋体" w:hAnsi="宋体" w:eastAsia="仿宋" w:cs="仿宋"/>
          <w:sz w:val="32"/>
          <w:szCs w:val="32"/>
        </w:rPr>
        <w:t>0315-</w:t>
      </w:r>
      <w:r>
        <w:rPr>
          <w:rFonts w:hint="eastAsia" w:ascii="宋体" w:hAnsi="宋体" w:eastAsia="仿宋" w:cs="仿宋"/>
          <w:sz w:val="32"/>
          <w:szCs w:val="32"/>
          <w:lang w:val="en-US" w:eastAsia="zh-CN"/>
        </w:rPr>
        <w:t>7333005</w:t>
      </w:r>
    </w:p>
    <w:p w14:paraId="53D17F3A">
      <w:pPr>
        <w:rPr>
          <w:rFonts w:ascii="宋体" w:hAnsi="宋体" w:eastAsia="黑体" w:cs="黑体"/>
          <w:sz w:val="32"/>
          <w:szCs w:val="32"/>
        </w:rPr>
      </w:pPr>
      <w:r>
        <w:rPr>
          <w:rFonts w:hint="eastAsia" w:ascii="宋体" w:hAnsi="宋体"/>
          <w:sz w:val="32"/>
          <w:szCs w:val="32"/>
        </w:rPr>
        <w:t xml:space="preserve">    </w:t>
      </w:r>
      <w:r>
        <w:rPr>
          <w:rFonts w:hint="eastAsia" w:ascii="宋体" w:hAnsi="宋体" w:eastAsia="黑体" w:cs="黑体"/>
          <w:sz w:val="32"/>
          <w:szCs w:val="32"/>
        </w:rPr>
        <w:t>十一、监督和投诉渠道</w:t>
      </w:r>
    </w:p>
    <w:p w14:paraId="0EC0E1BC">
      <w:pPr>
        <w:rPr>
          <w:rFonts w:hint="default" w:ascii="宋体" w:hAnsi="宋体" w:eastAsia="仿宋" w:cs="仿宋"/>
          <w:sz w:val="32"/>
          <w:szCs w:val="32"/>
          <w:lang w:val="en-US" w:eastAsia="zh-CN"/>
        </w:rPr>
      </w:pPr>
      <w:r>
        <w:rPr>
          <w:rFonts w:hint="eastAsia" w:ascii="宋体" w:hAnsi="宋体"/>
          <w:sz w:val="32"/>
          <w:szCs w:val="32"/>
        </w:rPr>
        <w:t xml:space="preserve">    </w:t>
      </w:r>
      <w:r>
        <w:rPr>
          <w:rFonts w:hint="eastAsia" w:ascii="宋体" w:hAnsi="宋体" w:eastAsia="仿宋" w:cs="仿宋"/>
          <w:sz w:val="32"/>
          <w:szCs w:val="32"/>
        </w:rPr>
        <w:t>监督投诉电话：0315-</w:t>
      </w:r>
      <w:r>
        <w:rPr>
          <w:rFonts w:hint="eastAsia" w:ascii="宋体" w:hAnsi="宋体" w:eastAsia="仿宋" w:cs="仿宋"/>
          <w:sz w:val="32"/>
          <w:szCs w:val="32"/>
          <w:lang w:val="en-US" w:eastAsia="zh-CN"/>
        </w:rPr>
        <w:t>8112345</w:t>
      </w:r>
    </w:p>
    <w:p w14:paraId="6C7E0848">
      <w:pPr>
        <w:rPr>
          <w:rFonts w:ascii="宋体" w:hAnsi="宋体"/>
        </w:rPr>
      </w:pPr>
    </w:p>
    <w:p w14:paraId="1C909A64">
      <w:pPr>
        <w:keepNext w:val="0"/>
        <w:keepLines w:val="0"/>
        <w:pageBreakBefore w:val="0"/>
        <w:widowControl w:val="0"/>
        <w:numPr>
          <w:ilvl w:val="0"/>
          <w:numId w:val="0"/>
        </w:numPr>
        <w:kinsoku/>
        <w:overflowPunct/>
        <w:topLinePunct w:val="0"/>
        <w:autoSpaceDE/>
        <w:autoSpaceDN/>
        <w:bidi w:val="0"/>
        <w:adjustRightInd/>
        <w:snapToGrid/>
        <w:spacing w:line="560" w:lineRule="exact"/>
        <w:ind w:left="642" w:leftChars="0"/>
        <w:jc w:val="both"/>
        <w:rPr>
          <w:rFonts w:hint="eastAsia" w:ascii="宋体" w:hAnsi="宋体" w:eastAsia="仿宋" w:cs="宋体"/>
          <w:sz w:val="32"/>
          <w:szCs w:val="32"/>
        </w:rPr>
        <w:sectPr>
          <w:footerReference r:id="rId7" w:type="default"/>
          <w:footerReference r:id="rId8" w:type="even"/>
          <w:pgSz w:w="11906" w:h="16838"/>
          <w:pgMar w:top="1440" w:right="1800" w:bottom="1440" w:left="1800" w:header="851" w:footer="992" w:gutter="0"/>
          <w:pgNumType w:fmt="decimal"/>
          <w:cols w:space="720" w:num="1"/>
          <w:docGrid w:type="lines" w:linePitch="312" w:charSpace="0"/>
        </w:sectPr>
      </w:pPr>
    </w:p>
    <w:p w14:paraId="616D06AB">
      <w:pPr>
        <w:spacing w:line="560" w:lineRule="exact"/>
        <w:jc w:val="center"/>
        <w:rPr>
          <w:rFonts w:hint="eastAsia" w:ascii="宋体" w:hAnsi="宋体" w:eastAsia="方正小标宋简体" w:cs="Times New Roman"/>
          <w:sz w:val="40"/>
          <w:szCs w:val="40"/>
        </w:rPr>
      </w:pPr>
      <w:r>
        <w:rPr>
          <w:rFonts w:hint="eastAsia" w:ascii="宋体" w:hAnsi="宋体" w:eastAsia="方正小标宋简体" w:cs="方正小标宋简体"/>
          <w:sz w:val="40"/>
          <w:szCs w:val="40"/>
          <w:lang w:val="en-US" w:eastAsia="zh-CN"/>
        </w:rPr>
        <w:t>唐山市曹妃甸区教育体育局</w:t>
      </w:r>
    </w:p>
    <w:p w14:paraId="2BB3028A">
      <w:pPr>
        <w:spacing w:line="560" w:lineRule="exact"/>
        <w:jc w:val="center"/>
        <w:rPr>
          <w:rFonts w:ascii="宋体" w:hAnsi="宋体" w:eastAsia="方正小标宋简体" w:cs="Times New Roman"/>
          <w:sz w:val="44"/>
          <w:szCs w:val="44"/>
        </w:rPr>
      </w:pPr>
      <w:r>
        <w:rPr>
          <w:rFonts w:hint="eastAsia" w:ascii="宋体" w:hAnsi="宋体" w:eastAsia="方正小标宋简体" w:cs="Times New Roman"/>
          <w:sz w:val="40"/>
          <w:szCs w:val="40"/>
        </w:rPr>
        <w:t>适龄儿童、少年因身体状况需要延缓入学审批</w:t>
      </w:r>
      <w:r>
        <w:rPr>
          <w:rFonts w:ascii="宋体" w:hAnsi="宋体" w:eastAsia="方正小标宋简体" w:cs="Times New Roman"/>
          <w:sz w:val="40"/>
          <w:szCs w:val="40"/>
        </w:rPr>
        <w:t>一次性告知单</w:t>
      </w:r>
    </w:p>
    <w:p w14:paraId="108714D8">
      <w:pPr>
        <w:spacing w:line="560" w:lineRule="exact"/>
        <w:jc w:val="center"/>
        <w:rPr>
          <w:rFonts w:ascii="宋体" w:hAnsi="宋体" w:eastAsia="方正小标宋简体" w:cs="Times New Roman"/>
          <w:sz w:val="44"/>
          <w:szCs w:val="44"/>
        </w:rPr>
      </w:pPr>
    </w:p>
    <w:p w14:paraId="0BEAB59E">
      <w:pPr>
        <w:ind w:firstLine="640" w:firstLineChars="200"/>
        <w:rPr>
          <w:rFonts w:ascii="宋体" w:hAnsi="宋体" w:eastAsia="黑体" w:cs="Times New Roman"/>
        </w:rPr>
      </w:pPr>
      <w:r>
        <w:rPr>
          <w:rFonts w:ascii="宋体" w:hAnsi="宋体" w:eastAsia="黑体" w:cs="Times New Roman"/>
        </w:rPr>
        <w:t>一、设定依据</w:t>
      </w:r>
    </w:p>
    <w:p w14:paraId="6CCFE1B1">
      <w:pPr>
        <w:ind w:firstLine="640" w:firstLineChars="200"/>
        <w:rPr>
          <w:rFonts w:hint="eastAsia" w:ascii="宋体" w:hAnsi="宋体" w:eastAsia="方正仿宋简体" w:cs="Times New Roman"/>
          <w:szCs w:val="32"/>
          <w:shd w:val="clear" w:color="auto" w:fill="FFFFFF"/>
        </w:rPr>
      </w:pPr>
      <w:r>
        <w:rPr>
          <w:rFonts w:hint="eastAsia" w:ascii="宋体" w:hAnsi="宋体" w:eastAsia="方正仿宋简体" w:cs="Times New Roman"/>
          <w:szCs w:val="32"/>
          <w:shd w:val="clear" w:color="auto" w:fill="FFFFFF"/>
        </w:rPr>
        <w:t>《河北省义务教育阶段学生学籍管理办法实施细则》</w:t>
      </w:r>
    </w:p>
    <w:p w14:paraId="287552EF">
      <w:pPr>
        <w:ind w:firstLine="640" w:firstLineChars="200"/>
        <w:rPr>
          <w:rFonts w:ascii="宋体" w:hAnsi="宋体" w:eastAsia="黑体" w:cs="Times New Roman"/>
        </w:rPr>
      </w:pPr>
      <w:r>
        <w:rPr>
          <w:rFonts w:ascii="宋体" w:hAnsi="宋体" w:eastAsia="黑体" w:cs="Times New Roman"/>
        </w:rPr>
        <w:t>二、受理条件</w:t>
      </w:r>
    </w:p>
    <w:p w14:paraId="555FF293">
      <w:pPr>
        <w:ind w:firstLine="640" w:firstLineChars="200"/>
        <w:rPr>
          <w:rFonts w:ascii="宋体" w:hAnsi="宋体" w:eastAsia="方正仿宋简体" w:cs="Times New Roman"/>
          <w:szCs w:val="32"/>
          <w:shd w:val="clear" w:color="auto" w:fill="FFFFFF"/>
        </w:rPr>
      </w:pPr>
      <w:r>
        <w:rPr>
          <w:rFonts w:ascii="宋体" w:hAnsi="宋体" w:eastAsia="方正仿宋简体" w:cs="Times New Roman"/>
          <w:szCs w:val="32"/>
          <w:shd w:val="clear" w:color="auto" w:fill="FFFFFF"/>
        </w:rPr>
        <w:t>申请人符合法定申请条件；申请资料齐全，符合法律、法规和文件规定的形式和条件。</w:t>
      </w:r>
    </w:p>
    <w:p w14:paraId="709FAAFA">
      <w:pPr>
        <w:ind w:firstLine="640" w:firstLineChars="200"/>
        <w:rPr>
          <w:rFonts w:ascii="宋体" w:hAnsi="宋体" w:eastAsia="黑体" w:cs="Times New Roman"/>
        </w:rPr>
      </w:pPr>
      <w:r>
        <w:rPr>
          <w:rFonts w:ascii="宋体" w:hAnsi="宋体" w:eastAsia="黑体" w:cs="Times New Roman"/>
        </w:rPr>
        <w:t>三、申请材料</w:t>
      </w:r>
    </w:p>
    <w:p w14:paraId="6F4F9BDE">
      <w:pPr>
        <w:ind w:firstLine="640" w:firstLineChars="200"/>
        <w:rPr>
          <w:rFonts w:hint="eastAsia" w:ascii="宋体" w:hAnsi="宋体" w:eastAsia="方正仿宋简体" w:cs="Times New Roman"/>
          <w:szCs w:val="32"/>
          <w:shd w:val="clear" w:color="auto" w:fill="FFFFFF"/>
          <w:lang w:eastAsia="zh-CN"/>
        </w:rPr>
      </w:pPr>
      <w:r>
        <w:rPr>
          <w:rFonts w:hint="eastAsia" w:ascii="宋体" w:hAnsi="宋体" w:eastAsia="方正仿宋简体" w:cs="Times New Roman"/>
          <w:szCs w:val="32"/>
          <w:shd w:val="clear" w:color="auto" w:fill="FFFFFF"/>
          <w:lang w:eastAsia="zh-CN"/>
        </w:rPr>
        <w:t>（</w:t>
      </w:r>
      <w:r>
        <w:rPr>
          <w:rFonts w:hint="eastAsia" w:ascii="宋体" w:hAnsi="宋体" w:eastAsia="方正仿宋简体" w:cs="Times New Roman"/>
          <w:szCs w:val="32"/>
          <w:shd w:val="clear" w:color="auto" w:fill="FFFFFF"/>
          <w:lang w:val="en-US" w:eastAsia="zh-CN"/>
        </w:rPr>
        <w:t>一</w:t>
      </w:r>
      <w:r>
        <w:rPr>
          <w:rFonts w:hint="eastAsia" w:ascii="宋体" w:hAnsi="宋体" w:eastAsia="方正仿宋简体" w:cs="Times New Roman"/>
          <w:szCs w:val="32"/>
          <w:shd w:val="clear" w:color="auto" w:fill="FFFFFF"/>
          <w:lang w:eastAsia="zh-CN"/>
        </w:rPr>
        <w:t>）唐山市曹妃甸区适龄儿童延缓入学申请表；</w:t>
      </w:r>
    </w:p>
    <w:p w14:paraId="3EB8CCCC">
      <w:pPr>
        <w:ind w:firstLine="640" w:firstLineChars="200"/>
        <w:rPr>
          <w:rFonts w:hint="eastAsia" w:ascii="宋体" w:hAnsi="宋体" w:eastAsia="方正仿宋简体" w:cs="Times New Roman"/>
          <w:szCs w:val="32"/>
          <w:shd w:val="clear" w:color="auto" w:fill="FFFFFF"/>
          <w:lang w:eastAsia="zh-CN"/>
        </w:rPr>
      </w:pPr>
      <w:r>
        <w:rPr>
          <w:rFonts w:hint="eastAsia" w:ascii="宋体" w:hAnsi="宋体" w:eastAsia="方正仿宋简体" w:cs="Times New Roman"/>
          <w:szCs w:val="32"/>
          <w:shd w:val="clear" w:color="auto" w:fill="FFFFFF"/>
          <w:lang w:eastAsia="zh-CN"/>
        </w:rPr>
        <w:t>（</w:t>
      </w:r>
      <w:r>
        <w:rPr>
          <w:rFonts w:hint="eastAsia" w:ascii="宋体" w:hAnsi="宋体" w:eastAsia="方正仿宋简体" w:cs="Times New Roman"/>
          <w:szCs w:val="32"/>
          <w:shd w:val="clear" w:color="auto" w:fill="FFFFFF"/>
          <w:lang w:val="en-US" w:eastAsia="zh-CN"/>
        </w:rPr>
        <w:t>二</w:t>
      </w:r>
      <w:r>
        <w:rPr>
          <w:rFonts w:hint="eastAsia" w:ascii="宋体" w:hAnsi="宋体" w:eastAsia="方正仿宋简体" w:cs="Times New Roman"/>
          <w:szCs w:val="32"/>
          <w:shd w:val="clear" w:color="auto" w:fill="FFFFFF"/>
          <w:lang w:eastAsia="zh-CN"/>
        </w:rPr>
        <w:t>）全家户口簿（儿童本人页、户口本首页、户主页、父母页或其他法定监护人证明材料）；</w:t>
      </w:r>
    </w:p>
    <w:p w14:paraId="184F404A">
      <w:pPr>
        <w:ind w:firstLine="640" w:firstLineChars="200"/>
        <w:rPr>
          <w:rFonts w:hint="eastAsia" w:ascii="宋体" w:hAnsi="宋体" w:eastAsia="方正仿宋简体" w:cs="Times New Roman"/>
          <w:szCs w:val="32"/>
          <w:shd w:val="clear" w:color="auto" w:fill="FFFFFF"/>
          <w:lang w:eastAsia="zh-CN"/>
        </w:rPr>
      </w:pPr>
      <w:r>
        <w:rPr>
          <w:rFonts w:hint="eastAsia" w:ascii="宋体" w:hAnsi="宋体" w:eastAsia="方正仿宋简体" w:cs="Times New Roman"/>
          <w:szCs w:val="32"/>
          <w:shd w:val="clear" w:color="auto" w:fill="FFFFFF"/>
          <w:lang w:eastAsia="zh-CN"/>
        </w:rPr>
        <w:t>（</w:t>
      </w:r>
      <w:r>
        <w:rPr>
          <w:rFonts w:hint="eastAsia" w:ascii="宋体" w:hAnsi="宋体" w:eastAsia="方正仿宋简体" w:cs="Times New Roman"/>
          <w:szCs w:val="32"/>
          <w:shd w:val="clear" w:color="auto" w:fill="FFFFFF"/>
          <w:lang w:val="en-US" w:eastAsia="zh-CN"/>
        </w:rPr>
        <w:t>三</w:t>
      </w:r>
      <w:r>
        <w:rPr>
          <w:rFonts w:hint="eastAsia" w:ascii="宋体" w:hAnsi="宋体" w:eastAsia="方正仿宋简体" w:cs="Times New Roman"/>
          <w:szCs w:val="32"/>
          <w:shd w:val="clear" w:color="auto" w:fill="FFFFFF"/>
          <w:lang w:eastAsia="zh-CN"/>
        </w:rPr>
        <w:t>）出生证明；</w:t>
      </w:r>
    </w:p>
    <w:p w14:paraId="34709946">
      <w:pPr>
        <w:ind w:firstLine="640" w:firstLineChars="200"/>
        <w:rPr>
          <w:rFonts w:hint="eastAsia" w:ascii="宋体" w:hAnsi="宋体" w:eastAsia="方正仿宋简体" w:cs="Times New Roman"/>
          <w:szCs w:val="32"/>
          <w:shd w:val="clear" w:color="auto" w:fill="FFFFFF"/>
          <w:lang w:eastAsia="zh-CN"/>
        </w:rPr>
      </w:pPr>
      <w:r>
        <w:rPr>
          <w:rFonts w:hint="eastAsia" w:ascii="宋体" w:hAnsi="宋体" w:eastAsia="方正仿宋简体" w:cs="Times New Roman"/>
          <w:szCs w:val="32"/>
          <w:shd w:val="clear" w:color="auto" w:fill="FFFFFF"/>
          <w:lang w:eastAsia="zh-CN"/>
        </w:rPr>
        <w:t>（</w:t>
      </w:r>
      <w:r>
        <w:rPr>
          <w:rFonts w:hint="eastAsia" w:ascii="宋体" w:hAnsi="宋体" w:eastAsia="方正仿宋简体" w:cs="Times New Roman"/>
          <w:szCs w:val="32"/>
          <w:shd w:val="clear" w:color="auto" w:fill="FFFFFF"/>
          <w:lang w:val="en-US" w:eastAsia="zh-CN"/>
        </w:rPr>
        <w:t>四</w:t>
      </w:r>
      <w:r>
        <w:rPr>
          <w:rFonts w:hint="eastAsia" w:ascii="宋体" w:hAnsi="宋体" w:eastAsia="方正仿宋简体" w:cs="Times New Roman"/>
          <w:szCs w:val="32"/>
          <w:shd w:val="clear" w:color="auto" w:fill="FFFFFF"/>
          <w:lang w:eastAsia="zh-CN"/>
        </w:rPr>
        <w:t>）家庭实际居住地证明（房屋所有权证或不动产权证书或公安部门出具的居住证明）；</w:t>
      </w:r>
    </w:p>
    <w:p w14:paraId="431260F2">
      <w:pPr>
        <w:ind w:firstLine="640" w:firstLineChars="200"/>
        <w:rPr>
          <w:rFonts w:hint="eastAsia" w:ascii="宋体" w:hAnsi="宋体" w:eastAsia="方正仿宋简体" w:cs="Times New Roman"/>
          <w:szCs w:val="32"/>
          <w:shd w:val="clear" w:color="auto" w:fill="FFFFFF"/>
          <w:lang w:eastAsia="zh-CN"/>
        </w:rPr>
      </w:pPr>
      <w:r>
        <w:rPr>
          <w:rFonts w:hint="eastAsia" w:ascii="宋体" w:hAnsi="宋体" w:eastAsia="方正仿宋简体" w:cs="Times New Roman"/>
          <w:szCs w:val="32"/>
          <w:shd w:val="clear" w:color="auto" w:fill="FFFFFF"/>
          <w:lang w:eastAsia="zh-CN"/>
        </w:rPr>
        <w:t>（</w:t>
      </w:r>
      <w:r>
        <w:rPr>
          <w:rFonts w:hint="eastAsia" w:ascii="宋体" w:hAnsi="宋体" w:eastAsia="方正仿宋简体" w:cs="Times New Roman"/>
          <w:szCs w:val="32"/>
          <w:shd w:val="clear" w:color="auto" w:fill="FFFFFF"/>
          <w:lang w:val="en-US" w:eastAsia="zh-CN"/>
        </w:rPr>
        <w:t>五</w:t>
      </w:r>
      <w:r>
        <w:rPr>
          <w:rFonts w:hint="eastAsia" w:ascii="宋体" w:hAnsi="宋体" w:eastAsia="方正仿宋简体" w:cs="Times New Roman"/>
          <w:szCs w:val="32"/>
          <w:shd w:val="clear" w:color="auto" w:fill="FFFFFF"/>
          <w:lang w:eastAsia="zh-CN"/>
        </w:rPr>
        <w:t>）县级及以上医院开具的原始诊断证明。</w:t>
      </w:r>
    </w:p>
    <w:p w14:paraId="225FA006">
      <w:pPr>
        <w:ind w:firstLine="640" w:firstLineChars="200"/>
        <w:rPr>
          <w:rFonts w:ascii="宋体" w:hAnsi="宋体" w:eastAsia="黑体" w:cs="Times New Roman"/>
        </w:rPr>
      </w:pPr>
      <w:r>
        <w:rPr>
          <w:rFonts w:ascii="宋体" w:hAnsi="宋体" w:eastAsia="黑体" w:cs="Times New Roman"/>
        </w:rPr>
        <w:t>四、咨询电话</w:t>
      </w:r>
    </w:p>
    <w:p w14:paraId="15348900">
      <w:pPr>
        <w:ind w:firstLine="640" w:firstLineChars="200"/>
        <w:rPr>
          <w:rFonts w:ascii="宋体" w:hAnsi="宋体" w:eastAsia="方正仿宋简体" w:cs="Times New Roman"/>
          <w:szCs w:val="32"/>
          <w:shd w:val="clear" w:color="auto" w:fill="FFFFFF"/>
        </w:rPr>
      </w:pPr>
      <w:r>
        <w:rPr>
          <w:rFonts w:ascii="宋体" w:hAnsi="宋体" w:eastAsia="方正仿宋简体" w:cs="Times New Roman"/>
          <w:szCs w:val="32"/>
          <w:shd w:val="clear" w:color="auto" w:fill="FFFFFF"/>
        </w:rPr>
        <w:t>0315—</w:t>
      </w:r>
      <w:r>
        <w:rPr>
          <w:rFonts w:hint="eastAsia" w:ascii="宋体" w:hAnsi="宋体" w:eastAsia="方正仿宋简体" w:cs="Times New Roman"/>
          <w:szCs w:val="32"/>
          <w:shd w:val="clear" w:color="auto" w:fill="FFFFFF"/>
          <w:lang w:val="en-US" w:eastAsia="zh-CN"/>
        </w:rPr>
        <w:t>7333005</w:t>
      </w:r>
      <w:r>
        <w:rPr>
          <w:rFonts w:ascii="宋体" w:hAnsi="宋体" w:eastAsia="方正仿宋简体" w:cs="Times New Roman"/>
          <w:szCs w:val="32"/>
          <w:shd w:val="clear" w:color="auto" w:fill="FFFFFF"/>
        </w:rPr>
        <w:t>（区</w:t>
      </w:r>
      <w:r>
        <w:rPr>
          <w:rFonts w:hint="eastAsia" w:ascii="宋体" w:hAnsi="宋体" w:eastAsia="方正仿宋简体" w:cs="Times New Roman"/>
          <w:szCs w:val="32"/>
          <w:shd w:val="clear" w:color="auto" w:fill="FFFFFF"/>
          <w:lang w:val="en-US" w:eastAsia="zh-CN"/>
        </w:rPr>
        <w:t>教育体育局</w:t>
      </w:r>
      <w:r>
        <w:rPr>
          <w:rFonts w:ascii="宋体" w:hAnsi="宋体" w:eastAsia="方正仿宋简体" w:cs="Times New Roman"/>
          <w:szCs w:val="32"/>
          <w:shd w:val="clear" w:color="auto" w:fill="FFFFFF"/>
        </w:rPr>
        <w:t>）</w:t>
      </w:r>
    </w:p>
    <w:p w14:paraId="3B65B2D6">
      <w:pPr>
        <w:ind w:firstLine="640" w:firstLineChars="200"/>
        <w:rPr>
          <w:rFonts w:ascii="宋体" w:hAnsi="宋体" w:eastAsia="方正仿宋简体" w:cs="Times New Roman"/>
          <w:szCs w:val="32"/>
          <w:shd w:val="clear" w:color="auto" w:fill="FFFFFF"/>
        </w:rPr>
      </w:pPr>
      <w:r>
        <w:rPr>
          <w:rFonts w:ascii="宋体" w:hAnsi="宋体" w:eastAsia="方正仿宋简体" w:cs="Times New Roman"/>
          <w:szCs w:val="32"/>
          <w:shd w:val="clear" w:color="auto" w:fill="FFFFFF"/>
        </w:rPr>
        <w:t>0315—8851606（区行政审批局）</w:t>
      </w:r>
    </w:p>
    <w:p w14:paraId="352505DA">
      <w:pPr>
        <w:keepNext w:val="0"/>
        <w:keepLines w:val="0"/>
        <w:pageBreakBefore w:val="0"/>
        <w:widowControl w:val="0"/>
        <w:numPr>
          <w:ilvl w:val="0"/>
          <w:numId w:val="0"/>
        </w:numPr>
        <w:kinsoku/>
        <w:overflowPunct/>
        <w:topLinePunct w:val="0"/>
        <w:autoSpaceDE/>
        <w:autoSpaceDN/>
        <w:bidi w:val="0"/>
        <w:adjustRightInd/>
        <w:snapToGrid/>
        <w:spacing w:line="560" w:lineRule="exact"/>
        <w:ind w:left="642" w:leftChars="0"/>
        <w:jc w:val="both"/>
        <w:rPr>
          <w:rFonts w:hint="eastAsia" w:ascii="宋体" w:hAnsi="宋体" w:eastAsia="仿宋" w:cs="宋体"/>
          <w:sz w:val="32"/>
          <w:szCs w:val="32"/>
        </w:rPr>
      </w:pPr>
    </w:p>
    <w:p w14:paraId="1712C880">
      <w:pPr>
        <w:rPr>
          <w:rFonts w:ascii="宋体" w:hAnsi="宋体"/>
        </w:rPr>
        <w:sectPr>
          <w:pgSz w:w="11906" w:h="16838"/>
          <w:pgMar w:top="1440" w:right="1800" w:bottom="1440" w:left="1800" w:header="851" w:footer="992" w:gutter="0"/>
          <w:pgNumType w:fmt="decimal"/>
          <w:cols w:space="720" w:num="1"/>
          <w:docGrid w:type="lines" w:linePitch="312" w:charSpace="0"/>
        </w:sectPr>
      </w:pPr>
    </w:p>
    <w:p w14:paraId="454812C5">
      <w:pPr>
        <w:rPr>
          <w:rFonts w:ascii="宋体" w:hAnsi="宋体" w:eastAsia="仿宋" w:cs="宋体"/>
          <w:kern w:val="0"/>
          <w:sz w:val="32"/>
          <w:szCs w:val="32"/>
        </w:rPr>
      </w:pPr>
      <w:r>
        <w:rPr>
          <w:rFonts w:ascii="宋体" w:hAnsi="宋体"/>
          <w:sz w:val="44"/>
        </w:rPr>
        <mc:AlternateContent>
          <mc:Choice Requires="wps">
            <w:drawing>
              <wp:anchor distT="0" distB="0" distL="114300" distR="114300" simplePos="0" relativeHeight="251661312" behindDoc="0" locked="0" layoutInCell="1" allowOverlap="1">
                <wp:simplePos x="0" y="0"/>
                <wp:positionH relativeFrom="column">
                  <wp:posOffset>4109720</wp:posOffset>
                </wp:positionH>
                <wp:positionV relativeFrom="paragraph">
                  <wp:posOffset>-37465</wp:posOffset>
                </wp:positionV>
                <wp:extent cx="1079500" cy="404495"/>
                <wp:effectExtent l="5080" t="4445" r="20320" b="10160"/>
                <wp:wrapNone/>
                <wp:docPr id="6" name="矩形 6"/>
                <wp:cNvGraphicFramePr/>
                <a:graphic xmlns:a="http://schemas.openxmlformats.org/drawingml/2006/main">
                  <a:graphicData uri="http://schemas.microsoft.com/office/word/2010/wordprocessingShape">
                    <wps:wsp>
                      <wps:cNvSpPr/>
                      <wps:spPr>
                        <a:xfrm>
                          <a:off x="0" y="0"/>
                          <a:ext cx="1079500" cy="404495"/>
                        </a:xfrm>
                        <a:prstGeom prst="rect">
                          <a:avLst/>
                        </a:prstGeom>
                        <a:noFill/>
                        <a:ln w="9525" cap="flat" cmpd="sng">
                          <a:solidFill>
                            <a:srgbClr val="FF0000"/>
                          </a:solidFill>
                          <a:prstDash val="solid"/>
                          <a:miter/>
                          <a:headEnd type="none" w="med" len="med"/>
                          <a:tailEnd type="none" w="med" len="med"/>
                        </a:ln>
                      </wps:spPr>
                      <wps:txbx>
                        <w:txbxContent>
                          <w:p w14:paraId="7AF0D9F3">
                            <w:pPr>
                              <w:jc w:val="center"/>
                              <w:rPr>
                                <w:rFonts w:hint="eastAsia" w:eastAsia="宋体"/>
                                <w:color w:val="FF0000"/>
                                <w:sz w:val="28"/>
                                <w:szCs w:val="28"/>
                                <w:lang w:val="en-US" w:eastAsia="zh-CN"/>
                              </w:rPr>
                            </w:pPr>
                            <w:r>
                              <w:rPr>
                                <w:rFonts w:hint="eastAsia"/>
                                <w:color w:val="FF0000"/>
                                <w:sz w:val="28"/>
                                <w:szCs w:val="28"/>
                                <w:lang w:val="en-US" w:eastAsia="zh-CN"/>
                              </w:rPr>
                              <w:t>样本</w:t>
                            </w:r>
                          </w:p>
                        </w:txbxContent>
                      </wps:txbx>
                      <wps:bodyPr upright="1"/>
                    </wps:wsp>
                  </a:graphicData>
                </a:graphic>
              </wp:anchor>
            </w:drawing>
          </mc:Choice>
          <mc:Fallback>
            <w:pict>
              <v:rect id="_x0000_s1026" o:spid="_x0000_s1026" o:spt="1" style="position:absolute;left:0pt;margin-left:323.6pt;margin-top:-2.95pt;height:31.85pt;width:85pt;z-index:251661312;mso-width-relative:page;mso-height-relative:page;" filled="f" stroked="t" coordsize="21600,21600" o:gfxdata="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Q2+utoAAAAJAQAADwAAAAAAAAABACAAAAAiAAAAZHJzL2Rv&#10;d25yZXYueG1sUEsBAhQAFAAAAAgAh07iQI/5qnj/AQAAAAQAAA4AAAAAAAAAAQAgAAAAKQEAAGRy&#10;cy9lMm9Eb2MueG1sUEsFBgAAAAAGAAYAWQEAAJoFAAAAAA==&#10;">
                <v:fill on="f" focussize="0,0"/>
                <v:stroke color="#FF0000" joinstyle="miter"/>
                <v:imagedata o:title=""/>
                <o:lock v:ext="edit" aspectratio="f"/>
                <v:textbox>
                  <w:txbxContent>
                    <w:p w14:paraId="7AF0D9F3">
                      <w:pPr>
                        <w:jc w:val="center"/>
                        <w:rPr>
                          <w:rFonts w:hint="eastAsia" w:eastAsia="宋体"/>
                          <w:color w:val="FF0000"/>
                          <w:sz w:val="28"/>
                          <w:szCs w:val="28"/>
                          <w:lang w:val="en-US" w:eastAsia="zh-CN"/>
                        </w:rPr>
                      </w:pPr>
                      <w:r>
                        <w:rPr>
                          <w:rFonts w:hint="eastAsia"/>
                          <w:color w:val="FF0000"/>
                          <w:sz w:val="28"/>
                          <w:szCs w:val="28"/>
                          <w:lang w:val="en-US" w:eastAsia="zh-CN"/>
                        </w:rPr>
                        <w:t>样本</w:t>
                      </w:r>
                    </w:p>
                  </w:txbxContent>
                </v:textbox>
              </v:rect>
            </w:pict>
          </mc:Fallback>
        </mc:AlternateContent>
      </w:r>
    </w:p>
    <w:p w14:paraId="7C8B2A45">
      <w:pPr>
        <w:jc w:val="center"/>
        <w:rPr>
          <w:rFonts w:ascii="宋体" w:hAnsi="宋体"/>
          <w:sz w:val="40"/>
          <w:szCs w:val="32"/>
        </w:rPr>
      </w:pPr>
      <w:r>
        <w:rPr>
          <w:rFonts w:hint="eastAsia" w:ascii="宋体" w:hAnsi="宋体" w:eastAsia="方正小标宋简体" w:cs="方正小标宋简体"/>
          <w:sz w:val="40"/>
          <w:szCs w:val="32"/>
        </w:rPr>
        <w:t>唐山市曹妃甸区中小学生休学、复学申请表</w:t>
      </w:r>
    </w:p>
    <w:tbl>
      <w:tblPr>
        <w:tblStyle w:val="8"/>
        <w:tblW w:w="9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8"/>
        <w:gridCol w:w="526"/>
        <w:gridCol w:w="1094"/>
        <w:gridCol w:w="449"/>
        <w:gridCol w:w="505"/>
        <w:gridCol w:w="666"/>
        <w:gridCol w:w="180"/>
        <w:gridCol w:w="303"/>
        <w:gridCol w:w="957"/>
        <w:gridCol w:w="108"/>
        <w:gridCol w:w="1065"/>
        <w:gridCol w:w="643"/>
        <w:gridCol w:w="713"/>
        <w:gridCol w:w="1066"/>
      </w:tblGrid>
      <w:tr w14:paraId="6E5F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828" w:type="dxa"/>
            <w:tcBorders>
              <w:top w:val="single" w:color="auto" w:sz="4" w:space="0"/>
              <w:left w:val="single" w:color="auto" w:sz="4" w:space="0"/>
              <w:bottom w:val="single" w:color="auto" w:sz="4" w:space="0"/>
              <w:right w:val="single" w:color="auto" w:sz="4" w:space="0"/>
            </w:tcBorders>
          </w:tcPr>
          <w:p w14:paraId="2E1E3DDC">
            <w:pPr>
              <w:spacing w:line="480" w:lineRule="auto"/>
              <w:jc w:val="center"/>
              <w:rPr>
                <w:rFonts w:ascii="宋体" w:hAnsi="宋体"/>
                <w:sz w:val="24"/>
              </w:rPr>
            </w:pPr>
            <w:r>
              <w:rPr>
                <w:rFonts w:hint="eastAsia" w:ascii="宋体" w:hAnsi="宋体"/>
                <w:sz w:val="24"/>
              </w:rPr>
              <w:t>姓名</w:t>
            </w:r>
          </w:p>
        </w:tc>
        <w:tc>
          <w:tcPr>
            <w:tcW w:w="1620" w:type="dxa"/>
            <w:gridSpan w:val="2"/>
            <w:tcBorders>
              <w:top w:val="single" w:color="auto" w:sz="4" w:space="0"/>
              <w:left w:val="single" w:color="auto" w:sz="4" w:space="0"/>
              <w:bottom w:val="single" w:color="auto" w:sz="4" w:space="0"/>
              <w:right w:val="single" w:color="auto" w:sz="4" w:space="0"/>
            </w:tcBorders>
            <w:vAlign w:val="center"/>
          </w:tcPr>
          <w:p w14:paraId="71B07415">
            <w:pPr>
              <w:jc w:val="center"/>
              <w:rPr>
                <w:rFonts w:ascii="宋体" w:hAnsi="宋体"/>
                <w:sz w:val="24"/>
              </w:rPr>
            </w:pPr>
          </w:p>
        </w:tc>
        <w:tc>
          <w:tcPr>
            <w:tcW w:w="954" w:type="dxa"/>
            <w:gridSpan w:val="2"/>
            <w:tcBorders>
              <w:top w:val="single" w:color="auto" w:sz="4" w:space="0"/>
              <w:left w:val="single" w:color="auto" w:sz="4" w:space="0"/>
              <w:bottom w:val="single" w:color="auto" w:sz="4" w:space="0"/>
              <w:right w:val="single" w:color="auto" w:sz="4" w:space="0"/>
            </w:tcBorders>
            <w:vAlign w:val="center"/>
          </w:tcPr>
          <w:p w14:paraId="05E3A47E">
            <w:pPr>
              <w:spacing w:line="480" w:lineRule="auto"/>
              <w:jc w:val="center"/>
              <w:rPr>
                <w:rFonts w:ascii="宋体" w:hAnsi="宋体"/>
                <w:sz w:val="24"/>
              </w:rPr>
            </w:pPr>
            <w:r>
              <w:rPr>
                <w:rFonts w:hint="eastAsia" w:ascii="宋体" w:hAnsi="宋体"/>
                <w:sz w:val="24"/>
              </w:rPr>
              <w:t>性别</w:t>
            </w:r>
          </w:p>
        </w:tc>
        <w:tc>
          <w:tcPr>
            <w:tcW w:w="1149" w:type="dxa"/>
            <w:gridSpan w:val="3"/>
            <w:tcBorders>
              <w:top w:val="single" w:color="auto" w:sz="4" w:space="0"/>
              <w:left w:val="single" w:color="auto" w:sz="4" w:space="0"/>
              <w:bottom w:val="single" w:color="auto" w:sz="4" w:space="0"/>
              <w:right w:val="single" w:color="auto" w:sz="4" w:space="0"/>
            </w:tcBorders>
            <w:vAlign w:val="center"/>
          </w:tcPr>
          <w:p w14:paraId="5111F18F">
            <w:pPr>
              <w:jc w:val="center"/>
              <w:rPr>
                <w:rFonts w:ascii="宋体" w:hAnsi="宋体"/>
                <w:sz w:val="24"/>
              </w:rPr>
            </w:pPr>
          </w:p>
        </w:tc>
        <w:tc>
          <w:tcPr>
            <w:tcW w:w="1065" w:type="dxa"/>
            <w:gridSpan w:val="2"/>
            <w:tcBorders>
              <w:top w:val="single" w:color="auto" w:sz="4" w:space="0"/>
              <w:left w:val="single" w:color="auto" w:sz="4" w:space="0"/>
              <w:bottom w:val="single" w:color="auto" w:sz="4" w:space="0"/>
              <w:right w:val="single" w:color="auto" w:sz="4" w:space="0"/>
            </w:tcBorders>
            <w:vAlign w:val="center"/>
          </w:tcPr>
          <w:p w14:paraId="782491C0">
            <w:pPr>
              <w:spacing w:line="480" w:lineRule="auto"/>
              <w:jc w:val="center"/>
              <w:rPr>
                <w:rFonts w:ascii="宋体" w:hAnsi="宋体"/>
                <w:sz w:val="24"/>
              </w:rPr>
            </w:pPr>
            <w:r>
              <w:rPr>
                <w:rFonts w:hint="eastAsia" w:ascii="宋体" w:hAnsi="宋体"/>
                <w:sz w:val="24"/>
              </w:rPr>
              <w:t>年级</w:t>
            </w:r>
          </w:p>
        </w:tc>
        <w:tc>
          <w:tcPr>
            <w:tcW w:w="1065" w:type="dxa"/>
            <w:tcBorders>
              <w:top w:val="single" w:color="auto" w:sz="4" w:space="0"/>
              <w:left w:val="single" w:color="auto" w:sz="4" w:space="0"/>
              <w:bottom w:val="single" w:color="auto" w:sz="4" w:space="0"/>
              <w:right w:val="single" w:color="auto" w:sz="4" w:space="0"/>
            </w:tcBorders>
            <w:vAlign w:val="center"/>
          </w:tcPr>
          <w:p w14:paraId="1EB7386C">
            <w:pPr>
              <w:jc w:val="center"/>
              <w:rPr>
                <w:rFonts w:ascii="宋体" w:hAnsi="宋体"/>
                <w:sz w:val="24"/>
              </w:rPr>
            </w:pPr>
          </w:p>
        </w:tc>
        <w:tc>
          <w:tcPr>
            <w:tcW w:w="1356" w:type="dxa"/>
            <w:gridSpan w:val="2"/>
            <w:tcBorders>
              <w:top w:val="single" w:color="auto" w:sz="4" w:space="0"/>
              <w:left w:val="single" w:color="auto" w:sz="4" w:space="0"/>
              <w:bottom w:val="single" w:color="auto" w:sz="4" w:space="0"/>
              <w:right w:val="single" w:color="auto" w:sz="4" w:space="0"/>
            </w:tcBorders>
            <w:vAlign w:val="center"/>
          </w:tcPr>
          <w:p w14:paraId="605DB553">
            <w:pPr>
              <w:spacing w:line="480" w:lineRule="auto"/>
              <w:jc w:val="center"/>
              <w:rPr>
                <w:rFonts w:ascii="宋体" w:hAnsi="宋体"/>
                <w:sz w:val="24"/>
              </w:rPr>
            </w:pPr>
            <w:r>
              <w:rPr>
                <w:rFonts w:hint="eastAsia" w:ascii="宋体" w:hAnsi="宋体"/>
                <w:sz w:val="24"/>
              </w:rPr>
              <w:t>所在班级</w:t>
            </w:r>
          </w:p>
        </w:tc>
        <w:tc>
          <w:tcPr>
            <w:tcW w:w="1066" w:type="dxa"/>
            <w:tcBorders>
              <w:top w:val="single" w:color="auto" w:sz="4" w:space="0"/>
              <w:left w:val="single" w:color="auto" w:sz="4" w:space="0"/>
              <w:bottom w:val="single" w:color="auto" w:sz="4" w:space="0"/>
              <w:right w:val="single" w:color="auto" w:sz="4" w:space="0"/>
            </w:tcBorders>
            <w:vAlign w:val="center"/>
          </w:tcPr>
          <w:p w14:paraId="790B6BAF">
            <w:pPr>
              <w:jc w:val="center"/>
              <w:rPr>
                <w:rFonts w:ascii="宋体" w:hAnsi="宋体"/>
                <w:sz w:val="24"/>
              </w:rPr>
            </w:pPr>
          </w:p>
        </w:tc>
      </w:tr>
      <w:tr w14:paraId="13E87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828" w:type="dxa"/>
            <w:tcBorders>
              <w:top w:val="single" w:color="auto" w:sz="4" w:space="0"/>
              <w:left w:val="single" w:color="auto" w:sz="4" w:space="0"/>
              <w:bottom w:val="single" w:color="auto" w:sz="4" w:space="0"/>
              <w:right w:val="single" w:color="auto" w:sz="4" w:space="0"/>
            </w:tcBorders>
          </w:tcPr>
          <w:p w14:paraId="7CF377FC">
            <w:pPr>
              <w:spacing w:line="480" w:lineRule="auto"/>
              <w:jc w:val="center"/>
              <w:rPr>
                <w:rFonts w:ascii="宋体" w:hAnsi="宋体"/>
                <w:sz w:val="24"/>
              </w:rPr>
            </w:pPr>
            <w:r>
              <w:rPr>
                <w:rFonts w:hint="eastAsia" w:ascii="宋体" w:hAnsi="宋体"/>
                <w:sz w:val="24"/>
              </w:rPr>
              <w:t>学籍号</w:t>
            </w:r>
          </w:p>
        </w:tc>
        <w:tc>
          <w:tcPr>
            <w:tcW w:w="2574" w:type="dxa"/>
            <w:gridSpan w:val="4"/>
            <w:tcBorders>
              <w:top w:val="single" w:color="auto" w:sz="4" w:space="0"/>
              <w:left w:val="single" w:color="auto" w:sz="4" w:space="0"/>
              <w:bottom w:val="single" w:color="auto" w:sz="4" w:space="0"/>
              <w:right w:val="single" w:color="auto" w:sz="4" w:space="0"/>
            </w:tcBorders>
            <w:vAlign w:val="center"/>
          </w:tcPr>
          <w:p w14:paraId="3C03F2D8">
            <w:pPr>
              <w:jc w:val="center"/>
              <w:rPr>
                <w:rFonts w:ascii="宋体" w:hAnsi="宋体"/>
                <w:sz w:val="24"/>
              </w:rPr>
            </w:pPr>
          </w:p>
        </w:tc>
        <w:tc>
          <w:tcPr>
            <w:tcW w:w="1149" w:type="dxa"/>
            <w:gridSpan w:val="3"/>
            <w:tcBorders>
              <w:top w:val="single" w:color="auto" w:sz="4" w:space="0"/>
              <w:left w:val="single" w:color="auto" w:sz="4" w:space="0"/>
              <w:bottom w:val="single" w:color="auto" w:sz="4" w:space="0"/>
              <w:right w:val="single" w:color="auto" w:sz="4" w:space="0"/>
            </w:tcBorders>
            <w:vAlign w:val="center"/>
          </w:tcPr>
          <w:p w14:paraId="076A32A7">
            <w:pPr>
              <w:spacing w:line="480" w:lineRule="auto"/>
              <w:jc w:val="center"/>
              <w:rPr>
                <w:rFonts w:ascii="宋体" w:hAnsi="宋体"/>
                <w:sz w:val="24"/>
              </w:rPr>
            </w:pPr>
            <w:r>
              <w:rPr>
                <w:rFonts w:hint="eastAsia" w:ascii="宋体" w:hAnsi="宋体"/>
                <w:sz w:val="24"/>
              </w:rPr>
              <w:t>身份证号</w:t>
            </w:r>
          </w:p>
        </w:tc>
        <w:tc>
          <w:tcPr>
            <w:tcW w:w="4552" w:type="dxa"/>
            <w:gridSpan w:val="6"/>
            <w:tcBorders>
              <w:top w:val="single" w:color="auto" w:sz="4" w:space="0"/>
              <w:left w:val="single" w:color="auto" w:sz="4" w:space="0"/>
              <w:bottom w:val="single" w:color="auto" w:sz="4" w:space="0"/>
              <w:right w:val="single" w:color="auto" w:sz="4" w:space="0"/>
            </w:tcBorders>
            <w:vAlign w:val="center"/>
          </w:tcPr>
          <w:p w14:paraId="32DE8E89">
            <w:pPr>
              <w:jc w:val="center"/>
              <w:rPr>
                <w:rFonts w:ascii="宋体" w:hAnsi="宋体"/>
                <w:sz w:val="24"/>
              </w:rPr>
            </w:pPr>
          </w:p>
        </w:tc>
      </w:tr>
      <w:tr w14:paraId="5911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8"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777CE8E6">
            <w:pPr>
              <w:jc w:val="center"/>
              <w:rPr>
                <w:rFonts w:ascii="宋体" w:hAnsi="宋体"/>
                <w:sz w:val="24"/>
              </w:rPr>
            </w:pPr>
            <w:r>
              <w:rPr>
                <w:rFonts w:hint="eastAsia" w:ascii="宋体" w:hAnsi="宋体"/>
                <w:sz w:val="24"/>
              </w:rPr>
              <w:t>申</w:t>
            </w:r>
          </w:p>
          <w:p w14:paraId="748BFC2A">
            <w:pPr>
              <w:jc w:val="center"/>
              <w:rPr>
                <w:rFonts w:ascii="宋体" w:hAnsi="宋体"/>
                <w:sz w:val="24"/>
              </w:rPr>
            </w:pPr>
            <w:r>
              <w:rPr>
                <w:rFonts w:hint="eastAsia" w:ascii="宋体" w:hAnsi="宋体"/>
                <w:sz w:val="24"/>
              </w:rPr>
              <w:t>请</w:t>
            </w:r>
          </w:p>
          <w:p w14:paraId="499516D3">
            <w:pPr>
              <w:jc w:val="center"/>
              <w:rPr>
                <w:rFonts w:ascii="宋体" w:hAnsi="宋体"/>
                <w:sz w:val="24"/>
              </w:rPr>
            </w:pPr>
            <w:r>
              <w:rPr>
                <w:rFonts w:hint="eastAsia" w:ascii="宋体" w:hAnsi="宋体"/>
                <w:sz w:val="24"/>
              </w:rPr>
              <w:t>休</w:t>
            </w:r>
          </w:p>
          <w:p w14:paraId="1DBC289F">
            <w:pPr>
              <w:jc w:val="center"/>
              <w:rPr>
                <w:rFonts w:ascii="宋体" w:hAnsi="宋体"/>
                <w:sz w:val="24"/>
              </w:rPr>
            </w:pPr>
            <w:r>
              <w:rPr>
                <w:rFonts w:hint="eastAsia" w:ascii="宋体" w:hAnsi="宋体"/>
                <w:sz w:val="24"/>
              </w:rPr>
              <w:t>学</w:t>
            </w:r>
          </w:p>
          <w:p w14:paraId="1D165F97">
            <w:pPr>
              <w:jc w:val="center"/>
              <w:rPr>
                <w:rFonts w:ascii="宋体" w:hAnsi="宋体"/>
                <w:sz w:val="24"/>
              </w:rPr>
            </w:pPr>
            <w:r>
              <w:rPr>
                <w:rFonts w:hint="eastAsia" w:ascii="宋体" w:hAnsi="宋体"/>
                <w:sz w:val="24"/>
              </w:rPr>
              <w:t>理</w:t>
            </w:r>
          </w:p>
          <w:p w14:paraId="12FAB8FA">
            <w:pPr>
              <w:jc w:val="center"/>
              <w:rPr>
                <w:rFonts w:ascii="宋体" w:hAnsi="宋体"/>
                <w:sz w:val="24"/>
              </w:rPr>
            </w:pPr>
            <w:r>
              <w:rPr>
                <w:rFonts w:hint="eastAsia" w:ascii="宋体" w:hAnsi="宋体"/>
                <w:sz w:val="24"/>
              </w:rPr>
              <w:t>由</w:t>
            </w:r>
          </w:p>
        </w:tc>
        <w:tc>
          <w:tcPr>
            <w:tcW w:w="8275" w:type="dxa"/>
            <w:gridSpan w:val="13"/>
            <w:tcBorders>
              <w:top w:val="single" w:color="auto" w:sz="4" w:space="0"/>
              <w:left w:val="single" w:color="auto" w:sz="4" w:space="0"/>
              <w:bottom w:val="single" w:color="auto" w:sz="4" w:space="0"/>
              <w:right w:val="single" w:color="auto" w:sz="4" w:space="0"/>
            </w:tcBorders>
          </w:tcPr>
          <w:p w14:paraId="1D1F8395">
            <w:pPr>
              <w:rPr>
                <w:rFonts w:ascii="宋体" w:hAnsi="宋体"/>
                <w:sz w:val="24"/>
              </w:rPr>
            </w:pPr>
          </w:p>
          <w:p w14:paraId="6BDF737C">
            <w:pPr>
              <w:tabs>
                <w:tab w:val="left" w:pos="2533"/>
              </w:tabs>
              <w:rPr>
                <w:rFonts w:ascii="宋体" w:hAnsi="宋体"/>
                <w:sz w:val="24"/>
              </w:rPr>
            </w:pPr>
            <w:r>
              <w:rPr>
                <w:rFonts w:hint="eastAsia" w:ascii="宋体" w:hAnsi="宋体"/>
                <w:sz w:val="24"/>
              </w:rPr>
              <w:tab/>
            </w:r>
          </w:p>
          <w:p w14:paraId="125C24BD">
            <w:pPr>
              <w:rPr>
                <w:rFonts w:ascii="宋体" w:hAnsi="宋体"/>
                <w:sz w:val="24"/>
              </w:rPr>
            </w:pPr>
          </w:p>
          <w:p w14:paraId="7D899A67">
            <w:pPr>
              <w:rPr>
                <w:rFonts w:ascii="宋体" w:hAnsi="宋体"/>
                <w:sz w:val="24"/>
              </w:rPr>
            </w:pPr>
          </w:p>
          <w:p w14:paraId="23DBD9FB">
            <w:pPr>
              <w:rPr>
                <w:rFonts w:ascii="宋体" w:hAnsi="宋体"/>
                <w:sz w:val="24"/>
              </w:rPr>
            </w:pPr>
            <w:r>
              <w:rPr>
                <w:rFonts w:ascii="宋体" w:hAnsi="宋体"/>
                <w:sz w:val="24"/>
              </w:rPr>
              <w:t xml:space="preserve">                          </w:t>
            </w:r>
            <w:r>
              <w:rPr>
                <w:rFonts w:hint="eastAsia" w:ascii="宋体" w:hAnsi="宋体"/>
                <w:sz w:val="24"/>
              </w:rPr>
              <w:t>学生签名：</w:t>
            </w:r>
            <w:r>
              <w:rPr>
                <w:rFonts w:ascii="宋体" w:hAnsi="宋体"/>
                <w:sz w:val="24"/>
              </w:rPr>
              <w:t xml:space="preserve">               </w:t>
            </w:r>
            <w:r>
              <w:rPr>
                <w:rFonts w:hint="eastAsia" w:ascii="宋体" w:hAnsi="宋体"/>
                <w:sz w:val="24"/>
              </w:rPr>
              <w:t>家长签名：</w:t>
            </w:r>
          </w:p>
          <w:p w14:paraId="2A68D056">
            <w:pPr>
              <w:jc w:val="right"/>
              <w:rPr>
                <w:rFonts w:ascii="宋体" w:hAnsi="宋体"/>
                <w:sz w:val="24"/>
              </w:rPr>
            </w:pP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tc>
      </w:tr>
      <w:tr w14:paraId="72E6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9"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6EBF383C">
            <w:pPr>
              <w:jc w:val="center"/>
              <w:rPr>
                <w:rFonts w:ascii="宋体" w:hAnsi="宋体"/>
                <w:sz w:val="24"/>
              </w:rPr>
            </w:pPr>
            <w:r>
              <w:rPr>
                <w:rFonts w:hint="eastAsia" w:ascii="宋体" w:hAnsi="宋体"/>
                <w:sz w:val="24"/>
              </w:rPr>
              <w:t>学</w:t>
            </w:r>
          </w:p>
          <w:p w14:paraId="4F69CD8B">
            <w:pPr>
              <w:jc w:val="center"/>
              <w:rPr>
                <w:rFonts w:ascii="宋体" w:hAnsi="宋体"/>
                <w:sz w:val="24"/>
              </w:rPr>
            </w:pPr>
            <w:r>
              <w:rPr>
                <w:rFonts w:hint="eastAsia" w:ascii="宋体" w:hAnsi="宋体"/>
                <w:sz w:val="24"/>
              </w:rPr>
              <w:t>校</w:t>
            </w:r>
          </w:p>
          <w:p w14:paraId="1B6746E1">
            <w:pPr>
              <w:jc w:val="center"/>
              <w:rPr>
                <w:rFonts w:ascii="宋体" w:hAnsi="宋体"/>
                <w:sz w:val="24"/>
              </w:rPr>
            </w:pPr>
            <w:r>
              <w:rPr>
                <w:rFonts w:hint="eastAsia" w:ascii="宋体" w:hAnsi="宋体"/>
                <w:sz w:val="24"/>
              </w:rPr>
              <w:t>意</w:t>
            </w:r>
          </w:p>
          <w:p w14:paraId="1D244471">
            <w:pPr>
              <w:jc w:val="center"/>
              <w:rPr>
                <w:rFonts w:ascii="宋体" w:hAnsi="宋体"/>
                <w:sz w:val="24"/>
              </w:rPr>
            </w:pPr>
            <w:r>
              <w:rPr>
                <w:rFonts w:hint="eastAsia" w:ascii="宋体" w:hAnsi="宋体"/>
                <w:sz w:val="24"/>
              </w:rPr>
              <w:t>见</w:t>
            </w:r>
          </w:p>
        </w:tc>
        <w:tc>
          <w:tcPr>
            <w:tcW w:w="3240" w:type="dxa"/>
            <w:gridSpan w:val="5"/>
            <w:tcBorders>
              <w:top w:val="single" w:color="auto" w:sz="4" w:space="0"/>
              <w:left w:val="single" w:color="auto" w:sz="4" w:space="0"/>
              <w:bottom w:val="single" w:color="auto" w:sz="4" w:space="0"/>
              <w:right w:val="single" w:color="auto" w:sz="4" w:space="0"/>
            </w:tcBorders>
            <w:vAlign w:val="center"/>
          </w:tcPr>
          <w:p w14:paraId="1F94E2EA">
            <w:pPr>
              <w:rPr>
                <w:rFonts w:ascii="宋体" w:hAnsi="宋体"/>
                <w:sz w:val="24"/>
              </w:rPr>
            </w:pPr>
          </w:p>
          <w:p w14:paraId="706F9080">
            <w:pPr>
              <w:jc w:val="left"/>
              <w:rPr>
                <w:rFonts w:ascii="宋体" w:hAnsi="宋体"/>
                <w:sz w:val="24"/>
              </w:rPr>
            </w:pPr>
          </w:p>
          <w:p w14:paraId="627F4A35">
            <w:pPr>
              <w:jc w:val="left"/>
              <w:rPr>
                <w:rFonts w:ascii="宋体" w:hAnsi="宋体"/>
                <w:sz w:val="24"/>
              </w:rPr>
            </w:pPr>
          </w:p>
          <w:p w14:paraId="5EA55B50">
            <w:pPr>
              <w:jc w:val="left"/>
              <w:rPr>
                <w:rFonts w:ascii="宋体" w:hAnsi="宋体"/>
                <w:sz w:val="24"/>
              </w:rPr>
            </w:pPr>
            <w:r>
              <w:rPr>
                <w:rFonts w:hint="eastAsia" w:ascii="宋体" w:hAnsi="宋体"/>
                <w:sz w:val="24"/>
              </w:rPr>
              <w:t>签名（盖章）：</w:t>
            </w:r>
          </w:p>
          <w:p w14:paraId="2D922F95">
            <w:pPr>
              <w:jc w:val="right"/>
              <w:rPr>
                <w:rFonts w:ascii="宋体" w:hAnsi="宋体"/>
                <w:sz w:val="24"/>
              </w:rPr>
            </w:pP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p w14:paraId="4D0F00B0">
            <w:pPr>
              <w:jc w:val="right"/>
              <w:rPr>
                <w:rFonts w:ascii="宋体" w:hAnsi="宋体"/>
                <w:sz w:val="24"/>
              </w:rPr>
            </w:pPr>
          </w:p>
        </w:tc>
        <w:tc>
          <w:tcPr>
            <w:tcW w:w="1440" w:type="dxa"/>
            <w:gridSpan w:val="3"/>
            <w:tcBorders>
              <w:top w:val="single" w:color="auto" w:sz="4" w:space="0"/>
              <w:left w:val="single" w:color="auto" w:sz="4" w:space="0"/>
              <w:bottom w:val="single" w:color="auto" w:sz="4" w:space="0"/>
              <w:right w:val="single" w:color="auto" w:sz="4" w:space="0"/>
            </w:tcBorders>
          </w:tcPr>
          <w:p w14:paraId="65BEC839">
            <w:pPr>
              <w:jc w:val="right"/>
              <w:rPr>
                <w:rFonts w:ascii="宋体" w:hAnsi="宋体"/>
                <w:sz w:val="24"/>
              </w:rPr>
            </w:pPr>
          </w:p>
          <w:p w14:paraId="5F60DD6D">
            <w:pPr>
              <w:jc w:val="center"/>
              <w:rPr>
                <w:rFonts w:ascii="宋体" w:hAnsi="宋体"/>
                <w:sz w:val="24"/>
              </w:rPr>
            </w:pPr>
            <w:r>
              <w:rPr>
                <w:rFonts w:hint="eastAsia" w:ascii="宋体" w:hAnsi="宋体"/>
                <w:sz w:val="24"/>
              </w:rPr>
              <w:t>主管</w:t>
            </w:r>
          </w:p>
          <w:p w14:paraId="6EE56224">
            <w:pPr>
              <w:jc w:val="center"/>
              <w:rPr>
                <w:rFonts w:ascii="宋体" w:hAnsi="宋体"/>
                <w:sz w:val="24"/>
              </w:rPr>
            </w:pPr>
            <w:r>
              <w:rPr>
                <w:rFonts w:hint="eastAsia" w:ascii="宋体" w:hAnsi="宋体"/>
                <w:sz w:val="24"/>
              </w:rPr>
              <w:t>教育</w:t>
            </w:r>
          </w:p>
          <w:p w14:paraId="2F05F684">
            <w:pPr>
              <w:jc w:val="center"/>
              <w:rPr>
                <w:rFonts w:ascii="宋体" w:hAnsi="宋体"/>
                <w:sz w:val="24"/>
              </w:rPr>
            </w:pPr>
            <w:r>
              <w:rPr>
                <w:rFonts w:hint="eastAsia" w:ascii="宋体" w:hAnsi="宋体"/>
                <w:sz w:val="24"/>
              </w:rPr>
              <w:t>行政</w:t>
            </w:r>
          </w:p>
          <w:p w14:paraId="5BE9F165">
            <w:pPr>
              <w:jc w:val="center"/>
              <w:rPr>
                <w:rFonts w:ascii="宋体" w:hAnsi="宋体"/>
                <w:sz w:val="24"/>
              </w:rPr>
            </w:pPr>
            <w:r>
              <w:rPr>
                <w:rFonts w:hint="eastAsia" w:ascii="宋体" w:hAnsi="宋体"/>
                <w:sz w:val="24"/>
              </w:rPr>
              <w:t>部门</w:t>
            </w:r>
          </w:p>
          <w:p w14:paraId="3824358F">
            <w:pPr>
              <w:jc w:val="center"/>
              <w:rPr>
                <w:rFonts w:ascii="宋体" w:hAnsi="宋体"/>
                <w:sz w:val="24"/>
              </w:rPr>
            </w:pPr>
            <w:r>
              <w:rPr>
                <w:rFonts w:hint="eastAsia" w:ascii="宋体" w:hAnsi="宋体"/>
                <w:sz w:val="24"/>
              </w:rPr>
              <w:t>意见</w:t>
            </w:r>
          </w:p>
        </w:tc>
        <w:tc>
          <w:tcPr>
            <w:tcW w:w="3595" w:type="dxa"/>
            <w:gridSpan w:val="5"/>
            <w:tcBorders>
              <w:top w:val="single" w:color="auto" w:sz="4" w:space="0"/>
              <w:left w:val="single" w:color="auto" w:sz="4" w:space="0"/>
              <w:bottom w:val="single" w:color="auto" w:sz="4" w:space="0"/>
              <w:right w:val="single" w:color="auto" w:sz="4" w:space="0"/>
            </w:tcBorders>
          </w:tcPr>
          <w:p w14:paraId="303B0DE9">
            <w:pPr>
              <w:jc w:val="left"/>
              <w:rPr>
                <w:rFonts w:ascii="宋体" w:hAnsi="宋体"/>
                <w:sz w:val="24"/>
              </w:rPr>
            </w:pPr>
          </w:p>
          <w:p w14:paraId="3AB3F599">
            <w:pPr>
              <w:jc w:val="left"/>
              <w:rPr>
                <w:rFonts w:ascii="宋体" w:hAnsi="宋体"/>
                <w:sz w:val="24"/>
              </w:rPr>
            </w:pPr>
          </w:p>
          <w:p w14:paraId="468C2E3F">
            <w:pPr>
              <w:jc w:val="left"/>
              <w:rPr>
                <w:rFonts w:ascii="宋体" w:hAnsi="宋体"/>
                <w:sz w:val="24"/>
              </w:rPr>
            </w:pPr>
          </w:p>
          <w:p w14:paraId="73E99937">
            <w:pPr>
              <w:jc w:val="left"/>
              <w:rPr>
                <w:rFonts w:ascii="宋体" w:hAnsi="宋体"/>
                <w:sz w:val="24"/>
              </w:rPr>
            </w:pPr>
            <w:r>
              <w:rPr>
                <w:rFonts w:hint="eastAsia" w:ascii="宋体" w:hAnsi="宋体"/>
                <w:sz w:val="24"/>
              </w:rPr>
              <w:t>签名（盖章）：</w:t>
            </w:r>
          </w:p>
          <w:p w14:paraId="1B4A3346">
            <w:pPr>
              <w:jc w:val="right"/>
              <w:rPr>
                <w:rFonts w:ascii="宋体" w:hAnsi="宋体"/>
                <w:sz w:val="24"/>
              </w:rPr>
            </w:pP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tc>
      </w:tr>
      <w:tr w14:paraId="3F3C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1D53DC38">
            <w:pPr>
              <w:jc w:val="center"/>
              <w:rPr>
                <w:rFonts w:ascii="宋体" w:hAnsi="宋体"/>
                <w:sz w:val="24"/>
              </w:rPr>
            </w:pPr>
            <w:r>
              <w:rPr>
                <w:rFonts w:hint="eastAsia" w:ascii="宋体" w:hAnsi="宋体"/>
                <w:sz w:val="24"/>
              </w:rPr>
              <w:t>申</w:t>
            </w:r>
          </w:p>
          <w:p w14:paraId="683C8FE0">
            <w:pPr>
              <w:jc w:val="center"/>
              <w:rPr>
                <w:rFonts w:ascii="宋体" w:hAnsi="宋体"/>
                <w:sz w:val="24"/>
              </w:rPr>
            </w:pPr>
            <w:r>
              <w:rPr>
                <w:rFonts w:hint="eastAsia" w:ascii="宋体" w:hAnsi="宋体"/>
                <w:sz w:val="24"/>
              </w:rPr>
              <w:t>请</w:t>
            </w:r>
          </w:p>
          <w:p w14:paraId="732AD039">
            <w:pPr>
              <w:jc w:val="center"/>
              <w:rPr>
                <w:rFonts w:ascii="宋体" w:hAnsi="宋体"/>
                <w:sz w:val="24"/>
              </w:rPr>
            </w:pPr>
            <w:r>
              <w:rPr>
                <w:rFonts w:hint="eastAsia" w:ascii="宋体" w:hAnsi="宋体"/>
                <w:sz w:val="24"/>
              </w:rPr>
              <w:t>复</w:t>
            </w:r>
          </w:p>
          <w:p w14:paraId="00A356EA">
            <w:pPr>
              <w:jc w:val="center"/>
              <w:rPr>
                <w:rFonts w:ascii="宋体" w:hAnsi="宋体"/>
                <w:sz w:val="24"/>
              </w:rPr>
            </w:pPr>
            <w:r>
              <w:rPr>
                <w:rFonts w:hint="eastAsia" w:ascii="宋体" w:hAnsi="宋体"/>
                <w:sz w:val="24"/>
              </w:rPr>
              <w:t>学</w:t>
            </w:r>
          </w:p>
          <w:p w14:paraId="091635A4">
            <w:pPr>
              <w:jc w:val="center"/>
              <w:rPr>
                <w:rFonts w:ascii="宋体" w:hAnsi="宋体"/>
                <w:sz w:val="24"/>
              </w:rPr>
            </w:pPr>
            <w:r>
              <w:rPr>
                <w:rFonts w:hint="eastAsia" w:ascii="宋体" w:hAnsi="宋体"/>
                <w:sz w:val="24"/>
              </w:rPr>
              <w:t>理</w:t>
            </w:r>
          </w:p>
          <w:p w14:paraId="739611F5">
            <w:pPr>
              <w:jc w:val="center"/>
              <w:rPr>
                <w:rFonts w:ascii="宋体" w:hAnsi="宋体"/>
                <w:sz w:val="24"/>
              </w:rPr>
            </w:pPr>
            <w:r>
              <w:rPr>
                <w:rFonts w:hint="eastAsia" w:ascii="宋体" w:hAnsi="宋体"/>
                <w:sz w:val="24"/>
              </w:rPr>
              <w:t>由</w:t>
            </w:r>
          </w:p>
        </w:tc>
        <w:tc>
          <w:tcPr>
            <w:tcW w:w="8275" w:type="dxa"/>
            <w:gridSpan w:val="13"/>
            <w:tcBorders>
              <w:top w:val="single" w:color="auto" w:sz="4" w:space="0"/>
              <w:left w:val="single" w:color="auto" w:sz="4" w:space="0"/>
              <w:bottom w:val="single" w:color="auto" w:sz="4" w:space="0"/>
              <w:right w:val="single" w:color="auto" w:sz="4" w:space="0"/>
            </w:tcBorders>
          </w:tcPr>
          <w:p w14:paraId="2DCA37F2">
            <w:pPr>
              <w:rPr>
                <w:rFonts w:ascii="宋体" w:hAnsi="宋体"/>
                <w:sz w:val="24"/>
              </w:rPr>
            </w:pPr>
          </w:p>
          <w:p w14:paraId="070ADC84">
            <w:pPr>
              <w:rPr>
                <w:rFonts w:ascii="宋体" w:hAnsi="宋体"/>
                <w:sz w:val="24"/>
              </w:rPr>
            </w:pPr>
          </w:p>
          <w:p w14:paraId="36F01BDB">
            <w:pPr>
              <w:rPr>
                <w:rFonts w:ascii="宋体" w:hAnsi="宋体"/>
                <w:sz w:val="24"/>
              </w:rPr>
            </w:pPr>
          </w:p>
          <w:p w14:paraId="4C494B42">
            <w:pPr>
              <w:rPr>
                <w:rFonts w:ascii="宋体" w:hAnsi="宋体"/>
                <w:sz w:val="24"/>
              </w:rPr>
            </w:pPr>
          </w:p>
          <w:p w14:paraId="69F05188">
            <w:pPr>
              <w:rPr>
                <w:rFonts w:ascii="宋体" w:hAnsi="宋体"/>
                <w:sz w:val="24"/>
              </w:rPr>
            </w:pPr>
          </w:p>
          <w:p w14:paraId="0FC30D02">
            <w:pPr>
              <w:rPr>
                <w:rFonts w:ascii="宋体" w:hAnsi="宋体"/>
                <w:sz w:val="24"/>
              </w:rPr>
            </w:pPr>
            <w:r>
              <w:rPr>
                <w:rFonts w:ascii="宋体" w:hAnsi="宋体"/>
                <w:sz w:val="24"/>
              </w:rPr>
              <w:t xml:space="preserve">                          </w:t>
            </w:r>
            <w:r>
              <w:rPr>
                <w:rFonts w:hint="eastAsia" w:ascii="宋体" w:hAnsi="宋体"/>
                <w:sz w:val="24"/>
              </w:rPr>
              <w:t>学生签名：</w:t>
            </w:r>
            <w:r>
              <w:rPr>
                <w:rFonts w:ascii="宋体" w:hAnsi="宋体"/>
                <w:sz w:val="24"/>
              </w:rPr>
              <w:t xml:space="preserve">               </w:t>
            </w:r>
            <w:r>
              <w:rPr>
                <w:rFonts w:hint="eastAsia" w:ascii="宋体" w:hAnsi="宋体"/>
                <w:sz w:val="24"/>
              </w:rPr>
              <w:t>家长签名：</w:t>
            </w:r>
          </w:p>
          <w:p w14:paraId="6F08F9C9">
            <w:pPr>
              <w:jc w:val="right"/>
              <w:rPr>
                <w:rFonts w:ascii="宋体" w:hAnsi="宋体"/>
                <w:sz w:val="24"/>
              </w:rPr>
            </w:pP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tc>
      </w:tr>
      <w:tr w14:paraId="73D1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7"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3FEF9E12">
            <w:pPr>
              <w:jc w:val="center"/>
              <w:rPr>
                <w:rFonts w:ascii="宋体" w:hAnsi="宋体"/>
                <w:sz w:val="24"/>
              </w:rPr>
            </w:pPr>
            <w:r>
              <w:rPr>
                <w:rFonts w:hint="eastAsia" w:ascii="宋体" w:hAnsi="宋体"/>
                <w:sz w:val="24"/>
              </w:rPr>
              <w:t>学</w:t>
            </w:r>
          </w:p>
          <w:p w14:paraId="08456E2F">
            <w:pPr>
              <w:jc w:val="center"/>
              <w:rPr>
                <w:rFonts w:ascii="宋体" w:hAnsi="宋体"/>
                <w:sz w:val="24"/>
              </w:rPr>
            </w:pPr>
            <w:r>
              <w:rPr>
                <w:rFonts w:hint="eastAsia" w:ascii="宋体" w:hAnsi="宋体"/>
                <w:sz w:val="24"/>
              </w:rPr>
              <w:t>校</w:t>
            </w:r>
          </w:p>
          <w:p w14:paraId="30072F4A">
            <w:pPr>
              <w:jc w:val="center"/>
              <w:rPr>
                <w:rFonts w:ascii="宋体" w:hAnsi="宋体"/>
                <w:sz w:val="24"/>
              </w:rPr>
            </w:pPr>
            <w:r>
              <w:rPr>
                <w:rFonts w:hint="eastAsia" w:ascii="宋体" w:hAnsi="宋体"/>
                <w:sz w:val="24"/>
              </w:rPr>
              <w:t>意</w:t>
            </w:r>
          </w:p>
          <w:p w14:paraId="2D276D9D">
            <w:pPr>
              <w:jc w:val="center"/>
              <w:rPr>
                <w:rFonts w:ascii="宋体" w:hAnsi="宋体"/>
                <w:sz w:val="24"/>
              </w:rPr>
            </w:pPr>
            <w:r>
              <w:rPr>
                <w:rFonts w:hint="eastAsia" w:ascii="宋体" w:hAnsi="宋体"/>
                <w:sz w:val="24"/>
              </w:rPr>
              <w:t>见</w:t>
            </w:r>
          </w:p>
        </w:tc>
        <w:tc>
          <w:tcPr>
            <w:tcW w:w="3240" w:type="dxa"/>
            <w:gridSpan w:val="5"/>
            <w:tcBorders>
              <w:top w:val="single" w:color="auto" w:sz="4" w:space="0"/>
              <w:left w:val="single" w:color="auto" w:sz="4" w:space="0"/>
              <w:bottom w:val="single" w:color="auto" w:sz="4" w:space="0"/>
              <w:right w:val="single" w:color="auto" w:sz="4" w:space="0"/>
            </w:tcBorders>
            <w:vAlign w:val="center"/>
          </w:tcPr>
          <w:p w14:paraId="68B88C8F">
            <w:pPr>
              <w:jc w:val="left"/>
              <w:rPr>
                <w:rFonts w:ascii="宋体" w:hAnsi="宋体"/>
                <w:sz w:val="24"/>
              </w:rPr>
            </w:pPr>
          </w:p>
          <w:p w14:paraId="554808F6">
            <w:pPr>
              <w:jc w:val="left"/>
              <w:rPr>
                <w:rFonts w:ascii="宋体" w:hAnsi="宋体"/>
                <w:sz w:val="24"/>
              </w:rPr>
            </w:pPr>
          </w:p>
          <w:p w14:paraId="423472BC">
            <w:pPr>
              <w:jc w:val="left"/>
              <w:rPr>
                <w:rFonts w:ascii="宋体" w:hAnsi="宋体"/>
                <w:sz w:val="24"/>
              </w:rPr>
            </w:pPr>
          </w:p>
          <w:p w14:paraId="0A88C73E">
            <w:pPr>
              <w:jc w:val="left"/>
              <w:rPr>
                <w:rFonts w:ascii="宋体" w:hAnsi="宋体"/>
                <w:sz w:val="24"/>
              </w:rPr>
            </w:pPr>
            <w:r>
              <w:rPr>
                <w:rFonts w:hint="eastAsia" w:ascii="宋体" w:hAnsi="宋体"/>
                <w:sz w:val="24"/>
              </w:rPr>
              <w:t>签名（盖章）：</w:t>
            </w:r>
          </w:p>
          <w:p w14:paraId="1822DD2D">
            <w:pPr>
              <w:jc w:val="right"/>
              <w:rPr>
                <w:rFonts w:ascii="宋体" w:hAnsi="宋体"/>
                <w:sz w:val="24"/>
              </w:rPr>
            </w:pP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p w14:paraId="4EB3AD37">
            <w:pPr>
              <w:jc w:val="right"/>
              <w:rPr>
                <w:rFonts w:ascii="宋体" w:hAnsi="宋体"/>
                <w:sz w:val="24"/>
              </w:rPr>
            </w:pPr>
          </w:p>
        </w:tc>
        <w:tc>
          <w:tcPr>
            <w:tcW w:w="1440" w:type="dxa"/>
            <w:gridSpan w:val="3"/>
            <w:tcBorders>
              <w:top w:val="single" w:color="auto" w:sz="4" w:space="0"/>
              <w:left w:val="single" w:color="auto" w:sz="4" w:space="0"/>
              <w:bottom w:val="single" w:color="auto" w:sz="4" w:space="0"/>
              <w:right w:val="single" w:color="auto" w:sz="4" w:space="0"/>
            </w:tcBorders>
          </w:tcPr>
          <w:p w14:paraId="3985B767">
            <w:pPr>
              <w:jc w:val="right"/>
              <w:rPr>
                <w:rFonts w:ascii="宋体" w:hAnsi="宋体"/>
                <w:sz w:val="24"/>
              </w:rPr>
            </w:pPr>
          </w:p>
          <w:p w14:paraId="3849483A">
            <w:pPr>
              <w:jc w:val="center"/>
              <w:rPr>
                <w:rFonts w:ascii="宋体" w:hAnsi="宋体"/>
                <w:sz w:val="24"/>
              </w:rPr>
            </w:pPr>
            <w:r>
              <w:rPr>
                <w:rFonts w:hint="eastAsia" w:ascii="宋体" w:hAnsi="宋体"/>
                <w:sz w:val="24"/>
              </w:rPr>
              <w:t>主管</w:t>
            </w:r>
          </w:p>
          <w:p w14:paraId="27BFB29D">
            <w:pPr>
              <w:jc w:val="center"/>
              <w:rPr>
                <w:rFonts w:ascii="宋体" w:hAnsi="宋体"/>
                <w:sz w:val="24"/>
              </w:rPr>
            </w:pPr>
            <w:r>
              <w:rPr>
                <w:rFonts w:hint="eastAsia" w:ascii="宋体" w:hAnsi="宋体"/>
                <w:sz w:val="24"/>
              </w:rPr>
              <w:t>教育</w:t>
            </w:r>
          </w:p>
          <w:p w14:paraId="65AB4120">
            <w:pPr>
              <w:jc w:val="center"/>
              <w:rPr>
                <w:rFonts w:ascii="宋体" w:hAnsi="宋体"/>
                <w:sz w:val="24"/>
              </w:rPr>
            </w:pPr>
            <w:r>
              <w:rPr>
                <w:rFonts w:hint="eastAsia" w:ascii="宋体" w:hAnsi="宋体"/>
                <w:sz w:val="24"/>
              </w:rPr>
              <w:t>行政</w:t>
            </w:r>
          </w:p>
          <w:p w14:paraId="5326E61A">
            <w:pPr>
              <w:jc w:val="center"/>
              <w:rPr>
                <w:rFonts w:ascii="宋体" w:hAnsi="宋体"/>
                <w:sz w:val="24"/>
              </w:rPr>
            </w:pPr>
            <w:r>
              <w:rPr>
                <w:rFonts w:hint="eastAsia" w:ascii="宋体" w:hAnsi="宋体"/>
                <w:sz w:val="24"/>
              </w:rPr>
              <w:t>部门</w:t>
            </w:r>
          </w:p>
          <w:p w14:paraId="76A3172C">
            <w:pPr>
              <w:jc w:val="center"/>
              <w:rPr>
                <w:rFonts w:ascii="宋体" w:hAnsi="宋体"/>
                <w:sz w:val="24"/>
              </w:rPr>
            </w:pPr>
            <w:r>
              <w:rPr>
                <w:rFonts w:hint="eastAsia" w:ascii="宋体" w:hAnsi="宋体"/>
                <w:sz w:val="24"/>
              </w:rPr>
              <w:t>意见</w:t>
            </w:r>
          </w:p>
        </w:tc>
        <w:tc>
          <w:tcPr>
            <w:tcW w:w="3595" w:type="dxa"/>
            <w:gridSpan w:val="5"/>
            <w:tcBorders>
              <w:top w:val="single" w:color="auto" w:sz="4" w:space="0"/>
              <w:left w:val="single" w:color="auto" w:sz="4" w:space="0"/>
              <w:bottom w:val="single" w:color="auto" w:sz="4" w:space="0"/>
              <w:right w:val="single" w:color="auto" w:sz="4" w:space="0"/>
            </w:tcBorders>
          </w:tcPr>
          <w:p w14:paraId="6C1FD15A">
            <w:pPr>
              <w:jc w:val="left"/>
              <w:rPr>
                <w:rFonts w:ascii="宋体" w:hAnsi="宋体"/>
                <w:sz w:val="24"/>
              </w:rPr>
            </w:pPr>
          </w:p>
          <w:p w14:paraId="4AFB1FA4">
            <w:pPr>
              <w:jc w:val="left"/>
              <w:rPr>
                <w:rFonts w:ascii="宋体" w:hAnsi="宋体"/>
                <w:sz w:val="24"/>
              </w:rPr>
            </w:pPr>
          </w:p>
          <w:p w14:paraId="5D30C9BA">
            <w:pPr>
              <w:jc w:val="left"/>
              <w:rPr>
                <w:rFonts w:ascii="宋体" w:hAnsi="宋体"/>
                <w:sz w:val="24"/>
              </w:rPr>
            </w:pPr>
          </w:p>
          <w:p w14:paraId="7017730F">
            <w:pPr>
              <w:jc w:val="left"/>
              <w:rPr>
                <w:rFonts w:ascii="宋体" w:hAnsi="宋体"/>
                <w:sz w:val="24"/>
              </w:rPr>
            </w:pPr>
            <w:r>
              <w:rPr>
                <w:rFonts w:hint="eastAsia" w:ascii="宋体" w:hAnsi="宋体"/>
                <w:sz w:val="24"/>
              </w:rPr>
              <w:t>签名（盖章）：</w:t>
            </w:r>
          </w:p>
          <w:p w14:paraId="1B3B6533">
            <w:pPr>
              <w:jc w:val="right"/>
              <w:rPr>
                <w:rFonts w:ascii="宋体" w:hAnsi="宋体"/>
                <w:sz w:val="24"/>
              </w:rPr>
            </w:pP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p w14:paraId="796DBAE0">
            <w:pPr>
              <w:jc w:val="right"/>
              <w:rPr>
                <w:rFonts w:ascii="宋体" w:hAnsi="宋体"/>
                <w:sz w:val="24"/>
              </w:rPr>
            </w:pPr>
          </w:p>
        </w:tc>
      </w:tr>
      <w:tr w14:paraId="2256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1354" w:type="dxa"/>
            <w:gridSpan w:val="2"/>
            <w:tcBorders>
              <w:top w:val="single" w:color="auto" w:sz="4" w:space="0"/>
              <w:left w:val="single" w:color="auto" w:sz="4" w:space="0"/>
              <w:bottom w:val="single" w:color="auto" w:sz="4" w:space="0"/>
              <w:right w:val="single" w:color="auto" w:sz="4" w:space="0"/>
            </w:tcBorders>
            <w:vAlign w:val="center"/>
          </w:tcPr>
          <w:p w14:paraId="16DE1D25">
            <w:pPr>
              <w:rPr>
                <w:rFonts w:ascii="宋体" w:hAnsi="宋体"/>
                <w:sz w:val="24"/>
              </w:rPr>
            </w:pPr>
            <w:r>
              <w:rPr>
                <w:rFonts w:hint="eastAsia" w:ascii="宋体" w:hAnsi="宋体"/>
                <w:sz w:val="24"/>
              </w:rPr>
              <w:t>休学时间</w:t>
            </w:r>
          </w:p>
        </w:tc>
        <w:tc>
          <w:tcPr>
            <w:tcW w:w="1543" w:type="dxa"/>
            <w:gridSpan w:val="2"/>
            <w:tcBorders>
              <w:top w:val="single" w:color="auto" w:sz="4" w:space="0"/>
              <w:left w:val="single" w:color="auto" w:sz="4" w:space="0"/>
              <w:bottom w:val="single" w:color="auto" w:sz="4" w:space="0"/>
              <w:right w:val="single" w:color="auto" w:sz="4" w:space="0"/>
            </w:tcBorders>
            <w:vAlign w:val="center"/>
          </w:tcPr>
          <w:p w14:paraId="4DA89718">
            <w:pPr>
              <w:rPr>
                <w:rFonts w:ascii="宋体" w:hAnsi="宋体"/>
                <w:sz w:val="24"/>
              </w:rPr>
            </w:pPr>
          </w:p>
        </w:tc>
        <w:tc>
          <w:tcPr>
            <w:tcW w:w="1351" w:type="dxa"/>
            <w:gridSpan w:val="3"/>
            <w:tcBorders>
              <w:top w:val="single" w:color="auto" w:sz="4" w:space="0"/>
              <w:left w:val="single" w:color="auto" w:sz="4" w:space="0"/>
              <w:bottom w:val="single" w:color="auto" w:sz="4" w:space="0"/>
              <w:right w:val="single" w:color="auto" w:sz="4" w:space="0"/>
            </w:tcBorders>
          </w:tcPr>
          <w:p w14:paraId="4B17E769">
            <w:pPr>
              <w:spacing w:line="480" w:lineRule="auto"/>
              <w:rPr>
                <w:rFonts w:ascii="宋体" w:hAnsi="宋体"/>
                <w:sz w:val="24"/>
              </w:rPr>
            </w:pPr>
            <w:r>
              <w:rPr>
                <w:rFonts w:hint="eastAsia" w:ascii="宋体" w:hAnsi="宋体"/>
                <w:sz w:val="24"/>
              </w:rPr>
              <w:t>复学时间</w:t>
            </w:r>
          </w:p>
        </w:tc>
        <w:tc>
          <w:tcPr>
            <w:tcW w:w="1260" w:type="dxa"/>
            <w:gridSpan w:val="2"/>
            <w:tcBorders>
              <w:top w:val="single" w:color="auto" w:sz="4" w:space="0"/>
              <w:left w:val="single" w:color="auto" w:sz="4" w:space="0"/>
              <w:bottom w:val="single" w:color="auto" w:sz="4" w:space="0"/>
              <w:right w:val="single" w:color="auto" w:sz="4" w:space="0"/>
            </w:tcBorders>
          </w:tcPr>
          <w:p w14:paraId="1BD3AE02">
            <w:pPr>
              <w:rPr>
                <w:rFonts w:ascii="宋体" w:hAnsi="宋体"/>
                <w:sz w:val="24"/>
              </w:rPr>
            </w:pPr>
          </w:p>
        </w:tc>
        <w:tc>
          <w:tcPr>
            <w:tcW w:w="1816" w:type="dxa"/>
            <w:gridSpan w:val="3"/>
            <w:tcBorders>
              <w:top w:val="single" w:color="auto" w:sz="4" w:space="0"/>
              <w:left w:val="single" w:color="auto" w:sz="4" w:space="0"/>
              <w:bottom w:val="single" w:color="auto" w:sz="4" w:space="0"/>
              <w:right w:val="single" w:color="auto" w:sz="4" w:space="0"/>
            </w:tcBorders>
          </w:tcPr>
          <w:p w14:paraId="668C3782">
            <w:pPr>
              <w:spacing w:line="480" w:lineRule="auto"/>
              <w:rPr>
                <w:rFonts w:ascii="宋体" w:hAnsi="宋体"/>
                <w:sz w:val="24"/>
              </w:rPr>
            </w:pPr>
            <w:r>
              <w:rPr>
                <w:rFonts w:hint="eastAsia" w:ascii="宋体" w:hAnsi="宋体"/>
                <w:sz w:val="24"/>
              </w:rPr>
              <w:t>新编入班级</w:t>
            </w:r>
          </w:p>
        </w:tc>
        <w:tc>
          <w:tcPr>
            <w:tcW w:w="1779" w:type="dxa"/>
            <w:gridSpan w:val="2"/>
            <w:tcBorders>
              <w:top w:val="single" w:color="auto" w:sz="4" w:space="0"/>
              <w:left w:val="single" w:color="auto" w:sz="4" w:space="0"/>
              <w:bottom w:val="single" w:color="auto" w:sz="4" w:space="0"/>
              <w:right w:val="single" w:color="auto" w:sz="4" w:space="0"/>
            </w:tcBorders>
          </w:tcPr>
          <w:p w14:paraId="57627F1F">
            <w:pPr>
              <w:rPr>
                <w:rFonts w:ascii="宋体" w:hAnsi="宋体"/>
                <w:sz w:val="24"/>
              </w:rPr>
            </w:pPr>
          </w:p>
        </w:tc>
      </w:tr>
      <w:tr w14:paraId="64EA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5A89F321">
            <w:pPr>
              <w:jc w:val="center"/>
              <w:rPr>
                <w:rFonts w:ascii="宋体" w:hAnsi="宋体"/>
                <w:sz w:val="24"/>
              </w:rPr>
            </w:pPr>
            <w:r>
              <w:rPr>
                <w:rFonts w:hint="eastAsia" w:ascii="宋体" w:hAnsi="宋体"/>
                <w:sz w:val="24"/>
              </w:rPr>
              <w:t>备注</w:t>
            </w:r>
          </w:p>
        </w:tc>
        <w:tc>
          <w:tcPr>
            <w:tcW w:w="8275" w:type="dxa"/>
            <w:gridSpan w:val="13"/>
            <w:tcBorders>
              <w:top w:val="single" w:color="auto" w:sz="4" w:space="0"/>
              <w:left w:val="single" w:color="auto" w:sz="4" w:space="0"/>
              <w:bottom w:val="single" w:color="auto" w:sz="4" w:space="0"/>
              <w:right w:val="single" w:color="auto" w:sz="4" w:space="0"/>
            </w:tcBorders>
            <w:vAlign w:val="center"/>
          </w:tcPr>
          <w:p w14:paraId="2C57DCA9">
            <w:pPr>
              <w:rPr>
                <w:rFonts w:ascii="宋体" w:hAnsi="宋体"/>
                <w:sz w:val="24"/>
              </w:rPr>
            </w:pPr>
            <w:r>
              <w:rPr>
                <w:rFonts w:ascii="宋体" w:hAnsi="宋体"/>
                <w:sz w:val="24"/>
              </w:rPr>
              <w:t>1</w:t>
            </w:r>
            <w:r>
              <w:rPr>
                <w:rFonts w:hint="eastAsia" w:ascii="宋体" w:hAnsi="宋体"/>
                <w:sz w:val="24"/>
              </w:rPr>
              <w:t>、本表由学生监护人负责填写，学校核办上报。</w:t>
            </w:r>
          </w:p>
          <w:p w14:paraId="582949A4">
            <w:pPr>
              <w:rPr>
                <w:rFonts w:ascii="宋体" w:hAnsi="宋体"/>
                <w:sz w:val="24"/>
              </w:rPr>
            </w:pPr>
            <w:r>
              <w:rPr>
                <w:rFonts w:ascii="宋体" w:hAnsi="宋体"/>
                <w:sz w:val="24"/>
              </w:rPr>
              <w:t>2</w:t>
            </w:r>
            <w:r>
              <w:rPr>
                <w:rFonts w:hint="eastAsia" w:ascii="宋体" w:hAnsi="宋体"/>
                <w:sz w:val="24"/>
              </w:rPr>
              <w:t>、本表一式两份，学生、学校各一份。</w:t>
            </w:r>
          </w:p>
        </w:tc>
      </w:tr>
    </w:tbl>
    <w:p w14:paraId="1C8B8563">
      <w:pPr>
        <w:rPr>
          <w:rFonts w:ascii="宋体" w:hAnsi="宋体"/>
          <w:sz w:val="28"/>
          <w:szCs w:val="28"/>
        </w:rPr>
      </w:pPr>
      <w:r>
        <w:rPr>
          <w:rFonts w:hint="eastAsia" w:ascii="宋体" w:hAnsi="宋体"/>
          <w:sz w:val="28"/>
          <w:szCs w:val="28"/>
        </w:rPr>
        <w:t>附：证明材料</w:t>
      </w:r>
    </w:p>
    <w:p w14:paraId="11EC15B0">
      <w:pPr>
        <w:rPr>
          <w:rFonts w:ascii="宋体" w:hAnsi="宋体"/>
        </w:rPr>
        <w:sectPr>
          <w:pgSz w:w="11906" w:h="16838"/>
          <w:pgMar w:top="1440" w:right="1800" w:bottom="1440" w:left="1800" w:header="851" w:footer="992" w:gutter="0"/>
          <w:pgNumType w:fmt="decimal"/>
          <w:cols w:space="425" w:num="1"/>
          <w:docGrid w:type="lines" w:linePitch="312" w:charSpace="0"/>
        </w:sectPr>
      </w:pPr>
    </w:p>
    <w:p w14:paraId="11087CDE">
      <w:pPr>
        <w:pStyle w:val="2"/>
        <w:keepNext w:val="0"/>
        <w:keepLines w:val="0"/>
        <w:widowControl/>
        <w:suppressLineNumbers w:val="0"/>
        <w:spacing w:before="120" w:beforeAutospacing="0" w:after="120" w:afterAutospacing="0" w:line="420" w:lineRule="atLeast"/>
        <w:ind w:left="0" w:right="0"/>
        <w:jc w:val="center"/>
        <w:rPr>
          <w:rFonts w:ascii="宋体" w:hAnsi="宋体"/>
        </w:rPr>
      </w:pPr>
      <w:r>
        <w:rPr>
          <w:rFonts w:hint="eastAsia" w:ascii="宋体" w:hAnsi="宋体" w:eastAsia="方正小标宋简体" w:cs="方正小标宋简体"/>
          <w:color w:val="000000"/>
          <w:kern w:val="0"/>
          <w:sz w:val="40"/>
          <w:szCs w:val="40"/>
          <w:lang w:eastAsia="zh-CN"/>
        </w:rPr>
        <w:t>唐山市曹妃甸</w:t>
      </w:r>
      <w:r>
        <w:rPr>
          <w:rFonts w:hint="eastAsia" w:ascii="宋体" w:hAnsi="宋体" w:eastAsia="方正小标宋简体" w:cs="方正小标宋简体"/>
          <w:color w:val="000000"/>
          <w:kern w:val="0"/>
          <w:sz w:val="40"/>
          <w:szCs w:val="40"/>
        </w:rPr>
        <w:t>区适龄儿童</w:t>
      </w:r>
      <w:r>
        <w:rPr>
          <w:rFonts w:hint="eastAsia" w:ascii="宋体" w:hAnsi="宋体" w:eastAsia="方正小标宋简体" w:cs="方正小标宋简体"/>
          <w:color w:val="000000"/>
          <w:kern w:val="0"/>
          <w:sz w:val="40"/>
          <w:szCs w:val="40"/>
          <w:lang w:eastAsia="zh-CN"/>
        </w:rPr>
        <w:t>延</w:t>
      </w:r>
      <w:r>
        <w:rPr>
          <w:rFonts w:hint="eastAsia" w:ascii="宋体" w:hAnsi="宋体" w:eastAsia="方正小标宋简体" w:cs="方正小标宋简体"/>
          <w:color w:val="000000"/>
          <w:kern w:val="0"/>
          <w:sz w:val="40"/>
          <w:szCs w:val="40"/>
        </w:rPr>
        <w:t>缓入学申请表</w:t>
      </w:r>
      <w:r>
        <w:rPr>
          <w:rFonts w:ascii="宋体" w:hAnsi="宋体"/>
          <w:sz w:val="44"/>
        </w:rPr>
        <mc:AlternateContent>
          <mc:Choice Requires="wps">
            <w:drawing>
              <wp:anchor distT="0" distB="0" distL="114300" distR="114300" simplePos="0" relativeHeight="251662336" behindDoc="0" locked="0" layoutInCell="1" allowOverlap="1">
                <wp:simplePos x="0" y="0"/>
                <wp:positionH relativeFrom="column">
                  <wp:posOffset>4172585</wp:posOffset>
                </wp:positionH>
                <wp:positionV relativeFrom="paragraph">
                  <wp:posOffset>-424180</wp:posOffset>
                </wp:positionV>
                <wp:extent cx="1079500" cy="404495"/>
                <wp:effectExtent l="5080" t="4445" r="20320" b="10160"/>
                <wp:wrapNone/>
                <wp:docPr id="7" name="矩形 7"/>
                <wp:cNvGraphicFramePr/>
                <a:graphic xmlns:a="http://schemas.openxmlformats.org/drawingml/2006/main">
                  <a:graphicData uri="http://schemas.microsoft.com/office/word/2010/wordprocessingShape">
                    <wps:wsp>
                      <wps:cNvSpPr/>
                      <wps:spPr>
                        <a:xfrm>
                          <a:off x="0" y="0"/>
                          <a:ext cx="1079500" cy="404495"/>
                        </a:xfrm>
                        <a:prstGeom prst="rect">
                          <a:avLst/>
                        </a:prstGeom>
                        <a:noFill/>
                        <a:ln w="9525" cap="flat" cmpd="sng">
                          <a:solidFill>
                            <a:srgbClr val="FF0000"/>
                          </a:solidFill>
                          <a:prstDash val="solid"/>
                          <a:miter/>
                          <a:headEnd type="none" w="med" len="med"/>
                          <a:tailEnd type="none" w="med" len="med"/>
                        </a:ln>
                      </wps:spPr>
                      <wps:txbx>
                        <w:txbxContent>
                          <w:p w14:paraId="202601CF">
                            <w:pPr>
                              <w:jc w:val="center"/>
                              <w:rPr>
                                <w:rFonts w:hint="eastAsia" w:eastAsia="宋体"/>
                                <w:color w:val="FF0000"/>
                                <w:sz w:val="28"/>
                                <w:szCs w:val="28"/>
                                <w:lang w:val="en-US" w:eastAsia="zh-CN"/>
                              </w:rPr>
                            </w:pPr>
                            <w:r>
                              <w:rPr>
                                <w:rFonts w:hint="eastAsia"/>
                                <w:color w:val="FF0000"/>
                                <w:sz w:val="28"/>
                                <w:szCs w:val="28"/>
                                <w:lang w:val="en-US" w:eastAsia="zh-CN"/>
                              </w:rPr>
                              <w:t>样本</w:t>
                            </w:r>
                          </w:p>
                        </w:txbxContent>
                      </wps:txbx>
                      <wps:bodyPr upright="1"/>
                    </wps:wsp>
                  </a:graphicData>
                </a:graphic>
              </wp:anchor>
            </w:drawing>
          </mc:Choice>
          <mc:Fallback>
            <w:pict>
              <v:rect id="_x0000_s1026" o:spid="_x0000_s1026" o:spt="1" style="position:absolute;left:0pt;margin-left:328.55pt;margin-top:-33.4pt;height:31.85pt;width:85pt;z-index:251662336;mso-width-relative:page;mso-height-relative:page;" filled="f" stroked="t" coordsize="21600,21600" o:gfxdata="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8vBI2QAAAAoBAAAPAAAAAAAAAAEAIAAAACIAAABkcnMvZG93&#10;bnJldi54bWxQSwECFAAUAAAACACHTuJAlIk/rv8BAAAABAAADgAAAAAAAAABACAAAAAoAQAAZHJz&#10;L2Uyb0RvYy54bWxQSwUGAAAAAAYABgBZAQAAmQUAAAAA&#10;">
                <v:fill on="f" focussize="0,0"/>
                <v:stroke color="#FF0000" joinstyle="miter"/>
                <v:imagedata o:title=""/>
                <o:lock v:ext="edit" aspectratio="f"/>
                <v:textbox>
                  <w:txbxContent>
                    <w:p w14:paraId="202601CF">
                      <w:pPr>
                        <w:jc w:val="center"/>
                        <w:rPr>
                          <w:rFonts w:hint="eastAsia" w:eastAsia="宋体"/>
                          <w:color w:val="FF0000"/>
                          <w:sz w:val="28"/>
                          <w:szCs w:val="28"/>
                          <w:lang w:val="en-US" w:eastAsia="zh-CN"/>
                        </w:rPr>
                      </w:pPr>
                      <w:r>
                        <w:rPr>
                          <w:rFonts w:hint="eastAsia"/>
                          <w:color w:val="FF0000"/>
                          <w:sz w:val="28"/>
                          <w:szCs w:val="28"/>
                          <w:lang w:val="en-US" w:eastAsia="zh-CN"/>
                        </w:rPr>
                        <w:t>样本</w:t>
                      </w:r>
                    </w:p>
                  </w:txbxContent>
                </v:textbox>
              </v:rect>
            </w:pict>
          </mc:Fallback>
        </mc:AlternateConten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274"/>
        <w:gridCol w:w="225"/>
        <w:gridCol w:w="218"/>
        <w:gridCol w:w="972"/>
        <w:gridCol w:w="293"/>
        <w:gridCol w:w="452"/>
        <w:gridCol w:w="553"/>
        <w:gridCol w:w="739"/>
        <w:gridCol w:w="628"/>
        <w:gridCol w:w="177"/>
        <w:gridCol w:w="515"/>
        <w:gridCol w:w="513"/>
        <w:gridCol w:w="1729"/>
      </w:tblGrid>
      <w:tr w14:paraId="7470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67" w:type="dxa"/>
            <w:vMerge w:val="restart"/>
            <w:tcBorders>
              <w:top w:val="single" w:color="auto" w:sz="8" w:space="0"/>
              <w:left w:val="single" w:color="auto" w:sz="8" w:space="0"/>
              <w:bottom w:val="single" w:color="auto" w:sz="4" w:space="0"/>
              <w:right w:val="single" w:color="auto" w:sz="4" w:space="0"/>
            </w:tcBorders>
            <w:noWrap w:val="0"/>
            <w:vAlign w:val="center"/>
          </w:tcPr>
          <w:p w14:paraId="2F075F4C">
            <w:pPr>
              <w:pStyle w:val="7"/>
              <w:keepNext w:val="0"/>
              <w:keepLines w:val="0"/>
              <w:widowControl/>
              <w:suppressLineNumbers w:val="0"/>
              <w:spacing w:line="420" w:lineRule="atLeast"/>
              <w:ind w:left="0" w:firstLine="420"/>
              <w:rPr>
                <w:rFonts w:hint="eastAsia" w:ascii="宋体" w:hAnsi="宋体" w:eastAsia="微软雅黑" w:cs="微软雅黑"/>
              </w:rPr>
            </w:pPr>
            <w:r>
              <w:rPr>
                <w:rFonts w:hint="eastAsia" w:ascii="宋体" w:hAnsi="宋体" w:eastAsia="微软雅黑" w:cs="微软雅黑"/>
                <w:color w:val="656565"/>
                <w:sz w:val="18"/>
                <w:szCs w:val="18"/>
              </w:rPr>
              <w:t> </w:t>
            </w:r>
            <w:r>
              <w:rPr>
                <w:rFonts w:hint="eastAsia" w:ascii="宋体" w:hAnsi="宋体" w:eastAsia="宋体" w:cs="宋体"/>
                <w:color w:val="000000"/>
                <w:kern w:val="0"/>
                <w:sz w:val="24"/>
                <w:szCs w:val="24"/>
                <w:lang w:val="en-US" w:eastAsia="zh-CN" w:bidi="ar"/>
              </w:rPr>
              <w:t>基本情况</w:t>
            </w:r>
          </w:p>
        </w:tc>
        <w:tc>
          <w:tcPr>
            <w:tcW w:w="1274" w:type="dxa"/>
            <w:tcBorders>
              <w:top w:val="single" w:color="auto" w:sz="8" w:space="0"/>
              <w:left w:val="single" w:color="auto" w:sz="4" w:space="0"/>
              <w:bottom w:val="single" w:color="auto" w:sz="4" w:space="0"/>
              <w:right w:val="single" w:color="auto" w:sz="4" w:space="0"/>
            </w:tcBorders>
            <w:noWrap w:val="0"/>
            <w:vAlign w:val="center"/>
          </w:tcPr>
          <w:p w14:paraId="42F8C7C8">
            <w:pPr>
              <w:keepNext w:val="0"/>
              <w:keepLines w:val="0"/>
              <w:widowControl/>
              <w:suppressLineNumbers w:val="0"/>
              <w:spacing w:before="100" w:beforeAutospacing="1" w:after="100" w:afterAutospacing="1"/>
              <w:ind w:right="0"/>
              <w:jc w:val="both"/>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姓名</w:t>
            </w:r>
          </w:p>
        </w:tc>
        <w:tc>
          <w:tcPr>
            <w:tcW w:w="1708" w:type="dxa"/>
            <w:gridSpan w:val="4"/>
            <w:tcBorders>
              <w:top w:val="single" w:color="auto" w:sz="8" w:space="0"/>
              <w:left w:val="single" w:color="auto" w:sz="4" w:space="0"/>
              <w:bottom w:val="single" w:color="auto" w:sz="4" w:space="0"/>
              <w:right w:val="single" w:color="auto" w:sz="4" w:space="0"/>
            </w:tcBorders>
            <w:noWrap w:val="0"/>
            <w:vAlign w:val="center"/>
          </w:tcPr>
          <w:p w14:paraId="346AE4E0">
            <w:pPr>
              <w:keepNext w:val="0"/>
              <w:keepLines w:val="0"/>
              <w:widowControl/>
              <w:suppressLineNumbers w:val="0"/>
              <w:spacing w:before="100" w:beforeAutospacing="1" w:after="100" w:afterAutospacing="1"/>
              <w:ind w:left="0" w:right="0" w:firstLine="420"/>
              <w:jc w:val="center"/>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 </w:t>
            </w:r>
          </w:p>
        </w:tc>
        <w:tc>
          <w:tcPr>
            <w:tcW w:w="1005" w:type="dxa"/>
            <w:gridSpan w:val="2"/>
            <w:tcBorders>
              <w:top w:val="single" w:color="auto" w:sz="8" w:space="0"/>
              <w:left w:val="single" w:color="auto" w:sz="4" w:space="0"/>
              <w:bottom w:val="single" w:color="auto" w:sz="4" w:space="0"/>
              <w:right w:val="single" w:color="auto" w:sz="4" w:space="0"/>
            </w:tcBorders>
            <w:noWrap w:val="0"/>
            <w:vAlign w:val="center"/>
          </w:tcPr>
          <w:p w14:paraId="7444AD46">
            <w:pPr>
              <w:keepNext w:val="0"/>
              <w:keepLines w:val="0"/>
              <w:widowControl/>
              <w:suppressLineNumbers w:val="0"/>
              <w:spacing w:before="100" w:beforeAutospacing="1" w:after="100" w:afterAutospacing="1"/>
              <w:ind w:right="0"/>
              <w:jc w:val="both"/>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曾用名</w:t>
            </w:r>
          </w:p>
        </w:tc>
        <w:tc>
          <w:tcPr>
            <w:tcW w:w="1367" w:type="dxa"/>
            <w:gridSpan w:val="2"/>
            <w:tcBorders>
              <w:top w:val="single" w:color="auto" w:sz="8" w:space="0"/>
              <w:left w:val="single" w:color="auto" w:sz="4" w:space="0"/>
              <w:bottom w:val="single" w:color="auto" w:sz="4" w:space="0"/>
              <w:right w:val="single" w:color="auto" w:sz="4" w:space="0"/>
            </w:tcBorders>
            <w:noWrap w:val="0"/>
            <w:vAlign w:val="center"/>
          </w:tcPr>
          <w:p w14:paraId="14D2DCFB">
            <w:pPr>
              <w:keepNext w:val="0"/>
              <w:keepLines w:val="0"/>
              <w:widowControl/>
              <w:suppressLineNumbers w:val="0"/>
              <w:spacing w:before="100" w:beforeAutospacing="1" w:after="100" w:afterAutospacing="1"/>
              <w:ind w:left="0" w:right="0" w:firstLine="420"/>
              <w:jc w:val="center"/>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 </w:t>
            </w:r>
          </w:p>
        </w:tc>
        <w:tc>
          <w:tcPr>
            <w:tcW w:w="1205" w:type="dxa"/>
            <w:gridSpan w:val="3"/>
            <w:tcBorders>
              <w:top w:val="single" w:color="auto" w:sz="8" w:space="0"/>
              <w:left w:val="single" w:color="auto" w:sz="4" w:space="0"/>
              <w:bottom w:val="single" w:color="auto" w:sz="4" w:space="0"/>
              <w:right w:val="single" w:color="auto" w:sz="4" w:space="0"/>
            </w:tcBorders>
            <w:noWrap w:val="0"/>
            <w:vAlign w:val="center"/>
          </w:tcPr>
          <w:p w14:paraId="4E6D8D6E">
            <w:pPr>
              <w:keepNext w:val="0"/>
              <w:keepLines w:val="0"/>
              <w:widowControl/>
              <w:suppressLineNumbers w:val="0"/>
              <w:spacing w:before="100" w:beforeAutospacing="1" w:after="100" w:afterAutospacing="1"/>
              <w:ind w:right="0"/>
              <w:jc w:val="both"/>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性别</w:t>
            </w:r>
          </w:p>
          <w:p w14:paraId="5CD8E519">
            <w:pPr>
              <w:keepNext w:val="0"/>
              <w:keepLines w:val="0"/>
              <w:widowControl/>
              <w:suppressLineNumbers w:val="0"/>
              <w:spacing w:before="100" w:beforeAutospacing="1" w:after="100" w:afterAutospacing="1"/>
              <w:ind w:left="0" w:right="0" w:firstLine="420"/>
              <w:jc w:val="center"/>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 </w:t>
            </w:r>
          </w:p>
          <w:p w14:paraId="56F059CD">
            <w:pPr>
              <w:keepNext w:val="0"/>
              <w:keepLines w:val="0"/>
              <w:widowControl/>
              <w:suppressLineNumbers w:val="0"/>
              <w:spacing w:before="100" w:beforeAutospacing="1" w:after="100" w:afterAutospacing="1"/>
              <w:ind w:left="0" w:right="0" w:firstLine="420"/>
              <w:jc w:val="center"/>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出生年月</w:t>
            </w:r>
          </w:p>
          <w:p w14:paraId="1FE8992E">
            <w:pPr>
              <w:keepNext w:val="0"/>
              <w:keepLines w:val="0"/>
              <w:widowControl/>
              <w:suppressLineNumbers w:val="0"/>
              <w:spacing w:before="100" w:beforeAutospacing="1" w:after="100" w:afterAutospacing="1"/>
              <w:ind w:left="0" w:right="0" w:firstLine="420"/>
              <w:jc w:val="center"/>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 </w:t>
            </w:r>
          </w:p>
        </w:tc>
        <w:tc>
          <w:tcPr>
            <w:tcW w:w="1729" w:type="dxa"/>
            <w:tcBorders>
              <w:top w:val="single" w:color="auto" w:sz="8" w:space="0"/>
              <w:left w:val="single" w:color="auto" w:sz="4" w:space="0"/>
              <w:bottom w:val="single" w:color="auto" w:sz="4" w:space="0"/>
              <w:right w:val="single" w:color="auto" w:sz="8" w:space="0"/>
            </w:tcBorders>
            <w:noWrap w:val="0"/>
            <w:vAlign w:val="center"/>
          </w:tcPr>
          <w:p w14:paraId="1873CAB1">
            <w:pPr>
              <w:keepNext w:val="0"/>
              <w:keepLines w:val="0"/>
              <w:widowControl/>
              <w:suppressLineNumbers w:val="0"/>
              <w:spacing w:before="100" w:beforeAutospacing="1" w:after="100" w:afterAutospacing="1"/>
              <w:ind w:left="0" w:right="0" w:firstLine="42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男</w:t>
            </w:r>
          </w:p>
        </w:tc>
      </w:tr>
      <w:tr w14:paraId="4ACB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67" w:type="dxa"/>
            <w:vMerge w:val="continue"/>
            <w:tcBorders>
              <w:top w:val="single" w:color="auto" w:sz="8" w:space="0"/>
              <w:left w:val="single" w:color="auto" w:sz="8" w:space="0"/>
              <w:bottom w:val="single" w:color="auto" w:sz="4" w:space="0"/>
              <w:right w:val="single" w:color="auto" w:sz="4" w:space="0"/>
            </w:tcBorders>
            <w:noWrap w:val="0"/>
            <w:vAlign w:val="center"/>
          </w:tcPr>
          <w:p w14:paraId="4352D77A">
            <w:pPr>
              <w:rPr>
                <w:rFonts w:hint="eastAsia" w:ascii="宋体" w:hAnsi="宋体"/>
                <w:sz w:val="24"/>
                <w:szCs w:val="24"/>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14:paraId="43F613EA">
            <w:pPr>
              <w:keepNext w:val="0"/>
              <w:keepLines w:val="0"/>
              <w:widowControl/>
              <w:suppressLineNumbers w:val="0"/>
              <w:spacing w:before="100" w:beforeAutospacing="1" w:after="100" w:afterAutospacing="1"/>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身份证号</w:t>
            </w:r>
          </w:p>
        </w:tc>
        <w:tc>
          <w:tcPr>
            <w:tcW w:w="2713" w:type="dxa"/>
            <w:gridSpan w:val="6"/>
            <w:tcBorders>
              <w:top w:val="single" w:color="auto" w:sz="4" w:space="0"/>
              <w:left w:val="single" w:color="auto" w:sz="4" w:space="0"/>
              <w:bottom w:val="single" w:color="auto" w:sz="4" w:space="0"/>
              <w:right w:val="single" w:color="auto" w:sz="4" w:space="0"/>
            </w:tcBorders>
            <w:noWrap w:val="0"/>
            <w:vAlign w:val="center"/>
          </w:tcPr>
          <w:p w14:paraId="586FBCC0">
            <w:pPr>
              <w:keepNext w:val="0"/>
              <w:keepLines w:val="0"/>
              <w:widowControl/>
              <w:suppressLineNumbers w:val="0"/>
              <w:spacing w:before="100" w:beforeAutospacing="1" w:after="100" w:afterAutospacing="1"/>
              <w:ind w:right="0"/>
              <w:jc w:val="both"/>
              <w:rPr>
                <w:rFonts w:hint="default" w:ascii="宋体" w:hAnsi="宋体" w:eastAsia="宋体" w:cs="宋体"/>
                <w:color w:val="000000"/>
                <w:kern w:val="0"/>
                <w:sz w:val="24"/>
                <w:szCs w:val="24"/>
                <w:lang w:val="en-US" w:eastAsia="zh-CN" w:bidi="ar"/>
              </w:rPr>
            </w:pPr>
          </w:p>
        </w:tc>
        <w:tc>
          <w:tcPr>
            <w:tcW w:w="1544" w:type="dxa"/>
            <w:gridSpan w:val="3"/>
            <w:tcBorders>
              <w:top w:val="single" w:color="auto" w:sz="4" w:space="0"/>
              <w:left w:val="single" w:color="auto" w:sz="4" w:space="0"/>
              <w:bottom w:val="single" w:color="auto" w:sz="4" w:space="0"/>
              <w:right w:val="single" w:color="auto" w:sz="4" w:space="0"/>
            </w:tcBorders>
            <w:noWrap w:val="0"/>
            <w:vAlign w:val="center"/>
          </w:tcPr>
          <w:p w14:paraId="4B177243">
            <w:pPr>
              <w:keepNext w:val="0"/>
              <w:keepLines w:val="0"/>
              <w:widowControl/>
              <w:suppressLineNumbers w:val="0"/>
              <w:spacing w:before="100" w:beforeAutospacing="1" w:after="100" w:afterAutospacing="1"/>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户籍所在地</w:t>
            </w:r>
          </w:p>
        </w:tc>
        <w:tc>
          <w:tcPr>
            <w:tcW w:w="2757" w:type="dxa"/>
            <w:gridSpan w:val="3"/>
            <w:tcBorders>
              <w:top w:val="single" w:color="auto" w:sz="4" w:space="0"/>
              <w:left w:val="single" w:color="auto" w:sz="4" w:space="0"/>
              <w:bottom w:val="single" w:color="auto" w:sz="4" w:space="0"/>
              <w:right w:val="single" w:color="auto" w:sz="8" w:space="0"/>
            </w:tcBorders>
            <w:noWrap w:val="0"/>
            <w:vAlign w:val="center"/>
          </w:tcPr>
          <w:p w14:paraId="1D88F572">
            <w:pPr>
              <w:keepNext w:val="0"/>
              <w:keepLines w:val="0"/>
              <w:widowControl/>
              <w:suppressLineNumbers w:val="0"/>
              <w:spacing w:before="100" w:beforeAutospacing="1" w:after="100" w:afterAutospacing="1"/>
              <w:ind w:right="0"/>
              <w:jc w:val="both"/>
              <w:rPr>
                <w:rFonts w:hint="eastAsia" w:ascii="宋体" w:hAnsi="宋体" w:eastAsia="宋体" w:cs="宋体"/>
                <w:color w:val="000000"/>
                <w:kern w:val="0"/>
                <w:sz w:val="24"/>
                <w:szCs w:val="24"/>
                <w:lang w:val="en-US" w:eastAsia="zh-CN" w:bidi="ar"/>
              </w:rPr>
            </w:pPr>
          </w:p>
        </w:tc>
      </w:tr>
      <w:tr w14:paraId="2726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67" w:type="dxa"/>
            <w:vMerge w:val="continue"/>
            <w:tcBorders>
              <w:top w:val="single" w:color="auto" w:sz="8" w:space="0"/>
              <w:left w:val="single" w:color="auto" w:sz="8" w:space="0"/>
              <w:bottom w:val="single" w:color="auto" w:sz="4" w:space="0"/>
              <w:right w:val="single" w:color="auto" w:sz="4" w:space="0"/>
            </w:tcBorders>
            <w:noWrap w:val="0"/>
            <w:vAlign w:val="center"/>
          </w:tcPr>
          <w:p w14:paraId="2242347F">
            <w:pPr>
              <w:rPr>
                <w:rFonts w:hint="eastAsia" w:ascii="宋体" w:hAnsi="宋体"/>
                <w:sz w:val="24"/>
                <w:szCs w:val="24"/>
              </w:rPr>
            </w:pPr>
          </w:p>
        </w:tc>
        <w:tc>
          <w:tcPr>
            <w:tcW w:w="1499" w:type="dxa"/>
            <w:gridSpan w:val="2"/>
            <w:tcBorders>
              <w:top w:val="single" w:color="auto" w:sz="4" w:space="0"/>
              <w:left w:val="single" w:color="auto" w:sz="4" w:space="0"/>
              <w:bottom w:val="single" w:color="auto" w:sz="4" w:space="0"/>
              <w:right w:val="single" w:color="auto" w:sz="4" w:space="0"/>
            </w:tcBorders>
            <w:noWrap w:val="0"/>
            <w:vAlign w:val="center"/>
          </w:tcPr>
          <w:p w14:paraId="3DD153BE">
            <w:pPr>
              <w:keepNext w:val="0"/>
              <w:keepLines w:val="0"/>
              <w:widowControl/>
              <w:suppressLineNumbers w:val="0"/>
              <w:spacing w:before="100" w:beforeAutospacing="1" w:after="100" w:afterAutospacing="1"/>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监护人姓名</w:t>
            </w:r>
          </w:p>
          <w:p w14:paraId="793A20AB">
            <w:pPr>
              <w:keepNext w:val="0"/>
              <w:keepLines w:val="0"/>
              <w:widowControl/>
              <w:suppressLineNumbers w:val="0"/>
              <w:spacing w:before="100" w:beforeAutospacing="1" w:after="100" w:afterAutospacing="1"/>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w:t>
            </w:r>
          </w:p>
        </w:tc>
        <w:tc>
          <w:tcPr>
            <w:tcW w:w="1190" w:type="dxa"/>
            <w:gridSpan w:val="2"/>
            <w:tcBorders>
              <w:top w:val="single" w:color="auto" w:sz="4" w:space="0"/>
              <w:left w:val="single" w:color="auto" w:sz="4" w:space="0"/>
              <w:bottom w:val="single" w:color="auto" w:sz="4" w:space="0"/>
              <w:right w:val="single" w:color="auto" w:sz="4" w:space="0"/>
            </w:tcBorders>
            <w:noWrap w:val="0"/>
            <w:vAlign w:val="center"/>
          </w:tcPr>
          <w:p w14:paraId="327725B8">
            <w:pPr>
              <w:keepNext w:val="0"/>
              <w:keepLines w:val="0"/>
              <w:widowControl/>
              <w:suppressLineNumbers w:val="0"/>
              <w:spacing w:before="100" w:beforeAutospacing="1" w:after="100" w:afterAutospacing="1"/>
              <w:ind w:right="0"/>
              <w:jc w:val="both"/>
              <w:rPr>
                <w:rFonts w:hint="eastAsia" w:ascii="宋体" w:hAnsi="宋体" w:eastAsia="宋体" w:cs="宋体"/>
                <w:color w:val="000000"/>
                <w:kern w:val="0"/>
                <w:sz w:val="24"/>
                <w:szCs w:val="24"/>
                <w:lang w:val="en-US" w:eastAsia="zh-CN" w:bidi="ar"/>
              </w:rPr>
            </w:pPr>
          </w:p>
        </w:tc>
        <w:tc>
          <w:tcPr>
            <w:tcW w:w="745" w:type="dxa"/>
            <w:gridSpan w:val="2"/>
            <w:tcBorders>
              <w:top w:val="single" w:color="auto" w:sz="4" w:space="0"/>
              <w:left w:val="single" w:color="auto" w:sz="4" w:space="0"/>
              <w:bottom w:val="single" w:color="auto" w:sz="4" w:space="0"/>
              <w:right w:val="single" w:color="auto" w:sz="4" w:space="0"/>
            </w:tcBorders>
            <w:noWrap w:val="0"/>
            <w:vAlign w:val="center"/>
          </w:tcPr>
          <w:p w14:paraId="2B1B7E5A">
            <w:pPr>
              <w:keepNext w:val="0"/>
              <w:keepLines w:val="0"/>
              <w:widowControl/>
              <w:suppressLineNumbers w:val="0"/>
              <w:spacing w:before="100" w:beforeAutospacing="1" w:after="100" w:afterAutospacing="1"/>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单位</w:t>
            </w:r>
          </w:p>
        </w:tc>
        <w:tc>
          <w:tcPr>
            <w:tcW w:w="1292" w:type="dxa"/>
            <w:gridSpan w:val="2"/>
            <w:tcBorders>
              <w:top w:val="single" w:color="auto" w:sz="4" w:space="0"/>
              <w:left w:val="single" w:color="auto" w:sz="4" w:space="0"/>
              <w:bottom w:val="single" w:color="auto" w:sz="4" w:space="0"/>
              <w:right w:val="single" w:color="auto" w:sz="4" w:space="0"/>
            </w:tcBorders>
            <w:noWrap w:val="0"/>
            <w:vAlign w:val="center"/>
          </w:tcPr>
          <w:p w14:paraId="441FF987">
            <w:pPr>
              <w:keepNext w:val="0"/>
              <w:keepLines w:val="0"/>
              <w:widowControl/>
              <w:suppressLineNumbers w:val="0"/>
              <w:spacing w:before="100" w:beforeAutospacing="1" w:after="100" w:afterAutospacing="1"/>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w:t>
            </w:r>
          </w:p>
        </w:tc>
        <w:tc>
          <w:tcPr>
            <w:tcW w:w="1320" w:type="dxa"/>
            <w:gridSpan w:val="3"/>
            <w:tcBorders>
              <w:top w:val="single" w:color="auto" w:sz="4" w:space="0"/>
              <w:left w:val="single" w:color="auto" w:sz="4" w:space="0"/>
              <w:bottom w:val="single" w:color="auto" w:sz="4" w:space="0"/>
              <w:right w:val="single" w:color="auto" w:sz="4" w:space="0"/>
            </w:tcBorders>
            <w:noWrap w:val="0"/>
            <w:vAlign w:val="center"/>
          </w:tcPr>
          <w:p w14:paraId="400547DD">
            <w:pPr>
              <w:keepNext w:val="0"/>
              <w:keepLines w:val="0"/>
              <w:widowControl/>
              <w:suppressLineNumbers w:val="0"/>
              <w:spacing w:before="100" w:beforeAutospacing="1" w:after="100" w:afterAutospacing="1"/>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手机号码</w:t>
            </w:r>
          </w:p>
        </w:tc>
        <w:tc>
          <w:tcPr>
            <w:tcW w:w="2242" w:type="dxa"/>
            <w:gridSpan w:val="2"/>
            <w:tcBorders>
              <w:top w:val="single" w:color="auto" w:sz="4" w:space="0"/>
              <w:left w:val="single" w:color="auto" w:sz="4" w:space="0"/>
              <w:bottom w:val="single" w:color="auto" w:sz="4" w:space="0"/>
              <w:right w:val="single" w:color="auto" w:sz="8" w:space="0"/>
            </w:tcBorders>
            <w:noWrap w:val="0"/>
            <w:vAlign w:val="center"/>
          </w:tcPr>
          <w:p w14:paraId="623270A7">
            <w:pPr>
              <w:keepNext w:val="0"/>
              <w:keepLines w:val="0"/>
              <w:widowControl/>
              <w:suppressLineNumbers w:val="0"/>
              <w:spacing w:before="100" w:beforeAutospacing="1" w:after="100" w:afterAutospacing="1"/>
              <w:ind w:right="0"/>
              <w:jc w:val="both"/>
              <w:rPr>
                <w:rFonts w:hint="default" w:ascii="宋体" w:hAnsi="宋体" w:eastAsia="宋体" w:cs="宋体"/>
                <w:color w:val="000000"/>
                <w:kern w:val="0"/>
                <w:sz w:val="24"/>
                <w:szCs w:val="24"/>
                <w:lang w:val="en-US" w:eastAsia="zh-CN" w:bidi="ar"/>
              </w:rPr>
            </w:pPr>
          </w:p>
        </w:tc>
      </w:tr>
      <w:tr w14:paraId="7EC8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67" w:type="dxa"/>
            <w:vMerge w:val="continue"/>
            <w:tcBorders>
              <w:top w:val="single" w:color="auto" w:sz="8" w:space="0"/>
              <w:left w:val="single" w:color="auto" w:sz="8" w:space="0"/>
              <w:bottom w:val="single" w:color="auto" w:sz="4" w:space="0"/>
              <w:right w:val="single" w:color="auto" w:sz="4" w:space="0"/>
            </w:tcBorders>
            <w:noWrap w:val="0"/>
            <w:vAlign w:val="center"/>
          </w:tcPr>
          <w:p w14:paraId="63C0FC79">
            <w:pPr>
              <w:rPr>
                <w:rFonts w:hint="eastAsia" w:ascii="宋体" w:hAnsi="宋体"/>
                <w:sz w:val="24"/>
                <w:szCs w:val="24"/>
              </w:rPr>
            </w:pPr>
          </w:p>
        </w:tc>
        <w:tc>
          <w:tcPr>
            <w:tcW w:w="1499" w:type="dxa"/>
            <w:gridSpan w:val="2"/>
            <w:tcBorders>
              <w:top w:val="single" w:color="auto" w:sz="4" w:space="0"/>
              <w:left w:val="single" w:color="auto" w:sz="4" w:space="0"/>
              <w:bottom w:val="single" w:color="auto" w:sz="4" w:space="0"/>
              <w:right w:val="single" w:color="auto" w:sz="4" w:space="0"/>
            </w:tcBorders>
            <w:noWrap w:val="0"/>
            <w:vAlign w:val="center"/>
          </w:tcPr>
          <w:p w14:paraId="3F359C60">
            <w:pPr>
              <w:keepNext w:val="0"/>
              <w:keepLines w:val="0"/>
              <w:widowControl/>
              <w:suppressLineNumbers w:val="0"/>
              <w:spacing w:before="100" w:beforeAutospacing="1" w:after="100" w:afterAutospacing="1"/>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监护人姓名</w:t>
            </w:r>
          </w:p>
          <w:p w14:paraId="126B5BE9">
            <w:pPr>
              <w:keepNext w:val="0"/>
              <w:keepLines w:val="0"/>
              <w:widowControl/>
              <w:suppressLineNumbers w:val="0"/>
              <w:spacing w:before="100" w:beforeAutospacing="1" w:after="100" w:afterAutospacing="1"/>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w:t>
            </w:r>
          </w:p>
        </w:tc>
        <w:tc>
          <w:tcPr>
            <w:tcW w:w="1190" w:type="dxa"/>
            <w:gridSpan w:val="2"/>
            <w:tcBorders>
              <w:top w:val="single" w:color="auto" w:sz="4" w:space="0"/>
              <w:left w:val="single" w:color="auto" w:sz="4" w:space="0"/>
              <w:bottom w:val="single" w:color="auto" w:sz="4" w:space="0"/>
              <w:right w:val="single" w:color="auto" w:sz="4" w:space="0"/>
            </w:tcBorders>
            <w:noWrap w:val="0"/>
            <w:vAlign w:val="center"/>
          </w:tcPr>
          <w:p w14:paraId="4A35AA7A">
            <w:pPr>
              <w:keepNext w:val="0"/>
              <w:keepLines w:val="0"/>
              <w:widowControl/>
              <w:suppressLineNumbers w:val="0"/>
              <w:spacing w:before="100" w:beforeAutospacing="1" w:after="100" w:afterAutospacing="1"/>
              <w:ind w:right="0"/>
              <w:jc w:val="both"/>
              <w:rPr>
                <w:rFonts w:hint="eastAsia" w:ascii="宋体" w:hAnsi="宋体" w:eastAsia="宋体" w:cs="宋体"/>
                <w:color w:val="000000"/>
                <w:kern w:val="0"/>
                <w:sz w:val="24"/>
                <w:szCs w:val="24"/>
                <w:lang w:val="en-US" w:eastAsia="zh-CN" w:bidi="ar"/>
              </w:rPr>
            </w:pPr>
          </w:p>
        </w:tc>
        <w:tc>
          <w:tcPr>
            <w:tcW w:w="745" w:type="dxa"/>
            <w:gridSpan w:val="2"/>
            <w:tcBorders>
              <w:top w:val="single" w:color="auto" w:sz="4" w:space="0"/>
              <w:left w:val="single" w:color="auto" w:sz="4" w:space="0"/>
              <w:bottom w:val="single" w:color="auto" w:sz="4" w:space="0"/>
              <w:right w:val="single" w:color="auto" w:sz="4" w:space="0"/>
            </w:tcBorders>
            <w:noWrap w:val="0"/>
            <w:vAlign w:val="center"/>
          </w:tcPr>
          <w:p w14:paraId="0F83A849">
            <w:pPr>
              <w:keepNext w:val="0"/>
              <w:keepLines w:val="0"/>
              <w:widowControl/>
              <w:suppressLineNumbers w:val="0"/>
              <w:spacing w:before="100" w:beforeAutospacing="1" w:after="100" w:afterAutospacing="1"/>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单位</w:t>
            </w:r>
          </w:p>
        </w:tc>
        <w:tc>
          <w:tcPr>
            <w:tcW w:w="1292" w:type="dxa"/>
            <w:gridSpan w:val="2"/>
            <w:tcBorders>
              <w:top w:val="single" w:color="auto" w:sz="4" w:space="0"/>
              <w:left w:val="single" w:color="auto" w:sz="4" w:space="0"/>
              <w:bottom w:val="single" w:color="auto" w:sz="4" w:space="0"/>
              <w:right w:val="single" w:color="auto" w:sz="4" w:space="0"/>
            </w:tcBorders>
            <w:noWrap w:val="0"/>
            <w:vAlign w:val="center"/>
          </w:tcPr>
          <w:p w14:paraId="600D3C7A">
            <w:pPr>
              <w:keepNext w:val="0"/>
              <w:keepLines w:val="0"/>
              <w:widowControl/>
              <w:suppressLineNumbers w:val="0"/>
              <w:spacing w:before="100" w:beforeAutospacing="1" w:after="100" w:afterAutospacing="1"/>
              <w:ind w:right="0"/>
              <w:jc w:val="both"/>
              <w:rPr>
                <w:rFonts w:hint="eastAsia" w:ascii="宋体" w:hAnsi="宋体" w:eastAsia="宋体" w:cs="宋体"/>
                <w:color w:val="000000"/>
                <w:kern w:val="0"/>
                <w:sz w:val="24"/>
                <w:szCs w:val="24"/>
                <w:lang w:val="en-US" w:eastAsia="zh-CN" w:bidi="ar"/>
              </w:rPr>
            </w:pPr>
          </w:p>
        </w:tc>
        <w:tc>
          <w:tcPr>
            <w:tcW w:w="1320" w:type="dxa"/>
            <w:gridSpan w:val="3"/>
            <w:tcBorders>
              <w:top w:val="single" w:color="auto" w:sz="4" w:space="0"/>
              <w:left w:val="single" w:color="auto" w:sz="4" w:space="0"/>
              <w:bottom w:val="single" w:color="auto" w:sz="4" w:space="0"/>
              <w:right w:val="single" w:color="auto" w:sz="4" w:space="0"/>
            </w:tcBorders>
            <w:noWrap w:val="0"/>
            <w:vAlign w:val="center"/>
          </w:tcPr>
          <w:p w14:paraId="69F636CB">
            <w:pPr>
              <w:keepNext w:val="0"/>
              <w:keepLines w:val="0"/>
              <w:widowControl/>
              <w:suppressLineNumbers w:val="0"/>
              <w:spacing w:before="100" w:beforeAutospacing="1" w:after="100" w:afterAutospacing="1"/>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手机号码</w:t>
            </w:r>
          </w:p>
        </w:tc>
        <w:tc>
          <w:tcPr>
            <w:tcW w:w="2242" w:type="dxa"/>
            <w:gridSpan w:val="2"/>
            <w:tcBorders>
              <w:top w:val="single" w:color="auto" w:sz="4" w:space="0"/>
              <w:left w:val="single" w:color="auto" w:sz="4" w:space="0"/>
              <w:bottom w:val="single" w:color="auto" w:sz="4" w:space="0"/>
              <w:right w:val="single" w:color="auto" w:sz="8" w:space="0"/>
            </w:tcBorders>
            <w:noWrap w:val="0"/>
            <w:vAlign w:val="center"/>
          </w:tcPr>
          <w:p w14:paraId="75C5DA58">
            <w:pPr>
              <w:keepNext w:val="0"/>
              <w:keepLines w:val="0"/>
              <w:widowControl/>
              <w:suppressLineNumbers w:val="0"/>
              <w:spacing w:before="100" w:beforeAutospacing="1" w:after="100" w:afterAutospacing="1"/>
              <w:ind w:right="0"/>
              <w:jc w:val="both"/>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w:t>
            </w:r>
          </w:p>
        </w:tc>
      </w:tr>
      <w:tr w14:paraId="2E70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67" w:type="dxa"/>
            <w:vMerge w:val="continue"/>
            <w:tcBorders>
              <w:top w:val="single" w:color="auto" w:sz="8" w:space="0"/>
              <w:left w:val="single" w:color="auto" w:sz="8" w:space="0"/>
              <w:bottom w:val="single" w:color="auto" w:sz="4" w:space="0"/>
              <w:right w:val="single" w:color="auto" w:sz="4" w:space="0"/>
            </w:tcBorders>
            <w:noWrap w:val="0"/>
            <w:vAlign w:val="center"/>
          </w:tcPr>
          <w:p w14:paraId="071CB86E">
            <w:pPr>
              <w:rPr>
                <w:rFonts w:hint="eastAsia" w:ascii="宋体" w:hAnsi="宋体"/>
                <w:sz w:val="24"/>
                <w:szCs w:val="24"/>
              </w:rPr>
            </w:pPr>
          </w:p>
        </w:tc>
        <w:tc>
          <w:tcPr>
            <w:tcW w:w="1717" w:type="dxa"/>
            <w:gridSpan w:val="3"/>
            <w:tcBorders>
              <w:top w:val="single" w:color="auto" w:sz="4" w:space="0"/>
              <w:left w:val="single" w:color="auto" w:sz="4" w:space="0"/>
              <w:bottom w:val="single" w:color="auto" w:sz="4" w:space="0"/>
              <w:right w:val="single" w:color="auto" w:sz="4" w:space="0"/>
            </w:tcBorders>
            <w:noWrap w:val="0"/>
            <w:vAlign w:val="center"/>
          </w:tcPr>
          <w:p w14:paraId="17D38448">
            <w:pPr>
              <w:keepNext w:val="0"/>
              <w:keepLines w:val="0"/>
              <w:widowControl/>
              <w:suppressLineNumbers w:val="0"/>
              <w:spacing w:before="100" w:beforeAutospacing="1" w:after="100" w:afterAutospacing="1"/>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家庭详细地址</w:t>
            </w:r>
          </w:p>
        </w:tc>
        <w:tc>
          <w:tcPr>
            <w:tcW w:w="6571" w:type="dxa"/>
            <w:gridSpan w:val="10"/>
            <w:tcBorders>
              <w:top w:val="single" w:color="auto" w:sz="4" w:space="0"/>
              <w:left w:val="single" w:color="auto" w:sz="4" w:space="0"/>
              <w:bottom w:val="single" w:color="auto" w:sz="4" w:space="0"/>
              <w:right w:val="single" w:color="auto" w:sz="8" w:space="0"/>
            </w:tcBorders>
            <w:noWrap w:val="0"/>
            <w:vAlign w:val="center"/>
          </w:tcPr>
          <w:p w14:paraId="7D60C505">
            <w:pPr>
              <w:keepNext w:val="0"/>
              <w:keepLines w:val="0"/>
              <w:widowControl/>
              <w:suppressLineNumbers w:val="0"/>
              <w:spacing w:before="100" w:beforeAutospacing="1" w:after="100" w:afterAutospacing="1"/>
              <w:ind w:right="0"/>
              <w:jc w:val="both"/>
              <w:rPr>
                <w:rFonts w:hint="default" w:ascii="宋体" w:hAnsi="宋体" w:eastAsia="宋体" w:cs="宋体"/>
                <w:color w:val="000000"/>
                <w:kern w:val="0"/>
                <w:sz w:val="24"/>
                <w:szCs w:val="24"/>
                <w:lang w:val="en-US" w:eastAsia="zh-CN" w:bidi="ar"/>
              </w:rPr>
            </w:pPr>
          </w:p>
        </w:tc>
      </w:tr>
      <w:tr w14:paraId="269E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67" w:type="dxa"/>
            <w:vMerge w:val="restart"/>
            <w:tcBorders>
              <w:top w:val="single" w:color="auto" w:sz="4" w:space="0"/>
              <w:left w:val="single" w:color="auto" w:sz="8" w:space="0"/>
              <w:bottom w:val="single" w:color="auto" w:sz="4" w:space="0"/>
              <w:right w:val="single" w:color="auto" w:sz="4" w:space="0"/>
            </w:tcBorders>
            <w:noWrap w:val="0"/>
            <w:vAlign w:val="center"/>
          </w:tcPr>
          <w:p w14:paraId="161B3782">
            <w:pPr>
              <w:keepNext w:val="0"/>
              <w:keepLines w:val="0"/>
              <w:widowControl/>
              <w:suppressLineNumbers w:val="0"/>
              <w:spacing w:before="100" w:beforeAutospacing="1" w:after="100" w:afterAutospacing="1" w:line="360" w:lineRule="atLeast"/>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申请</w:t>
            </w:r>
          </w:p>
          <w:p w14:paraId="657E0712">
            <w:pPr>
              <w:keepNext w:val="0"/>
              <w:keepLines w:val="0"/>
              <w:widowControl/>
              <w:suppressLineNumbers w:val="0"/>
              <w:spacing w:before="100" w:beforeAutospacing="1" w:after="100" w:afterAutospacing="1" w:line="360" w:lineRule="atLeast"/>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延缓</w:t>
            </w:r>
          </w:p>
          <w:p w14:paraId="775D7D5C">
            <w:pPr>
              <w:keepNext w:val="0"/>
              <w:keepLines w:val="0"/>
              <w:widowControl/>
              <w:suppressLineNumbers w:val="0"/>
              <w:spacing w:before="100" w:beforeAutospacing="1" w:after="100" w:afterAutospacing="1" w:line="360" w:lineRule="atLeast"/>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入学</w:t>
            </w:r>
          </w:p>
          <w:p w14:paraId="3E59C8F4">
            <w:pPr>
              <w:keepNext w:val="0"/>
              <w:keepLines w:val="0"/>
              <w:widowControl/>
              <w:suppressLineNumbers w:val="0"/>
              <w:spacing w:before="100" w:beforeAutospacing="1" w:after="100" w:afterAutospacing="1" w:line="360" w:lineRule="atLeast"/>
              <w:ind w:right="0"/>
              <w:jc w:val="both"/>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原因</w:t>
            </w:r>
          </w:p>
        </w:tc>
        <w:tc>
          <w:tcPr>
            <w:tcW w:w="1717" w:type="dxa"/>
            <w:gridSpan w:val="3"/>
            <w:tcBorders>
              <w:top w:val="single" w:color="auto" w:sz="4" w:space="0"/>
              <w:left w:val="single" w:color="auto" w:sz="4" w:space="0"/>
              <w:bottom w:val="single" w:color="auto" w:sz="4" w:space="0"/>
              <w:right w:val="single" w:color="auto" w:sz="4" w:space="0"/>
            </w:tcBorders>
            <w:noWrap w:val="0"/>
            <w:vAlign w:val="center"/>
          </w:tcPr>
          <w:p w14:paraId="77EC17BB">
            <w:pPr>
              <w:keepNext w:val="0"/>
              <w:keepLines w:val="0"/>
              <w:widowControl/>
              <w:suppressLineNumbers w:val="0"/>
              <w:spacing w:before="100" w:beforeAutospacing="1" w:after="100" w:afterAutospacing="1"/>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要求缓学时限</w:t>
            </w:r>
          </w:p>
        </w:tc>
        <w:tc>
          <w:tcPr>
            <w:tcW w:w="6571" w:type="dxa"/>
            <w:gridSpan w:val="10"/>
            <w:tcBorders>
              <w:top w:val="single" w:color="auto" w:sz="4" w:space="0"/>
              <w:left w:val="single" w:color="auto" w:sz="4" w:space="0"/>
              <w:bottom w:val="single" w:color="auto" w:sz="4" w:space="0"/>
              <w:right w:val="single" w:color="auto" w:sz="8" w:space="0"/>
            </w:tcBorders>
            <w:noWrap w:val="0"/>
            <w:vAlign w:val="center"/>
          </w:tcPr>
          <w:p w14:paraId="43ABD13A">
            <w:pPr>
              <w:keepNext w:val="0"/>
              <w:keepLines w:val="0"/>
              <w:widowControl/>
              <w:suppressLineNumbers w:val="0"/>
              <w:spacing w:before="100" w:beforeAutospacing="1" w:after="100" w:afterAutospacing="1"/>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w:t>
            </w:r>
          </w:p>
        </w:tc>
      </w:tr>
      <w:tr w14:paraId="1F42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6" w:hRule="exact"/>
        </w:trPr>
        <w:tc>
          <w:tcPr>
            <w:tcW w:w="767" w:type="dxa"/>
            <w:vMerge w:val="continue"/>
            <w:tcBorders>
              <w:top w:val="single" w:color="auto" w:sz="4" w:space="0"/>
              <w:left w:val="single" w:color="auto" w:sz="8" w:space="0"/>
              <w:bottom w:val="single" w:color="auto" w:sz="4" w:space="0"/>
              <w:right w:val="single" w:color="auto" w:sz="4" w:space="0"/>
            </w:tcBorders>
            <w:noWrap w:val="0"/>
            <w:vAlign w:val="center"/>
          </w:tcPr>
          <w:p w14:paraId="245793D6">
            <w:pPr>
              <w:rPr>
                <w:rFonts w:hint="eastAsia" w:ascii="宋体" w:hAnsi="宋体"/>
                <w:sz w:val="24"/>
                <w:szCs w:val="24"/>
              </w:rPr>
            </w:pPr>
          </w:p>
        </w:tc>
        <w:tc>
          <w:tcPr>
            <w:tcW w:w="8288" w:type="dxa"/>
            <w:gridSpan w:val="13"/>
            <w:tcBorders>
              <w:top w:val="single" w:color="auto" w:sz="4" w:space="0"/>
              <w:left w:val="single" w:color="auto" w:sz="4" w:space="0"/>
              <w:bottom w:val="single" w:color="auto" w:sz="4" w:space="0"/>
              <w:right w:val="single" w:color="auto" w:sz="8" w:space="0"/>
            </w:tcBorders>
            <w:noWrap w:val="0"/>
            <w:vAlign w:val="center"/>
          </w:tcPr>
          <w:p w14:paraId="1105FBEF">
            <w:pPr>
              <w:keepNext w:val="0"/>
              <w:keepLines w:val="0"/>
              <w:widowControl/>
              <w:suppressLineNumbers w:val="0"/>
              <w:spacing w:before="0" w:beforeAutospacing="0" w:after="0" w:afterAutospacing="0" w:line="360" w:lineRule="auto"/>
              <w:ind w:left="0" w:right="0" w:firstLine="420"/>
              <w:jc w:val="left"/>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 </w:t>
            </w:r>
          </w:p>
          <w:p w14:paraId="08FC89C8">
            <w:pPr>
              <w:keepNext w:val="0"/>
              <w:keepLines w:val="0"/>
              <w:widowControl/>
              <w:suppressLineNumbers w:val="0"/>
              <w:spacing w:before="0" w:beforeAutospacing="0" w:after="0" w:afterAutospacing="0" w:line="360" w:lineRule="auto"/>
              <w:ind w:left="0" w:right="0" w:firstLine="420"/>
              <w:jc w:val="left"/>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  </w:t>
            </w:r>
          </w:p>
          <w:p w14:paraId="1173A100">
            <w:pPr>
              <w:keepNext w:val="0"/>
              <w:keepLines w:val="0"/>
              <w:widowControl/>
              <w:suppressLineNumbers w:val="0"/>
              <w:spacing w:before="0" w:beforeAutospacing="0" w:after="0" w:afterAutospacing="0" w:line="360" w:lineRule="auto"/>
              <w:ind w:left="0" w:right="0" w:firstLine="420"/>
              <w:jc w:val="left"/>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 </w:t>
            </w:r>
          </w:p>
          <w:p w14:paraId="7B8CA98C">
            <w:pPr>
              <w:keepNext w:val="0"/>
              <w:keepLines w:val="0"/>
              <w:widowControl/>
              <w:suppressLineNumbers w:val="0"/>
              <w:spacing w:before="0" w:beforeAutospacing="0" w:after="0" w:afterAutospacing="0" w:line="360" w:lineRule="auto"/>
              <w:ind w:left="0" w:right="0" w:firstLine="420"/>
              <w:jc w:val="left"/>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 </w:t>
            </w:r>
          </w:p>
          <w:p w14:paraId="17A11D23">
            <w:pPr>
              <w:keepNext w:val="0"/>
              <w:keepLines w:val="0"/>
              <w:widowControl/>
              <w:suppressLineNumbers w:val="0"/>
              <w:spacing w:before="0" w:beforeAutospacing="0" w:after="0" w:afterAutospacing="0" w:line="360" w:lineRule="auto"/>
              <w:ind w:left="0" w:right="0" w:firstLine="4680" w:firstLineChars="1950"/>
              <w:jc w:val="left"/>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监护人（签名）</w:t>
            </w:r>
            <w:r>
              <w:rPr>
                <w:rFonts w:hint="eastAsia" w:ascii="宋体" w:hAnsi="宋体" w:eastAsia="宋体" w:cs="宋体"/>
                <w:color w:val="000000"/>
                <w:kern w:val="0"/>
                <w:sz w:val="24"/>
                <w:szCs w:val="24"/>
                <w:u w:val="single"/>
                <w:lang w:val="en-US" w:eastAsia="zh-CN" w:bidi="ar"/>
              </w:rPr>
              <w:t xml:space="preserve">             </w:t>
            </w:r>
          </w:p>
          <w:p w14:paraId="5693E4EB">
            <w:pPr>
              <w:keepNext w:val="0"/>
              <w:keepLines w:val="0"/>
              <w:widowControl/>
              <w:suppressLineNumbers w:val="0"/>
              <w:spacing w:before="0" w:beforeAutospacing="0" w:after="0" w:afterAutospacing="0" w:line="360" w:lineRule="auto"/>
              <w:ind w:left="0" w:right="435" w:rightChars="136" w:firstLine="420"/>
              <w:jc w:val="right"/>
              <w:rPr>
                <w:rFonts w:hint="eastAsia" w:ascii="宋体" w:hAnsi="宋体" w:eastAsia="微软雅黑" w:cs="微软雅黑"/>
              </w:rPr>
            </w:pP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年</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月</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日</w:t>
            </w:r>
          </w:p>
        </w:tc>
      </w:tr>
      <w:tr w14:paraId="24A1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4" w:hRule="exact"/>
        </w:trPr>
        <w:tc>
          <w:tcPr>
            <w:tcW w:w="767" w:type="dxa"/>
            <w:tcBorders>
              <w:top w:val="single" w:color="auto" w:sz="4" w:space="0"/>
              <w:left w:val="single" w:color="auto" w:sz="8" w:space="0"/>
              <w:bottom w:val="single" w:color="auto" w:sz="4" w:space="0"/>
              <w:right w:val="single" w:color="auto" w:sz="4" w:space="0"/>
            </w:tcBorders>
            <w:noWrap w:val="0"/>
            <w:vAlign w:val="center"/>
          </w:tcPr>
          <w:p w14:paraId="13EA9B59">
            <w:pPr>
              <w:keepNext w:val="0"/>
              <w:keepLines w:val="0"/>
              <w:widowControl/>
              <w:suppressLineNumbers w:val="0"/>
              <w:spacing w:before="0" w:beforeAutospacing="0" w:after="0" w:afterAutospacing="0"/>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学校</w:t>
            </w:r>
          </w:p>
          <w:p w14:paraId="6E2546AA">
            <w:pPr>
              <w:keepNext w:val="0"/>
              <w:keepLines w:val="0"/>
              <w:widowControl/>
              <w:suppressLineNumbers w:val="0"/>
              <w:spacing w:before="0" w:beforeAutospacing="0" w:after="0" w:afterAutospacing="0"/>
              <w:ind w:right="0"/>
              <w:jc w:val="both"/>
              <w:rPr>
                <w:rFonts w:hint="eastAsia" w:ascii="宋体" w:hAnsi="宋体" w:eastAsia="宋体" w:cs="宋体"/>
                <w:color w:val="000000"/>
                <w:kern w:val="0"/>
                <w:sz w:val="24"/>
                <w:szCs w:val="24"/>
                <w:lang w:val="en-US" w:eastAsia="zh-CN" w:bidi="ar"/>
              </w:rPr>
            </w:pPr>
          </w:p>
          <w:p w14:paraId="6262F76F">
            <w:pPr>
              <w:keepNext w:val="0"/>
              <w:keepLines w:val="0"/>
              <w:widowControl/>
              <w:suppressLineNumbers w:val="0"/>
              <w:spacing w:before="0" w:beforeAutospacing="0" w:after="0" w:afterAutospacing="0"/>
              <w:ind w:right="0"/>
              <w:jc w:val="both"/>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意见</w:t>
            </w:r>
          </w:p>
        </w:tc>
        <w:tc>
          <w:tcPr>
            <w:tcW w:w="8288" w:type="dxa"/>
            <w:gridSpan w:val="13"/>
            <w:tcBorders>
              <w:top w:val="single" w:color="auto" w:sz="4" w:space="0"/>
              <w:left w:val="single" w:color="auto" w:sz="4" w:space="0"/>
              <w:bottom w:val="single" w:color="auto" w:sz="4" w:space="0"/>
              <w:right w:val="single" w:color="auto" w:sz="8" w:space="0"/>
            </w:tcBorders>
            <w:noWrap w:val="0"/>
            <w:vAlign w:val="center"/>
          </w:tcPr>
          <w:p w14:paraId="354240C0">
            <w:pPr>
              <w:keepNext w:val="0"/>
              <w:keepLines w:val="0"/>
              <w:widowControl/>
              <w:suppressLineNumbers w:val="0"/>
              <w:spacing w:before="0" w:beforeAutospacing="0" w:after="0" w:afterAutospacing="0"/>
              <w:ind w:left="0" w:right="0" w:firstLine="420"/>
              <w:jc w:val="center"/>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 </w:t>
            </w:r>
          </w:p>
          <w:p w14:paraId="2460C7BD">
            <w:pPr>
              <w:keepNext w:val="0"/>
              <w:keepLines w:val="0"/>
              <w:widowControl/>
              <w:suppressLineNumbers w:val="0"/>
              <w:spacing w:before="0" w:beforeAutospacing="0" w:after="0" w:afterAutospacing="0"/>
              <w:ind w:left="0" w:right="0" w:firstLine="420"/>
              <w:jc w:val="center"/>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 </w:t>
            </w:r>
          </w:p>
          <w:p w14:paraId="5EE27CC3">
            <w:pPr>
              <w:keepNext w:val="0"/>
              <w:keepLines w:val="0"/>
              <w:widowControl/>
              <w:suppressLineNumbers w:val="0"/>
              <w:spacing w:before="0" w:beforeAutospacing="0" w:after="0" w:afterAutospacing="0"/>
              <w:ind w:left="0" w:right="0" w:firstLine="420"/>
              <w:jc w:val="center"/>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 </w:t>
            </w:r>
          </w:p>
          <w:p w14:paraId="2390CA9F">
            <w:pPr>
              <w:keepNext w:val="0"/>
              <w:keepLines w:val="0"/>
              <w:widowControl/>
              <w:suppressLineNumbers w:val="0"/>
              <w:spacing w:before="0" w:beforeAutospacing="0" w:after="0" w:afterAutospacing="0"/>
              <w:ind w:left="0" w:right="0" w:firstLine="4320" w:firstLineChars="1800"/>
              <w:jc w:val="left"/>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校长（签字）：</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（盖章）</w:t>
            </w:r>
          </w:p>
          <w:p w14:paraId="4E1DE793">
            <w:pPr>
              <w:keepNext w:val="0"/>
              <w:keepLines w:val="0"/>
              <w:widowControl/>
              <w:suppressLineNumbers w:val="0"/>
              <w:spacing w:before="0" w:beforeAutospacing="0" w:after="0" w:afterAutospacing="0"/>
              <w:ind w:left="0" w:right="0" w:firstLine="4560" w:firstLineChars="1900"/>
              <w:jc w:val="left"/>
              <w:rPr>
                <w:rFonts w:hint="eastAsia" w:ascii="宋体" w:hAnsi="宋体" w:eastAsia="微软雅黑" w:cs="微软雅黑"/>
              </w:rPr>
            </w:pP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年</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月</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日</w:t>
            </w:r>
          </w:p>
        </w:tc>
      </w:tr>
      <w:tr w14:paraId="23F9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1" w:hRule="exact"/>
        </w:trPr>
        <w:tc>
          <w:tcPr>
            <w:tcW w:w="767" w:type="dxa"/>
            <w:tcBorders>
              <w:top w:val="single" w:color="auto" w:sz="4" w:space="0"/>
              <w:left w:val="single" w:color="auto" w:sz="8" w:space="0"/>
              <w:bottom w:val="single" w:color="auto" w:sz="4" w:space="0"/>
              <w:right w:val="single" w:color="auto" w:sz="4" w:space="0"/>
            </w:tcBorders>
            <w:noWrap w:val="0"/>
            <w:vAlign w:val="center"/>
          </w:tcPr>
          <w:p w14:paraId="6DCD624A">
            <w:pPr>
              <w:keepNext w:val="0"/>
              <w:keepLines w:val="0"/>
              <w:widowControl/>
              <w:suppressLineNumbers w:val="0"/>
              <w:spacing w:before="0" w:beforeAutospacing="0" w:after="0" w:afterAutospacing="0"/>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教育</w:t>
            </w:r>
          </w:p>
          <w:p w14:paraId="067158D4">
            <w:pPr>
              <w:keepNext w:val="0"/>
              <w:keepLines w:val="0"/>
              <w:widowControl/>
              <w:suppressLineNumbers w:val="0"/>
              <w:spacing w:before="0" w:beforeAutospacing="0" w:after="0" w:afterAutospacing="0"/>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主管</w:t>
            </w:r>
          </w:p>
          <w:p w14:paraId="6B95C875">
            <w:pPr>
              <w:keepNext w:val="0"/>
              <w:keepLines w:val="0"/>
              <w:widowControl/>
              <w:suppressLineNumbers w:val="0"/>
              <w:spacing w:before="0" w:beforeAutospacing="0" w:after="0" w:afterAutospacing="0"/>
              <w:ind w:right="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部门</w:t>
            </w:r>
          </w:p>
          <w:p w14:paraId="38DCB74C">
            <w:pPr>
              <w:keepNext w:val="0"/>
              <w:keepLines w:val="0"/>
              <w:widowControl/>
              <w:suppressLineNumbers w:val="0"/>
              <w:spacing w:before="0" w:beforeAutospacing="0" w:after="0" w:afterAutospacing="0"/>
              <w:ind w:right="0"/>
              <w:jc w:val="both"/>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意见</w:t>
            </w:r>
          </w:p>
        </w:tc>
        <w:tc>
          <w:tcPr>
            <w:tcW w:w="8288" w:type="dxa"/>
            <w:gridSpan w:val="13"/>
            <w:tcBorders>
              <w:top w:val="single" w:color="auto" w:sz="4" w:space="0"/>
              <w:left w:val="single" w:color="auto" w:sz="4" w:space="0"/>
              <w:bottom w:val="single" w:color="auto" w:sz="4" w:space="0"/>
              <w:right w:val="single" w:color="auto" w:sz="8" w:space="0"/>
            </w:tcBorders>
            <w:noWrap w:val="0"/>
            <w:vAlign w:val="center"/>
          </w:tcPr>
          <w:p w14:paraId="0DD8D813">
            <w:pPr>
              <w:keepNext w:val="0"/>
              <w:keepLines w:val="0"/>
              <w:widowControl/>
              <w:suppressLineNumbers w:val="0"/>
              <w:spacing w:before="0" w:beforeAutospacing="0" w:after="0" w:afterAutospacing="0"/>
              <w:ind w:left="0" w:right="0" w:firstLine="420"/>
              <w:jc w:val="center"/>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 xml:space="preserve">                                </w:t>
            </w:r>
          </w:p>
          <w:p w14:paraId="4A87B22A">
            <w:pPr>
              <w:keepNext w:val="0"/>
              <w:keepLines w:val="0"/>
              <w:widowControl/>
              <w:suppressLineNumbers w:val="0"/>
              <w:spacing w:before="0" w:beforeAutospacing="0" w:after="0" w:afterAutospacing="0"/>
              <w:ind w:left="0" w:right="0" w:firstLine="420"/>
              <w:jc w:val="center"/>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 </w:t>
            </w:r>
          </w:p>
          <w:p w14:paraId="344760D8">
            <w:pPr>
              <w:keepNext w:val="0"/>
              <w:keepLines w:val="0"/>
              <w:widowControl/>
              <w:suppressLineNumbers w:val="0"/>
              <w:spacing w:before="0" w:beforeAutospacing="0" w:after="0" w:afterAutospacing="0"/>
              <w:ind w:left="0" w:right="0" w:firstLine="420"/>
              <w:jc w:val="center"/>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 </w:t>
            </w:r>
          </w:p>
          <w:p w14:paraId="03500508">
            <w:pPr>
              <w:keepNext w:val="0"/>
              <w:keepLines w:val="0"/>
              <w:widowControl/>
              <w:suppressLineNumbers w:val="0"/>
              <w:spacing w:before="0" w:beforeAutospacing="0" w:after="0" w:afterAutospacing="0"/>
              <w:ind w:left="0" w:right="0" w:firstLine="420"/>
              <w:jc w:val="center"/>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 xml:space="preserve">                                        部门：</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（盖章）</w:t>
            </w:r>
          </w:p>
          <w:p w14:paraId="42AB5C06">
            <w:pPr>
              <w:keepNext w:val="0"/>
              <w:keepLines w:val="0"/>
              <w:widowControl/>
              <w:suppressLineNumbers w:val="0"/>
              <w:spacing w:before="0" w:beforeAutospacing="0" w:after="0" w:afterAutospacing="0"/>
              <w:ind w:left="0" w:right="707" w:rightChars="221" w:firstLine="420"/>
              <w:jc w:val="right"/>
              <w:rPr>
                <w:rFonts w:hint="eastAsia" w:ascii="宋体" w:hAnsi="宋体" w:eastAsia="微软雅黑" w:cs="微软雅黑"/>
              </w:rPr>
            </w:pP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年</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月</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日</w:t>
            </w:r>
          </w:p>
        </w:tc>
      </w:tr>
      <w:tr w14:paraId="1D15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4" w:hRule="exact"/>
        </w:trPr>
        <w:tc>
          <w:tcPr>
            <w:tcW w:w="767" w:type="dxa"/>
            <w:tcBorders>
              <w:top w:val="single" w:color="auto" w:sz="4" w:space="0"/>
              <w:left w:val="single" w:color="auto" w:sz="8" w:space="0"/>
              <w:bottom w:val="single" w:color="auto" w:sz="4" w:space="0"/>
              <w:right w:val="single" w:color="auto" w:sz="4" w:space="0"/>
            </w:tcBorders>
            <w:noWrap w:val="0"/>
            <w:vAlign w:val="center"/>
          </w:tcPr>
          <w:p w14:paraId="36BFB0D9">
            <w:pPr>
              <w:keepNext w:val="0"/>
              <w:keepLines w:val="0"/>
              <w:widowControl/>
              <w:suppressLineNumbers w:val="0"/>
              <w:spacing w:before="100" w:beforeAutospacing="1" w:after="100" w:afterAutospacing="1" w:line="360" w:lineRule="atLeast"/>
              <w:ind w:right="0"/>
              <w:jc w:val="both"/>
              <w:rPr>
                <w:rFonts w:hint="eastAsia" w:ascii="宋体" w:hAnsi="宋体" w:eastAsia="微软雅黑" w:cs="微软雅黑"/>
              </w:rPr>
            </w:pPr>
            <w:r>
              <w:rPr>
                <w:rFonts w:hint="eastAsia" w:ascii="宋体" w:hAnsi="宋体" w:eastAsia="宋体" w:cs="宋体"/>
                <w:color w:val="000000"/>
                <w:kern w:val="0"/>
                <w:sz w:val="24"/>
                <w:szCs w:val="24"/>
                <w:lang w:val="en-US" w:eastAsia="zh-CN" w:bidi="ar"/>
              </w:rPr>
              <w:t>备注</w:t>
            </w:r>
          </w:p>
        </w:tc>
        <w:tc>
          <w:tcPr>
            <w:tcW w:w="8288" w:type="dxa"/>
            <w:gridSpan w:val="13"/>
            <w:tcBorders>
              <w:top w:val="single" w:color="auto" w:sz="4" w:space="0"/>
              <w:left w:val="single" w:color="auto" w:sz="4" w:space="0"/>
              <w:bottom w:val="single" w:color="auto" w:sz="4" w:space="0"/>
              <w:right w:val="single" w:color="auto" w:sz="8" w:space="0"/>
            </w:tcBorders>
            <w:noWrap w:val="0"/>
            <w:vAlign w:val="center"/>
          </w:tcPr>
          <w:p w14:paraId="60632D0B">
            <w:pPr>
              <w:keepNext w:val="0"/>
              <w:keepLines w:val="0"/>
              <w:widowControl/>
              <w:suppressLineNumbers w:val="0"/>
              <w:spacing w:before="0" w:beforeAutospacing="0" w:after="0" w:afterAutospacing="0"/>
              <w:ind w:left="0" w:right="210" w:firstLine="420"/>
              <w:jc w:val="left"/>
              <w:rPr>
                <w:rFonts w:hint="eastAsia" w:ascii="宋体" w:hAnsi="宋体" w:eastAsia="微软雅黑" w:cs="微软雅黑"/>
              </w:rPr>
            </w:pPr>
            <w:r>
              <w:rPr>
                <w:rFonts w:hint="eastAsia" w:ascii="宋体" w:hAnsi="宋体" w:eastAsia="宋体" w:cs="宋体"/>
                <w:color w:val="000000"/>
                <w:kern w:val="0"/>
                <w:sz w:val="24"/>
                <w:szCs w:val="21"/>
                <w:lang w:val="en-US" w:eastAsia="zh-CN" w:bidi="ar"/>
              </w:rPr>
              <w:t>1.缓入学由监护人提出申请，填报申请表，并出具区级以上医疗单位的相关证明材料</w:t>
            </w:r>
            <w:r>
              <w:rPr>
                <w:rFonts w:hint="eastAsia" w:ascii="宋体" w:hAnsi="宋体" w:eastAsia="宋体" w:cs="宋体"/>
                <w:color w:val="000000"/>
                <w:kern w:val="0"/>
                <w:sz w:val="24"/>
                <w:szCs w:val="24"/>
                <w:lang w:val="en-US" w:eastAsia="zh-CN" w:bidi="ar"/>
              </w:rPr>
              <w:t>或</w:t>
            </w:r>
            <w:r>
              <w:rPr>
                <w:rFonts w:hint="eastAsia" w:ascii="宋体" w:hAnsi="宋体" w:eastAsia="宋体" w:cs="宋体"/>
                <w:color w:val="000000"/>
                <w:kern w:val="0"/>
                <w:sz w:val="24"/>
                <w:szCs w:val="21"/>
                <w:lang w:val="en-US" w:eastAsia="zh-CN" w:bidi="ar"/>
              </w:rPr>
              <w:t>其他凭证，报局基础教育科审批后，方可办理。</w:t>
            </w:r>
          </w:p>
          <w:p w14:paraId="75031482">
            <w:pPr>
              <w:keepNext w:val="0"/>
              <w:keepLines w:val="0"/>
              <w:widowControl/>
              <w:suppressLineNumbers w:val="0"/>
              <w:shd w:val="clear" w:color="auto" w:fill="FFFFFF"/>
              <w:spacing w:before="0" w:beforeAutospacing="0" w:after="0" w:afterAutospacing="0" w:line="360" w:lineRule="atLeast"/>
              <w:ind w:left="0" w:right="-544" w:rightChars="-170" w:firstLine="420"/>
              <w:jc w:val="left"/>
              <w:rPr>
                <w:rFonts w:hint="eastAsia" w:ascii="宋体" w:hAnsi="宋体" w:eastAsia="微软雅黑" w:cs="微软雅黑"/>
              </w:rPr>
            </w:pPr>
            <w:r>
              <w:rPr>
                <w:rFonts w:hint="eastAsia" w:ascii="宋体" w:hAnsi="宋体" w:eastAsia="宋体" w:cs="宋体"/>
                <w:color w:val="000000"/>
                <w:kern w:val="0"/>
                <w:sz w:val="24"/>
                <w:szCs w:val="21"/>
                <w:shd w:val="clear" w:color="auto" w:fill="FFFFFF"/>
                <w:lang w:val="en-US" w:eastAsia="zh-CN" w:bidi="ar"/>
              </w:rPr>
              <w:t>2.</w:t>
            </w:r>
            <w:r>
              <w:rPr>
                <w:rFonts w:hint="eastAsia" w:ascii="宋体" w:hAnsi="宋体" w:eastAsia="宋体" w:cs="宋体"/>
                <w:color w:val="000000"/>
                <w:kern w:val="0"/>
                <w:sz w:val="24"/>
                <w:szCs w:val="24"/>
                <w:shd w:val="clear" w:color="auto" w:fill="FFFFFF"/>
                <w:lang w:val="en-US" w:eastAsia="zh-CN" w:bidi="ar"/>
              </w:rPr>
              <w:t>办理时间为8月15日-8月30日。</w:t>
            </w:r>
          </w:p>
        </w:tc>
      </w:tr>
    </w:tbl>
    <w:p w14:paraId="17B2AE8A">
      <w:pPr>
        <w:jc w:val="left"/>
        <w:rPr>
          <w:rFonts w:hint="eastAsia" w:ascii="宋体" w:hAnsi="宋体" w:eastAsia="方正楷体简体"/>
          <w:color w:val="000000"/>
          <w:kern w:val="2"/>
          <w:sz w:val="32"/>
          <w:szCs w:val="32"/>
          <w:lang w:val="en-US" w:eastAsia="zh-CN" w:bidi="ar-SA"/>
        </w:rPr>
      </w:pPr>
    </w:p>
    <w:p w14:paraId="3780EF53">
      <w:pPr>
        <w:rPr>
          <w:rFonts w:ascii="宋体" w:hAnsi="宋体"/>
        </w:rPr>
      </w:pPr>
    </w:p>
    <w:p w14:paraId="15449D4B">
      <w:pPr>
        <w:rPr>
          <w:rFonts w:ascii="宋体" w:hAnsi="宋体"/>
        </w:rPr>
        <w:sectPr>
          <w:pgSz w:w="11906" w:h="16838"/>
          <w:pgMar w:top="1440" w:right="1800" w:bottom="1440" w:left="1800" w:header="851" w:footer="992" w:gutter="0"/>
          <w:pgNumType w:fmt="decimal"/>
          <w:cols w:space="425" w:num="1"/>
          <w:docGrid w:type="lines" w:linePitch="312" w:charSpace="0"/>
        </w:sectPr>
      </w:pPr>
    </w:p>
    <w:p w14:paraId="131E953F">
      <w:pPr>
        <w:spacing w:line="560" w:lineRule="exact"/>
        <w:jc w:val="center"/>
        <w:rPr>
          <w:rFonts w:hint="eastAsia" w:ascii="宋体" w:hAnsi="宋体" w:eastAsia="黑体" w:cs="黑体"/>
          <w:sz w:val="44"/>
          <w:szCs w:val="44"/>
          <w:lang w:val="en-US" w:eastAsia="zh-CN"/>
        </w:rPr>
      </w:pPr>
      <w:r>
        <w:rPr>
          <w:rFonts w:hint="eastAsia" w:ascii="宋体" w:hAnsi="宋体" w:eastAsia="方正小标宋简体" w:cs="方正小标宋简体"/>
          <w:sz w:val="40"/>
          <w:szCs w:val="40"/>
          <w:lang w:val="en-US" w:eastAsia="zh-CN"/>
        </w:rPr>
        <w:t>唐山市曹妃甸区教育体育局</w:t>
      </w:r>
    </w:p>
    <w:p w14:paraId="5FB19FE2">
      <w:pPr>
        <w:jc w:val="center"/>
        <w:rPr>
          <w:rFonts w:hint="default" w:ascii="宋体" w:hAnsi="宋体" w:eastAsia="方正小标宋简体" w:cs="方正小标宋简体"/>
          <w:sz w:val="40"/>
          <w:szCs w:val="40"/>
          <w:lang w:val="en-US" w:eastAsia="zh-CN"/>
        </w:rPr>
      </w:pPr>
      <w:r>
        <w:rPr>
          <w:rFonts w:hint="eastAsia" w:ascii="宋体" w:hAnsi="宋体" w:eastAsia="方正小标宋简体" w:cs="方正小标宋简体"/>
          <w:sz w:val="40"/>
          <w:szCs w:val="40"/>
          <w:lang w:val="en-US" w:eastAsia="zh-CN"/>
        </w:rPr>
        <w:t>教师资格定期注册办事指南</w:t>
      </w:r>
    </w:p>
    <w:p w14:paraId="3F03BFF8">
      <w:pPr>
        <w:jc w:val="center"/>
        <w:rPr>
          <w:rFonts w:hint="eastAsia" w:ascii="宋体" w:hAnsi="宋体" w:eastAsia="方正小标宋简体" w:cs="方正小标宋简体"/>
          <w:sz w:val="40"/>
          <w:szCs w:val="40"/>
          <w:lang w:val="en-US" w:eastAsia="zh-CN"/>
        </w:rPr>
      </w:pPr>
    </w:p>
    <w:p w14:paraId="1256CA35">
      <w:pPr>
        <w:ind w:firstLine="640" w:firstLineChars="200"/>
        <w:rPr>
          <w:rFonts w:ascii="宋体" w:hAnsi="宋体" w:eastAsia="仿宋" w:cs="仿宋"/>
          <w:sz w:val="32"/>
          <w:szCs w:val="32"/>
        </w:rPr>
      </w:pPr>
      <w:r>
        <w:rPr>
          <w:rFonts w:hint="eastAsia" w:ascii="宋体" w:hAnsi="宋体" w:eastAsia="黑体" w:cs="黑体"/>
          <w:sz w:val="32"/>
          <w:szCs w:val="32"/>
        </w:rPr>
        <w:t>一、事项名称：</w:t>
      </w:r>
      <w:r>
        <w:rPr>
          <w:rFonts w:hint="eastAsia" w:ascii="宋体" w:hAnsi="宋体" w:eastAsia="仿宋" w:cs="仿宋"/>
          <w:sz w:val="32"/>
          <w:szCs w:val="32"/>
          <w:lang w:val="en-US" w:eastAsia="zh-CN"/>
        </w:rPr>
        <w:t>教师资格定期注册</w:t>
      </w:r>
    </w:p>
    <w:p w14:paraId="52AB1244">
      <w:pPr>
        <w:ind w:firstLine="640"/>
        <w:rPr>
          <w:rFonts w:ascii="宋体" w:hAnsi="宋体" w:eastAsia="仿宋" w:cs="仿宋"/>
          <w:sz w:val="32"/>
          <w:szCs w:val="32"/>
        </w:rPr>
      </w:pPr>
      <w:r>
        <w:rPr>
          <w:rFonts w:hint="eastAsia" w:ascii="宋体" w:hAnsi="宋体" w:eastAsia="黑体" w:cs="黑体"/>
          <w:sz w:val="32"/>
          <w:szCs w:val="32"/>
        </w:rPr>
        <w:t>二、实施机构：</w:t>
      </w:r>
      <w:r>
        <w:rPr>
          <w:rFonts w:hint="eastAsia" w:ascii="宋体" w:hAnsi="宋体" w:eastAsia="仿宋" w:cs="仿宋"/>
          <w:sz w:val="32"/>
          <w:szCs w:val="32"/>
        </w:rPr>
        <w:t>唐山市曹妃甸区教育体育局</w:t>
      </w:r>
    </w:p>
    <w:p w14:paraId="149019CC">
      <w:pPr>
        <w:ind w:firstLine="640" w:firstLineChars="200"/>
        <w:rPr>
          <w:rFonts w:ascii="宋体" w:hAnsi="宋体" w:eastAsia="黑体" w:cs="黑体"/>
          <w:sz w:val="32"/>
          <w:szCs w:val="32"/>
        </w:rPr>
      </w:pPr>
      <w:r>
        <w:rPr>
          <w:rFonts w:hint="eastAsia" w:ascii="宋体" w:hAnsi="宋体" w:eastAsia="黑体" w:cs="黑体"/>
          <w:sz w:val="32"/>
          <w:szCs w:val="32"/>
        </w:rPr>
        <w:t>三、设定依据</w:t>
      </w:r>
    </w:p>
    <w:p w14:paraId="2B2D948E">
      <w:pPr>
        <w:ind w:firstLine="640"/>
        <w:rPr>
          <w:rFonts w:hint="eastAsia" w:ascii="宋体" w:hAnsi="宋体" w:eastAsia="仿宋" w:cs="仿宋"/>
          <w:sz w:val="32"/>
          <w:szCs w:val="32"/>
        </w:rPr>
      </w:pPr>
      <w:r>
        <w:rPr>
          <w:rFonts w:hint="eastAsia" w:ascii="宋体" w:hAnsi="宋体" w:eastAsia="仿宋" w:cs="仿宋"/>
          <w:sz w:val="32"/>
          <w:szCs w:val="32"/>
        </w:rPr>
        <w:t>法律法规名称：</w:t>
      </w:r>
      <w:r>
        <w:rPr>
          <w:rFonts w:hint="eastAsia" w:ascii="宋体" w:hAnsi="宋体" w:eastAsia="仿宋" w:cs="仿宋"/>
          <w:sz w:val="32"/>
          <w:szCs w:val="32"/>
          <w:lang w:val="en-US" w:eastAsia="zh-CN"/>
        </w:rPr>
        <w:t>《中小学教师资格定期注册暂行办法》</w:t>
      </w:r>
    </w:p>
    <w:p w14:paraId="77855C90">
      <w:pPr>
        <w:ind w:firstLine="640"/>
        <w:rPr>
          <w:rFonts w:hint="eastAsia" w:ascii="宋体" w:hAnsi="宋体" w:eastAsia="仿宋" w:cs="仿宋"/>
          <w:sz w:val="32"/>
          <w:szCs w:val="32"/>
        </w:rPr>
      </w:pPr>
      <w:r>
        <w:rPr>
          <w:rFonts w:hint="eastAsia" w:ascii="宋体" w:hAnsi="宋体" w:eastAsia="仿宋" w:cs="仿宋"/>
          <w:sz w:val="32"/>
          <w:szCs w:val="32"/>
        </w:rPr>
        <w:t>依据文号：</w:t>
      </w:r>
      <w:r>
        <w:rPr>
          <w:rFonts w:hint="eastAsia" w:ascii="宋体" w:hAnsi="宋体" w:eastAsia="仿宋" w:cs="仿宋"/>
          <w:sz w:val="32"/>
          <w:szCs w:val="32"/>
          <w:lang w:val="en-US" w:eastAsia="zh-CN"/>
        </w:rPr>
        <w:t>教师〔2013〕9号</w:t>
      </w:r>
    </w:p>
    <w:p w14:paraId="68C58B16">
      <w:pPr>
        <w:ind w:firstLine="640" w:firstLineChars="200"/>
        <w:rPr>
          <w:rFonts w:hint="eastAsia" w:ascii="宋体" w:hAnsi="宋体" w:eastAsia="仿宋" w:cs="仿宋"/>
          <w:sz w:val="32"/>
          <w:szCs w:val="32"/>
        </w:rPr>
      </w:pPr>
      <w:r>
        <w:rPr>
          <w:rFonts w:hint="eastAsia" w:ascii="宋体" w:hAnsi="宋体" w:eastAsia="仿宋" w:cs="仿宋"/>
          <w:sz w:val="32"/>
          <w:szCs w:val="32"/>
        </w:rPr>
        <w:t>条款号：</w:t>
      </w:r>
      <w:r>
        <w:rPr>
          <w:rFonts w:hint="eastAsia" w:ascii="宋体" w:hAnsi="宋体" w:eastAsia="仿宋" w:cs="仿宋"/>
          <w:sz w:val="32"/>
          <w:szCs w:val="32"/>
          <w:lang w:val="en-US" w:eastAsia="zh-CN"/>
        </w:rPr>
        <w:t>第二条、第六条、第七条</w:t>
      </w:r>
    </w:p>
    <w:p w14:paraId="03DA1130">
      <w:pPr>
        <w:pStyle w:val="12"/>
        <w:numPr>
          <w:ilvl w:val="0"/>
          <w:numId w:val="2"/>
        </w:numPr>
        <w:spacing w:line="560" w:lineRule="exact"/>
        <w:ind w:left="720" w:firstLine="0" w:firstLineChars="0"/>
        <w:rPr>
          <w:rFonts w:ascii="宋体" w:hAnsi="宋体" w:eastAsia="黑体" w:cs="黑体"/>
          <w:sz w:val="32"/>
          <w:szCs w:val="32"/>
        </w:rPr>
      </w:pPr>
      <w:r>
        <w:rPr>
          <w:rFonts w:hint="eastAsia" w:ascii="宋体" w:hAnsi="宋体" w:eastAsia="黑体" w:cs="黑体"/>
          <w:sz w:val="32"/>
          <w:szCs w:val="32"/>
        </w:rPr>
        <w:t>申请条件</w:t>
      </w:r>
    </w:p>
    <w:p w14:paraId="23B37FDE">
      <w:pPr>
        <w:ind w:firstLine="640" w:firstLineChars="20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1、教师资格注册申请表。2、聘用为中小学在编在岗教师。3、省教育行政部门规定的其他条件。</w:t>
      </w:r>
    </w:p>
    <w:p w14:paraId="7219187E">
      <w:pPr>
        <w:ind w:firstLine="640" w:firstLineChars="200"/>
        <w:rPr>
          <w:rFonts w:ascii="宋体" w:hAnsi="宋体" w:eastAsia="黑体" w:cs="黑体"/>
          <w:sz w:val="32"/>
          <w:szCs w:val="32"/>
        </w:rPr>
      </w:pPr>
      <w:r>
        <w:rPr>
          <w:rFonts w:hint="eastAsia" w:ascii="宋体" w:hAnsi="宋体" w:eastAsia="黑体" w:cs="黑体"/>
          <w:sz w:val="32"/>
          <w:szCs w:val="32"/>
        </w:rPr>
        <w:t>五、申请材料</w:t>
      </w:r>
    </w:p>
    <w:p w14:paraId="1274A8A6">
      <w:pPr>
        <w:pStyle w:val="12"/>
        <w:spacing w:after="0" w:line="560" w:lineRule="exact"/>
        <w:ind w:firstLine="640"/>
        <w:rPr>
          <w:rFonts w:hint="eastAsia" w:ascii="宋体" w:hAnsi="宋体" w:eastAsia="仿宋" w:cs="仿宋"/>
          <w:kern w:val="2"/>
          <w:sz w:val="32"/>
          <w:szCs w:val="32"/>
        </w:rPr>
      </w:pPr>
      <w:r>
        <w:rPr>
          <w:rFonts w:hint="eastAsia" w:ascii="宋体" w:hAnsi="宋体" w:eastAsia="仿宋" w:cs="仿宋"/>
          <w:kern w:val="2"/>
          <w:sz w:val="32"/>
          <w:szCs w:val="32"/>
        </w:rPr>
        <w:t>1、</w:t>
      </w:r>
      <w:r>
        <w:rPr>
          <w:rFonts w:hint="eastAsia" w:ascii="宋体" w:hAnsi="宋体" w:eastAsia="仿宋" w:cs="仿宋"/>
          <w:kern w:val="2"/>
          <w:sz w:val="32"/>
          <w:szCs w:val="32"/>
          <w:lang w:val="en-US" w:eastAsia="zh-CN"/>
        </w:rPr>
        <w:t>任教学校或主管聘用合同</w:t>
      </w:r>
      <w:r>
        <w:rPr>
          <w:rFonts w:hint="eastAsia" w:ascii="宋体" w:hAnsi="宋体" w:eastAsia="仿宋" w:cs="仿宋"/>
          <w:kern w:val="2"/>
          <w:sz w:val="32"/>
          <w:szCs w:val="32"/>
        </w:rPr>
        <w:t>2、</w:t>
      </w:r>
      <w:r>
        <w:rPr>
          <w:rFonts w:hint="eastAsia" w:ascii="宋体" w:hAnsi="宋体" w:eastAsia="仿宋" w:cs="仿宋"/>
          <w:kern w:val="2"/>
          <w:sz w:val="32"/>
          <w:szCs w:val="32"/>
          <w:lang w:val="en-US" w:eastAsia="zh-CN"/>
        </w:rPr>
        <w:t>任教学校出具的师德表现证明、身心健康证明、试用期满考核合格证明</w:t>
      </w:r>
      <w:r>
        <w:rPr>
          <w:rFonts w:hint="eastAsia" w:ascii="宋体" w:hAnsi="宋体" w:eastAsia="仿宋" w:cs="仿宋"/>
          <w:kern w:val="2"/>
          <w:sz w:val="32"/>
          <w:szCs w:val="32"/>
        </w:rPr>
        <w:t xml:space="preserve">   3、</w:t>
      </w:r>
      <w:r>
        <w:rPr>
          <w:rFonts w:hint="eastAsia" w:ascii="宋体" w:hAnsi="宋体" w:eastAsia="仿宋" w:cs="仿宋"/>
          <w:kern w:val="2"/>
          <w:sz w:val="32"/>
          <w:szCs w:val="32"/>
          <w:lang w:val="en-US" w:eastAsia="zh-CN"/>
        </w:rPr>
        <w:t>教师资格证定期注册材料</w:t>
      </w:r>
      <w:r>
        <w:rPr>
          <w:rFonts w:hint="eastAsia" w:ascii="宋体" w:hAnsi="宋体" w:eastAsia="仿宋" w:cs="仿宋"/>
          <w:kern w:val="2"/>
          <w:sz w:val="32"/>
          <w:szCs w:val="32"/>
        </w:rPr>
        <w:t xml:space="preserve"> 4、</w:t>
      </w:r>
      <w:r>
        <w:rPr>
          <w:rFonts w:hint="eastAsia" w:ascii="宋体" w:hAnsi="宋体" w:eastAsia="仿宋" w:cs="仿宋"/>
          <w:kern w:val="2"/>
          <w:sz w:val="32"/>
          <w:szCs w:val="32"/>
          <w:lang w:val="en-US" w:eastAsia="zh-CN"/>
        </w:rPr>
        <w:t>教师资格证书</w:t>
      </w:r>
    </w:p>
    <w:p w14:paraId="4E310AC8">
      <w:pPr>
        <w:pStyle w:val="12"/>
        <w:spacing w:after="0" w:line="560" w:lineRule="exact"/>
        <w:ind w:left="973" w:leftChars="304" w:firstLine="0" w:firstLineChars="0"/>
        <w:rPr>
          <w:rFonts w:ascii="宋体" w:hAnsi="宋体" w:eastAsia="黑体" w:cs="黑体"/>
          <w:sz w:val="32"/>
          <w:szCs w:val="32"/>
        </w:rPr>
      </w:pPr>
      <w:r>
        <w:rPr>
          <w:rFonts w:hint="eastAsia" w:ascii="宋体" w:hAnsi="宋体" w:eastAsia="黑体" w:cs="黑体"/>
          <w:sz w:val="32"/>
          <w:szCs w:val="32"/>
        </w:rPr>
        <w:t>六、事项办理流程图</w:t>
      </w:r>
    </w:p>
    <w:p w14:paraId="4BC4F502">
      <w:pPr>
        <w:ind w:firstLine="640" w:firstLineChars="200"/>
        <w:rPr>
          <w:rFonts w:hint="eastAsia" w:ascii="宋体" w:hAnsi="宋体" w:eastAsia="仿宋" w:cs="仿宋"/>
          <w:sz w:val="32"/>
          <w:szCs w:val="32"/>
          <w:lang w:eastAsia="zh-CN"/>
        </w:rPr>
      </w:pPr>
      <w:r>
        <w:rPr>
          <w:rFonts w:hint="eastAsia" w:ascii="宋体" w:hAnsi="宋体" w:eastAsia="仿宋" w:cs="仿宋"/>
          <w:sz w:val="32"/>
          <w:szCs w:val="32"/>
          <w:lang w:eastAsia="zh-CN"/>
        </w:rPr>
        <w:drawing>
          <wp:anchor distT="0" distB="0" distL="114300" distR="114300" simplePos="0" relativeHeight="251663360" behindDoc="1" locked="0" layoutInCell="1" allowOverlap="1">
            <wp:simplePos x="0" y="0"/>
            <wp:positionH relativeFrom="column">
              <wp:posOffset>438150</wp:posOffset>
            </wp:positionH>
            <wp:positionV relativeFrom="paragraph">
              <wp:posOffset>40005</wp:posOffset>
            </wp:positionV>
            <wp:extent cx="2185035" cy="2256155"/>
            <wp:effectExtent l="0" t="0" r="5715" b="10795"/>
            <wp:wrapNone/>
            <wp:docPr id="8" name="图片 8"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流程图"/>
                    <pic:cNvPicPr>
                      <a:picLocks noChangeAspect="1"/>
                    </pic:cNvPicPr>
                  </pic:nvPicPr>
                  <pic:blipFill>
                    <a:blip r:embed="rId40"/>
                    <a:stretch>
                      <a:fillRect/>
                    </a:stretch>
                  </pic:blipFill>
                  <pic:spPr>
                    <a:xfrm>
                      <a:off x="0" y="0"/>
                      <a:ext cx="2185035" cy="2256155"/>
                    </a:xfrm>
                    <a:prstGeom prst="rect">
                      <a:avLst/>
                    </a:prstGeom>
                  </pic:spPr>
                </pic:pic>
              </a:graphicData>
            </a:graphic>
          </wp:anchor>
        </w:drawing>
      </w:r>
    </w:p>
    <w:p w14:paraId="2D4F556E">
      <w:pPr>
        <w:ind w:firstLine="640" w:firstLineChars="200"/>
        <w:rPr>
          <w:rFonts w:hint="eastAsia" w:ascii="宋体" w:hAnsi="宋体" w:eastAsia="仿宋" w:cs="仿宋"/>
          <w:sz w:val="32"/>
          <w:szCs w:val="32"/>
          <w:lang w:eastAsia="zh-CN"/>
        </w:rPr>
      </w:pPr>
    </w:p>
    <w:p w14:paraId="19CA4BFC">
      <w:pPr>
        <w:ind w:firstLine="640" w:firstLineChars="200"/>
        <w:rPr>
          <w:rFonts w:hint="eastAsia" w:ascii="宋体" w:hAnsi="宋体" w:eastAsia="仿宋" w:cs="仿宋"/>
          <w:sz w:val="32"/>
          <w:szCs w:val="32"/>
          <w:lang w:eastAsia="zh-CN"/>
        </w:rPr>
      </w:pPr>
    </w:p>
    <w:p w14:paraId="790656A0">
      <w:pPr>
        <w:ind w:firstLine="640" w:firstLineChars="200"/>
        <w:rPr>
          <w:rFonts w:hint="eastAsia" w:ascii="宋体" w:hAnsi="宋体" w:eastAsia="仿宋" w:cs="仿宋"/>
          <w:sz w:val="32"/>
          <w:szCs w:val="32"/>
          <w:lang w:eastAsia="zh-CN"/>
        </w:rPr>
      </w:pPr>
    </w:p>
    <w:p w14:paraId="645D9FAD">
      <w:pPr>
        <w:ind w:firstLine="640" w:firstLineChars="200"/>
        <w:rPr>
          <w:rFonts w:hint="eastAsia" w:ascii="宋体" w:hAnsi="宋体" w:eastAsia="仿宋" w:cs="仿宋"/>
          <w:sz w:val="32"/>
          <w:szCs w:val="32"/>
          <w:lang w:eastAsia="zh-CN"/>
        </w:rPr>
      </w:pPr>
    </w:p>
    <w:p w14:paraId="4149453F">
      <w:pPr>
        <w:rPr>
          <w:rFonts w:ascii="宋体" w:hAnsi="宋体" w:eastAsia="仿宋" w:cs="仿宋"/>
          <w:sz w:val="32"/>
          <w:szCs w:val="32"/>
        </w:rPr>
      </w:pPr>
      <w:r>
        <w:rPr>
          <w:rFonts w:hint="eastAsia" w:ascii="宋体" w:hAnsi="宋体" w:eastAsia="黑体" w:cs="黑体"/>
          <w:sz w:val="32"/>
          <w:szCs w:val="32"/>
        </w:rPr>
        <w:t xml:space="preserve">    七、办理时限：3</w:t>
      </w:r>
      <w:r>
        <w:rPr>
          <w:rFonts w:hint="eastAsia" w:ascii="宋体" w:hAnsi="宋体" w:eastAsia="仿宋" w:cs="仿宋"/>
          <w:sz w:val="32"/>
          <w:szCs w:val="32"/>
        </w:rPr>
        <w:t>个工作日</w:t>
      </w:r>
    </w:p>
    <w:p w14:paraId="6DD3859A">
      <w:pPr>
        <w:rPr>
          <w:rFonts w:ascii="宋体" w:hAnsi="宋体" w:eastAsia="仿宋" w:cs="仿宋"/>
          <w:sz w:val="32"/>
          <w:szCs w:val="32"/>
        </w:rPr>
      </w:pPr>
      <w:r>
        <w:rPr>
          <w:rFonts w:hint="eastAsia" w:ascii="宋体" w:hAnsi="宋体" w:eastAsia="黑体" w:cs="黑体"/>
          <w:sz w:val="32"/>
          <w:szCs w:val="32"/>
        </w:rPr>
        <w:t xml:space="preserve">    八、收费情况：</w:t>
      </w:r>
      <w:r>
        <w:rPr>
          <w:rFonts w:hint="eastAsia" w:ascii="宋体" w:hAnsi="宋体" w:eastAsia="仿宋" w:cs="仿宋"/>
          <w:sz w:val="32"/>
          <w:szCs w:val="32"/>
        </w:rPr>
        <w:t>不收费</w:t>
      </w:r>
    </w:p>
    <w:p w14:paraId="3D71E2A5">
      <w:pPr>
        <w:rPr>
          <w:rFonts w:ascii="宋体" w:hAnsi="宋体"/>
          <w:sz w:val="32"/>
          <w:szCs w:val="32"/>
        </w:rPr>
      </w:pPr>
      <w:r>
        <w:rPr>
          <w:rFonts w:hint="eastAsia" w:ascii="宋体" w:hAnsi="宋体"/>
          <w:sz w:val="32"/>
          <w:szCs w:val="32"/>
        </w:rPr>
        <w:t xml:space="preserve">    </w:t>
      </w:r>
      <w:r>
        <w:rPr>
          <w:rFonts w:hint="eastAsia" w:ascii="宋体" w:hAnsi="宋体" w:eastAsia="黑体" w:cs="黑体"/>
          <w:sz w:val="32"/>
          <w:szCs w:val="32"/>
        </w:rPr>
        <w:t>九、办公时间和地点</w:t>
      </w:r>
    </w:p>
    <w:p w14:paraId="5DBE1F74">
      <w:pPr>
        <w:ind w:firstLine="640"/>
        <w:rPr>
          <w:rFonts w:ascii="宋体" w:hAnsi="宋体" w:eastAsia="仿宋" w:cs="仿宋"/>
          <w:sz w:val="32"/>
          <w:szCs w:val="32"/>
        </w:rPr>
      </w:pPr>
      <w:r>
        <w:rPr>
          <w:rFonts w:hint="eastAsia" w:ascii="宋体" w:hAnsi="宋体" w:eastAsia="楷体_GB2312" w:cs="楷体_GB2312"/>
          <w:b/>
          <w:bCs/>
          <w:sz w:val="32"/>
          <w:szCs w:val="32"/>
        </w:rPr>
        <w:t>（一）办公时间：</w:t>
      </w:r>
      <w:r>
        <w:rPr>
          <w:rFonts w:hint="eastAsia" w:ascii="宋体" w:hAnsi="宋体" w:eastAsia="仿宋" w:cs="仿宋"/>
          <w:sz w:val="32"/>
          <w:szCs w:val="32"/>
        </w:rPr>
        <w:t>秋冬春季（9月1日至5月31日）8:30～12:00，13:30～17:30；夏季（6月1日至8月31日）8:30～12:00，14:30～17:30. 法定节假日除外。</w:t>
      </w:r>
    </w:p>
    <w:p w14:paraId="4D709839">
      <w:pPr>
        <w:ind w:firstLine="643" w:firstLineChars="200"/>
        <w:rPr>
          <w:rFonts w:ascii="宋体" w:hAnsi="宋体" w:eastAsia="楷体_GB2312" w:cs="楷体_GB2312"/>
          <w:b/>
          <w:bCs/>
          <w:sz w:val="32"/>
          <w:szCs w:val="32"/>
        </w:rPr>
      </w:pPr>
      <w:r>
        <w:rPr>
          <w:rFonts w:hint="eastAsia" w:ascii="宋体" w:hAnsi="宋体" w:eastAsia="楷体_GB2312" w:cs="楷体_GB2312"/>
          <w:b/>
          <w:bCs/>
          <w:sz w:val="32"/>
          <w:szCs w:val="32"/>
        </w:rPr>
        <w:t>（二）办理地址</w:t>
      </w:r>
    </w:p>
    <w:p w14:paraId="731FB7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ascii="宋体" w:hAnsi="宋体" w:eastAsia="仿宋" w:cs="仿宋"/>
          <w:sz w:val="32"/>
          <w:szCs w:val="32"/>
        </w:rPr>
      </w:pPr>
      <w:r>
        <w:rPr>
          <w:rFonts w:hint="eastAsia" w:ascii="宋体" w:hAnsi="宋体" w:eastAsia="仿宋" w:cs="仿宋"/>
          <w:sz w:val="32"/>
          <w:szCs w:val="32"/>
        </w:rPr>
        <w:t>中国（河北）自由贸易试验区曹妃甸片区政务服务中心、唐山市曹妃甸区临港政务服务中心综合受理窗口A06</w:t>
      </w:r>
      <w:r>
        <w:rPr>
          <w:rFonts w:hint="eastAsia" w:ascii="宋体" w:hAnsi="宋体" w:eastAsia="仿宋" w:cs="仿宋"/>
          <w:b w:val="0"/>
          <w:bCs/>
          <w:sz w:val="32"/>
          <w:szCs w:val="32"/>
          <w:lang w:val="en-US" w:eastAsia="zh-CN"/>
        </w:rPr>
        <w:t>（曹妃甸工业区兴业道 1 号二层）</w:t>
      </w:r>
    </w:p>
    <w:p w14:paraId="2B74E4CB">
      <w:pPr>
        <w:ind w:firstLine="643" w:firstLineChars="200"/>
        <w:rPr>
          <w:rFonts w:ascii="宋体" w:hAnsi="宋体" w:eastAsia="仿宋" w:cs="仿宋"/>
          <w:sz w:val="32"/>
          <w:szCs w:val="32"/>
        </w:rPr>
      </w:pPr>
      <w:r>
        <w:rPr>
          <w:rFonts w:hint="eastAsia" w:ascii="宋体" w:hAnsi="宋体" w:eastAsia="楷体_GB2312" w:cs="楷体_GB2312"/>
          <w:b/>
          <w:bCs/>
          <w:sz w:val="32"/>
          <w:szCs w:val="32"/>
        </w:rPr>
        <w:t>（三）交通指引：</w:t>
      </w:r>
      <w:r>
        <w:rPr>
          <w:rFonts w:hint="eastAsia" w:ascii="宋体" w:hAnsi="宋体" w:eastAsia="仿宋" w:cs="仿宋"/>
          <w:sz w:val="32"/>
          <w:szCs w:val="32"/>
        </w:rPr>
        <w:t>K1支线/K1专线，四大联检下车（曹妃甸工业区兴业道1号）</w:t>
      </w:r>
    </w:p>
    <w:p w14:paraId="6F3C350C">
      <w:pPr>
        <w:ind w:firstLine="640" w:firstLineChars="200"/>
        <w:rPr>
          <w:rFonts w:ascii="宋体" w:hAnsi="宋体" w:eastAsia="黑体" w:cs="黑体"/>
          <w:sz w:val="32"/>
          <w:szCs w:val="32"/>
        </w:rPr>
      </w:pPr>
      <w:r>
        <w:rPr>
          <w:rFonts w:hint="eastAsia" w:ascii="宋体" w:hAnsi="宋体" w:eastAsia="黑体" w:cs="黑体"/>
          <w:sz w:val="32"/>
          <w:szCs w:val="32"/>
        </w:rPr>
        <w:t>十、咨询预约方式</w:t>
      </w:r>
    </w:p>
    <w:p w14:paraId="38C27DF2">
      <w:pPr>
        <w:ind w:firstLine="640" w:firstLineChars="200"/>
        <w:rPr>
          <w:rFonts w:hint="eastAsia" w:ascii="宋体" w:hAnsi="宋体" w:eastAsia="仿宋" w:cs="仿宋"/>
          <w:sz w:val="32"/>
          <w:szCs w:val="32"/>
        </w:rPr>
      </w:pPr>
      <w:r>
        <w:rPr>
          <w:rFonts w:hint="eastAsia" w:ascii="宋体" w:hAnsi="宋体" w:eastAsia="仿宋" w:cs="仿宋"/>
          <w:sz w:val="32"/>
          <w:szCs w:val="32"/>
        </w:rPr>
        <w:t>咨询预约电话：0315—7339</w:t>
      </w:r>
      <w:r>
        <w:rPr>
          <w:rFonts w:hint="eastAsia" w:ascii="宋体" w:hAnsi="宋体" w:eastAsia="仿宋" w:cs="仿宋"/>
          <w:sz w:val="32"/>
          <w:szCs w:val="32"/>
          <w:lang w:val="en-US" w:eastAsia="zh-CN"/>
        </w:rPr>
        <w:t>010</w:t>
      </w:r>
      <w:r>
        <w:rPr>
          <w:rFonts w:hint="eastAsia" w:ascii="宋体" w:hAnsi="宋体" w:eastAsia="仿宋" w:cs="仿宋"/>
          <w:sz w:val="32"/>
          <w:szCs w:val="32"/>
          <w:lang w:eastAsia="zh-CN"/>
        </w:rPr>
        <w:t>、</w:t>
      </w:r>
      <w:r>
        <w:rPr>
          <w:rFonts w:hint="eastAsia" w:ascii="宋体" w:hAnsi="宋体" w:eastAsia="仿宋" w:cs="仿宋"/>
          <w:sz w:val="32"/>
          <w:szCs w:val="32"/>
          <w:lang w:val="en-US" w:eastAsia="zh-CN"/>
        </w:rPr>
        <w:t>0315</w:t>
      </w:r>
      <w:r>
        <w:rPr>
          <w:rFonts w:hint="eastAsia" w:ascii="宋体" w:hAnsi="宋体" w:eastAsia="仿宋" w:cs="仿宋"/>
          <w:sz w:val="32"/>
          <w:szCs w:val="32"/>
        </w:rPr>
        <w:t>—</w:t>
      </w:r>
      <w:r>
        <w:rPr>
          <w:rFonts w:hint="eastAsia" w:ascii="宋体" w:hAnsi="宋体" w:eastAsia="仿宋" w:cs="仿宋"/>
          <w:sz w:val="32"/>
          <w:szCs w:val="32"/>
          <w:lang w:val="en-US" w:eastAsia="zh-CN"/>
        </w:rPr>
        <w:t>8851606</w:t>
      </w:r>
    </w:p>
    <w:p w14:paraId="7B1A2E69">
      <w:pPr>
        <w:rPr>
          <w:rFonts w:ascii="宋体" w:hAnsi="宋体" w:eastAsia="黑体" w:cs="黑体"/>
          <w:sz w:val="32"/>
          <w:szCs w:val="32"/>
        </w:rPr>
      </w:pPr>
      <w:r>
        <w:rPr>
          <w:rFonts w:hint="eastAsia" w:ascii="宋体" w:hAnsi="宋体"/>
          <w:sz w:val="32"/>
          <w:szCs w:val="32"/>
        </w:rPr>
        <w:t xml:space="preserve">    </w:t>
      </w:r>
      <w:r>
        <w:rPr>
          <w:rFonts w:hint="eastAsia" w:ascii="宋体" w:hAnsi="宋体" w:eastAsia="黑体" w:cs="黑体"/>
          <w:sz w:val="32"/>
          <w:szCs w:val="32"/>
        </w:rPr>
        <w:t>十一、监督和投诉渠道</w:t>
      </w:r>
    </w:p>
    <w:p w14:paraId="13E68BC3">
      <w:pPr>
        <w:ind w:firstLine="640" w:firstLineChars="200"/>
        <w:rPr>
          <w:rFonts w:ascii="宋体" w:hAnsi="宋体"/>
        </w:rPr>
      </w:pPr>
      <w:r>
        <w:rPr>
          <w:rFonts w:hint="eastAsia" w:ascii="宋体" w:hAnsi="宋体" w:eastAsia="仿宋" w:cs="仿宋"/>
          <w:sz w:val="32"/>
          <w:szCs w:val="32"/>
        </w:rPr>
        <w:t>监督投诉电话：0315-8512345</w:t>
      </w:r>
      <w:r>
        <w:rPr>
          <w:rFonts w:hint="eastAsia" w:ascii="宋体" w:hAnsi="宋体" w:eastAsia="仿宋" w:cs="仿宋"/>
          <w:sz w:val="32"/>
          <w:szCs w:val="32"/>
          <w:lang w:eastAsia="zh-CN"/>
        </w:rPr>
        <w:t>、</w:t>
      </w:r>
      <w:r>
        <w:rPr>
          <w:rFonts w:hint="eastAsia" w:ascii="宋体" w:hAnsi="宋体" w:eastAsia="仿宋" w:cs="仿宋"/>
          <w:sz w:val="32"/>
          <w:szCs w:val="32"/>
          <w:lang w:val="en-US" w:eastAsia="zh-CN"/>
        </w:rPr>
        <w:t>0315</w:t>
      </w:r>
      <w:r>
        <w:rPr>
          <w:rFonts w:hint="eastAsia" w:ascii="宋体" w:hAnsi="宋体" w:eastAsia="仿宋" w:cs="仿宋"/>
          <w:sz w:val="32"/>
          <w:szCs w:val="32"/>
        </w:rPr>
        <w:t>—</w:t>
      </w:r>
      <w:r>
        <w:rPr>
          <w:rFonts w:hint="eastAsia" w:ascii="宋体" w:hAnsi="宋体" w:eastAsia="仿宋" w:cs="仿宋"/>
          <w:sz w:val="32"/>
          <w:szCs w:val="32"/>
          <w:lang w:val="en-US" w:eastAsia="zh-CN"/>
        </w:rPr>
        <w:t>8787068</w:t>
      </w:r>
    </w:p>
    <w:p w14:paraId="7524999A">
      <w:pPr>
        <w:rPr>
          <w:rFonts w:ascii="宋体" w:hAnsi="宋体"/>
        </w:rPr>
        <w:sectPr>
          <w:footerReference r:id="rId9" w:type="default"/>
          <w:pgSz w:w="11906" w:h="16838"/>
          <w:pgMar w:top="1440" w:right="1800" w:bottom="1440" w:left="1800" w:header="851" w:footer="992" w:gutter="0"/>
          <w:pgNumType w:fmt="decimal"/>
          <w:cols w:space="425" w:num="1"/>
          <w:docGrid w:type="lines" w:linePitch="312" w:charSpace="0"/>
        </w:sectPr>
      </w:pPr>
    </w:p>
    <w:p w14:paraId="46426340">
      <w:pPr>
        <w:spacing w:line="560" w:lineRule="exact"/>
        <w:jc w:val="center"/>
        <w:rPr>
          <w:rFonts w:hint="eastAsia" w:ascii="宋体" w:hAnsi="宋体" w:eastAsia="黑体" w:cs="黑体"/>
          <w:sz w:val="44"/>
          <w:szCs w:val="44"/>
          <w:lang w:val="en-US" w:eastAsia="zh-CN"/>
        </w:rPr>
      </w:pPr>
      <w:r>
        <w:rPr>
          <w:rFonts w:hint="eastAsia" w:ascii="宋体" w:hAnsi="宋体" w:eastAsia="方正小标宋简体" w:cs="方正小标宋简体"/>
          <w:sz w:val="40"/>
          <w:szCs w:val="40"/>
          <w:lang w:val="en-US" w:eastAsia="zh-CN"/>
        </w:rPr>
        <w:t>唐山市曹妃甸区教育体育局</w:t>
      </w:r>
    </w:p>
    <w:p w14:paraId="4B4619BD">
      <w:pPr>
        <w:spacing w:line="560" w:lineRule="exact"/>
        <w:jc w:val="center"/>
        <w:rPr>
          <w:rFonts w:hint="eastAsia" w:ascii="宋体" w:hAnsi="宋体" w:eastAsia="方正小标宋简体" w:cs="方正小标宋简体"/>
          <w:sz w:val="40"/>
          <w:szCs w:val="40"/>
          <w:lang w:val="en-US" w:eastAsia="zh-CN"/>
        </w:rPr>
      </w:pPr>
      <w:r>
        <w:rPr>
          <w:rFonts w:hint="eastAsia" w:ascii="宋体" w:hAnsi="宋体" w:eastAsia="方正小标宋简体" w:cs="方正小标宋简体"/>
          <w:sz w:val="40"/>
          <w:szCs w:val="40"/>
          <w:lang w:val="en-US" w:eastAsia="zh-CN"/>
        </w:rPr>
        <w:t>教师资格定期注册一次性告知单</w:t>
      </w:r>
    </w:p>
    <w:p w14:paraId="0C96C040">
      <w:pPr>
        <w:spacing w:line="560" w:lineRule="exact"/>
        <w:jc w:val="both"/>
        <w:rPr>
          <w:rFonts w:ascii="宋体" w:hAnsi="宋体" w:eastAsia="方正小标宋简体" w:cs="Times New Roman"/>
          <w:sz w:val="44"/>
          <w:szCs w:val="44"/>
        </w:rPr>
      </w:pPr>
    </w:p>
    <w:p w14:paraId="2998772E">
      <w:pPr>
        <w:ind w:firstLine="632" w:firstLineChars="200"/>
        <w:rPr>
          <w:rFonts w:hint="eastAsia" w:ascii="宋体" w:hAnsi="宋体" w:eastAsia="黑体" w:cs="黑体"/>
        </w:rPr>
      </w:pPr>
      <w:r>
        <w:rPr>
          <w:rFonts w:hint="eastAsia" w:ascii="宋体" w:hAnsi="宋体" w:eastAsia="黑体" w:cs="黑体"/>
          <w:sz w:val="32"/>
          <w:szCs w:val="32"/>
        </w:rPr>
        <w:t>一、设定依据</w:t>
      </w:r>
    </w:p>
    <w:p w14:paraId="61DDB8B6">
      <w:pPr>
        <w:ind w:firstLine="632" w:firstLineChars="200"/>
        <w:rPr>
          <w:rFonts w:hint="eastAsia" w:ascii="宋体" w:hAnsi="宋体" w:eastAsia="黑体" w:cs="黑体"/>
          <w:sz w:val="32"/>
          <w:szCs w:val="32"/>
        </w:rPr>
      </w:pPr>
      <w:r>
        <w:rPr>
          <w:rFonts w:hint="eastAsia" w:ascii="宋体" w:hAnsi="宋体" w:eastAsia="方正仿宋简体" w:cs="方正仿宋简体"/>
          <w:sz w:val="32"/>
          <w:szCs w:val="32"/>
        </w:rPr>
        <w:t>《唐山市教育局关于做好</w:t>
      </w:r>
      <w:r>
        <w:rPr>
          <w:rFonts w:hint="eastAsia" w:ascii="宋体" w:hAnsi="宋体" w:eastAsia="方正仿宋简体" w:cs="方正仿宋简体"/>
          <w:sz w:val="32"/>
          <w:szCs w:val="32"/>
          <w:lang w:val="en-US" w:eastAsia="zh-CN"/>
        </w:rPr>
        <w:t>****</w:t>
      </w:r>
      <w:r>
        <w:rPr>
          <w:rFonts w:hint="eastAsia" w:ascii="宋体" w:hAnsi="宋体" w:eastAsia="方正仿宋简体" w:cs="方正仿宋简体"/>
          <w:sz w:val="32"/>
          <w:szCs w:val="32"/>
        </w:rPr>
        <w:t>年中小学教师资格定期注册工作的通知》</w:t>
      </w:r>
    </w:p>
    <w:p w14:paraId="4033F562">
      <w:pPr>
        <w:ind w:firstLine="632" w:firstLineChars="200"/>
        <w:rPr>
          <w:rFonts w:hint="eastAsia" w:ascii="宋体" w:hAnsi="宋体" w:eastAsia="黑体" w:cs="黑体"/>
          <w:sz w:val="32"/>
          <w:szCs w:val="32"/>
        </w:rPr>
      </w:pPr>
      <w:r>
        <w:rPr>
          <w:rFonts w:hint="eastAsia" w:ascii="宋体" w:hAnsi="宋体" w:eastAsia="黑体" w:cs="黑体"/>
          <w:sz w:val="32"/>
          <w:szCs w:val="32"/>
        </w:rPr>
        <w:t>二、受理条件</w:t>
      </w:r>
    </w:p>
    <w:p w14:paraId="40C35975">
      <w:pPr>
        <w:ind w:firstLine="632" w:firstLineChars="200"/>
        <w:rPr>
          <w:rFonts w:hint="eastAsia" w:ascii="宋体" w:hAnsi="宋体" w:eastAsia="黑体" w:cs="黑体"/>
          <w:szCs w:val="32"/>
          <w:shd w:val="clear" w:color="auto" w:fill="FFFFFF"/>
        </w:rPr>
      </w:pPr>
      <w:r>
        <w:rPr>
          <w:rFonts w:hint="eastAsia" w:ascii="宋体" w:hAnsi="宋体" w:eastAsia="方正仿宋简体" w:cs="方正仿宋简体"/>
          <w:sz w:val="32"/>
          <w:szCs w:val="32"/>
        </w:rPr>
        <w:t>申请人符合《唐山市教育局关于做好</w:t>
      </w:r>
      <w:r>
        <w:rPr>
          <w:rFonts w:hint="eastAsia" w:ascii="宋体" w:hAnsi="宋体" w:eastAsia="方正仿宋简体" w:cs="方正仿宋简体"/>
          <w:sz w:val="32"/>
          <w:szCs w:val="32"/>
          <w:lang w:val="en-US" w:eastAsia="zh-CN"/>
        </w:rPr>
        <w:t>****</w:t>
      </w:r>
      <w:r>
        <w:rPr>
          <w:rFonts w:hint="eastAsia" w:ascii="宋体" w:hAnsi="宋体" w:eastAsia="方正仿宋简体" w:cs="方正仿宋简体"/>
          <w:sz w:val="32"/>
          <w:szCs w:val="32"/>
        </w:rPr>
        <w:t>年中小学教师资格定期注册工作的通知》申请条件；申请资料齐全，符合文件规定的形式和条件。</w:t>
      </w:r>
    </w:p>
    <w:p w14:paraId="1076BD25">
      <w:pPr>
        <w:ind w:firstLine="632" w:firstLineChars="200"/>
        <w:rPr>
          <w:rFonts w:hint="eastAsia" w:ascii="宋体" w:hAnsi="宋体" w:eastAsia="黑体" w:cs="黑体"/>
        </w:rPr>
      </w:pPr>
      <w:r>
        <w:rPr>
          <w:rFonts w:hint="eastAsia" w:ascii="宋体" w:hAnsi="宋体" w:eastAsia="黑体" w:cs="黑体"/>
        </w:rPr>
        <w:t>三、申请材料</w:t>
      </w:r>
    </w:p>
    <w:p w14:paraId="0A607D7A">
      <w:pPr>
        <w:ind w:firstLine="632" w:firstLineChars="200"/>
        <w:rPr>
          <w:rFonts w:hint="eastAsia" w:ascii="宋体" w:hAnsi="宋体" w:eastAsia="方正仿宋简体" w:cs="方正仿宋简体"/>
          <w:sz w:val="32"/>
          <w:szCs w:val="32"/>
        </w:rPr>
      </w:pPr>
      <w:r>
        <w:rPr>
          <w:rFonts w:hint="eastAsia" w:ascii="宋体" w:hAnsi="宋体" w:eastAsia="方正仿宋简体" w:cs="方正仿宋简体"/>
          <w:sz w:val="32"/>
          <w:szCs w:val="32"/>
        </w:rPr>
        <w:t>( 1 )《教师资格定期注册申请表》一式2份，所在学校（单位）意见栏要有负责人签字（或盖章）并加盖学校公章；</w:t>
      </w:r>
    </w:p>
    <w:p w14:paraId="28ABB44B">
      <w:pPr>
        <w:ind w:firstLine="632" w:firstLineChars="200"/>
        <w:rPr>
          <w:rFonts w:hint="eastAsia" w:ascii="宋体" w:hAnsi="宋体" w:eastAsia="方正仿宋简体" w:cs="方正仿宋简体"/>
          <w:sz w:val="32"/>
          <w:szCs w:val="32"/>
        </w:rPr>
      </w:pPr>
      <w:r>
        <w:rPr>
          <w:rFonts w:hint="eastAsia" w:ascii="宋体" w:hAnsi="宋体" w:eastAsia="方正仿宋简体" w:cs="方正仿宋简体"/>
          <w:sz w:val="32"/>
          <w:szCs w:val="32"/>
        </w:rPr>
        <w:t>( 2 ) 教师资格证书原件；</w:t>
      </w:r>
    </w:p>
    <w:p w14:paraId="40744069">
      <w:pPr>
        <w:ind w:firstLine="632" w:firstLineChars="200"/>
        <w:rPr>
          <w:rFonts w:hint="eastAsia" w:ascii="宋体" w:hAnsi="宋体" w:eastAsia="方正仿宋简体" w:cs="方正仿宋简体"/>
          <w:sz w:val="32"/>
          <w:szCs w:val="32"/>
        </w:rPr>
      </w:pPr>
      <w:r>
        <w:rPr>
          <w:rFonts w:hint="eastAsia" w:ascii="宋体" w:hAnsi="宋体" w:eastAsia="方正仿宋简体" w:cs="方正仿宋简体"/>
          <w:sz w:val="32"/>
          <w:szCs w:val="32"/>
        </w:rPr>
        <w:t>( 3 ) 任教学校或主管部门聘用合同 ；</w:t>
      </w:r>
    </w:p>
    <w:p w14:paraId="24CA891E">
      <w:pPr>
        <w:ind w:firstLine="632" w:firstLineChars="200"/>
        <w:rPr>
          <w:rFonts w:hint="eastAsia" w:ascii="宋体" w:hAnsi="宋体" w:eastAsia="方正仿宋简体" w:cs="方正仿宋简体"/>
          <w:sz w:val="32"/>
          <w:szCs w:val="32"/>
        </w:rPr>
      </w:pPr>
      <w:r>
        <w:rPr>
          <w:rFonts w:hint="eastAsia" w:ascii="宋体" w:hAnsi="宋体" w:eastAsia="方正仿宋简体" w:cs="方正仿宋简体"/>
          <w:sz w:val="32"/>
          <w:szCs w:val="32"/>
        </w:rPr>
        <w:t>( 4 ) 任教学校出具的师德表现证明 ；</w:t>
      </w:r>
    </w:p>
    <w:p w14:paraId="110CE5F6">
      <w:pPr>
        <w:ind w:firstLine="632" w:firstLineChars="200"/>
        <w:rPr>
          <w:rFonts w:hint="eastAsia" w:ascii="宋体" w:hAnsi="宋体" w:eastAsia="方正仿宋简体" w:cs="方正仿宋简体"/>
          <w:sz w:val="32"/>
          <w:szCs w:val="32"/>
        </w:rPr>
      </w:pPr>
      <w:r>
        <w:rPr>
          <w:rFonts w:hint="eastAsia" w:ascii="宋体" w:hAnsi="宋体" w:eastAsia="方正仿宋简体" w:cs="方正仿宋简体"/>
          <w:sz w:val="32"/>
          <w:szCs w:val="32"/>
        </w:rPr>
        <w:t>( 5 ) 任教学校出具的身心健康证明 ；</w:t>
      </w:r>
    </w:p>
    <w:p w14:paraId="0539A968">
      <w:pPr>
        <w:ind w:firstLine="632" w:firstLineChars="200"/>
        <w:rPr>
          <w:rFonts w:hint="eastAsia" w:ascii="宋体" w:hAnsi="宋体" w:eastAsia="方正仿宋简体" w:cs="方正仿宋简体"/>
          <w:sz w:val="32"/>
          <w:szCs w:val="32"/>
        </w:rPr>
      </w:pPr>
      <w:r>
        <w:rPr>
          <w:rFonts w:hint="eastAsia" w:ascii="宋体" w:hAnsi="宋体" w:eastAsia="方正仿宋简体" w:cs="方正仿宋简体"/>
          <w:sz w:val="32"/>
          <w:szCs w:val="32"/>
        </w:rPr>
        <w:t>( 6 ) 新入职教师须提供任教学校出具的试用期满考核合格证明。</w:t>
      </w:r>
    </w:p>
    <w:p w14:paraId="76708FC5">
      <w:pPr>
        <w:ind w:firstLine="632" w:firstLineChars="200"/>
        <w:rPr>
          <w:rFonts w:hint="eastAsia" w:ascii="宋体" w:hAnsi="宋体" w:eastAsia="黑体" w:cs="黑体"/>
        </w:rPr>
      </w:pPr>
      <w:r>
        <w:rPr>
          <w:rFonts w:hint="eastAsia" w:ascii="宋体" w:hAnsi="宋体" w:eastAsia="黑体" w:cs="黑体"/>
        </w:rPr>
        <w:t>四、咨询电话</w:t>
      </w:r>
    </w:p>
    <w:p w14:paraId="4D2D9D5D">
      <w:pPr>
        <w:ind w:firstLine="632" w:firstLineChars="200"/>
        <w:rPr>
          <w:rFonts w:hint="eastAsia" w:ascii="宋体" w:hAnsi="宋体" w:eastAsia="黑体" w:cs="黑体"/>
          <w:szCs w:val="32"/>
          <w:shd w:val="clear" w:color="auto" w:fill="FFFFFF"/>
        </w:rPr>
      </w:pPr>
      <w:r>
        <w:rPr>
          <w:rFonts w:hint="eastAsia" w:ascii="宋体" w:hAnsi="宋体" w:eastAsia="黑体" w:cs="黑体"/>
          <w:szCs w:val="32"/>
          <w:shd w:val="clear" w:color="auto" w:fill="FFFFFF"/>
        </w:rPr>
        <w:t>0315—</w:t>
      </w:r>
      <w:r>
        <w:rPr>
          <w:rFonts w:hint="eastAsia" w:ascii="宋体" w:hAnsi="宋体" w:eastAsia="黑体" w:cs="黑体"/>
          <w:szCs w:val="32"/>
          <w:shd w:val="clear" w:color="auto" w:fill="FFFFFF"/>
          <w:lang w:val="en-US" w:eastAsia="zh-CN"/>
        </w:rPr>
        <w:t xml:space="preserve">7333010   </w:t>
      </w:r>
      <w:r>
        <w:rPr>
          <w:rFonts w:hint="eastAsia" w:ascii="宋体" w:hAnsi="宋体" w:eastAsia="黑体" w:cs="黑体"/>
          <w:szCs w:val="32"/>
          <w:shd w:val="clear" w:color="auto" w:fill="FFFFFF"/>
        </w:rPr>
        <w:t>0315—8851606</w:t>
      </w:r>
    </w:p>
    <w:p w14:paraId="5C055111">
      <w:pPr>
        <w:rPr>
          <w:rFonts w:ascii="宋体" w:hAnsi="宋体"/>
        </w:rPr>
        <w:sectPr>
          <w:headerReference r:id="rId12" w:type="first"/>
          <w:footerReference r:id="rId15" w:type="first"/>
          <w:headerReference r:id="rId10" w:type="default"/>
          <w:footerReference r:id="rId13" w:type="default"/>
          <w:headerReference r:id="rId11" w:type="even"/>
          <w:footerReference r:id="rId14" w:type="even"/>
          <w:pgSz w:w="11906" w:h="16838"/>
          <w:pgMar w:top="2098" w:right="1474" w:bottom="1984" w:left="1587" w:header="851" w:footer="1417" w:gutter="0"/>
          <w:pgNumType w:fmt="decimal"/>
          <w:cols w:space="0" w:num="1"/>
          <w:titlePg/>
          <w:docGrid w:type="linesAndChars" w:linePitch="579" w:charSpace="-842"/>
        </w:sectPr>
      </w:pPr>
    </w:p>
    <w:p w14:paraId="350F38DA">
      <w:pPr>
        <w:spacing w:line="560" w:lineRule="exact"/>
        <w:jc w:val="center"/>
        <w:rPr>
          <w:rFonts w:hint="eastAsia" w:ascii="宋体" w:hAnsi="宋体" w:eastAsia="方正小标宋_GBK" w:cs="方正小标宋_GBK"/>
          <w:sz w:val="44"/>
          <w:szCs w:val="44"/>
        </w:rPr>
      </w:pPr>
      <w:r>
        <w:rPr>
          <w:rFonts w:hint="eastAsia" w:ascii="宋体" w:hAnsi="宋体" w:eastAsia="方正小标宋简体" w:cs="方正小标宋简体"/>
          <w:sz w:val="40"/>
          <w:szCs w:val="40"/>
          <w:lang w:val="en-US" w:eastAsia="zh-CN"/>
        </w:rPr>
        <w:t>唐山市曹妃甸区教育体育局</w:t>
      </w:r>
    </w:p>
    <w:p w14:paraId="7A28C39B">
      <w:pPr>
        <w:jc w:val="center"/>
        <w:rPr>
          <w:rFonts w:ascii="宋体" w:hAnsi="宋体" w:eastAsia="方正小标宋_GBK" w:cs="方正小标宋_GBK"/>
          <w:sz w:val="44"/>
          <w:szCs w:val="44"/>
        </w:rPr>
      </w:pPr>
      <w:r>
        <w:rPr>
          <w:rFonts w:hint="eastAsia" w:ascii="宋体" w:hAnsi="宋体" w:eastAsia="方正小标宋简体" w:cs="方正小标宋简体"/>
          <w:sz w:val="40"/>
          <w:szCs w:val="40"/>
          <w:lang w:val="en-US" w:eastAsia="zh-CN"/>
        </w:rPr>
        <w:t>教师申诉的处理办事指南</w:t>
      </w:r>
    </w:p>
    <w:p w14:paraId="0299517F">
      <w:pPr>
        <w:rPr>
          <w:rFonts w:ascii="宋体" w:hAnsi="宋体" w:eastAsia="黑体" w:cs="黑体"/>
          <w:sz w:val="32"/>
          <w:szCs w:val="32"/>
        </w:rPr>
      </w:pPr>
      <w:r>
        <w:rPr>
          <w:rFonts w:hint="eastAsia" w:ascii="宋体" w:hAnsi="宋体" w:eastAsia="黑体" w:cs="黑体"/>
          <w:sz w:val="32"/>
          <w:szCs w:val="32"/>
        </w:rPr>
        <w:t xml:space="preserve">    </w:t>
      </w:r>
    </w:p>
    <w:p w14:paraId="03062D8C">
      <w:pPr>
        <w:numPr>
          <w:ilvl w:val="0"/>
          <w:numId w:val="0"/>
        </w:numPr>
        <w:ind w:firstLine="640" w:firstLineChars="200"/>
        <w:rPr>
          <w:rFonts w:hint="eastAsia" w:ascii="宋体" w:hAnsi="宋体" w:eastAsia="仿宋" w:cs="仿宋"/>
          <w:sz w:val="32"/>
          <w:szCs w:val="32"/>
        </w:rPr>
      </w:pPr>
      <w:r>
        <w:rPr>
          <w:rFonts w:hint="eastAsia" w:ascii="宋体" w:hAnsi="宋体" w:eastAsia="黑体" w:cs="黑体"/>
          <w:sz w:val="32"/>
          <w:szCs w:val="32"/>
          <w:lang w:val="en-US" w:eastAsia="zh-CN"/>
        </w:rPr>
        <w:t>一、</w:t>
      </w:r>
      <w:r>
        <w:rPr>
          <w:rFonts w:hint="eastAsia" w:ascii="宋体" w:hAnsi="宋体" w:eastAsia="黑体" w:cs="黑体"/>
          <w:sz w:val="32"/>
          <w:szCs w:val="32"/>
        </w:rPr>
        <w:t>事项名称：</w:t>
      </w:r>
      <w:r>
        <w:rPr>
          <w:rFonts w:hint="eastAsia" w:ascii="宋体" w:hAnsi="宋体" w:eastAsia="仿宋" w:cs="仿宋"/>
          <w:sz w:val="32"/>
          <w:szCs w:val="32"/>
        </w:rPr>
        <w:t>教师申诉的处理</w:t>
      </w:r>
    </w:p>
    <w:p w14:paraId="6BB02CD9">
      <w:pPr>
        <w:numPr>
          <w:ilvl w:val="0"/>
          <w:numId w:val="0"/>
        </w:numPr>
        <w:ind w:firstLine="640" w:firstLineChars="200"/>
        <w:rPr>
          <w:rFonts w:hint="default" w:ascii="宋体" w:hAnsi="宋体" w:eastAsia="仿宋" w:cs="仿宋"/>
          <w:color w:val="FF0000"/>
          <w:sz w:val="32"/>
          <w:szCs w:val="32"/>
          <w:lang w:val="en-US" w:eastAsia="zh-CN"/>
        </w:rPr>
      </w:pPr>
      <w:r>
        <w:rPr>
          <w:rFonts w:hint="eastAsia" w:ascii="宋体" w:hAnsi="宋体" w:eastAsia="黑体" w:cs="黑体"/>
          <w:sz w:val="32"/>
          <w:szCs w:val="32"/>
        </w:rPr>
        <w:t>二、实施机构：</w:t>
      </w:r>
      <w:r>
        <w:rPr>
          <w:rFonts w:hint="eastAsia" w:ascii="宋体" w:hAnsi="宋体" w:eastAsia="仿宋" w:cs="仿宋"/>
          <w:sz w:val="32"/>
          <w:szCs w:val="32"/>
        </w:rPr>
        <w:t>唐山市</w:t>
      </w:r>
      <w:r>
        <w:rPr>
          <w:rFonts w:hint="eastAsia" w:ascii="宋体" w:hAnsi="宋体" w:eastAsia="仿宋" w:cs="仿宋"/>
          <w:sz w:val="32"/>
          <w:szCs w:val="32"/>
          <w:lang w:val="en-US" w:eastAsia="zh-CN"/>
        </w:rPr>
        <w:t>曹妃甸区教育体育局</w:t>
      </w:r>
    </w:p>
    <w:p w14:paraId="05F76CB3">
      <w:pPr>
        <w:ind w:firstLine="640" w:firstLineChars="200"/>
        <w:rPr>
          <w:rFonts w:ascii="宋体" w:hAnsi="宋体" w:eastAsia="黑体" w:cs="黑体"/>
          <w:sz w:val="32"/>
          <w:szCs w:val="32"/>
        </w:rPr>
      </w:pPr>
      <w:r>
        <w:rPr>
          <w:rFonts w:hint="eastAsia" w:ascii="宋体" w:hAnsi="宋体" w:eastAsia="黑体" w:cs="黑体"/>
          <w:sz w:val="32"/>
          <w:szCs w:val="32"/>
        </w:rPr>
        <w:t>三、设定依据</w:t>
      </w:r>
    </w:p>
    <w:p w14:paraId="5C41B38F">
      <w:pPr>
        <w:numPr>
          <w:ilvl w:val="0"/>
          <w:numId w:val="0"/>
        </w:numPr>
        <w:ind w:firstLine="640" w:firstLineChars="200"/>
        <w:rPr>
          <w:rFonts w:hint="eastAsia" w:ascii="宋体" w:hAnsi="宋体" w:eastAsia="仿宋" w:cs="仿宋"/>
          <w:sz w:val="32"/>
          <w:szCs w:val="32"/>
          <w:lang w:val="en-US" w:eastAsia="zh-CN"/>
        </w:rPr>
      </w:pPr>
      <w:r>
        <w:rPr>
          <w:rFonts w:hint="eastAsia" w:ascii="宋体" w:hAnsi="宋体" w:eastAsia="仿宋" w:cs="仿宋"/>
          <w:sz w:val="32"/>
          <w:szCs w:val="32"/>
          <w:lang w:val="en-US" w:eastAsia="zh-CN"/>
        </w:rPr>
        <w:t>法律法规名称：</w:t>
      </w:r>
    </w:p>
    <w:p w14:paraId="6B82E4AC">
      <w:pPr>
        <w:numPr>
          <w:ilvl w:val="0"/>
          <w:numId w:val="0"/>
        </w:numPr>
        <w:ind w:firstLine="640" w:firstLineChars="200"/>
        <w:rPr>
          <w:rFonts w:hint="eastAsia" w:ascii="宋体" w:hAnsi="宋体" w:eastAsia="仿宋" w:cs="仿宋"/>
          <w:sz w:val="32"/>
          <w:szCs w:val="32"/>
          <w:lang w:val="en-US" w:eastAsia="zh-CN"/>
        </w:rPr>
      </w:pPr>
      <w:r>
        <w:rPr>
          <w:rFonts w:hint="eastAsia" w:ascii="宋体" w:hAnsi="宋体" w:eastAsia="仿宋" w:cs="仿宋"/>
          <w:sz w:val="32"/>
          <w:szCs w:val="32"/>
          <w:lang w:val="en-US" w:eastAsia="zh-CN"/>
        </w:rPr>
        <w:t>中华人民共和国教师法</w:t>
      </w:r>
    </w:p>
    <w:p w14:paraId="5CF81D84">
      <w:pPr>
        <w:numPr>
          <w:ilvl w:val="0"/>
          <w:numId w:val="0"/>
        </w:numPr>
        <w:ind w:firstLine="640" w:firstLineChars="200"/>
        <w:rPr>
          <w:rFonts w:hint="eastAsia" w:ascii="宋体" w:hAnsi="宋体" w:eastAsia="仿宋" w:cs="仿宋"/>
          <w:sz w:val="32"/>
          <w:szCs w:val="32"/>
          <w:lang w:val="en-US" w:eastAsia="zh-CN"/>
        </w:rPr>
      </w:pPr>
      <w:r>
        <w:rPr>
          <w:rFonts w:hint="eastAsia" w:ascii="宋体" w:hAnsi="宋体" w:eastAsia="仿宋" w:cs="仿宋"/>
          <w:sz w:val="32"/>
          <w:szCs w:val="32"/>
          <w:lang w:val="en-US" w:eastAsia="zh-CN"/>
        </w:rPr>
        <w:t>依据文号：</w:t>
      </w:r>
    </w:p>
    <w:p w14:paraId="00FF8EC9">
      <w:pPr>
        <w:numPr>
          <w:ilvl w:val="0"/>
          <w:numId w:val="0"/>
        </w:numPr>
        <w:ind w:firstLine="640" w:firstLineChars="200"/>
        <w:rPr>
          <w:rFonts w:hint="eastAsia" w:ascii="宋体" w:hAnsi="宋体" w:eastAsia="仿宋" w:cs="仿宋"/>
          <w:sz w:val="32"/>
          <w:szCs w:val="32"/>
          <w:lang w:val="en-US" w:eastAsia="zh-CN"/>
        </w:rPr>
      </w:pPr>
      <w:r>
        <w:rPr>
          <w:rFonts w:hint="eastAsia" w:ascii="宋体" w:hAnsi="宋体" w:eastAsia="仿宋" w:cs="仿宋"/>
          <w:sz w:val="32"/>
          <w:szCs w:val="32"/>
          <w:lang w:val="en-US" w:eastAsia="zh-CN"/>
        </w:rPr>
        <w:t>中华人民共和国主席令第15号</w:t>
      </w:r>
    </w:p>
    <w:p w14:paraId="7A023266">
      <w:pPr>
        <w:numPr>
          <w:ilvl w:val="0"/>
          <w:numId w:val="0"/>
        </w:numPr>
        <w:ind w:firstLine="640" w:firstLineChars="200"/>
        <w:rPr>
          <w:rFonts w:hint="eastAsia" w:ascii="宋体" w:hAnsi="宋体" w:eastAsia="仿宋" w:cs="仿宋"/>
          <w:sz w:val="32"/>
          <w:szCs w:val="32"/>
          <w:lang w:val="en-US" w:eastAsia="zh-CN"/>
        </w:rPr>
      </w:pPr>
      <w:r>
        <w:rPr>
          <w:rFonts w:hint="eastAsia" w:ascii="宋体" w:hAnsi="宋体" w:eastAsia="仿宋" w:cs="仿宋"/>
          <w:sz w:val="32"/>
          <w:szCs w:val="32"/>
          <w:lang w:val="en-US" w:eastAsia="zh-CN"/>
        </w:rPr>
        <w:t>条款号：</w:t>
      </w:r>
    </w:p>
    <w:p w14:paraId="2E35121F">
      <w:pPr>
        <w:numPr>
          <w:ilvl w:val="0"/>
          <w:numId w:val="0"/>
        </w:numPr>
        <w:ind w:firstLine="640" w:firstLineChars="200"/>
        <w:rPr>
          <w:rFonts w:hint="eastAsia" w:ascii="宋体" w:hAnsi="宋体" w:eastAsia="仿宋" w:cs="仿宋"/>
          <w:sz w:val="32"/>
          <w:szCs w:val="32"/>
          <w:lang w:val="en-US" w:eastAsia="zh-CN"/>
        </w:rPr>
      </w:pPr>
      <w:r>
        <w:rPr>
          <w:rFonts w:hint="eastAsia" w:ascii="宋体" w:hAnsi="宋体" w:eastAsia="仿宋" w:cs="仿宋"/>
          <w:sz w:val="32"/>
          <w:szCs w:val="32"/>
          <w:lang w:val="en-US" w:eastAsia="zh-CN"/>
        </w:rPr>
        <w:t>第三十九条</w:t>
      </w:r>
    </w:p>
    <w:p w14:paraId="3516F14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00" w:lineRule="atLeast"/>
        <w:ind w:left="0" w:right="0" w:firstLine="640"/>
        <w:jc w:val="both"/>
        <w:rPr>
          <w:rFonts w:hint="eastAsia" w:ascii="宋体" w:hAnsi="宋体" w:eastAsia="方正黑体简体" w:cs="方正黑体简体"/>
          <w:i w:val="0"/>
          <w:iCs w:val="0"/>
          <w:caps w:val="0"/>
          <w:color w:val="666666"/>
          <w:spacing w:val="0"/>
          <w:sz w:val="21"/>
          <w:szCs w:val="21"/>
        </w:rPr>
      </w:pPr>
      <w:r>
        <w:rPr>
          <w:rFonts w:hint="eastAsia" w:ascii="宋体" w:hAnsi="宋体" w:eastAsia="方正黑体简体" w:cs="方正黑体简体"/>
          <w:sz w:val="32"/>
          <w:szCs w:val="32"/>
        </w:rPr>
        <w:t>四</w:t>
      </w:r>
      <w:r>
        <w:rPr>
          <w:rFonts w:hint="eastAsia" w:ascii="宋体" w:hAnsi="宋体" w:eastAsia="方正黑体简体" w:cs="方正黑体简体"/>
          <w:i w:val="0"/>
          <w:iCs w:val="0"/>
          <w:caps w:val="0"/>
          <w:color w:val="666666"/>
          <w:spacing w:val="0"/>
          <w:kern w:val="0"/>
          <w:sz w:val="32"/>
          <w:szCs w:val="32"/>
          <w:shd w:val="clear" w:fill="FFFFFF"/>
          <w:lang w:val="en-US" w:eastAsia="zh-CN" w:bidi="ar"/>
        </w:rPr>
        <w:t>、办理流程</w:t>
      </w:r>
    </w:p>
    <w:p w14:paraId="66FA91D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00" w:lineRule="atLeast"/>
        <w:ind w:left="0" w:right="0" w:firstLine="640"/>
        <w:jc w:val="both"/>
        <w:rPr>
          <w:rFonts w:hint="eastAsia" w:ascii="宋体" w:hAnsi="宋体" w:eastAsia="微软雅黑" w:cs="微软雅黑"/>
          <w:i w:val="0"/>
          <w:iCs w:val="0"/>
          <w:caps w:val="0"/>
          <w:color w:val="666666"/>
          <w:spacing w:val="0"/>
          <w:sz w:val="21"/>
          <w:szCs w:val="21"/>
        </w:rPr>
      </w:pPr>
      <w:r>
        <w:rPr>
          <w:rFonts w:ascii="宋体" w:hAnsi="宋体" w:eastAsia="仿宋" w:cs="仿宋"/>
          <w:i w:val="0"/>
          <w:iCs w:val="0"/>
          <w:caps w:val="0"/>
          <w:color w:val="666666"/>
          <w:spacing w:val="0"/>
          <w:kern w:val="0"/>
          <w:sz w:val="32"/>
          <w:szCs w:val="32"/>
          <w:shd w:val="clear" w:fill="FFFFFF"/>
          <w:lang w:val="en-US" w:eastAsia="zh-CN" w:bidi="ar"/>
        </w:rPr>
        <w:t>申请</w:t>
      </w:r>
      <w:r>
        <w:rPr>
          <w:rFonts w:hint="eastAsia" w:ascii="宋体" w:hAnsi="宋体" w:eastAsia="仿宋" w:cs="仿宋"/>
          <w:i w:val="0"/>
          <w:iCs w:val="0"/>
          <w:caps w:val="0"/>
          <w:color w:val="666666"/>
          <w:spacing w:val="0"/>
          <w:kern w:val="0"/>
          <w:sz w:val="32"/>
          <w:szCs w:val="32"/>
          <w:shd w:val="clear" w:fill="FFFFFF"/>
          <w:lang w:val="en-US" w:eastAsia="zh-CN" w:bidi="ar"/>
        </w:rPr>
        <w:t>→受理→审理→拟定意见→裁决→送达→结案</w:t>
      </w:r>
    </w:p>
    <w:p w14:paraId="006C73C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00" w:lineRule="atLeast"/>
        <w:ind w:left="0" w:right="0" w:firstLine="640"/>
        <w:jc w:val="both"/>
        <w:rPr>
          <w:rFonts w:hint="eastAsia" w:ascii="宋体" w:hAnsi="宋体" w:eastAsia="微软雅黑" w:cs="微软雅黑"/>
          <w:i w:val="0"/>
          <w:iCs w:val="0"/>
          <w:caps w:val="0"/>
          <w:color w:val="666666"/>
          <w:spacing w:val="0"/>
          <w:sz w:val="21"/>
          <w:szCs w:val="21"/>
        </w:rPr>
      </w:pPr>
      <w:r>
        <w:rPr>
          <w:rFonts w:hint="eastAsia" w:ascii="宋体" w:hAnsi="宋体" w:eastAsia="黑体" w:cs="黑体"/>
          <w:i w:val="0"/>
          <w:iCs w:val="0"/>
          <w:caps w:val="0"/>
          <w:color w:val="666666"/>
          <w:spacing w:val="0"/>
          <w:kern w:val="0"/>
          <w:sz w:val="32"/>
          <w:szCs w:val="32"/>
          <w:shd w:val="clear" w:fill="FFFFFF"/>
          <w:lang w:val="en-US" w:eastAsia="zh-CN" w:bidi="ar"/>
        </w:rPr>
        <w:t>五、责任事项</w:t>
      </w:r>
    </w:p>
    <w:p w14:paraId="56626DB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00" w:lineRule="atLeast"/>
        <w:ind w:left="0" w:right="0" w:firstLine="640"/>
        <w:jc w:val="both"/>
        <w:rPr>
          <w:rFonts w:hint="eastAsia" w:ascii="宋体" w:hAnsi="宋体" w:eastAsia="微软雅黑" w:cs="微软雅黑"/>
          <w:i w:val="0"/>
          <w:iCs w:val="0"/>
          <w:caps w:val="0"/>
          <w:color w:val="666666"/>
          <w:spacing w:val="0"/>
          <w:sz w:val="21"/>
          <w:szCs w:val="21"/>
        </w:rPr>
      </w:pPr>
      <w:r>
        <w:rPr>
          <w:rFonts w:hint="eastAsia" w:ascii="宋体" w:hAnsi="宋体" w:eastAsia="仿宋" w:cs="仿宋"/>
          <w:i w:val="0"/>
          <w:iCs w:val="0"/>
          <w:caps w:val="0"/>
          <w:color w:val="666666"/>
          <w:spacing w:val="0"/>
          <w:kern w:val="0"/>
          <w:sz w:val="32"/>
          <w:szCs w:val="32"/>
          <w:shd w:val="clear" w:fill="FFFFFF"/>
          <w:lang w:val="en-US" w:eastAsia="zh-CN" w:bidi="ar"/>
        </w:rPr>
        <w:t>1.受理责任：依法受理对教师提出的申诉。</w:t>
      </w:r>
    </w:p>
    <w:p w14:paraId="5059E38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00" w:lineRule="atLeast"/>
        <w:ind w:left="0" w:right="0" w:firstLine="640"/>
        <w:jc w:val="both"/>
        <w:rPr>
          <w:rFonts w:hint="eastAsia" w:ascii="宋体" w:hAnsi="宋体" w:eastAsia="微软雅黑" w:cs="微软雅黑"/>
          <w:i w:val="0"/>
          <w:iCs w:val="0"/>
          <w:caps w:val="0"/>
          <w:color w:val="666666"/>
          <w:spacing w:val="0"/>
          <w:sz w:val="21"/>
          <w:szCs w:val="21"/>
        </w:rPr>
      </w:pPr>
      <w:r>
        <w:rPr>
          <w:rFonts w:hint="eastAsia" w:ascii="宋体" w:hAnsi="宋体" w:eastAsia="仿宋" w:cs="仿宋"/>
          <w:i w:val="0"/>
          <w:iCs w:val="0"/>
          <w:caps w:val="0"/>
          <w:color w:val="666666"/>
          <w:spacing w:val="0"/>
          <w:kern w:val="0"/>
          <w:sz w:val="32"/>
          <w:szCs w:val="32"/>
          <w:shd w:val="clear" w:fill="FFFFFF"/>
          <w:lang w:val="en-US" w:eastAsia="zh-CN" w:bidi="ar"/>
        </w:rPr>
        <w:t>2.调查责任：组织相关部门和2人以上的工作人员对申诉人的资格和申诉条件进行审查，做好相关审查记录。</w:t>
      </w:r>
    </w:p>
    <w:p w14:paraId="4A52E45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00" w:lineRule="atLeast"/>
        <w:ind w:left="0" w:right="0" w:firstLine="640"/>
        <w:jc w:val="both"/>
        <w:rPr>
          <w:rFonts w:hint="eastAsia" w:ascii="宋体" w:hAnsi="宋体" w:eastAsia="微软雅黑" w:cs="微软雅黑"/>
          <w:i w:val="0"/>
          <w:iCs w:val="0"/>
          <w:caps w:val="0"/>
          <w:color w:val="666666"/>
          <w:spacing w:val="0"/>
          <w:sz w:val="21"/>
          <w:szCs w:val="21"/>
        </w:rPr>
      </w:pPr>
      <w:r>
        <w:rPr>
          <w:rFonts w:hint="eastAsia" w:ascii="宋体" w:hAnsi="宋体" w:eastAsia="仿宋" w:cs="仿宋"/>
          <w:i w:val="0"/>
          <w:iCs w:val="0"/>
          <w:caps w:val="0"/>
          <w:color w:val="666666"/>
          <w:spacing w:val="0"/>
          <w:kern w:val="0"/>
          <w:sz w:val="32"/>
          <w:szCs w:val="32"/>
          <w:shd w:val="clear" w:fill="FFFFFF"/>
          <w:lang w:val="en-US" w:eastAsia="zh-CN" w:bidi="ar"/>
        </w:rPr>
        <w:t>3.处理责任：将调查情况报局办公会议讨论，根据相关法律法规规章和审查结果对教师申诉做出裁决意见。</w:t>
      </w:r>
    </w:p>
    <w:p w14:paraId="1CF5531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00" w:lineRule="atLeast"/>
        <w:ind w:left="0" w:right="0" w:firstLine="640"/>
        <w:jc w:val="both"/>
        <w:rPr>
          <w:rFonts w:hint="eastAsia" w:ascii="宋体" w:hAnsi="宋体" w:eastAsia="微软雅黑" w:cs="微软雅黑"/>
          <w:i w:val="0"/>
          <w:iCs w:val="0"/>
          <w:caps w:val="0"/>
          <w:color w:val="666666"/>
          <w:spacing w:val="0"/>
          <w:sz w:val="21"/>
          <w:szCs w:val="21"/>
        </w:rPr>
      </w:pPr>
      <w:r>
        <w:rPr>
          <w:rFonts w:hint="eastAsia" w:ascii="宋体" w:hAnsi="宋体" w:eastAsia="仿宋" w:cs="仿宋"/>
          <w:i w:val="0"/>
          <w:iCs w:val="0"/>
          <w:caps w:val="0"/>
          <w:color w:val="666666"/>
          <w:spacing w:val="0"/>
          <w:kern w:val="0"/>
          <w:sz w:val="32"/>
          <w:szCs w:val="32"/>
          <w:shd w:val="clear" w:fill="FFFFFF"/>
          <w:lang w:val="en-US" w:eastAsia="zh-CN" w:bidi="ar"/>
        </w:rPr>
        <w:t>4.法律法规规章规定应履行的其他责任。</w:t>
      </w:r>
    </w:p>
    <w:p w14:paraId="756D513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00" w:lineRule="atLeast"/>
        <w:ind w:left="0" w:right="0" w:firstLine="640"/>
        <w:jc w:val="both"/>
        <w:rPr>
          <w:rFonts w:hint="eastAsia" w:ascii="宋体" w:hAnsi="宋体" w:eastAsia="微软雅黑" w:cs="微软雅黑"/>
          <w:i w:val="0"/>
          <w:iCs w:val="0"/>
          <w:caps w:val="0"/>
          <w:color w:val="666666"/>
          <w:spacing w:val="0"/>
          <w:sz w:val="21"/>
          <w:szCs w:val="21"/>
        </w:rPr>
      </w:pPr>
      <w:r>
        <w:rPr>
          <w:rFonts w:hint="eastAsia" w:ascii="宋体" w:hAnsi="宋体" w:eastAsia="黑体" w:cs="黑体"/>
          <w:i w:val="0"/>
          <w:iCs w:val="0"/>
          <w:caps w:val="0"/>
          <w:color w:val="666666"/>
          <w:spacing w:val="0"/>
          <w:kern w:val="0"/>
          <w:sz w:val="32"/>
          <w:szCs w:val="32"/>
          <w:shd w:val="clear" w:fill="FFFFFF"/>
          <w:lang w:val="en-US" w:eastAsia="zh-CN" w:bidi="ar"/>
        </w:rPr>
        <w:t>六、办理时间：</w:t>
      </w:r>
      <w:r>
        <w:rPr>
          <w:rFonts w:hint="eastAsia" w:ascii="宋体" w:hAnsi="宋体" w:eastAsia="仿宋" w:cs="仿宋"/>
          <w:i w:val="0"/>
          <w:iCs w:val="0"/>
          <w:caps w:val="0"/>
          <w:color w:val="666666"/>
          <w:spacing w:val="0"/>
          <w:kern w:val="0"/>
          <w:sz w:val="32"/>
          <w:szCs w:val="32"/>
          <w:shd w:val="clear" w:fill="FFFFFF"/>
          <w:lang w:val="en-US" w:eastAsia="zh-CN" w:bidi="ar"/>
        </w:rPr>
        <w:t>3个工作日</w:t>
      </w:r>
    </w:p>
    <w:p w14:paraId="69209C2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00" w:lineRule="atLeast"/>
        <w:ind w:left="0" w:right="0" w:firstLine="640"/>
        <w:jc w:val="both"/>
        <w:rPr>
          <w:rFonts w:hint="eastAsia" w:ascii="宋体" w:hAnsi="宋体" w:eastAsia="仿宋" w:cs="仿宋"/>
          <w:i w:val="0"/>
          <w:iCs w:val="0"/>
          <w:caps w:val="0"/>
          <w:color w:val="666666"/>
          <w:spacing w:val="0"/>
          <w:kern w:val="0"/>
          <w:sz w:val="32"/>
          <w:szCs w:val="32"/>
          <w:shd w:val="clear" w:fill="FFFFFF"/>
          <w:lang w:val="en-US" w:eastAsia="zh-CN" w:bidi="ar"/>
        </w:rPr>
      </w:pPr>
      <w:r>
        <w:rPr>
          <w:rFonts w:hint="eastAsia" w:ascii="宋体" w:hAnsi="宋体" w:eastAsia="黑体" w:cs="黑体"/>
          <w:i w:val="0"/>
          <w:iCs w:val="0"/>
          <w:caps w:val="0"/>
          <w:color w:val="666666"/>
          <w:spacing w:val="0"/>
          <w:kern w:val="0"/>
          <w:sz w:val="32"/>
          <w:szCs w:val="32"/>
          <w:shd w:val="clear" w:fill="FFFFFF"/>
          <w:lang w:val="en-US" w:eastAsia="zh-CN" w:bidi="ar"/>
        </w:rPr>
        <w:t>七、办理地点：</w:t>
      </w:r>
      <w:r>
        <w:rPr>
          <w:rFonts w:hint="eastAsia" w:ascii="宋体" w:hAnsi="宋体" w:eastAsia="仿宋" w:cs="仿宋"/>
          <w:i w:val="0"/>
          <w:iCs w:val="0"/>
          <w:caps w:val="0"/>
          <w:color w:val="666666"/>
          <w:spacing w:val="0"/>
          <w:kern w:val="0"/>
          <w:sz w:val="32"/>
          <w:szCs w:val="32"/>
          <w:shd w:val="clear" w:fill="FFFFFF"/>
          <w:lang w:val="en-US" w:eastAsia="zh-CN" w:bidi="ar"/>
        </w:rPr>
        <w:t>中国（河北）自由贸易试验区曹妃甸片区政务服务中心、唐山市曹妃甸区临港政务服务中心综合受理窗口A06（曹妃甸工业区兴业道 1 号二层）</w:t>
      </w:r>
    </w:p>
    <w:p w14:paraId="500ADA1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00" w:lineRule="atLeast"/>
        <w:ind w:left="0" w:right="0" w:firstLine="640"/>
        <w:jc w:val="both"/>
        <w:rPr>
          <w:rFonts w:hint="default" w:ascii="宋体" w:hAnsi="宋体" w:eastAsia="仿宋" w:cs="仿宋"/>
          <w:i w:val="0"/>
          <w:iCs w:val="0"/>
          <w:caps w:val="0"/>
          <w:color w:val="666666"/>
          <w:spacing w:val="0"/>
          <w:kern w:val="0"/>
          <w:sz w:val="32"/>
          <w:szCs w:val="32"/>
          <w:shd w:val="clear" w:fill="FFFFFF"/>
          <w:lang w:val="en-US" w:eastAsia="zh-CN" w:bidi="ar"/>
        </w:rPr>
      </w:pPr>
      <w:r>
        <w:rPr>
          <w:rFonts w:hint="eastAsia" w:ascii="宋体" w:hAnsi="宋体" w:eastAsia="仿宋" w:cs="仿宋"/>
          <w:i w:val="0"/>
          <w:iCs w:val="0"/>
          <w:caps w:val="0"/>
          <w:color w:val="666666"/>
          <w:spacing w:val="0"/>
          <w:kern w:val="0"/>
          <w:sz w:val="32"/>
          <w:szCs w:val="32"/>
          <w:shd w:val="clear" w:fill="FFFFFF"/>
          <w:lang w:val="en-US" w:eastAsia="zh-CN" w:bidi="ar"/>
        </w:rPr>
        <w:t>交通指引：</w:t>
      </w:r>
      <w:r>
        <w:rPr>
          <w:rFonts w:hint="eastAsia" w:ascii="宋体" w:hAnsi="宋体" w:eastAsia="仿宋" w:cs="仿宋"/>
          <w:sz w:val="32"/>
          <w:szCs w:val="32"/>
        </w:rPr>
        <w:t>K1支线/K1专线，四大联检下车（曹妃甸工业区兴业道1号）</w:t>
      </w:r>
    </w:p>
    <w:p w14:paraId="0DEC699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00" w:lineRule="atLeast"/>
        <w:ind w:left="0" w:right="0" w:firstLine="640"/>
        <w:jc w:val="both"/>
        <w:rPr>
          <w:rFonts w:hint="default" w:ascii="宋体" w:hAnsi="宋体" w:eastAsia="微软雅黑" w:cs="微软雅黑"/>
          <w:i w:val="0"/>
          <w:iCs w:val="0"/>
          <w:caps w:val="0"/>
          <w:color w:val="666666"/>
          <w:spacing w:val="0"/>
          <w:sz w:val="21"/>
          <w:szCs w:val="21"/>
          <w:lang w:val="en-US"/>
        </w:rPr>
      </w:pPr>
      <w:r>
        <w:rPr>
          <w:rFonts w:hint="eastAsia" w:ascii="宋体" w:hAnsi="宋体" w:eastAsia="黑体" w:cs="黑体"/>
          <w:i w:val="0"/>
          <w:iCs w:val="0"/>
          <w:caps w:val="0"/>
          <w:color w:val="666666"/>
          <w:spacing w:val="0"/>
          <w:kern w:val="0"/>
          <w:sz w:val="32"/>
          <w:szCs w:val="32"/>
          <w:shd w:val="clear" w:fill="FFFFFF"/>
          <w:lang w:val="en-US" w:eastAsia="zh-CN" w:bidi="ar"/>
        </w:rPr>
        <w:t>八、联系电话：</w:t>
      </w:r>
      <w:r>
        <w:rPr>
          <w:rFonts w:hint="eastAsia" w:ascii="宋体" w:hAnsi="宋体" w:eastAsia="仿宋" w:cs="仿宋"/>
          <w:i w:val="0"/>
          <w:iCs w:val="0"/>
          <w:caps w:val="0"/>
          <w:color w:val="666666"/>
          <w:spacing w:val="0"/>
          <w:kern w:val="0"/>
          <w:sz w:val="32"/>
          <w:szCs w:val="32"/>
          <w:shd w:val="clear" w:fill="FFFFFF"/>
          <w:lang w:val="en-US" w:eastAsia="zh-CN" w:bidi="ar"/>
        </w:rPr>
        <w:t>0315-7333651；0315-8851606</w:t>
      </w:r>
    </w:p>
    <w:p w14:paraId="19182E9C">
      <w:pPr>
        <w:rPr>
          <w:rFonts w:ascii="宋体" w:hAnsi="宋体" w:eastAsia="黑体" w:cs="黑体"/>
          <w:sz w:val="32"/>
          <w:szCs w:val="32"/>
        </w:rPr>
      </w:pPr>
      <w:r>
        <w:rPr>
          <w:rFonts w:hint="eastAsia" w:ascii="宋体" w:hAnsi="宋体"/>
          <w:sz w:val="32"/>
          <w:szCs w:val="32"/>
        </w:rPr>
        <w:t xml:space="preserve">    </w:t>
      </w:r>
      <w:r>
        <w:rPr>
          <w:rFonts w:hint="eastAsia" w:ascii="宋体" w:hAnsi="宋体" w:eastAsia="黑体" w:cs="黑体"/>
          <w:sz w:val="32"/>
          <w:szCs w:val="32"/>
          <w:lang w:val="en-US" w:eastAsia="zh-CN"/>
        </w:rPr>
        <w:t>九</w:t>
      </w:r>
      <w:r>
        <w:rPr>
          <w:rFonts w:hint="eastAsia" w:ascii="宋体" w:hAnsi="宋体" w:eastAsia="黑体" w:cs="黑体"/>
          <w:sz w:val="32"/>
          <w:szCs w:val="32"/>
        </w:rPr>
        <w:t>、监督和投诉渠道</w:t>
      </w:r>
    </w:p>
    <w:p w14:paraId="0A4B36DF">
      <w:pPr>
        <w:rPr>
          <w:rFonts w:hint="default" w:ascii="宋体" w:hAnsi="宋体"/>
          <w:b/>
          <w:bCs/>
          <w:lang w:val="en-US"/>
        </w:rPr>
      </w:pPr>
      <w:r>
        <w:rPr>
          <w:rFonts w:hint="eastAsia" w:ascii="宋体" w:hAnsi="宋体"/>
          <w:sz w:val="32"/>
          <w:szCs w:val="32"/>
        </w:rPr>
        <w:t xml:space="preserve">    </w:t>
      </w:r>
      <w:r>
        <w:rPr>
          <w:rFonts w:hint="eastAsia" w:ascii="宋体" w:hAnsi="宋体" w:eastAsia="仿宋" w:cs="仿宋"/>
          <w:sz w:val="32"/>
          <w:szCs w:val="32"/>
        </w:rPr>
        <w:t>监督投诉电话：</w:t>
      </w:r>
      <w:r>
        <w:rPr>
          <w:rFonts w:hint="eastAsia" w:ascii="宋体" w:hAnsi="宋体" w:eastAsia="仿宋" w:cs="仿宋"/>
          <w:i w:val="0"/>
          <w:iCs w:val="0"/>
          <w:caps w:val="0"/>
          <w:color w:val="666666"/>
          <w:spacing w:val="0"/>
          <w:kern w:val="0"/>
          <w:sz w:val="32"/>
          <w:szCs w:val="32"/>
          <w:shd w:val="clear" w:fill="FFFFFF"/>
          <w:lang w:val="en-US" w:eastAsia="zh-CN" w:bidi="ar"/>
        </w:rPr>
        <w:t>0315-8512345；0315-8787068</w:t>
      </w:r>
    </w:p>
    <w:p w14:paraId="4E17DC18">
      <w:pPr>
        <w:rPr>
          <w:rFonts w:ascii="宋体" w:hAnsi="宋体"/>
        </w:rPr>
        <w:sectPr>
          <w:footerReference r:id="rId16" w:type="default"/>
          <w:pgSz w:w="11906" w:h="16838"/>
          <w:pgMar w:top="1440" w:right="1800" w:bottom="1440" w:left="1800" w:header="851" w:footer="992" w:gutter="0"/>
          <w:pgNumType w:fmt="decimal"/>
          <w:cols w:space="425" w:num="1"/>
          <w:docGrid w:type="lines" w:linePitch="312" w:charSpace="0"/>
        </w:sectPr>
      </w:pPr>
    </w:p>
    <w:p w14:paraId="0D4004D5">
      <w:pPr>
        <w:spacing w:line="560" w:lineRule="exact"/>
        <w:jc w:val="center"/>
        <w:rPr>
          <w:rFonts w:hint="eastAsia" w:ascii="宋体" w:hAnsi="宋体" w:eastAsia="方正小标宋简体" w:cs="方正小标宋简体"/>
          <w:sz w:val="40"/>
          <w:szCs w:val="40"/>
          <w:lang w:val="en-US" w:eastAsia="zh-CN"/>
        </w:rPr>
      </w:pPr>
      <w:r>
        <w:rPr>
          <w:rFonts w:hint="eastAsia" w:ascii="宋体" w:hAnsi="宋体" w:eastAsia="方正小标宋简体" w:cs="方正小标宋简体"/>
          <w:sz w:val="40"/>
          <w:szCs w:val="40"/>
          <w:lang w:val="en-US" w:eastAsia="zh-CN"/>
        </w:rPr>
        <w:t>唐山市曹妃甸区教育体育局</w:t>
      </w:r>
    </w:p>
    <w:p w14:paraId="3B49182C">
      <w:pPr>
        <w:keepNext w:val="0"/>
        <w:keepLines w:val="0"/>
        <w:pageBreakBefore w:val="0"/>
        <w:kinsoku/>
        <w:wordWrap/>
        <w:overflowPunct/>
        <w:topLinePunct w:val="0"/>
        <w:autoSpaceDE/>
        <w:autoSpaceDN/>
        <w:bidi w:val="0"/>
        <w:adjustRightInd/>
        <w:snapToGrid/>
        <w:spacing w:line="570" w:lineRule="exact"/>
        <w:jc w:val="center"/>
        <w:textAlignment w:val="auto"/>
        <w:rPr>
          <w:rFonts w:ascii="宋体" w:hAnsi="宋体" w:eastAsia="方正小标宋简体" w:cs="Times New Roman"/>
          <w:sz w:val="44"/>
          <w:szCs w:val="44"/>
        </w:rPr>
      </w:pPr>
      <w:r>
        <w:rPr>
          <w:rFonts w:hint="eastAsia" w:ascii="宋体" w:hAnsi="宋体" w:eastAsia="方正小标宋简体" w:cs="方正小标宋简体"/>
          <w:sz w:val="40"/>
          <w:szCs w:val="40"/>
          <w:lang w:val="en-US" w:eastAsia="zh-CN"/>
        </w:rPr>
        <w:t>教师申诉的处理一次性告知单</w:t>
      </w:r>
    </w:p>
    <w:p w14:paraId="59645011">
      <w:pPr>
        <w:spacing w:line="560" w:lineRule="exact"/>
        <w:jc w:val="center"/>
        <w:rPr>
          <w:rFonts w:ascii="宋体" w:hAnsi="宋体" w:eastAsia="方正小标宋简体" w:cs="Times New Roman"/>
          <w:sz w:val="44"/>
          <w:szCs w:val="44"/>
        </w:rPr>
      </w:pPr>
    </w:p>
    <w:p w14:paraId="2689CDAE">
      <w:pPr>
        <w:ind w:firstLine="632" w:firstLineChars="200"/>
        <w:rPr>
          <w:rFonts w:ascii="宋体" w:hAnsi="宋体" w:eastAsia="黑体" w:cs="Times New Roman"/>
        </w:rPr>
      </w:pPr>
      <w:r>
        <w:rPr>
          <w:rFonts w:ascii="宋体" w:hAnsi="宋体" w:eastAsia="黑体" w:cs="Times New Roman"/>
        </w:rPr>
        <w:t>一、设定依据</w:t>
      </w:r>
    </w:p>
    <w:p w14:paraId="7F79F222">
      <w:pPr>
        <w:numPr>
          <w:ilvl w:val="0"/>
          <w:numId w:val="0"/>
        </w:numPr>
        <w:ind w:firstLine="632" w:firstLineChars="200"/>
        <w:rPr>
          <w:rFonts w:ascii="宋体" w:hAnsi="宋体" w:eastAsia="方正仿宋简体" w:cs="Times New Roman"/>
          <w:szCs w:val="32"/>
          <w:shd w:val="clear" w:color="auto" w:fill="FFFFFF"/>
        </w:rPr>
      </w:pPr>
      <w:r>
        <w:rPr>
          <w:rFonts w:hint="eastAsia" w:ascii="宋体" w:hAnsi="宋体" w:eastAsia="仿宋" w:cs="仿宋"/>
          <w:sz w:val="32"/>
          <w:szCs w:val="32"/>
          <w:lang w:val="en-US" w:eastAsia="zh-CN"/>
        </w:rPr>
        <w:t>《中华人民共和国教师法》第三十九条</w:t>
      </w:r>
    </w:p>
    <w:p w14:paraId="1453235C">
      <w:pPr>
        <w:ind w:firstLine="632" w:firstLineChars="200"/>
        <w:rPr>
          <w:rFonts w:ascii="宋体" w:hAnsi="宋体" w:eastAsia="黑体" w:cs="Times New Roman"/>
        </w:rPr>
      </w:pPr>
      <w:r>
        <w:rPr>
          <w:rFonts w:ascii="宋体" w:hAnsi="宋体" w:eastAsia="黑体" w:cs="Times New Roman"/>
        </w:rPr>
        <w:t>二、受理条件</w:t>
      </w:r>
    </w:p>
    <w:p w14:paraId="0E8E85A4">
      <w:pPr>
        <w:ind w:firstLine="632" w:firstLineChars="200"/>
        <w:rPr>
          <w:rFonts w:ascii="宋体" w:hAnsi="宋体" w:eastAsia="方正仿宋简体" w:cs="Times New Roman"/>
          <w:szCs w:val="32"/>
          <w:shd w:val="clear" w:color="auto" w:fill="FFFFFF"/>
        </w:rPr>
      </w:pPr>
      <w:r>
        <w:rPr>
          <w:rFonts w:ascii="宋体" w:hAnsi="宋体" w:eastAsia="方正仿宋简体" w:cs="Times New Roman"/>
          <w:szCs w:val="32"/>
          <w:shd w:val="clear" w:color="auto" w:fill="FFFFFF"/>
        </w:rPr>
        <w:t>申请人符合法定申请条件；申请资料齐全，符合法律、法规和文件规定的形式和条件。</w:t>
      </w:r>
    </w:p>
    <w:p w14:paraId="6F87D228">
      <w:pPr>
        <w:ind w:firstLine="632" w:firstLineChars="200"/>
        <w:rPr>
          <w:rFonts w:ascii="宋体" w:hAnsi="宋体" w:eastAsia="黑体" w:cs="Times New Roman"/>
        </w:rPr>
      </w:pPr>
      <w:r>
        <w:rPr>
          <w:rFonts w:ascii="宋体" w:hAnsi="宋体" w:eastAsia="黑体" w:cs="Times New Roman"/>
        </w:rPr>
        <w:t>三、申请材料</w:t>
      </w:r>
    </w:p>
    <w:p w14:paraId="55D074FA">
      <w:pPr>
        <w:ind w:firstLine="632" w:firstLineChars="200"/>
        <w:rPr>
          <w:rFonts w:hint="eastAsia" w:ascii="宋体" w:hAnsi="宋体" w:eastAsia="仿宋" w:cs="仿宋"/>
          <w:bCs/>
          <w:sz w:val="32"/>
          <w:szCs w:val="32"/>
          <w:lang w:val="en-US" w:eastAsia="zh-CN"/>
        </w:rPr>
      </w:pPr>
      <w:r>
        <w:rPr>
          <w:rFonts w:hint="eastAsia" w:ascii="宋体" w:hAnsi="宋体" w:eastAsia="仿宋" w:cs="仿宋"/>
          <w:bCs/>
          <w:sz w:val="32"/>
          <w:szCs w:val="32"/>
          <w:lang w:val="en-US" w:eastAsia="zh-CN"/>
        </w:rPr>
        <w:t>1、申诉申请书；</w:t>
      </w:r>
    </w:p>
    <w:p w14:paraId="7FE43E85">
      <w:pPr>
        <w:ind w:firstLine="632" w:firstLineChars="200"/>
        <w:rPr>
          <w:rFonts w:hint="default" w:ascii="宋体" w:hAnsi="宋体" w:eastAsia="方正仿宋简体" w:cs="Times New Roman"/>
          <w:kern w:val="2"/>
          <w:sz w:val="32"/>
          <w:szCs w:val="32"/>
          <w:shd w:val="clear" w:color="auto" w:fill="FFFFFF"/>
          <w:lang w:val="en-US" w:eastAsia="zh-CN" w:bidi="ar-SA"/>
        </w:rPr>
      </w:pPr>
      <w:r>
        <w:rPr>
          <w:rFonts w:hint="eastAsia" w:ascii="宋体" w:hAnsi="宋体" w:eastAsia="仿宋" w:cs="仿宋"/>
          <w:bCs/>
          <w:sz w:val="32"/>
          <w:szCs w:val="32"/>
          <w:lang w:val="en-US" w:eastAsia="zh-CN"/>
        </w:rPr>
        <w:t>2、学校作出的处理决定(复印件)及相关证据。</w:t>
      </w:r>
    </w:p>
    <w:p w14:paraId="581D7C17">
      <w:pPr>
        <w:ind w:firstLine="632" w:firstLineChars="200"/>
        <w:rPr>
          <w:rFonts w:ascii="宋体" w:hAnsi="宋体" w:eastAsia="黑体" w:cs="Times New Roman"/>
        </w:rPr>
      </w:pPr>
      <w:r>
        <w:rPr>
          <w:rFonts w:ascii="宋体" w:hAnsi="宋体" w:eastAsia="黑体" w:cs="Times New Roman"/>
        </w:rPr>
        <w:t>四、咨询电话</w:t>
      </w:r>
    </w:p>
    <w:p w14:paraId="0B2B699B">
      <w:pPr>
        <w:ind w:firstLine="632" w:firstLineChars="200"/>
        <w:rPr>
          <w:rFonts w:ascii="宋体" w:hAnsi="宋体" w:eastAsia="方正仿宋简体" w:cs="Times New Roman"/>
          <w:szCs w:val="32"/>
          <w:shd w:val="clear" w:color="auto" w:fill="FFFFFF"/>
        </w:rPr>
      </w:pPr>
      <w:r>
        <w:rPr>
          <w:rFonts w:ascii="宋体" w:hAnsi="宋体" w:eastAsia="方正仿宋简体" w:cs="Times New Roman"/>
          <w:szCs w:val="32"/>
          <w:shd w:val="clear" w:color="auto" w:fill="FFFFFF"/>
        </w:rPr>
        <w:t>0315</w:t>
      </w:r>
      <w:r>
        <w:rPr>
          <w:rFonts w:hint="eastAsia" w:ascii="宋体" w:hAnsi="宋体" w:eastAsia="方正仿宋简体" w:cs="Times New Roman"/>
          <w:szCs w:val="32"/>
          <w:shd w:val="clear" w:color="auto" w:fill="FFFFFF"/>
          <w:lang w:val="en-US" w:eastAsia="zh-CN"/>
        </w:rPr>
        <w:t>-7333651</w:t>
      </w:r>
    </w:p>
    <w:p w14:paraId="79FAD4FA">
      <w:pPr>
        <w:ind w:firstLine="632" w:firstLineChars="200"/>
        <w:rPr>
          <w:rFonts w:ascii="宋体" w:hAnsi="宋体" w:eastAsia="方正仿宋简体" w:cs="Times New Roman"/>
          <w:szCs w:val="32"/>
          <w:shd w:val="clear" w:color="auto" w:fill="FFFFFF"/>
        </w:rPr>
      </w:pPr>
      <w:r>
        <w:rPr>
          <w:rFonts w:hint="eastAsia" w:ascii="宋体" w:hAnsi="宋体" w:eastAsia="方正仿宋简体" w:cs="Times New Roman"/>
          <w:szCs w:val="32"/>
          <w:shd w:val="clear" w:color="auto" w:fill="FFFFFF"/>
        </w:rPr>
        <w:t>0315-8851606</w:t>
      </w:r>
    </w:p>
    <w:p w14:paraId="68328050">
      <w:pPr>
        <w:rPr>
          <w:rFonts w:ascii="宋体" w:hAnsi="宋体"/>
        </w:rPr>
        <w:sectPr>
          <w:headerReference r:id="rId17" w:type="even"/>
          <w:footerReference r:id="rId18" w:type="even"/>
          <w:pgSz w:w="11906" w:h="16838"/>
          <w:pgMar w:top="2098" w:right="1474" w:bottom="1984" w:left="1587" w:header="851" w:footer="1417" w:gutter="0"/>
          <w:pgNumType w:fmt="decimal"/>
          <w:cols w:space="0" w:num="1"/>
          <w:titlePg/>
          <w:docGrid w:type="linesAndChars" w:linePitch="579" w:charSpace="-842"/>
        </w:sectPr>
      </w:pPr>
    </w:p>
    <w:p w14:paraId="1491DF7F">
      <w:pPr>
        <w:jc w:val="center"/>
        <w:rPr>
          <w:rFonts w:hint="eastAsia" w:ascii="宋体" w:hAnsi="宋体" w:eastAsia="仿宋" w:cs="仿宋"/>
          <w:sz w:val="30"/>
          <w:szCs w:val="30"/>
        </w:rPr>
      </w:pPr>
      <w:r>
        <w:rPr>
          <w:rFonts w:hint="eastAsia" w:ascii="宋体" w:hAnsi="宋体" w:eastAsia="方正小标宋简体" w:cs="方正小标宋简体"/>
          <w:b/>
          <w:bCs/>
          <w:sz w:val="24"/>
        </w:rPr>
        <mc:AlternateContent>
          <mc:Choice Requires="wps">
            <w:drawing>
              <wp:anchor distT="0" distB="0" distL="114300" distR="114300" simplePos="0" relativeHeight="251665408" behindDoc="0" locked="0" layoutInCell="1" allowOverlap="1">
                <wp:simplePos x="0" y="0"/>
                <wp:positionH relativeFrom="column">
                  <wp:posOffset>4387850</wp:posOffset>
                </wp:positionH>
                <wp:positionV relativeFrom="paragraph">
                  <wp:posOffset>-116840</wp:posOffset>
                </wp:positionV>
                <wp:extent cx="1008380" cy="412750"/>
                <wp:effectExtent l="4445" t="5080" r="15875" b="20320"/>
                <wp:wrapNone/>
                <wp:docPr id="12" name="矩形 12"/>
                <wp:cNvGraphicFramePr/>
                <a:graphic xmlns:a="http://schemas.openxmlformats.org/drawingml/2006/main">
                  <a:graphicData uri="http://schemas.microsoft.com/office/word/2010/wordprocessingShape">
                    <wps:wsp>
                      <wps:cNvSpPr/>
                      <wps:spPr>
                        <a:xfrm>
                          <a:off x="0" y="0"/>
                          <a:ext cx="1008380" cy="412750"/>
                        </a:xfrm>
                        <a:prstGeom prst="rect">
                          <a:avLst/>
                        </a:prstGeom>
                        <a:noFill/>
                        <a:ln w="9525" cap="flat" cmpd="sng">
                          <a:solidFill>
                            <a:srgbClr val="FF0000"/>
                          </a:solidFill>
                          <a:prstDash val="solid"/>
                          <a:miter/>
                          <a:headEnd type="none" w="med" len="med"/>
                          <a:tailEnd type="none" w="med" len="med"/>
                        </a:ln>
                      </wps:spPr>
                      <wps:txbx>
                        <w:txbxContent>
                          <w:p w14:paraId="572C1A86">
                            <w:pPr>
                              <w:jc w:val="center"/>
                              <w:rPr>
                                <w:rFonts w:hint="eastAsia" w:eastAsia="宋体"/>
                                <w:b/>
                                <w:bCs/>
                                <w:color w:val="FF0000"/>
                                <w:sz w:val="30"/>
                                <w:szCs w:val="30"/>
                                <w:lang w:val="en-US" w:eastAsia="zh-CN"/>
                              </w:rPr>
                            </w:pPr>
                            <w:r>
                              <w:rPr>
                                <w:rFonts w:hint="eastAsia"/>
                                <w:b/>
                                <w:bCs/>
                                <w:color w:val="FF0000"/>
                                <w:sz w:val="30"/>
                                <w:szCs w:val="30"/>
                                <w:lang w:val="en-US" w:eastAsia="zh-CN"/>
                              </w:rPr>
                              <w:t>样本</w:t>
                            </w:r>
                          </w:p>
                        </w:txbxContent>
                      </wps:txbx>
                      <wps:bodyPr upright="1"/>
                    </wps:wsp>
                  </a:graphicData>
                </a:graphic>
              </wp:anchor>
            </w:drawing>
          </mc:Choice>
          <mc:Fallback>
            <w:pict>
              <v:rect id="_x0000_s1026" o:spid="_x0000_s1026" o:spt="1" style="position:absolute;left:0pt;margin-left:345.5pt;margin-top:-9.2pt;height:32.5pt;width:79.4pt;z-index:251665408;mso-width-relative:page;mso-height-relative:page;" filled="f" stroked="t" coordsize="21600,21600" o:gfxdata="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wbVINoAAAAKAQAADwAAAAAAAAABACAAAAAiAAAAZHJzL2Rv&#10;d25yZXYueG1sUEsBAhQAFAAAAAgAh07iQMn1yZT/AQAAAgQAAA4AAAAAAAAAAQAgAAAAKQEAAGRy&#10;cy9lMm9Eb2MueG1sUEsFBgAAAAAGAAYAWQEAAJoFAAAAAA==&#10;">
                <v:fill on="f" focussize="0,0"/>
                <v:stroke color="#FF0000" joinstyle="miter"/>
                <v:imagedata o:title=""/>
                <o:lock v:ext="edit" aspectratio="f"/>
                <v:textbox>
                  <w:txbxContent>
                    <w:p w14:paraId="572C1A86">
                      <w:pPr>
                        <w:jc w:val="center"/>
                        <w:rPr>
                          <w:rFonts w:hint="eastAsia" w:eastAsia="宋体"/>
                          <w:b/>
                          <w:bCs/>
                          <w:color w:val="FF0000"/>
                          <w:sz w:val="30"/>
                          <w:szCs w:val="30"/>
                          <w:lang w:val="en-US" w:eastAsia="zh-CN"/>
                        </w:rPr>
                      </w:pPr>
                      <w:r>
                        <w:rPr>
                          <w:rFonts w:hint="eastAsia"/>
                          <w:b/>
                          <w:bCs/>
                          <w:color w:val="FF0000"/>
                          <w:sz w:val="30"/>
                          <w:szCs w:val="30"/>
                          <w:lang w:val="en-US" w:eastAsia="zh-CN"/>
                        </w:rPr>
                        <w:t>样本</w:t>
                      </w:r>
                    </w:p>
                  </w:txbxContent>
                </v:textbox>
              </v:rect>
            </w:pict>
          </mc:Fallback>
        </mc:AlternateContent>
      </w:r>
      <w:r>
        <w:rPr>
          <w:rFonts w:hint="eastAsia" w:ascii="宋体" w:hAnsi="宋体" w:eastAsia="方正小标宋简体" w:cs="方正小标宋简体"/>
          <w:b/>
          <w:bCs/>
          <w:sz w:val="30"/>
          <w:szCs w:val="30"/>
          <w:lang w:val="en-US" w:eastAsia="zh-CN"/>
        </w:rPr>
        <w:t>唐山市曹妃甸</w:t>
      </w:r>
      <w:r>
        <w:rPr>
          <w:rFonts w:hint="eastAsia" w:ascii="宋体" w:hAnsi="宋体" w:eastAsia="方正小标宋简体" w:cs="方正小标宋简体"/>
          <w:b/>
          <w:bCs/>
          <w:sz w:val="30"/>
          <w:szCs w:val="30"/>
        </w:rPr>
        <w:t>区教师申诉申请书</w:t>
      </w:r>
    </w:p>
    <w:p w14:paraId="71902F38">
      <w:pPr>
        <w:rPr>
          <w:rFonts w:ascii="宋体" w:hAnsi="宋体"/>
        </w:rPr>
      </w:pPr>
      <w:r>
        <w:rPr>
          <w:rFonts w:ascii="宋体" w:hAnsi="宋体"/>
        </w:rPr>
        <w:drawing>
          <wp:inline distT="0" distB="0" distL="114300" distR="114300">
            <wp:extent cx="5353050" cy="694372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1"/>
                    <a:stretch>
                      <a:fillRect/>
                    </a:stretch>
                  </pic:blipFill>
                  <pic:spPr>
                    <a:xfrm>
                      <a:off x="0" y="0"/>
                      <a:ext cx="5353050" cy="6943725"/>
                    </a:xfrm>
                    <a:prstGeom prst="rect">
                      <a:avLst/>
                    </a:prstGeom>
                    <a:noFill/>
                    <a:ln>
                      <a:noFill/>
                    </a:ln>
                  </pic:spPr>
                </pic:pic>
              </a:graphicData>
            </a:graphic>
          </wp:inline>
        </w:drawing>
      </w:r>
    </w:p>
    <w:p w14:paraId="2B8C4D71">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仿宋" w:cs="仿宋"/>
          <w:sz w:val="18"/>
          <w:szCs w:val="15"/>
        </w:rPr>
      </w:pPr>
      <w:r>
        <w:rPr>
          <w:rFonts w:hint="eastAsia" w:ascii="宋体" w:hAnsi="宋体" w:eastAsia="仿宋" w:cs="仿宋"/>
          <w:sz w:val="18"/>
          <w:szCs w:val="15"/>
        </w:rPr>
        <w:t>注：</w:t>
      </w:r>
      <w:r>
        <w:rPr>
          <w:rFonts w:hint="eastAsia" w:ascii="宋体" w:hAnsi="宋体" w:eastAsia="仿宋" w:cs="仿宋"/>
          <w:kern w:val="0"/>
          <w:sz w:val="18"/>
          <w:szCs w:val="11"/>
        </w:rPr>
        <w:t>教师对学校作出涉及本人权益的处理决定有异议，可以在收到处理决定之日起5个工作日内提出申诉。教师提出申诉时，应当向受理申诉的部门递交申诉申请书，并需附原处理、处分决定书复印件一份。申请人还可以同时提交相关证据。</w:t>
      </w:r>
    </w:p>
    <w:p w14:paraId="3875E1B1">
      <w:pPr>
        <w:rPr>
          <w:rFonts w:ascii="宋体" w:hAnsi="宋体"/>
          <w:sz w:val="18"/>
          <w:szCs w:val="15"/>
        </w:rPr>
        <w:sectPr>
          <w:pgSz w:w="11906" w:h="16838"/>
          <w:pgMar w:top="2098" w:right="1474" w:bottom="1984" w:left="1587" w:header="851" w:footer="1417" w:gutter="0"/>
          <w:pgNumType w:fmt="decimal"/>
          <w:cols w:space="0" w:num="1"/>
          <w:titlePg/>
          <w:docGrid w:type="linesAndChars" w:linePitch="579" w:charSpace="-842"/>
        </w:sectPr>
      </w:pPr>
    </w:p>
    <w:p w14:paraId="264F215B">
      <w:pPr>
        <w:keepNext w:val="0"/>
        <w:keepLines w:val="0"/>
        <w:pageBreakBefore w:val="0"/>
        <w:tabs>
          <w:tab w:val="left" w:pos="1605"/>
        </w:tabs>
        <w:kinsoku/>
        <w:overflowPunct/>
        <w:topLinePunct w:val="0"/>
        <w:autoSpaceDE/>
        <w:autoSpaceDN/>
        <w:bidi w:val="0"/>
        <w:adjustRightInd/>
        <w:snapToGrid/>
        <w:spacing w:line="560" w:lineRule="exact"/>
        <w:jc w:val="center"/>
        <w:rPr>
          <w:rFonts w:hint="eastAsia" w:ascii="宋体" w:hAnsi="宋体" w:eastAsia="方正小标宋简体" w:cs="方正小标宋简体"/>
          <w:sz w:val="40"/>
          <w:szCs w:val="40"/>
          <w:lang w:val="en-US" w:eastAsia="zh-CN"/>
        </w:rPr>
      </w:pPr>
      <w:r>
        <w:rPr>
          <w:rFonts w:hint="eastAsia" w:ascii="宋体" w:hAnsi="宋体" w:eastAsia="方正小标宋简体" w:cs="方正小标宋简体"/>
          <w:sz w:val="40"/>
          <w:szCs w:val="40"/>
          <w:lang w:val="en-US" w:eastAsia="zh-CN"/>
        </w:rPr>
        <w:t>唐山市曹妃甸区教育体育局</w:t>
      </w:r>
    </w:p>
    <w:p w14:paraId="11B93A51">
      <w:pPr>
        <w:keepNext w:val="0"/>
        <w:keepLines w:val="0"/>
        <w:pageBreakBefore w:val="0"/>
        <w:tabs>
          <w:tab w:val="left" w:pos="1605"/>
        </w:tabs>
        <w:kinsoku/>
        <w:overflowPunct/>
        <w:topLinePunct w:val="0"/>
        <w:autoSpaceDE/>
        <w:autoSpaceDN/>
        <w:bidi w:val="0"/>
        <w:adjustRightInd/>
        <w:snapToGrid/>
        <w:spacing w:line="560" w:lineRule="exact"/>
        <w:jc w:val="center"/>
        <w:rPr>
          <w:rFonts w:hint="eastAsia" w:ascii="宋体" w:hAnsi="宋体" w:eastAsia="方正小标宋简体" w:cs="方正小标宋简体"/>
          <w:sz w:val="44"/>
          <w:szCs w:val="44"/>
          <w:lang w:val="en-US" w:eastAsia="zh-CN"/>
        </w:rPr>
      </w:pPr>
      <w:r>
        <w:rPr>
          <w:rFonts w:hint="eastAsia" w:ascii="宋体" w:hAnsi="宋体" w:eastAsia="方正小标宋简体" w:cs="方正小标宋简体"/>
          <w:sz w:val="40"/>
          <w:szCs w:val="40"/>
          <w:lang w:val="en-US" w:eastAsia="zh-CN"/>
        </w:rPr>
        <w:t>对学生申诉的处理办事指南</w:t>
      </w:r>
    </w:p>
    <w:p w14:paraId="05A689F1">
      <w:pPr>
        <w:keepNext w:val="0"/>
        <w:keepLines w:val="0"/>
        <w:pageBreakBefore w:val="0"/>
        <w:tabs>
          <w:tab w:val="left" w:pos="1605"/>
        </w:tabs>
        <w:kinsoku/>
        <w:overflowPunct/>
        <w:topLinePunct w:val="0"/>
        <w:autoSpaceDE/>
        <w:autoSpaceDN/>
        <w:bidi w:val="0"/>
        <w:adjustRightInd/>
        <w:snapToGrid/>
        <w:spacing w:line="560" w:lineRule="exact"/>
        <w:jc w:val="center"/>
        <w:rPr>
          <w:rFonts w:hint="eastAsia" w:ascii="宋体" w:hAnsi="宋体" w:eastAsia="方正小标宋简体" w:cs="方正小标宋简体"/>
          <w:sz w:val="44"/>
          <w:szCs w:val="44"/>
          <w:lang w:val="en-US" w:eastAsia="zh-CN"/>
        </w:rPr>
      </w:pPr>
    </w:p>
    <w:p w14:paraId="16653094">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宋体" w:hAnsi="宋体" w:eastAsia="仿宋" w:cs="仿宋"/>
          <w:sz w:val="32"/>
          <w:szCs w:val="32"/>
        </w:rPr>
      </w:pPr>
      <w:r>
        <w:rPr>
          <w:rFonts w:hint="eastAsia" w:ascii="宋体" w:hAnsi="宋体" w:eastAsia="黑体" w:cs="黑体"/>
          <w:sz w:val="32"/>
          <w:szCs w:val="32"/>
          <w:lang w:val="en-US" w:eastAsia="zh-CN"/>
        </w:rPr>
        <w:t>一、</w:t>
      </w:r>
      <w:r>
        <w:rPr>
          <w:rFonts w:hint="eastAsia" w:ascii="宋体" w:hAnsi="宋体" w:eastAsia="黑体" w:cs="黑体"/>
          <w:sz w:val="32"/>
          <w:szCs w:val="32"/>
        </w:rPr>
        <w:t>事项名称：</w:t>
      </w:r>
      <w:r>
        <w:rPr>
          <w:rFonts w:hint="eastAsia" w:ascii="宋体" w:hAnsi="宋体" w:eastAsia="仿宋" w:cs="仿宋"/>
          <w:sz w:val="32"/>
          <w:szCs w:val="32"/>
        </w:rPr>
        <w:t>对学生申诉的处理</w:t>
      </w:r>
    </w:p>
    <w:p w14:paraId="22205B16">
      <w:pPr>
        <w:spacing w:line="592" w:lineRule="exact"/>
        <w:ind w:firstLine="640" w:firstLineChars="200"/>
        <w:rPr>
          <w:rFonts w:hint="eastAsia" w:ascii="宋体" w:hAnsi="宋体" w:eastAsia="仿宋" w:cs="仿宋"/>
          <w:sz w:val="30"/>
          <w:szCs w:val="30"/>
        </w:rPr>
      </w:pPr>
      <w:r>
        <w:rPr>
          <w:rFonts w:hint="eastAsia" w:ascii="宋体" w:hAnsi="宋体" w:eastAsia="黑体" w:cs="黑体"/>
          <w:sz w:val="32"/>
          <w:szCs w:val="32"/>
          <w:lang w:val="en-US" w:eastAsia="zh-CN"/>
        </w:rPr>
        <w:t>二、实施机构：</w:t>
      </w:r>
      <w:r>
        <w:rPr>
          <w:rFonts w:hint="eastAsia" w:ascii="宋体" w:hAnsi="宋体" w:eastAsia="仿宋" w:cs="仿宋"/>
          <w:sz w:val="32"/>
          <w:szCs w:val="32"/>
        </w:rPr>
        <w:t>唐山市</w:t>
      </w:r>
      <w:r>
        <w:rPr>
          <w:rFonts w:hint="eastAsia" w:ascii="宋体" w:hAnsi="宋体" w:eastAsia="仿宋" w:cs="仿宋"/>
          <w:sz w:val="32"/>
          <w:szCs w:val="32"/>
          <w:lang w:val="en-US" w:eastAsia="zh-CN"/>
        </w:rPr>
        <w:t>曹妃甸区教育体育局</w:t>
      </w:r>
    </w:p>
    <w:p w14:paraId="1EC7407F">
      <w:pPr>
        <w:spacing w:line="592" w:lineRule="exact"/>
        <w:ind w:firstLine="640" w:firstLineChars="200"/>
        <w:rPr>
          <w:rFonts w:hint="eastAsia" w:ascii="宋体" w:hAnsi="宋体" w:eastAsia="黑体" w:cs="黑体"/>
          <w:sz w:val="32"/>
          <w:szCs w:val="32"/>
        </w:rPr>
      </w:pPr>
      <w:r>
        <w:rPr>
          <w:rFonts w:hint="eastAsia" w:ascii="宋体" w:hAnsi="宋体" w:eastAsia="黑体" w:cs="黑体"/>
          <w:sz w:val="32"/>
          <w:szCs w:val="32"/>
        </w:rPr>
        <w:t>三、设定依据</w:t>
      </w:r>
    </w:p>
    <w:p w14:paraId="118B7E4C">
      <w:pPr>
        <w:spacing w:line="592" w:lineRule="exact"/>
        <w:ind w:firstLine="640" w:firstLineChars="200"/>
        <w:rPr>
          <w:rFonts w:hint="eastAsia" w:ascii="宋体" w:hAnsi="宋体" w:eastAsia="仿宋" w:cs="仿宋"/>
          <w:sz w:val="30"/>
          <w:szCs w:val="30"/>
        </w:rPr>
      </w:pPr>
      <w:r>
        <w:rPr>
          <w:rFonts w:hint="eastAsia" w:ascii="宋体" w:hAnsi="宋体" w:eastAsia="仿宋" w:cs="仿宋"/>
          <w:sz w:val="32"/>
          <w:szCs w:val="32"/>
        </w:rPr>
        <w:t>依据《中华人民共和国教育法》第四十三条。</w:t>
      </w:r>
    </w:p>
    <w:p w14:paraId="4F233067">
      <w:pPr>
        <w:spacing w:line="592" w:lineRule="exact"/>
        <w:ind w:firstLine="640" w:firstLineChars="200"/>
        <w:rPr>
          <w:rFonts w:hint="default" w:ascii="宋体" w:hAnsi="宋体" w:eastAsia="黑体" w:cs="仿宋"/>
          <w:sz w:val="30"/>
          <w:szCs w:val="30"/>
          <w:lang w:val="en-US" w:eastAsia="zh-CN"/>
        </w:rPr>
      </w:pPr>
      <w:r>
        <w:rPr>
          <w:rFonts w:hint="eastAsia" w:ascii="宋体" w:hAnsi="宋体" w:eastAsia="黑体" w:cs="黑体"/>
          <w:sz w:val="32"/>
          <w:szCs w:val="32"/>
          <w:lang w:val="en-US" w:eastAsia="zh-CN"/>
        </w:rPr>
        <w:t>四</w:t>
      </w:r>
      <w:r>
        <w:rPr>
          <w:rFonts w:hint="eastAsia" w:ascii="宋体" w:hAnsi="宋体" w:eastAsia="黑体" w:cs="黑体"/>
          <w:sz w:val="32"/>
          <w:szCs w:val="32"/>
        </w:rPr>
        <w:t>、</w:t>
      </w:r>
      <w:r>
        <w:rPr>
          <w:rFonts w:hint="eastAsia" w:ascii="宋体" w:hAnsi="宋体" w:eastAsia="黑体" w:cs="黑体"/>
          <w:sz w:val="32"/>
          <w:szCs w:val="32"/>
          <w:lang w:val="en-US" w:eastAsia="zh-CN"/>
        </w:rPr>
        <w:t>申请条件</w:t>
      </w:r>
    </w:p>
    <w:p w14:paraId="18759961">
      <w:pPr>
        <w:spacing w:line="592" w:lineRule="exact"/>
        <w:ind w:firstLine="640" w:firstLineChars="200"/>
        <w:rPr>
          <w:rFonts w:hint="eastAsia" w:ascii="宋体" w:hAnsi="宋体" w:eastAsia="仿宋" w:cs="仿宋"/>
          <w:sz w:val="32"/>
          <w:szCs w:val="32"/>
        </w:rPr>
      </w:pPr>
      <w:r>
        <w:rPr>
          <w:rFonts w:hint="eastAsia" w:ascii="宋体" w:hAnsi="宋体" w:eastAsia="仿宋" w:cs="仿宋"/>
          <w:sz w:val="32"/>
          <w:szCs w:val="32"/>
        </w:rPr>
        <w:t>学生向教育行政部门提出申诉，按照“属地管理、分级负责，谁主管、谁负责”的原则，省教育厅直属学校的学生向省教育厅提出；各设区直属学校的学生向设区市教育行政部门提出；各县（市、区）所属学校的学生向县（市、区）教育行政部门提出。其中，普通高等高校的学生向省教育厅提出。各级教育行政部门的</w:t>
      </w:r>
      <w:r>
        <w:rPr>
          <w:rFonts w:hint="eastAsia" w:ascii="宋体" w:hAnsi="宋体" w:eastAsia="仿宋" w:cs="仿宋"/>
          <w:sz w:val="32"/>
          <w:szCs w:val="32"/>
          <w:lang w:val="en-US" w:eastAsia="zh-CN"/>
        </w:rPr>
        <w:t>法治</w:t>
      </w:r>
      <w:r>
        <w:rPr>
          <w:rFonts w:hint="eastAsia" w:ascii="宋体" w:hAnsi="宋体" w:eastAsia="仿宋" w:cs="仿宋"/>
          <w:sz w:val="32"/>
          <w:szCs w:val="32"/>
        </w:rPr>
        <w:t>工作机构负责办理学生申诉事项。</w:t>
      </w:r>
    </w:p>
    <w:p w14:paraId="4EE8942C">
      <w:pPr>
        <w:spacing w:line="592" w:lineRule="exact"/>
        <w:ind w:firstLine="640" w:firstLineChars="200"/>
        <w:rPr>
          <w:rFonts w:hint="eastAsia" w:ascii="宋体" w:hAnsi="宋体" w:eastAsia="仿宋" w:cs="仿宋"/>
          <w:sz w:val="32"/>
          <w:szCs w:val="32"/>
        </w:rPr>
      </w:pPr>
      <w:r>
        <w:rPr>
          <w:rFonts w:hint="eastAsia" w:ascii="宋体" w:hAnsi="宋体" w:eastAsia="黑体" w:cs="黑体"/>
          <w:sz w:val="32"/>
          <w:szCs w:val="32"/>
        </w:rPr>
        <w:t>五、申请材料</w:t>
      </w:r>
    </w:p>
    <w:p w14:paraId="571CDB99">
      <w:pPr>
        <w:spacing w:line="592" w:lineRule="exact"/>
        <w:ind w:firstLine="640" w:firstLineChars="200"/>
        <w:rPr>
          <w:rFonts w:hint="eastAsia" w:ascii="宋体" w:hAnsi="宋体" w:eastAsia="仿宋" w:cs="仿宋"/>
          <w:sz w:val="32"/>
          <w:szCs w:val="32"/>
          <w:lang w:eastAsia="zh-CN"/>
        </w:rPr>
      </w:pPr>
      <w:r>
        <w:rPr>
          <w:rFonts w:hint="eastAsia" w:ascii="宋体" w:hAnsi="宋体" w:eastAsia="仿宋" w:cs="仿宋"/>
          <w:sz w:val="32"/>
          <w:szCs w:val="32"/>
        </w:rPr>
        <w:t>《</w:t>
      </w:r>
      <w:r>
        <w:rPr>
          <w:rFonts w:hint="eastAsia" w:ascii="宋体" w:hAnsi="宋体" w:eastAsia="仿宋" w:cs="仿宋"/>
          <w:sz w:val="32"/>
          <w:szCs w:val="32"/>
          <w:lang w:val="en-US" w:eastAsia="zh-CN"/>
        </w:rPr>
        <w:t>曹妃甸</w:t>
      </w:r>
      <w:r>
        <w:rPr>
          <w:rFonts w:hint="eastAsia" w:ascii="宋体" w:hAnsi="宋体" w:eastAsia="仿宋" w:cs="仿宋"/>
          <w:sz w:val="32"/>
          <w:szCs w:val="32"/>
        </w:rPr>
        <w:t>区学生申诉申请书》</w:t>
      </w:r>
      <w:r>
        <w:rPr>
          <w:rFonts w:hint="eastAsia" w:ascii="宋体" w:hAnsi="宋体" w:eastAsia="仿宋" w:cs="仿宋"/>
          <w:sz w:val="32"/>
          <w:szCs w:val="32"/>
          <w:lang w:val="en-US" w:eastAsia="zh-CN"/>
        </w:rPr>
        <w:t>两份，</w:t>
      </w:r>
      <w:r>
        <w:rPr>
          <w:rFonts w:hint="eastAsia" w:ascii="宋体" w:hAnsi="宋体" w:eastAsia="仿宋" w:cs="仿宋"/>
          <w:sz w:val="30"/>
          <w:szCs w:val="30"/>
        </w:rPr>
        <w:t>学</w:t>
      </w:r>
      <w:r>
        <w:rPr>
          <w:rFonts w:hint="eastAsia" w:ascii="宋体" w:hAnsi="宋体" w:eastAsia="仿宋" w:cs="仿宋"/>
          <w:sz w:val="32"/>
          <w:szCs w:val="32"/>
        </w:rPr>
        <w:t>校学生申诉处理委员会申诉复查决定书</w:t>
      </w:r>
      <w:r>
        <w:rPr>
          <w:rFonts w:hint="eastAsia" w:ascii="宋体" w:hAnsi="宋体" w:eastAsia="仿宋" w:cs="仿宋"/>
          <w:sz w:val="32"/>
          <w:szCs w:val="32"/>
          <w:lang w:eastAsia="zh-CN"/>
        </w:rPr>
        <w:t>（</w:t>
      </w:r>
      <w:r>
        <w:rPr>
          <w:rFonts w:hint="eastAsia" w:ascii="宋体" w:hAnsi="宋体" w:eastAsia="仿宋" w:cs="仿宋"/>
          <w:sz w:val="32"/>
          <w:szCs w:val="32"/>
          <w:lang w:val="en-US" w:eastAsia="zh-CN"/>
        </w:rPr>
        <w:t>复印件</w:t>
      </w:r>
      <w:r>
        <w:rPr>
          <w:rFonts w:hint="eastAsia" w:ascii="宋体" w:hAnsi="宋体" w:eastAsia="仿宋" w:cs="仿宋"/>
          <w:sz w:val="32"/>
          <w:szCs w:val="32"/>
          <w:lang w:eastAsia="zh-CN"/>
        </w:rPr>
        <w:t>）</w:t>
      </w:r>
    </w:p>
    <w:p w14:paraId="222DDABA">
      <w:pPr>
        <w:spacing w:line="592" w:lineRule="exact"/>
        <w:ind w:firstLine="640" w:firstLineChars="200"/>
        <w:rPr>
          <w:rFonts w:hint="eastAsia" w:ascii="宋体" w:hAnsi="宋体" w:eastAsia="仿宋" w:cs="仿宋"/>
          <w:sz w:val="32"/>
          <w:szCs w:val="32"/>
          <w:lang w:val="en-US" w:eastAsia="zh-CN"/>
        </w:rPr>
      </w:pPr>
      <w:r>
        <w:rPr>
          <w:rFonts w:hint="eastAsia" w:ascii="宋体" w:hAnsi="宋体" w:eastAsia="黑体" w:cs="黑体"/>
          <w:sz w:val="32"/>
          <w:szCs w:val="32"/>
        </w:rPr>
        <w:t>六、事项办理流程图</w:t>
      </w:r>
    </w:p>
    <w:p w14:paraId="32E462AF">
      <w:pPr>
        <w:spacing w:line="592" w:lineRule="exact"/>
        <w:ind w:firstLine="640" w:firstLineChars="200"/>
        <w:rPr>
          <w:rFonts w:hint="eastAsia" w:ascii="宋体" w:hAnsi="宋体" w:eastAsia="仿宋" w:cs="仿宋"/>
          <w:sz w:val="30"/>
          <w:szCs w:val="30"/>
        </w:rPr>
      </w:pPr>
      <w:r>
        <w:rPr>
          <w:rFonts w:hint="eastAsia" w:ascii="宋体" w:hAnsi="宋体" w:eastAsia="仿宋" w:cs="仿宋"/>
        </w:rPr>
        <mc:AlternateContent>
          <mc:Choice Requires="wpg">
            <w:drawing>
              <wp:anchor distT="0" distB="0" distL="85090" distR="85090" simplePos="0" relativeHeight="251667456" behindDoc="0" locked="0" layoutInCell="1" allowOverlap="1">
                <wp:simplePos x="0" y="0"/>
                <wp:positionH relativeFrom="column">
                  <wp:posOffset>930910</wp:posOffset>
                </wp:positionH>
                <wp:positionV relativeFrom="paragraph">
                  <wp:posOffset>88900</wp:posOffset>
                </wp:positionV>
                <wp:extent cx="3725545" cy="1447800"/>
                <wp:effectExtent l="0" t="0" r="8255" b="0"/>
                <wp:wrapNone/>
                <wp:docPr id="16" name="组合"/>
                <wp:cNvGraphicFramePr/>
                <a:graphic xmlns:a="http://schemas.openxmlformats.org/drawingml/2006/main">
                  <a:graphicData uri="http://schemas.microsoft.com/office/word/2010/wordprocessingGroup">
                    <wpg:wgp>
                      <wpg:cNvGrpSpPr/>
                      <wpg:grpSpPr>
                        <a:xfrm rot="0">
                          <a:off x="0" y="0"/>
                          <a:ext cx="3725544" cy="1447651"/>
                          <a:chOff x="-1333517" y="55874"/>
                          <a:chExt cx="3733361" cy="1447651"/>
                        </a:xfrm>
                        <a:solidFill>
                          <a:srgbClr val="FFFFFF"/>
                        </a:solidFill>
                      </wpg:grpSpPr>
                      <wps:wsp>
                        <wps:cNvPr id="17" name="_s14 3"/>
                        <wps:cNvSpPr/>
                        <wps:spPr>
                          <a:xfrm>
                            <a:off x="-1333517" y="55874"/>
                            <a:ext cx="1729127" cy="460963"/>
                          </a:xfrm>
                          <a:prstGeom prst="rect">
                            <a:avLst/>
                          </a:prstGeom>
                          <a:solidFill>
                            <a:srgbClr val="FFFFFF"/>
                          </a:solidFill>
                          <a:ln w="9525" cap="flat" cmpd="sng">
                            <a:noFill/>
                            <a:prstDash val="solid"/>
                            <a:miter/>
                          </a:ln>
                        </wps:spPr>
                        <wps:txbx>
                          <w:txbxContent>
                            <w:p w14:paraId="19209530">
                              <w:pPr>
                                <w:rPr>
                                  <w:sz w:val="28"/>
                                  <w:szCs w:val="28"/>
                                </w:rPr>
                              </w:pPr>
                              <w:r>
                                <w:rPr>
                                  <w:sz w:val="28"/>
                                  <w:szCs w:val="28"/>
                                </w:rPr>
                                <w:t>学生申诉简易流程图</w:t>
                              </w:r>
                            </w:p>
                          </w:txbxContent>
                        </wps:txbx>
                        <wps:bodyPr vert="horz" wrap="square" lIns="0" tIns="0" rIns="0" bIns="0" anchor="t" anchorCtr="0" upright="0">
                          <a:noAutofit/>
                        </wps:bodyPr>
                      </wps:wsp>
                      <wps:wsp>
                        <wps:cNvPr id="18" name="_s15 5"/>
                        <wps:cNvSpPr/>
                        <wps:spPr>
                          <a:xfrm>
                            <a:off x="1264936" y="65398"/>
                            <a:ext cx="1052843" cy="507313"/>
                          </a:xfrm>
                          <a:prstGeom prst="rect">
                            <a:avLst/>
                          </a:prstGeom>
                          <a:solidFill>
                            <a:srgbClr val="FFFFFF"/>
                          </a:solidFill>
                          <a:ln w="9525" cap="flat" cmpd="sng">
                            <a:noFill/>
                            <a:prstDash val="solid"/>
                            <a:miter/>
                          </a:ln>
                        </wps:spPr>
                        <wps:txbx>
                          <w:txbxContent>
                            <w:p w14:paraId="3FFAA58D">
                              <w:pPr>
                                <w:spacing w:line="320" w:lineRule="exact"/>
                                <w:jc w:val="center"/>
                                <w:rPr>
                                  <w:sz w:val="28"/>
                                  <w:szCs w:val="28"/>
                                </w:rPr>
                              </w:pPr>
                              <w:r>
                                <w:rPr>
                                  <w:sz w:val="28"/>
                                  <w:szCs w:val="28"/>
                                </w:rPr>
                                <w:t>受理</w:t>
                              </w:r>
                            </w:p>
                            <w:p w14:paraId="46C8B720">
                              <w:pPr>
                                <w:spacing w:line="320" w:lineRule="exact"/>
                                <w:jc w:val="center"/>
                              </w:pPr>
                              <w:r>
                                <w:t>5个工作日</w:t>
                              </w:r>
                            </w:p>
                          </w:txbxContent>
                        </wps:txbx>
                        <wps:bodyPr vert="horz" wrap="square" lIns="0" tIns="0" rIns="0" bIns="0" anchor="t" anchorCtr="0" upright="0">
                          <a:noAutofit/>
                        </wps:bodyPr>
                      </wps:wsp>
                      <wps:wsp>
                        <wps:cNvPr id="19" name="_s16 7"/>
                        <wps:cNvSpPr/>
                        <wps:spPr>
                          <a:xfrm>
                            <a:off x="1196540" y="987958"/>
                            <a:ext cx="1203304" cy="507313"/>
                          </a:xfrm>
                          <a:prstGeom prst="rect">
                            <a:avLst/>
                          </a:prstGeom>
                          <a:solidFill>
                            <a:srgbClr val="FFFFFF"/>
                          </a:solidFill>
                          <a:ln w="9525" cap="flat" cmpd="sng">
                            <a:noFill/>
                            <a:prstDash val="solid"/>
                            <a:miter/>
                          </a:ln>
                        </wps:spPr>
                        <wps:txbx>
                          <w:txbxContent>
                            <w:p w14:paraId="4AA99948">
                              <w:pPr>
                                <w:spacing w:line="320" w:lineRule="exact"/>
                                <w:jc w:val="center"/>
                                <w:rPr>
                                  <w:sz w:val="28"/>
                                  <w:szCs w:val="28"/>
                                </w:rPr>
                              </w:pPr>
                              <w:r>
                                <w:rPr>
                                  <w:sz w:val="28"/>
                                  <w:szCs w:val="28"/>
                                </w:rPr>
                                <w:t>办理</w:t>
                              </w:r>
                            </w:p>
                            <w:p w14:paraId="55E12E3D">
                              <w:pPr>
                                <w:spacing w:line="320" w:lineRule="exact"/>
                                <w:jc w:val="center"/>
                              </w:pPr>
                              <w:r>
                                <w:t>20个工作日</w:t>
                              </w:r>
                            </w:p>
                          </w:txbxContent>
                        </wps:txbx>
                        <wps:bodyPr vert="horz" wrap="square" lIns="0" tIns="0" rIns="0" bIns="0" anchor="t" anchorCtr="0" upright="0">
                          <a:noAutofit/>
                        </wps:bodyPr>
                      </wps:wsp>
                      <wps:wsp>
                        <wps:cNvPr id="20" name="_s17 9"/>
                        <wps:cNvSpPr/>
                        <wps:spPr>
                          <a:xfrm>
                            <a:off x="-635461" y="996212"/>
                            <a:ext cx="1044857" cy="507313"/>
                          </a:xfrm>
                          <a:prstGeom prst="rect">
                            <a:avLst/>
                          </a:prstGeom>
                          <a:solidFill>
                            <a:srgbClr val="FFFFFF"/>
                          </a:solidFill>
                          <a:ln w="9525" cap="flat" cmpd="sng">
                            <a:noFill/>
                            <a:prstDash val="solid"/>
                            <a:miter/>
                          </a:ln>
                        </wps:spPr>
                        <wps:txbx>
                          <w:txbxContent>
                            <w:p w14:paraId="4196A2B4">
                              <w:pPr>
                                <w:spacing w:line="320" w:lineRule="exact"/>
                                <w:jc w:val="center"/>
                                <w:rPr>
                                  <w:sz w:val="28"/>
                                  <w:szCs w:val="28"/>
                                </w:rPr>
                              </w:pPr>
                              <w:r>
                                <w:rPr>
                                  <w:sz w:val="28"/>
                                  <w:szCs w:val="28"/>
                                </w:rPr>
                                <w:t>办结</w:t>
                              </w:r>
                            </w:p>
                            <w:p w14:paraId="703353EF">
                              <w:pPr>
                                <w:spacing w:line="320" w:lineRule="exact"/>
                                <w:jc w:val="center"/>
                              </w:pPr>
                              <w:r>
                                <w:t>5个工作日</w:t>
                              </w:r>
                            </w:p>
                          </w:txbxContent>
                        </wps:txbx>
                        <wps:bodyPr vert="horz" wrap="square" lIns="0" tIns="0" rIns="0" bIns="0" anchor="t" anchorCtr="0" upright="0">
                          <a:noAutofit/>
                        </wps:bodyPr>
                      </wps:wsp>
                      <wps:wsp>
                        <wps:cNvPr id="21" name="_s18 11"/>
                        <wps:cNvCnPr/>
                        <wps:spPr>
                          <a:xfrm flipV="1">
                            <a:off x="535947" y="290165"/>
                            <a:ext cx="603258" cy="8889"/>
                          </a:xfrm>
                          <a:prstGeom prst="line">
                            <a:avLst/>
                          </a:prstGeom>
                          <a:no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22" name="_s19 12"/>
                        <wps:cNvCnPr/>
                        <wps:spPr>
                          <a:xfrm>
                            <a:off x="1818873" y="592394"/>
                            <a:ext cx="0" cy="329531"/>
                          </a:xfrm>
                          <a:prstGeom prst="line">
                            <a:avLst/>
                          </a:prstGeom>
                          <a:noFill/>
                          <a:ln w="9525" cap="flat" cmpd="sng">
                            <a:solidFill>
                              <a:srgbClr val="000000"/>
                            </a:solidFill>
                            <a:prstDash val="solid"/>
                            <a:miter/>
                            <a:tailEnd type="triangle" w="med" len="med"/>
                          </a:ln>
                        </wps:spPr>
                        <wps:bodyPr vert="horz" wrap="square" lIns="91440" tIns="45720" rIns="91440" bIns="45720" anchor="t" anchorCtr="0" upright="1">
                          <a:noAutofit/>
                        </wps:bodyPr>
                      </wps:wsp>
                    </wpg:wgp>
                  </a:graphicData>
                </a:graphic>
              </wp:anchor>
            </w:drawing>
          </mc:Choice>
          <mc:Fallback>
            <w:pict>
              <v:group id="组合" o:spid="_x0000_s1026" o:spt="203" style="position:absolute;left:0pt;margin-left:73.3pt;margin-top:7pt;height:114pt;width:293.35pt;z-index:251667456;mso-width-relative:page;mso-height-relative:page;" coordorigin="-1333517,55874" coordsize="3733361,1447651" o:gfxdata="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H7mm+HZAAAA&#10;CgEAAA8AAAAAAAAAAQAgAAAAIgAAAGRycy9kb3ducmV2LnhtbFBLAQIUABQAAAAIAIdO4kBN8eaH&#10;5AMAAHIRAAAOAAAAAAAAAAEAIAAAACgBAABkcnMvZTJvRG9jLnhtbFBLBQYAAAAABgAGAFkBAAB+&#10;BwAAAAA=&#10;">
                <o:lock v:ext="edit" aspectratio="f"/>
                <v:rect id="_s14 3" o:spid="_x0000_s1026" o:spt="1" style="position:absolute;left:-1333517;top:55874;height:460963;width:1729127;" fillcolor="#FFFFFF" filled="t" stroked="f" coordsize="21600,21600" o:gfxdata="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u0dDLgAAADbAAAA&#10;DwAAAAAAAAABACAAAAAiAAAAZHJzL2Rvd25yZXYueG1sUEsBAhQAFAAAAAgAh07iQDMvBZ47AAAA&#10;OQAAABAAAAAAAAAAAQAgAAAABwEAAGRycy9zaGFwZXhtbC54bWxQSwUGAAAAAAYABgBbAQAAsQMA&#10;AAAA&#10;">
                  <v:fill on="t" focussize="0,0"/>
                  <v:stroke on="f" joinstyle="miter"/>
                  <v:imagedata o:title=""/>
                  <o:lock v:ext="edit" aspectratio="f"/>
                  <v:textbox inset="0mm,0mm,0mm,0mm">
                    <w:txbxContent>
                      <w:p w14:paraId="19209530">
                        <w:pPr>
                          <w:rPr>
                            <w:sz w:val="28"/>
                            <w:szCs w:val="28"/>
                          </w:rPr>
                        </w:pPr>
                        <w:r>
                          <w:rPr>
                            <w:sz w:val="28"/>
                            <w:szCs w:val="28"/>
                          </w:rPr>
                          <w:t>学生申诉简易流程图</w:t>
                        </w:r>
                      </w:p>
                    </w:txbxContent>
                  </v:textbox>
                </v:rect>
                <v:rect id="_s15 5" o:spid="_x0000_s1026" o:spt="1" style="position:absolute;left:1264936;top:65398;height:507313;width:1052843;" fillcolor="#FFFFFF" filled="t" stroked="f" coordsize="21600,21600" o:gfxdata="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3KJfrsAAADb&#10;AAAADwAAAAAAAAABACAAAAAiAAAAZHJzL2Rvd25yZXYueG1sUEsBAhQAFAAAAAgAh07iQDMvBZ47&#10;AAAAOQAAABAAAAAAAAAAAQAgAAAACgEAAGRycy9zaGFwZXhtbC54bWxQSwUGAAAAAAYABgBbAQAA&#10;tAMAAAAA&#10;">
                  <v:fill on="t" focussize="0,0"/>
                  <v:stroke on="f" joinstyle="miter"/>
                  <v:imagedata o:title=""/>
                  <o:lock v:ext="edit" aspectratio="f"/>
                  <v:textbox inset="0mm,0mm,0mm,0mm">
                    <w:txbxContent>
                      <w:p w14:paraId="3FFAA58D">
                        <w:pPr>
                          <w:spacing w:line="320" w:lineRule="exact"/>
                          <w:jc w:val="center"/>
                          <w:rPr>
                            <w:sz w:val="28"/>
                            <w:szCs w:val="28"/>
                          </w:rPr>
                        </w:pPr>
                        <w:r>
                          <w:rPr>
                            <w:sz w:val="28"/>
                            <w:szCs w:val="28"/>
                          </w:rPr>
                          <w:t>受理</w:t>
                        </w:r>
                      </w:p>
                      <w:p w14:paraId="46C8B720">
                        <w:pPr>
                          <w:spacing w:line="320" w:lineRule="exact"/>
                          <w:jc w:val="center"/>
                        </w:pPr>
                        <w:r>
                          <w:t>5个工作日</w:t>
                        </w:r>
                      </w:p>
                    </w:txbxContent>
                  </v:textbox>
                </v:rect>
                <v:rect id="_s16 7" o:spid="_x0000_s1026" o:spt="1" style="position:absolute;left:1196540;top:987958;height:507313;width:1203304;" fillcolor="#FFFFFF" filled="t" stroked="f" coordsize="21600,21600" o:gfxdata="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D4s5bgAAADbAAAA&#10;DwAAAAAAAAABACAAAAAiAAAAZHJzL2Rvd25yZXYueG1sUEsBAhQAFAAAAAgAh07iQDMvBZ47AAAA&#10;OQAAABAAAAAAAAAAAQAgAAAABwEAAGRycy9zaGFwZXhtbC54bWxQSwUGAAAAAAYABgBbAQAAsQMA&#10;AAAA&#10;">
                  <v:fill on="t" focussize="0,0"/>
                  <v:stroke on="f" joinstyle="miter"/>
                  <v:imagedata o:title=""/>
                  <o:lock v:ext="edit" aspectratio="f"/>
                  <v:textbox inset="0mm,0mm,0mm,0mm">
                    <w:txbxContent>
                      <w:p w14:paraId="4AA99948">
                        <w:pPr>
                          <w:spacing w:line="320" w:lineRule="exact"/>
                          <w:jc w:val="center"/>
                          <w:rPr>
                            <w:sz w:val="28"/>
                            <w:szCs w:val="28"/>
                          </w:rPr>
                        </w:pPr>
                        <w:r>
                          <w:rPr>
                            <w:sz w:val="28"/>
                            <w:szCs w:val="28"/>
                          </w:rPr>
                          <w:t>办理</w:t>
                        </w:r>
                      </w:p>
                      <w:p w14:paraId="55E12E3D">
                        <w:pPr>
                          <w:spacing w:line="320" w:lineRule="exact"/>
                          <w:jc w:val="center"/>
                        </w:pPr>
                        <w:r>
                          <w:t>20个工作日</w:t>
                        </w:r>
                      </w:p>
                    </w:txbxContent>
                  </v:textbox>
                </v:rect>
                <v:rect id="_s17 9" o:spid="_x0000_s1026" o:spt="1" style="position:absolute;left:-635461;top:996212;height:507313;width:1044857;" fillcolor="#FFFFFF" filled="t" stroked="f" coordsize="21600,21600" o:gfxdata="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2hPxbgAAADbAAAA&#10;DwAAAAAAAAABACAAAAAiAAAAZHJzL2Rvd25yZXYueG1sUEsBAhQAFAAAAAgAh07iQDMvBZ47AAAA&#10;OQAAABAAAAAAAAAAAQAgAAAABwEAAGRycy9zaGFwZXhtbC54bWxQSwUGAAAAAAYABgBbAQAAsQMA&#10;AAAA&#10;">
                  <v:fill on="t" focussize="0,0"/>
                  <v:stroke on="f" joinstyle="miter"/>
                  <v:imagedata o:title=""/>
                  <o:lock v:ext="edit" aspectratio="f"/>
                  <v:textbox inset="0mm,0mm,0mm,0mm">
                    <w:txbxContent>
                      <w:p w14:paraId="4196A2B4">
                        <w:pPr>
                          <w:spacing w:line="320" w:lineRule="exact"/>
                          <w:jc w:val="center"/>
                          <w:rPr>
                            <w:sz w:val="28"/>
                            <w:szCs w:val="28"/>
                          </w:rPr>
                        </w:pPr>
                        <w:r>
                          <w:rPr>
                            <w:sz w:val="28"/>
                            <w:szCs w:val="28"/>
                          </w:rPr>
                          <w:t>办结</w:t>
                        </w:r>
                      </w:p>
                      <w:p w14:paraId="703353EF">
                        <w:pPr>
                          <w:spacing w:line="320" w:lineRule="exact"/>
                          <w:jc w:val="center"/>
                        </w:pPr>
                        <w:r>
                          <w:t>5个工作日</w:t>
                        </w:r>
                      </w:p>
                    </w:txbxContent>
                  </v:textbox>
                </v:rect>
                <v:line id="_s18 11" o:spid="_x0000_s1026" o:spt="20" style="position:absolute;left:535947;top:290165;flip:y;height:8889;width:603258;" filled="f" stroked="t" coordsize="21600,21600" o:gfxdata="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ZkkG8AAAA&#10;2w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line id="_s19 12" o:spid="_x0000_s1026" o:spt="20" style="position:absolute;left:1818873;top:592394;height:329531;width:0;" filled="f" stroked="t" coordsize="21600,21600" o:gfxdata="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rRtbugAAANs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group>
            </w:pict>
          </mc:Fallback>
        </mc:AlternateContent>
      </w:r>
    </w:p>
    <w:p w14:paraId="0DFDCFD6">
      <w:pPr>
        <w:spacing w:line="592" w:lineRule="exact"/>
        <w:ind w:firstLine="600" w:firstLineChars="200"/>
        <w:rPr>
          <w:rFonts w:hint="eastAsia" w:ascii="宋体" w:hAnsi="宋体" w:eastAsia="仿宋" w:cs="仿宋"/>
          <w:sz w:val="30"/>
          <w:szCs w:val="30"/>
        </w:rPr>
      </w:pPr>
    </w:p>
    <w:p w14:paraId="552C65E1">
      <w:pPr>
        <w:spacing w:line="592" w:lineRule="exact"/>
        <w:rPr>
          <w:rFonts w:hint="eastAsia" w:ascii="宋体" w:hAnsi="宋体" w:eastAsia="仿宋" w:cs="仿宋"/>
          <w:sz w:val="30"/>
          <w:szCs w:val="30"/>
        </w:rPr>
      </w:pPr>
    </w:p>
    <w:p w14:paraId="4EBED6C5">
      <w:pPr>
        <w:spacing w:line="592" w:lineRule="exact"/>
        <w:rPr>
          <w:rFonts w:hint="eastAsia" w:ascii="宋体" w:hAnsi="宋体" w:eastAsia="仿宋" w:cs="仿宋"/>
          <w:sz w:val="30"/>
          <w:szCs w:val="30"/>
        </w:rPr>
      </w:pPr>
      <w:r>
        <mc:AlternateContent>
          <mc:Choice Requires="wps">
            <w:drawing>
              <wp:anchor distT="0" distB="0" distL="114300" distR="114300" simplePos="0" relativeHeight="251703296" behindDoc="0" locked="0" layoutInCell="1" allowOverlap="1">
                <wp:simplePos x="0" y="0"/>
                <wp:positionH relativeFrom="column">
                  <wp:posOffset>2379980</wp:posOffset>
                </wp:positionH>
                <wp:positionV relativeFrom="paragraph">
                  <wp:posOffset>61595</wp:posOffset>
                </wp:positionV>
                <wp:extent cx="473710" cy="7620"/>
                <wp:effectExtent l="0" t="31750" r="2540" b="36830"/>
                <wp:wrapNone/>
                <wp:docPr id="67" name="_s19 12"/>
                <wp:cNvGraphicFramePr/>
                <a:graphic xmlns:a="http://schemas.openxmlformats.org/drawingml/2006/main">
                  <a:graphicData uri="http://schemas.microsoft.com/office/word/2010/wordprocessingShape">
                    <wps:wsp>
                      <wps:cNvCnPr/>
                      <wps:spPr>
                        <a:xfrm flipH="1">
                          <a:off x="0" y="0"/>
                          <a:ext cx="473710" cy="7620"/>
                        </a:xfrm>
                        <a:prstGeom prst="line">
                          <a:avLst/>
                        </a:prstGeom>
                        <a:noFill/>
                        <a:ln w="9525" cap="flat" cmpd="sng">
                          <a:solidFill>
                            <a:srgbClr val="000000"/>
                          </a:solidFill>
                          <a:prstDash val="solid"/>
                          <a:miter/>
                          <a:tailEnd type="triangle" w="med" len="med"/>
                        </a:ln>
                      </wps:spPr>
                      <wps:bodyPr vert="horz" wrap="square" lIns="91440" tIns="45720" rIns="91440" bIns="45720" anchor="t" anchorCtr="0" upright="1">
                        <a:noAutofit/>
                      </wps:bodyPr>
                    </wps:wsp>
                  </a:graphicData>
                </a:graphic>
              </wp:anchor>
            </w:drawing>
          </mc:Choice>
          <mc:Fallback>
            <w:pict>
              <v:line id="_s19 12" o:spid="_x0000_s1026" o:spt="20" style="position:absolute;left:0pt;flip:x;margin-left:187.4pt;margin-top:4.85pt;height:0.6pt;width:37.3pt;z-index:251703296;mso-width-relative:page;mso-height-relative:page;" filled="f" stroked="t" coordsize="21600,21600" o:gfxdata="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54w8dkAAAAIAQAADwAAAAAAAAABACAAAAAiAAAAZHJzL2Rvd25yZXYueG1sUEsB&#10;AhQAFAAAAAgAh07iQFOOhn8tAgAAVwQAAA4AAAAAAAAAAQAgAAAAKAEAAGRycy9lMm9Eb2MueG1s&#10;UEsFBgAAAAAGAAYAWQEAAMcFAAAAAA==&#10;">
                <v:fill on="f" focussize="0,0"/>
                <v:stroke color="#000000" joinstyle="miter" endarrow="block"/>
                <v:imagedata o:title=""/>
                <o:lock v:ext="edit" aspectratio="f"/>
              </v:line>
            </w:pict>
          </mc:Fallback>
        </mc:AlternateContent>
      </w:r>
    </w:p>
    <w:p w14:paraId="38F7A4F9">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宋体" w:hAnsi="宋体" w:eastAsia="仿宋" w:cs="仿宋"/>
          <w:sz w:val="30"/>
          <w:szCs w:val="30"/>
        </w:rPr>
      </w:pPr>
      <w:r>
        <w:rPr>
          <w:rFonts w:hint="eastAsia" w:ascii="宋体" w:hAnsi="宋体" w:eastAsia="黑体" w:cs="黑体"/>
          <w:sz w:val="32"/>
          <w:szCs w:val="32"/>
        </w:rPr>
        <w:t>七、办理时限：</w:t>
      </w:r>
    </w:p>
    <w:p w14:paraId="56285636">
      <w:pPr>
        <w:spacing w:line="592" w:lineRule="exact"/>
        <w:ind w:firstLine="640" w:firstLineChars="200"/>
        <w:rPr>
          <w:rFonts w:hint="eastAsia" w:ascii="宋体" w:hAnsi="宋体" w:eastAsia="仿宋" w:cs="仿宋"/>
          <w:sz w:val="32"/>
          <w:szCs w:val="32"/>
          <w:lang w:val="en-US" w:eastAsia="zh-CN"/>
        </w:rPr>
      </w:pPr>
      <w:r>
        <w:rPr>
          <w:rFonts w:hint="eastAsia" w:ascii="宋体" w:hAnsi="宋体" w:eastAsia="仿宋" w:cs="仿宋"/>
          <w:sz w:val="32"/>
          <w:szCs w:val="32"/>
          <w:lang w:val="en-US" w:eastAsia="zh-CN"/>
        </w:rPr>
        <w:t>1、受理：办理时限5个工作日</w:t>
      </w:r>
    </w:p>
    <w:p w14:paraId="5E40E68A">
      <w:pPr>
        <w:spacing w:line="592" w:lineRule="exact"/>
        <w:ind w:firstLine="640" w:firstLineChars="200"/>
        <w:rPr>
          <w:rFonts w:hint="eastAsia" w:ascii="宋体" w:hAnsi="宋体" w:eastAsia="仿宋" w:cs="仿宋"/>
          <w:sz w:val="32"/>
          <w:szCs w:val="32"/>
          <w:lang w:val="en-US" w:eastAsia="zh-CN"/>
        </w:rPr>
      </w:pPr>
      <w:r>
        <w:rPr>
          <w:rFonts w:hint="eastAsia" w:ascii="宋体" w:hAnsi="宋体" w:eastAsia="仿宋" w:cs="仿宋"/>
          <w:sz w:val="32"/>
          <w:szCs w:val="32"/>
          <w:lang w:val="en-US" w:eastAsia="zh-CN"/>
        </w:rPr>
        <w:t>2、办理：办理时限20个工作日</w:t>
      </w:r>
    </w:p>
    <w:p w14:paraId="0DC1A56B">
      <w:pPr>
        <w:spacing w:line="592" w:lineRule="exact"/>
        <w:ind w:firstLine="640" w:firstLineChars="200"/>
        <w:rPr>
          <w:rFonts w:hint="eastAsia" w:ascii="宋体" w:hAnsi="宋体" w:eastAsia="仿宋" w:cs="仿宋"/>
          <w:sz w:val="32"/>
          <w:szCs w:val="32"/>
          <w:lang w:val="en-US" w:eastAsia="zh-CN"/>
        </w:rPr>
      </w:pPr>
      <w:r>
        <w:rPr>
          <w:rFonts w:hint="eastAsia" w:ascii="宋体" w:hAnsi="宋体" w:eastAsia="仿宋" w:cs="仿宋"/>
          <w:sz w:val="32"/>
          <w:szCs w:val="32"/>
          <w:lang w:val="en-US" w:eastAsia="zh-CN"/>
        </w:rPr>
        <w:t>3、办结：办理时限5个工作日</w:t>
      </w:r>
    </w:p>
    <w:p w14:paraId="43ECC120">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宋体" w:hAnsi="宋体" w:eastAsia="仿宋" w:cs="仿宋"/>
          <w:sz w:val="32"/>
          <w:szCs w:val="32"/>
        </w:rPr>
      </w:pPr>
      <w:r>
        <w:rPr>
          <w:rFonts w:hint="eastAsia" w:ascii="宋体" w:hAnsi="宋体" w:eastAsia="黑体" w:cs="黑体"/>
          <w:sz w:val="32"/>
          <w:szCs w:val="32"/>
        </w:rPr>
        <w:t>八、收费情况：</w:t>
      </w:r>
      <w:r>
        <w:rPr>
          <w:rFonts w:hint="eastAsia" w:ascii="宋体" w:hAnsi="宋体" w:eastAsia="仿宋" w:cs="仿宋"/>
          <w:sz w:val="32"/>
          <w:szCs w:val="32"/>
        </w:rPr>
        <w:t>不收费</w:t>
      </w:r>
    </w:p>
    <w:p w14:paraId="7B354651">
      <w:pPr>
        <w:rPr>
          <w:rFonts w:ascii="宋体" w:hAnsi="宋体"/>
          <w:sz w:val="32"/>
          <w:szCs w:val="32"/>
        </w:rPr>
      </w:pPr>
      <w:r>
        <w:rPr>
          <w:rFonts w:hint="eastAsia" w:ascii="宋体" w:hAnsi="宋体"/>
          <w:sz w:val="32"/>
          <w:szCs w:val="32"/>
        </w:rPr>
        <w:t xml:space="preserve">    </w:t>
      </w:r>
      <w:r>
        <w:rPr>
          <w:rFonts w:hint="eastAsia" w:ascii="宋体" w:hAnsi="宋体" w:eastAsia="黑体" w:cs="黑体"/>
          <w:sz w:val="32"/>
          <w:szCs w:val="32"/>
        </w:rPr>
        <w:t>九、办公时间和地点</w:t>
      </w:r>
    </w:p>
    <w:p w14:paraId="5A00A109">
      <w:pPr>
        <w:ind w:firstLine="640"/>
        <w:rPr>
          <w:rFonts w:ascii="宋体" w:hAnsi="宋体" w:eastAsia="仿宋_GB2312" w:cs="仿宋_GB2312"/>
          <w:sz w:val="32"/>
          <w:szCs w:val="32"/>
        </w:rPr>
      </w:pPr>
      <w:r>
        <w:rPr>
          <w:rFonts w:hint="eastAsia" w:ascii="宋体" w:hAnsi="宋体" w:eastAsia="楷体_GB2312" w:cs="楷体_GB2312"/>
          <w:b/>
          <w:bCs/>
          <w:sz w:val="32"/>
          <w:szCs w:val="32"/>
        </w:rPr>
        <w:t>（一）办公时间：</w:t>
      </w:r>
      <w:r>
        <w:rPr>
          <w:rFonts w:hint="eastAsia" w:ascii="宋体" w:hAnsi="宋体" w:eastAsia="仿宋_GB2312" w:cs="仿宋_GB2312"/>
          <w:sz w:val="32"/>
          <w:szCs w:val="32"/>
        </w:rPr>
        <w:t>星期一至星期五：（9月1日至5月31日）9：00－12：00，13：00－17：00；（6月1日至8月31日）9：00－12：00，13：30－17：00</w:t>
      </w:r>
    </w:p>
    <w:p w14:paraId="5669F949">
      <w:pPr>
        <w:ind w:firstLine="643" w:firstLineChars="200"/>
        <w:rPr>
          <w:rFonts w:ascii="宋体" w:hAnsi="宋体" w:eastAsia="楷体_GB2312" w:cs="楷体_GB2312"/>
          <w:b/>
          <w:bCs/>
          <w:sz w:val="32"/>
          <w:szCs w:val="32"/>
        </w:rPr>
      </w:pPr>
      <w:r>
        <w:rPr>
          <w:rFonts w:hint="eastAsia" w:ascii="宋体" w:hAnsi="宋体" w:eastAsia="楷体_GB2312" w:cs="楷体_GB2312"/>
          <w:b/>
          <w:bCs/>
          <w:sz w:val="32"/>
          <w:szCs w:val="32"/>
        </w:rPr>
        <w:t>（二）办理地址</w:t>
      </w:r>
    </w:p>
    <w:p w14:paraId="03132EEA">
      <w:pPr>
        <w:ind w:firstLine="640" w:firstLineChars="200"/>
        <w:rPr>
          <w:rFonts w:hint="default" w:ascii="宋体" w:hAnsi="宋体" w:eastAsia="仿宋" w:cs="仿宋"/>
          <w:sz w:val="32"/>
          <w:szCs w:val="32"/>
          <w:lang w:val="en-US" w:eastAsia="zh-CN"/>
        </w:rPr>
      </w:pPr>
      <w:r>
        <w:rPr>
          <w:rFonts w:hint="eastAsia" w:ascii="宋体" w:hAnsi="宋体" w:eastAsia="仿宋" w:cs="仿宋"/>
          <w:sz w:val="32"/>
          <w:szCs w:val="32"/>
        </w:rPr>
        <w:t>办理地址：唐山市</w:t>
      </w:r>
      <w:r>
        <w:rPr>
          <w:rFonts w:hint="eastAsia" w:ascii="宋体" w:hAnsi="宋体" w:eastAsia="仿宋" w:cs="仿宋"/>
          <w:sz w:val="32"/>
          <w:szCs w:val="32"/>
          <w:lang w:val="en-US" w:eastAsia="zh-CN"/>
        </w:rPr>
        <w:t>曹妃甸区垦丰大街64号</w:t>
      </w:r>
    </w:p>
    <w:p w14:paraId="7A380D38">
      <w:pPr>
        <w:ind w:firstLine="643" w:firstLineChars="200"/>
        <w:rPr>
          <w:rFonts w:ascii="宋体" w:hAnsi="宋体" w:eastAsia="仿宋" w:cs="仿宋"/>
          <w:color w:val="FF0000"/>
          <w:sz w:val="32"/>
          <w:szCs w:val="32"/>
        </w:rPr>
      </w:pPr>
      <w:r>
        <w:rPr>
          <w:rFonts w:hint="eastAsia" w:ascii="宋体" w:hAnsi="宋体" w:eastAsia="楷体_GB2312" w:cs="楷体_GB2312"/>
          <w:b/>
          <w:bCs/>
          <w:sz w:val="32"/>
          <w:szCs w:val="32"/>
        </w:rPr>
        <w:t>（三）交通指引：</w:t>
      </w:r>
      <w:r>
        <w:rPr>
          <w:rFonts w:hint="eastAsia" w:ascii="宋体" w:hAnsi="宋体" w:eastAsia="仿宋" w:cs="仿宋"/>
          <w:sz w:val="32"/>
          <w:szCs w:val="32"/>
          <w:lang w:val="en-US" w:eastAsia="zh-CN"/>
        </w:rPr>
        <w:t>曹妃甸101路内环第二幼儿园</w:t>
      </w:r>
      <w:r>
        <w:rPr>
          <w:rFonts w:hint="eastAsia" w:ascii="宋体" w:hAnsi="宋体" w:eastAsia="仿宋" w:cs="仿宋"/>
          <w:sz w:val="32"/>
          <w:szCs w:val="32"/>
        </w:rPr>
        <w:t>站下车。</w:t>
      </w:r>
    </w:p>
    <w:p w14:paraId="508218A5">
      <w:pPr>
        <w:ind w:firstLine="640" w:firstLineChars="200"/>
        <w:rPr>
          <w:rFonts w:ascii="宋体" w:hAnsi="宋体" w:eastAsia="黑体" w:cs="黑体"/>
          <w:sz w:val="32"/>
          <w:szCs w:val="32"/>
        </w:rPr>
      </w:pPr>
      <w:r>
        <w:rPr>
          <w:rFonts w:hint="eastAsia" w:ascii="宋体" w:hAnsi="宋体" w:eastAsia="黑体" w:cs="黑体"/>
          <w:sz w:val="32"/>
          <w:szCs w:val="32"/>
        </w:rPr>
        <w:t>十、咨询预约方式</w:t>
      </w:r>
    </w:p>
    <w:p w14:paraId="3DC35EC7">
      <w:pPr>
        <w:ind w:firstLine="640" w:firstLineChars="200"/>
        <w:rPr>
          <w:rFonts w:hint="default" w:ascii="宋体" w:hAnsi="宋体" w:eastAsia="仿宋" w:cs="仿宋"/>
          <w:sz w:val="32"/>
          <w:szCs w:val="32"/>
          <w:lang w:val="en-US" w:eastAsia="zh-CN"/>
        </w:rPr>
      </w:pPr>
      <w:r>
        <w:rPr>
          <w:rFonts w:hint="eastAsia" w:ascii="宋体" w:hAnsi="宋体" w:eastAsia="仿宋" w:cs="仿宋"/>
          <w:sz w:val="32"/>
          <w:szCs w:val="32"/>
        </w:rPr>
        <w:t xml:space="preserve">咨询预约电话：  </w:t>
      </w:r>
      <w:r>
        <w:rPr>
          <w:rFonts w:ascii="宋体" w:hAnsi="宋体" w:eastAsia="仿宋" w:cs="仿宋"/>
          <w:sz w:val="32"/>
          <w:szCs w:val="32"/>
        </w:rPr>
        <w:t>0315-</w:t>
      </w:r>
      <w:r>
        <w:rPr>
          <w:rFonts w:hint="eastAsia" w:ascii="宋体" w:hAnsi="宋体" w:eastAsia="仿宋" w:cs="仿宋"/>
          <w:sz w:val="32"/>
          <w:szCs w:val="32"/>
          <w:lang w:val="en-US" w:eastAsia="zh-CN"/>
        </w:rPr>
        <w:t>7333005</w:t>
      </w:r>
    </w:p>
    <w:p w14:paraId="20CA7C68">
      <w:pPr>
        <w:rPr>
          <w:rFonts w:ascii="宋体" w:hAnsi="宋体" w:eastAsia="黑体" w:cs="黑体"/>
          <w:sz w:val="32"/>
          <w:szCs w:val="32"/>
        </w:rPr>
      </w:pPr>
      <w:r>
        <w:rPr>
          <w:rFonts w:hint="eastAsia" w:ascii="宋体" w:hAnsi="宋体"/>
          <w:sz w:val="32"/>
          <w:szCs w:val="32"/>
        </w:rPr>
        <w:t xml:space="preserve">    </w:t>
      </w:r>
      <w:r>
        <w:rPr>
          <w:rFonts w:hint="eastAsia" w:ascii="宋体" w:hAnsi="宋体" w:eastAsia="黑体" w:cs="黑体"/>
          <w:sz w:val="32"/>
          <w:szCs w:val="32"/>
        </w:rPr>
        <w:t>十一、监督和投诉渠道</w:t>
      </w:r>
    </w:p>
    <w:p w14:paraId="5C57F397">
      <w:pPr>
        <w:rPr>
          <w:rFonts w:hint="default" w:ascii="宋体" w:hAnsi="宋体" w:eastAsia="仿宋" w:cs="仿宋"/>
          <w:sz w:val="32"/>
          <w:szCs w:val="32"/>
          <w:lang w:val="en-US" w:eastAsia="zh-CN"/>
        </w:rPr>
      </w:pPr>
      <w:r>
        <w:rPr>
          <w:rFonts w:hint="eastAsia" w:ascii="宋体" w:hAnsi="宋体"/>
          <w:sz w:val="32"/>
          <w:szCs w:val="32"/>
        </w:rPr>
        <w:t xml:space="preserve">    </w:t>
      </w:r>
      <w:r>
        <w:rPr>
          <w:rFonts w:hint="eastAsia" w:ascii="宋体" w:hAnsi="宋体" w:eastAsia="仿宋" w:cs="仿宋"/>
          <w:sz w:val="32"/>
          <w:szCs w:val="32"/>
        </w:rPr>
        <w:t>监督投诉电话：0315-</w:t>
      </w:r>
      <w:r>
        <w:rPr>
          <w:rFonts w:hint="eastAsia" w:ascii="宋体" w:hAnsi="宋体" w:eastAsia="仿宋" w:cs="仿宋"/>
          <w:sz w:val="32"/>
          <w:szCs w:val="32"/>
          <w:lang w:val="en-US" w:eastAsia="zh-CN"/>
        </w:rPr>
        <w:t>8112345</w:t>
      </w:r>
    </w:p>
    <w:p w14:paraId="7942A624">
      <w:pPr>
        <w:spacing w:line="592" w:lineRule="exact"/>
        <w:rPr>
          <w:rFonts w:hint="eastAsia" w:ascii="宋体" w:hAnsi="宋体" w:eastAsia="仿宋" w:cs="仿宋"/>
          <w:sz w:val="30"/>
          <w:szCs w:val="30"/>
        </w:rPr>
        <w:sectPr>
          <w:footerReference r:id="rId21" w:type="first"/>
          <w:footerReference r:id="rId19" w:type="default"/>
          <w:footerReference r:id="rId20" w:type="even"/>
          <w:pgSz w:w="11907" w:h="16840"/>
          <w:pgMar w:top="1928" w:right="1474" w:bottom="1644" w:left="1588" w:header="851" w:footer="992" w:gutter="0"/>
          <w:pgNumType w:fmt="decimal"/>
          <w:cols w:space="720" w:num="1"/>
          <w:docGrid w:type="lines" w:linePitch="312" w:charSpace="0"/>
        </w:sectPr>
      </w:pPr>
    </w:p>
    <w:p w14:paraId="12367371">
      <w:pPr>
        <w:keepNext w:val="0"/>
        <w:keepLines w:val="0"/>
        <w:pageBreakBefore w:val="0"/>
        <w:tabs>
          <w:tab w:val="left" w:pos="1605"/>
        </w:tabs>
        <w:kinsoku/>
        <w:overflowPunct/>
        <w:topLinePunct w:val="0"/>
        <w:autoSpaceDE/>
        <w:autoSpaceDN/>
        <w:bidi w:val="0"/>
        <w:adjustRightInd/>
        <w:snapToGrid/>
        <w:spacing w:line="560" w:lineRule="exact"/>
        <w:jc w:val="center"/>
        <w:rPr>
          <w:rFonts w:hint="eastAsia" w:ascii="宋体" w:hAnsi="宋体" w:eastAsia="方正小标宋简体" w:cs="方正小标宋简体"/>
          <w:sz w:val="40"/>
          <w:szCs w:val="40"/>
          <w:lang w:val="en-US" w:eastAsia="zh-CN"/>
        </w:rPr>
      </w:pPr>
      <w:r>
        <w:rPr>
          <w:rFonts w:hint="eastAsia" w:ascii="宋体" w:hAnsi="宋体" w:eastAsia="方正小标宋简体" w:cs="方正小标宋简体"/>
          <w:sz w:val="40"/>
          <w:szCs w:val="40"/>
          <w:lang w:val="en-US" w:eastAsia="zh-CN"/>
        </w:rPr>
        <w:t>唐山市曹妃甸区教育体育局</w:t>
      </w:r>
    </w:p>
    <w:p w14:paraId="12C5AD6F">
      <w:pPr>
        <w:keepNext w:val="0"/>
        <w:keepLines w:val="0"/>
        <w:pageBreakBefore w:val="0"/>
        <w:tabs>
          <w:tab w:val="left" w:pos="1605"/>
        </w:tabs>
        <w:kinsoku/>
        <w:overflowPunct/>
        <w:topLinePunct w:val="0"/>
        <w:autoSpaceDE/>
        <w:autoSpaceDN/>
        <w:bidi w:val="0"/>
        <w:adjustRightInd/>
        <w:snapToGrid/>
        <w:spacing w:line="560" w:lineRule="exact"/>
        <w:jc w:val="center"/>
        <w:rPr>
          <w:rFonts w:hint="default" w:ascii="宋体" w:hAnsi="宋体" w:eastAsia="方正小标宋简体" w:cs="方正小标宋简体"/>
          <w:sz w:val="44"/>
          <w:szCs w:val="44"/>
          <w:lang w:val="en-US" w:eastAsia="zh-CN"/>
        </w:rPr>
      </w:pPr>
      <w:r>
        <w:rPr>
          <w:rFonts w:hint="eastAsia" w:ascii="宋体" w:hAnsi="宋体" w:eastAsia="方正小标宋简体" w:cs="方正小标宋简体"/>
          <w:sz w:val="40"/>
          <w:szCs w:val="40"/>
          <w:lang w:val="en-US" w:eastAsia="zh-CN"/>
        </w:rPr>
        <w:t>对学生申诉的处理一次性告知单</w:t>
      </w:r>
    </w:p>
    <w:p w14:paraId="45D83A89">
      <w:pPr>
        <w:keepNext w:val="0"/>
        <w:keepLines w:val="0"/>
        <w:pageBreakBefore w:val="0"/>
        <w:tabs>
          <w:tab w:val="left" w:pos="1605"/>
        </w:tabs>
        <w:kinsoku/>
        <w:overflowPunct/>
        <w:topLinePunct w:val="0"/>
        <w:autoSpaceDE/>
        <w:autoSpaceDN/>
        <w:bidi w:val="0"/>
        <w:adjustRightInd/>
        <w:snapToGrid/>
        <w:spacing w:line="560" w:lineRule="exact"/>
        <w:jc w:val="center"/>
        <w:rPr>
          <w:rFonts w:hint="eastAsia" w:ascii="宋体" w:hAnsi="宋体" w:eastAsia="方正小标宋简体" w:cs="方正小标宋简体"/>
          <w:sz w:val="44"/>
          <w:szCs w:val="44"/>
          <w:lang w:val="en-US" w:eastAsia="zh-CN"/>
        </w:rPr>
      </w:pPr>
    </w:p>
    <w:p w14:paraId="6B4FAA51">
      <w:pPr>
        <w:spacing w:line="592" w:lineRule="exact"/>
        <w:ind w:firstLine="640" w:firstLineChars="200"/>
        <w:rPr>
          <w:rFonts w:hint="eastAsia" w:ascii="宋体" w:hAnsi="宋体" w:eastAsia="黑体" w:cs="黑体"/>
          <w:sz w:val="32"/>
          <w:szCs w:val="32"/>
        </w:rPr>
      </w:pPr>
      <w:r>
        <w:rPr>
          <w:rFonts w:hint="eastAsia" w:ascii="宋体" w:hAnsi="宋体" w:eastAsia="黑体" w:cs="黑体"/>
          <w:sz w:val="32"/>
          <w:szCs w:val="32"/>
          <w:lang w:val="en-US" w:eastAsia="zh-CN"/>
        </w:rPr>
        <w:t>一、</w:t>
      </w:r>
      <w:r>
        <w:rPr>
          <w:rFonts w:hint="eastAsia" w:ascii="宋体" w:hAnsi="宋体" w:eastAsia="黑体" w:cs="黑体"/>
          <w:sz w:val="32"/>
          <w:szCs w:val="32"/>
        </w:rPr>
        <w:t>设定依据</w:t>
      </w:r>
    </w:p>
    <w:p w14:paraId="227654D7">
      <w:pPr>
        <w:spacing w:line="592" w:lineRule="exact"/>
        <w:ind w:firstLine="640" w:firstLineChars="200"/>
        <w:rPr>
          <w:rFonts w:hint="eastAsia" w:ascii="宋体" w:hAnsi="宋体" w:eastAsia="仿宋" w:cs="仿宋"/>
          <w:sz w:val="30"/>
          <w:szCs w:val="30"/>
        </w:rPr>
      </w:pPr>
      <w:r>
        <w:rPr>
          <w:rFonts w:hint="eastAsia" w:ascii="宋体" w:hAnsi="宋体" w:eastAsia="仿宋" w:cs="仿宋"/>
          <w:sz w:val="32"/>
          <w:szCs w:val="32"/>
        </w:rPr>
        <w:t>依据《中华人民共和国教育法》第四十三条。</w:t>
      </w:r>
    </w:p>
    <w:p w14:paraId="1ED80103">
      <w:pPr>
        <w:spacing w:line="592" w:lineRule="exact"/>
        <w:ind w:firstLine="640" w:firstLineChars="200"/>
        <w:rPr>
          <w:rFonts w:hint="default" w:ascii="宋体" w:hAnsi="宋体" w:eastAsia="黑体" w:cs="仿宋"/>
          <w:sz w:val="30"/>
          <w:szCs w:val="30"/>
          <w:lang w:val="en-US" w:eastAsia="zh-CN"/>
        </w:rPr>
      </w:pPr>
      <w:r>
        <w:rPr>
          <w:rFonts w:hint="eastAsia" w:ascii="宋体" w:hAnsi="宋体" w:eastAsia="黑体" w:cs="黑体"/>
          <w:sz w:val="32"/>
          <w:szCs w:val="32"/>
          <w:lang w:val="en-US" w:eastAsia="zh-CN"/>
        </w:rPr>
        <w:t>二</w:t>
      </w:r>
      <w:r>
        <w:rPr>
          <w:rFonts w:hint="eastAsia" w:ascii="宋体" w:hAnsi="宋体" w:eastAsia="黑体" w:cs="黑体"/>
          <w:sz w:val="32"/>
          <w:szCs w:val="32"/>
        </w:rPr>
        <w:t>、</w:t>
      </w:r>
      <w:r>
        <w:rPr>
          <w:rFonts w:hint="eastAsia" w:ascii="宋体" w:hAnsi="宋体" w:eastAsia="黑体" w:cs="黑体"/>
          <w:sz w:val="32"/>
          <w:szCs w:val="32"/>
          <w:lang w:val="en-US" w:eastAsia="zh-CN"/>
        </w:rPr>
        <w:t>申请条件</w:t>
      </w:r>
    </w:p>
    <w:p w14:paraId="0DB26FD2">
      <w:pPr>
        <w:spacing w:line="592" w:lineRule="exact"/>
        <w:ind w:firstLine="640" w:firstLineChars="200"/>
        <w:rPr>
          <w:rFonts w:hint="eastAsia" w:ascii="宋体" w:hAnsi="宋体" w:eastAsia="仿宋" w:cs="仿宋"/>
          <w:sz w:val="32"/>
          <w:szCs w:val="32"/>
        </w:rPr>
      </w:pPr>
      <w:r>
        <w:rPr>
          <w:rFonts w:hint="eastAsia" w:ascii="宋体" w:hAnsi="宋体" w:eastAsia="仿宋" w:cs="仿宋"/>
          <w:sz w:val="32"/>
          <w:szCs w:val="32"/>
        </w:rPr>
        <w:t>学生向教育行政部门提出申诉，按照“属地管理、分级负责，谁主管、谁负责”的原则，省教育厅直属学校的学生向省教育厅提出；各设区直属学校的学生向设区市教育行政部门提出；各县（市、区）所属学校的学生向县（市、区）教育行政部门提出。其中，普通高等高校的学生向省教育厅提出。各级教育行政部门的</w:t>
      </w:r>
      <w:r>
        <w:rPr>
          <w:rFonts w:hint="eastAsia" w:ascii="宋体" w:hAnsi="宋体" w:eastAsia="仿宋" w:cs="仿宋"/>
          <w:sz w:val="32"/>
          <w:szCs w:val="32"/>
          <w:lang w:val="en-US" w:eastAsia="zh-CN"/>
        </w:rPr>
        <w:t>法治</w:t>
      </w:r>
      <w:r>
        <w:rPr>
          <w:rFonts w:hint="eastAsia" w:ascii="宋体" w:hAnsi="宋体" w:eastAsia="仿宋" w:cs="仿宋"/>
          <w:sz w:val="32"/>
          <w:szCs w:val="32"/>
        </w:rPr>
        <w:t>工作机构负责办理学生申诉事项。</w:t>
      </w:r>
    </w:p>
    <w:p w14:paraId="7DD81AF8">
      <w:pPr>
        <w:spacing w:line="592" w:lineRule="exact"/>
        <w:ind w:firstLine="640" w:firstLineChars="200"/>
        <w:rPr>
          <w:rFonts w:hint="eastAsia" w:ascii="宋体" w:hAnsi="宋体" w:eastAsia="仿宋" w:cs="仿宋"/>
          <w:sz w:val="32"/>
          <w:szCs w:val="32"/>
        </w:rPr>
      </w:pPr>
      <w:r>
        <w:rPr>
          <w:rFonts w:hint="eastAsia" w:ascii="宋体" w:hAnsi="宋体" w:eastAsia="黑体" w:cs="黑体"/>
          <w:sz w:val="32"/>
          <w:szCs w:val="32"/>
          <w:lang w:val="en-US" w:eastAsia="zh-CN"/>
        </w:rPr>
        <w:t>三</w:t>
      </w:r>
      <w:r>
        <w:rPr>
          <w:rFonts w:hint="eastAsia" w:ascii="宋体" w:hAnsi="宋体" w:eastAsia="黑体" w:cs="黑体"/>
          <w:sz w:val="32"/>
          <w:szCs w:val="32"/>
        </w:rPr>
        <w:t>、申请材料</w:t>
      </w:r>
    </w:p>
    <w:p w14:paraId="1A607158">
      <w:pPr>
        <w:spacing w:line="592" w:lineRule="exact"/>
        <w:ind w:firstLine="640" w:firstLineChars="200"/>
        <w:rPr>
          <w:rFonts w:ascii="宋体" w:hAnsi="宋体" w:eastAsia="仿宋" w:cs="仿宋"/>
          <w:color w:val="FF0000"/>
          <w:sz w:val="32"/>
          <w:szCs w:val="32"/>
        </w:rPr>
      </w:pPr>
      <w:r>
        <w:rPr>
          <w:rFonts w:hint="eastAsia" w:ascii="宋体" w:hAnsi="宋体" w:eastAsia="仿宋" w:cs="仿宋"/>
          <w:sz w:val="32"/>
          <w:szCs w:val="32"/>
        </w:rPr>
        <w:t>《</w:t>
      </w:r>
      <w:r>
        <w:rPr>
          <w:rFonts w:hint="eastAsia" w:ascii="宋体" w:hAnsi="宋体" w:eastAsia="仿宋" w:cs="仿宋"/>
          <w:sz w:val="32"/>
          <w:szCs w:val="32"/>
          <w:lang w:val="en-US" w:eastAsia="zh-CN"/>
        </w:rPr>
        <w:t>曹妃甸</w:t>
      </w:r>
      <w:r>
        <w:rPr>
          <w:rFonts w:hint="eastAsia" w:ascii="宋体" w:hAnsi="宋体" w:eastAsia="仿宋" w:cs="仿宋"/>
          <w:sz w:val="32"/>
          <w:szCs w:val="32"/>
        </w:rPr>
        <w:t>区学生申诉申请书》</w:t>
      </w:r>
      <w:r>
        <w:rPr>
          <w:rFonts w:hint="eastAsia" w:ascii="宋体" w:hAnsi="宋体" w:eastAsia="仿宋" w:cs="仿宋"/>
          <w:sz w:val="32"/>
          <w:szCs w:val="32"/>
          <w:lang w:val="en-US" w:eastAsia="zh-CN"/>
        </w:rPr>
        <w:t>两份，</w:t>
      </w:r>
      <w:r>
        <w:rPr>
          <w:rFonts w:hint="eastAsia" w:ascii="宋体" w:hAnsi="宋体" w:eastAsia="仿宋" w:cs="仿宋"/>
          <w:sz w:val="30"/>
          <w:szCs w:val="30"/>
        </w:rPr>
        <w:t>学</w:t>
      </w:r>
      <w:r>
        <w:rPr>
          <w:rFonts w:hint="eastAsia" w:ascii="宋体" w:hAnsi="宋体" w:eastAsia="仿宋" w:cs="仿宋"/>
          <w:sz w:val="32"/>
          <w:szCs w:val="32"/>
        </w:rPr>
        <w:t>校学生申诉处理委员会申诉复查决定书</w:t>
      </w:r>
      <w:r>
        <w:rPr>
          <w:rFonts w:hint="eastAsia" w:ascii="宋体" w:hAnsi="宋体" w:eastAsia="仿宋" w:cs="仿宋"/>
          <w:sz w:val="32"/>
          <w:szCs w:val="32"/>
          <w:lang w:eastAsia="zh-CN"/>
        </w:rPr>
        <w:t>（</w:t>
      </w:r>
      <w:r>
        <w:rPr>
          <w:rFonts w:hint="eastAsia" w:ascii="宋体" w:hAnsi="宋体" w:eastAsia="仿宋" w:cs="仿宋"/>
          <w:sz w:val="32"/>
          <w:szCs w:val="32"/>
          <w:lang w:val="en-US" w:eastAsia="zh-CN"/>
        </w:rPr>
        <w:t>复印件</w:t>
      </w:r>
      <w:r>
        <w:rPr>
          <w:rFonts w:hint="eastAsia" w:ascii="宋体" w:hAnsi="宋体" w:eastAsia="仿宋" w:cs="仿宋"/>
          <w:sz w:val="32"/>
          <w:szCs w:val="32"/>
          <w:lang w:eastAsia="zh-CN"/>
        </w:rPr>
        <w:t>）</w:t>
      </w:r>
    </w:p>
    <w:p w14:paraId="450BB594">
      <w:pPr>
        <w:ind w:firstLine="640" w:firstLineChars="200"/>
        <w:rPr>
          <w:rFonts w:ascii="宋体" w:hAnsi="宋体" w:eastAsia="黑体" w:cs="黑体"/>
          <w:sz w:val="32"/>
          <w:szCs w:val="32"/>
        </w:rPr>
      </w:pPr>
      <w:r>
        <w:rPr>
          <w:rFonts w:hint="eastAsia" w:ascii="宋体" w:hAnsi="宋体" w:eastAsia="黑体" w:cs="黑体"/>
          <w:sz w:val="32"/>
          <w:szCs w:val="32"/>
          <w:lang w:val="en-US" w:eastAsia="zh-CN"/>
        </w:rPr>
        <w:t>四</w:t>
      </w:r>
      <w:r>
        <w:rPr>
          <w:rFonts w:hint="eastAsia" w:ascii="宋体" w:hAnsi="宋体" w:eastAsia="黑体" w:cs="黑体"/>
          <w:sz w:val="32"/>
          <w:szCs w:val="32"/>
        </w:rPr>
        <w:t>、咨询预约方式</w:t>
      </w:r>
    </w:p>
    <w:p w14:paraId="15A2FCE7">
      <w:pPr>
        <w:ind w:firstLine="640" w:firstLineChars="200"/>
        <w:rPr>
          <w:rFonts w:hint="default" w:ascii="宋体" w:hAnsi="宋体" w:eastAsia="仿宋" w:cs="仿宋"/>
          <w:sz w:val="32"/>
          <w:szCs w:val="32"/>
          <w:lang w:val="en-US" w:eastAsia="zh-CN"/>
        </w:rPr>
      </w:pPr>
      <w:r>
        <w:rPr>
          <w:rFonts w:hint="eastAsia" w:ascii="宋体" w:hAnsi="宋体" w:eastAsia="仿宋" w:cs="仿宋"/>
          <w:sz w:val="32"/>
          <w:szCs w:val="32"/>
        </w:rPr>
        <w:t xml:space="preserve">咨询预约电话：  </w:t>
      </w:r>
      <w:r>
        <w:rPr>
          <w:rFonts w:ascii="宋体" w:hAnsi="宋体" w:eastAsia="仿宋" w:cs="仿宋"/>
          <w:sz w:val="32"/>
          <w:szCs w:val="32"/>
        </w:rPr>
        <w:t>0315-</w:t>
      </w:r>
      <w:r>
        <w:rPr>
          <w:rFonts w:hint="eastAsia" w:ascii="宋体" w:hAnsi="宋体" w:eastAsia="仿宋" w:cs="仿宋"/>
          <w:sz w:val="32"/>
          <w:szCs w:val="32"/>
          <w:lang w:val="en-US" w:eastAsia="zh-CN"/>
        </w:rPr>
        <w:t>7333005</w:t>
      </w:r>
    </w:p>
    <w:p w14:paraId="619C4CF9">
      <w:pPr>
        <w:rPr>
          <w:rFonts w:hint="default" w:ascii="宋体" w:hAnsi="宋体" w:eastAsia="仿宋" w:cs="仿宋"/>
          <w:sz w:val="32"/>
          <w:szCs w:val="32"/>
          <w:lang w:val="en-US" w:eastAsia="zh-CN"/>
        </w:rPr>
      </w:pPr>
      <w:r>
        <w:rPr>
          <w:rFonts w:hint="eastAsia" w:ascii="宋体" w:hAnsi="宋体"/>
          <w:sz w:val="32"/>
          <w:szCs w:val="32"/>
        </w:rPr>
        <w:t xml:space="preserve">    </w:t>
      </w:r>
    </w:p>
    <w:p w14:paraId="1486C127">
      <w:pPr>
        <w:spacing w:line="592" w:lineRule="exact"/>
        <w:rPr>
          <w:rFonts w:hint="eastAsia" w:ascii="宋体" w:hAnsi="宋体" w:eastAsia="仿宋" w:cs="仿宋"/>
          <w:sz w:val="30"/>
          <w:szCs w:val="30"/>
        </w:rPr>
      </w:pPr>
    </w:p>
    <w:p w14:paraId="1578878D">
      <w:pPr>
        <w:spacing w:line="592" w:lineRule="exact"/>
        <w:rPr>
          <w:rFonts w:hint="eastAsia" w:ascii="宋体" w:hAnsi="宋体" w:eastAsia="仿宋" w:cs="仿宋"/>
          <w:sz w:val="30"/>
          <w:szCs w:val="30"/>
        </w:rPr>
      </w:pPr>
    </w:p>
    <w:p w14:paraId="4EB19964">
      <w:pPr>
        <w:spacing w:line="592" w:lineRule="exact"/>
        <w:rPr>
          <w:rFonts w:hint="eastAsia" w:ascii="宋体" w:hAnsi="宋体" w:eastAsia="仿宋" w:cs="仿宋"/>
          <w:sz w:val="30"/>
          <w:szCs w:val="30"/>
        </w:rPr>
      </w:pPr>
    </w:p>
    <w:p w14:paraId="6DBA1AB5">
      <w:pPr>
        <w:rPr>
          <w:rFonts w:ascii="宋体" w:hAnsi="宋体"/>
          <w:sz w:val="18"/>
          <w:szCs w:val="15"/>
        </w:rPr>
        <w:sectPr>
          <w:pgSz w:w="11907" w:h="16840"/>
          <w:pgMar w:top="1928" w:right="1474" w:bottom="1644" w:left="1588" w:header="851" w:footer="992" w:gutter="0"/>
          <w:pgNumType w:fmt="decimal"/>
          <w:cols w:space="720" w:num="1"/>
          <w:docGrid w:type="lines" w:linePitch="312" w:charSpace="0"/>
        </w:sectPr>
      </w:pPr>
    </w:p>
    <w:p w14:paraId="048748F9">
      <w:pPr>
        <w:jc w:val="center"/>
        <w:rPr>
          <w:rFonts w:hint="eastAsia" w:ascii="宋体" w:hAnsi="宋体" w:eastAsia="仿宋" w:cs="仿宋"/>
          <w:sz w:val="30"/>
          <w:szCs w:val="30"/>
        </w:rPr>
      </w:pPr>
      <w:r>
        <w:rPr>
          <w:rFonts w:ascii="宋体" w:hAnsi="宋体"/>
          <w:sz w:val="24"/>
        </w:rPr>
        <mc:AlternateContent>
          <mc:Choice Requires="wps">
            <w:drawing>
              <wp:anchor distT="0" distB="0" distL="114300" distR="114300" simplePos="0" relativeHeight="251669504" behindDoc="0" locked="0" layoutInCell="1" allowOverlap="1">
                <wp:simplePos x="0" y="0"/>
                <wp:positionH relativeFrom="column">
                  <wp:posOffset>4276725</wp:posOffset>
                </wp:positionH>
                <wp:positionV relativeFrom="paragraph">
                  <wp:posOffset>-354330</wp:posOffset>
                </wp:positionV>
                <wp:extent cx="1008380" cy="412750"/>
                <wp:effectExtent l="4445" t="5080" r="15875" b="20320"/>
                <wp:wrapNone/>
                <wp:docPr id="24" name="矩形 24"/>
                <wp:cNvGraphicFramePr/>
                <a:graphic xmlns:a="http://schemas.openxmlformats.org/drawingml/2006/main">
                  <a:graphicData uri="http://schemas.microsoft.com/office/word/2010/wordprocessingShape">
                    <wps:wsp>
                      <wps:cNvSpPr/>
                      <wps:spPr>
                        <a:xfrm>
                          <a:off x="0" y="0"/>
                          <a:ext cx="1008380" cy="412750"/>
                        </a:xfrm>
                        <a:prstGeom prst="rect">
                          <a:avLst/>
                        </a:prstGeom>
                        <a:noFill/>
                        <a:ln w="9525" cap="flat" cmpd="sng">
                          <a:solidFill>
                            <a:srgbClr val="FF0000"/>
                          </a:solidFill>
                          <a:prstDash val="solid"/>
                          <a:miter/>
                          <a:headEnd type="none" w="med" len="med"/>
                          <a:tailEnd type="none" w="med" len="med"/>
                        </a:ln>
                      </wps:spPr>
                      <wps:txbx>
                        <w:txbxContent>
                          <w:p w14:paraId="3C632946">
                            <w:pPr>
                              <w:jc w:val="center"/>
                              <w:rPr>
                                <w:rFonts w:hint="eastAsia" w:eastAsia="宋体"/>
                                <w:b/>
                                <w:bCs/>
                                <w:color w:val="FF0000"/>
                                <w:sz w:val="30"/>
                                <w:szCs w:val="30"/>
                                <w:lang w:val="en-US" w:eastAsia="zh-CN"/>
                              </w:rPr>
                            </w:pPr>
                            <w:r>
                              <w:rPr>
                                <w:rFonts w:hint="eastAsia"/>
                                <w:b/>
                                <w:bCs/>
                                <w:color w:val="FF0000"/>
                                <w:sz w:val="30"/>
                                <w:szCs w:val="30"/>
                                <w:lang w:val="en-US" w:eastAsia="zh-CN"/>
                              </w:rPr>
                              <w:t>样本</w:t>
                            </w:r>
                          </w:p>
                        </w:txbxContent>
                      </wps:txbx>
                      <wps:bodyPr upright="1"/>
                    </wps:wsp>
                  </a:graphicData>
                </a:graphic>
              </wp:anchor>
            </w:drawing>
          </mc:Choice>
          <mc:Fallback>
            <w:pict>
              <v:rect id="_x0000_s1026" o:spid="_x0000_s1026" o:spt="1" style="position:absolute;left:0pt;margin-left:336.75pt;margin-top:-27.9pt;height:32.5pt;width:79.4pt;z-index:251669504;mso-width-relative:page;mso-height-relative:page;" filled="f" stroked="t" coordsize="21600,21600" o:gfxdata="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A+6Gt2wAAAAkBAAAPAAAAAAAAAAEAIAAAACIAAABkcnMv&#10;ZG93bnJldi54bWxQSwECFAAUAAAACACHTuJADleD7AACAAACBAAADgAAAAAAAAABACAAAAAqAQAA&#10;ZHJzL2Uyb0RvYy54bWxQSwUGAAAAAAYABgBZAQAAnAUAAAAA&#10;">
                <v:fill on="f" focussize="0,0"/>
                <v:stroke color="#FF0000" joinstyle="miter"/>
                <v:imagedata o:title=""/>
                <o:lock v:ext="edit" aspectratio="f"/>
                <v:textbox>
                  <w:txbxContent>
                    <w:p w14:paraId="3C632946">
                      <w:pPr>
                        <w:jc w:val="center"/>
                        <w:rPr>
                          <w:rFonts w:hint="eastAsia" w:eastAsia="宋体"/>
                          <w:b/>
                          <w:bCs/>
                          <w:color w:val="FF0000"/>
                          <w:sz w:val="30"/>
                          <w:szCs w:val="30"/>
                          <w:lang w:val="en-US" w:eastAsia="zh-CN"/>
                        </w:rPr>
                      </w:pPr>
                      <w:r>
                        <w:rPr>
                          <w:rFonts w:hint="eastAsia"/>
                          <w:b/>
                          <w:bCs/>
                          <w:color w:val="FF0000"/>
                          <w:sz w:val="30"/>
                          <w:szCs w:val="30"/>
                          <w:lang w:val="en-US" w:eastAsia="zh-CN"/>
                        </w:rPr>
                        <w:t>样本</w:t>
                      </w:r>
                    </w:p>
                  </w:txbxContent>
                </v:textbox>
              </v:rect>
            </w:pict>
          </mc:Fallback>
        </mc:AlternateContent>
      </w:r>
      <w:r>
        <w:rPr>
          <w:rFonts w:hint="eastAsia" w:ascii="宋体" w:hAnsi="宋体" w:eastAsia="方正小标宋简体" w:cs="方正小标宋简体"/>
          <w:sz w:val="40"/>
          <w:szCs w:val="40"/>
          <w:lang w:val="en-US" w:eastAsia="zh-CN"/>
        </w:rPr>
        <w:t>曹妃甸区</w:t>
      </w:r>
      <w:r>
        <w:rPr>
          <w:rFonts w:hint="eastAsia" w:ascii="宋体" w:hAnsi="宋体" w:eastAsia="方正小标宋简体" w:cs="方正小标宋简体"/>
          <w:sz w:val="40"/>
          <w:szCs w:val="40"/>
        </w:rPr>
        <w:t>学生申诉申请书</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
        <w:gridCol w:w="1135"/>
        <w:gridCol w:w="1310"/>
        <w:gridCol w:w="1135"/>
        <w:gridCol w:w="1310"/>
        <w:gridCol w:w="1310"/>
        <w:gridCol w:w="1310"/>
        <w:gridCol w:w="1137"/>
      </w:tblGrid>
      <w:tr w14:paraId="1394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65" w:type="dxa"/>
            <w:tcBorders>
              <w:tl2br w:val="nil"/>
              <w:tr2bl w:val="nil"/>
            </w:tcBorders>
            <w:vAlign w:val="center"/>
          </w:tcPr>
          <w:p w14:paraId="1A25D976">
            <w:pPr>
              <w:jc w:val="center"/>
              <w:rPr>
                <w:rFonts w:hint="eastAsia" w:ascii="宋体" w:hAnsi="宋体" w:eastAsia="方正仿宋简体" w:cs="方正仿宋简体"/>
                <w:sz w:val="21"/>
                <w:szCs w:val="21"/>
              </w:rPr>
            </w:pPr>
            <w:r>
              <w:rPr>
                <w:rFonts w:hint="eastAsia" w:ascii="宋体" w:hAnsi="宋体" w:eastAsia="方正仿宋简体" w:cs="方正仿宋简体"/>
                <w:sz w:val="21"/>
                <w:szCs w:val="21"/>
              </w:rPr>
              <w:t>姓名</w:t>
            </w:r>
          </w:p>
        </w:tc>
        <w:tc>
          <w:tcPr>
            <w:tcW w:w="1065" w:type="dxa"/>
            <w:tcBorders>
              <w:tl2br w:val="nil"/>
              <w:tr2bl w:val="nil"/>
            </w:tcBorders>
            <w:vAlign w:val="center"/>
          </w:tcPr>
          <w:p w14:paraId="00CE725C">
            <w:pPr>
              <w:jc w:val="center"/>
              <w:rPr>
                <w:rFonts w:hint="eastAsia" w:ascii="宋体" w:hAnsi="宋体" w:eastAsia="方正仿宋简体" w:cs="方正仿宋简体"/>
                <w:sz w:val="21"/>
                <w:szCs w:val="21"/>
              </w:rPr>
            </w:pPr>
          </w:p>
        </w:tc>
        <w:tc>
          <w:tcPr>
            <w:tcW w:w="1065" w:type="dxa"/>
            <w:tcBorders>
              <w:tl2br w:val="nil"/>
              <w:tr2bl w:val="nil"/>
            </w:tcBorders>
            <w:vAlign w:val="center"/>
          </w:tcPr>
          <w:p w14:paraId="628AFB32">
            <w:pPr>
              <w:jc w:val="center"/>
              <w:rPr>
                <w:rFonts w:hint="eastAsia" w:ascii="宋体" w:hAnsi="宋体" w:eastAsia="方正仿宋简体" w:cs="方正仿宋简体"/>
                <w:sz w:val="21"/>
                <w:szCs w:val="21"/>
              </w:rPr>
            </w:pPr>
            <w:r>
              <w:rPr>
                <w:rFonts w:hint="eastAsia" w:ascii="宋体" w:hAnsi="宋体" w:eastAsia="方正仿宋简体" w:cs="方正仿宋简体"/>
                <w:sz w:val="21"/>
                <w:szCs w:val="21"/>
              </w:rPr>
              <w:t>性别</w:t>
            </w:r>
          </w:p>
        </w:tc>
        <w:tc>
          <w:tcPr>
            <w:tcW w:w="1066" w:type="dxa"/>
            <w:tcBorders>
              <w:tl2br w:val="nil"/>
              <w:tr2bl w:val="nil"/>
            </w:tcBorders>
            <w:vAlign w:val="center"/>
          </w:tcPr>
          <w:p w14:paraId="460F006B">
            <w:pPr>
              <w:jc w:val="center"/>
              <w:rPr>
                <w:rFonts w:hint="eastAsia" w:ascii="宋体" w:hAnsi="宋体" w:eastAsia="方正仿宋简体" w:cs="方正仿宋简体"/>
                <w:sz w:val="21"/>
                <w:szCs w:val="21"/>
              </w:rPr>
            </w:pPr>
          </w:p>
        </w:tc>
        <w:tc>
          <w:tcPr>
            <w:tcW w:w="1065" w:type="dxa"/>
            <w:tcBorders>
              <w:tl2br w:val="nil"/>
              <w:tr2bl w:val="nil"/>
            </w:tcBorders>
            <w:vAlign w:val="center"/>
          </w:tcPr>
          <w:p w14:paraId="220A2125">
            <w:pPr>
              <w:jc w:val="center"/>
              <w:rPr>
                <w:rFonts w:hint="eastAsia" w:ascii="宋体" w:hAnsi="宋体" w:eastAsia="方正仿宋简体" w:cs="方正仿宋简体"/>
                <w:sz w:val="21"/>
                <w:szCs w:val="21"/>
              </w:rPr>
            </w:pPr>
            <w:r>
              <w:rPr>
                <w:rFonts w:hint="eastAsia" w:ascii="宋体" w:hAnsi="宋体" w:eastAsia="方正仿宋简体" w:cs="方正仿宋简体"/>
                <w:sz w:val="21"/>
                <w:szCs w:val="21"/>
              </w:rPr>
              <w:t>出生年月</w:t>
            </w:r>
          </w:p>
        </w:tc>
        <w:tc>
          <w:tcPr>
            <w:tcW w:w="1065" w:type="dxa"/>
            <w:tcBorders>
              <w:tl2br w:val="nil"/>
              <w:tr2bl w:val="nil"/>
            </w:tcBorders>
            <w:vAlign w:val="center"/>
          </w:tcPr>
          <w:p w14:paraId="78B7284C">
            <w:pPr>
              <w:jc w:val="center"/>
              <w:rPr>
                <w:rFonts w:hint="eastAsia" w:ascii="宋体" w:hAnsi="宋体" w:eastAsia="方正仿宋简体" w:cs="方正仿宋简体"/>
                <w:sz w:val="21"/>
                <w:szCs w:val="21"/>
              </w:rPr>
            </w:pPr>
          </w:p>
        </w:tc>
        <w:tc>
          <w:tcPr>
            <w:tcW w:w="1065" w:type="dxa"/>
            <w:tcBorders>
              <w:tl2br w:val="nil"/>
              <w:tr2bl w:val="nil"/>
            </w:tcBorders>
            <w:vAlign w:val="center"/>
          </w:tcPr>
          <w:p w14:paraId="1A587641">
            <w:pPr>
              <w:jc w:val="center"/>
              <w:rPr>
                <w:rFonts w:hint="eastAsia" w:ascii="宋体" w:hAnsi="宋体" w:eastAsia="方正仿宋简体" w:cs="方正仿宋简体"/>
                <w:sz w:val="21"/>
                <w:szCs w:val="21"/>
              </w:rPr>
            </w:pPr>
            <w:r>
              <w:rPr>
                <w:rFonts w:hint="eastAsia" w:ascii="宋体" w:hAnsi="宋体" w:eastAsia="方正仿宋简体" w:cs="方正仿宋简体"/>
                <w:sz w:val="21"/>
                <w:szCs w:val="21"/>
              </w:rPr>
              <w:t>民族</w:t>
            </w:r>
          </w:p>
        </w:tc>
        <w:tc>
          <w:tcPr>
            <w:tcW w:w="1066" w:type="dxa"/>
            <w:tcBorders>
              <w:tl2br w:val="nil"/>
              <w:tr2bl w:val="nil"/>
            </w:tcBorders>
            <w:vAlign w:val="center"/>
          </w:tcPr>
          <w:p w14:paraId="744586E2">
            <w:pPr>
              <w:jc w:val="center"/>
              <w:rPr>
                <w:rFonts w:hint="eastAsia" w:ascii="宋体" w:hAnsi="宋体" w:eastAsia="方正仿宋简体" w:cs="方正仿宋简体"/>
                <w:sz w:val="21"/>
                <w:szCs w:val="21"/>
              </w:rPr>
            </w:pPr>
          </w:p>
        </w:tc>
      </w:tr>
      <w:tr w14:paraId="4BC6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65" w:type="dxa"/>
            <w:tcBorders>
              <w:tl2br w:val="nil"/>
              <w:tr2bl w:val="nil"/>
            </w:tcBorders>
            <w:vAlign w:val="center"/>
          </w:tcPr>
          <w:p w14:paraId="329B461A">
            <w:pPr>
              <w:jc w:val="center"/>
              <w:rPr>
                <w:rFonts w:hint="eastAsia" w:ascii="宋体" w:hAnsi="宋体" w:eastAsia="方正仿宋简体" w:cs="方正仿宋简体"/>
                <w:sz w:val="21"/>
                <w:szCs w:val="21"/>
              </w:rPr>
            </w:pPr>
            <w:r>
              <w:rPr>
                <w:rFonts w:hint="eastAsia" w:ascii="宋体" w:hAnsi="宋体" w:eastAsia="方正仿宋简体" w:cs="方正仿宋简体"/>
                <w:sz w:val="21"/>
                <w:szCs w:val="21"/>
              </w:rPr>
              <w:t>年级</w:t>
            </w:r>
          </w:p>
        </w:tc>
        <w:tc>
          <w:tcPr>
            <w:tcW w:w="1065" w:type="dxa"/>
            <w:tcBorders>
              <w:tl2br w:val="nil"/>
              <w:tr2bl w:val="nil"/>
            </w:tcBorders>
            <w:vAlign w:val="center"/>
          </w:tcPr>
          <w:p w14:paraId="51D48538">
            <w:pPr>
              <w:jc w:val="center"/>
              <w:rPr>
                <w:rFonts w:hint="eastAsia" w:ascii="宋体" w:hAnsi="宋体" w:eastAsia="方正仿宋简体" w:cs="方正仿宋简体"/>
                <w:sz w:val="21"/>
                <w:szCs w:val="21"/>
              </w:rPr>
            </w:pPr>
          </w:p>
        </w:tc>
        <w:tc>
          <w:tcPr>
            <w:tcW w:w="1065" w:type="dxa"/>
            <w:tcBorders>
              <w:tl2br w:val="nil"/>
              <w:tr2bl w:val="nil"/>
            </w:tcBorders>
            <w:vAlign w:val="center"/>
          </w:tcPr>
          <w:p w14:paraId="4D410DE2">
            <w:pPr>
              <w:jc w:val="center"/>
              <w:rPr>
                <w:rFonts w:hint="eastAsia" w:ascii="宋体" w:hAnsi="宋体" w:eastAsia="方正仿宋简体" w:cs="方正仿宋简体"/>
                <w:sz w:val="21"/>
                <w:szCs w:val="21"/>
              </w:rPr>
            </w:pPr>
            <w:r>
              <w:rPr>
                <w:rFonts w:hint="eastAsia" w:ascii="宋体" w:hAnsi="宋体" w:eastAsia="方正仿宋简体" w:cs="方正仿宋简体"/>
                <w:sz w:val="21"/>
                <w:szCs w:val="21"/>
              </w:rPr>
              <w:t>专业</w:t>
            </w:r>
          </w:p>
        </w:tc>
        <w:tc>
          <w:tcPr>
            <w:tcW w:w="2131" w:type="dxa"/>
            <w:gridSpan w:val="2"/>
            <w:tcBorders>
              <w:tl2br w:val="nil"/>
              <w:tr2bl w:val="nil"/>
            </w:tcBorders>
            <w:vAlign w:val="center"/>
          </w:tcPr>
          <w:p w14:paraId="0F12EFC8">
            <w:pPr>
              <w:jc w:val="center"/>
              <w:rPr>
                <w:rFonts w:hint="eastAsia" w:ascii="宋体" w:hAnsi="宋体" w:eastAsia="方正仿宋简体" w:cs="方正仿宋简体"/>
                <w:sz w:val="21"/>
                <w:szCs w:val="21"/>
              </w:rPr>
            </w:pPr>
          </w:p>
        </w:tc>
        <w:tc>
          <w:tcPr>
            <w:tcW w:w="1065" w:type="dxa"/>
            <w:tcBorders>
              <w:tl2br w:val="nil"/>
              <w:tr2bl w:val="nil"/>
            </w:tcBorders>
            <w:vAlign w:val="center"/>
          </w:tcPr>
          <w:p w14:paraId="4168CF6A">
            <w:pPr>
              <w:jc w:val="center"/>
              <w:rPr>
                <w:rFonts w:hint="eastAsia" w:ascii="宋体" w:hAnsi="宋体" w:eastAsia="方正仿宋简体" w:cs="方正仿宋简体"/>
                <w:sz w:val="21"/>
                <w:szCs w:val="21"/>
              </w:rPr>
            </w:pPr>
            <w:r>
              <w:rPr>
                <w:rFonts w:hint="eastAsia" w:ascii="宋体" w:hAnsi="宋体" w:eastAsia="方正仿宋简体" w:cs="方正仿宋简体"/>
                <w:sz w:val="21"/>
                <w:szCs w:val="21"/>
              </w:rPr>
              <w:t>学号</w:t>
            </w:r>
          </w:p>
        </w:tc>
        <w:tc>
          <w:tcPr>
            <w:tcW w:w="2131" w:type="dxa"/>
            <w:gridSpan w:val="2"/>
            <w:tcBorders>
              <w:tl2br w:val="nil"/>
              <w:tr2bl w:val="nil"/>
            </w:tcBorders>
            <w:vAlign w:val="center"/>
          </w:tcPr>
          <w:p w14:paraId="773D16DB">
            <w:pPr>
              <w:jc w:val="center"/>
              <w:rPr>
                <w:rFonts w:hint="eastAsia" w:ascii="宋体" w:hAnsi="宋体" w:eastAsia="方正仿宋简体" w:cs="方正仿宋简体"/>
                <w:sz w:val="21"/>
                <w:szCs w:val="21"/>
              </w:rPr>
            </w:pPr>
          </w:p>
        </w:tc>
      </w:tr>
      <w:tr w14:paraId="7A04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65" w:type="dxa"/>
            <w:tcBorders>
              <w:tl2br w:val="nil"/>
              <w:tr2bl w:val="nil"/>
            </w:tcBorders>
            <w:vAlign w:val="center"/>
          </w:tcPr>
          <w:p w14:paraId="58FC3AC1">
            <w:pPr>
              <w:jc w:val="center"/>
              <w:rPr>
                <w:rFonts w:hint="eastAsia" w:ascii="宋体" w:hAnsi="宋体" w:eastAsia="方正仿宋简体" w:cs="方正仿宋简体"/>
                <w:sz w:val="21"/>
                <w:szCs w:val="21"/>
              </w:rPr>
            </w:pPr>
            <w:r>
              <w:rPr>
                <w:rFonts w:hint="eastAsia" w:ascii="宋体" w:hAnsi="宋体" w:eastAsia="方正仿宋简体" w:cs="方正仿宋简体"/>
                <w:sz w:val="21"/>
                <w:szCs w:val="21"/>
              </w:rPr>
              <w:t>家庭住址</w:t>
            </w:r>
          </w:p>
        </w:tc>
        <w:tc>
          <w:tcPr>
            <w:tcW w:w="3196" w:type="dxa"/>
            <w:gridSpan w:val="3"/>
            <w:tcBorders>
              <w:tl2br w:val="nil"/>
              <w:tr2bl w:val="nil"/>
            </w:tcBorders>
            <w:vAlign w:val="center"/>
          </w:tcPr>
          <w:p w14:paraId="1E1744B4">
            <w:pPr>
              <w:jc w:val="center"/>
              <w:rPr>
                <w:rFonts w:hint="eastAsia" w:ascii="宋体" w:hAnsi="宋体" w:eastAsia="方正仿宋简体" w:cs="方正仿宋简体"/>
                <w:sz w:val="21"/>
                <w:szCs w:val="21"/>
              </w:rPr>
            </w:pPr>
          </w:p>
        </w:tc>
        <w:tc>
          <w:tcPr>
            <w:tcW w:w="1065" w:type="dxa"/>
            <w:tcBorders>
              <w:tl2br w:val="nil"/>
              <w:tr2bl w:val="nil"/>
            </w:tcBorders>
            <w:vAlign w:val="center"/>
          </w:tcPr>
          <w:p w14:paraId="46825819">
            <w:pPr>
              <w:jc w:val="center"/>
              <w:rPr>
                <w:rFonts w:hint="eastAsia" w:ascii="宋体" w:hAnsi="宋体" w:eastAsia="方正仿宋简体" w:cs="方正仿宋简体"/>
                <w:sz w:val="21"/>
                <w:szCs w:val="21"/>
              </w:rPr>
            </w:pPr>
            <w:r>
              <w:rPr>
                <w:rFonts w:hint="eastAsia" w:ascii="宋体" w:hAnsi="宋体" w:eastAsia="方正仿宋简体" w:cs="方正仿宋简体"/>
                <w:sz w:val="21"/>
                <w:szCs w:val="21"/>
              </w:rPr>
              <w:t>联系电话</w:t>
            </w:r>
          </w:p>
        </w:tc>
        <w:tc>
          <w:tcPr>
            <w:tcW w:w="3196" w:type="dxa"/>
            <w:gridSpan w:val="3"/>
            <w:tcBorders>
              <w:tl2br w:val="nil"/>
              <w:tr2bl w:val="nil"/>
            </w:tcBorders>
            <w:vAlign w:val="center"/>
          </w:tcPr>
          <w:p w14:paraId="26742A69">
            <w:pPr>
              <w:jc w:val="center"/>
              <w:rPr>
                <w:rFonts w:hint="eastAsia" w:ascii="宋体" w:hAnsi="宋体" w:eastAsia="方正仿宋简体" w:cs="方正仿宋简体"/>
                <w:sz w:val="21"/>
                <w:szCs w:val="21"/>
              </w:rPr>
            </w:pPr>
          </w:p>
        </w:tc>
      </w:tr>
      <w:tr w14:paraId="41FF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65" w:type="dxa"/>
            <w:tcBorders>
              <w:tl2br w:val="nil"/>
              <w:tr2bl w:val="nil"/>
            </w:tcBorders>
            <w:vAlign w:val="center"/>
          </w:tcPr>
          <w:p w14:paraId="30B4955E">
            <w:pPr>
              <w:jc w:val="center"/>
              <w:rPr>
                <w:rFonts w:hint="eastAsia" w:ascii="宋体" w:hAnsi="宋体" w:eastAsia="方正仿宋简体" w:cs="方正仿宋简体"/>
                <w:sz w:val="21"/>
                <w:szCs w:val="21"/>
              </w:rPr>
            </w:pPr>
            <w:r>
              <w:rPr>
                <w:rFonts w:hint="eastAsia" w:ascii="宋体" w:hAnsi="宋体" w:eastAsia="方正仿宋简体" w:cs="方正仿宋简体"/>
                <w:sz w:val="21"/>
                <w:szCs w:val="21"/>
              </w:rPr>
              <w:t>处分等级</w:t>
            </w:r>
          </w:p>
        </w:tc>
        <w:tc>
          <w:tcPr>
            <w:tcW w:w="3196" w:type="dxa"/>
            <w:gridSpan w:val="3"/>
            <w:tcBorders>
              <w:tl2br w:val="nil"/>
              <w:tr2bl w:val="nil"/>
            </w:tcBorders>
            <w:vAlign w:val="center"/>
          </w:tcPr>
          <w:p w14:paraId="4C6F91AE">
            <w:pPr>
              <w:jc w:val="center"/>
              <w:rPr>
                <w:rFonts w:hint="eastAsia" w:ascii="宋体" w:hAnsi="宋体" w:eastAsia="方正仿宋简体" w:cs="方正仿宋简体"/>
                <w:sz w:val="21"/>
                <w:szCs w:val="21"/>
              </w:rPr>
            </w:pPr>
          </w:p>
        </w:tc>
        <w:tc>
          <w:tcPr>
            <w:tcW w:w="1065" w:type="dxa"/>
            <w:tcBorders>
              <w:tl2br w:val="nil"/>
              <w:tr2bl w:val="nil"/>
            </w:tcBorders>
            <w:vAlign w:val="center"/>
          </w:tcPr>
          <w:p w14:paraId="6BAEE0C0">
            <w:pPr>
              <w:jc w:val="center"/>
              <w:rPr>
                <w:rFonts w:hint="eastAsia" w:ascii="宋体" w:hAnsi="宋体" w:eastAsia="方正仿宋简体" w:cs="方正仿宋简体"/>
                <w:sz w:val="21"/>
                <w:szCs w:val="21"/>
              </w:rPr>
            </w:pPr>
            <w:r>
              <w:rPr>
                <w:rFonts w:hint="eastAsia" w:ascii="宋体" w:hAnsi="宋体" w:eastAsia="方正仿宋简体" w:cs="方正仿宋简体"/>
                <w:sz w:val="21"/>
                <w:szCs w:val="21"/>
              </w:rPr>
              <w:t>处分时间</w:t>
            </w:r>
          </w:p>
        </w:tc>
        <w:tc>
          <w:tcPr>
            <w:tcW w:w="3196" w:type="dxa"/>
            <w:gridSpan w:val="3"/>
            <w:tcBorders>
              <w:tl2br w:val="nil"/>
              <w:tr2bl w:val="nil"/>
            </w:tcBorders>
            <w:vAlign w:val="center"/>
          </w:tcPr>
          <w:p w14:paraId="15B1137C">
            <w:pPr>
              <w:jc w:val="center"/>
              <w:rPr>
                <w:rFonts w:hint="eastAsia" w:ascii="宋体" w:hAnsi="宋体" w:eastAsia="方正仿宋简体" w:cs="方正仿宋简体"/>
                <w:sz w:val="21"/>
                <w:szCs w:val="21"/>
              </w:rPr>
            </w:pPr>
          </w:p>
        </w:tc>
      </w:tr>
      <w:tr w14:paraId="33A5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1065" w:type="dxa"/>
            <w:tcBorders>
              <w:tl2br w:val="nil"/>
              <w:tr2bl w:val="nil"/>
            </w:tcBorders>
            <w:vAlign w:val="center"/>
          </w:tcPr>
          <w:p w14:paraId="6DB79237">
            <w:pPr>
              <w:jc w:val="center"/>
              <w:rPr>
                <w:rFonts w:hint="eastAsia" w:ascii="宋体" w:hAnsi="宋体" w:eastAsia="方正仿宋简体" w:cs="方正仿宋简体"/>
                <w:sz w:val="21"/>
                <w:szCs w:val="21"/>
              </w:rPr>
            </w:pPr>
            <w:r>
              <w:rPr>
                <w:rFonts w:hint="eastAsia" w:ascii="宋体" w:hAnsi="宋体" w:eastAsia="方正仿宋简体" w:cs="方正仿宋简体"/>
                <w:sz w:val="21"/>
                <w:szCs w:val="21"/>
              </w:rPr>
              <w:t>申诉要求</w:t>
            </w:r>
          </w:p>
        </w:tc>
        <w:tc>
          <w:tcPr>
            <w:tcW w:w="7457" w:type="dxa"/>
            <w:gridSpan w:val="7"/>
            <w:tcBorders>
              <w:tl2br w:val="nil"/>
              <w:tr2bl w:val="nil"/>
            </w:tcBorders>
            <w:vAlign w:val="center"/>
          </w:tcPr>
          <w:p w14:paraId="2DE523B3">
            <w:pPr>
              <w:jc w:val="center"/>
              <w:rPr>
                <w:rFonts w:hint="eastAsia" w:ascii="宋体" w:hAnsi="宋体" w:eastAsia="方正仿宋简体" w:cs="方正仿宋简体"/>
                <w:sz w:val="21"/>
                <w:szCs w:val="21"/>
              </w:rPr>
            </w:pPr>
          </w:p>
        </w:tc>
      </w:tr>
      <w:tr w14:paraId="2006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9" w:hRule="atLeast"/>
        </w:trPr>
        <w:tc>
          <w:tcPr>
            <w:tcW w:w="1065" w:type="dxa"/>
            <w:tcBorders>
              <w:tl2br w:val="nil"/>
              <w:tr2bl w:val="nil"/>
            </w:tcBorders>
            <w:vAlign w:val="center"/>
          </w:tcPr>
          <w:p w14:paraId="5456C610">
            <w:pPr>
              <w:jc w:val="center"/>
              <w:rPr>
                <w:rFonts w:hint="eastAsia" w:ascii="宋体" w:hAnsi="宋体" w:eastAsia="方正仿宋简体" w:cs="方正仿宋简体"/>
                <w:sz w:val="21"/>
                <w:szCs w:val="21"/>
              </w:rPr>
            </w:pPr>
            <w:r>
              <w:rPr>
                <w:rFonts w:hint="eastAsia" w:ascii="宋体" w:hAnsi="宋体" w:eastAsia="方正仿宋简体" w:cs="方正仿宋简体"/>
                <w:sz w:val="21"/>
                <w:szCs w:val="21"/>
              </w:rPr>
              <w:t>申诉理由</w:t>
            </w:r>
          </w:p>
        </w:tc>
        <w:tc>
          <w:tcPr>
            <w:tcW w:w="7457" w:type="dxa"/>
            <w:gridSpan w:val="7"/>
            <w:tcBorders>
              <w:tl2br w:val="nil"/>
              <w:tr2bl w:val="nil"/>
            </w:tcBorders>
            <w:vAlign w:val="center"/>
          </w:tcPr>
          <w:p w14:paraId="657AD026">
            <w:pPr>
              <w:jc w:val="center"/>
              <w:rPr>
                <w:rFonts w:hint="eastAsia" w:ascii="宋体" w:hAnsi="宋体" w:eastAsia="方正仿宋简体" w:cs="方正仿宋简体"/>
                <w:sz w:val="21"/>
                <w:szCs w:val="21"/>
              </w:rPr>
            </w:pPr>
          </w:p>
        </w:tc>
      </w:tr>
      <w:tr w14:paraId="12C6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1" w:hRule="atLeast"/>
        </w:trPr>
        <w:tc>
          <w:tcPr>
            <w:tcW w:w="1065" w:type="dxa"/>
            <w:tcBorders>
              <w:tl2br w:val="nil"/>
              <w:tr2bl w:val="nil"/>
            </w:tcBorders>
            <w:vAlign w:val="center"/>
          </w:tcPr>
          <w:p w14:paraId="11F6780E">
            <w:pPr>
              <w:jc w:val="center"/>
              <w:rPr>
                <w:rFonts w:hint="eastAsia" w:ascii="宋体" w:hAnsi="宋体" w:eastAsia="方正仿宋简体" w:cs="方正仿宋简体"/>
                <w:sz w:val="21"/>
                <w:szCs w:val="21"/>
              </w:rPr>
            </w:pPr>
            <w:r>
              <w:rPr>
                <w:rFonts w:hint="eastAsia" w:ascii="宋体" w:hAnsi="宋体" w:eastAsia="方正仿宋简体" w:cs="方正仿宋简体"/>
                <w:sz w:val="21"/>
                <w:szCs w:val="21"/>
              </w:rPr>
              <w:t>学生申诉处理委员会意见</w:t>
            </w:r>
          </w:p>
        </w:tc>
        <w:tc>
          <w:tcPr>
            <w:tcW w:w="7457" w:type="dxa"/>
            <w:gridSpan w:val="7"/>
            <w:tcBorders>
              <w:tl2br w:val="nil"/>
              <w:tr2bl w:val="nil"/>
            </w:tcBorders>
            <w:vAlign w:val="center"/>
          </w:tcPr>
          <w:p w14:paraId="55B03128">
            <w:pPr>
              <w:jc w:val="center"/>
              <w:rPr>
                <w:rFonts w:hint="eastAsia" w:ascii="宋体" w:hAnsi="宋体" w:eastAsia="方正仿宋简体" w:cs="方正仿宋简体"/>
                <w:sz w:val="21"/>
                <w:szCs w:val="21"/>
              </w:rPr>
            </w:pPr>
          </w:p>
          <w:p w14:paraId="4231DC4B">
            <w:pPr>
              <w:jc w:val="center"/>
              <w:rPr>
                <w:rFonts w:hint="eastAsia" w:ascii="宋体" w:hAnsi="宋体" w:eastAsia="方正仿宋简体" w:cs="方正仿宋简体"/>
                <w:sz w:val="21"/>
                <w:szCs w:val="21"/>
              </w:rPr>
            </w:pPr>
          </w:p>
          <w:p w14:paraId="7402ACC9">
            <w:pPr>
              <w:ind w:firstLine="4620" w:firstLineChars="2200"/>
              <w:jc w:val="center"/>
              <w:rPr>
                <w:rFonts w:hint="eastAsia" w:ascii="宋体" w:hAnsi="宋体" w:eastAsia="方正仿宋简体" w:cs="方正仿宋简体"/>
                <w:sz w:val="21"/>
                <w:szCs w:val="21"/>
              </w:rPr>
            </w:pPr>
          </w:p>
          <w:p w14:paraId="55592953">
            <w:pPr>
              <w:ind w:firstLine="4620" w:firstLineChars="2200"/>
              <w:jc w:val="center"/>
              <w:rPr>
                <w:rFonts w:hint="eastAsia" w:ascii="宋体" w:hAnsi="宋体" w:eastAsia="方正仿宋简体" w:cs="方正仿宋简体"/>
                <w:sz w:val="21"/>
                <w:szCs w:val="21"/>
              </w:rPr>
            </w:pPr>
          </w:p>
          <w:p w14:paraId="4258E93F">
            <w:pPr>
              <w:ind w:firstLine="4305" w:firstLineChars="2050"/>
              <w:rPr>
                <w:rFonts w:hint="eastAsia" w:ascii="宋体" w:hAnsi="宋体" w:eastAsia="方正仿宋简体" w:cs="方正仿宋简体"/>
                <w:sz w:val="21"/>
                <w:szCs w:val="21"/>
              </w:rPr>
            </w:pPr>
            <w:r>
              <w:rPr>
                <w:rFonts w:hint="eastAsia" w:ascii="宋体" w:hAnsi="宋体" w:eastAsia="方正仿宋简体" w:cs="方正仿宋简体"/>
                <w:sz w:val="21"/>
                <w:szCs w:val="21"/>
              </w:rPr>
              <w:t>责任人签字：</w:t>
            </w:r>
          </w:p>
          <w:p w14:paraId="4ED251D3">
            <w:pPr>
              <w:ind w:firstLine="5565" w:firstLineChars="2650"/>
              <w:rPr>
                <w:rFonts w:hint="eastAsia" w:ascii="宋体" w:hAnsi="宋体" w:eastAsia="方正仿宋简体" w:cs="方正仿宋简体"/>
                <w:sz w:val="21"/>
                <w:szCs w:val="21"/>
              </w:rPr>
            </w:pPr>
            <w:r>
              <w:rPr>
                <w:rFonts w:hint="eastAsia" w:ascii="宋体" w:hAnsi="宋体" w:eastAsia="方正仿宋简体" w:cs="方正仿宋简体"/>
                <w:sz w:val="21"/>
                <w:szCs w:val="21"/>
              </w:rPr>
              <w:t>年   月   日</w:t>
            </w:r>
          </w:p>
        </w:tc>
      </w:tr>
    </w:tbl>
    <w:p w14:paraId="52F36CB4">
      <w:pPr>
        <w:rPr>
          <w:rFonts w:ascii="宋体" w:hAnsi="宋体"/>
          <w:sz w:val="18"/>
          <w:szCs w:val="15"/>
        </w:rPr>
      </w:pPr>
      <w:r>
        <w:rPr>
          <w:rFonts w:ascii="宋体" w:hAnsi="宋体"/>
          <w:sz w:val="18"/>
          <w:szCs w:val="15"/>
        </w:rPr>
        <w:br w:type="page"/>
      </w:r>
    </w:p>
    <w:p w14:paraId="345FD06E">
      <w:pPr>
        <w:keepNext w:val="0"/>
        <w:keepLines w:val="0"/>
        <w:pageBreakBefore w:val="0"/>
        <w:tabs>
          <w:tab w:val="left" w:pos="1605"/>
        </w:tabs>
        <w:kinsoku/>
        <w:overflowPunct/>
        <w:topLinePunct w:val="0"/>
        <w:autoSpaceDE/>
        <w:autoSpaceDN/>
        <w:bidi w:val="0"/>
        <w:adjustRightInd/>
        <w:snapToGrid/>
        <w:spacing w:line="560" w:lineRule="exact"/>
        <w:jc w:val="center"/>
        <w:rPr>
          <w:rFonts w:hint="eastAsia" w:ascii="宋体" w:hAnsi="宋体" w:eastAsia="方正小标宋简体" w:cs="方正小标宋简体"/>
          <w:sz w:val="40"/>
          <w:szCs w:val="40"/>
          <w:lang w:val="en-US" w:eastAsia="zh-CN"/>
        </w:rPr>
        <w:sectPr>
          <w:pgSz w:w="11907" w:h="16840"/>
          <w:pgMar w:top="1928" w:right="1474" w:bottom="1644" w:left="1588" w:header="851" w:footer="992" w:gutter="0"/>
          <w:pgNumType w:fmt="decimal"/>
          <w:cols w:space="720" w:num="1"/>
          <w:docGrid w:type="lines" w:linePitch="312" w:charSpace="0"/>
        </w:sectPr>
      </w:pPr>
    </w:p>
    <w:p w14:paraId="5F35F320">
      <w:pPr>
        <w:keepNext w:val="0"/>
        <w:keepLines w:val="0"/>
        <w:pageBreakBefore w:val="0"/>
        <w:tabs>
          <w:tab w:val="left" w:pos="1605"/>
        </w:tabs>
        <w:kinsoku/>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sz w:val="40"/>
          <w:szCs w:val="40"/>
          <w:lang w:val="en-US" w:eastAsia="zh-CN"/>
        </w:rPr>
      </w:pPr>
      <w:r>
        <w:rPr>
          <w:rFonts w:hint="eastAsia" w:ascii="宋体" w:hAnsi="宋体" w:eastAsia="方正小标宋简体" w:cs="方正小标宋简体"/>
          <w:sz w:val="40"/>
          <w:szCs w:val="40"/>
          <w:lang w:val="en-US" w:eastAsia="zh-CN"/>
        </w:rPr>
        <w:t>唐山市曹妃甸区教育体育局</w:t>
      </w:r>
    </w:p>
    <w:p w14:paraId="6340D307">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普通话水平测试服务指南</w:t>
      </w:r>
    </w:p>
    <w:p w14:paraId="0600FAFA">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sz w:val="44"/>
          <w:szCs w:val="44"/>
          <w:lang w:val="en-US" w:eastAsia="zh-CN"/>
        </w:rPr>
      </w:pPr>
    </w:p>
    <w:p w14:paraId="5BD256D8">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简体" w:hAnsi="方正仿宋简体" w:eastAsia="方正仿宋简体" w:cs="方正仿宋简体"/>
          <w:sz w:val="32"/>
          <w:szCs w:val="32"/>
          <w:lang w:val="en-US" w:eastAsia="zh-CN"/>
        </w:rPr>
      </w:pPr>
      <w:r>
        <w:rPr>
          <w:rFonts w:hint="eastAsia" w:ascii="方正黑体简体" w:hAnsi="方正黑体简体" w:eastAsia="方正黑体简体" w:cs="方正黑体简体"/>
          <w:sz w:val="32"/>
          <w:szCs w:val="32"/>
          <w:lang w:val="en-US" w:eastAsia="zh-CN"/>
        </w:rPr>
        <w:t>一、事项名称：</w:t>
      </w:r>
      <w:r>
        <w:rPr>
          <w:rFonts w:hint="eastAsia" w:ascii="方正仿宋简体" w:hAnsi="方正仿宋简体" w:eastAsia="方正仿宋简体" w:cs="方正仿宋简体"/>
          <w:sz w:val="32"/>
          <w:szCs w:val="32"/>
          <w:lang w:val="en-US" w:eastAsia="zh-CN"/>
        </w:rPr>
        <w:t>普通话水平测试</w:t>
      </w:r>
    </w:p>
    <w:p w14:paraId="2421FF54">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方正仿宋简体" w:hAnsi="方正仿宋简体" w:eastAsia="方正仿宋简体" w:cs="方正仿宋简体"/>
          <w:sz w:val="32"/>
          <w:szCs w:val="32"/>
          <w:lang w:val="en-US" w:eastAsia="zh-CN"/>
        </w:rPr>
      </w:pPr>
      <w:r>
        <w:rPr>
          <w:rFonts w:hint="eastAsia" w:ascii="方正黑体简体" w:hAnsi="方正黑体简体" w:eastAsia="方正黑体简体" w:cs="方正黑体简体"/>
          <w:sz w:val="32"/>
          <w:szCs w:val="32"/>
          <w:lang w:val="en-US" w:eastAsia="zh-CN"/>
        </w:rPr>
        <w:t>二、实施机构：</w:t>
      </w:r>
      <w:r>
        <w:rPr>
          <w:rFonts w:hint="eastAsia" w:ascii="方正仿宋简体" w:hAnsi="方正仿宋简体" w:eastAsia="方正仿宋简体" w:cs="方正仿宋简体"/>
          <w:sz w:val="32"/>
          <w:szCs w:val="32"/>
          <w:lang w:val="en-US" w:eastAsia="zh-CN"/>
        </w:rPr>
        <w:t>唐山市语言文字培训测试站</w:t>
      </w:r>
      <w:r>
        <w:rPr>
          <w:rFonts w:hint="eastAsia" w:eastAsia="方正仿宋简体"/>
          <w:color w:val="000000"/>
          <w:sz w:val="32"/>
          <w:szCs w:val="32"/>
          <w:lang w:val="en-US" w:eastAsia="zh-CN"/>
        </w:rPr>
        <w:t>曹妃甸区社会人员参加普通话测试报名，代收代缴普通话测试费）</w:t>
      </w:r>
    </w:p>
    <w:p w14:paraId="63722C66">
      <w:pPr>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三、设定依据</w:t>
      </w:r>
    </w:p>
    <w:p w14:paraId="3AD07DF3">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Times New Roman" w:hAnsi="Times New Roman" w:eastAsia="方正仿宋简体"/>
          <w:color w:val="000000"/>
          <w:sz w:val="32"/>
          <w:szCs w:val="32"/>
          <w:lang w:val="en-US" w:eastAsia="zh-CN"/>
        </w:rPr>
      </w:pPr>
      <w:r>
        <w:rPr>
          <w:rFonts w:hint="eastAsia" w:ascii="Times New Roman" w:hAnsi="Times New Roman" w:eastAsia="方正仿宋简体"/>
          <w:color w:val="000000"/>
          <w:sz w:val="32"/>
          <w:szCs w:val="32"/>
          <w:lang w:val="en-US" w:eastAsia="zh-CN"/>
        </w:rPr>
        <w:t>依据《中华人民共和国国家通用语言文字法》中华人民共和国主席令第第</w:t>
      </w:r>
      <w:r>
        <w:rPr>
          <w:rFonts w:hint="eastAsia" w:ascii="Times New Roman" w:hAnsi="Times New Roman" w:eastAsia="方正仿宋简体" w:cstheme="majorEastAsia"/>
          <w:color w:val="000000"/>
          <w:sz w:val="32"/>
          <w:szCs w:val="32"/>
          <w:lang w:val="en-US" w:eastAsia="zh-CN"/>
        </w:rPr>
        <w:t>37</w:t>
      </w:r>
      <w:r>
        <w:rPr>
          <w:rFonts w:hint="eastAsia" w:ascii="Times New Roman" w:hAnsi="Times New Roman" w:eastAsia="方正仿宋简体"/>
          <w:color w:val="000000"/>
          <w:sz w:val="32"/>
          <w:szCs w:val="32"/>
          <w:lang w:val="en-US" w:eastAsia="zh-CN"/>
        </w:rPr>
        <w:t>号第十九条，《普通话水平测试管理规定中华人民共和国教育部令第第</w:t>
      </w:r>
      <w:r>
        <w:rPr>
          <w:rFonts w:hint="eastAsia" w:ascii="Times New Roman" w:hAnsi="Times New Roman" w:eastAsia="方正仿宋简体" w:cstheme="majorEastAsia"/>
          <w:color w:val="000000"/>
          <w:sz w:val="32"/>
          <w:szCs w:val="32"/>
          <w:lang w:val="en-US" w:eastAsia="zh-CN"/>
        </w:rPr>
        <w:t>51</w:t>
      </w:r>
      <w:r>
        <w:rPr>
          <w:rFonts w:hint="eastAsia" w:ascii="Times New Roman" w:hAnsi="Times New Roman" w:eastAsia="方正仿宋简体"/>
          <w:color w:val="000000"/>
          <w:sz w:val="32"/>
          <w:szCs w:val="32"/>
          <w:lang w:val="en-US" w:eastAsia="zh-CN"/>
        </w:rPr>
        <w:t>号第十条</w:t>
      </w:r>
    </w:p>
    <w:p w14:paraId="3933488E">
      <w:pPr>
        <w:pStyle w:val="12"/>
        <w:keepNext w:val="0"/>
        <w:keepLines w:val="0"/>
        <w:pageBreakBefore w:val="0"/>
        <w:widowControl w:val="0"/>
        <w:kinsoku/>
        <w:wordWrap/>
        <w:overflowPunct/>
        <w:topLinePunct w:val="0"/>
        <w:autoSpaceDE/>
        <w:autoSpaceDN/>
        <w:bidi w:val="0"/>
        <w:adjustRightInd/>
        <w:snapToGrid/>
        <w:spacing w:line="570" w:lineRule="exact"/>
        <w:ind w:left="720" w:firstLine="0" w:firstLineChars="0"/>
        <w:textAlignment w:val="auto"/>
        <w:rPr>
          <w:rFonts w:ascii="楷体" w:hAnsi="楷体" w:eastAsia="楷体" w:cs="楷体"/>
          <w:b/>
          <w:bCs/>
          <w:sz w:val="32"/>
          <w:szCs w:val="32"/>
        </w:rPr>
      </w:pPr>
      <w:r>
        <w:rPr>
          <w:rFonts w:hint="eastAsia" w:ascii="方正黑体简体" w:hAnsi="方正黑体简体" w:eastAsia="方正黑体简体" w:cs="方正黑体简体"/>
          <w:kern w:val="2"/>
          <w:sz w:val="32"/>
          <w:szCs w:val="32"/>
          <w:lang w:val="en-US" w:eastAsia="zh-CN" w:bidi="ar-SA"/>
        </w:rPr>
        <w:t>四、申请条件</w:t>
      </w:r>
    </w:p>
    <w:p w14:paraId="28BF7931">
      <w:pPr>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eastAsia" w:ascii="仿宋" w:hAnsi="仿宋" w:eastAsia="仿宋" w:cs="仿宋"/>
          <w:sz w:val="32"/>
          <w:szCs w:val="32"/>
          <w:lang w:val="en-US" w:eastAsia="zh-CN"/>
        </w:rPr>
      </w:pPr>
      <w:r>
        <w:rPr>
          <w:rFonts w:hint="eastAsia" w:ascii="方正楷体简体" w:hAnsi="方正楷体简体" w:eastAsia="方正楷体简体" w:cs="方正楷体简体"/>
          <w:b/>
          <w:bCs/>
          <w:sz w:val="32"/>
          <w:szCs w:val="32"/>
          <w:lang w:val="en-US" w:eastAsia="zh-CN"/>
        </w:rPr>
        <w:t>（一）申请条件的设定依据</w:t>
      </w:r>
    </w:p>
    <w:p w14:paraId="67B2577C">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Times New Roman" w:hAnsi="Times New Roman" w:eastAsia="方正仿宋简体"/>
          <w:color w:val="000000"/>
          <w:sz w:val="32"/>
          <w:szCs w:val="32"/>
          <w:lang w:val="en-US" w:eastAsia="zh-CN"/>
        </w:rPr>
      </w:pPr>
      <w:r>
        <w:rPr>
          <w:rFonts w:hint="eastAsia" w:ascii="Times New Roman" w:hAnsi="Times New Roman" w:eastAsia="方正仿宋简体"/>
          <w:color w:val="000000"/>
          <w:sz w:val="32"/>
          <w:szCs w:val="32"/>
          <w:lang w:val="en-US" w:eastAsia="zh-CN"/>
        </w:rPr>
        <w:t>《中华人民共和国国家通用语言文字法》中华人民共和国主席令第第37号第十九条，《普通话水平测试管理规定中华人民共和国教育部令第第51号第十条</w:t>
      </w:r>
    </w:p>
    <w:p w14:paraId="68877DD5">
      <w:pPr>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eastAsia" w:ascii="方正楷体简体" w:hAnsi="方正楷体简体" w:eastAsia="方正楷体简体" w:cs="方正楷体简体"/>
          <w:b/>
          <w:bCs/>
          <w:sz w:val="32"/>
          <w:szCs w:val="32"/>
          <w:lang w:val="en-US" w:eastAsia="zh-CN"/>
        </w:rPr>
      </w:pPr>
      <w:r>
        <w:rPr>
          <w:rFonts w:hint="eastAsia" w:ascii="方正楷体简体" w:hAnsi="方正楷体简体" w:eastAsia="方正楷体简体" w:cs="方正楷体简体"/>
          <w:b/>
          <w:bCs/>
          <w:sz w:val="32"/>
          <w:szCs w:val="32"/>
          <w:lang w:val="en-US" w:eastAsia="zh-CN"/>
        </w:rPr>
        <w:t>（二）具体条件要求</w:t>
      </w:r>
    </w:p>
    <w:p w14:paraId="49C70710">
      <w:pPr>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符合参加普通话水平测试规定。</w:t>
      </w:r>
    </w:p>
    <w:p w14:paraId="7CC3DBBB">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黑体" w:hAnsi="黑体" w:eastAsia="黑体" w:cs="黑体"/>
          <w:sz w:val="32"/>
          <w:szCs w:val="32"/>
        </w:rPr>
      </w:pPr>
      <w:r>
        <w:rPr>
          <w:rFonts w:hint="eastAsia" w:ascii="方正黑体简体" w:hAnsi="方正黑体简体" w:eastAsia="方正黑体简体" w:cs="方正黑体简体"/>
          <w:sz w:val="32"/>
          <w:szCs w:val="32"/>
          <w:lang w:val="en-US" w:eastAsia="zh-CN"/>
        </w:rPr>
        <w:t>五、申请材料</w:t>
      </w:r>
    </w:p>
    <w:p w14:paraId="045F205D">
      <w:pPr>
        <w:pStyle w:val="12"/>
        <w:keepNext w:val="0"/>
        <w:keepLines w:val="0"/>
        <w:pageBreakBefore w:val="0"/>
        <w:widowControl w:val="0"/>
        <w:kinsoku/>
        <w:wordWrap/>
        <w:overflowPunct/>
        <w:topLinePunct w:val="0"/>
        <w:autoSpaceDE/>
        <w:autoSpaceDN/>
        <w:bidi w:val="0"/>
        <w:adjustRightInd/>
        <w:snapToGrid/>
        <w:spacing w:after="0" w:line="570" w:lineRule="exact"/>
        <w:ind w:firstLine="640"/>
        <w:textAlignment w:val="auto"/>
        <w:rPr>
          <w:rFonts w:hint="eastAsia" w:ascii="Times New Roman" w:hAnsi="Times New Roman" w:eastAsia="方正仿宋简体" w:cstheme="minorBidi"/>
          <w:color w:val="000000"/>
          <w:kern w:val="2"/>
          <w:sz w:val="32"/>
          <w:szCs w:val="32"/>
          <w:lang w:val="en-US" w:eastAsia="zh-CN" w:bidi="ar-SA"/>
        </w:rPr>
      </w:pPr>
      <w:r>
        <w:rPr>
          <w:rFonts w:hint="eastAsia" w:ascii="Times New Roman" w:hAnsi="Times New Roman" w:eastAsia="方正仿宋简体" w:cstheme="minorBidi"/>
          <w:color w:val="000000"/>
          <w:kern w:val="2"/>
          <w:sz w:val="32"/>
          <w:szCs w:val="32"/>
          <w:lang w:val="en-US" w:eastAsia="zh-CN" w:bidi="ar-SA"/>
        </w:rPr>
        <w:t>1.本人近期免冠正面白底彩色证件照电子版（像素不低于390×567）；</w:t>
      </w:r>
    </w:p>
    <w:p w14:paraId="54894FB1">
      <w:pPr>
        <w:pStyle w:val="12"/>
        <w:keepNext w:val="0"/>
        <w:keepLines w:val="0"/>
        <w:pageBreakBefore w:val="0"/>
        <w:widowControl w:val="0"/>
        <w:kinsoku/>
        <w:wordWrap/>
        <w:overflowPunct/>
        <w:topLinePunct w:val="0"/>
        <w:autoSpaceDE/>
        <w:autoSpaceDN/>
        <w:bidi w:val="0"/>
        <w:adjustRightInd/>
        <w:snapToGrid/>
        <w:spacing w:after="0" w:line="570" w:lineRule="exact"/>
        <w:ind w:firstLine="640"/>
        <w:textAlignment w:val="auto"/>
        <w:rPr>
          <w:rFonts w:hint="eastAsia" w:ascii="仿宋" w:hAnsi="仿宋" w:eastAsia="仿宋" w:cs="仿宋"/>
          <w:sz w:val="32"/>
          <w:szCs w:val="32"/>
          <w:lang w:eastAsia="zh-CN"/>
        </w:rPr>
      </w:pPr>
      <w:r>
        <w:rPr>
          <w:rFonts w:hint="eastAsia" w:ascii="Times New Roman" w:hAnsi="Times New Roman" w:eastAsia="方正仿宋简体" w:cstheme="minorBidi"/>
          <w:color w:val="000000"/>
          <w:kern w:val="2"/>
          <w:sz w:val="32"/>
          <w:szCs w:val="32"/>
          <w:lang w:val="en-US" w:eastAsia="zh-CN" w:bidi="ar-SA"/>
        </w:rPr>
        <w:t>2.身份证。</w:t>
      </w:r>
    </w:p>
    <w:p w14:paraId="41A53107">
      <w:pPr>
        <w:pStyle w:val="12"/>
        <w:keepNext w:val="0"/>
        <w:keepLines w:val="0"/>
        <w:pageBreakBefore w:val="0"/>
        <w:widowControl w:val="0"/>
        <w:kinsoku/>
        <w:wordWrap/>
        <w:overflowPunct/>
        <w:topLinePunct w:val="0"/>
        <w:autoSpaceDE/>
        <w:autoSpaceDN/>
        <w:bidi w:val="0"/>
        <w:adjustRightInd/>
        <w:snapToGrid/>
        <w:spacing w:after="0" w:line="570" w:lineRule="exact"/>
        <w:ind w:firstLine="640"/>
        <w:textAlignment w:val="auto"/>
        <w:rPr>
          <w:rFonts w:ascii="黑体" w:hAnsi="黑体" w:eastAsia="黑体" w:cs="黑体"/>
          <w:sz w:val="32"/>
          <w:szCs w:val="32"/>
        </w:rPr>
      </w:pPr>
      <w:r>
        <w:rPr>
          <w:rFonts w:hint="eastAsia" w:ascii="方正黑体简体" w:hAnsi="方正黑体简体" w:eastAsia="方正黑体简体" w:cs="方正黑体简体"/>
          <w:kern w:val="2"/>
          <w:sz w:val="32"/>
          <w:szCs w:val="32"/>
          <w:lang w:val="en-US" w:eastAsia="zh-CN" w:bidi="ar-SA"/>
        </w:rPr>
        <w:t>六、事项办理流程图</w:t>
      </w:r>
    </w:p>
    <w:p w14:paraId="2E7AF73A">
      <w:pPr>
        <w:ind w:firstLine="640"/>
        <w:rPr>
          <w:rFonts w:hint="eastAsia" w:ascii="仿宋" w:hAnsi="仿宋" w:eastAsia="仿宋" w:cs="仿宋"/>
          <w:sz w:val="32"/>
          <w:szCs w:val="32"/>
          <w:lang w:val="en-US" w:eastAsia="zh-CN"/>
        </w:rPr>
      </w:pPr>
    </w:p>
    <w:p w14:paraId="40D1E27D">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方正仿宋简体" w:hAnsi="方正仿宋简体" w:eastAsia="方正仿宋简体" w:cs="方正仿宋简体"/>
          <w:sz w:val="32"/>
          <w:szCs w:val="32"/>
          <w:lang w:val="en-US" w:eastAsia="zh-CN"/>
        </w:rPr>
      </w:pPr>
      <w:r>
        <w:drawing>
          <wp:anchor distT="0" distB="0" distL="114300" distR="114300" simplePos="0" relativeHeight="251701248" behindDoc="0" locked="0" layoutInCell="1" allowOverlap="1">
            <wp:simplePos x="0" y="0"/>
            <wp:positionH relativeFrom="column">
              <wp:posOffset>240665</wp:posOffset>
            </wp:positionH>
            <wp:positionV relativeFrom="paragraph">
              <wp:posOffset>-55245</wp:posOffset>
            </wp:positionV>
            <wp:extent cx="4324350" cy="5762625"/>
            <wp:effectExtent l="0" t="0" r="0" b="9525"/>
            <wp:wrapSquare wrapText="bothSides"/>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2"/>
                    <a:stretch>
                      <a:fillRect/>
                    </a:stretch>
                  </pic:blipFill>
                  <pic:spPr>
                    <a:xfrm>
                      <a:off x="0" y="0"/>
                      <a:ext cx="4324350" cy="5762625"/>
                    </a:xfrm>
                    <a:prstGeom prst="rect">
                      <a:avLst/>
                    </a:prstGeom>
                    <a:noFill/>
                    <a:ln>
                      <a:noFill/>
                    </a:ln>
                  </pic:spPr>
                </pic:pic>
              </a:graphicData>
            </a:graphic>
          </wp:anchor>
        </w:drawing>
      </w:r>
    </w:p>
    <w:p w14:paraId="6F4D76A5">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方正仿宋简体" w:hAnsi="方正仿宋简体" w:eastAsia="方正仿宋简体" w:cs="方正仿宋简体"/>
          <w:sz w:val="32"/>
          <w:szCs w:val="32"/>
          <w:lang w:val="en-US" w:eastAsia="zh-CN"/>
        </w:rPr>
      </w:pPr>
    </w:p>
    <w:p w14:paraId="2D58FCFB">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方正仿宋简体" w:hAnsi="方正仿宋简体" w:eastAsia="方正仿宋简体" w:cs="方正仿宋简体"/>
          <w:sz w:val="32"/>
          <w:szCs w:val="32"/>
          <w:lang w:val="en-US" w:eastAsia="zh-CN"/>
        </w:rPr>
      </w:pPr>
    </w:p>
    <w:p w14:paraId="21BA3E49">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方正仿宋简体" w:hAnsi="方正仿宋简体" w:eastAsia="方正仿宋简体" w:cs="方正仿宋简体"/>
          <w:sz w:val="32"/>
          <w:szCs w:val="32"/>
          <w:lang w:val="en-US" w:eastAsia="zh-CN"/>
        </w:rPr>
      </w:pPr>
    </w:p>
    <w:p w14:paraId="5357A75B">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方正仿宋简体" w:hAnsi="方正仿宋简体" w:eastAsia="方正仿宋简体" w:cs="方正仿宋简体"/>
          <w:sz w:val="32"/>
          <w:szCs w:val="32"/>
          <w:lang w:val="en-US" w:eastAsia="zh-CN"/>
        </w:rPr>
      </w:pPr>
    </w:p>
    <w:p w14:paraId="63DEB6FB">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方正仿宋简体" w:hAnsi="方正仿宋简体" w:eastAsia="方正仿宋简体" w:cs="方正仿宋简体"/>
          <w:sz w:val="32"/>
          <w:szCs w:val="32"/>
          <w:lang w:val="en-US" w:eastAsia="zh-CN"/>
        </w:rPr>
      </w:pPr>
    </w:p>
    <w:p w14:paraId="45895C27">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方正仿宋简体" w:hAnsi="方正仿宋简体" w:eastAsia="方正仿宋简体" w:cs="方正仿宋简体"/>
          <w:sz w:val="32"/>
          <w:szCs w:val="32"/>
          <w:lang w:val="en-US" w:eastAsia="zh-CN"/>
        </w:rPr>
      </w:pPr>
    </w:p>
    <w:p w14:paraId="6E81F314">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方正仿宋简体" w:hAnsi="方正仿宋简体" w:eastAsia="方正仿宋简体" w:cs="方正仿宋简体"/>
          <w:sz w:val="32"/>
          <w:szCs w:val="32"/>
          <w:lang w:val="en-US" w:eastAsia="zh-CN"/>
        </w:rPr>
      </w:pPr>
    </w:p>
    <w:p w14:paraId="29E35DAE">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方正仿宋简体" w:hAnsi="方正仿宋简体" w:eastAsia="方正仿宋简体" w:cs="方正仿宋简体"/>
          <w:sz w:val="32"/>
          <w:szCs w:val="32"/>
          <w:lang w:val="en-US" w:eastAsia="zh-CN"/>
        </w:rPr>
      </w:pPr>
    </w:p>
    <w:p w14:paraId="572E0985">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方正仿宋简体" w:hAnsi="方正仿宋简体" w:eastAsia="方正仿宋简体" w:cs="方正仿宋简体"/>
          <w:sz w:val="32"/>
          <w:szCs w:val="32"/>
          <w:lang w:val="en-US" w:eastAsia="zh-CN"/>
        </w:rPr>
      </w:pPr>
    </w:p>
    <w:p w14:paraId="362F684D">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方正仿宋简体" w:hAnsi="方正仿宋简体" w:eastAsia="方正仿宋简体" w:cs="方正仿宋简体"/>
          <w:sz w:val="32"/>
          <w:szCs w:val="32"/>
          <w:lang w:val="en-US" w:eastAsia="zh-CN"/>
        </w:rPr>
      </w:pPr>
    </w:p>
    <w:p w14:paraId="06F5E05A">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方正仿宋简体" w:hAnsi="方正仿宋简体" w:eastAsia="方正仿宋简体" w:cs="方正仿宋简体"/>
          <w:sz w:val="32"/>
          <w:szCs w:val="32"/>
          <w:lang w:val="en-US" w:eastAsia="zh-CN"/>
        </w:rPr>
      </w:pPr>
    </w:p>
    <w:p w14:paraId="465CA296">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方正仿宋简体" w:hAnsi="方正仿宋简体" w:eastAsia="方正仿宋简体" w:cs="方正仿宋简体"/>
          <w:sz w:val="32"/>
          <w:szCs w:val="32"/>
          <w:lang w:val="en-US" w:eastAsia="zh-CN"/>
        </w:rPr>
      </w:pPr>
    </w:p>
    <w:p w14:paraId="07D322A2">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方正仿宋简体" w:hAnsi="方正仿宋简体" w:eastAsia="方正仿宋简体" w:cs="方正仿宋简体"/>
          <w:sz w:val="32"/>
          <w:szCs w:val="32"/>
          <w:lang w:val="en-US" w:eastAsia="zh-CN"/>
        </w:rPr>
      </w:pPr>
    </w:p>
    <w:p w14:paraId="7FCD7CBD">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方正仿宋简体" w:hAnsi="方正仿宋简体" w:eastAsia="方正仿宋简体" w:cs="方正仿宋简体"/>
          <w:sz w:val="32"/>
          <w:szCs w:val="32"/>
          <w:lang w:val="en-US" w:eastAsia="zh-CN"/>
        </w:rPr>
      </w:pPr>
    </w:p>
    <w:p w14:paraId="00A7D67C">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方正仿宋简体" w:hAnsi="方正仿宋简体" w:eastAsia="方正仿宋简体" w:cs="方正仿宋简体"/>
          <w:sz w:val="32"/>
          <w:szCs w:val="32"/>
          <w:lang w:val="en-US" w:eastAsia="zh-CN"/>
        </w:rPr>
      </w:pPr>
    </w:p>
    <w:p w14:paraId="2B718771">
      <w:pPr>
        <w:ind w:firstLine="640" w:firstLineChars="200"/>
        <w:rPr>
          <w:rFonts w:ascii="仿宋" w:hAnsi="仿宋" w:eastAsia="仿宋" w:cs="仿宋"/>
          <w:sz w:val="32"/>
          <w:szCs w:val="32"/>
        </w:rPr>
      </w:pPr>
      <w:r>
        <w:rPr>
          <w:rFonts w:hint="eastAsia" w:ascii="方正黑体简体" w:hAnsi="方正黑体简体" w:eastAsia="方正黑体简体" w:cs="方正黑体简体"/>
          <w:sz w:val="32"/>
          <w:szCs w:val="32"/>
          <w:lang w:val="en-US" w:eastAsia="zh-CN"/>
        </w:rPr>
        <w:t>七、办理时限：</w:t>
      </w:r>
      <w:r>
        <w:rPr>
          <w:rFonts w:hint="eastAsia" w:ascii="Times New Roman" w:hAnsi="Times New Roman" w:eastAsia="方正仿宋简体"/>
          <w:color w:val="000000"/>
          <w:sz w:val="32"/>
          <w:szCs w:val="32"/>
          <w:lang w:val="en-US" w:eastAsia="zh-CN"/>
        </w:rPr>
        <w:t>90个工作日</w:t>
      </w:r>
    </w:p>
    <w:p w14:paraId="7836595F">
      <w:pPr>
        <w:rPr>
          <w:rFonts w:hint="eastAsia" w:ascii="Times New Roman" w:hAnsi="Times New Roman" w:eastAsia="方正仿宋简体"/>
          <w:color w:val="000000"/>
          <w:sz w:val="32"/>
          <w:szCs w:val="32"/>
          <w:lang w:val="en-US" w:eastAsia="zh-CN"/>
        </w:rPr>
      </w:pPr>
      <w:r>
        <w:rPr>
          <w:rFonts w:hint="eastAsia" w:ascii="黑体" w:hAnsi="黑体" w:eastAsia="黑体" w:cs="黑体"/>
          <w:sz w:val="32"/>
          <w:szCs w:val="32"/>
        </w:rPr>
        <w:t xml:space="preserve">    </w:t>
      </w:r>
      <w:r>
        <w:rPr>
          <w:rFonts w:hint="eastAsia" w:ascii="方正黑体简体" w:hAnsi="方正黑体简体" w:eastAsia="方正黑体简体" w:cs="方正黑体简体"/>
          <w:sz w:val="32"/>
          <w:szCs w:val="32"/>
          <w:lang w:val="en-US" w:eastAsia="zh-CN"/>
        </w:rPr>
        <w:t>八、收费情况：</w:t>
      </w:r>
      <w:r>
        <w:rPr>
          <w:rFonts w:hint="eastAsia" w:ascii="Times New Roman" w:hAnsi="Times New Roman" w:eastAsia="方正仿宋简体"/>
          <w:color w:val="000000"/>
          <w:sz w:val="32"/>
          <w:szCs w:val="32"/>
          <w:lang w:val="en-US" w:eastAsia="zh-CN"/>
        </w:rPr>
        <w:t>测试费50元/人（省物价局、省财政厅冀价行费 〔2004〕57号文件）</w:t>
      </w:r>
    </w:p>
    <w:p w14:paraId="6DC871A5">
      <w:pPr>
        <w:rPr>
          <w:rFonts w:hint="eastAsia" w:ascii="Times New Roman" w:hAnsi="Times New Roman" w:eastAsia="方正仿宋简体"/>
          <w:color w:val="000000"/>
          <w:sz w:val="32"/>
          <w:szCs w:val="32"/>
          <w:lang w:val="en-US" w:eastAsia="zh-CN"/>
        </w:rPr>
      </w:pPr>
      <w:r>
        <w:rPr>
          <w:rFonts w:hint="eastAsia" w:ascii="Times New Roman" w:hAnsi="Times New Roman" w:eastAsia="方正仿宋简体"/>
          <w:color w:val="000000"/>
          <w:sz w:val="32"/>
          <w:szCs w:val="32"/>
          <w:lang w:val="en-US" w:eastAsia="zh-CN"/>
        </w:rPr>
        <w:t xml:space="preserve">    </w:t>
      </w:r>
      <w:r>
        <w:rPr>
          <w:rFonts w:hint="eastAsia" w:ascii="方正黑体简体" w:hAnsi="方正黑体简体" w:eastAsia="方正黑体简体" w:cs="方正黑体简体"/>
          <w:sz w:val="32"/>
          <w:szCs w:val="32"/>
          <w:lang w:val="en-US" w:eastAsia="zh-CN"/>
        </w:rPr>
        <w:t>九、办公时间和地点</w:t>
      </w:r>
    </w:p>
    <w:p w14:paraId="2717CD59">
      <w:pPr>
        <w:ind w:firstLine="643" w:firstLineChars="200"/>
        <w:rPr>
          <w:rFonts w:hint="eastAsia" w:ascii="Times New Roman" w:hAnsi="Times New Roman" w:eastAsia="方正仿宋简体"/>
          <w:color w:val="000000"/>
          <w:sz w:val="32"/>
          <w:szCs w:val="32"/>
          <w:lang w:val="en-US" w:eastAsia="zh-CN"/>
        </w:rPr>
      </w:pPr>
      <w:r>
        <w:rPr>
          <w:rFonts w:hint="eastAsia" w:ascii="方正楷体简体" w:hAnsi="方正楷体简体" w:eastAsia="方正楷体简体" w:cs="方正楷体简体"/>
          <w:b/>
          <w:bCs/>
          <w:sz w:val="32"/>
          <w:szCs w:val="32"/>
          <w:lang w:val="en-US" w:eastAsia="zh-CN"/>
        </w:rPr>
        <w:t>（一）办公时间：</w:t>
      </w:r>
      <w:r>
        <w:rPr>
          <w:rFonts w:hint="eastAsia" w:ascii="Times New Roman" w:hAnsi="Times New Roman" w:eastAsia="方正仿宋简体"/>
          <w:color w:val="000000"/>
          <w:sz w:val="32"/>
          <w:szCs w:val="32"/>
          <w:lang w:val="en-US" w:eastAsia="zh-CN"/>
        </w:rPr>
        <w:t>工作日：秋冬春季（9月1日至5月31日）8:30~12:00， 13∶30~17:30；夏季（ 6月1日至8月31日）8:30～12:00，14:30~17:30。法定节假日除外。</w:t>
      </w:r>
    </w:p>
    <w:p w14:paraId="2A220461">
      <w:pPr>
        <w:ind w:firstLine="643" w:firstLineChars="200"/>
        <w:rPr>
          <w:rFonts w:hint="eastAsia" w:ascii="Times New Roman" w:hAnsi="Times New Roman" w:eastAsia="方正仿宋简体"/>
          <w:color w:val="000000"/>
          <w:sz w:val="32"/>
          <w:szCs w:val="32"/>
          <w:lang w:val="en-US" w:eastAsia="zh-CN"/>
        </w:rPr>
      </w:pPr>
      <w:r>
        <w:rPr>
          <w:rFonts w:hint="eastAsia" w:ascii="方正楷体简体" w:hAnsi="方正楷体简体" w:eastAsia="方正楷体简体" w:cs="方正楷体简体"/>
          <w:b/>
          <w:bCs/>
          <w:sz w:val="32"/>
          <w:szCs w:val="32"/>
          <w:lang w:val="en-US" w:eastAsia="zh-CN"/>
        </w:rPr>
        <w:t>（二）办理地址</w:t>
      </w:r>
    </w:p>
    <w:p w14:paraId="2D340AFC">
      <w:pPr>
        <w:ind w:firstLine="640" w:firstLineChars="200"/>
        <w:rPr>
          <w:rFonts w:hint="eastAsia" w:ascii="Times New Roman" w:hAnsi="Times New Roman" w:eastAsia="方正仿宋简体"/>
          <w:color w:val="000000"/>
          <w:sz w:val="32"/>
          <w:szCs w:val="32"/>
          <w:lang w:val="en-US" w:eastAsia="zh-CN"/>
        </w:rPr>
      </w:pPr>
      <w:r>
        <w:rPr>
          <w:rFonts w:hint="eastAsia" w:ascii="Times New Roman" w:hAnsi="Times New Roman" w:eastAsia="方正仿宋简体"/>
          <w:color w:val="000000"/>
          <w:sz w:val="32"/>
          <w:szCs w:val="32"/>
          <w:lang w:val="en-US" w:eastAsia="zh-CN"/>
        </w:rPr>
        <w:t>线下办理地址：中国（河北）自由贸易试验区曹妃甸片区政务服务中心、唐山市曹妃甸区临港政务服务中心综合受理窗口D05（曹妃甸工业区兴业道1号二层）</w:t>
      </w:r>
    </w:p>
    <w:p w14:paraId="7B11E440">
      <w:pPr>
        <w:ind w:firstLine="640" w:firstLineChars="200"/>
        <w:rPr>
          <w:rFonts w:hint="default" w:ascii="Times New Roman" w:hAnsi="Times New Roman" w:eastAsia="方正仿宋简体"/>
          <w:color w:val="000000"/>
          <w:sz w:val="32"/>
          <w:szCs w:val="32"/>
          <w:lang w:val="en-US" w:eastAsia="zh-CN"/>
        </w:rPr>
      </w:pPr>
      <w:r>
        <w:rPr>
          <w:rFonts w:hint="eastAsia" w:ascii="Times New Roman" w:hAnsi="Times New Roman" w:eastAsia="方正仿宋简体"/>
          <w:color w:val="000000"/>
          <w:sz w:val="32"/>
          <w:szCs w:val="32"/>
          <w:lang w:val="en-US" w:eastAsia="zh-CN"/>
        </w:rPr>
        <w:t>线上办理地址：国家普通话水平测试在线报名系统（网址http://bm.cltt.org，测试地点以报名网站公布为准）</w:t>
      </w:r>
    </w:p>
    <w:p w14:paraId="1763327A">
      <w:pPr>
        <w:ind w:firstLine="643" w:firstLineChars="200"/>
        <w:rPr>
          <w:rFonts w:hint="eastAsia" w:ascii="方正楷体简体" w:hAnsi="方正楷体简体" w:eastAsia="方正楷体简体" w:cs="方正楷体简体"/>
          <w:b/>
          <w:bCs/>
          <w:sz w:val="32"/>
          <w:szCs w:val="32"/>
          <w:lang w:val="en-US" w:eastAsia="zh-CN"/>
        </w:rPr>
      </w:pPr>
      <w:r>
        <w:rPr>
          <w:rFonts w:hint="eastAsia" w:ascii="方正楷体简体" w:hAnsi="方正楷体简体" w:eastAsia="方正楷体简体" w:cs="方正楷体简体"/>
          <w:b/>
          <w:bCs/>
          <w:sz w:val="32"/>
          <w:szCs w:val="32"/>
          <w:lang w:val="en-US" w:eastAsia="zh-CN"/>
        </w:rPr>
        <w:t>（三）交通指引</w:t>
      </w:r>
    </w:p>
    <w:p w14:paraId="02F7E0D2">
      <w:pPr>
        <w:ind w:firstLine="640" w:firstLineChars="200"/>
        <w:rPr>
          <w:rFonts w:hint="eastAsia" w:ascii="仿宋" w:hAnsi="仿宋" w:eastAsia="仿宋" w:cs="仿宋"/>
          <w:sz w:val="32"/>
          <w:szCs w:val="32"/>
        </w:rPr>
      </w:pPr>
      <w:r>
        <w:rPr>
          <w:rFonts w:hint="eastAsia" w:ascii="仿宋" w:hAnsi="仿宋" w:eastAsia="仿宋" w:cs="仿宋"/>
          <w:sz w:val="32"/>
          <w:szCs w:val="32"/>
        </w:rPr>
        <w:t>K1支线/K1专线，四大联检下车（曹妃甸工业区兴业道1号）；K2路，新城服务中心下车（曹妃甸新城未来大道1号）</w:t>
      </w:r>
    </w:p>
    <w:p w14:paraId="3AE871B4">
      <w:pPr>
        <w:ind w:firstLine="640" w:firstLineChars="200"/>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十、咨询预约方式</w:t>
      </w:r>
    </w:p>
    <w:p w14:paraId="6751199C">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rPr>
        <w:t>咨询预约电话：0315-8851606</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8711707</w:t>
      </w:r>
    </w:p>
    <w:p w14:paraId="337A0F1B">
      <w:pPr>
        <w:rPr>
          <w:rFonts w:ascii="黑体" w:hAnsi="黑体" w:eastAsia="黑体" w:cs="黑体"/>
          <w:sz w:val="32"/>
          <w:szCs w:val="32"/>
        </w:rPr>
      </w:pPr>
      <w:r>
        <w:rPr>
          <w:rFonts w:hint="eastAsia"/>
          <w:sz w:val="32"/>
          <w:szCs w:val="32"/>
        </w:rPr>
        <w:t xml:space="preserve">    </w:t>
      </w:r>
      <w:r>
        <w:rPr>
          <w:rFonts w:hint="eastAsia" w:ascii="方正黑体简体" w:hAnsi="方正黑体简体" w:eastAsia="方正黑体简体" w:cs="方正黑体简体"/>
          <w:sz w:val="32"/>
          <w:szCs w:val="32"/>
          <w:lang w:val="en-US" w:eastAsia="zh-CN"/>
        </w:rPr>
        <w:t>十一、监督和投诉渠道</w:t>
      </w:r>
    </w:p>
    <w:p w14:paraId="4894A444">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监督投诉电话：0315-87</w:t>
      </w:r>
      <w:r>
        <w:rPr>
          <w:rFonts w:hint="eastAsia" w:ascii="仿宋" w:hAnsi="仿宋" w:eastAsia="仿宋" w:cs="仿宋"/>
          <w:sz w:val="32"/>
          <w:szCs w:val="32"/>
          <w:lang w:val="en-US" w:eastAsia="zh-CN"/>
        </w:rPr>
        <w:t>12345、8787068</w:t>
      </w:r>
    </w:p>
    <w:p w14:paraId="64F49928">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 w:hAnsi="仿宋" w:eastAsia="仿宋" w:cs="仿宋"/>
          <w:sz w:val="32"/>
          <w:szCs w:val="32"/>
          <w:lang w:val="en-US" w:eastAsia="zh-CN"/>
        </w:rPr>
      </w:pPr>
    </w:p>
    <w:p w14:paraId="1B305F4E">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 w:hAnsi="仿宋" w:eastAsia="仿宋" w:cs="仿宋"/>
          <w:sz w:val="32"/>
          <w:szCs w:val="32"/>
          <w:lang w:val="en-US" w:eastAsia="zh-CN"/>
        </w:rPr>
      </w:pPr>
    </w:p>
    <w:p w14:paraId="78D94016">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 w:hAnsi="仿宋" w:eastAsia="仿宋" w:cs="仿宋"/>
          <w:sz w:val="32"/>
          <w:szCs w:val="32"/>
          <w:lang w:val="en-US" w:eastAsia="zh-CN"/>
        </w:rPr>
      </w:pPr>
    </w:p>
    <w:p w14:paraId="0DD8DE5F">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 w:hAnsi="仿宋" w:eastAsia="仿宋" w:cs="仿宋"/>
          <w:sz w:val="32"/>
          <w:szCs w:val="32"/>
          <w:lang w:val="en-US" w:eastAsia="zh-CN"/>
        </w:rPr>
      </w:pPr>
    </w:p>
    <w:p w14:paraId="411EFBA4">
      <w:pPr>
        <w:keepNext w:val="0"/>
        <w:keepLines w:val="0"/>
        <w:pageBreakBefore w:val="0"/>
        <w:tabs>
          <w:tab w:val="left" w:pos="1605"/>
        </w:tabs>
        <w:kinsoku/>
        <w:overflowPunct/>
        <w:topLinePunct w:val="0"/>
        <w:autoSpaceDE/>
        <w:autoSpaceDN/>
        <w:bidi w:val="0"/>
        <w:adjustRightInd/>
        <w:snapToGrid/>
        <w:spacing w:line="560" w:lineRule="exact"/>
        <w:jc w:val="center"/>
        <w:rPr>
          <w:rFonts w:hint="eastAsia" w:ascii="仿宋" w:hAnsi="仿宋" w:eastAsia="仿宋" w:cs="仿宋"/>
          <w:sz w:val="32"/>
          <w:szCs w:val="32"/>
          <w:lang w:val="en-US" w:eastAsia="zh-CN"/>
        </w:rPr>
      </w:pPr>
      <w:r>
        <w:rPr>
          <w:rFonts w:hint="eastAsia" w:ascii="宋体" w:hAnsi="宋体" w:eastAsia="方正小标宋简体" w:cs="方正小标宋简体"/>
          <w:sz w:val="40"/>
          <w:szCs w:val="40"/>
          <w:lang w:val="en-US" w:eastAsia="zh-CN"/>
        </w:rPr>
        <w:t>唐山市曹妃甸区教育体育局</w:t>
      </w:r>
    </w:p>
    <w:p w14:paraId="061E90F4">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宋体" w:hAnsi="宋体" w:eastAsia="方正小标宋简体" w:cs="方正小标宋简体"/>
          <w:sz w:val="40"/>
          <w:szCs w:val="40"/>
          <w:lang w:val="en-US" w:eastAsia="zh-CN"/>
        </w:rPr>
        <w:t>普通话水平测试事项一次性告知单</w:t>
      </w:r>
    </w:p>
    <w:p w14:paraId="35B6B624">
      <w:pPr>
        <w:keepNext w:val="0"/>
        <w:keepLines w:val="0"/>
        <w:pageBreakBefore w:val="0"/>
        <w:widowControl w:val="0"/>
        <w:kinsoku/>
        <w:wordWrap/>
        <w:overflowPunct/>
        <w:topLinePunct w:val="0"/>
        <w:autoSpaceDE/>
        <w:autoSpaceDN/>
        <w:bidi w:val="0"/>
        <w:adjustRightInd/>
        <w:snapToGrid/>
        <w:spacing w:line="570" w:lineRule="exact"/>
        <w:ind w:firstLine="880" w:firstLineChars="200"/>
        <w:jc w:val="both"/>
        <w:textAlignment w:val="auto"/>
        <w:rPr>
          <w:rFonts w:hint="eastAsia" w:ascii="方正小标宋简体" w:hAnsi="方正小标宋简体" w:eastAsia="方正小标宋简体" w:cs="方正小标宋简体"/>
          <w:sz w:val="44"/>
          <w:szCs w:val="44"/>
          <w:lang w:val="en-US" w:eastAsia="zh-CN"/>
        </w:rPr>
      </w:pPr>
    </w:p>
    <w:p w14:paraId="45786979">
      <w:pPr>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一、设定依据</w:t>
      </w:r>
    </w:p>
    <w:p w14:paraId="45E28AE7">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Times New Roman" w:hAnsi="Times New Roman" w:eastAsia="方正仿宋简体"/>
          <w:color w:val="000000"/>
          <w:sz w:val="32"/>
          <w:szCs w:val="32"/>
          <w:lang w:val="en-US" w:eastAsia="zh-CN"/>
        </w:rPr>
      </w:pPr>
      <w:r>
        <w:rPr>
          <w:rFonts w:hint="eastAsia" w:ascii="Times New Roman" w:hAnsi="Times New Roman" w:eastAsia="方正仿宋简体"/>
          <w:color w:val="000000"/>
          <w:sz w:val="32"/>
          <w:szCs w:val="32"/>
          <w:lang w:val="en-US" w:eastAsia="zh-CN"/>
        </w:rPr>
        <w:t>依据《中华人民共和国国家通用语言文字法》中华人民共和国主席令第第</w:t>
      </w:r>
      <w:r>
        <w:rPr>
          <w:rFonts w:hint="eastAsia" w:ascii="Times New Roman" w:hAnsi="Times New Roman" w:eastAsia="方正仿宋简体" w:cstheme="majorEastAsia"/>
          <w:color w:val="000000"/>
          <w:sz w:val="32"/>
          <w:szCs w:val="32"/>
          <w:lang w:val="en-US" w:eastAsia="zh-CN"/>
        </w:rPr>
        <w:t>37</w:t>
      </w:r>
      <w:r>
        <w:rPr>
          <w:rFonts w:hint="eastAsia" w:ascii="Times New Roman" w:hAnsi="Times New Roman" w:eastAsia="方正仿宋简体"/>
          <w:color w:val="000000"/>
          <w:sz w:val="32"/>
          <w:szCs w:val="32"/>
          <w:lang w:val="en-US" w:eastAsia="zh-CN"/>
        </w:rPr>
        <w:t>号第十九条，《普通话水平测试管理规定中华人民共和国教育部令第第</w:t>
      </w:r>
      <w:r>
        <w:rPr>
          <w:rFonts w:hint="eastAsia" w:ascii="Times New Roman" w:hAnsi="Times New Roman" w:eastAsia="方正仿宋简体" w:cstheme="majorEastAsia"/>
          <w:color w:val="000000"/>
          <w:sz w:val="32"/>
          <w:szCs w:val="32"/>
          <w:lang w:val="en-US" w:eastAsia="zh-CN"/>
        </w:rPr>
        <w:t>51</w:t>
      </w:r>
      <w:r>
        <w:rPr>
          <w:rFonts w:hint="eastAsia" w:ascii="Times New Roman" w:hAnsi="Times New Roman" w:eastAsia="方正仿宋简体"/>
          <w:color w:val="000000"/>
          <w:sz w:val="32"/>
          <w:szCs w:val="32"/>
          <w:lang w:val="en-US" w:eastAsia="zh-CN"/>
        </w:rPr>
        <w:t>号第十条。</w:t>
      </w:r>
    </w:p>
    <w:p w14:paraId="23C73A45">
      <w:pPr>
        <w:pStyle w:val="12"/>
        <w:keepNext w:val="0"/>
        <w:keepLines w:val="0"/>
        <w:pageBreakBefore w:val="0"/>
        <w:widowControl w:val="0"/>
        <w:kinsoku/>
        <w:wordWrap/>
        <w:overflowPunct/>
        <w:topLinePunct w:val="0"/>
        <w:autoSpaceDE/>
        <w:autoSpaceDN/>
        <w:bidi w:val="0"/>
        <w:adjustRightInd/>
        <w:snapToGrid/>
        <w:spacing w:line="570" w:lineRule="exact"/>
        <w:ind w:left="720" w:firstLine="0" w:firstLineChars="0"/>
        <w:textAlignment w:val="auto"/>
        <w:rPr>
          <w:rFonts w:ascii="楷体" w:hAnsi="楷体" w:eastAsia="楷体" w:cs="楷体"/>
          <w:b/>
          <w:bCs/>
          <w:sz w:val="32"/>
          <w:szCs w:val="32"/>
        </w:rPr>
      </w:pPr>
      <w:r>
        <w:rPr>
          <w:rFonts w:hint="eastAsia" w:ascii="方正黑体简体" w:hAnsi="方正黑体简体" w:eastAsia="方正黑体简体" w:cs="方正黑体简体"/>
          <w:kern w:val="2"/>
          <w:sz w:val="32"/>
          <w:szCs w:val="32"/>
          <w:lang w:val="en-US" w:eastAsia="zh-CN" w:bidi="ar-SA"/>
        </w:rPr>
        <w:t>二、申请条件</w:t>
      </w:r>
    </w:p>
    <w:p w14:paraId="2AF39F66">
      <w:pPr>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符合参加普通话水平测试规定。</w:t>
      </w:r>
    </w:p>
    <w:p w14:paraId="06554BCC">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黑体" w:hAnsi="黑体" w:eastAsia="黑体" w:cs="黑体"/>
          <w:sz w:val="32"/>
          <w:szCs w:val="32"/>
          <w:lang w:val="en-US"/>
        </w:rPr>
      </w:pPr>
      <w:r>
        <w:rPr>
          <w:rFonts w:hint="eastAsia" w:ascii="方正黑体简体" w:hAnsi="方正黑体简体" w:eastAsia="方正黑体简体" w:cs="方正黑体简体"/>
          <w:sz w:val="32"/>
          <w:szCs w:val="32"/>
          <w:lang w:val="en-US" w:eastAsia="zh-CN"/>
        </w:rPr>
        <w:t>三、申请要件</w:t>
      </w:r>
    </w:p>
    <w:p w14:paraId="2D55F3AB">
      <w:pPr>
        <w:pStyle w:val="12"/>
        <w:keepNext w:val="0"/>
        <w:keepLines w:val="0"/>
        <w:pageBreakBefore w:val="0"/>
        <w:widowControl w:val="0"/>
        <w:kinsoku/>
        <w:wordWrap/>
        <w:overflowPunct/>
        <w:topLinePunct w:val="0"/>
        <w:autoSpaceDE/>
        <w:autoSpaceDN/>
        <w:bidi w:val="0"/>
        <w:adjustRightInd/>
        <w:snapToGrid/>
        <w:spacing w:after="0" w:line="570" w:lineRule="exact"/>
        <w:ind w:firstLine="640"/>
        <w:textAlignment w:val="auto"/>
        <w:rPr>
          <w:rFonts w:hint="default" w:ascii="Times New Roman" w:hAnsi="Times New Roman" w:eastAsia="方正仿宋简体" w:cstheme="minorBidi"/>
          <w:color w:val="000000"/>
          <w:kern w:val="2"/>
          <w:sz w:val="32"/>
          <w:szCs w:val="32"/>
          <w:lang w:val="en-US" w:eastAsia="zh-CN" w:bidi="ar-SA"/>
        </w:rPr>
      </w:pPr>
      <w:r>
        <w:rPr>
          <w:rFonts w:hint="eastAsia" w:ascii="Times New Roman" w:hAnsi="Times New Roman" w:eastAsia="方正仿宋简体" w:cstheme="minorBidi"/>
          <w:color w:val="000000"/>
          <w:kern w:val="2"/>
          <w:sz w:val="32"/>
          <w:szCs w:val="32"/>
          <w:lang w:val="en-US" w:eastAsia="zh-CN" w:bidi="ar-SA"/>
        </w:rPr>
        <w:t>1.申请人应为</w:t>
      </w:r>
      <w:r>
        <w:rPr>
          <w:rFonts w:hint="eastAsia" w:ascii="仿宋" w:hAnsi="仿宋" w:eastAsia="仿宋" w:cs="仿宋"/>
          <w:sz w:val="32"/>
          <w:szCs w:val="32"/>
          <w:lang w:val="en-US" w:eastAsia="zh-CN"/>
        </w:rPr>
        <w:t>符合参加普通话水平测试规定</w:t>
      </w:r>
      <w:r>
        <w:rPr>
          <w:rFonts w:hint="eastAsia" w:ascii="Times New Roman" w:hAnsi="Times New Roman" w:eastAsia="方正仿宋简体" w:cstheme="minorBidi"/>
          <w:color w:val="000000"/>
          <w:kern w:val="2"/>
          <w:sz w:val="32"/>
          <w:szCs w:val="32"/>
          <w:lang w:val="en-US" w:eastAsia="zh-CN" w:bidi="ar-SA"/>
        </w:rPr>
        <w:t>社会人员（非在校生）。2.在</w:t>
      </w:r>
      <w:r>
        <w:rPr>
          <w:rFonts w:hint="eastAsia" w:ascii="方正仿宋简体" w:hAnsi="方正仿宋简体" w:eastAsia="方正仿宋简体" w:cs="方正仿宋简体"/>
          <w:sz w:val="32"/>
          <w:szCs w:val="32"/>
          <w:lang w:val="en-US" w:eastAsia="zh-CN"/>
        </w:rPr>
        <w:t>唐山市语言文字培训测试站发布报名信息后，</w:t>
      </w:r>
      <w:r>
        <w:rPr>
          <w:rFonts w:hint="eastAsia" w:ascii="Times New Roman" w:hAnsi="Times New Roman" w:eastAsia="方正仿宋简体" w:cstheme="minorBidi"/>
          <w:color w:val="000000"/>
          <w:kern w:val="2"/>
          <w:sz w:val="32"/>
          <w:szCs w:val="32"/>
          <w:lang w:val="en-US" w:eastAsia="zh-CN" w:bidi="ar-SA"/>
        </w:rPr>
        <w:t>申请人准备近期免冠正面白底彩色证件照电子版（像素不低于390×567），登录</w:t>
      </w:r>
      <w:r>
        <w:rPr>
          <w:rFonts w:hint="eastAsia" w:ascii="Times New Roman" w:hAnsi="Times New Roman" w:eastAsia="方正仿宋简体"/>
          <w:color w:val="000000"/>
          <w:sz w:val="32"/>
          <w:szCs w:val="32"/>
          <w:lang w:val="en-US" w:eastAsia="zh-CN"/>
        </w:rPr>
        <w:t>国家普通话水平测试在线报名系统（网址http://bm.cltt.org）如实填写信息，在线完成报名。</w:t>
      </w:r>
    </w:p>
    <w:p w14:paraId="3ED11813">
      <w:pPr>
        <w:pStyle w:val="12"/>
        <w:keepNext w:val="0"/>
        <w:keepLines w:val="0"/>
        <w:pageBreakBefore w:val="0"/>
        <w:widowControl w:val="0"/>
        <w:kinsoku/>
        <w:wordWrap/>
        <w:overflowPunct/>
        <w:topLinePunct w:val="0"/>
        <w:autoSpaceDE/>
        <w:autoSpaceDN/>
        <w:bidi w:val="0"/>
        <w:adjustRightInd/>
        <w:snapToGrid/>
        <w:spacing w:after="0" w:line="570" w:lineRule="exact"/>
        <w:ind w:firstLine="640"/>
        <w:textAlignment w:val="auto"/>
        <w:rPr>
          <w:rFonts w:hint="eastAsia" w:ascii="Times New Roman" w:hAnsi="Times New Roman" w:eastAsia="方正仿宋简体" w:cstheme="minorBidi"/>
          <w:color w:val="000000"/>
          <w:kern w:val="2"/>
          <w:sz w:val="32"/>
          <w:szCs w:val="32"/>
          <w:lang w:val="en-US" w:eastAsia="zh-CN" w:bidi="ar-SA"/>
        </w:rPr>
      </w:pPr>
      <w:r>
        <w:rPr>
          <w:rFonts w:hint="eastAsia" w:ascii="Times New Roman" w:hAnsi="Times New Roman" w:eastAsia="方正仿宋简体" w:cstheme="minorBidi"/>
          <w:color w:val="000000"/>
          <w:kern w:val="2"/>
          <w:sz w:val="32"/>
          <w:szCs w:val="32"/>
          <w:lang w:val="en-US" w:eastAsia="zh-CN" w:bidi="ar-SA"/>
        </w:rPr>
        <w:t>3.申请人缴纳</w:t>
      </w:r>
      <w:r>
        <w:rPr>
          <w:rFonts w:hint="eastAsia" w:ascii="Times New Roman" w:hAnsi="Times New Roman" w:eastAsia="方正仿宋简体"/>
          <w:color w:val="000000"/>
          <w:sz w:val="32"/>
          <w:szCs w:val="32"/>
          <w:lang w:val="en-US" w:eastAsia="zh-CN"/>
        </w:rPr>
        <w:t>测试费50元/人后按</w:t>
      </w:r>
      <w:r>
        <w:rPr>
          <w:rFonts w:hint="eastAsia" w:ascii="方正仿宋简体" w:hAnsi="方正仿宋简体" w:eastAsia="方正仿宋简体" w:cs="方正仿宋简体"/>
          <w:sz w:val="32"/>
          <w:szCs w:val="32"/>
          <w:lang w:val="en-US" w:eastAsia="zh-CN"/>
        </w:rPr>
        <w:t>唐山市语言文字培训测试站要求</w:t>
      </w:r>
      <w:r>
        <w:rPr>
          <w:rFonts w:hint="eastAsia" w:ascii="Times New Roman" w:hAnsi="Times New Roman" w:eastAsia="方正仿宋简体"/>
          <w:color w:val="000000"/>
          <w:sz w:val="32"/>
          <w:szCs w:val="32"/>
          <w:lang w:val="en-US" w:eastAsia="zh-CN"/>
        </w:rPr>
        <w:t>在线打印准考证</w:t>
      </w:r>
      <w:r>
        <w:rPr>
          <w:rFonts w:hint="eastAsia" w:ascii="Times New Roman" w:hAnsi="Times New Roman" w:eastAsia="方正仿宋简体" w:cstheme="minorBidi"/>
          <w:color w:val="000000"/>
          <w:kern w:val="2"/>
          <w:sz w:val="32"/>
          <w:szCs w:val="32"/>
          <w:lang w:val="en-US" w:eastAsia="zh-CN" w:bidi="ar-SA"/>
        </w:rPr>
        <w:t>。</w:t>
      </w:r>
    </w:p>
    <w:p w14:paraId="0518D9FD">
      <w:pPr>
        <w:pStyle w:val="12"/>
        <w:keepNext w:val="0"/>
        <w:keepLines w:val="0"/>
        <w:pageBreakBefore w:val="0"/>
        <w:widowControl w:val="0"/>
        <w:kinsoku/>
        <w:wordWrap/>
        <w:overflowPunct/>
        <w:topLinePunct w:val="0"/>
        <w:autoSpaceDE/>
        <w:autoSpaceDN/>
        <w:bidi w:val="0"/>
        <w:adjustRightInd/>
        <w:snapToGrid/>
        <w:spacing w:after="0" w:line="570" w:lineRule="exact"/>
        <w:ind w:firstLine="640"/>
        <w:textAlignment w:val="auto"/>
        <w:rPr>
          <w:rFonts w:hint="eastAsia" w:ascii="Times New Roman" w:hAnsi="Times New Roman" w:eastAsia="方正仿宋简体" w:cstheme="minorBidi"/>
          <w:color w:val="000000"/>
          <w:kern w:val="2"/>
          <w:sz w:val="32"/>
          <w:szCs w:val="32"/>
          <w:lang w:val="en-US" w:eastAsia="zh-CN" w:bidi="ar-SA"/>
        </w:rPr>
      </w:pPr>
      <w:r>
        <w:rPr>
          <w:rFonts w:hint="eastAsia" w:ascii="Times New Roman" w:hAnsi="Times New Roman" w:eastAsia="方正仿宋简体" w:cstheme="minorBidi"/>
          <w:color w:val="000000"/>
          <w:kern w:val="2"/>
          <w:sz w:val="32"/>
          <w:szCs w:val="32"/>
          <w:lang w:val="en-US" w:eastAsia="zh-CN" w:bidi="ar-SA"/>
        </w:rPr>
        <w:t>4.申请人按准考证要求参加普通话水平测试。</w:t>
      </w:r>
    </w:p>
    <w:p w14:paraId="0243601F">
      <w:pPr>
        <w:pStyle w:val="12"/>
        <w:keepNext w:val="0"/>
        <w:keepLines w:val="0"/>
        <w:pageBreakBefore w:val="0"/>
        <w:widowControl w:val="0"/>
        <w:kinsoku/>
        <w:wordWrap/>
        <w:overflowPunct/>
        <w:topLinePunct w:val="0"/>
        <w:autoSpaceDE/>
        <w:autoSpaceDN/>
        <w:bidi w:val="0"/>
        <w:adjustRightInd/>
        <w:snapToGrid/>
        <w:spacing w:after="0" w:line="570" w:lineRule="exact"/>
        <w:ind w:firstLine="640"/>
        <w:textAlignment w:val="auto"/>
        <w:rPr>
          <w:rFonts w:hint="default" w:ascii="Times New Roman" w:hAnsi="Times New Roman" w:eastAsia="方正仿宋简体" w:cstheme="minorBidi"/>
          <w:color w:val="000000"/>
          <w:kern w:val="2"/>
          <w:sz w:val="32"/>
          <w:szCs w:val="32"/>
          <w:lang w:val="en-US" w:eastAsia="zh-CN" w:bidi="ar-SA"/>
        </w:rPr>
      </w:pPr>
      <w:r>
        <w:rPr>
          <w:rFonts w:hint="eastAsia" w:ascii="Times New Roman" w:hAnsi="Times New Roman" w:eastAsia="方正仿宋简体" w:cstheme="minorBidi"/>
          <w:color w:val="000000"/>
          <w:kern w:val="2"/>
          <w:sz w:val="32"/>
          <w:szCs w:val="32"/>
          <w:lang w:val="en-US" w:eastAsia="zh-CN" w:bidi="ar-SA"/>
        </w:rPr>
        <w:t>5.申请人</w:t>
      </w:r>
      <w:r>
        <w:rPr>
          <w:rFonts w:hint="eastAsia" w:ascii="方正仿宋简体" w:hAnsi="方正仿宋简体" w:eastAsia="方正仿宋简体" w:cs="方正仿宋简体"/>
          <w:sz w:val="32"/>
          <w:szCs w:val="32"/>
          <w:lang w:val="en-US" w:eastAsia="zh-CN"/>
        </w:rPr>
        <w:t>携带身份证到指定地点领取普通话水平测试等级证书。</w:t>
      </w:r>
    </w:p>
    <w:p w14:paraId="2D1D4B3D">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四、咨询电话</w:t>
      </w:r>
    </w:p>
    <w:p w14:paraId="25CD27EE">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0315-8851606</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8711707</w:t>
      </w:r>
    </w:p>
    <w:p w14:paraId="5BDB9898">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 w:hAnsi="仿宋" w:eastAsia="仿宋" w:cs="仿宋"/>
          <w:sz w:val="32"/>
          <w:szCs w:val="32"/>
          <w:lang w:val="en-US" w:eastAsia="zh-CN"/>
        </w:rPr>
        <w:sectPr>
          <w:pgSz w:w="11906" w:h="16838"/>
          <w:pgMar w:top="2098" w:right="1474" w:bottom="1984" w:left="1587" w:header="851" w:footer="992" w:gutter="0"/>
          <w:pgNumType w:fmt="decimal"/>
          <w:cols w:space="425" w:num="1"/>
          <w:docGrid w:type="lines" w:linePitch="312" w:charSpace="0"/>
        </w:sectPr>
      </w:pPr>
    </w:p>
    <w:p w14:paraId="3DA30BDF">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sz w:val="40"/>
          <w:szCs w:val="48"/>
          <w:lang w:val="en-US" w:eastAsia="zh-CN"/>
        </w:rPr>
      </w:pPr>
      <w:r>
        <w:rPr>
          <w:rFonts w:hint="eastAsia" w:ascii="方正小标宋简体" w:hAnsi="方正小标宋简体" w:eastAsia="方正小标宋简体" w:cs="方正小标宋简体"/>
          <w:sz w:val="40"/>
          <w:szCs w:val="48"/>
          <w:lang w:val="en-US" w:eastAsia="zh-CN"/>
        </w:rPr>
        <w:t>唐山市曹妃甸区教育体育局</w:t>
      </w:r>
    </w:p>
    <w:p w14:paraId="561BA2B3">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0"/>
          <w:szCs w:val="48"/>
          <w:lang w:val="en-US" w:eastAsia="zh-CN"/>
        </w:rPr>
        <w:t>普通话培训服务指南</w:t>
      </w:r>
    </w:p>
    <w:p w14:paraId="7A40E05A">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default" w:ascii="方正小标宋简体" w:hAnsi="方正小标宋简体" w:eastAsia="方正小标宋简体" w:cs="方正小标宋简体"/>
          <w:sz w:val="44"/>
          <w:szCs w:val="44"/>
          <w:lang w:val="en-US" w:eastAsia="zh-CN"/>
        </w:rPr>
      </w:pPr>
    </w:p>
    <w:p w14:paraId="3FD9E21D">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方正仿宋简体" w:cs="黑体"/>
          <w:sz w:val="32"/>
          <w:szCs w:val="32"/>
          <w:lang w:val="en-US" w:eastAsia="zh-CN"/>
        </w:rPr>
      </w:pPr>
      <w:r>
        <w:rPr>
          <w:rFonts w:hint="eastAsia" w:ascii="方正黑体简体" w:hAnsi="方正黑体简体" w:eastAsia="方正黑体简体" w:cs="方正黑体简体"/>
          <w:sz w:val="32"/>
          <w:szCs w:val="32"/>
        </w:rPr>
        <w:t>一、事项名称：</w:t>
      </w:r>
      <w:r>
        <w:rPr>
          <w:rFonts w:hint="eastAsia" w:ascii="Times New Roman" w:hAnsi="Times New Roman" w:eastAsia="方正仿宋简体" w:cs="仿宋"/>
          <w:sz w:val="32"/>
          <w:szCs w:val="32"/>
          <w:lang w:val="en-US" w:eastAsia="zh-CN"/>
        </w:rPr>
        <w:t>普通话培训</w:t>
      </w:r>
    </w:p>
    <w:p w14:paraId="525C702D">
      <w:pPr>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ascii="Times New Roman" w:hAnsi="Times New Roman" w:eastAsia="方正仿宋简体" w:cs="仿宋"/>
          <w:sz w:val="32"/>
          <w:szCs w:val="32"/>
        </w:rPr>
      </w:pPr>
      <w:r>
        <w:rPr>
          <w:rFonts w:hint="eastAsia" w:ascii="方正黑体简体" w:hAnsi="方正黑体简体" w:eastAsia="方正黑体简体" w:cs="方正黑体简体"/>
          <w:sz w:val="32"/>
          <w:szCs w:val="32"/>
        </w:rPr>
        <w:t>二、实施机构：</w:t>
      </w:r>
      <w:r>
        <w:rPr>
          <w:rFonts w:hint="eastAsia" w:ascii="方正仿宋简体" w:hAnsi="方正仿宋简体" w:eastAsia="方正仿宋简体" w:cs="方正仿宋简体"/>
          <w:sz w:val="32"/>
          <w:szCs w:val="32"/>
          <w:lang w:val="en-US" w:eastAsia="zh-CN"/>
        </w:rPr>
        <w:t>唐山市语言文字培训测试站</w:t>
      </w:r>
      <w:r>
        <w:rPr>
          <w:rFonts w:hint="eastAsia" w:ascii="仿宋" w:hAnsi="仿宋" w:eastAsia="仿宋" w:cs="仿宋"/>
          <w:sz w:val="32"/>
          <w:szCs w:val="32"/>
          <w:lang w:val="en-US" w:eastAsia="zh-CN"/>
        </w:rPr>
        <w:t>（唐山市曹妃甸区语委办可接受委托</w:t>
      </w:r>
      <w:r>
        <w:rPr>
          <w:rFonts w:hint="eastAsia" w:eastAsia="方正仿宋简体"/>
          <w:color w:val="000000"/>
          <w:sz w:val="32"/>
          <w:szCs w:val="32"/>
          <w:lang w:val="en-US" w:eastAsia="zh-CN"/>
        </w:rPr>
        <w:t>代为唐山市语言文字培训测试站组织）</w:t>
      </w:r>
    </w:p>
    <w:p w14:paraId="5B58B36A">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Times New Roman" w:hAnsi="Times New Roman" w:eastAsia="方正仿宋简体" w:cs="黑体"/>
          <w:sz w:val="32"/>
          <w:szCs w:val="32"/>
        </w:rPr>
      </w:pPr>
      <w:r>
        <w:rPr>
          <w:rFonts w:hint="eastAsia" w:ascii="方正黑体简体" w:hAnsi="方正黑体简体" w:eastAsia="方正黑体简体" w:cs="方正黑体简体"/>
          <w:sz w:val="32"/>
          <w:szCs w:val="32"/>
        </w:rPr>
        <w:t>三、设定依据</w:t>
      </w:r>
    </w:p>
    <w:p w14:paraId="1CC425F1">
      <w:pPr>
        <w:pStyle w:val="12"/>
        <w:keepNext w:val="0"/>
        <w:keepLines w:val="0"/>
        <w:pageBreakBefore w:val="0"/>
        <w:widowControl w:val="0"/>
        <w:kinsoku/>
        <w:wordWrap/>
        <w:overflowPunct/>
        <w:topLinePunct w:val="0"/>
        <w:autoSpaceDE/>
        <w:autoSpaceDN/>
        <w:bidi w:val="0"/>
        <w:adjustRightInd/>
        <w:snapToGrid/>
        <w:spacing w:line="570" w:lineRule="exact"/>
        <w:ind w:left="720" w:firstLine="0" w:firstLineChars="0"/>
        <w:textAlignment w:val="auto"/>
        <w:rPr>
          <w:rFonts w:hint="eastAsia" w:ascii="Times New Roman" w:hAnsi="Times New Roman" w:eastAsia="方正仿宋简体"/>
          <w:color w:val="000000"/>
          <w:sz w:val="32"/>
          <w:szCs w:val="32"/>
          <w:lang w:val="en-US" w:eastAsia="zh-CN"/>
        </w:rPr>
      </w:pPr>
      <w:r>
        <w:rPr>
          <w:rFonts w:hint="eastAsia" w:ascii="Times New Roman" w:hAnsi="Times New Roman" w:eastAsia="方正仿宋简体"/>
          <w:color w:val="000000"/>
          <w:sz w:val="32"/>
          <w:szCs w:val="32"/>
          <w:lang w:val="en-US" w:eastAsia="zh-CN"/>
        </w:rPr>
        <w:t>依据《中华人民共和国国家通用语言文字法》中华人民共和国主席令第第</w:t>
      </w:r>
      <w:r>
        <w:rPr>
          <w:rFonts w:hint="eastAsia" w:ascii="Times New Roman" w:hAnsi="Times New Roman" w:eastAsia="方正仿宋简体" w:cstheme="majorEastAsia"/>
          <w:color w:val="000000"/>
          <w:sz w:val="32"/>
          <w:szCs w:val="32"/>
          <w:lang w:val="en-US" w:eastAsia="zh-CN"/>
        </w:rPr>
        <w:t>37</w:t>
      </w:r>
      <w:r>
        <w:rPr>
          <w:rFonts w:hint="eastAsia" w:ascii="Times New Roman" w:hAnsi="Times New Roman" w:eastAsia="方正仿宋简体"/>
          <w:color w:val="000000"/>
          <w:sz w:val="32"/>
          <w:szCs w:val="32"/>
          <w:lang w:val="en-US" w:eastAsia="zh-CN"/>
        </w:rPr>
        <w:t>号第十九条</w:t>
      </w:r>
    </w:p>
    <w:p w14:paraId="79171EEE">
      <w:pPr>
        <w:pStyle w:val="12"/>
        <w:keepNext w:val="0"/>
        <w:keepLines w:val="0"/>
        <w:pageBreakBefore w:val="0"/>
        <w:widowControl w:val="0"/>
        <w:kinsoku/>
        <w:wordWrap/>
        <w:overflowPunct/>
        <w:topLinePunct w:val="0"/>
        <w:autoSpaceDE/>
        <w:autoSpaceDN/>
        <w:bidi w:val="0"/>
        <w:adjustRightInd/>
        <w:snapToGrid/>
        <w:spacing w:line="570" w:lineRule="exact"/>
        <w:ind w:left="720" w:firstLine="0" w:firstLineChars="0"/>
        <w:textAlignment w:val="auto"/>
        <w:rPr>
          <w:rFonts w:ascii="楷体" w:hAnsi="楷体" w:eastAsia="楷体" w:cs="楷体"/>
          <w:b/>
          <w:bCs/>
          <w:sz w:val="32"/>
          <w:szCs w:val="32"/>
        </w:rPr>
      </w:pPr>
      <w:r>
        <w:rPr>
          <w:rFonts w:hint="eastAsia" w:ascii="方正黑体简体" w:hAnsi="方正黑体简体" w:eastAsia="方正黑体简体" w:cs="方正黑体简体"/>
          <w:kern w:val="2"/>
          <w:sz w:val="32"/>
          <w:szCs w:val="32"/>
          <w:lang w:val="en-US" w:eastAsia="zh-CN" w:bidi="ar-SA"/>
        </w:rPr>
        <w:t>四、申请条件</w:t>
      </w:r>
    </w:p>
    <w:p w14:paraId="36CFD18E">
      <w:pPr>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eastAsia" w:ascii="仿宋" w:hAnsi="仿宋" w:eastAsia="仿宋" w:cs="仿宋"/>
          <w:sz w:val="32"/>
          <w:szCs w:val="32"/>
          <w:lang w:val="en-US" w:eastAsia="zh-CN"/>
        </w:rPr>
      </w:pPr>
      <w:r>
        <w:rPr>
          <w:rFonts w:hint="eastAsia" w:ascii="方正楷体简体" w:hAnsi="方正楷体简体" w:eastAsia="方正楷体简体" w:cs="方正楷体简体"/>
          <w:b/>
          <w:bCs/>
          <w:sz w:val="32"/>
          <w:szCs w:val="32"/>
          <w:lang w:val="en-US" w:eastAsia="zh-CN"/>
        </w:rPr>
        <w:t>（一）申请条件的设定依据</w:t>
      </w:r>
    </w:p>
    <w:p w14:paraId="642D65AF">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Times New Roman" w:hAnsi="Times New Roman" w:eastAsia="方正仿宋简体"/>
          <w:color w:val="000000"/>
          <w:sz w:val="32"/>
          <w:szCs w:val="32"/>
          <w:lang w:val="en-US" w:eastAsia="zh-CN"/>
        </w:rPr>
      </w:pPr>
      <w:r>
        <w:rPr>
          <w:rFonts w:hint="eastAsia" w:ascii="Times New Roman" w:hAnsi="Times New Roman" w:eastAsia="方正仿宋简体"/>
          <w:color w:val="000000"/>
          <w:sz w:val="32"/>
          <w:szCs w:val="32"/>
          <w:lang w:val="en-US" w:eastAsia="zh-CN"/>
        </w:rPr>
        <w:t>《中华人民共和国国家通用语言文字法》中华人民共和国主席令第第37号第十九条</w:t>
      </w:r>
    </w:p>
    <w:p w14:paraId="3AB7ED2E">
      <w:pPr>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eastAsia" w:ascii="方正楷体简体" w:hAnsi="方正楷体简体" w:eastAsia="方正楷体简体" w:cs="方正楷体简体"/>
          <w:b/>
          <w:bCs/>
          <w:sz w:val="32"/>
          <w:szCs w:val="32"/>
          <w:lang w:val="en-US" w:eastAsia="zh-CN"/>
        </w:rPr>
      </w:pPr>
      <w:r>
        <w:rPr>
          <w:rFonts w:hint="eastAsia" w:ascii="方正楷体简体" w:hAnsi="方正楷体简体" w:eastAsia="方正楷体简体" w:cs="方正楷体简体"/>
          <w:b/>
          <w:bCs/>
          <w:sz w:val="32"/>
          <w:szCs w:val="32"/>
          <w:lang w:val="en-US" w:eastAsia="zh-CN"/>
        </w:rPr>
        <w:t>（二）具体条件要求</w:t>
      </w:r>
    </w:p>
    <w:p w14:paraId="4CE3D164">
      <w:pPr>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符合参加普通话培训规定。</w:t>
      </w:r>
    </w:p>
    <w:p w14:paraId="7C3F1300">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Times New Roman" w:hAnsi="Times New Roman" w:eastAsia="方正仿宋简体" w:cs="黑体"/>
          <w:sz w:val="32"/>
          <w:szCs w:val="32"/>
        </w:rPr>
      </w:pPr>
      <w:r>
        <w:rPr>
          <w:rFonts w:hint="eastAsia" w:ascii="方正黑体简体" w:hAnsi="方正黑体简体" w:eastAsia="方正黑体简体" w:cs="方正黑体简体"/>
          <w:sz w:val="32"/>
          <w:szCs w:val="32"/>
        </w:rPr>
        <w:t>五、申请材料</w:t>
      </w:r>
    </w:p>
    <w:p w14:paraId="4EB81E4F">
      <w:pPr>
        <w:pStyle w:val="12"/>
        <w:keepNext w:val="0"/>
        <w:keepLines w:val="0"/>
        <w:pageBreakBefore w:val="0"/>
        <w:widowControl w:val="0"/>
        <w:kinsoku/>
        <w:wordWrap/>
        <w:overflowPunct/>
        <w:topLinePunct w:val="0"/>
        <w:autoSpaceDE/>
        <w:autoSpaceDN/>
        <w:bidi w:val="0"/>
        <w:adjustRightInd/>
        <w:snapToGrid/>
        <w:spacing w:after="0" w:line="570" w:lineRule="exact"/>
        <w:ind w:firstLine="640"/>
        <w:textAlignment w:val="auto"/>
        <w:rPr>
          <w:rFonts w:ascii="Times New Roman" w:hAnsi="Times New Roman" w:eastAsia="方正仿宋简体" w:cs="仿宋"/>
          <w:sz w:val="32"/>
          <w:szCs w:val="32"/>
        </w:rPr>
      </w:pPr>
      <w:r>
        <w:rPr>
          <w:rFonts w:hint="eastAsia" w:ascii="Times New Roman" w:hAnsi="Times New Roman" w:eastAsia="方正仿宋简体" w:cs="仿宋"/>
          <w:sz w:val="32"/>
          <w:szCs w:val="32"/>
        </w:rPr>
        <w:t>1.</w:t>
      </w:r>
      <w:r>
        <w:rPr>
          <w:rFonts w:hint="eastAsia" w:ascii="Times New Roman" w:hAnsi="Times New Roman" w:eastAsia="方正仿宋简体" w:cs="仿宋"/>
          <w:sz w:val="32"/>
          <w:szCs w:val="32"/>
          <w:lang w:val="en-US" w:eastAsia="zh-CN"/>
        </w:rPr>
        <w:t>普通话测试准考证</w:t>
      </w:r>
      <w:r>
        <w:rPr>
          <w:rFonts w:hint="eastAsia" w:ascii="Times New Roman" w:hAnsi="Times New Roman" w:eastAsia="方正仿宋简体" w:cs="仿宋"/>
          <w:sz w:val="32"/>
          <w:szCs w:val="32"/>
        </w:rPr>
        <w:t>；</w:t>
      </w:r>
    </w:p>
    <w:p w14:paraId="1DEEF949">
      <w:pPr>
        <w:pStyle w:val="12"/>
        <w:keepNext w:val="0"/>
        <w:keepLines w:val="0"/>
        <w:pageBreakBefore w:val="0"/>
        <w:widowControl w:val="0"/>
        <w:kinsoku/>
        <w:wordWrap/>
        <w:overflowPunct/>
        <w:topLinePunct w:val="0"/>
        <w:autoSpaceDE/>
        <w:autoSpaceDN/>
        <w:bidi w:val="0"/>
        <w:adjustRightInd/>
        <w:snapToGrid/>
        <w:spacing w:after="0" w:line="570" w:lineRule="exact"/>
        <w:ind w:firstLine="640"/>
        <w:textAlignment w:val="auto"/>
        <w:rPr>
          <w:rFonts w:hint="eastAsia" w:ascii="Times New Roman" w:hAnsi="Times New Roman" w:eastAsia="方正仿宋简体" w:cs="仿宋"/>
          <w:sz w:val="32"/>
          <w:szCs w:val="32"/>
          <w:lang w:eastAsia="zh-CN"/>
        </w:rPr>
      </w:pPr>
      <w:r>
        <w:rPr>
          <w:rFonts w:hint="eastAsia" w:ascii="Times New Roman" w:hAnsi="Times New Roman" w:eastAsia="方正仿宋简体" w:cs="仿宋"/>
          <w:sz w:val="32"/>
          <w:szCs w:val="32"/>
        </w:rPr>
        <w:t>2.</w:t>
      </w:r>
      <w:r>
        <w:rPr>
          <w:rFonts w:hint="eastAsia" w:ascii="Times New Roman" w:hAnsi="Times New Roman" w:eastAsia="方正仿宋简体" w:cs="仿宋"/>
          <w:sz w:val="32"/>
          <w:szCs w:val="32"/>
          <w:lang w:val="en-US" w:eastAsia="zh-CN"/>
        </w:rPr>
        <w:t>身份证</w:t>
      </w:r>
      <w:r>
        <w:rPr>
          <w:rFonts w:hint="eastAsia" w:ascii="Times New Roman" w:hAnsi="Times New Roman" w:eastAsia="方正仿宋简体" w:cs="仿宋"/>
          <w:sz w:val="32"/>
          <w:szCs w:val="32"/>
        </w:rPr>
        <w:t>复印件</w:t>
      </w:r>
      <w:r>
        <w:rPr>
          <w:rFonts w:hint="eastAsia" w:ascii="Times New Roman" w:hAnsi="Times New Roman" w:eastAsia="方正仿宋简体" w:cs="仿宋"/>
          <w:sz w:val="32"/>
          <w:szCs w:val="32"/>
          <w:lang w:eastAsia="zh-CN"/>
        </w:rPr>
        <w:t>。</w:t>
      </w:r>
    </w:p>
    <w:p w14:paraId="0EE02923">
      <w:pPr>
        <w:pStyle w:val="12"/>
        <w:keepNext w:val="0"/>
        <w:keepLines w:val="0"/>
        <w:pageBreakBefore w:val="0"/>
        <w:widowControl w:val="0"/>
        <w:kinsoku/>
        <w:wordWrap/>
        <w:overflowPunct/>
        <w:topLinePunct w:val="0"/>
        <w:autoSpaceDE/>
        <w:autoSpaceDN/>
        <w:bidi w:val="0"/>
        <w:adjustRightInd/>
        <w:snapToGrid/>
        <w:spacing w:after="0" w:line="570" w:lineRule="exact"/>
        <w:ind w:firstLine="640"/>
        <w:textAlignment w:val="auto"/>
        <w:rPr>
          <w:rFonts w:hint="eastAsia" w:ascii="方正黑体简体" w:hAnsi="方正黑体简体" w:eastAsia="方正黑体简体" w:cs="方正黑体简体"/>
          <w:kern w:val="2"/>
          <w:sz w:val="32"/>
          <w:szCs w:val="32"/>
          <w:lang w:val="en-US" w:eastAsia="zh-CN" w:bidi="ar-SA"/>
        </w:rPr>
      </w:pPr>
      <w:r>
        <w:rPr>
          <w:rFonts w:ascii="Times New Roman" w:hAnsi="Times New Roman" w:eastAsia="方正仿宋简体" w:cs="宋体"/>
          <w:sz w:val="24"/>
          <w:szCs w:val="24"/>
        </w:rPr>
        <w:drawing>
          <wp:anchor distT="0" distB="0" distL="114300" distR="114300" simplePos="0" relativeHeight="251702272" behindDoc="0" locked="0" layoutInCell="1" allowOverlap="1">
            <wp:simplePos x="0" y="0"/>
            <wp:positionH relativeFrom="column">
              <wp:posOffset>417195</wp:posOffset>
            </wp:positionH>
            <wp:positionV relativeFrom="paragraph">
              <wp:posOffset>384175</wp:posOffset>
            </wp:positionV>
            <wp:extent cx="3305810" cy="1381760"/>
            <wp:effectExtent l="0" t="0" r="8890" b="8890"/>
            <wp:wrapSquare wrapText="bothSides"/>
            <wp:docPr id="64" name="图片 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256"/>
                    <pic:cNvPicPr>
                      <a:picLocks noChangeAspect="1"/>
                    </pic:cNvPicPr>
                  </pic:nvPicPr>
                  <pic:blipFill>
                    <a:blip r:embed="rId43"/>
                    <a:stretch>
                      <a:fillRect/>
                    </a:stretch>
                  </pic:blipFill>
                  <pic:spPr>
                    <a:xfrm>
                      <a:off x="0" y="0"/>
                      <a:ext cx="3305810" cy="1381760"/>
                    </a:xfrm>
                    <a:prstGeom prst="rect">
                      <a:avLst/>
                    </a:prstGeom>
                    <a:noFill/>
                    <a:ln w="9525">
                      <a:noFill/>
                    </a:ln>
                  </pic:spPr>
                </pic:pic>
              </a:graphicData>
            </a:graphic>
          </wp:anchor>
        </w:drawing>
      </w:r>
      <w:r>
        <w:rPr>
          <w:rFonts w:hint="eastAsia" w:ascii="方正黑体简体" w:hAnsi="方正黑体简体" w:eastAsia="方正黑体简体" w:cs="方正黑体简体"/>
          <w:kern w:val="2"/>
          <w:sz w:val="32"/>
          <w:szCs w:val="32"/>
          <w:lang w:val="en-US" w:eastAsia="zh-CN" w:bidi="ar-SA"/>
        </w:rPr>
        <w:t>六、事项办理流程图</w:t>
      </w:r>
    </w:p>
    <w:p w14:paraId="0BFB5544">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Times New Roman" w:hAnsi="Times New Roman" w:eastAsia="方正仿宋简体" w:cs="仿宋"/>
          <w:sz w:val="32"/>
          <w:szCs w:val="32"/>
        </w:rPr>
      </w:pPr>
    </w:p>
    <w:p w14:paraId="3B26A3EC">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Times New Roman" w:hAnsi="Times New Roman" w:eastAsia="方正仿宋简体" w:cs="黑体"/>
          <w:sz w:val="32"/>
          <w:szCs w:val="32"/>
        </w:rPr>
      </w:pPr>
      <w:r>
        <w:rPr>
          <w:rFonts w:hint="eastAsia" w:ascii="Times New Roman" w:hAnsi="Times New Roman" w:eastAsia="方正仿宋简体" w:cs="黑体"/>
          <w:sz w:val="32"/>
          <w:szCs w:val="32"/>
        </w:rPr>
        <w:t xml:space="preserve">    </w:t>
      </w:r>
    </w:p>
    <w:p w14:paraId="5ADEE460">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Times New Roman" w:hAnsi="Times New Roman" w:eastAsia="方正仿宋简体" w:cs="黑体"/>
          <w:sz w:val="32"/>
          <w:szCs w:val="32"/>
        </w:rPr>
      </w:pPr>
    </w:p>
    <w:p w14:paraId="525BC94A">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Times New Roman" w:hAnsi="Times New Roman" w:eastAsia="方正仿宋简体" w:cs="仿宋"/>
          <w:sz w:val="32"/>
          <w:szCs w:val="32"/>
        </w:rPr>
      </w:pPr>
      <w:r>
        <w:rPr>
          <w:rFonts w:hint="eastAsia" w:ascii="方正黑体简体" w:hAnsi="方正黑体简体" w:eastAsia="方正黑体简体" w:cs="方正黑体简体"/>
          <w:sz w:val="32"/>
          <w:szCs w:val="32"/>
        </w:rPr>
        <w:t>七、办理时限：</w:t>
      </w:r>
      <w:r>
        <w:rPr>
          <w:rFonts w:hint="eastAsia" w:ascii="Times New Roman" w:hAnsi="Times New Roman" w:eastAsia="方正仿宋简体" w:cs="仿宋"/>
          <w:sz w:val="32"/>
          <w:szCs w:val="32"/>
          <w:lang w:val="en-US" w:eastAsia="zh-CN"/>
        </w:rPr>
        <w:t>2</w:t>
      </w:r>
      <w:r>
        <w:rPr>
          <w:rFonts w:hint="eastAsia" w:ascii="Times New Roman" w:hAnsi="Times New Roman" w:eastAsia="方正仿宋简体" w:cs="仿宋"/>
          <w:sz w:val="32"/>
          <w:szCs w:val="32"/>
        </w:rPr>
        <w:t>个工作日</w:t>
      </w:r>
    </w:p>
    <w:p w14:paraId="4E7800D6">
      <w:pPr>
        <w:keepNext w:val="0"/>
        <w:keepLines w:val="0"/>
        <w:pageBreakBefore w:val="0"/>
        <w:widowControl w:val="0"/>
        <w:kinsoku/>
        <w:wordWrap/>
        <w:overflowPunct/>
        <w:topLinePunct w:val="0"/>
        <w:autoSpaceDE/>
        <w:autoSpaceDN/>
        <w:bidi w:val="0"/>
        <w:adjustRightInd/>
        <w:snapToGrid/>
        <w:spacing w:line="570" w:lineRule="exact"/>
        <w:textAlignment w:val="auto"/>
        <w:rPr>
          <w:rFonts w:ascii="Times New Roman" w:hAnsi="Times New Roman" w:eastAsia="方正仿宋简体" w:cs="仿宋"/>
          <w:sz w:val="32"/>
          <w:szCs w:val="32"/>
        </w:rPr>
      </w:pPr>
      <w:r>
        <w:rPr>
          <w:rFonts w:hint="eastAsia" w:ascii="Times New Roman" w:hAnsi="Times New Roman" w:eastAsia="方正仿宋简体" w:cs="黑体"/>
          <w:sz w:val="32"/>
          <w:szCs w:val="32"/>
        </w:rPr>
        <w:t xml:space="preserve">    </w:t>
      </w:r>
      <w:r>
        <w:rPr>
          <w:rFonts w:hint="eastAsia" w:ascii="方正黑体简体" w:hAnsi="方正黑体简体" w:eastAsia="方正黑体简体" w:cs="方正黑体简体"/>
          <w:sz w:val="32"/>
          <w:szCs w:val="32"/>
        </w:rPr>
        <w:t>八、收费情况：</w:t>
      </w:r>
      <w:r>
        <w:rPr>
          <w:rFonts w:hint="eastAsia" w:ascii="Times New Roman" w:hAnsi="Times New Roman" w:eastAsia="方正仿宋简体" w:cs="仿宋"/>
          <w:sz w:val="32"/>
          <w:szCs w:val="32"/>
        </w:rPr>
        <w:t>不收费</w:t>
      </w:r>
    </w:p>
    <w:p w14:paraId="0A6254F6">
      <w:pPr>
        <w:rPr>
          <w:rFonts w:hint="eastAsia" w:ascii="Times New Roman" w:hAnsi="Times New Roman" w:eastAsia="方正仿宋简体"/>
          <w:color w:val="000000"/>
          <w:sz w:val="32"/>
          <w:szCs w:val="32"/>
          <w:lang w:val="en-US" w:eastAsia="zh-CN"/>
        </w:rPr>
      </w:pPr>
      <w:r>
        <w:rPr>
          <w:rFonts w:hint="eastAsia" w:ascii="Times New Roman" w:hAnsi="Times New Roman" w:eastAsia="方正仿宋简体"/>
          <w:sz w:val="32"/>
          <w:szCs w:val="32"/>
        </w:rPr>
        <w:t xml:space="preserve">   </w:t>
      </w:r>
      <w:r>
        <w:rPr>
          <w:rFonts w:hint="eastAsia" w:ascii="方正黑体简体" w:hAnsi="方正黑体简体" w:eastAsia="方正黑体简体" w:cs="方正黑体简体"/>
          <w:sz w:val="32"/>
          <w:szCs w:val="32"/>
          <w:lang w:val="en-US" w:eastAsia="zh-CN"/>
        </w:rPr>
        <w:t>九、办公时间和地点</w:t>
      </w:r>
    </w:p>
    <w:p w14:paraId="576994A3">
      <w:pPr>
        <w:ind w:firstLine="643" w:firstLineChars="200"/>
        <w:rPr>
          <w:rFonts w:hint="eastAsia" w:ascii="Times New Roman" w:hAnsi="Times New Roman" w:eastAsia="方正仿宋简体"/>
          <w:color w:val="000000"/>
          <w:sz w:val="32"/>
          <w:szCs w:val="32"/>
          <w:lang w:val="en-US" w:eastAsia="zh-CN"/>
        </w:rPr>
      </w:pPr>
      <w:r>
        <w:rPr>
          <w:rFonts w:hint="eastAsia" w:ascii="方正楷体简体" w:hAnsi="方正楷体简体" w:eastAsia="方正楷体简体" w:cs="方正楷体简体"/>
          <w:b/>
          <w:bCs/>
          <w:sz w:val="32"/>
          <w:szCs w:val="32"/>
          <w:lang w:val="en-US" w:eastAsia="zh-CN"/>
        </w:rPr>
        <w:t>（一）办公时间：</w:t>
      </w:r>
      <w:r>
        <w:rPr>
          <w:rFonts w:hint="eastAsia" w:ascii="Times New Roman" w:hAnsi="Times New Roman" w:eastAsia="方正仿宋简体"/>
          <w:color w:val="000000"/>
          <w:sz w:val="32"/>
          <w:szCs w:val="32"/>
          <w:lang w:val="en-US" w:eastAsia="zh-CN"/>
        </w:rPr>
        <w:t>工作日：秋冬春季（9月1日至5月31日）8:30~12:00， 13∶30~17:30；夏季（ 6月1日至8月31日）8:30～12:00，14:30~17:30。法定节假日除外。</w:t>
      </w:r>
    </w:p>
    <w:p w14:paraId="55D51845">
      <w:pPr>
        <w:ind w:firstLine="643" w:firstLineChars="200"/>
        <w:rPr>
          <w:rFonts w:hint="eastAsia" w:ascii="Times New Roman" w:hAnsi="Times New Roman" w:eastAsia="方正仿宋简体"/>
          <w:color w:val="000000"/>
          <w:sz w:val="32"/>
          <w:szCs w:val="32"/>
          <w:lang w:val="en-US" w:eastAsia="zh-CN"/>
        </w:rPr>
      </w:pPr>
      <w:r>
        <w:rPr>
          <w:rFonts w:hint="eastAsia" w:ascii="方正楷体简体" w:hAnsi="方正楷体简体" w:eastAsia="方正楷体简体" w:cs="方正楷体简体"/>
          <w:b/>
          <w:bCs/>
          <w:sz w:val="32"/>
          <w:szCs w:val="32"/>
          <w:lang w:val="en-US" w:eastAsia="zh-CN"/>
        </w:rPr>
        <w:t>（二）办理地址</w:t>
      </w:r>
    </w:p>
    <w:p w14:paraId="14869F77">
      <w:pPr>
        <w:ind w:firstLine="640" w:firstLineChars="200"/>
        <w:rPr>
          <w:rFonts w:hint="eastAsia" w:ascii="Times New Roman" w:hAnsi="Times New Roman" w:eastAsia="方正仿宋简体"/>
          <w:color w:val="000000"/>
          <w:sz w:val="32"/>
          <w:szCs w:val="32"/>
          <w:lang w:val="en-US" w:eastAsia="zh-CN"/>
        </w:rPr>
      </w:pPr>
      <w:r>
        <w:rPr>
          <w:rFonts w:hint="eastAsia" w:ascii="Times New Roman" w:hAnsi="Times New Roman" w:eastAsia="方正仿宋简体"/>
          <w:color w:val="000000"/>
          <w:sz w:val="32"/>
          <w:szCs w:val="32"/>
          <w:lang w:val="en-US" w:eastAsia="zh-CN"/>
        </w:rPr>
        <w:t>线下办理地址：中国（河北）自由贸易试验区曹妃甸片区政务服务中心、唐山市曹妃甸区临港政务服务中心综合受理窗口D05（曹妃甸工业区兴业道1号二层）</w:t>
      </w:r>
    </w:p>
    <w:p w14:paraId="5A3E82AD">
      <w:pPr>
        <w:ind w:firstLine="640" w:firstLineChars="200"/>
        <w:rPr>
          <w:rFonts w:hint="default" w:ascii="Times New Roman" w:hAnsi="Times New Roman" w:eastAsia="方正仿宋简体"/>
          <w:color w:val="000000"/>
          <w:sz w:val="32"/>
          <w:szCs w:val="32"/>
          <w:lang w:val="en-US" w:eastAsia="zh-CN"/>
        </w:rPr>
      </w:pPr>
      <w:r>
        <w:rPr>
          <w:rFonts w:hint="eastAsia" w:ascii="Times New Roman" w:hAnsi="Times New Roman" w:eastAsia="方正仿宋简体"/>
          <w:color w:val="000000"/>
          <w:sz w:val="32"/>
          <w:szCs w:val="32"/>
          <w:lang w:val="en-US" w:eastAsia="zh-CN"/>
        </w:rPr>
        <w:t>线上办理地址：无</w:t>
      </w:r>
    </w:p>
    <w:p w14:paraId="3205B96D">
      <w:pPr>
        <w:ind w:firstLine="643" w:firstLineChars="200"/>
        <w:rPr>
          <w:rFonts w:hint="eastAsia" w:ascii="方正楷体简体" w:hAnsi="方正楷体简体" w:eastAsia="方正楷体简体" w:cs="方正楷体简体"/>
          <w:b/>
          <w:bCs/>
          <w:sz w:val="32"/>
          <w:szCs w:val="32"/>
          <w:lang w:val="en-US" w:eastAsia="zh-CN"/>
        </w:rPr>
      </w:pPr>
      <w:r>
        <w:rPr>
          <w:rFonts w:hint="eastAsia" w:ascii="方正楷体简体" w:hAnsi="方正楷体简体" w:eastAsia="方正楷体简体" w:cs="方正楷体简体"/>
          <w:b/>
          <w:bCs/>
          <w:sz w:val="32"/>
          <w:szCs w:val="32"/>
          <w:lang w:val="en-US" w:eastAsia="zh-CN"/>
        </w:rPr>
        <w:t>（三）交通指引</w:t>
      </w:r>
    </w:p>
    <w:p w14:paraId="60B0C1A5">
      <w:pPr>
        <w:ind w:firstLine="640" w:firstLineChars="200"/>
        <w:rPr>
          <w:rFonts w:hint="eastAsia" w:ascii="仿宋" w:hAnsi="仿宋" w:eastAsia="仿宋" w:cs="仿宋"/>
          <w:sz w:val="32"/>
          <w:szCs w:val="32"/>
        </w:rPr>
      </w:pPr>
      <w:r>
        <w:rPr>
          <w:rFonts w:hint="eastAsia" w:ascii="仿宋" w:hAnsi="仿宋" w:eastAsia="仿宋" w:cs="仿宋"/>
          <w:sz w:val="32"/>
          <w:szCs w:val="32"/>
        </w:rPr>
        <w:t>K1支线/K1专线，四大联检下车（曹妃甸工业区兴业道1号）；K2路，新城服务中心下车（曹妃甸新城未来大道1号）</w:t>
      </w:r>
    </w:p>
    <w:p w14:paraId="7B46DC43">
      <w:pPr>
        <w:ind w:firstLine="640" w:firstLineChars="200"/>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十、咨询预约方式</w:t>
      </w:r>
    </w:p>
    <w:p w14:paraId="2FAD2C84">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rPr>
        <w:t>咨询预约电话：0315-8851606</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8711707</w:t>
      </w:r>
    </w:p>
    <w:p w14:paraId="4DBA708C">
      <w:pPr>
        <w:rPr>
          <w:rFonts w:ascii="黑体" w:hAnsi="黑体" w:eastAsia="黑体" w:cs="黑体"/>
          <w:sz w:val="32"/>
          <w:szCs w:val="32"/>
        </w:rPr>
      </w:pPr>
      <w:r>
        <w:rPr>
          <w:rFonts w:hint="eastAsia"/>
          <w:sz w:val="32"/>
          <w:szCs w:val="32"/>
        </w:rPr>
        <w:t xml:space="preserve">    </w:t>
      </w:r>
      <w:r>
        <w:rPr>
          <w:rFonts w:hint="eastAsia" w:ascii="方正黑体简体" w:hAnsi="方正黑体简体" w:eastAsia="方正黑体简体" w:cs="方正黑体简体"/>
          <w:sz w:val="32"/>
          <w:szCs w:val="32"/>
          <w:lang w:val="en-US" w:eastAsia="zh-CN"/>
        </w:rPr>
        <w:t>十一、监督和投诉渠道</w:t>
      </w:r>
    </w:p>
    <w:p w14:paraId="4C2B6D42">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监督投诉电话：0315-87</w:t>
      </w:r>
      <w:r>
        <w:rPr>
          <w:rFonts w:hint="eastAsia" w:ascii="仿宋" w:hAnsi="仿宋" w:eastAsia="仿宋" w:cs="仿宋"/>
          <w:sz w:val="32"/>
          <w:szCs w:val="32"/>
          <w:lang w:val="en-US" w:eastAsia="zh-CN"/>
        </w:rPr>
        <w:t>12345、8787068</w:t>
      </w:r>
    </w:p>
    <w:p w14:paraId="428EE2E4">
      <w:pPr>
        <w:keepNext w:val="0"/>
        <w:keepLines w:val="0"/>
        <w:pageBreakBefore w:val="0"/>
        <w:widowControl w:val="0"/>
        <w:kinsoku/>
        <w:wordWrap/>
        <w:overflowPunct/>
        <w:topLinePunct w:val="0"/>
        <w:autoSpaceDE/>
        <w:autoSpaceDN/>
        <w:bidi w:val="0"/>
        <w:adjustRightInd/>
        <w:snapToGrid/>
        <w:spacing w:line="570" w:lineRule="exact"/>
        <w:ind w:firstLine="880" w:firstLineChars="200"/>
        <w:jc w:val="both"/>
        <w:textAlignment w:val="auto"/>
        <w:rPr>
          <w:rFonts w:hint="eastAsia" w:ascii="方正小标宋简体" w:hAnsi="方正小标宋简体" w:eastAsia="方正小标宋简体" w:cs="方正小标宋简体"/>
          <w:sz w:val="44"/>
          <w:szCs w:val="44"/>
          <w:lang w:val="en-US" w:eastAsia="zh-CN"/>
        </w:rPr>
      </w:pPr>
    </w:p>
    <w:p w14:paraId="0412CF27">
      <w:pPr>
        <w:keepNext w:val="0"/>
        <w:keepLines w:val="0"/>
        <w:pageBreakBefore w:val="0"/>
        <w:widowControl w:val="0"/>
        <w:kinsoku/>
        <w:wordWrap/>
        <w:overflowPunct/>
        <w:topLinePunct w:val="0"/>
        <w:autoSpaceDE/>
        <w:autoSpaceDN/>
        <w:bidi w:val="0"/>
        <w:adjustRightInd/>
        <w:snapToGrid/>
        <w:spacing w:line="570" w:lineRule="exact"/>
        <w:ind w:firstLine="880" w:firstLineChars="200"/>
        <w:jc w:val="both"/>
        <w:textAlignment w:val="auto"/>
        <w:rPr>
          <w:rFonts w:hint="eastAsia" w:ascii="方正小标宋简体" w:hAnsi="方正小标宋简体" w:eastAsia="方正小标宋简体" w:cs="方正小标宋简体"/>
          <w:sz w:val="44"/>
          <w:szCs w:val="44"/>
          <w:lang w:val="en-US" w:eastAsia="zh-CN"/>
        </w:rPr>
      </w:pPr>
    </w:p>
    <w:p w14:paraId="5A3C2D48">
      <w:pPr>
        <w:keepNext w:val="0"/>
        <w:keepLines w:val="0"/>
        <w:pageBreakBefore w:val="0"/>
        <w:widowControl w:val="0"/>
        <w:kinsoku/>
        <w:wordWrap/>
        <w:overflowPunct/>
        <w:topLinePunct w:val="0"/>
        <w:autoSpaceDE/>
        <w:autoSpaceDN/>
        <w:bidi w:val="0"/>
        <w:adjustRightInd/>
        <w:snapToGrid/>
        <w:spacing w:line="570" w:lineRule="exact"/>
        <w:ind w:firstLine="880" w:firstLineChars="200"/>
        <w:jc w:val="both"/>
        <w:textAlignment w:val="auto"/>
        <w:rPr>
          <w:rFonts w:hint="eastAsia" w:ascii="方正小标宋简体" w:hAnsi="方正小标宋简体" w:eastAsia="方正小标宋简体" w:cs="方正小标宋简体"/>
          <w:sz w:val="44"/>
          <w:szCs w:val="44"/>
          <w:lang w:val="en-US" w:eastAsia="zh-CN"/>
        </w:rPr>
      </w:pPr>
    </w:p>
    <w:p w14:paraId="3783D74E">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0"/>
          <w:szCs w:val="48"/>
          <w:lang w:val="en-US" w:eastAsia="zh-CN"/>
        </w:rPr>
        <w:t>唐山市曹妃甸区教育体育局</w:t>
      </w:r>
    </w:p>
    <w:p w14:paraId="47C35F7A">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仿宋" w:hAnsi="仿宋" w:eastAsia="仿宋" w:cs="仿宋"/>
          <w:sz w:val="32"/>
          <w:szCs w:val="32"/>
          <w:lang w:val="en-US" w:eastAsia="zh-CN"/>
        </w:rPr>
      </w:pPr>
      <w:r>
        <w:rPr>
          <w:rFonts w:hint="eastAsia" w:ascii="方正小标宋简体" w:hAnsi="方正小标宋简体" w:eastAsia="方正小标宋简体" w:cs="方正小标宋简体"/>
          <w:sz w:val="40"/>
          <w:szCs w:val="48"/>
          <w:lang w:val="en-US" w:eastAsia="zh-CN"/>
        </w:rPr>
        <w:t>普通话培训事项一次性告知单</w:t>
      </w:r>
    </w:p>
    <w:p w14:paraId="358D19FB">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 w:hAnsi="仿宋" w:eastAsia="仿宋" w:cs="仿宋"/>
          <w:sz w:val="32"/>
          <w:szCs w:val="32"/>
          <w:lang w:val="en-US" w:eastAsia="zh-CN"/>
        </w:rPr>
      </w:pPr>
    </w:p>
    <w:p w14:paraId="02E5F8A3">
      <w:pPr>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一、设定依据</w:t>
      </w:r>
    </w:p>
    <w:p w14:paraId="3A4E4504">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Times New Roman" w:hAnsi="Times New Roman" w:eastAsia="方正仿宋简体"/>
          <w:color w:val="000000"/>
          <w:sz w:val="32"/>
          <w:szCs w:val="32"/>
          <w:lang w:val="en-US" w:eastAsia="zh-CN"/>
        </w:rPr>
      </w:pPr>
      <w:r>
        <w:rPr>
          <w:rFonts w:hint="eastAsia" w:ascii="Times New Roman" w:hAnsi="Times New Roman" w:eastAsia="方正仿宋简体"/>
          <w:color w:val="000000"/>
          <w:sz w:val="32"/>
          <w:szCs w:val="32"/>
          <w:lang w:val="en-US" w:eastAsia="zh-CN"/>
        </w:rPr>
        <w:t>依据《中华人民共和国国家通用语言文字法》中华人民共和国主席令第第</w:t>
      </w:r>
      <w:r>
        <w:rPr>
          <w:rFonts w:hint="eastAsia" w:ascii="Times New Roman" w:hAnsi="Times New Roman" w:eastAsia="方正仿宋简体" w:cstheme="majorEastAsia"/>
          <w:color w:val="000000"/>
          <w:sz w:val="32"/>
          <w:szCs w:val="32"/>
          <w:lang w:val="en-US" w:eastAsia="zh-CN"/>
        </w:rPr>
        <w:t>37</w:t>
      </w:r>
      <w:r>
        <w:rPr>
          <w:rFonts w:hint="eastAsia" w:ascii="Times New Roman" w:hAnsi="Times New Roman" w:eastAsia="方正仿宋简体"/>
          <w:color w:val="000000"/>
          <w:sz w:val="32"/>
          <w:szCs w:val="32"/>
          <w:lang w:val="en-US" w:eastAsia="zh-CN"/>
        </w:rPr>
        <w:t>号第十九条</w:t>
      </w:r>
    </w:p>
    <w:p w14:paraId="1BA8D791">
      <w:pPr>
        <w:pStyle w:val="12"/>
        <w:keepNext w:val="0"/>
        <w:keepLines w:val="0"/>
        <w:pageBreakBefore w:val="0"/>
        <w:widowControl w:val="0"/>
        <w:kinsoku/>
        <w:wordWrap/>
        <w:overflowPunct/>
        <w:topLinePunct w:val="0"/>
        <w:autoSpaceDE/>
        <w:autoSpaceDN/>
        <w:bidi w:val="0"/>
        <w:adjustRightInd/>
        <w:snapToGrid/>
        <w:spacing w:line="570" w:lineRule="exact"/>
        <w:ind w:left="720" w:firstLine="0" w:firstLineChars="0"/>
        <w:textAlignment w:val="auto"/>
        <w:rPr>
          <w:rFonts w:ascii="楷体" w:hAnsi="楷体" w:eastAsia="楷体" w:cs="楷体"/>
          <w:b/>
          <w:bCs/>
          <w:sz w:val="32"/>
          <w:szCs w:val="32"/>
        </w:rPr>
      </w:pPr>
      <w:r>
        <w:rPr>
          <w:rFonts w:hint="eastAsia" w:ascii="方正黑体简体" w:hAnsi="方正黑体简体" w:eastAsia="方正黑体简体" w:cs="方正黑体简体"/>
          <w:kern w:val="2"/>
          <w:sz w:val="32"/>
          <w:szCs w:val="32"/>
          <w:lang w:val="en-US" w:eastAsia="zh-CN" w:bidi="ar-SA"/>
        </w:rPr>
        <w:t>二、申请条件</w:t>
      </w:r>
    </w:p>
    <w:p w14:paraId="1543344B">
      <w:pPr>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符合参加普通话培训规定。</w:t>
      </w:r>
    </w:p>
    <w:p w14:paraId="47B2B17F">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黑体" w:hAnsi="黑体" w:eastAsia="黑体" w:cs="黑体"/>
          <w:sz w:val="32"/>
          <w:szCs w:val="32"/>
          <w:lang w:val="en-US"/>
        </w:rPr>
      </w:pPr>
      <w:r>
        <w:rPr>
          <w:rFonts w:hint="eastAsia" w:ascii="方正黑体简体" w:hAnsi="方正黑体简体" w:eastAsia="方正黑体简体" w:cs="方正黑体简体"/>
          <w:sz w:val="32"/>
          <w:szCs w:val="32"/>
          <w:lang w:val="en-US" w:eastAsia="zh-CN"/>
        </w:rPr>
        <w:t>三、申请要件</w:t>
      </w:r>
    </w:p>
    <w:p w14:paraId="5126F1AC">
      <w:pPr>
        <w:pStyle w:val="12"/>
        <w:keepNext w:val="0"/>
        <w:keepLines w:val="0"/>
        <w:pageBreakBefore w:val="0"/>
        <w:widowControl w:val="0"/>
        <w:kinsoku/>
        <w:wordWrap/>
        <w:overflowPunct/>
        <w:topLinePunct w:val="0"/>
        <w:autoSpaceDE/>
        <w:autoSpaceDN/>
        <w:bidi w:val="0"/>
        <w:adjustRightInd/>
        <w:snapToGrid/>
        <w:spacing w:after="0" w:line="570" w:lineRule="exact"/>
        <w:ind w:firstLine="640"/>
        <w:textAlignment w:val="auto"/>
        <w:rPr>
          <w:rFonts w:hint="eastAsia" w:ascii="Times New Roman" w:hAnsi="Times New Roman" w:eastAsia="方正仿宋简体" w:cstheme="minorBidi"/>
          <w:color w:val="000000"/>
          <w:kern w:val="2"/>
          <w:sz w:val="32"/>
          <w:szCs w:val="32"/>
          <w:lang w:val="en-US" w:eastAsia="zh-CN" w:bidi="ar-SA"/>
        </w:rPr>
      </w:pPr>
      <w:r>
        <w:rPr>
          <w:rFonts w:hint="eastAsia" w:ascii="Times New Roman" w:hAnsi="Times New Roman" w:eastAsia="方正仿宋简体" w:cstheme="minorBidi"/>
          <w:color w:val="000000"/>
          <w:kern w:val="2"/>
          <w:sz w:val="32"/>
          <w:szCs w:val="32"/>
          <w:lang w:val="en-US" w:eastAsia="zh-CN" w:bidi="ar-SA"/>
        </w:rPr>
        <w:t>1.申请人应为</w:t>
      </w:r>
      <w:r>
        <w:rPr>
          <w:rFonts w:hint="eastAsia" w:ascii="仿宋" w:hAnsi="仿宋" w:eastAsia="仿宋" w:cs="仿宋"/>
          <w:sz w:val="32"/>
          <w:szCs w:val="32"/>
          <w:lang w:val="en-US" w:eastAsia="zh-CN"/>
        </w:rPr>
        <w:t>符合参加普通话培训规定</w:t>
      </w:r>
      <w:r>
        <w:rPr>
          <w:rFonts w:hint="eastAsia" w:ascii="Times New Roman" w:hAnsi="Times New Roman" w:eastAsia="方正仿宋简体" w:cstheme="minorBidi"/>
          <w:color w:val="000000"/>
          <w:kern w:val="2"/>
          <w:sz w:val="32"/>
          <w:szCs w:val="32"/>
          <w:lang w:val="en-US" w:eastAsia="zh-CN" w:bidi="ar-SA"/>
        </w:rPr>
        <w:t>社会人员（非在校生）。</w:t>
      </w:r>
    </w:p>
    <w:p w14:paraId="20117541">
      <w:pPr>
        <w:pStyle w:val="12"/>
        <w:keepNext w:val="0"/>
        <w:keepLines w:val="0"/>
        <w:pageBreakBefore w:val="0"/>
        <w:widowControl w:val="0"/>
        <w:kinsoku/>
        <w:wordWrap/>
        <w:overflowPunct/>
        <w:topLinePunct w:val="0"/>
        <w:autoSpaceDE/>
        <w:autoSpaceDN/>
        <w:bidi w:val="0"/>
        <w:adjustRightInd/>
        <w:snapToGrid/>
        <w:spacing w:after="0" w:line="570" w:lineRule="exact"/>
        <w:ind w:firstLine="640"/>
        <w:textAlignment w:val="auto"/>
        <w:rPr>
          <w:rFonts w:hint="default" w:ascii="Times New Roman" w:hAnsi="Times New Roman" w:eastAsia="方正仿宋简体" w:cstheme="minorBidi"/>
          <w:color w:val="000000"/>
          <w:kern w:val="2"/>
          <w:sz w:val="32"/>
          <w:szCs w:val="32"/>
          <w:lang w:val="en-US" w:eastAsia="zh-CN" w:bidi="ar-SA"/>
        </w:rPr>
      </w:pPr>
      <w:r>
        <w:rPr>
          <w:rFonts w:hint="eastAsia" w:ascii="Times New Roman" w:hAnsi="Times New Roman" w:eastAsia="方正仿宋简体" w:cstheme="minorBidi"/>
          <w:color w:val="000000"/>
          <w:kern w:val="2"/>
          <w:sz w:val="32"/>
          <w:szCs w:val="32"/>
          <w:lang w:val="en-US" w:eastAsia="zh-CN" w:bidi="ar-SA"/>
        </w:rPr>
        <w:t>2.在</w:t>
      </w:r>
      <w:r>
        <w:rPr>
          <w:rFonts w:hint="eastAsia" w:ascii="方正仿宋简体" w:hAnsi="方正仿宋简体" w:eastAsia="方正仿宋简体" w:cs="方正仿宋简体"/>
          <w:sz w:val="32"/>
          <w:szCs w:val="32"/>
          <w:lang w:val="en-US" w:eastAsia="zh-CN"/>
        </w:rPr>
        <w:t>唐山市语言文字培训测试站发布普通话培训报名信息后，</w:t>
      </w:r>
      <w:r>
        <w:rPr>
          <w:rFonts w:hint="eastAsia" w:ascii="Times New Roman" w:hAnsi="Times New Roman" w:eastAsia="方正仿宋简体" w:cstheme="minorBidi"/>
          <w:color w:val="000000"/>
          <w:kern w:val="2"/>
          <w:sz w:val="32"/>
          <w:szCs w:val="32"/>
          <w:lang w:val="en-US" w:eastAsia="zh-CN" w:bidi="ar-SA"/>
        </w:rPr>
        <w:t>申请人凭工作证（或证明）和身份证按要求</w:t>
      </w:r>
      <w:r>
        <w:rPr>
          <w:rFonts w:hint="eastAsia" w:ascii="Times New Roman" w:hAnsi="Times New Roman" w:eastAsia="方正仿宋简体"/>
          <w:color w:val="000000"/>
          <w:sz w:val="32"/>
          <w:szCs w:val="32"/>
          <w:lang w:val="en-US" w:eastAsia="zh-CN"/>
        </w:rPr>
        <w:t>完成报名。</w:t>
      </w:r>
    </w:p>
    <w:p w14:paraId="64F3227D">
      <w:pPr>
        <w:pStyle w:val="12"/>
        <w:keepNext w:val="0"/>
        <w:keepLines w:val="0"/>
        <w:pageBreakBefore w:val="0"/>
        <w:widowControl w:val="0"/>
        <w:kinsoku/>
        <w:wordWrap/>
        <w:overflowPunct/>
        <w:topLinePunct w:val="0"/>
        <w:autoSpaceDE/>
        <w:autoSpaceDN/>
        <w:bidi w:val="0"/>
        <w:adjustRightInd/>
        <w:snapToGrid/>
        <w:spacing w:after="0" w:line="570" w:lineRule="exact"/>
        <w:ind w:firstLine="640"/>
        <w:textAlignment w:val="auto"/>
        <w:rPr>
          <w:rFonts w:hint="default" w:ascii="Times New Roman" w:hAnsi="Times New Roman" w:eastAsia="方正仿宋简体" w:cstheme="minorBidi"/>
          <w:color w:val="000000"/>
          <w:kern w:val="2"/>
          <w:sz w:val="32"/>
          <w:szCs w:val="32"/>
          <w:lang w:val="en-US" w:eastAsia="zh-CN" w:bidi="ar-SA"/>
        </w:rPr>
      </w:pPr>
      <w:r>
        <w:rPr>
          <w:rFonts w:hint="eastAsia" w:ascii="Times New Roman" w:hAnsi="Times New Roman" w:eastAsia="方正仿宋简体" w:cstheme="minorBidi"/>
          <w:color w:val="000000"/>
          <w:kern w:val="2"/>
          <w:sz w:val="32"/>
          <w:szCs w:val="32"/>
          <w:lang w:val="en-US" w:eastAsia="zh-CN" w:bidi="ar-SA"/>
        </w:rPr>
        <w:t>3.申请人</w:t>
      </w:r>
      <w:r>
        <w:rPr>
          <w:rFonts w:hint="eastAsia" w:ascii="方正仿宋简体" w:hAnsi="方正仿宋简体" w:eastAsia="方正仿宋简体" w:cs="方正仿宋简体"/>
          <w:sz w:val="32"/>
          <w:szCs w:val="32"/>
          <w:lang w:val="en-US" w:eastAsia="zh-CN"/>
        </w:rPr>
        <w:t>携带身份证到指定地点参加培训。</w:t>
      </w:r>
    </w:p>
    <w:p w14:paraId="11A38009">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四、咨询电话</w:t>
      </w:r>
    </w:p>
    <w:p w14:paraId="7B5E281B">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0315-8851606</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8711707</w:t>
      </w:r>
    </w:p>
    <w:p w14:paraId="12444323">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仿宋"/>
          <w:sz w:val="32"/>
          <w:szCs w:val="32"/>
          <w:lang w:val="en-US" w:eastAsia="zh-CN"/>
        </w:rPr>
      </w:pPr>
    </w:p>
    <w:p w14:paraId="621F0104">
      <w:pPr>
        <w:keepNext w:val="0"/>
        <w:keepLines w:val="0"/>
        <w:pageBreakBefore w:val="0"/>
        <w:tabs>
          <w:tab w:val="left" w:pos="1605"/>
        </w:tabs>
        <w:kinsoku/>
        <w:overflowPunct/>
        <w:topLinePunct w:val="0"/>
        <w:autoSpaceDE/>
        <w:autoSpaceDN/>
        <w:bidi w:val="0"/>
        <w:adjustRightInd/>
        <w:snapToGrid/>
        <w:spacing w:line="560" w:lineRule="exact"/>
        <w:jc w:val="center"/>
        <w:rPr>
          <w:rFonts w:hint="eastAsia" w:ascii="宋体" w:hAnsi="宋体" w:eastAsia="方正小标宋简体" w:cs="方正小标宋简体"/>
          <w:sz w:val="40"/>
          <w:szCs w:val="40"/>
          <w:lang w:val="en-US" w:eastAsia="zh-CN"/>
        </w:rPr>
        <w:sectPr>
          <w:pgSz w:w="11907" w:h="16840"/>
          <w:pgMar w:top="1928" w:right="1474" w:bottom="1644" w:left="1588" w:header="851" w:footer="992" w:gutter="0"/>
          <w:pgNumType w:fmt="decimal"/>
          <w:cols w:space="720" w:num="1"/>
          <w:docGrid w:type="lines" w:linePitch="312" w:charSpace="0"/>
        </w:sectPr>
      </w:pPr>
    </w:p>
    <w:p w14:paraId="3813B53C">
      <w:pPr>
        <w:keepNext w:val="0"/>
        <w:keepLines w:val="0"/>
        <w:pageBreakBefore w:val="0"/>
        <w:tabs>
          <w:tab w:val="left" w:pos="1605"/>
        </w:tabs>
        <w:kinsoku/>
        <w:overflowPunct/>
        <w:topLinePunct w:val="0"/>
        <w:autoSpaceDE/>
        <w:autoSpaceDN/>
        <w:bidi w:val="0"/>
        <w:adjustRightInd/>
        <w:snapToGrid/>
        <w:spacing w:line="560" w:lineRule="exact"/>
        <w:jc w:val="center"/>
        <w:rPr>
          <w:rFonts w:hint="default" w:ascii="宋体" w:hAnsi="宋体" w:eastAsia="方正小标宋简体" w:cs="方正小标宋简体"/>
          <w:sz w:val="40"/>
          <w:szCs w:val="40"/>
          <w:lang w:val="en-US" w:eastAsia="zh-CN"/>
        </w:rPr>
      </w:pPr>
      <w:r>
        <w:rPr>
          <w:rFonts w:hint="eastAsia" w:ascii="宋体" w:hAnsi="宋体" w:eastAsia="方正小标宋简体" w:cs="方正小标宋简体"/>
          <w:sz w:val="40"/>
          <w:szCs w:val="40"/>
          <w:lang w:val="en-US" w:eastAsia="zh-CN"/>
        </w:rPr>
        <w:t>唐山市曹妃甸区教育体育局</w:t>
      </w:r>
    </w:p>
    <w:p w14:paraId="4F2D7505">
      <w:pPr>
        <w:keepNext w:val="0"/>
        <w:keepLines w:val="0"/>
        <w:pageBreakBefore w:val="0"/>
        <w:kinsoku/>
        <w:overflowPunct/>
        <w:topLinePunct w:val="0"/>
        <w:autoSpaceDE/>
        <w:autoSpaceDN/>
        <w:bidi w:val="0"/>
        <w:adjustRightInd/>
        <w:snapToGrid/>
        <w:spacing w:line="560" w:lineRule="exact"/>
        <w:jc w:val="center"/>
        <w:rPr>
          <w:rFonts w:hint="eastAsia" w:ascii="宋体" w:hAnsi="宋体" w:eastAsia="方正小标宋简体" w:cs="方正小标宋简体"/>
          <w:sz w:val="40"/>
          <w:szCs w:val="40"/>
          <w:lang w:eastAsia="zh-CN"/>
        </w:rPr>
      </w:pPr>
      <w:r>
        <w:rPr>
          <w:rFonts w:hint="eastAsia" w:ascii="宋体" w:hAnsi="宋体" w:eastAsia="方正小标宋简体" w:cs="方正小标宋简体"/>
          <w:sz w:val="40"/>
          <w:szCs w:val="40"/>
          <w:lang w:eastAsia="zh-CN"/>
        </w:rPr>
        <w:t>对学校思想政治教育先进集体、先进个人表彰</w:t>
      </w:r>
    </w:p>
    <w:p w14:paraId="48F597BC">
      <w:pPr>
        <w:keepNext w:val="0"/>
        <w:keepLines w:val="0"/>
        <w:pageBreakBefore w:val="0"/>
        <w:kinsoku/>
        <w:overflowPunct/>
        <w:topLinePunct w:val="0"/>
        <w:autoSpaceDE/>
        <w:autoSpaceDN/>
        <w:bidi w:val="0"/>
        <w:adjustRightInd/>
        <w:snapToGrid/>
        <w:spacing w:line="560" w:lineRule="exact"/>
        <w:jc w:val="center"/>
        <w:rPr>
          <w:rFonts w:hint="eastAsia" w:ascii="宋体" w:hAnsi="宋体" w:eastAsia="方正小标宋简体" w:cs="方正小标宋简体"/>
          <w:sz w:val="40"/>
          <w:szCs w:val="40"/>
          <w:lang w:eastAsia="zh-CN"/>
        </w:rPr>
      </w:pPr>
      <w:r>
        <w:rPr>
          <w:rFonts w:hint="eastAsia" w:ascii="宋体" w:hAnsi="宋体" w:eastAsia="方正小标宋简体" w:cs="方正小标宋简体"/>
          <w:sz w:val="40"/>
          <w:szCs w:val="40"/>
          <w:lang w:eastAsia="zh-CN"/>
        </w:rPr>
        <w:t>办事指南</w:t>
      </w:r>
    </w:p>
    <w:p w14:paraId="1236606A">
      <w:pPr>
        <w:keepNext w:val="0"/>
        <w:keepLines w:val="0"/>
        <w:pageBreakBefore w:val="0"/>
        <w:kinsoku/>
        <w:overflowPunct/>
        <w:topLinePunct w:val="0"/>
        <w:autoSpaceDE/>
        <w:autoSpaceDN/>
        <w:bidi w:val="0"/>
        <w:adjustRightInd/>
        <w:snapToGrid/>
        <w:spacing w:line="560" w:lineRule="exact"/>
        <w:jc w:val="center"/>
        <w:rPr>
          <w:rFonts w:hint="eastAsia" w:ascii="宋体" w:hAnsi="宋体" w:eastAsia="方正小标宋简体" w:cs="方正小标宋简体"/>
          <w:sz w:val="44"/>
          <w:szCs w:val="44"/>
          <w:lang w:eastAsia="zh-CN"/>
        </w:rPr>
      </w:pPr>
    </w:p>
    <w:p w14:paraId="54B1BF13">
      <w:pPr>
        <w:keepNext w:val="0"/>
        <w:keepLines w:val="0"/>
        <w:pageBreakBefore w:val="0"/>
        <w:kinsoku/>
        <w:overflowPunct/>
        <w:topLinePunct w:val="0"/>
        <w:autoSpaceDE/>
        <w:autoSpaceDN/>
        <w:bidi w:val="0"/>
        <w:adjustRightInd/>
        <w:snapToGrid/>
        <w:spacing w:line="560" w:lineRule="exact"/>
        <w:ind w:firstLine="643" w:firstLineChars="200"/>
        <w:rPr>
          <w:rFonts w:hint="eastAsia" w:ascii="宋体" w:hAnsi="宋体" w:eastAsia="仿宋"/>
          <w:sz w:val="32"/>
          <w:szCs w:val="32"/>
          <w:lang w:eastAsia="zh-CN"/>
        </w:rPr>
      </w:pPr>
      <w:r>
        <w:rPr>
          <w:rFonts w:hint="eastAsia" w:ascii="宋体" w:hAnsi="宋体" w:eastAsia="仿宋"/>
          <w:b/>
          <w:bCs/>
          <w:sz w:val="32"/>
          <w:szCs w:val="32"/>
          <w:lang w:eastAsia="zh-CN"/>
        </w:rPr>
        <w:t>一、事项名称：</w:t>
      </w:r>
      <w:r>
        <w:rPr>
          <w:rFonts w:hint="eastAsia" w:ascii="宋体" w:hAnsi="宋体" w:eastAsia="仿宋"/>
          <w:sz w:val="32"/>
          <w:szCs w:val="32"/>
          <w:lang w:eastAsia="zh-CN"/>
        </w:rPr>
        <w:t>对学校思想政治教育先进集体、先进个人表彰</w:t>
      </w:r>
    </w:p>
    <w:p w14:paraId="1F8C603E">
      <w:pPr>
        <w:keepNext w:val="0"/>
        <w:keepLines w:val="0"/>
        <w:pageBreakBefore w:val="0"/>
        <w:kinsoku/>
        <w:overflowPunct/>
        <w:topLinePunct w:val="0"/>
        <w:autoSpaceDE/>
        <w:autoSpaceDN/>
        <w:bidi w:val="0"/>
        <w:adjustRightInd/>
        <w:snapToGrid/>
        <w:spacing w:line="560" w:lineRule="exact"/>
        <w:ind w:firstLine="640"/>
        <w:rPr>
          <w:rFonts w:hint="default" w:ascii="宋体" w:hAnsi="宋体" w:eastAsia="仿宋"/>
          <w:sz w:val="32"/>
          <w:szCs w:val="32"/>
          <w:lang w:val="en-US" w:eastAsia="zh-CN"/>
        </w:rPr>
      </w:pPr>
      <w:r>
        <w:rPr>
          <w:rFonts w:hint="eastAsia" w:ascii="宋体" w:hAnsi="宋体" w:eastAsia="仿宋"/>
          <w:b/>
          <w:bCs/>
          <w:sz w:val="32"/>
          <w:szCs w:val="32"/>
          <w:lang w:val="en-US" w:eastAsia="zh-CN"/>
        </w:rPr>
        <w:t>二、实施机构：</w:t>
      </w:r>
      <w:r>
        <w:rPr>
          <w:rFonts w:hint="eastAsia" w:ascii="宋体" w:hAnsi="宋体" w:eastAsia="仿宋"/>
          <w:sz w:val="32"/>
          <w:szCs w:val="32"/>
          <w:lang w:val="en-US" w:eastAsia="zh-CN"/>
        </w:rPr>
        <w:t>唐山市曹妃甸区教育体育局</w:t>
      </w:r>
    </w:p>
    <w:p w14:paraId="30623D5A">
      <w:pPr>
        <w:keepNext w:val="0"/>
        <w:keepLines w:val="0"/>
        <w:pageBreakBefore w:val="0"/>
        <w:kinsoku/>
        <w:overflowPunct/>
        <w:topLinePunct w:val="0"/>
        <w:autoSpaceDE/>
        <w:autoSpaceDN/>
        <w:bidi w:val="0"/>
        <w:adjustRightInd/>
        <w:snapToGrid/>
        <w:spacing w:line="560" w:lineRule="exact"/>
        <w:ind w:firstLine="640"/>
        <w:rPr>
          <w:rFonts w:hint="eastAsia" w:ascii="宋体" w:hAnsi="宋体" w:eastAsia="仿宋"/>
          <w:b/>
          <w:bCs/>
          <w:sz w:val="32"/>
          <w:szCs w:val="32"/>
          <w:lang w:val="en-US" w:eastAsia="zh-CN"/>
        </w:rPr>
      </w:pPr>
      <w:r>
        <w:rPr>
          <w:rFonts w:hint="eastAsia" w:ascii="宋体" w:hAnsi="宋体" w:eastAsia="仿宋"/>
          <w:b/>
          <w:bCs/>
          <w:sz w:val="32"/>
          <w:szCs w:val="32"/>
          <w:lang w:val="en-US" w:eastAsia="zh-CN"/>
        </w:rPr>
        <w:t>三、设定依据</w:t>
      </w:r>
    </w:p>
    <w:p w14:paraId="528B072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 w:cs="仿宋"/>
          <w:sz w:val="32"/>
          <w:szCs w:val="32"/>
        </w:rPr>
      </w:pPr>
      <w:r>
        <w:rPr>
          <w:rFonts w:hint="eastAsia" w:ascii="宋体" w:hAnsi="宋体" w:eastAsia="仿宋" w:cs="仿宋"/>
          <w:sz w:val="32"/>
          <w:szCs w:val="32"/>
        </w:rPr>
        <w:t>《</w:t>
      </w:r>
      <w:r>
        <w:rPr>
          <w:rFonts w:hint="eastAsia" w:ascii="宋体" w:hAnsi="宋体" w:eastAsia="仿宋" w:cs="仿宋"/>
          <w:sz w:val="32"/>
          <w:szCs w:val="32"/>
          <w:lang w:val="en-US" w:eastAsia="zh-CN"/>
        </w:rPr>
        <w:t>唐山市曹妃甸区教育体育局</w:t>
      </w:r>
      <w:r>
        <w:rPr>
          <w:rFonts w:hint="eastAsia" w:ascii="宋体" w:hAnsi="宋体" w:eastAsia="仿宋" w:cs="仿宋"/>
          <w:sz w:val="32"/>
          <w:szCs w:val="32"/>
        </w:rPr>
        <w:t>关于</w:t>
      </w:r>
      <w:r>
        <w:rPr>
          <w:rFonts w:hint="eastAsia" w:ascii="宋体" w:hAnsi="宋体" w:eastAsia="仿宋" w:cs="仿宋"/>
          <w:sz w:val="32"/>
          <w:szCs w:val="32"/>
          <w:lang w:val="en-US" w:eastAsia="zh-CN"/>
        </w:rPr>
        <w:t>开展教育系统“师德标兵”评选活动的</w:t>
      </w:r>
      <w:r>
        <w:rPr>
          <w:rFonts w:hint="eastAsia" w:ascii="宋体" w:hAnsi="宋体" w:eastAsia="仿宋" w:cs="仿宋"/>
          <w:sz w:val="32"/>
          <w:szCs w:val="32"/>
        </w:rPr>
        <w:t>通知》</w:t>
      </w:r>
    </w:p>
    <w:p w14:paraId="02A4FFD6">
      <w:pPr>
        <w:keepNext w:val="0"/>
        <w:keepLines w:val="0"/>
        <w:pageBreakBefore w:val="0"/>
        <w:kinsoku/>
        <w:overflowPunct/>
        <w:topLinePunct w:val="0"/>
        <w:autoSpaceDE/>
        <w:autoSpaceDN/>
        <w:bidi w:val="0"/>
        <w:adjustRightInd/>
        <w:snapToGrid/>
        <w:spacing w:line="560" w:lineRule="exact"/>
        <w:rPr>
          <w:rFonts w:hint="eastAsia" w:ascii="宋体" w:hAnsi="宋体"/>
          <w:b/>
          <w:bCs/>
          <w:sz w:val="32"/>
          <w:szCs w:val="32"/>
        </w:rPr>
      </w:pPr>
      <w:r>
        <w:rPr>
          <w:rFonts w:hint="eastAsia" w:ascii="宋体" w:hAnsi="宋体" w:eastAsia="仿宋"/>
          <w:sz w:val="32"/>
          <w:szCs w:val="32"/>
          <w:lang w:val="en-US" w:eastAsia="zh-CN"/>
        </w:rPr>
        <w:t xml:space="preserve">   </w:t>
      </w:r>
      <w:r>
        <w:rPr>
          <w:rFonts w:hint="eastAsia" w:ascii="宋体" w:hAnsi="宋体" w:eastAsia="仿宋"/>
          <w:b/>
          <w:bCs/>
          <w:sz w:val="32"/>
          <w:szCs w:val="32"/>
          <w:lang w:val="en-US" w:eastAsia="zh-CN"/>
        </w:rPr>
        <w:t xml:space="preserve"> 四、申请条件</w:t>
      </w:r>
    </w:p>
    <w:p w14:paraId="442976A4">
      <w:pPr>
        <w:keepNext w:val="0"/>
        <w:keepLines w:val="0"/>
        <w:pageBreakBefore w:val="0"/>
        <w:kinsoku/>
        <w:overflowPunct/>
        <w:topLinePunct w:val="0"/>
        <w:autoSpaceDE/>
        <w:autoSpaceDN/>
        <w:bidi w:val="0"/>
        <w:adjustRightInd/>
        <w:snapToGrid/>
        <w:spacing w:line="560" w:lineRule="exact"/>
        <w:ind w:firstLine="640" w:firstLineChars="200"/>
        <w:rPr>
          <w:rFonts w:hint="eastAsia" w:ascii="宋体" w:hAnsi="宋体" w:eastAsia="仿宋"/>
          <w:sz w:val="32"/>
          <w:szCs w:val="32"/>
        </w:rPr>
      </w:pPr>
      <w:r>
        <w:rPr>
          <w:rFonts w:hint="eastAsia" w:ascii="宋体" w:hAnsi="宋体" w:eastAsia="仿宋"/>
          <w:sz w:val="32"/>
          <w:szCs w:val="32"/>
        </w:rPr>
        <w:t>（一）评选范围</w:t>
      </w:r>
    </w:p>
    <w:p w14:paraId="495E61FF">
      <w:pPr>
        <w:keepNext w:val="0"/>
        <w:keepLines w:val="0"/>
        <w:pageBreakBefore w:val="0"/>
        <w:kinsoku/>
        <w:overflowPunct/>
        <w:topLinePunct w:val="0"/>
        <w:autoSpaceDE/>
        <w:autoSpaceDN/>
        <w:bidi w:val="0"/>
        <w:adjustRightInd/>
        <w:snapToGrid/>
        <w:spacing w:line="560" w:lineRule="exact"/>
        <w:rPr>
          <w:rFonts w:hint="eastAsia" w:ascii="宋体" w:hAnsi="宋体" w:eastAsia="仿宋"/>
          <w:sz w:val="32"/>
          <w:szCs w:val="32"/>
        </w:rPr>
      </w:pPr>
      <w:r>
        <w:rPr>
          <w:rFonts w:hint="eastAsia" w:ascii="宋体" w:hAnsi="宋体" w:eastAsia="仿宋"/>
          <w:sz w:val="32"/>
          <w:szCs w:val="32"/>
        </w:rPr>
        <w:t xml:space="preserve">    中小学校、幼儿园和中等职业学校、特殊教育学校的德育管理干部、团队干部、班主任、德育课教师。</w:t>
      </w:r>
    </w:p>
    <w:p w14:paraId="588449F1">
      <w:pPr>
        <w:keepNext w:val="0"/>
        <w:keepLines w:val="0"/>
        <w:pageBreakBefore w:val="0"/>
        <w:kinsoku/>
        <w:overflowPunct/>
        <w:topLinePunct w:val="0"/>
        <w:autoSpaceDE/>
        <w:autoSpaceDN/>
        <w:bidi w:val="0"/>
        <w:adjustRightInd/>
        <w:snapToGrid/>
        <w:spacing w:line="560" w:lineRule="exact"/>
        <w:rPr>
          <w:rFonts w:hint="eastAsia" w:ascii="宋体" w:hAnsi="宋体" w:eastAsia="仿宋"/>
          <w:sz w:val="32"/>
          <w:szCs w:val="32"/>
        </w:rPr>
      </w:pPr>
      <w:r>
        <w:rPr>
          <w:rFonts w:hint="eastAsia" w:ascii="宋体" w:hAnsi="宋体" w:eastAsia="仿宋"/>
          <w:sz w:val="32"/>
          <w:szCs w:val="32"/>
        </w:rPr>
        <w:t xml:space="preserve">    （二）评选条件</w:t>
      </w:r>
    </w:p>
    <w:p w14:paraId="597ECDC9">
      <w:pPr>
        <w:keepNext w:val="0"/>
        <w:keepLines w:val="0"/>
        <w:pageBreakBefore w:val="0"/>
        <w:kinsoku/>
        <w:overflowPunct/>
        <w:topLinePunct w:val="0"/>
        <w:autoSpaceDE/>
        <w:autoSpaceDN/>
        <w:bidi w:val="0"/>
        <w:adjustRightInd/>
        <w:snapToGrid/>
        <w:spacing w:line="560" w:lineRule="exact"/>
        <w:ind w:firstLine="640" w:firstLineChars="200"/>
        <w:rPr>
          <w:rFonts w:hint="eastAsia" w:ascii="宋体" w:hAnsi="宋体" w:eastAsia="仿宋" w:cs="Times New Roman"/>
          <w:sz w:val="32"/>
          <w:szCs w:val="32"/>
        </w:rPr>
      </w:pPr>
      <w:r>
        <w:rPr>
          <w:rFonts w:hint="eastAsia" w:ascii="宋体" w:hAnsi="宋体" w:eastAsia="仿宋" w:cs="Times New Roman"/>
          <w:sz w:val="32"/>
          <w:szCs w:val="32"/>
        </w:rPr>
        <w:t>1.坚持正确的政治方向，坚持以习近平新时代中国特色社会主义思想为指导有坚定的理想信念，拥护党的路线 、方针、政策,争做</w:t>
      </w:r>
      <w:r>
        <w:rPr>
          <w:rFonts w:hint="eastAsia" w:ascii="宋体" w:hAnsi="宋体" w:eastAsia="仿宋" w:cs="Times New Roman"/>
          <w:sz w:val="32"/>
          <w:szCs w:val="32"/>
          <w:lang w:eastAsia="zh-CN"/>
        </w:rPr>
        <w:t>“</w:t>
      </w:r>
      <w:r>
        <w:rPr>
          <w:rFonts w:hint="eastAsia" w:ascii="宋体" w:hAnsi="宋体" w:eastAsia="仿宋" w:cs="Times New Roman"/>
          <w:sz w:val="32"/>
          <w:szCs w:val="32"/>
        </w:rPr>
        <w:t>四有</w:t>
      </w:r>
      <w:r>
        <w:rPr>
          <w:rFonts w:hint="eastAsia" w:ascii="宋体" w:hAnsi="宋体" w:eastAsia="仿宋" w:cs="Times New Roman"/>
          <w:sz w:val="32"/>
          <w:szCs w:val="32"/>
          <w:lang w:eastAsia="zh-CN"/>
        </w:rPr>
        <w:t>”</w:t>
      </w:r>
      <w:r>
        <w:rPr>
          <w:rFonts w:hint="eastAsia" w:ascii="宋体" w:hAnsi="宋体" w:eastAsia="仿宋" w:cs="Times New Roman"/>
          <w:sz w:val="32"/>
          <w:szCs w:val="32"/>
        </w:rPr>
        <w:t>好教师。</w:t>
      </w:r>
    </w:p>
    <w:p w14:paraId="516EC38A">
      <w:pPr>
        <w:keepNext w:val="0"/>
        <w:keepLines w:val="0"/>
        <w:pageBreakBefore w:val="0"/>
        <w:kinsoku/>
        <w:overflowPunct/>
        <w:topLinePunct w:val="0"/>
        <w:autoSpaceDE/>
        <w:autoSpaceDN/>
        <w:bidi w:val="0"/>
        <w:adjustRightInd/>
        <w:snapToGrid/>
        <w:spacing w:line="560" w:lineRule="exact"/>
        <w:ind w:firstLine="640" w:firstLineChars="200"/>
        <w:rPr>
          <w:rFonts w:hint="eastAsia" w:ascii="宋体" w:hAnsi="宋体" w:eastAsia="仿宋" w:cs="Times New Roman"/>
          <w:sz w:val="32"/>
          <w:szCs w:val="32"/>
        </w:rPr>
      </w:pPr>
      <w:r>
        <w:rPr>
          <w:rFonts w:hint="eastAsia" w:ascii="宋体" w:hAnsi="宋体" w:eastAsia="仿宋" w:cs="Times New Roman"/>
          <w:sz w:val="32"/>
          <w:szCs w:val="32"/>
        </w:rPr>
        <w:t>2.自觉遵守国家法律法规，认真学习和践行《教育法》《教师法》《新时代中小学教师职业行为十项准则》等法律法规，杜绝有偿家教等违规失德行为。</w:t>
      </w:r>
    </w:p>
    <w:p w14:paraId="519EDFD5">
      <w:pPr>
        <w:keepNext w:val="0"/>
        <w:keepLines w:val="0"/>
        <w:pageBreakBefore w:val="0"/>
        <w:kinsoku/>
        <w:overflowPunct/>
        <w:topLinePunct w:val="0"/>
        <w:autoSpaceDE/>
        <w:autoSpaceDN/>
        <w:bidi w:val="0"/>
        <w:adjustRightInd/>
        <w:snapToGrid/>
        <w:spacing w:line="560" w:lineRule="exact"/>
        <w:ind w:firstLine="640" w:firstLineChars="200"/>
        <w:rPr>
          <w:rFonts w:hint="eastAsia" w:ascii="宋体" w:hAnsi="宋体" w:eastAsia="仿宋" w:cs="Times New Roman"/>
          <w:sz w:val="32"/>
          <w:szCs w:val="32"/>
        </w:rPr>
      </w:pPr>
      <w:r>
        <w:rPr>
          <w:rFonts w:hint="eastAsia" w:ascii="宋体" w:hAnsi="宋体" w:eastAsia="仿宋" w:cs="Times New Roman"/>
          <w:sz w:val="32"/>
          <w:szCs w:val="32"/>
        </w:rPr>
        <w:t>3.全面贯彻党的教育方针,坚持</w:t>
      </w:r>
      <w:r>
        <w:rPr>
          <w:rFonts w:hint="eastAsia" w:ascii="宋体" w:hAnsi="宋体" w:eastAsia="仿宋" w:cs="Times New Roman"/>
          <w:sz w:val="32"/>
          <w:szCs w:val="32"/>
          <w:lang w:eastAsia="zh-CN"/>
        </w:rPr>
        <w:t>“</w:t>
      </w:r>
      <w:r>
        <w:rPr>
          <w:rFonts w:hint="eastAsia" w:ascii="宋体" w:hAnsi="宋体" w:eastAsia="仿宋" w:cs="Times New Roman"/>
          <w:sz w:val="32"/>
          <w:szCs w:val="32"/>
        </w:rPr>
        <w:t>立德树人</w:t>
      </w:r>
      <w:r>
        <w:rPr>
          <w:rFonts w:hint="eastAsia" w:ascii="宋体" w:hAnsi="宋体" w:eastAsia="仿宋" w:cs="Times New Roman"/>
          <w:sz w:val="32"/>
          <w:szCs w:val="32"/>
          <w:lang w:eastAsia="zh-CN"/>
        </w:rPr>
        <w:t>”</w:t>
      </w:r>
      <w:r>
        <w:rPr>
          <w:rFonts w:hint="eastAsia" w:ascii="宋体" w:hAnsi="宋体" w:eastAsia="仿宋" w:cs="Times New Roman"/>
          <w:sz w:val="32"/>
          <w:szCs w:val="32"/>
        </w:rPr>
        <w:t>敬业爱生,为人师表廉洁奉献在学生、家长和社会有较高的美誉度，在上一年度师德考核中为优秀。</w:t>
      </w:r>
    </w:p>
    <w:p w14:paraId="3EE2D9CD">
      <w:pPr>
        <w:keepNext w:val="0"/>
        <w:keepLines w:val="0"/>
        <w:pageBreakBefore w:val="0"/>
        <w:kinsoku/>
        <w:overflowPunct/>
        <w:topLinePunct w:val="0"/>
        <w:autoSpaceDE/>
        <w:autoSpaceDN/>
        <w:bidi w:val="0"/>
        <w:adjustRightInd/>
        <w:snapToGrid/>
        <w:spacing w:line="560" w:lineRule="exact"/>
        <w:ind w:firstLine="640" w:firstLineChars="200"/>
        <w:rPr>
          <w:rFonts w:hint="eastAsia" w:ascii="宋体" w:hAnsi="宋体" w:eastAsia="仿宋" w:cs="Times New Roman"/>
          <w:sz w:val="32"/>
          <w:szCs w:val="32"/>
        </w:rPr>
      </w:pPr>
      <w:r>
        <w:rPr>
          <w:rFonts w:hint="eastAsia" w:ascii="宋体" w:hAnsi="宋体" w:eastAsia="仿宋" w:cs="Times New Roman"/>
          <w:sz w:val="32"/>
          <w:szCs w:val="32"/>
        </w:rPr>
        <w:t>4.全面实施素质教育运用科学的教育思想和先进的教育理论指导教育教学实践，教育教学成绩突出。</w:t>
      </w:r>
    </w:p>
    <w:p w14:paraId="06CD9B71">
      <w:pPr>
        <w:keepNext w:val="0"/>
        <w:keepLines w:val="0"/>
        <w:pageBreakBefore w:val="0"/>
        <w:kinsoku/>
        <w:overflowPunct/>
        <w:topLinePunct w:val="0"/>
        <w:autoSpaceDE/>
        <w:autoSpaceDN/>
        <w:bidi w:val="0"/>
        <w:adjustRightInd/>
        <w:snapToGrid/>
        <w:spacing w:line="560" w:lineRule="exact"/>
        <w:ind w:firstLine="640" w:firstLineChars="200"/>
        <w:rPr>
          <w:rFonts w:hint="eastAsia" w:ascii="宋体" w:hAnsi="宋体" w:eastAsia="仿宋" w:cs="Times New Roman"/>
          <w:sz w:val="32"/>
          <w:szCs w:val="32"/>
        </w:rPr>
      </w:pPr>
      <w:r>
        <w:rPr>
          <w:rFonts w:hint="eastAsia" w:ascii="宋体" w:hAnsi="宋体" w:eastAsia="仿宋" w:cs="Times New Roman"/>
          <w:sz w:val="32"/>
          <w:szCs w:val="32"/>
        </w:rPr>
        <w:t>5.热爱教育教学和科研工作勇于探索,敢于创新,在学校改革与发展、管理与服务、提高教育教学质量以及科学研究、成果推广等方面做出突出贡献。</w:t>
      </w:r>
    </w:p>
    <w:p w14:paraId="11DE7126">
      <w:pPr>
        <w:keepNext w:val="0"/>
        <w:keepLines w:val="0"/>
        <w:pageBreakBefore w:val="0"/>
        <w:kinsoku/>
        <w:overflowPunct/>
        <w:topLinePunct w:val="0"/>
        <w:autoSpaceDE/>
        <w:autoSpaceDN/>
        <w:bidi w:val="0"/>
        <w:adjustRightInd/>
        <w:snapToGrid/>
        <w:spacing w:line="560" w:lineRule="exact"/>
        <w:ind w:firstLine="640" w:firstLineChars="200"/>
        <w:rPr>
          <w:rFonts w:hint="eastAsia" w:ascii="宋体" w:hAnsi="宋体" w:eastAsia="仿宋" w:cs="Times New Roman"/>
          <w:sz w:val="32"/>
          <w:szCs w:val="32"/>
        </w:rPr>
      </w:pPr>
      <w:r>
        <w:rPr>
          <w:rFonts w:hint="eastAsia" w:ascii="宋体" w:hAnsi="宋体" w:eastAsia="仿宋" w:cs="Times New Roman"/>
          <w:sz w:val="32"/>
          <w:szCs w:val="32"/>
        </w:rPr>
        <w:t>6.注重自身专业发展在学习研修中起示范作用，有良好的业务素质。</w:t>
      </w:r>
    </w:p>
    <w:p w14:paraId="59A4D7C3">
      <w:pPr>
        <w:keepNext w:val="0"/>
        <w:keepLines w:val="0"/>
        <w:pageBreakBefore w:val="0"/>
        <w:kinsoku/>
        <w:overflowPunct/>
        <w:topLinePunct w:val="0"/>
        <w:autoSpaceDE/>
        <w:autoSpaceDN/>
        <w:bidi w:val="0"/>
        <w:adjustRightInd/>
        <w:snapToGrid/>
        <w:spacing w:line="560" w:lineRule="exact"/>
        <w:ind w:firstLine="640" w:firstLineChars="200"/>
        <w:rPr>
          <w:rFonts w:hint="eastAsia" w:ascii="宋体" w:hAnsi="宋体" w:eastAsia="仿宋" w:cs="Times New Roman"/>
          <w:sz w:val="32"/>
          <w:szCs w:val="32"/>
        </w:rPr>
      </w:pPr>
      <w:r>
        <w:rPr>
          <w:rFonts w:hint="eastAsia" w:ascii="宋体" w:hAnsi="宋体" w:eastAsia="仿宋" w:cs="Times New Roman"/>
          <w:sz w:val="32"/>
          <w:szCs w:val="32"/>
        </w:rPr>
        <w:t>7.切实发挥师德榜样作用在区局名额分配范围内入选第一、二、三季度师德榜样在身边的优秀教师直接推荐名额范围内仍有差额的在上年度师德考核优秀的教师中产生已推荐参评市级师德标兵的师德榜样在身边优秀教师不再参评。</w:t>
      </w:r>
    </w:p>
    <w:p w14:paraId="406BBF40">
      <w:pPr>
        <w:keepNext w:val="0"/>
        <w:keepLines w:val="0"/>
        <w:pageBreakBefore w:val="0"/>
        <w:kinsoku/>
        <w:overflowPunct/>
        <w:topLinePunct w:val="0"/>
        <w:autoSpaceDE/>
        <w:autoSpaceDN/>
        <w:bidi w:val="0"/>
        <w:adjustRightInd/>
        <w:snapToGrid/>
        <w:spacing w:line="560" w:lineRule="exact"/>
        <w:ind w:firstLine="643" w:firstLineChars="200"/>
        <w:rPr>
          <w:rFonts w:hint="eastAsia" w:ascii="宋体" w:hAnsi="宋体" w:eastAsia="仿宋"/>
          <w:b/>
          <w:bCs/>
          <w:sz w:val="32"/>
          <w:szCs w:val="32"/>
          <w:lang w:eastAsia="zh-CN"/>
        </w:rPr>
      </w:pPr>
      <w:r>
        <w:rPr>
          <w:rFonts w:hint="eastAsia" w:ascii="宋体" w:hAnsi="宋体" w:eastAsia="仿宋"/>
          <w:b/>
          <w:bCs/>
          <w:sz w:val="32"/>
          <w:szCs w:val="32"/>
          <w:lang w:eastAsia="zh-CN"/>
        </w:rPr>
        <w:t>五、申请材料</w:t>
      </w:r>
    </w:p>
    <w:p w14:paraId="013A6F45">
      <w:pPr>
        <w:keepNext w:val="0"/>
        <w:keepLines w:val="0"/>
        <w:pageBreakBefore w:val="0"/>
        <w:kinsoku/>
        <w:overflowPunct/>
        <w:topLinePunct w:val="0"/>
        <w:autoSpaceDE/>
        <w:autoSpaceDN/>
        <w:bidi w:val="0"/>
        <w:adjustRightInd/>
        <w:snapToGrid/>
        <w:spacing w:line="560" w:lineRule="exact"/>
        <w:ind w:firstLine="640" w:firstLineChars="200"/>
        <w:rPr>
          <w:rFonts w:ascii="宋体" w:hAnsi="宋体"/>
        </w:rPr>
      </w:pPr>
      <w:r>
        <w:rPr>
          <w:rFonts w:hint="eastAsia" w:ascii="宋体" w:hAnsi="宋体" w:eastAsia="仿宋" w:cs="Times New Roman"/>
          <w:sz w:val="32"/>
          <w:szCs w:val="32"/>
        </w:rPr>
        <w:t>师德标兵推荐审批表2份、汇总表1份</w:t>
      </w:r>
      <w:r>
        <w:rPr>
          <w:rFonts w:hint="eastAsia" w:ascii="宋体" w:hAnsi="宋体" w:eastAsia="仿宋" w:cs="Times New Roman"/>
          <w:sz w:val="32"/>
          <w:szCs w:val="32"/>
          <w:lang w:eastAsia="zh-CN"/>
        </w:rPr>
        <w:t>，</w:t>
      </w:r>
      <w:r>
        <w:rPr>
          <w:rFonts w:hint="eastAsia" w:ascii="宋体" w:hAnsi="宋体" w:eastAsia="仿宋" w:cs="Times New Roman"/>
          <w:sz w:val="32"/>
          <w:szCs w:val="32"/>
        </w:rPr>
        <w:t>并加盖</w:t>
      </w:r>
      <w:r>
        <w:rPr>
          <w:rFonts w:hint="eastAsia" w:ascii="宋体" w:hAnsi="宋体" w:eastAsia="仿宋" w:cs="Times New Roman"/>
          <w:sz w:val="32"/>
          <w:szCs w:val="32"/>
          <w:lang w:val="en-US" w:eastAsia="zh-CN"/>
        </w:rPr>
        <w:t>公章</w:t>
      </w:r>
    </w:p>
    <w:p w14:paraId="399D9F39">
      <w:pPr>
        <w:pStyle w:val="12"/>
        <w:spacing w:after="0" w:line="560" w:lineRule="exact"/>
        <w:ind w:firstLine="640"/>
        <w:rPr>
          <w:rFonts w:ascii="宋体" w:hAnsi="宋体" w:eastAsia="黑体" w:cs="黑体"/>
          <w:sz w:val="32"/>
          <w:szCs w:val="32"/>
        </w:rPr>
      </w:pPr>
      <w:r>
        <w:rPr>
          <w:rFonts w:hint="eastAsia" w:ascii="宋体" w:hAnsi="宋体" w:eastAsia="黑体" w:cs="黑体"/>
          <w:sz w:val="32"/>
          <w:szCs w:val="32"/>
        </w:rPr>
        <w:t>六、事项办理流程图</w:t>
      </w:r>
    </w:p>
    <w:p w14:paraId="5F69C398">
      <w:pPr>
        <w:ind w:firstLine="640" w:firstLineChars="200"/>
        <w:rPr>
          <w:rFonts w:ascii="宋体" w:hAnsi="宋体"/>
        </w:rPr>
      </w:pPr>
    </w:p>
    <w:p w14:paraId="2A410059">
      <w:pPr>
        <w:ind w:firstLine="640" w:firstLineChars="200"/>
        <w:rPr>
          <w:rFonts w:ascii="宋体" w:hAnsi="宋体"/>
        </w:rPr>
      </w:pPr>
      <w:r>
        <w:rPr>
          <w:rFonts w:ascii="宋体" w:hAnsi="宋体"/>
        </w:rPr>
        <mc:AlternateContent>
          <mc:Choice Requires="wps">
            <w:drawing>
              <wp:anchor distT="0" distB="0" distL="114300" distR="114300" simplePos="0" relativeHeight="251708416" behindDoc="0" locked="0" layoutInCell="1" allowOverlap="1">
                <wp:simplePos x="0" y="0"/>
                <wp:positionH relativeFrom="column">
                  <wp:posOffset>-1284605</wp:posOffset>
                </wp:positionH>
                <wp:positionV relativeFrom="paragraph">
                  <wp:posOffset>299720</wp:posOffset>
                </wp:positionV>
                <wp:extent cx="285750" cy="9525"/>
                <wp:effectExtent l="0" t="35560" r="0" b="31115"/>
                <wp:wrapNone/>
                <wp:docPr id="72" name="直接箭头连接符 72"/>
                <wp:cNvGraphicFramePr/>
                <a:graphic xmlns:a="http://schemas.openxmlformats.org/drawingml/2006/main">
                  <a:graphicData uri="http://schemas.microsoft.com/office/word/2010/wordprocessingShape">
                    <wps:wsp>
                      <wps:cNvCnPr/>
                      <wps:spPr>
                        <a:xfrm flipV="1">
                          <a:off x="0" y="0"/>
                          <a:ext cx="2857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01.15pt;margin-top:23.6pt;height:0.75pt;width:22.5pt;z-index:251708416;mso-width-relative:page;mso-height-relative:page;" filled="f" stroked="t" coordsize="21600,21600" o:gfxdata="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Yfrz3XAAAACwEAAA8AAAAA&#10;AAAAAQAgAAAAIgAAAGRycy9kb3ducmV2LnhtbFBLAQIUABQAAAAIAIdO4kB8vOQ9FQIAAPADAAAO&#10;AAAAAAAAAAEAIAAAACYBAABkcnMvZTJvRG9jLnhtbFBLBQYAAAAABgAGAFkBAACtBQAAAAA=&#10;">
                <v:fill on="f" focussize="0,0"/>
                <v:stroke weight="1pt" color="#4874CB [3204]" miterlimit="8" joinstyle="miter" endarrow="block"/>
                <v:imagedata o:title=""/>
                <o:lock v:ext="edit" aspectratio="f"/>
              </v:shape>
            </w:pict>
          </mc:Fallback>
        </mc:AlternateContent>
      </w:r>
      <w:r>
        <w:rPr>
          <w:rFonts w:ascii="宋体" w:hAnsi="宋体"/>
        </w:rPr>
        <mc:AlternateContent>
          <mc:Choice Requires="wps">
            <w:drawing>
              <wp:anchor distT="0" distB="0" distL="114300" distR="114300" simplePos="0" relativeHeight="251707392" behindDoc="0" locked="0" layoutInCell="1" allowOverlap="1">
                <wp:simplePos x="0" y="0"/>
                <wp:positionH relativeFrom="column">
                  <wp:posOffset>-2459990</wp:posOffset>
                </wp:positionH>
                <wp:positionV relativeFrom="paragraph">
                  <wp:posOffset>291465</wp:posOffset>
                </wp:positionV>
                <wp:extent cx="285750" cy="9525"/>
                <wp:effectExtent l="0" t="35560" r="0" b="31115"/>
                <wp:wrapNone/>
                <wp:docPr id="71" name="直接箭头连接符 71"/>
                <wp:cNvGraphicFramePr/>
                <a:graphic xmlns:a="http://schemas.openxmlformats.org/drawingml/2006/main">
                  <a:graphicData uri="http://schemas.microsoft.com/office/word/2010/wordprocessingShape">
                    <wps:wsp>
                      <wps:cNvCnPr/>
                      <wps:spPr>
                        <a:xfrm flipV="1">
                          <a:off x="0" y="0"/>
                          <a:ext cx="2857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93.7pt;margin-top:22.95pt;height:0.75pt;width:22.5pt;z-index:251707392;mso-width-relative:page;mso-height-relative:page;" filled="f" stroked="t" coordsize="21600,21600" o:gfxdata="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Eu1LdYAAAALAQAADwAAAAAA&#10;AAABACAAAAAiAAAAZHJzL2Rvd25yZXYueG1sUEsBAhQAFAAAAAgAh07iQMuFiFgVAgAA8AMAAA4A&#10;AAAAAAAAAQAgAAAAJQEAAGRycy9lMm9Eb2MueG1sUEsFBgAAAAAGAAYAWQEAAKwFAAAAAA==&#10;">
                <v:fill on="f" focussize="0,0"/>
                <v:stroke weight="1pt" color="#4874CB [3204]" miterlimit="8" joinstyle="miter" endarrow="block"/>
                <v:imagedata o:title=""/>
                <o:lock v:ext="edit" aspectratio="f"/>
              </v:shape>
            </w:pict>
          </mc:Fallback>
        </mc:AlternateContent>
      </w:r>
      <w:r>
        <w:rPr>
          <w:rFonts w:ascii="宋体" w:hAnsi="宋体"/>
        </w:rPr>
        <mc:AlternateContent>
          <mc:Choice Requires="wps">
            <w:drawing>
              <wp:anchor distT="0" distB="0" distL="114300" distR="114300" simplePos="0" relativeHeight="251706368" behindDoc="0" locked="0" layoutInCell="1" allowOverlap="1">
                <wp:simplePos x="0" y="0"/>
                <wp:positionH relativeFrom="column">
                  <wp:posOffset>-3636010</wp:posOffset>
                </wp:positionH>
                <wp:positionV relativeFrom="paragraph">
                  <wp:posOffset>297815</wp:posOffset>
                </wp:positionV>
                <wp:extent cx="285750" cy="9525"/>
                <wp:effectExtent l="0" t="35560" r="0" b="31115"/>
                <wp:wrapNone/>
                <wp:docPr id="69" name="直接箭头连接符 69"/>
                <wp:cNvGraphicFramePr/>
                <a:graphic xmlns:a="http://schemas.openxmlformats.org/drawingml/2006/main">
                  <a:graphicData uri="http://schemas.microsoft.com/office/word/2010/wordprocessingShape">
                    <wps:wsp>
                      <wps:cNvCnPr/>
                      <wps:spPr>
                        <a:xfrm flipV="1">
                          <a:off x="0" y="0"/>
                          <a:ext cx="2857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6.3pt;margin-top:23.45pt;height:0.75pt;width:22.5pt;z-index:251706368;mso-width-relative:page;mso-height-relative:page;" filled="f" stroked="t" coordsize="21600,21600" o:gfxdata="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zDIrNgAAAALAQAADwAA&#10;AAAAAAABACAAAAAiAAAAZHJzL2Rvd25yZXYueG1sUEsBAhQAFAAAAAgAh07iQBAB+akWAgAA8AMA&#10;AA4AAAAAAAAAAQAgAAAAJwEAAGRycy9lMm9Eb2MueG1sUEsFBgAAAAAGAAYAWQEAAK8FAAAAAA==&#10;">
                <v:fill on="f" focussize="0,0"/>
                <v:stroke weight="1pt" color="#4874CB [3204]" miterlimit="8" joinstyle="miter" endarrow="block"/>
                <v:imagedata o:title=""/>
                <o:lock v:ext="edit" aspectratio="f"/>
              </v:shape>
            </w:pict>
          </mc:Fallback>
        </mc:AlternateContent>
      </w:r>
      <w:r>
        <w:rPr>
          <w:rFonts w:ascii="宋体" w:hAnsi="宋体"/>
        </w:rPr>
        <mc:AlternateContent>
          <mc:Choice Requires="wps">
            <w:drawing>
              <wp:anchor distT="45720" distB="45720" distL="114300" distR="114300" simplePos="0" relativeHeight="251675648" behindDoc="0" locked="0" layoutInCell="1" allowOverlap="1">
                <wp:simplePos x="0" y="0"/>
                <wp:positionH relativeFrom="column">
                  <wp:posOffset>3876675</wp:posOffset>
                </wp:positionH>
                <wp:positionV relativeFrom="paragraph">
                  <wp:posOffset>41910</wp:posOffset>
                </wp:positionV>
                <wp:extent cx="857250" cy="485775"/>
                <wp:effectExtent l="4445" t="4445" r="14605" b="5080"/>
                <wp:wrapSquare wrapText="bothSides"/>
                <wp:docPr id="26"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857250" cy="485775"/>
                        </a:xfrm>
                        <a:prstGeom prst="rect">
                          <a:avLst/>
                        </a:prstGeom>
                        <a:solidFill>
                          <a:srgbClr val="FFFFFF"/>
                        </a:solidFill>
                        <a:ln w="9525">
                          <a:solidFill>
                            <a:srgbClr val="000000"/>
                          </a:solidFill>
                          <a:miter lim="800000"/>
                        </a:ln>
                        <a:effectLst/>
                      </wps:spPr>
                      <wps:txbx>
                        <w:txbxContent>
                          <w:p w14:paraId="69867B6A">
                            <w:pPr>
                              <w:jc w:val="center"/>
                            </w:pPr>
                            <w:r>
                              <w:rPr>
                                <w:rFonts w:hint="eastAsia"/>
                              </w:rPr>
                              <w:t>区评选结果公示</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305.25pt;margin-top:3.3pt;height:38.25pt;width:67.5pt;mso-wrap-distance-bottom:3.6pt;mso-wrap-distance-left:9pt;mso-wrap-distance-right:9pt;mso-wrap-distance-top:3.6pt;z-index:251675648;mso-width-relative:page;mso-height-relative:page;" fillcolor="#FFFFFF" filled="t" stroked="t" coordsize="21600,21600" o:gfxdata="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5bJDVtcAAAAIAQAADwAAAAAAAAABACAAAAAiAAAAZHJz&#10;L2Rvd25yZXYueG1sUEsBAhQAFAAAAAgAh07iQKI8dgk+AgAAigQAAA4AAAAAAAAAAQAgAAAAJgEA&#10;AGRycy9lMm9Eb2MueG1sUEsFBgAAAAAGAAYAWQEAANYFAAAAAA==&#10;">
                <v:fill on="t" focussize="0,0"/>
                <v:stroke color="#000000" miterlimit="8" joinstyle="miter"/>
                <v:imagedata o:title=""/>
                <o:lock v:ext="edit" aspectratio="f"/>
                <v:textbox>
                  <w:txbxContent>
                    <w:p w14:paraId="69867B6A">
                      <w:pPr>
                        <w:jc w:val="center"/>
                      </w:pPr>
                      <w:r>
                        <w:rPr>
                          <w:rFonts w:hint="eastAsia"/>
                        </w:rPr>
                        <w:t>区评选结果公示</w:t>
                      </w:r>
                    </w:p>
                  </w:txbxContent>
                </v:textbox>
                <w10:wrap type="square"/>
              </v:shape>
            </w:pict>
          </mc:Fallback>
        </mc:AlternateContent>
      </w:r>
      <w:r>
        <w:rPr>
          <w:rFonts w:ascii="宋体" w:hAnsi="宋体"/>
        </w:rPr>
        <mc:AlternateContent>
          <mc:Choice Requires="wps">
            <w:drawing>
              <wp:anchor distT="45720" distB="45720" distL="114300" distR="114300" simplePos="0" relativeHeight="251671552" behindDoc="0" locked="0" layoutInCell="1" allowOverlap="1">
                <wp:simplePos x="0" y="0"/>
                <wp:positionH relativeFrom="column">
                  <wp:posOffset>1524000</wp:posOffset>
                </wp:positionH>
                <wp:positionV relativeFrom="paragraph">
                  <wp:posOffset>31750</wp:posOffset>
                </wp:positionV>
                <wp:extent cx="838200" cy="504825"/>
                <wp:effectExtent l="4445" t="5080" r="14605" b="4445"/>
                <wp:wrapSquare wrapText="bothSides"/>
                <wp:docPr id="28" name="文本框 28"/>
                <wp:cNvGraphicFramePr/>
                <a:graphic xmlns:a="http://schemas.openxmlformats.org/drawingml/2006/main">
                  <a:graphicData uri="http://schemas.microsoft.com/office/word/2010/wordprocessingShape">
                    <wps:wsp>
                      <wps:cNvSpPr txBox="1">
                        <a:spLocks noChangeArrowheads="1"/>
                      </wps:cNvSpPr>
                      <wps:spPr bwMode="auto">
                        <a:xfrm>
                          <a:off x="0" y="0"/>
                          <a:ext cx="838200" cy="504825"/>
                        </a:xfrm>
                        <a:prstGeom prst="rect">
                          <a:avLst/>
                        </a:prstGeom>
                        <a:solidFill>
                          <a:srgbClr val="FFFFFF"/>
                        </a:solidFill>
                        <a:ln w="9525">
                          <a:solidFill>
                            <a:srgbClr val="000000"/>
                          </a:solidFill>
                          <a:miter lim="800000"/>
                        </a:ln>
                        <a:effectLst/>
                      </wps:spPr>
                      <wps:txbx>
                        <w:txbxContent>
                          <w:p w14:paraId="3CEEE37A">
                            <w:pPr>
                              <w:jc w:val="center"/>
                              <w:rPr>
                                <w:sz w:val="24"/>
                              </w:rPr>
                            </w:pPr>
                            <w:r>
                              <w:rPr>
                                <w:rFonts w:hint="eastAsia"/>
                                <w:sz w:val="24"/>
                              </w:rPr>
                              <w:t>学校评选推荐</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20pt;margin-top:2.5pt;height:39.75pt;width:66pt;mso-wrap-distance-bottom:3.6pt;mso-wrap-distance-left:9pt;mso-wrap-distance-right:9pt;mso-wrap-distance-top:3.6pt;z-index:251671552;mso-width-relative:page;mso-height-relative:page;" fillcolor="#FFFFFF" filled="t" stroked="t" coordsize="21600,21600" o:gfxdata="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3WmdtcAAAAIAQAADwAAAAAAAAABACAAAAAiAAAAZHJz&#10;L2Rvd25yZXYueG1sUEsBAhQAFAAAAAgAh07iQBBJdYE+AgAAigQAAA4AAAAAAAAAAQAgAAAAJgEA&#10;AGRycy9lMm9Eb2MueG1sUEsFBgAAAAAGAAYAWQEAANYFAAAAAA==&#10;">
                <v:fill on="t" focussize="0,0"/>
                <v:stroke color="#000000" miterlimit="8" joinstyle="miter"/>
                <v:imagedata o:title=""/>
                <o:lock v:ext="edit" aspectratio="f"/>
                <v:textbox>
                  <w:txbxContent>
                    <w:p w14:paraId="3CEEE37A">
                      <w:pPr>
                        <w:jc w:val="center"/>
                        <w:rPr>
                          <w:sz w:val="24"/>
                        </w:rPr>
                      </w:pPr>
                      <w:r>
                        <w:rPr>
                          <w:rFonts w:hint="eastAsia"/>
                          <w:sz w:val="24"/>
                        </w:rPr>
                        <w:t>学校评选推荐</w:t>
                      </w:r>
                    </w:p>
                  </w:txbxContent>
                </v:textbox>
                <w10:wrap type="square"/>
              </v:shape>
            </w:pict>
          </mc:Fallback>
        </mc:AlternateContent>
      </w:r>
      <w:r>
        <w:rPr>
          <w:rFonts w:ascii="宋体" w:hAnsi="宋体"/>
        </w:rPr>
        <mc:AlternateContent>
          <mc:Choice Requires="wps">
            <w:drawing>
              <wp:anchor distT="45720" distB="45720" distL="114300" distR="114300" simplePos="0" relativeHeight="251673600" behindDoc="0" locked="0" layoutInCell="1" allowOverlap="1">
                <wp:simplePos x="0" y="0"/>
                <wp:positionH relativeFrom="column">
                  <wp:posOffset>2686050</wp:posOffset>
                </wp:positionH>
                <wp:positionV relativeFrom="paragraph">
                  <wp:posOffset>32385</wp:posOffset>
                </wp:positionV>
                <wp:extent cx="847725" cy="495300"/>
                <wp:effectExtent l="4445" t="4445" r="5080" b="14605"/>
                <wp:wrapSquare wrapText="bothSides"/>
                <wp:docPr id="27"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847725" cy="495300"/>
                        </a:xfrm>
                        <a:prstGeom prst="rect">
                          <a:avLst/>
                        </a:prstGeom>
                        <a:solidFill>
                          <a:srgbClr val="FFFFFF"/>
                        </a:solidFill>
                        <a:ln w="9525">
                          <a:solidFill>
                            <a:srgbClr val="000000"/>
                          </a:solidFill>
                          <a:miter lim="800000"/>
                        </a:ln>
                        <a:effectLst/>
                      </wps:spPr>
                      <wps:txbx>
                        <w:txbxContent>
                          <w:p w14:paraId="408D06C8">
                            <w:pPr>
                              <w:jc w:val="center"/>
                              <w:rPr>
                                <w:sz w:val="24"/>
                              </w:rPr>
                            </w:pPr>
                            <w:r>
                              <w:rPr>
                                <w:rFonts w:hint="eastAsia"/>
                                <w:sz w:val="24"/>
                              </w:rPr>
                              <w:t>材料上报审核</w:t>
                            </w:r>
                          </w:p>
                          <w:p w14:paraId="5EA51558">
                            <w:pPr>
                              <w:jc w:val="center"/>
                              <w:rPr>
                                <w:sz w:val="24"/>
                              </w:rPr>
                            </w:pPr>
                            <w:r>
                              <w:rPr>
                                <w:rFonts w:hint="eastAsia"/>
                                <w:sz w:val="24"/>
                              </w:rPr>
                              <w:t>评选结果公示</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11.5pt;margin-top:2.55pt;height:39pt;width:66.75pt;mso-wrap-distance-bottom:3.6pt;mso-wrap-distance-left:9pt;mso-wrap-distance-right:9pt;mso-wrap-distance-top:3.6pt;z-index:251673600;mso-width-relative:page;mso-height-relative:page;" fillcolor="#FFFFFF" filled="t" stroked="t" coordsize="21600,21600" o:gfxdata="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&#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8nId32AAAAAgBAAAPAAAAAAAAAAEAIAAAACIAAABk&#10;cnMvZG93bnJldi54bWxQSwECFAAUAAAACACHTuJAnA/bsD8CAACKBAAADgAAAAAAAAABACAAAAAn&#10;AQAAZHJzL2Uyb0RvYy54bWxQSwUGAAAAAAYABgBZAQAA2AUAAAAA&#10;">
                <v:fill on="t" focussize="0,0"/>
                <v:stroke color="#000000" miterlimit="8" joinstyle="miter"/>
                <v:imagedata o:title=""/>
                <o:lock v:ext="edit" aspectratio="f"/>
                <v:textbox>
                  <w:txbxContent>
                    <w:p w14:paraId="408D06C8">
                      <w:pPr>
                        <w:jc w:val="center"/>
                        <w:rPr>
                          <w:sz w:val="24"/>
                        </w:rPr>
                      </w:pPr>
                      <w:r>
                        <w:rPr>
                          <w:rFonts w:hint="eastAsia"/>
                          <w:sz w:val="24"/>
                        </w:rPr>
                        <w:t>材料上报审核</w:t>
                      </w:r>
                    </w:p>
                    <w:p w14:paraId="5EA51558">
                      <w:pPr>
                        <w:jc w:val="center"/>
                        <w:rPr>
                          <w:sz w:val="24"/>
                        </w:rPr>
                      </w:pPr>
                      <w:r>
                        <w:rPr>
                          <w:rFonts w:hint="eastAsia"/>
                          <w:sz w:val="24"/>
                        </w:rPr>
                        <w:t>评选结果公示</w:t>
                      </w:r>
                    </w:p>
                  </w:txbxContent>
                </v:textbox>
                <w10:wrap type="square"/>
              </v:shape>
            </w:pict>
          </mc:Fallback>
        </mc:AlternateContent>
      </w:r>
      <w:r>
        <w:rPr>
          <w:rFonts w:ascii="宋体" w:hAnsi="宋体"/>
        </w:rPr>
        <mc:AlternateContent>
          <mc:Choice Requires="wps">
            <w:drawing>
              <wp:anchor distT="45720" distB="45720" distL="114300" distR="114300" simplePos="0" relativeHeight="251670528" behindDoc="0" locked="0" layoutInCell="1" allowOverlap="1">
                <wp:simplePos x="0" y="0"/>
                <wp:positionH relativeFrom="column">
                  <wp:posOffset>381000</wp:posOffset>
                </wp:positionH>
                <wp:positionV relativeFrom="paragraph">
                  <wp:posOffset>32385</wp:posOffset>
                </wp:positionV>
                <wp:extent cx="847725" cy="495300"/>
                <wp:effectExtent l="4445" t="4445" r="5080" b="14605"/>
                <wp:wrapSquare wrapText="bothSides"/>
                <wp:docPr id="217" name="文本框 217"/>
                <wp:cNvGraphicFramePr/>
                <a:graphic xmlns:a="http://schemas.openxmlformats.org/drawingml/2006/main">
                  <a:graphicData uri="http://schemas.microsoft.com/office/word/2010/wordprocessingShape">
                    <wps:wsp>
                      <wps:cNvSpPr txBox="1">
                        <a:spLocks noChangeArrowheads="1"/>
                      </wps:cNvSpPr>
                      <wps:spPr bwMode="auto">
                        <a:xfrm>
                          <a:off x="0" y="0"/>
                          <a:ext cx="847725" cy="495300"/>
                        </a:xfrm>
                        <a:prstGeom prst="rect">
                          <a:avLst/>
                        </a:prstGeom>
                        <a:solidFill>
                          <a:srgbClr val="FFFFFF"/>
                        </a:solidFill>
                        <a:ln w="9525">
                          <a:solidFill>
                            <a:srgbClr val="000000"/>
                          </a:solidFill>
                          <a:miter lim="800000"/>
                        </a:ln>
                        <a:effectLst/>
                      </wps:spPr>
                      <wps:txbx>
                        <w:txbxContent>
                          <w:p w14:paraId="4C7F63F3">
                            <w:pPr>
                              <w:jc w:val="center"/>
                              <w:rPr>
                                <w:sz w:val="24"/>
                              </w:rPr>
                            </w:pPr>
                            <w:r>
                              <w:rPr>
                                <w:rFonts w:hint="eastAsia"/>
                                <w:sz w:val="24"/>
                              </w:rPr>
                              <w:t>开始发布通知</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30pt;margin-top:2.55pt;height:39pt;width:66.75pt;mso-wrap-distance-bottom:3.6pt;mso-wrap-distance-left:9pt;mso-wrap-distance-right:9pt;mso-wrap-distance-top:3.6pt;z-index:251670528;mso-width-relative:page;mso-height-relative:page;" fillcolor="#FFFFFF" filled="t" stroked="t" coordsize="21600,21600" o:gfxdata="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&#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4J4R/1wAAAAcBAAAPAAAAAAAAAAEAIAAAACIAAABk&#10;cnMvZG93bnJldi54bWxQSwECFAAUAAAACACHTuJAmat/i0ACAACMBAAADgAAAAAAAAABACAAAAAm&#10;AQAAZHJzL2Uyb0RvYy54bWxQSwUGAAAAAAYABgBZAQAA2AUAAAAA&#10;">
                <v:fill on="t" focussize="0,0"/>
                <v:stroke color="#000000" miterlimit="8" joinstyle="miter"/>
                <v:imagedata o:title=""/>
                <o:lock v:ext="edit" aspectratio="f"/>
                <v:textbox>
                  <w:txbxContent>
                    <w:p w14:paraId="4C7F63F3">
                      <w:pPr>
                        <w:jc w:val="center"/>
                        <w:rPr>
                          <w:sz w:val="24"/>
                        </w:rPr>
                      </w:pPr>
                      <w:r>
                        <w:rPr>
                          <w:rFonts w:hint="eastAsia"/>
                          <w:sz w:val="24"/>
                        </w:rPr>
                        <w:t>开始发布通知</w:t>
                      </w:r>
                    </w:p>
                  </w:txbxContent>
                </v:textbox>
                <w10:wrap type="square"/>
              </v:shape>
            </w:pict>
          </mc:Fallback>
        </mc:AlternateContent>
      </w:r>
      <w:r>
        <w:rPr>
          <w:rFonts w:ascii="宋体" w:hAnsi="宋体"/>
        </w:rPr>
        <mc:AlternateContent>
          <mc:Choice Requires="wps">
            <w:drawing>
              <wp:anchor distT="0" distB="0" distL="114300" distR="114300" simplePos="0" relativeHeight="251674624" behindDoc="0" locked="0" layoutInCell="1" allowOverlap="1">
                <wp:simplePos x="0" y="0"/>
                <wp:positionH relativeFrom="column">
                  <wp:posOffset>3562350</wp:posOffset>
                </wp:positionH>
                <wp:positionV relativeFrom="paragraph">
                  <wp:posOffset>218440</wp:posOffset>
                </wp:positionV>
                <wp:extent cx="285750" cy="9525"/>
                <wp:effectExtent l="0" t="35560" r="0" b="31115"/>
                <wp:wrapNone/>
                <wp:docPr id="29" name="直接箭头连接符 29"/>
                <wp:cNvGraphicFramePr/>
                <a:graphic xmlns:a="http://schemas.openxmlformats.org/drawingml/2006/main">
                  <a:graphicData uri="http://schemas.microsoft.com/office/word/2010/wordprocessingShape">
                    <wps:wsp>
                      <wps:cNvCnPr/>
                      <wps:spPr>
                        <a:xfrm flipV="1">
                          <a:off x="0" y="0"/>
                          <a:ext cx="285750" cy="9525"/>
                        </a:xfrm>
                        <a:prstGeom prst="straightConnector1">
                          <a:avLst/>
                        </a:prstGeom>
                        <a:noFill/>
                        <a:ln w="9525" cap="flat" cmpd="sng" algn="ctr">
                          <a:solidFill>
                            <a:srgbClr val="4A7EBB">
                              <a:shade val="95000"/>
                              <a:satMod val="105000"/>
                            </a:srgbClr>
                          </a:solidFill>
                          <a:prstDash val="solid"/>
                          <a:tailEnd type="triangle"/>
                        </a:ln>
                        <a:effectLst/>
                      </wps:spPr>
                      <wps:bodyPr/>
                    </wps:wsp>
                  </a:graphicData>
                </a:graphic>
              </wp:anchor>
            </w:drawing>
          </mc:Choice>
          <mc:Fallback>
            <w:pict>
              <v:shape id="_x0000_s1026" o:spid="_x0000_s1026" o:spt="32" type="#_x0000_t32" style="position:absolute;left:0pt;flip:y;margin-left:280.5pt;margin-top:17.2pt;height:0.75pt;width:22.5pt;z-index:251674624;mso-width-relative:page;mso-height-relative:page;" filled="f" stroked="t" coordsize="21600,21600" o:gfxdata="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2CxQvtoAAAAJAQAADwAAAAAAAAABACAAAAAiAAAAZHJzL2Rvd25yZXYueG1sUEsBAhQAFAAAAAgA&#10;h07iQGbQKYAjAgAAHwQAAA4AAAAAAAAAAQAgAAAAKQEAAGRycy9lMm9Eb2MueG1sUEsFBgAAAAAG&#10;AAYAWQEAAL4FAAAAAA==&#10;">
                <v:fill on="f" focussize="0,0"/>
                <v:stroke color="#457BBA"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672576" behindDoc="0" locked="0" layoutInCell="1" allowOverlap="1">
                <wp:simplePos x="0" y="0"/>
                <wp:positionH relativeFrom="column">
                  <wp:posOffset>2362200</wp:posOffset>
                </wp:positionH>
                <wp:positionV relativeFrom="paragraph">
                  <wp:posOffset>199390</wp:posOffset>
                </wp:positionV>
                <wp:extent cx="285750" cy="9525"/>
                <wp:effectExtent l="0" t="35560" r="0" b="31115"/>
                <wp:wrapNone/>
                <wp:docPr id="25" name="直接箭头连接符 25"/>
                <wp:cNvGraphicFramePr/>
                <a:graphic xmlns:a="http://schemas.openxmlformats.org/drawingml/2006/main">
                  <a:graphicData uri="http://schemas.microsoft.com/office/word/2010/wordprocessingShape">
                    <wps:wsp>
                      <wps:cNvCnPr/>
                      <wps:spPr>
                        <a:xfrm flipV="1">
                          <a:off x="0" y="0"/>
                          <a:ext cx="285750" cy="9525"/>
                        </a:xfrm>
                        <a:prstGeom prst="straightConnector1">
                          <a:avLst/>
                        </a:prstGeom>
                        <a:noFill/>
                        <a:ln w="9525" cap="flat" cmpd="sng" algn="ctr">
                          <a:solidFill>
                            <a:srgbClr val="4A7EBB">
                              <a:shade val="95000"/>
                              <a:satMod val="105000"/>
                            </a:srgbClr>
                          </a:solidFill>
                          <a:prstDash val="solid"/>
                          <a:tailEnd type="triangle"/>
                        </a:ln>
                        <a:effectLst/>
                      </wps:spPr>
                      <wps:bodyPr/>
                    </wps:wsp>
                  </a:graphicData>
                </a:graphic>
              </wp:anchor>
            </w:drawing>
          </mc:Choice>
          <mc:Fallback>
            <w:pict>
              <v:shape id="_x0000_s1026" o:spid="_x0000_s1026" o:spt="32" type="#_x0000_t32" style="position:absolute;left:0pt;flip:y;margin-left:186pt;margin-top:15.7pt;height:0.75pt;width:22.5pt;z-index:251672576;mso-width-relative:page;mso-height-relative:page;" filled="f" stroked="t" coordsize="21600,21600" o:gfxdata="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2/GhR9kAAAAJAQAADwAAAAAAAAABACAAAAAiAAAAZHJzL2Rvd25yZXYueG1sUEsBAhQAFAAAAAgA&#10;h07iQMpKorQkAgAAHwQAAA4AAAAAAAAAAQAgAAAAKAEAAGRycy9lMm9Eb2MueG1sUEsFBgAAAAAG&#10;AAYAWQEAAL4FAAAAAA==&#10;">
                <v:fill on="f" focussize="0,0"/>
                <v:stroke color="#457BBA" joinstyle="round" endarrow="block"/>
                <v:imagedata o:title=""/>
                <o:lock v:ext="edit" aspectratio="f"/>
              </v:shape>
            </w:pict>
          </mc:Fallback>
        </mc:AlternateContent>
      </w:r>
    </w:p>
    <w:p w14:paraId="7494E075">
      <w:pPr>
        <w:ind w:firstLine="640" w:firstLineChars="200"/>
        <w:rPr>
          <w:rFonts w:ascii="宋体" w:hAnsi="宋体" w:eastAsia="仿宋" w:cs="仿宋"/>
          <w:sz w:val="32"/>
          <w:szCs w:val="32"/>
        </w:rPr>
      </w:pPr>
      <w:r>
        <w:rPr>
          <w:rFonts w:ascii="宋体" w:hAnsi="宋体"/>
        </w:rPr>
        <mc:AlternateContent>
          <mc:Choice Requires="wps">
            <w:drawing>
              <wp:anchor distT="0" distB="0" distL="114300" distR="114300" simplePos="0" relativeHeight="251704320" behindDoc="0" locked="0" layoutInCell="1" allowOverlap="1">
                <wp:simplePos x="0" y="0"/>
                <wp:positionH relativeFrom="column">
                  <wp:posOffset>-9632950</wp:posOffset>
                </wp:positionH>
                <wp:positionV relativeFrom="paragraph">
                  <wp:posOffset>257175</wp:posOffset>
                </wp:positionV>
                <wp:extent cx="285750" cy="9525"/>
                <wp:effectExtent l="0" t="35560" r="0" b="31115"/>
                <wp:wrapNone/>
                <wp:docPr id="68" name="直接箭头连接符 68"/>
                <wp:cNvGraphicFramePr/>
                <a:graphic xmlns:a="http://schemas.openxmlformats.org/drawingml/2006/main">
                  <a:graphicData uri="http://schemas.microsoft.com/office/word/2010/wordprocessingShape">
                    <wps:wsp>
                      <wps:cNvCnPr/>
                      <wps:spPr>
                        <a:xfrm flipV="1">
                          <a:off x="0" y="0"/>
                          <a:ext cx="2857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58.5pt;margin-top:20.25pt;height:0.75pt;width:22.5pt;z-index:251704320;mso-width-relative:page;mso-height-relative:page;" filled="f" stroked="t" coordsize="21600,21600" o:gfxdata="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rO7Ms2AAAAA0BAAAPAAAA&#10;AAAAAAEAIAAAACIAAABkcnMvZG93bnJldi54bWxQSwECFAAUAAAACACHTuJAfRbdihUCAADwAwAA&#10;DgAAAAAAAAABACAAAAAnAQAAZHJzL2Uyb0RvYy54bWxQSwUGAAAAAAYABgBZAQAArgUAAAAA&#10;">
                <v:fill on="f" focussize="0,0"/>
                <v:stroke weight="1pt" color="#4874CB [3204]" miterlimit="8" joinstyle="miter" endarrow="block"/>
                <v:imagedata o:title=""/>
                <o:lock v:ext="edit" aspectratio="f"/>
              </v:shape>
            </w:pict>
          </mc:Fallback>
        </mc:AlternateContent>
      </w:r>
      <w:r>
        <w:rPr>
          <w:rFonts w:ascii="宋体" w:hAnsi="宋体"/>
        </w:rPr>
        <mc:AlternateContent>
          <mc:Choice Requires="wps">
            <w:drawing>
              <wp:anchor distT="0" distB="0" distL="114300" distR="114300" simplePos="0" relativeHeight="251705344" behindDoc="0" locked="0" layoutInCell="1" allowOverlap="1">
                <wp:simplePos x="0" y="0"/>
                <wp:positionH relativeFrom="column">
                  <wp:posOffset>3810635</wp:posOffset>
                </wp:positionH>
                <wp:positionV relativeFrom="paragraph">
                  <wp:posOffset>273050</wp:posOffset>
                </wp:positionV>
                <wp:extent cx="285750" cy="9525"/>
                <wp:effectExtent l="0" t="35560" r="0" b="31115"/>
                <wp:wrapNone/>
                <wp:docPr id="70" name="直接箭头连接符 70"/>
                <wp:cNvGraphicFramePr/>
                <a:graphic xmlns:a="http://schemas.openxmlformats.org/drawingml/2006/main">
                  <a:graphicData uri="http://schemas.microsoft.com/office/word/2010/wordprocessingShape">
                    <wps:wsp>
                      <wps:cNvCnPr/>
                      <wps:spPr>
                        <a:xfrm flipV="1">
                          <a:off x="0" y="0"/>
                          <a:ext cx="2857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00.05pt;margin-top:21.5pt;height:0.75pt;width:22.5pt;z-index:251705344;mso-width-relative:page;mso-height-relative:page;" filled="f" stroked="t" coordsize="21600,21600" o:gfxdata="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f/N+9QAAAAJAQAADwAAAAAAAAAB&#10;ACAAAAAiAAAAZHJzL2Rvd25yZXYueG1sUEsBAhQAFAAAAAgAh07iQKaSrHsUAgAA8AMAAA4AAAAA&#10;AAAAAQAgAAAAIwEAAGRycy9lMm9Eb2MueG1sUEsFBgAAAAAGAAYAWQEAAKkFAAAAAA==&#10;">
                <v:fill on="f" focussize="0,0"/>
                <v:stroke weight="1pt" color="#4874CB [3204]" miterlimit="8" joinstyle="miter" endarrow="block"/>
                <v:imagedata o:title=""/>
                <o:lock v:ext="edit" aspectratio="f"/>
              </v:shape>
            </w:pict>
          </mc:Fallback>
        </mc:AlternateContent>
      </w:r>
    </w:p>
    <w:p w14:paraId="17B787D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 w:cs="仿宋"/>
          <w:sz w:val="32"/>
          <w:szCs w:val="32"/>
        </w:rPr>
      </w:pPr>
      <w:r>
        <w:rPr>
          <w:rFonts w:hint="eastAsia" w:ascii="宋体" w:hAnsi="宋体" w:eastAsia="黑体" w:cs="黑体"/>
          <w:sz w:val="32"/>
          <w:szCs w:val="32"/>
        </w:rPr>
        <w:t>七、办理时限：</w:t>
      </w:r>
      <w:r>
        <w:rPr>
          <w:rFonts w:hint="eastAsia" w:ascii="宋体" w:hAnsi="宋体" w:eastAsia="仿宋" w:cs="仿宋"/>
          <w:sz w:val="32"/>
          <w:szCs w:val="32"/>
          <w:lang w:val="en-US" w:eastAsia="zh-CN"/>
        </w:rPr>
        <w:t>以《唐山市曹妃甸区教育体育局</w:t>
      </w:r>
      <w:r>
        <w:rPr>
          <w:rFonts w:hint="eastAsia" w:ascii="宋体" w:hAnsi="宋体" w:eastAsia="仿宋" w:cs="仿宋"/>
          <w:sz w:val="32"/>
          <w:szCs w:val="32"/>
        </w:rPr>
        <w:t>关于</w:t>
      </w:r>
      <w:r>
        <w:rPr>
          <w:rFonts w:hint="eastAsia" w:ascii="宋体" w:hAnsi="宋体" w:eastAsia="仿宋" w:cs="仿宋"/>
          <w:sz w:val="32"/>
          <w:szCs w:val="32"/>
          <w:lang w:val="en-US" w:eastAsia="zh-CN"/>
        </w:rPr>
        <w:t>开展教育系统“师德标兵”评选活动的</w:t>
      </w:r>
      <w:r>
        <w:rPr>
          <w:rFonts w:hint="eastAsia" w:ascii="宋体" w:hAnsi="宋体" w:eastAsia="仿宋" w:cs="仿宋"/>
          <w:sz w:val="32"/>
          <w:szCs w:val="32"/>
        </w:rPr>
        <w:t>通知》</w:t>
      </w:r>
      <w:r>
        <w:rPr>
          <w:rFonts w:hint="eastAsia" w:ascii="宋体" w:hAnsi="宋体" w:eastAsia="仿宋"/>
          <w:b w:val="0"/>
          <w:bCs w:val="0"/>
          <w:sz w:val="32"/>
          <w:szCs w:val="32"/>
          <w:lang w:val="en-US" w:eastAsia="zh-CN"/>
        </w:rPr>
        <w:t>《</w:t>
      </w:r>
      <w:r>
        <w:rPr>
          <w:rFonts w:hint="default" w:ascii="宋体" w:hAnsi="宋体" w:eastAsia="仿宋"/>
          <w:b w:val="0"/>
          <w:bCs w:val="0"/>
          <w:sz w:val="32"/>
          <w:szCs w:val="32"/>
          <w:lang w:val="en-US" w:eastAsia="zh-CN"/>
        </w:rPr>
        <w:t>关于</w:t>
      </w:r>
      <w:r>
        <w:rPr>
          <w:rFonts w:hint="eastAsia" w:ascii="宋体" w:hAnsi="宋体" w:eastAsia="仿宋"/>
          <w:b w:val="0"/>
          <w:bCs w:val="0"/>
          <w:sz w:val="32"/>
          <w:szCs w:val="32"/>
          <w:lang w:val="en-US" w:eastAsia="zh-CN"/>
        </w:rPr>
        <w:t>做好****</w:t>
      </w:r>
      <w:r>
        <w:rPr>
          <w:rFonts w:hint="default" w:ascii="宋体" w:hAnsi="宋体" w:eastAsia="仿宋"/>
          <w:b w:val="0"/>
          <w:bCs w:val="0"/>
          <w:sz w:val="32"/>
          <w:szCs w:val="32"/>
          <w:lang w:val="en-US" w:eastAsia="zh-CN"/>
        </w:rPr>
        <w:t>年</w:t>
      </w:r>
      <w:r>
        <w:rPr>
          <w:rFonts w:hint="eastAsia" w:ascii="宋体" w:hAnsi="宋体" w:eastAsia="仿宋"/>
          <w:b w:val="0"/>
          <w:bCs w:val="0"/>
          <w:sz w:val="32"/>
          <w:szCs w:val="32"/>
          <w:lang w:val="en-US" w:eastAsia="zh-CN"/>
        </w:rPr>
        <w:t>区级优秀教师推荐评选工作的通知》</w:t>
      </w:r>
      <w:r>
        <w:rPr>
          <w:rFonts w:hint="eastAsia" w:ascii="宋体" w:hAnsi="宋体" w:eastAsia="仿宋" w:cs="仿宋"/>
          <w:sz w:val="32"/>
          <w:szCs w:val="32"/>
        </w:rPr>
        <w:t>中相关要求时限</w:t>
      </w:r>
    </w:p>
    <w:p w14:paraId="064FE547">
      <w:pPr>
        <w:rPr>
          <w:rFonts w:ascii="宋体" w:hAnsi="宋体" w:eastAsia="仿宋" w:cs="仿宋"/>
          <w:sz w:val="32"/>
          <w:szCs w:val="32"/>
        </w:rPr>
      </w:pPr>
      <w:r>
        <w:rPr>
          <w:rFonts w:hint="eastAsia" w:ascii="宋体" w:hAnsi="宋体" w:eastAsia="黑体" w:cs="黑体"/>
          <w:sz w:val="32"/>
          <w:szCs w:val="32"/>
        </w:rPr>
        <w:t xml:space="preserve">    八、收费情况：</w:t>
      </w:r>
      <w:r>
        <w:rPr>
          <w:rFonts w:hint="eastAsia" w:ascii="宋体" w:hAnsi="宋体" w:eastAsia="仿宋" w:cs="仿宋"/>
          <w:sz w:val="32"/>
          <w:szCs w:val="32"/>
        </w:rPr>
        <w:t>不收费</w:t>
      </w:r>
    </w:p>
    <w:p w14:paraId="52F2BD61">
      <w:pPr>
        <w:rPr>
          <w:rFonts w:ascii="宋体" w:hAnsi="宋体"/>
          <w:sz w:val="32"/>
          <w:szCs w:val="32"/>
        </w:rPr>
      </w:pPr>
      <w:r>
        <w:rPr>
          <w:rFonts w:hint="eastAsia" w:ascii="宋体" w:hAnsi="宋体"/>
          <w:sz w:val="32"/>
          <w:szCs w:val="32"/>
        </w:rPr>
        <w:t xml:space="preserve">    </w:t>
      </w:r>
      <w:r>
        <w:rPr>
          <w:rFonts w:hint="eastAsia" w:ascii="宋体" w:hAnsi="宋体" w:eastAsia="黑体" w:cs="黑体"/>
          <w:sz w:val="32"/>
          <w:szCs w:val="32"/>
        </w:rPr>
        <w:t>九、办公时间和地点</w:t>
      </w:r>
    </w:p>
    <w:p w14:paraId="212D66DF">
      <w:pPr>
        <w:ind w:firstLine="640"/>
        <w:rPr>
          <w:rFonts w:ascii="宋体" w:hAnsi="宋体" w:eastAsia="仿宋_GB2312" w:cs="仿宋_GB2312"/>
          <w:sz w:val="32"/>
          <w:szCs w:val="32"/>
        </w:rPr>
      </w:pPr>
      <w:r>
        <w:rPr>
          <w:rFonts w:hint="eastAsia" w:ascii="宋体" w:hAnsi="宋体" w:eastAsia="楷体_GB2312" w:cs="楷体_GB2312"/>
          <w:b/>
          <w:bCs/>
          <w:sz w:val="32"/>
          <w:szCs w:val="32"/>
        </w:rPr>
        <w:t>（一）办公时间：</w:t>
      </w:r>
      <w:r>
        <w:rPr>
          <w:rFonts w:hint="eastAsia" w:ascii="宋体" w:hAnsi="宋体" w:eastAsia="仿宋_GB2312" w:cs="仿宋_GB2312"/>
          <w:sz w:val="32"/>
          <w:szCs w:val="32"/>
        </w:rPr>
        <w:t>星期一至星期五：（9月1日至5月31日）9：00－12：00，13：00－17：00；（6月1日至8月31日）9：00－12：00，13：30－17：00</w:t>
      </w:r>
    </w:p>
    <w:p w14:paraId="619F8AE3">
      <w:pPr>
        <w:ind w:firstLine="643" w:firstLineChars="200"/>
        <w:rPr>
          <w:rFonts w:ascii="宋体" w:hAnsi="宋体" w:eastAsia="楷体_GB2312" w:cs="楷体_GB2312"/>
          <w:b/>
          <w:bCs/>
          <w:sz w:val="32"/>
          <w:szCs w:val="32"/>
        </w:rPr>
      </w:pPr>
      <w:r>
        <w:rPr>
          <w:rFonts w:hint="eastAsia" w:ascii="宋体" w:hAnsi="宋体" w:eastAsia="楷体_GB2312" w:cs="楷体_GB2312"/>
          <w:b/>
          <w:bCs/>
          <w:sz w:val="32"/>
          <w:szCs w:val="32"/>
        </w:rPr>
        <w:t>（二）办理地址</w:t>
      </w:r>
    </w:p>
    <w:p w14:paraId="32CF0859">
      <w:pPr>
        <w:ind w:firstLine="640" w:firstLineChars="200"/>
        <w:rPr>
          <w:rFonts w:hint="default" w:ascii="宋体" w:hAnsi="宋体" w:eastAsia="仿宋" w:cs="仿宋"/>
          <w:sz w:val="32"/>
          <w:szCs w:val="32"/>
          <w:lang w:val="en-US" w:eastAsia="zh-CN"/>
        </w:rPr>
      </w:pPr>
      <w:r>
        <w:rPr>
          <w:rFonts w:hint="eastAsia" w:ascii="宋体" w:hAnsi="宋体" w:eastAsia="仿宋" w:cs="仿宋"/>
          <w:sz w:val="32"/>
          <w:szCs w:val="32"/>
        </w:rPr>
        <w:t>办理地址：唐山市</w:t>
      </w:r>
      <w:r>
        <w:rPr>
          <w:rFonts w:hint="eastAsia" w:ascii="宋体" w:hAnsi="宋体" w:eastAsia="仿宋" w:cs="仿宋"/>
          <w:sz w:val="32"/>
          <w:szCs w:val="32"/>
          <w:lang w:val="en-US" w:eastAsia="zh-CN"/>
        </w:rPr>
        <w:t>曹妃甸区垦丰大街64号</w:t>
      </w:r>
    </w:p>
    <w:p w14:paraId="122BE285">
      <w:pPr>
        <w:ind w:firstLine="643" w:firstLineChars="200"/>
        <w:rPr>
          <w:rFonts w:ascii="宋体" w:hAnsi="宋体" w:eastAsia="仿宋" w:cs="仿宋"/>
          <w:color w:val="FF0000"/>
          <w:sz w:val="32"/>
          <w:szCs w:val="32"/>
        </w:rPr>
      </w:pPr>
      <w:r>
        <w:rPr>
          <w:rFonts w:hint="eastAsia" w:ascii="宋体" w:hAnsi="宋体" w:eastAsia="楷体_GB2312" w:cs="楷体_GB2312"/>
          <w:b/>
          <w:bCs/>
          <w:sz w:val="32"/>
          <w:szCs w:val="32"/>
        </w:rPr>
        <w:t>（三）交通指引：</w:t>
      </w:r>
      <w:r>
        <w:rPr>
          <w:rFonts w:hint="eastAsia" w:ascii="宋体" w:hAnsi="宋体" w:eastAsia="仿宋" w:cs="仿宋"/>
          <w:sz w:val="32"/>
          <w:szCs w:val="32"/>
          <w:lang w:val="en-US" w:eastAsia="zh-CN"/>
        </w:rPr>
        <w:t>曹妃甸101路内环第二幼儿园</w:t>
      </w:r>
      <w:r>
        <w:rPr>
          <w:rFonts w:hint="eastAsia" w:ascii="宋体" w:hAnsi="宋体" w:eastAsia="仿宋" w:cs="仿宋"/>
          <w:sz w:val="32"/>
          <w:szCs w:val="32"/>
        </w:rPr>
        <w:t>站下车。</w:t>
      </w:r>
    </w:p>
    <w:p w14:paraId="360EED79">
      <w:pPr>
        <w:ind w:firstLine="640" w:firstLineChars="200"/>
        <w:rPr>
          <w:rFonts w:ascii="宋体" w:hAnsi="宋体" w:eastAsia="黑体" w:cs="黑体"/>
          <w:sz w:val="32"/>
          <w:szCs w:val="32"/>
        </w:rPr>
      </w:pPr>
      <w:r>
        <w:rPr>
          <w:rFonts w:hint="eastAsia" w:ascii="宋体" w:hAnsi="宋体" w:eastAsia="黑体" w:cs="黑体"/>
          <w:sz w:val="32"/>
          <w:szCs w:val="32"/>
        </w:rPr>
        <w:t>十、咨询预约方式</w:t>
      </w:r>
    </w:p>
    <w:p w14:paraId="16C90989">
      <w:pPr>
        <w:ind w:firstLine="640" w:firstLineChars="200"/>
        <w:rPr>
          <w:rFonts w:hint="default" w:ascii="宋体" w:hAnsi="宋体" w:eastAsia="仿宋" w:cs="仿宋"/>
          <w:sz w:val="32"/>
          <w:szCs w:val="32"/>
          <w:lang w:val="en-US" w:eastAsia="zh-CN"/>
        </w:rPr>
      </w:pPr>
      <w:r>
        <w:rPr>
          <w:rFonts w:hint="eastAsia" w:ascii="宋体" w:hAnsi="宋体" w:eastAsia="仿宋" w:cs="仿宋"/>
          <w:sz w:val="32"/>
          <w:szCs w:val="32"/>
        </w:rPr>
        <w:t xml:space="preserve">咨询预约电话：  </w:t>
      </w:r>
      <w:r>
        <w:rPr>
          <w:rFonts w:ascii="宋体" w:hAnsi="宋体" w:eastAsia="仿宋" w:cs="仿宋"/>
          <w:sz w:val="32"/>
          <w:szCs w:val="32"/>
        </w:rPr>
        <w:t>0315-</w:t>
      </w:r>
      <w:r>
        <w:rPr>
          <w:rFonts w:hint="eastAsia" w:ascii="宋体" w:hAnsi="宋体" w:eastAsia="仿宋" w:cs="仿宋"/>
          <w:sz w:val="32"/>
          <w:szCs w:val="32"/>
          <w:lang w:val="en-US" w:eastAsia="zh-CN"/>
        </w:rPr>
        <w:t>7333005</w:t>
      </w:r>
    </w:p>
    <w:p w14:paraId="2519D11F">
      <w:pPr>
        <w:rPr>
          <w:rFonts w:ascii="宋体" w:hAnsi="宋体" w:eastAsia="黑体" w:cs="黑体"/>
          <w:sz w:val="32"/>
          <w:szCs w:val="32"/>
        </w:rPr>
      </w:pPr>
      <w:r>
        <w:rPr>
          <w:rFonts w:hint="eastAsia" w:ascii="宋体" w:hAnsi="宋体"/>
          <w:sz w:val="32"/>
          <w:szCs w:val="32"/>
        </w:rPr>
        <w:t xml:space="preserve">    </w:t>
      </w:r>
      <w:r>
        <w:rPr>
          <w:rFonts w:hint="eastAsia" w:ascii="宋体" w:hAnsi="宋体" w:eastAsia="黑体" w:cs="黑体"/>
          <w:sz w:val="32"/>
          <w:szCs w:val="32"/>
        </w:rPr>
        <w:t>十一、监督和投诉渠道</w:t>
      </w:r>
    </w:p>
    <w:p w14:paraId="296282B6">
      <w:pPr>
        <w:rPr>
          <w:rFonts w:hint="default" w:ascii="宋体" w:hAnsi="宋体" w:eastAsia="仿宋" w:cs="仿宋"/>
          <w:sz w:val="32"/>
          <w:szCs w:val="32"/>
          <w:lang w:val="en-US" w:eastAsia="zh-CN"/>
        </w:rPr>
      </w:pPr>
      <w:r>
        <w:rPr>
          <w:rFonts w:hint="eastAsia" w:ascii="宋体" w:hAnsi="宋体"/>
          <w:sz w:val="32"/>
          <w:szCs w:val="32"/>
        </w:rPr>
        <w:t xml:space="preserve">    </w:t>
      </w:r>
      <w:r>
        <w:rPr>
          <w:rFonts w:hint="eastAsia" w:ascii="宋体" w:hAnsi="宋体" w:eastAsia="仿宋" w:cs="仿宋"/>
          <w:sz w:val="32"/>
          <w:szCs w:val="32"/>
        </w:rPr>
        <w:t>监督投诉电话：0315-</w:t>
      </w:r>
      <w:r>
        <w:rPr>
          <w:rFonts w:hint="eastAsia" w:ascii="宋体" w:hAnsi="宋体" w:eastAsia="仿宋" w:cs="仿宋"/>
          <w:sz w:val="32"/>
          <w:szCs w:val="32"/>
          <w:lang w:val="en-US" w:eastAsia="zh-CN"/>
        </w:rPr>
        <w:t>8112345</w:t>
      </w:r>
    </w:p>
    <w:p w14:paraId="4584BFDF">
      <w:pPr>
        <w:rPr>
          <w:rFonts w:ascii="宋体" w:hAnsi="宋体"/>
        </w:rPr>
      </w:pPr>
    </w:p>
    <w:p w14:paraId="4F328CFB">
      <w:pPr>
        <w:keepNext w:val="0"/>
        <w:keepLines w:val="0"/>
        <w:pageBreakBefore w:val="0"/>
        <w:widowControl w:val="0"/>
        <w:numPr>
          <w:ilvl w:val="0"/>
          <w:numId w:val="0"/>
        </w:numPr>
        <w:kinsoku/>
        <w:overflowPunct/>
        <w:topLinePunct w:val="0"/>
        <w:autoSpaceDE/>
        <w:autoSpaceDN/>
        <w:bidi w:val="0"/>
        <w:adjustRightInd/>
        <w:snapToGrid/>
        <w:spacing w:line="560" w:lineRule="exact"/>
        <w:ind w:left="642" w:leftChars="0"/>
        <w:jc w:val="both"/>
        <w:rPr>
          <w:rFonts w:hint="eastAsia" w:ascii="宋体" w:hAnsi="宋体" w:eastAsia="仿宋" w:cs="宋体"/>
          <w:sz w:val="32"/>
          <w:szCs w:val="32"/>
        </w:rPr>
      </w:pPr>
    </w:p>
    <w:p w14:paraId="2D05B4BC">
      <w:pPr>
        <w:rPr>
          <w:rFonts w:ascii="宋体" w:hAnsi="宋体"/>
          <w:sz w:val="18"/>
          <w:szCs w:val="15"/>
        </w:rPr>
        <w:sectPr>
          <w:pgSz w:w="11907" w:h="16840"/>
          <w:pgMar w:top="1928" w:right="1474" w:bottom="1644" w:left="1588" w:header="851" w:footer="992" w:gutter="0"/>
          <w:pgNumType w:fmt="decimal"/>
          <w:cols w:space="720" w:num="1"/>
          <w:docGrid w:type="lines" w:linePitch="312" w:charSpace="0"/>
        </w:sectPr>
      </w:pPr>
    </w:p>
    <w:p w14:paraId="293B82E9">
      <w:pPr>
        <w:keepNext w:val="0"/>
        <w:keepLines w:val="0"/>
        <w:pageBreakBefore w:val="0"/>
        <w:tabs>
          <w:tab w:val="left" w:pos="1605"/>
        </w:tabs>
        <w:kinsoku/>
        <w:overflowPunct/>
        <w:topLinePunct w:val="0"/>
        <w:autoSpaceDE/>
        <w:autoSpaceDN/>
        <w:bidi w:val="0"/>
        <w:adjustRightInd/>
        <w:snapToGrid/>
        <w:spacing w:line="560" w:lineRule="exact"/>
        <w:jc w:val="center"/>
        <w:rPr>
          <w:rFonts w:hint="default" w:ascii="宋体" w:hAnsi="宋体" w:eastAsia="方正小标宋简体" w:cs="方正小标宋简体"/>
          <w:sz w:val="40"/>
          <w:szCs w:val="40"/>
          <w:lang w:val="en-US" w:eastAsia="zh-CN"/>
        </w:rPr>
      </w:pPr>
      <w:r>
        <w:rPr>
          <w:rFonts w:hint="eastAsia" w:ascii="宋体" w:hAnsi="宋体" w:eastAsia="方正小标宋简体" w:cs="方正小标宋简体"/>
          <w:sz w:val="40"/>
          <w:szCs w:val="40"/>
          <w:lang w:val="en-US" w:eastAsia="zh-CN"/>
        </w:rPr>
        <w:t>唐山市曹妃甸区教育体育局</w:t>
      </w:r>
    </w:p>
    <w:p w14:paraId="2D2E39CE">
      <w:pPr>
        <w:keepNext w:val="0"/>
        <w:keepLines w:val="0"/>
        <w:pageBreakBefore w:val="0"/>
        <w:kinsoku/>
        <w:overflowPunct/>
        <w:topLinePunct w:val="0"/>
        <w:autoSpaceDE/>
        <w:autoSpaceDN/>
        <w:bidi w:val="0"/>
        <w:adjustRightInd/>
        <w:snapToGrid/>
        <w:spacing w:line="560" w:lineRule="exact"/>
        <w:jc w:val="center"/>
        <w:rPr>
          <w:rFonts w:hint="default" w:ascii="宋体" w:hAnsi="宋体" w:eastAsia="方正小标宋简体" w:cs="方正小标宋简体"/>
          <w:sz w:val="44"/>
          <w:szCs w:val="44"/>
          <w:lang w:val="en-US" w:eastAsia="zh-CN"/>
        </w:rPr>
      </w:pPr>
      <w:r>
        <w:rPr>
          <w:rFonts w:hint="eastAsia" w:ascii="宋体" w:hAnsi="宋体" w:eastAsia="方正小标宋简体" w:cs="方正小标宋简体"/>
          <w:sz w:val="40"/>
          <w:szCs w:val="40"/>
          <w:lang w:eastAsia="zh-CN"/>
        </w:rPr>
        <w:t>对学校思想政治教育先进集体、先进个人表彰</w:t>
      </w:r>
      <w:r>
        <w:rPr>
          <w:rFonts w:hint="eastAsia" w:ascii="宋体" w:hAnsi="宋体" w:eastAsia="方正小标宋简体" w:cs="方正小标宋简体"/>
          <w:sz w:val="40"/>
          <w:szCs w:val="40"/>
          <w:lang w:val="en-US" w:eastAsia="zh-CN"/>
        </w:rPr>
        <w:t>一次性告知单</w:t>
      </w:r>
    </w:p>
    <w:p w14:paraId="5D3049CF">
      <w:pPr>
        <w:keepNext w:val="0"/>
        <w:keepLines w:val="0"/>
        <w:pageBreakBefore w:val="0"/>
        <w:kinsoku/>
        <w:overflowPunct/>
        <w:topLinePunct w:val="0"/>
        <w:autoSpaceDE/>
        <w:autoSpaceDN/>
        <w:bidi w:val="0"/>
        <w:adjustRightInd/>
        <w:snapToGrid/>
        <w:spacing w:line="560" w:lineRule="exact"/>
        <w:jc w:val="center"/>
        <w:rPr>
          <w:rFonts w:hint="eastAsia" w:ascii="宋体" w:hAnsi="宋体" w:eastAsia="方正小标宋简体" w:cs="方正小标宋简体"/>
          <w:sz w:val="44"/>
          <w:szCs w:val="44"/>
          <w:lang w:eastAsia="zh-CN"/>
        </w:rPr>
      </w:pPr>
    </w:p>
    <w:p w14:paraId="6D86D12D">
      <w:pPr>
        <w:keepNext w:val="0"/>
        <w:keepLines w:val="0"/>
        <w:pageBreakBefore w:val="0"/>
        <w:kinsoku/>
        <w:overflowPunct/>
        <w:topLinePunct w:val="0"/>
        <w:autoSpaceDE/>
        <w:autoSpaceDN/>
        <w:bidi w:val="0"/>
        <w:adjustRightInd/>
        <w:snapToGrid/>
        <w:spacing w:line="560" w:lineRule="exact"/>
        <w:ind w:firstLine="640"/>
        <w:rPr>
          <w:rFonts w:hint="eastAsia" w:ascii="宋体" w:hAnsi="宋体" w:eastAsia="仿宋"/>
          <w:b/>
          <w:bCs/>
          <w:sz w:val="32"/>
          <w:szCs w:val="32"/>
          <w:lang w:val="en-US" w:eastAsia="zh-CN"/>
        </w:rPr>
      </w:pPr>
      <w:r>
        <w:rPr>
          <w:rFonts w:hint="eastAsia" w:ascii="宋体" w:hAnsi="宋体" w:eastAsia="仿宋"/>
          <w:b/>
          <w:bCs/>
          <w:sz w:val="32"/>
          <w:szCs w:val="32"/>
          <w:lang w:eastAsia="zh-CN"/>
        </w:rPr>
        <w:t>一</w:t>
      </w:r>
      <w:r>
        <w:rPr>
          <w:rFonts w:hint="eastAsia" w:ascii="宋体" w:hAnsi="宋体" w:eastAsia="仿宋"/>
          <w:b/>
          <w:bCs/>
          <w:sz w:val="32"/>
          <w:szCs w:val="32"/>
          <w:lang w:val="en-US" w:eastAsia="zh-CN"/>
        </w:rPr>
        <w:t>、设定依据</w:t>
      </w:r>
    </w:p>
    <w:p w14:paraId="58B47E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 w:cs="仿宋"/>
          <w:sz w:val="32"/>
          <w:szCs w:val="32"/>
        </w:rPr>
      </w:pPr>
      <w:r>
        <w:rPr>
          <w:rFonts w:hint="eastAsia" w:ascii="宋体" w:hAnsi="宋体" w:eastAsia="仿宋" w:cs="仿宋"/>
          <w:sz w:val="32"/>
          <w:szCs w:val="32"/>
        </w:rPr>
        <w:t>《</w:t>
      </w:r>
      <w:r>
        <w:rPr>
          <w:rFonts w:hint="eastAsia" w:ascii="宋体" w:hAnsi="宋体" w:eastAsia="仿宋" w:cs="仿宋"/>
          <w:sz w:val="32"/>
          <w:szCs w:val="32"/>
          <w:lang w:val="en-US" w:eastAsia="zh-CN"/>
        </w:rPr>
        <w:t>唐山市曹妃甸区教育体育局</w:t>
      </w:r>
      <w:r>
        <w:rPr>
          <w:rFonts w:hint="eastAsia" w:ascii="宋体" w:hAnsi="宋体" w:eastAsia="仿宋" w:cs="仿宋"/>
          <w:sz w:val="32"/>
          <w:szCs w:val="32"/>
        </w:rPr>
        <w:t>关于</w:t>
      </w:r>
      <w:r>
        <w:rPr>
          <w:rFonts w:hint="eastAsia" w:ascii="宋体" w:hAnsi="宋体" w:eastAsia="仿宋" w:cs="仿宋"/>
          <w:sz w:val="32"/>
          <w:szCs w:val="32"/>
          <w:lang w:val="en-US" w:eastAsia="zh-CN"/>
        </w:rPr>
        <w:t>开展教育系统“师德标兵”评选活动的</w:t>
      </w:r>
      <w:r>
        <w:rPr>
          <w:rFonts w:hint="eastAsia" w:ascii="宋体" w:hAnsi="宋体" w:eastAsia="仿宋" w:cs="仿宋"/>
          <w:sz w:val="32"/>
          <w:szCs w:val="32"/>
        </w:rPr>
        <w:t>通知》</w:t>
      </w:r>
    </w:p>
    <w:p w14:paraId="0A4149DC">
      <w:pPr>
        <w:keepNext w:val="0"/>
        <w:keepLines w:val="0"/>
        <w:pageBreakBefore w:val="0"/>
        <w:kinsoku/>
        <w:overflowPunct/>
        <w:topLinePunct w:val="0"/>
        <w:autoSpaceDE/>
        <w:autoSpaceDN/>
        <w:bidi w:val="0"/>
        <w:adjustRightInd/>
        <w:snapToGrid/>
        <w:spacing w:line="560" w:lineRule="exact"/>
        <w:rPr>
          <w:rFonts w:hint="eastAsia" w:ascii="宋体" w:hAnsi="宋体"/>
          <w:b/>
          <w:bCs/>
          <w:sz w:val="32"/>
          <w:szCs w:val="32"/>
        </w:rPr>
      </w:pPr>
      <w:r>
        <w:rPr>
          <w:rFonts w:hint="eastAsia" w:ascii="宋体" w:hAnsi="宋体" w:eastAsia="仿宋"/>
          <w:sz w:val="32"/>
          <w:szCs w:val="32"/>
          <w:lang w:val="en-US" w:eastAsia="zh-CN"/>
        </w:rPr>
        <w:t xml:space="preserve">   </w:t>
      </w:r>
      <w:r>
        <w:rPr>
          <w:rFonts w:hint="eastAsia" w:ascii="宋体" w:hAnsi="宋体" w:eastAsia="仿宋"/>
          <w:b/>
          <w:bCs/>
          <w:sz w:val="32"/>
          <w:szCs w:val="32"/>
          <w:lang w:val="en-US" w:eastAsia="zh-CN"/>
        </w:rPr>
        <w:t xml:space="preserve"> 二、申请条件</w:t>
      </w:r>
    </w:p>
    <w:p w14:paraId="3D91F29D">
      <w:pPr>
        <w:keepNext w:val="0"/>
        <w:keepLines w:val="0"/>
        <w:pageBreakBefore w:val="0"/>
        <w:kinsoku/>
        <w:overflowPunct/>
        <w:topLinePunct w:val="0"/>
        <w:autoSpaceDE/>
        <w:autoSpaceDN/>
        <w:bidi w:val="0"/>
        <w:adjustRightInd/>
        <w:snapToGrid/>
        <w:spacing w:line="560" w:lineRule="exact"/>
        <w:ind w:firstLine="640" w:firstLineChars="200"/>
        <w:rPr>
          <w:rFonts w:hint="eastAsia" w:ascii="宋体" w:hAnsi="宋体" w:eastAsia="仿宋"/>
          <w:sz w:val="32"/>
          <w:szCs w:val="32"/>
        </w:rPr>
      </w:pPr>
      <w:r>
        <w:rPr>
          <w:rFonts w:hint="eastAsia" w:ascii="宋体" w:hAnsi="宋体" w:eastAsia="仿宋"/>
          <w:sz w:val="32"/>
          <w:szCs w:val="32"/>
        </w:rPr>
        <w:t>（一）评选范围</w:t>
      </w:r>
    </w:p>
    <w:p w14:paraId="4A775BCC">
      <w:pPr>
        <w:keepNext w:val="0"/>
        <w:keepLines w:val="0"/>
        <w:pageBreakBefore w:val="0"/>
        <w:kinsoku/>
        <w:overflowPunct/>
        <w:topLinePunct w:val="0"/>
        <w:autoSpaceDE/>
        <w:autoSpaceDN/>
        <w:bidi w:val="0"/>
        <w:adjustRightInd/>
        <w:snapToGrid/>
        <w:spacing w:line="560" w:lineRule="exact"/>
        <w:rPr>
          <w:rFonts w:hint="eastAsia" w:ascii="宋体" w:hAnsi="宋体" w:eastAsia="仿宋"/>
          <w:sz w:val="32"/>
          <w:szCs w:val="32"/>
        </w:rPr>
      </w:pPr>
      <w:r>
        <w:rPr>
          <w:rFonts w:hint="eastAsia" w:ascii="宋体" w:hAnsi="宋体" w:eastAsia="仿宋"/>
          <w:sz w:val="32"/>
          <w:szCs w:val="32"/>
        </w:rPr>
        <w:t xml:space="preserve">    中小学校、幼儿园和中等职业学校、特殊教育学校的德育管理干部、团队干部、班主任、德育课教师。</w:t>
      </w:r>
    </w:p>
    <w:p w14:paraId="5DD2A1D1">
      <w:pPr>
        <w:keepNext w:val="0"/>
        <w:keepLines w:val="0"/>
        <w:pageBreakBefore w:val="0"/>
        <w:kinsoku/>
        <w:overflowPunct/>
        <w:topLinePunct w:val="0"/>
        <w:autoSpaceDE/>
        <w:autoSpaceDN/>
        <w:bidi w:val="0"/>
        <w:adjustRightInd/>
        <w:snapToGrid/>
        <w:spacing w:line="560" w:lineRule="exact"/>
        <w:rPr>
          <w:rFonts w:hint="eastAsia" w:ascii="宋体" w:hAnsi="宋体" w:eastAsia="仿宋"/>
          <w:sz w:val="32"/>
          <w:szCs w:val="32"/>
        </w:rPr>
      </w:pPr>
      <w:r>
        <w:rPr>
          <w:rFonts w:hint="eastAsia" w:ascii="宋体" w:hAnsi="宋体" w:eastAsia="仿宋"/>
          <w:sz w:val="32"/>
          <w:szCs w:val="32"/>
        </w:rPr>
        <w:t xml:space="preserve">    （二）评选条件</w:t>
      </w:r>
    </w:p>
    <w:p w14:paraId="312D4724">
      <w:pPr>
        <w:keepNext w:val="0"/>
        <w:keepLines w:val="0"/>
        <w:pageBreakBefore w:val="0"/>
        <w:kinsoku/>
        <w:overflowPunct/>
        <w:topLinePunct w:val="0"/>
        <w:autoSpaceDE/>
        <w:autoSpaceDN/>
        <w:bidi w:val="0"/>
        <w:adjustRightInd/>
        <w:snapToGrid/>
        <w:spacing w:line="560" w:lineRule="exact"/>
        <w:ind w:firstLine="640" w:firstLineChars="200"/>
        <w:rPr>
          <w:rFonts w:hint="eastAsia" w:ascii="宋体" w:hAnsi="宋体" w:eastAsia="仿宋" w:cs="Times New Roman"/>
          <w:sz w:val="32"/>
          <w:szCs w:val="32"/>
        </w:rPr>
      </w:pPr>
      <w:r>
        <w:rPr>
          <w:rFonts w:hint="eastAsia" w:ascii="宋体" w:hAnsi="宋体" w:eastAsia="仿宋" w:cs="Times New Roman"/>
          <w:sz w:val="32"/>
          <w:szCs w:val="32"/>
        </w:rPr>
        <w:t>1.坚持正确的政治方向，坚持以习近平新时代中国特色社会主义思想为指导有坚定的理想信念，拥护党的路线 、方针、政策,争做</w:t>
      </w:r>
      <w:r>
        <w:rPr>
          <w:rFonts w:hint="eastAsia" w:ascii="宋体" w:hAnsi="宋体" w:eastAsia="仿宋" w:cs="Times New Roman"/>
          <w:sz w:val="32"/>
          <w:szCs w:val="32"/>
          <w:lang w:eastAsia="zh-CN"/>
        </w:rPr>
        <w:t>“</w:t>
      </w:r>
      <w:r>
        <w:rPr>
          <w:rFonts w:hint="eastAsia" w:ascii="宋体" w:hAnsi="宋体" w:eastAsia="仿宋" w:cs="Times New Roman"/>
          <w:sz w:val="32"/>
          <w:szCs w:val="32"/>
        </w:rPr>
        <w:t>四有</w:t>
      </w:r>
      <w:r>
        <w:rPr>
          <w:rFonts w:hint="eastAsia" w:ascii="宋体" w:hAnsi="宋体" w:eastAsia="仿宋" w:cs="Times New Roman"/>
          <w:sz w:val="32"/>
          <w:szCs w:val="32"/>
          <w:lang w:eastAsia="zh-CN"/>
        </w:rPr>
        <w:t>”</w:t>
      </w:r>
      <w:r>
        <w:rPr>
          <w:rFonts w:hint="eastAsia" w:ascii="宋体" w:hAnsi="宋体" w:eastAsia="仿宋" w:cs="Times New Roman"/>
          <w:sz w:val="32"/>
          <w:szCs w:val="32"/>
        </w:rPr>
        <w:t>好教师。</w:t>
      </w:r>
    </w:p>
    <w:p w14:paraId="395C1149">
      <w:pPr>
        <w:keepNext w:val="0"/>
        <w:keepLines w:val="0"/>
        <w:pageBreakBefore w:val="0"/>
        <w:kinsoku/>
        <w:overflowPunct/>
        <w:topLinePunct w:val="0"/>
        <w:autoSpaceDE/>
        <w:autoSpaceDN/>
        <w:bidi w:val="0"/>
        <w:adjustRightInd/>
        <w:snapToGrid/>
        <w:spacing w:line="560" w:lineRule="exact"/>
        <w:ind w:firstLine="640" w:firstLineChars="200"/>
        <w:rPr>
          <w:rFonts w:hint="eastAsia" w:ascii="宋体" w:hAnsi="宋体" w:eastAsia="仿宋" w:cs="Times New Roman"/>
          <w:sz w:val="32"/>
          <w:szCs w:val="32"/>
        </w:rPr>
      </w:pPr>
      <w:r>
        <w:rPr>
          <w:rFonts w:hint="eastAsia" w:ascii="宋体" w:hAnsi="宋体" w:eastAsia="仿宋" w:cs="Times New Roman"/>
          <w:sz w:val="32"/>
          <w:szCs w:val="32"/>
        </w:rPr>
        <w:t>2.自觉遵守国家法律法规，认真学习和践行《教育法》《教师法》《新时代中小学教师职业行为十项准则》等法律法规，杜绝有偿家教等违规失德行为。</w:t>
      </w:r>
    </w:p>
    <w:p w14:paraId="3CBD96B3">
      <w:pPr>
        <w:keepNext w:val="0"/>
        <w:keepLines w:val="0"/>
        <w:pageBreakBefore w:val="0"/>
        <w:kinsoku/>
        <w:overflowPunct/>
        <w:topLinePunct w:val="0"/>
        <w:autoSpaceDE/>
        <w:autoSpaceDN/>
        <w:bidi w:val="0"/>
        <w:adjustRightInd/>
        <w:snapToGrid/>
        <w:spacing w:line="560" w:lineRule="exact"/>
        <w:ind w:firstLine="640" w:firstLineChars="200"/>
        <w:rPr>
          <w:rFonts w:hint="eastAsia" w:ascii="宋体" w:hAnsi="宋体" w:eastAsia="仿宋" w:cs="Times New Roman"/>
          <w:sz w:val="32"/>
          <w:szCs w:val="32"/>
        </w:rPr>
      </w:pPr>
      <w:r>
        <w:rPr>
          <w:rFonts w:hint="eastAsia" w:ascii="宋体" w:hAnsi="宋体" w:eastAsia="仿宋" w:cs="Times New Roman"/>
          <w:sz w:val="32"/>
          <w:szCs w:val="32"/>
        </w:rPr>
        <w:t>3.全面贯彻党的教育方针,坚持</w:t>
      </w:r>
      <w:r>
        <w:rPr>
          <w:rFonts w:hint="eastAsia" w:ascii="宋体" w:hAnsi="宋体" w:eastAsia="仿宋" w:cs="Times New Roman"/>
          <w:sz w:val="32"/>
          <w:szCs w:val="32"/>
          <w:lang w:eastAsia="zh-CN"/>
        </w:rPr>
        <w:t>“</w:t>
      </w:r>
      <w:r>
        <w:rPr>
          <w:rFonts w:hint="eastAsia" w:ascii="宋体" w:hAnsi="宋体" w:eastAsia="仿宋" w:cs="Times New Roman"/>
          <w:sz w:val="32"/>
          <w:szCs w:val="32"/>
        </w:rPr>
        <w:t>立德树人</w:t>
      </w:r>
      <w:r>
        <w:rPr>
          <w:rFonts w:hint="eastAsia" w:ascii="宋体" w:hAnsi="宋体" w:eastAsia="仿宋" w:cs="Times New Roman"/>
          <w:sz w:val="32"/>
          <w:szCs w:val="32"/>
          <w:lang w:eastAsia="zh-CN"/>
        </w:rPr>
        <w:t>”</w:t>
      </w:r>
      <w:r>
        <w:rPr>
          <w:rFonts w:hint="eastAsia" w:ascii="宋体" w:hAnsi="宋体" w:eastAsia="仿宋" w:cs="Times New Roman"/>
          <w:sz w:val="32"/>
          <w:szCs w:val="32"/>
        </w:rPr>
        <w:t>敬业爱生,为人师表廉洁奉献在学生、家长和社会有较高的美誉度，在上一年度师德考核中为优秀。</w:t>
      </w:r>
    </w:p>
    <w:p w14:paraId="4775ABDB">
      <w:pPr>
        <w:keepNext w:val="0"/>
        <w:keepLines w:val="0"/>
        <w:pageBreakBefore w:val="0"/>
        <w:kinsoku/>
        <w:overflowPunct/>
        <w:topLinePunct w:val="0"/>
        <w:autoSpaceDE/>
        <w:autoSpaceDN/>
        <w:bidi w:val="0"/>
        <w:adjustRightInd/>
        <w:snapToGrid/>
        <w:spacing w:line="560" w:lineRule="exact"/>
        <w:ind w:firstLine="640" w:firstLineChars="200"/>
        <w:rPr>
          <w:rFonts w:hint="eastAsia" w:ascii="宋体" w:hAnsi="宋体" w:eastAsia="仿宋" w:cs="Times New Roman"/>
          <w:sz w:val="32"/>
          <w:szCs w:val="32"/>
        </w:rPr>
      </w:pPr>
      <w:r>
        <w:rPr>
          <w:rFonts w:hint="eastAsia" w:ascii="宋体" w:hAnsi="宋体" w:eastAsia="仿宋" w:cs="Times New Roman"/>
          <w:sz w:val="32"/>
          <w:szCs w:val="32"/>
        </w:rPr>
        <w:t>4.全面实施素质教育运用科学的教育思想和先进的教育理论指导教育教学实践，教育教学成绩突出。</w:t>
      </w:r>
    </w:p>
    <w:p w14:paraId="35B2626E">
      <w:pPr>
        <w:keepNext w:val="0"/>
        <w:keepLines w:val="0"/>
        <w:pageBreakBefore w:val="0"/>
        <w:kinsoku/>
        <w:overflowPunct/>
        <w:topLinePunct w:val="0"/>
        <w:autoSpaceDE/>
        <w:autoSpaceDN/>
        <w:bidi w:val="0"/>
        <w:adjustRightInd/>
        <w:snapToGrid/>
        <w:spacing w:line="560" w:lineRule="exact"/>
        <w:ind w:firstLine="640" w:firstLineChars="200"/>
        <w:rPr>
          <w:rFonts w:hint="eastAsia" w:ascii="宋体" w:hAnsi="宋体" w:eastAsia="仿宋" w:cs="Times New Roman"/>
          <w:sz w:val="32"/>
          <w:szCs w:val="32"/>
        </w:rPr>
      </w:pPr>
      <w:r>
        <w:rPr>
          <w:rFonts w:hint="eastAsia" w:ascii="宋体" w:hAnsi="宋体" w:eastAsia="仿宋" w:cs="Times New Roman"/>
          <w:sz w:val="32"/>
          <w:szCs w:val="32"/>
        </w:rPr>
        <w:t>5.热爱教育教学和科研工作勇于探索,敢于创新,在学校改革与发展、管理与服务、提高教育教学质量以及科学研究、成果推广等方面做出突出贡献。</w:t>
      </w:r>
    </w:p>
    <w:p w14:paraId="22388563">
      <w:pPr>
        <w:keepNext w:val="0"/>
        <w:keepLines w:val="0"/>
        <w:pageBreakBefore w:val="0"/>
        <w:kinsoku/>
        <w:overflowPunct/>
        <w:topLinePunct w:val="0"/>
        <w:autoSpaceDE/>
        <w:autoSpaceDN/>
        <w:bidi w:val="0"/>
        <w:adjustRightInd/>
        <w:snapToGrid/>
        <w:spacing w:line="560" w:lineRule="exact"/>
        <w:ind w:firstLine="640" w:firstLineChars="200"/>
        <w:rPr>
          <w:rFonts w:hint="eastAsia" w:ascii="宋体" w:hAnsi="宋体" w:eastAsia="仿宋" w:cs="Times New Roman"/>
          <w:sz w:val="32"/>
          <w:szCs w:val="32"/>
        </w:rPr>
      </w:pPr>
      <w:r>
        <w:rPr>
          <w:rFonts w:hint="eastAsia" w:ascii="宋体" w:hAnsi="宋体" w:eastAsia="仿宋" w:cs="Times New Roman"/>
          <w:sz w:val="32"/>
          <w:szCs w:val="32"/>
        </w:rPr>
        <w:t>6.注重自身专业发展在学习研修中起示范作用，有良好的业务素质。</w:t>
      </w:r>
    </w:p>
    <w:p w14:paraId="46901D90">
      <w:pPr>
        <w:keepNext w:val="0"/>
        <w:keepLines w:val="0"/>
        <w:pageBreakBefore w:val="0"/>
        <w:kinsoku/>
        <w:overflowPunct/>
        <w:topLinePunct w:val="0"/>
        <w:autoSpaceDE/>
        <w:autoSpaceDN/>
        <w:bidi w:val="0"/>
        <w:adjustRightInd/>
        <w:snapToGrid/>
        <w:spacing w:line="560" w:lineRule="exact"/>
        <w:ind w:firstLine="640" w:firstLineChars="200"/>
        <w:rPr>
          <w:rFonts w:hint="eastAsia" w:ascii="宋体" w:hAnsi="宋体" w:eastAsia="仿宋" w:cs="Times New Roman"/>
          <w:sz w:val="32"/>
          <w:szCs w:val="32"/>
        </w:rPr>
      </w:pPr>
      <w:r>
        <w:rPr>
          <w:rFonts w:hint="eastAsia" w:ascii="宋体" w:hAnsi="宋体" w:eastAsia="仿宋" w:cs="Times New Roman"/>
          <w:sz w:val="32"/>
          <w:szCs w:val="32"/>
        </w:rPr>
        <w:t>7.切实发挥师德榜样作用在区局名额分配范围内入选第一、二、三季度师德榜样在身边的优秀教师直接推荐名额范围内仍有差额的在上年度师德考核优秀的教师中产生已推荐参评市级师德标兵的师德榜样在身边优秀教师不再参评。</w:t>
      </w:r>
    </w:p>
    <w:p w14:paraId="50148681">
      <w:pPr>
        <w:ind w:firstLine="640" w:firstLineChars="200"/>
        <w:rPr>
          <w:rFonts w:hint="eastAsia" w:ascii="宋体" w:hAnsi="宋体" w:eastAsia="黑体" w:cs="黑体"/>
          <w:sz w:val="32"/>
          <w:szCs w:val="32"/>
          <w:lang w:eastAsia="zh-CN"/>
        </w:rPr>
      </w:pPr>
      <w:r>
        <w:rPr>
          <w:rFonts w:hint="eastAsia" w:ascii="宋体" w:hAnsi="宋体" w:eastAsia="黑体" w:cs="黑体"/>
          <w:sz w:val="32"/>
          <w:szCs w:val="32"/>
          <w:lang w:val="en-US" w:eastAsia="zh-CN"/>
        </w:rPr>
        <w:t>三</w:t>
      </w:r>
      <w:r>
        <w:rPr>
          <w:rFonts w:hint="eastAsia" w:ascii="宋体" w:hAnsi="宋体" w:eastAsia="黑体" w:cs="黑体"/>
          <w:sz w:val="32"/>
          <w:szCs w:val="32"/>
          <w:lang w:eastAsia="zh-CN"/>
        </w:rPr>
        <w:t>、申请材料</w:t>
      </w:r>
    </w:p>
    <w:p w14:paraId="55098181">
      <w:pPr>
        <w:keepNext w:val="0"/>
        <w:keepLines w:val="0"/>
        <w:pageBreakBefore w:val="0"/>
        <w:kinsoku/>
        <w:overflowPunct/>
        <w:topLinePunct w:val="0"/>
        <w:autoSpaceDE/>
        <w:autoSpaceDN/>
        <w:bidi w:val="0"/>
        <w:adjustRightInd/>
        <w:snapToGrid/>
        <w:spacing w:line="560" w:lineRule="exact"/>
        <w:ind w:firstLine="640" w:firstLineChars="200"/>
        <w:rPr>
          <w:rFonts w:ascii="宋体" w:hAnsi="宋体" w:eastAsia="仿宋" w:cs="仿宋"/>
          <w:color w:val="FF0000"/>
          <w:sz w:val="32"/>
          <w:szCs w:val="32"/>
        </w:rPr>
      </w:pPr>
      <w:r>
        <w:rPr>
          <w:rFonts w:hint="eastAsia" w:ascii="宋体" w:hAnsi="宋体" w:eastAsia="仿宋" w:cs="Times New Roman"/>
          <w:sz w:val="32"/>
          <w:szCs w:val="32"/>
        </w:rPr>
        <w:t>师德标兵推荐审批表2份、汇总表1份</w:t>
      </w:r>
      <w:r>
        <w:rPr>
          <w:rFonts w:hint="eastAsia" w:ascii="宋体" w:hAnsi="宋体" w:eastAsia="仿宋" w:cs="Times New Roman"/>
          <w:sz w:val="32"/>
          <w:szCs w:val="32"/>
          <w:lang w:eastAsia="zh-CN"/>
        </w:rPr>
        <w:t>，</w:t>
      </w:r>
      <w:r>
        <w:rPr>
          <w:rFonts w:hint="eastAsia" w:ascii="宋体" w:hAnsi="宋体" w:eastAsia="仿宋" w:cs="Times New Roman"/>
          <w:sz w:val="32"/>
          <w:szCs w:val="32"/>
        </w:rPr>
        <w:t>并加盖</w:t>
      </w:r>
      <w:r>
        <w:rPr>
          <w:rFonts w:hint="eastAsia" w:ascii="宋体" w:hAnsi="宋体" w:eastAsia="仿宋" w:cs="Times New Roman"/>
          <w:sz w:val="32"/>
          <w:szCs w:val="32"/>
          <w:lang w:val="en-US" w:eastAsia="zh-CN"/>
        </w:rPr>
        <w:t>公章</w:t>
      </w:r>
    </w:p>
    <w:p w14:paraId="51B388F0">
      <w:pPr>
        <w:ind w:firstLine="640" w:firstLineChars="200"/>
        <w:rPr>
          <w:rFonts w:ascii="宋体" w:hAnsi="宋体" w:eastAsia="黑体" w:cs="黑体"/>
          <w:sz w:val="32"/>
          <w:szCs w:val="32"/>
        </w:rPr>
      </w:pPr>
      <w:r>
        <w:rPr>
          <w:rFonts w:hint="eastAsia" w:ascii="宋体" w:hAnsi="宋体" w:eastAsia="黑体" w:cs="黑体"/>
          <w:sz w:val="32"/>
          <w:szCs w:val="32"/>
          <w:lang w:val="en-US" w:eastAsia="zh-CN"/>
        </w:rPr>
        <w:t>四</w:t>
      </w:r>
      <w:r>
        <w:rPr>
          <w:rFonts w:hint="eastAsia" w:ascii="宋体" w:hAnsi="宋体" w:eastAsia="黑体" w:cs="黑体"/>
          <w:sz w:val="32"/>
          <w:szCs w:val="32"/>
        </w:rPr>
        <w:t>、咨询预约方式</w:t>
      </w:r>
    </w:p>
    <w:p w14:paraId="15D541D9">
      <w:pPr>
        <w:ind w:firstLine="640" w:firstLineChars="200"/>
        <w:rPr>
          <w:rFonts w:hint="default" w:ascii="宋体" w:hAnsi="宋体" w:eastAsia="仿宋" w:cs="仿宋"/>
          <w:sz w:val="32"/>
          <w:szCs w:val="32"/>
          <w:lang w:val="en-US" w:eastAsia="zh-CN"/>
        </w:rPr>
      </w:pPr>
      <w:r>
        <w:rPr>
          <w:rFonts w:hint="eastAsia" w:ascii="宋体" w:hAnsi="宋体" w:eastAsia="仿宋" w:cs="仿宋"/>
          <w:sz w:val="32"/>
          <w:szCs w:val="32"/>
        </w:rPr>
        <w:t xml:space="preserve">咨询预约电话：  </w:t>
      </w:r>
      <w:r>
        <w:rPr>
          <w:rFonts w:ascii="宋体" w:hAnsi="宋体" w:eastAsia="仿宋" w:cs="仿宋"/>
          <w:sz w:val="32"/>
          <w:szCs w:val="32"/>
        </w:rPr>
        <w:t>0315-</w:t>
      </w:r>
      <w:r>
        <w:rPr>
          <w:rFonts w:hint="eastAsia" w:ascii="宋体" w:hAnsi="宋体" w:eastAsia="仿宋" w:cs="仿宋"/>
          <w:sz w:val="32"/>
          <w:szCs w:val="32"/>
          <w:lang w:val="en-US" w:eastAsia="zh-CN"/>
        </w:rPr>
        <w:t>7333005</w:t>
      </w:r>
    </w:p>
    <w:p w14:paraId="40CBC95F">
      <w:pPr>
        <w:rPr>
          <w:rFonts w:ascii="宋体" w:hAnsi="宋体"/>
        </w:rPr>
      </w:pPr>
    </w:p>
    <w:p w14:paraId="5C880F03">
      <w:pPr>
        <w:keepNext w:val="0"/>
        <w:keepLines w:val="0"/>
        <w:pageBreakBefore w:val="0"/>
        <w:widowControl w:val="0"/>
        <w:numPr>
          <w:ilvl w:val="0"/>
          <w:numId w:val="0"/>
        </w:numPr>
        <w:kinsoku/>
        <w:overflowPunct/>
        <w:topLinePunct w:val="0"/>
        <w:autoSpaceDE/>
        <w:autoSpaceDN/>
        <w:bidi w:val="0"/>
        <w:adjustRightInd/>
        <w:snapToGrid/>
        <w:spacing w:line="560" w:lineRule="exact"/>
        <w:ind w:left="642" w:leftChars="0"/>
        <w:jc w:val="both"/>
        <w:rPr>
          <w:rFonts w:hint="eastAsia" w:ascii="宋体" w:hAnsi="宋体" w:eastAsia="仿宋" w:cs="宋体"/>
          <w:sz w:val="32"/>
          <w:szCs w:val="32"/>
        </w:rPr>
      </w:pPr>
    </w:p>
    <w:p w14:paraId="2E0A911B">
      <w:pPr>
        <w:rPr>
          <w:rFonts w:ascii="宋体" w:hAnsi="宋体"/>
          <w:sz w:val="18"/>
          <w:szCs w:val="15"/>
        </w:rPr>
        <w:sectPr>
          <w:footerReference r:id="rId22" w:type="even"/>
          <w:pgSz w:w="11906" w:h="16838"/>
          <w:pgMar w:top="1440" w:right="1800" w:bottom="1440" w:left="1800" w:header="851" w:footer="992" w:gutter="0"/>
          <w:pgNumType w:fmt="decimal"/>
          <w:cols w:space="720" w:num="1"/>
          <w:docGrid w:type="lines" w:linePitch="312" w:charSpace="0"/>
        </w:sectPr>
      </w:pPr>
    </w:p>
    <w:p w14:paraId="210046E2">
      <w:pPr>
        <w:spacing w:line="440" w:lineRule="exact"/>
        <w:ind w:firstLine="480" w:firstLineChars="200"/>
        <w:jc w:val="center"/>
        <w:rPr>
          <w:rFonts w:hint="eastAsia" w:ascii="宋体" w:hAnsi="宋体"/>
          <w:b/>
          <w:color w:val="000000"/>
          <w:sz w:val="24"/>
        </w:rPr>
      </w:pPr>
      <w:r>
        <w:rPr>
          <w:rFonts w:ascii="宋体" w:hAnsi="宋体"/>
          <w:sz w:val="24"/>
        </w:rPr>
        <mc:AlternateContent>
          <mc:Choice Requires="wps">
            <w:drawing>
              <wp:anchor distT="0" distB="0" distL="114300" distR="114300" simplePos="0" relativeHeight="251680768" behindDoc="0" locked="0" layoutInCell="1" allowOverlap="1">
                <wp:simplePos x="0" y="0"/>
                <wp:positionH relativeFrom="column">
                  <wp:posOffset>148590</wp:posOffset>
                </wp:positionH>
                <wp:positionV relativeFrom="paragraph">
                  <wp:posOffset>-313690</wp:posOffset>
                </wp:positionV>
                <wp:extent cx="1008380" cy="412750"/>
                <wp:effectExtent l="4445" t="5080" r="15875" b="20320"/>
                <wp:wrapNone/>
                <wp:docPr id="30" name="矩形 30"/>
                <wp:cNvGraphicFramePr/>
                <a:graphic xmlns:a="http://schemas.openxmlformats.org/drawingml/2006/main">
                  <a:graphicData uri="http://schemas.microsoft.com/office/word/2010/wordprocessingShape">
                    <wps:wsp>
                      <wps:cNvSpPr/>
                      <wps:spPr>
                        <a:xfrm>
                          <a:off x="0" y="0"/>
                          <a:ext cx="1008380" cy="412750"/>
                        </a:xfrm>
                        <a:prstGeom prst="rect">
                          <a:avLst/>
                        </a:prstGeom>
                        <a:noFill/>
                        <a:ln w="9525" cap="flat" cmpd="sng">
                          <a:solidFill>
                            <a:srgbClr val="FF0000"/>
                          </a:solidFill>
                          <a:prstDash val="solid"/>
                          <a:miter/>
                          <a:headEnd type="none" w="med" len="med"/>
                          <a:tailEnd type="none" w="med" len="med"/>
                        </a:ln>
                      </wps:spPr>
                      <wps:txbx>
                        <w:txbxContent>
                          <w:p w14:paraId="2981F912">
                            <w:pPr>
                              <w:jc w:val="center"/>
                              <w:rPr>
                                <w:rFonts w:hint="eastAsia" w:eastAsia="宋体"/>
                                <w:b/>
                                <w:bCs/>
                                <w:color w:val="FF0000"/>
                                <w:sz w:val="30"/>
                                <w:szCs w:val="30"/>
                                <w:lang w:val="en-US" w:eastAsia="zh-CN"/>
                              </w:rPr>
                            </w:pPr>
                            <w:r>
                              <w:rPr>
                                <w:rFonts w:hint="eastAsia"/>
                                <w:b/>
                                <w:bCs/>
                                <w:color w:val="FF0000"/>
                                <w:sz w:val="30"/>
                                <w:szCs w:val="30"/>
                                <w:lang w:val="en-US" w:eastAsia="zh-CN"/>
                              </w:rPr>
                              <w:t>样本</w:t>
                            </w:r>
                          </w:p>
                        </w:txbxContent>
                      </wps:txbx>
                      <wps:bodyPr upright="1"/>
                    </wps:wsp>
                  </a:graphicData>
                </a:graphic>
              </wp:anchor>
            </w:drawing>
          </mc:Choice>
          <mc:Fallback>
            <w:pict>
              <v:rect id="_x0000_s1026" o:spid="_x0000_s1026" o:spt="1" style="position:absolute;left:0pt;margin-left:11.7pt;margin-top:-24.7pt;height:32.5pt;width:79.4pt;z-index:251680768;mso-width-relative:page;mso-height-relative:page;" filled="f" stroked="t" coordsize="21600,21600" o:gfxdata="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W7t4NkAAAAJAQAADwAAAAAAAAABACAAAAAiAAAAZHJzL2Rv&#10;d25yZXYueG1sUEsBAhQAFAAAAAgAh07iQOJ4/bIAAgAAAgQAAA4AAAAAAAAAAQAgAAAAKAEAAGRy&#10;cy9lMm9Eb2MueG1sUEsFBgAAAAAGAAYAWQEAAJoFAAAAAA==&#10;">
                <v:fill on="f" focussize="0,0"/>
                <v:stroke color="#FF0000" joinstyle="miter"/>
                <v:imagedata o:title=""/>
                <o:lock v:ext="edit" aspectratio="f"/>
                <v:textbox>
                  <w:txbxContent>
                    <w:p w14:paraId="2981F912">
                      <w:pPr>
                        <w:jc w:val="center"/>
                        <w:rPr>
                          <w:rFonts w:hint="eastAsia" w:eastAsia="宋体"/>
                          <w:b/>
                          <w:bCs/>
                          <w:color w:val="FF0000"/>
                          <w:sz w:val="30"/>
                          <w:szCs w:val="30"/>
                          <w:lang w:val="en-US" w:eastAsia="zh-CN"/>
                        </w:rPr>
                      </w:pPr>
                      <w:r>
                        <w:rPr>
                          <w:rFonts w:hint="eastAsia"/>
                          <w:b/>
                          <w:bCs/>
                          <w:color w:val="FF0000"/>
                          <w:sz w:val="30"/>
                          <w:szCs w:val="30"/>
                          <w:lang w:val="en-US" w:eastAsia="zh-CN"/>
                        </w:rPr>
                        <w:t>样本</w:t>
                      </w:r>
                    </w:p>
                  </w:txbxContent>
                </v:textbox>
              </v:rect>
            </w:pict>
          </mc:Fallback>
        </mc:AlternateContent>
      </w:r>
    </w:p>
    <w:p w14:paraId="576AA024">
      <w:pPr>
        <w:spacing w:line="500" w:lineRule="exact"/>
        <w:ind w:firstLine="482" w:firstLineChars="200"/>
        <w:jc w:val="center"/>
        <w:rPr>
          <w:rFonts w:hint="eastAsia" w:ascii="宋体" w:hAnsi="宋体"/>
          <w:b/>
          <w:color w:val="000000"/>
          <w:sz w:val="24"/>
        </w:rPr>
      </w:pPr>
    </w:p>
    <w:p w14:paraId="3A776573">
      <w:pPr>
        <w:spacing w:line="500" w:lineRule="exact"/>
        <w:ind w:firstLine="482" w:firstLineChars="200"/>
        <w:jc w:val="center"/>
        <w:rPr>
          <w:rFonts w:hint="eastAsia" w:ascii="宋体" w:hAnsi="宋体"/>
          <w:b/>
          <w:color w:val="000000"/>
          <w:sz w:val="24"/>
        </w:rPr>
      </w:pPr>
    </w:p>
    <w:p w14:paraId="5E344AD8">
      <w:pPr>
        <w:spacing w:line="500" w:lineRule="exact"/>
        <w:ind w:firstLine="482" w:firstLineChars="200"/>
        <w:jc w:val="center"/>
        <w:rPr>
          <w:rFonts w:hint="eastAsia" w:ascii="宋体" w:hAnsi="宋体"/>
          <w:b/>
          <w:color w:val="000000"/>
          <w:sz w:val="24"/>
        </w:rPr>
      </w:pPr>
    </w:p>
    <w:p w14:paraId="65ED9C60">
      <w:pPr>
        <w:spacing w:line="500" w:lineRule="exact"/>
        <w:ind w:firstLine="482" w:firstLineChars="200"/>
        <w:jc w:val="center"/>
        <w:rPr>
          <w:rFonts w:ascii="宋体" w:hAnsi="宋体"/>
          <w:b/>
          <w:color w:val="000000"/>
          <w:sz w:val="24"/>
        </w:rPr>
      </w:pPr>
    </w:p>
    <w:p w14:paraId="2F309C34">
      <w:pPr>
        <w:spacing w:line="360" w:lineRule="auto"/>
        <w:ind w:firstLine="482" w:firstLineChars="200"/>
        <w:jc w:val="center"/>
        <w:rPr>
          <w:rFonts w:hint="eastAsia" w:ascii="宋体" w:hAnsi="宋体"/>
          <w:b/>
          <w:color w:val="000000"/>
          <w:sz w:val="32"/>
          <w:szCs w:val="32"/>
        </w:rPr>
      </w:pPr>
      <w:r>
        <w:rPr>
          <w:rFonts w:ascii="宋体" w:hAnsi="宋体"/>
          <w:b/>
          <w:color w:val="000000"/>
          <w:sz w:val="24"/>
        </w:rPr>
        <w:pict>
          <v:shape id="_x0000_s2057" o:spid="_x0000_s2057" o:spt="136" type="#_x0000_t136" style="position:absolute;left:0pt;margin-left:20.15pt;margin-top:99.25pt;height:36pt;width:396pt;mso-position-vertical-relative:margin;z-index:251676672;mso-width-relative:page;mso-height-relative:page;" fillcolor="#FF0000" filled="t" coordsize="21600,21600">
            <v:path/>
            <v:fill on="t" focussize="0,0"/>
            <v:stroke weight="1.5pt" color="#FF0000"/>
            <v:imagedata o:title=""/>
            <o:lock v:ext="edit"/>
            <v:textpath on="t" fitshape="t" fitpath="t" trim="t" xscale="f" string="唐山市曹妃甸区教育体育局文件" style="font-family:宋体;font-size:36pt;v-text-align:center;"/>
          </v:shape>
        </w:pict>
      </w:r>
      <w:r>
        <w:rPr>
          <w:rFonts w:ascii="宋体" w:hAnsi="宋体"/>
          <w:b/>
          <w:color w:val="000000"/>
          <w:sz w:val="24"/>
        </w:rPr>
        <w:t xml:space="preserve">                                                     </w:t>
      </w:r>
      <w:r>
        <w:rPr>
          <w:rFonts w:hint="eastAsia" w:ascii="宋体" w:hAnsi="宋体"/>
          <w:b/>
          <w:color w:val="000000"/>
          <w:sz w:val="24"/>
        </w:rPr>
        <w:t xml:space="preserve">     </w:t>
      </w:r>
    </w:p>
    <w:p w14:paraId="759D1B53">
      <w:pPr>
        <w:spacing w:line="360" w:lineRule="auto"/>
        <w:ind w:firstLine="482" w:firstLineChars="200"/>
        <w:jc w:val="center"/>
        <w:rPr>
          <w:rFonts w:ascii="宋体" w:hAnsi="宋体"/>
          <w:b/>
          <w:color w:val="000000"/>
          <w:sz w:val="24"/>
        </w:rPr>
      </w:pPr>
      <w:r>
        <w:rPr>
          <w:rFonts w:ascii="宋体" w:hAnsi="宋体"/>
          <w:b/>
          <w:color w:val="000000"/>
          <w:sz w:val="24"/>
        </w:rPr>
        <w:t xml:space="preserve"> </w:t>
      </w:r>
    </w:p>
    <w:p w14:paraId="759D73CC">
      <w:pPr>
        <w:spacing w:line="540" w:lineRule="exact"/>
        <w:ind w:firstLine="482" w:firstLineChars="200"/>
        <w:jc w:val="center"/>
        <w:rPr>
          <w:rFonts w:hint="eastAsia" w:ascii="宋体" w:hAnsi="宋体"/>
          <w:b/>
          <w:color w:val="000000"/>
          <w:sz w:val="24"/>
        </w:rPr>
      </w:pPr>
    </w:p>
    <w:p w14:paraId="0EB289C0">
      <w:pPr>
        <w:spacing w:line="540" w:lineRule="exact"/>
        <w:ind w:firstLine="482" w:firstLineChars="200"/>
        <w:jc w:val="center"/>
        <w:rPr>
          <w:rFonts w:hint="eastAsia" w:ascii="宋体" w:hAnsi="宋体"/>
          <w:b/>
          <w:color w:val="000000"/>
          <w:sz w:val="24"/>
        </w:rPr>
      </w:pPr>
    </w:p>
    <w:p w14:paraId="3A4663E9">
      <w:pPr>
        <w:spacing w:line="360" w:lineRule="auto"/>
        <w:jc w:val="center"/>
        <w:rPr>
          <w:rFonts w:hint="eastAsia" w:ascii="宋体" w:hAnsi="宋体" w:eastAsia="方正仿宋简体"/>
          <w:color w:val="000000"/>
          <w:sz w:val="32"/>
          <w:szCs w:val="32"/>
        </w:rPr>
      </w:pPr>
      <w:r>
        <w:rPr>
          <w:rFonts w:hint="eastAsia" w:ascii="宋体" w:hAnsi="宋体" w:eastAsia="方正仿宋简体"/>
          <w:color w:val="000000"/>
          <w:sz w:val="32"/>
          <w:szCs w:val="32"/>
        </w:rPr>
        <w:t>唐曹教字</w:t>
      </w:r>
      <w:r>
        <w:rPr>
          <w:rFonts w:ascii="宋体" w:hAnsi="宋体" w:eastAsia="方正仿宋简体"/>
          <w:color w:val="000000"/>
          <w:sz w:val="32"/>
          <w:szCs w:val="32"/>
        </w:rPr>
        <w:t>〔</w:t>
      </w:r>
      <w:r>
        <w:rPr>
          <w:rFonts w:hint="eastAsia" w:ascii="宋体" w:hAnsi="宋体" w:eastAsia="方正仿宋简体"/>
          <w:color w:val="000000"/>
          <w:sz w:val="32"/>
          <w:szCs w:val="32"/>
          <w:lang w:val="en-US" w:eastAsia="zh-CN"/>
        </w:rPr>
        <w:t>****</w:t>
      </w:r>
      <w:r>
        <w:rPr>
          <w:rFonts w:ascii="宋体" w:hAnsi="宋体" w:eastAsia="方正仿宋简体"/>
          <w:color w:val="000000"/>
          <w:sz w:val="32"/>
          <w:szCs w:val="32"/>
        </w:rPr>
        <w:t>〕</w:t>
      </w:r>
      <w:r>
        <w:rPr>
          <w:rFonts w:hint="eastAsia" w:ascii="宋体" w:hAnsi="宋体" w:eastAsia="宋体" w:cs="Times New Roman"/>
          <w:color w:val="000000"/>
          <w:sz w:val="32"/>
          <w:szCs w:val="32"/>
          <w:lang w:val="en-US" w:eastAsia="zh-CN"/>
        </w:rPr>
        <w:t>**</w:t>
      </w:r>
      <w:r>
        <w:rPr>
          <w:rFonts w:hint="eastAsia" w:ascii="宋体" w:hAnsi="宋体" w:eastAsia="方正仿宋简体"/>
          <w:color w:val="000000"/>
          <w:sz w:val="32"/>
          <w:szCs w:val="32"/>
        </w:rPr>
        <w:t>号</w:t>
      </w:r>
    </w:p>
    <w:p w14:paraId="3AF097F5">
      <w:pPr>
        <w:spacing w:line="560" w:lineRule="exact"/>
        <w:rPr>
          <w:rFonts w:hint="eastAsia" w:ascii="宋体" w:hAnsi="宋体"/>
          <w:b/>
          <w:color w:val="000000"/>
          <w:sz w:val="44"/>
          <w:szCs w:val="44"/>
        </w:rPr>
      </w:pPr>
      <w:r>
        <w:rPr>
          <w:rFonts w:hint="eastAsia" w:ascii="宋体" w:hAnsi="宋体" w:eastAsia="方正仿宋简体"/>
          <w:color w:val="000000"/>
          <w:sz w:val="32"/>
          <w:szCs w:val="32"/>
        </w:rPr>
        <mc:AlternateContent>
          <mc:Choice Requires="wps">
            <w:drawing>
              <wp:anchor distT="0" distB="0" distL="114300" distR="114300" simplePos="0" relativeHeight="251679744" behindDoc="0" locked="0" layoutInCell="1" allowOverlap="1">
                <wp:simplePos x="0" y="0"/>
                <wp:positionH relativeFrom="column">
                  <wp:posOffset>228600</wp:posOffset>
                </wp:positionH>
                <wp:positionV relativeFrom="paragraph">
                  <wp:posOffset>43180</wp:posOffset>
                </wp:positionV>
                <wp:extent cx="5056505" cy="0"/>
                <wp:effectExtent l="0" t="9525" r="10795" b="9525"/>
                <wp:wrapNone/>
                <wp:docPr id="31" name="直接连接符 31"/>
                <wp:cNvGraphicFramePr/>
                <a:graphic xmlns:a="http://schemas.openxmlformats.org/drawingml/2006/main">
                  <a:graphicData uri="http://schemas.microsoft.com/office/word/2010/wordprocessingShape">
                    <wps:wsp>
                      <wps:cNvCnPr/>
                      <wps:spPr>
                        <a:xfrm>
                          <a:off x="0" y="0"/>
                          <a:ext cx="5056505"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pt;margin-top:3.4pt;height:0pt;width:398.15pt;z-index:251679744;mso-width-relative:page;mso-height-relative:page;" filled="f" stroked="t" coordsize="21600,21600" o:gfxdata="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hP9+tUAAAAGAQAADwAAAAAAAAABACAAAAAiAAAAZHJzL2Rvd25yZXYueG1sUEsB&#10;AhQAFAAAAAgAh07iQPzX//P4AQAA5wMAAA4AAAAAAAAAAQAgAAAAJAEAAGRycy9lMm9Eb2MueG1s&#10;UEsFBgAAAAAGAAYAWQEAAI4FAAAAAA==&#10;">
                <v:fill on="f" focussize="0,0"/>
                <v:stroke weight="1.5pt" color="#FF0000" joinstyle="round"/>
                <v:imagedata o:title=""/>
                <o:lock v:ext="edit" aspectratio="f"/>
              </v:line>
            </w:pict>
          </mc:Fallback>
        </mc:AlternateContent>
      </w:r>
    </w:p>
    <w:p w14:paraId="1995A261">
      <w:pPr>
        <w:spacing w:line="570" w:lineRule="exact"/>
        <w:jc w:val="center"/>
        <w:rPr>
          <w:rFonts w:hint="eastAsia" w:ascii="宋体" w:hAnsi="宋体" w:eastAsia="方正小标宋简体"/>
          <w:color w:val="000000"/>
          <w:w w:val="95"/>
          <w:sz w:val="44"/>
          <w:szCs w:val="44"/>
        </w:rPr>
      </w:pPr>
      <w:r>
        <w:rPr>
          <w:rFonts w:hint="eastAsia" w:ascii="宋体" w:hAnsi="宋体" w:eastAsia="方正小标宋简体"/>
          <w:color w:val="000000"/>
          <w:w w:val="95"/>
          <w:sz w:val="44"/>
          <w:szCs w:val="44"/>
        </w:rPr>
        <w:t>唐山市曹妃甸区教育体育局</w:t>
      </w:r>
    </w:p>
    <w:p w14:paraId="03CE9DE0">
      <w:pPr>
        <w:spacing w:line="570" w:lineRule="exact"/>
        <w:ind w:firstLine="121" w:firstLineChars="29"/>
        <w:jc w:val="center"/>
        <w:rPr>
          <w:rFonts w:hint="eastAsia" w:ascii="宋体" w:hAnsi="宋体" w:eastAsia="方正小标宋简体"/>
          <w:color w:val="000000"/>
          <w:w w:val="95"/>
          <w:sz w:val="44"/>
          <w:szCs w:val="44"/>
        </w:rPr>
      </w:pPr>
      <w:r>
        <w:rPr>
          <w:rFonts w:hint="eastAsia" w:ascii="宋体" w:hAnsi="宋体" w:eastAsia="方正小标宋简体"/>
          <w:color w:val="000000"/>
          <w:w w:val="95"/>
          <w:sz w:val="44"/>
          <w:szCs w:val="44"/>
        </w:rPr>
        <w:t>关于表彰</w:t>
      </w:r>
      <w:r>
        <w:rPr>
          <w:rFonts w:hint="eastAsia" w:ascii="宋体" w:hAnsi="宋体" w:eastAsia="方正小标宋简体"/>
          <w:color w:val="000000"/>
          <w:sz w:val="44"/>
          <w:szCs w:val="44"/>
          <w:lang w:val="en-US" w:eastAsia="zh-CN"/>
        </w:rPr>
        <w:t>**</w:t>
      </w:r>
      <w:r>
        <w:rPr>
          <w:rFonts w:hint="eastAsia" w:ascii="宋体" w:hAnsi="宋体"/>
          <w:color w:val="000000"/>
          <w:sz w:val="44"/>
          <w:szCs w:val="44"/>
          <w:lang w:val="en-US" w:eastAsia="zh-CN"/>
        </w:rPr>
        <w:t>**</w:t>
      </w:r>
      <w:r>
        <w:rPr>
          <w:rFonts w:hint="eastAsia" w:ascii="宋体" w:hAnsi="宋体"/>
          <w:color w:val="000000"/>
          <w:sz w:val="44"/>
          <w:szCs w:val="44"/>
        </w:rPr>
        <w:t>—</w:t>
      </w:r>
      <w:r>
        <w:rPr>
          <w:rFonts w:hint="eastAsia" w:ascii="宋体" w:hAnsi="宋体"/>
          <w:color w:val="000000"/>
          <w:sz w:val="44"/>
          <w:szCs w:val="44"/>
          <w:lang w:val="en-US" w:eastAsia="zh-CN"/>
        </w:rPr>
        <w:t>****</w:t>
      </w:r>
      <w:r>
        <w:rPr>
          <w:rFonts w:hint="eastAsia" w:ascii="宋体" w:hAnsi="宋体" w:eastAsia="方正小标宋简体"/>
          <w:color w:val="000000"/>
          <w:w w:val="95"/>
          <w:sz w:val="44"/>
          <w:szCs w:val="44"/>
        </w:rPr>
        <w:t>学年度各类模范的</w:t>
      </w:r>
    </w:p>
    <w:p w14:paraId="39284B60">
      <w:pPr>
        <w:spacing w:line="570" w:lineRule="exact"/>
        <w:ind w:firstLine="121" w:firstLineChars="29"/>
        <w:jc w:val="center"/>
        <w:rPr>
          <w:rFonts w:hint="eastAsia" w:ascii="宋体" w:hAnsi="宋体" w:eastAsia="方正小标宋简体"/>
          <w:color w:val="000000"/>
          <w:w w:val="95"/>
          <w:sz w:val="44"/>
          <w:szCs w:val="44"/>
        </w:rPr>
      </w:pPr>
      <w:r>
        <w:rPr>
          <w:rFonts w:hint="eastAsia" w:ascii="宋体" w:hAnsi="宋体" w:eastAsia="方正小标宋简体"/>
          <w:color w:val="000000"/>
          <w:w w:val="95"/>
          <w:sz w:val="44"/>
          <w:szCs w:val="44"/>
        </w:rPr>
        <w:t>通    报</w:t>
      </w:r>
    </w:p>
    <w:p w14:paraId="23CD46DB">
      <w:pPr>
        <w:spacing w:line="570" w:lineRule="exact"/>
        <w:rPr>
          <w:rFonts w:hint="eastAsia" w:ascii="宋体" w:hAnsi="宋体" w:eastAsia="仿宋_GB2312"/>
          <w:color w:val="000000"/>
          <w:sz w:val="32"/>
          <w:szCs w:val="32"/>
        </w:rPr>
      </w:pPr>
    </w:p>
    <w:p w14:paraId="6968E97C">
      <w:pPr>
        <w:spacing w:line="570" w:lineRule="exact"/>
        <w:rPr>
          <w:rFonts w:hint="eastAsia" w:ascii="宋体" w:hAnsi="宋体" w:eastAsia="方正仿宋简体"/>
          <w:color w:val="000000"/>
          <w:sz w:val="32"/>
          <w:szCs w:val="32"/>
        </w:rPr>
      </w:pPr>
      <w:r>
        <w:rPr>
          <w:rFonts w:hint="eastAsia" w:ascii="宋体" w:hAnsi="宋体" w:eastAsia="方正仿宋简体"/>
          <w:color w:val="000000"/>
          <w:sz w:val="32"/>
          <w:szCs w:val="32"/>
        </w:rPr>
        <w:t>各办学单位：</w:t>
      </w:r>
    </w:p>
    <w:p w14:paraId="0465D099">
      <w:pPr>
        <w:widowControl/>
        <w:tabs>
          <w:tab w:val="left" w:pos="4320"/>
        </w:tabs>
        <w:spacing w:line="570" w:lineRule="exact"/>
        <w:ind w:firstLine="640" w:firstLineChars="200"/>
        <w:rPr>
          <w:rFonts w:hint="eastAsia" w:ascii="宋体" w:hAnsi="宋体" w:eastAsia="方正仿宋简体"/>
          <w:color w:val="0000FF"/>
          <w:sz w:val="32"/>
          <w:szCs w:val="32"/>
        </w:rPr>
      </w:pPr>
      <w:r>
        <w:rPr>
          <w:rFonts w:hint="eastAsia" w:ascii="宋体" w:hAnsi="宋体" w:eastAsia="方正仿宋简体"/>
          <w:color w:val="000000"/>
          <w:sz w:val="32"/>
          <w:szCs w:val="32"/>
        </w:rPr>
        <w:t>一年来，在区委、区政府的正确领导下，全区广大教师和教育工作者坚持贯彻落实习近平总书记系列重要讲话精神，坚持以办人民满意的教育为宗旨，不断深化教育改革，大力推进素质教育，以高度的事业心和责任感立足本职，扎实工作，锐意进取，有力地推动了我区教育事业的快速健康发展，涌现出一大批品德高尚、无私奉献、业绩突出的先进典型。为总结经验，表彰先进，树立和推广典型，进一步激发各办学单位全区教育系统凝心聚力、干事创业的积极性，促进我区教育事业科学发展，</w:t>
      </w:r>
      <w:r>
        <w:rPr>
          <w:rFonts w:hint="eastAsia" w:ascii="宋体" w:hAnsi="宋体" w:eastAsia="方正仿宋简体"/>
          <w:color w:val="auto"/>
          <w:sz w:val="32"/>
          <w:szCs w:val="32"/>
        </w:rPr>
        <w:t>区局决定通报受区委、区政府表彰的</w:t>
      </w:r>
      <w:r>
        <w:rPr>
          <w:rFonts w:hint="eastAsia" w:ascii="宋体" w:hAnsi="宋体" w:eastAsia="方正仿宋简体" w:cs="方正仿宋简体"/>
          <w:color w:val="auto"/>
          <w:sz w:val="32"/>
          <w:szCs w:val="32"/>
          <w:lang w:val="en-US" w:eastAsia="zh-CN"/>
        </w:rPr>
        <w:t>**</w:t>
      </w:r>
      <w:r>
        <w:rPr>
          <w:rFonts w:hint="eastAsia" w:ascii="宋体" w:hAnsi="宋体" w:eastAsia="方正仿宋简体" w:cs="方正仿宋简体"/>
          <w:sz w:val="32"/>
          <w:szCs w:val="32"/>
        </w:rPr>
        <w:t>所学校</w:t>
      </w:r>
      <w:r>
        <w:rPr>
          <w:rFonts w:ascii="宋体" w:hAnsi="宋体" w:eastAsia="方正仿宋简体" w:cs="方正仿宋简体"/>
          <w:sz w:val="32"/>
          <w:szCs w:val="32"/>
        </w:rPr>
        <w:t>(</w:t>
      </w:r>
      <w:r>
        <w:rPr>
          <w:rFonts w:hint="eastAsia" w:ascii="宋体" w:hAnsi="宋体" w:eastAsia="方正仿宋简体" w:cs="方正仿宋简体"/>
          <w:sz w:val="32"/>
          <w:szCs w:val="32"/>
        </w:rPr>
        <w:t>园</w:t>
      </w:r>
      <w:r>
        <w:rPr>
          <w:rFonts w:ascii="宋体" w:hAnsi="宋体" w:eastAsia="方正仿宋简体" w:cs="方正仿宋简体"/>
          <w:sz w:val="32"/>
          <w:szCs w:val="32"/>
        </w:rPr>
        <w:t>)</w:t>
      </w:r>
      <w:r>
        <w:rPr>
          <w:rFonts w:hint="eastAsia" w:ascii="宋体" w:hAnsi="宋体" w:eastAsia="方正仿宋简体" w:cs="Times New Roman"/>
          <w:color w:val="000000"/>
          <w:sz w:val="32"/>
          <w:szCs w:val="32"/>
        </w:rPr>
        <w:t>、</w:t>
      </w:r>
      <w:r>
        <w:rPr>
          <w:rFonts w:hint="eastAsia" w:ascii="宋体" w:hAnsi="宋体" w:eastAsia="方正仿宋简体" w:cs="Times New Roman"/>
          <w:color w:val="000000"/>
          <w:sz w:val="32"/>
          <w:szCs w:val="32"/>
          <w:lang w:val="en-US" w:eastAsia="zh-CN"/>
        </w:rPr>
        <w:t>**</w:t>
      </w:r>
      <w:r>
        <w:rPr>
          <w:rFonts w:hint="eastAsia" w:ascii="宋体" w:hAnsi="宋体" w:eastAsia="方正仿宋简体" w:cs="Times New Roman"/>
          <w:color w:val="000000"/>
          <w:sz w:val="32"/>
          <w:szCs w:val="32"/>
        </w:rPr>
        <w:t>名优秀教育工作者、</w:t>
      </w:r>
      <w:r>
        <w:rPr>
          <w:rFonts w:hint="eastAsia" w:ascii="宋体" w:hAnsi="宋体" w:eastAsia="方正仿宋简体" w:cs="Times New Roman"/>
          <w:color w:val="000000"/>
          <w:sz w:val="32"/>
          <w:szCs w:val="32"/>
          <w:lang w:val="en-US" w:eastAsia="zh-CN"/>
        </w:rPr>
        <w:t>**</w:t>
      </w:r>
      <w:r>
        <w:rPr>
          <w:rFonts w:hint="eastAsia" w:ascii="宋体" w:hAnsi="宋体" w:eastAsia="方正仿宋简体" w:cs="Times New Roman"/>
          <w:color w:val="000000"/>
          <w:sz w:val="32"/>
          <w:szCs w:val="32"/>
        </w:rPr>
        <w:t>名优秀教师</w:t>
      </w:r>
      <w:r>
        <w:rPr>
          <w:rFonts w:hint="eastAsia" w:ascii="宋体" w:hAnsi="宋体" w:eastAsia="方正仿宋简体" w:cs="Times New Roman"/>
          <w:color w:val="000000"/>
          <w:sz w:val="32"/>
          <w:szCs w:val="32"/>
          <w:lang w:val="en-US" w:eastAsia="zh-CN"/>
        </w:rPr>
        <w:t>；</w:t>
      </w:r>
      <w:r>
        <w:rPr>
          <w:rFonts w:hint="eastAsia" w:ascii="宋体" w:hAnsi="宋体" w:eastAsia="方正仿宋简体"/>
          <w:color w:val="auto"/>
          <w:sz w:val="32"/>
          <w:szCs w:val="32"/>
        </w:rPr>
        <w:t>并对区系统模范进行表彰。</w:t>
      </w:r>
    </w:p>
    <w:p w14:paraId="23A2BC40">
      <w:pPr>
        <w:widowControl/>
        <w:tabs>
          <w:tab w:val="left" w:pos="4320"/>
        </w:tabs>
        <w:spacing w:line="570" w:lineRule="exact"/>
        <w:ind w:firstLine="640" w:firstLineChars="200"/>
        <w:rPr>
          <w:rFonts w:hint="eastAsia" w:ascii="宋体" w:hAnsi="宋体" w:eastAsia="方正仿宋简体"/>
          <w:color w:val="000000"/>
          <w:sz w:val="32"/>
          <w:szCs w:val="32"/>
        </w:rPr>
      </w:pPr>
      <w:r>
        <w:rPr>
          <w:rFonts w:hint="eastAsia" w:ascii="宋体" w:hAnsi="宋体" w:eastAsia="方正仿宋简体"/>
          <w:color w:val="000000"/>
          <w:sz w:val="32"/>
          <w:szCs w:val="32"/>
        </w:rPr>
        <w:t>希望受到表彰的单位和个人，珍惜荣誉，戒骄戒躁，再接再厉，不断取得新的更大成绩。全区广大教师和教育工作者要以受到表彰的先进集体和先进个人为榜样，忠诚人民的教育事业，立德树人、为人师表、无私奉献、锐意进取、潜心执教、勇挑重担、开拓创新、奋发有为，努力办好人民满意的教育，</w:t>
      </w:r>
      <w:r>
        <w:rPr>
          <w:rFonts w:hint="eastAsia" w:ascii="宋体" w:hAnsi="宋体" w:eastAsia="方正仿宋简体"/>
          <w:color w:val="000000"/>
          <w:sz w:val="32"/>
          <w:szCs w:val="32"/>
          <w:lang w:val="en-US" w:eastAsia="zh-CN"/>
        </w:rPr>
        <w:t>为曹妃甸当好“三个努力建成”排头兵作出教育系统新的贡献</w:t>
      </w:r>
      <w:r>
        <w:rPr>
          <w:rFonts w:hint="eastAsia" w:ascii="宋体" w:hAnsi="宋体" w:eastAsia="方正仿宋简体"/>
          <w:color w:val="000000"/>
          <w:sz w:val="32"/>
          <w:szCs w:val="32"/>
        </w:rPr>
        <w:t>。</w:t>
      </w:r>
    </w:p>
    <w:p w14:paraId="08ECC1C9">
      <w:pPr>
        <w:widowControl/>
        <w:tabs>
          <w:tab w:val="left" w:pos="4320"/>
        </w:tabs>
        <w:spacing w:line="570" w:lineRule="exact"/>
        <w:ind w:firstLine="640" w:firstLineChars="200"/>
        <w:rPr>
          <w:rFonts w:hint="eastAsia" w:ascii="宋体" w:hAnsi="宋体" w:eastAsia="方正仿宋简体"/>
          <w:color w:val="000000"/>
          <w:sz w:val="32"/>
          <w:szCs w:val="32"/>
        </w:rPr>
      </w:pPr>
    </w:p>
    <w:p w14:paraId="20171B80">
      <w:pPr>
        <w:widowControl/>
        <w:spacing w:line="570" w:lineRule="exact"/>
        <w:ind w:firstLine="640" w:firstLineChars="200"/>
        <w:jc w:val="left"/>
        <w:rPr>
          <w:rFonts w:hint="eastAsia" w:ascii="宋体" w:hAnsi="宋体" w:eastAsia="方正仿宋简体"/>
          <w:color w:val="000000"/>
          <w:sz w:val="32"/>
          <w:szCs w:val="32"/>
        </w:rPr>
      </w:pPr>
      <w:r>
        <w:rPr>
          <w:rFonts w:hint="eastAsia" w:ascii="宋体" w:hAnsi="宋体" w:eastAsia="方正仿宋简体"/>
          <w:color w:val="000000"/>
          <w:sz w:val="32"/>
          <w:szCs w:val="32"/>
        </w:rPr>
        <w:t>附件：</w:t>
      </w:r>
      <w:r>
        <w:rPr>
          <w:rFonts w:hint="eastAsia" w:ascii="宋体" w:hAnsi="宋体" w:eastAsia="方正仿宋简体"/>
          <w:color w:val="000000"/>
          <w:sz w:val="32"/>
          <w:szCs w:val="32"/>
          <w:lang w:val="en-US" w:eastAsia="zh-CN"/>
        </w:rPr>
        <w:t>****-****</w:t>
      </w:r>
      <w:r>
        <w:rPr>
          <w:rFonts w:hint="eastAsia" w:ascii="宋体" w:hAnsi="宋体" w:eastAsia="方正仿宋简体"/>
          <w:color w:val="000000"/>
          <w:sz w:val="32"/>
          <w:szCs w:val="32"/>
        </w:rPr>
        <w:t>学年度各类模范名单</w:t>
      </w:r>
    </w:p>
    <w:p w14:paraId="3335AD5F">
      <w:pPr>
        <w:widowControl/>
        <w:spacing w:line="570" w:lineRule="exact"/>
        <w:jc w:val="left"/>
        <w:rPr>
          <w:rFonts w:hint="eastAsia" w:ascii="宋体" w:hAnsi="宋体" w:eastAsia="方正仿宋简体"/>
          <w:color w:val="000000"/>
          <w:sz w:val="32"/>
          <w:szCs w:val="32"/>
        </w:rPr>
      </w:pPr>
    </w:p>
    <w:p w14:paraId="2208D4A9">
      <w:pPr>
        <w:spacing w:line="570" w:lineRule="exact"/>
        <w:ind w:right="160" w:firstLine="640" w:firstLineChars="200"/>
        <w:jc w:val="right"/>
        <w:rPr>
          <w:rFonts w:hint="eastAsia" w:ascii="宋体" w:hAnsi="宋体" w:eastAsia="方正仿宋简体"/>
          <w:color w:val="000000"/>
          <w:sz w:val="32"/>
          <w:szCs w:val="32"/>
        </w:rPr>
      </w:pPr>
      <w:r>
        <w:rPr>
          <w:rFonts w:hint="eastAsia" w:ascii="宋体" w:hAnsi="宋体" w:eastAsia="方正仿宋简体"/>
          <w:color w:val="000000"/>
          <w:sz w:val="32"/>
          <w:szCs w:val="32"/>
        </w:rPr>
        <w:t xml:space="preserve">                        唐山市曹妃甸区教育体育局</w:t>
      </w:r>
    </w:p>
    <w:p w14:paraId="64FBCCE6">
      <w:pPr>
        <w:widowControl/>
        <w:spacing w:line="570" w:lineRule="exact"/>
        <w:ind w:firstLine="6240" w:firstLineChars="1950"/>
        <w:rPr>
          <w:rFonts w:ascii="宋体" w:hAnsi="宋体" w:eastAsia="方正仿宋简体"/>
          <w:color w:val="auto"/>
          <w:sz w:val="32"/>
          <w:szCs w:val="32"/>
        </w:rPr>
      </w:pPr>
      <w:r>
        <w:rPr>
          <w:rFonts w:hint="eastAsia" w:ascii="宋体" w:hAnsi="宋体" w:eastAsia="方正仿宋简体"/>
          <w:color w:val="auto"/>
          <w:sz w:val="32"/>
          <w:szCs w:val="32"/>
        </w:rPr>
        <w:t>年</w:t>
      </w:r>
      <w:r>
        <w:rPr>
          <w:rFonts w:hint="eastAsia" w:ascii="宋体" w:hAnsi="宋体" w:eastAsia="方正仿宋简体"/>
          <w:color w:val="auto"/>
          <w:sz w:val="32"/>
          <w:szCs w:val="32"/>
          <w:lang w:val="en-US" w:eastAsia="zh-CN"/>
        </w:rPr>
        <w:t xml:space="preserve">  </w:t>
      </w:r>
      <w:r>
        <w:rPr>
          <w:rFonts w:hint="eastAsia" w:ascii="宋体" w:hAnsi="宋体" w:eastAsia="方正仿宋简体"/>
          <w:color w:val="auto"/>
          <w:sz w:val="32"/>
          <w:szCs w:val="32"/>
        </w:rPr>
        <w:t>月</w:t>
      </w:r>
      <w:r>
        <w:rPr>
          <w:rFonts w:hint="eastAsia" w:ascii="宋体" w:hAnsi="宋体" w:eastAsia="方正仿宋简体"/>
          <w:color w:val="auto"/>
          <w:sz w:val="32"/>
          <w:szCs w:val="32"/>
          <w:lang w:val="en-US" w:eastAsia="zh-CN"/>
        </w:rPr>
        <w:t xml:space="preserve">  </w:t>
      </w:r>
      <w:r>
        <w:rPr>
          <w:rFonts w:hint="eastAsia" w:ascii="宋体" w:hAnsi="宋体" w:eastAsia="方正仿宋简体"/>
          <w:color w:val="auto"/>
          <w:sz w:val="32"/>
          <w:szCs w:val="32"/>
        </w:rPr>
        <w:t>日</w:t>
      </w:r>
    </w:p>
    <w:p w14:paraId="22620378">
      <w:pPr>
        <w:widowControl/>
        <w:spacing w:line="560" w:lineRule="exact"/>
        <w:jc w:val="center"/>
        <w:rPr>
          <w:rFonts w:hint="eastAsia" w:ascii="宋体" w:hAnsi="宋体" w:eastAsia="仿宋_GB2312" w:cs="宋体"/>
          <w:color w:val="000000"/>
          <w:kern w:val="0"/>
          <w:sz w:val="32"/>
          <w:szCs w:val="32"/>
        </w:rPr>
      </w:pPr>
    </w:p>
    <w:p w14:paraId="21EBB853">
      <w:pPr>
        <w:widowControl/>
        <w:spacing w:line="560" w:lineRule="exact"/>
        <w:jc w:val="center"/>
        <w:rPr>
          <w:rFonts w:hint="eastAsia" w:ascii="宋体" w:hAnsi="宋体" w:eastAsia="仿宋_GB2312" w:cs="宋体"/>
          <w:color w:val="000000"/>
          <w:kern w:val="0"/>
          <w:sz w:val="32"/>
          <w:szCs w:val="32"/>
        </w:rPr>
      </w:pPr>
    </w:p>
    <w:p w14:paraId="1FD7882B">
      <w:pPr>
        <w:widowControl/>
        <w:spacing w:line="560" w:lineRule="exact"/>
        <w:jc w:val="center"/>
        <w:rPr>
          <w:rFonts w:hint="eastAsia" w:ascii="宋体" w:hAnsi="宋体" w:eastAsia="仿宋_GB2312" w:cs="宋体"/>
          <w:color w:val="000000"/>
          <w:kern w:val="0"/>
          <w:sz w:val="32"/>
          <w:szCs w:val="32"/>
        </w:rPr>
      </w:pPr>
    </w:p>
    <w:p w14:paraId="11CF8AE0">
      <w:pPr>
        <w:widowControl/>
        <w:spacing w:line="560" w:lineRule="exact"/>
        <w:jc w:val="center"/>
        <w:rPr>
          <w:rFonts w:hint="eastAsia" w:ascii="宋体" w:hAnsi="宋体" w:eastAsia="仿宋_GB2312" w:cs="宋体"/>
          <w:color w:val="000000"/>
          <w:kern w:val="0"/>
          <w:sz w:val="32"/>
          <w:szCs w:val="32"/>
        </w:rPr>
      </w:pPr>
    </w:p>
    <w:p w14:paraId="145E13FC">
      <w:pPr>
        <w:widowControl/>
        <w:spacing w:line="560" w:lineRule="exact"/>
        <w:jc w:val="center"/>
        <w:rPr>
          <w:rFonts w:hint="eastAsia" w:ascii="宋体" w:hAnsi="宋体" w:eastAsia="仿宋_GB2312" w:cs="宋体"/>
          <w:color w:val="000000"/>
          <w:kern w:val="0"/>
          <w:sz w:val="32"/>
          <w:szCs w:val="32"/>
        </w:rPr>
      </w:pPr>
    </w:p>
    <w:p w14:paraId="1E3F92E7">
      <w:pPr>
        <w:widowControl/>
        <w:spacing w:line="560" w:lineRule="exact"/>
        <w:jc w:val="center"/>
        <w:rPr>
          <w:rFonts w:hint="eastAsia" w:ascii="宋体" w:hAnsi="宋体" w:eastAsia="仿宋_GB2312" w:cs="宋体"/>
          <w:color w:val="000000"/>
          <w:kern w:val="0"/>
          <w:sz w:val="32"/>
          <w:szCs w:val="32"/>
        </w:rPr>
      </w:pPr>
    </w:p>
    <w:p w14:paraId="56A52A86">
      <w:pPr>
        <w:rPr>
          <w:rFonts w:hint="eastAsia" w:ascii="宋体" w:hAnsi="宋体" w:eastAsia="方正仿宋简体" w:cs="宋体"/>
          <w:color w:val="000000"/>
          <w:sz w:val="32"/>
          <w:szCs w:val="32"/>
        </w:rPr>
      </w:pPr>
    </w:p>
    <w:p w14:paraId="18B3F0BF">
      <w:pPr>
        <w:tabs>
          <w:tab w:val="left" w:pos="3749"/>
        </w:tabs>
        <w:spacing w:line="560" w:lineRule="exact"/>
        <w:ind w:firstLine="420" w:firstLineChars="150"/>
        <w:rPr>
          <w:rFonts w:hint="eastAsia" w:ascii="宋体" w:hAnsi="宋体" w:eastAsia="方正仿宋简体"/>
          <w:color w:val="000000"/>
          <w:sz w:val="28"/>
          <w:szCs w:val="28"/>
        </w:rPr>
      </w:pPr>
      <w:r>
        <w:rPr>
          <w:rFonts w:ascii="宋体" w:hAnsi="宋体" w:eastAsia="方正仿宋简体"/>
          <w:color w:val="000000"/>
          <w:sz w:val="28"/>
          <w:szCs w:val="28"/>
        </w:rPr>
        <mc:AlternateContent>
          <mc:Choice Requires="wps">
            <w:drawing>
              <wp:anchor distT="0" distB="0" distL="114300" distR="114300" simplePos="0" relativeHeight="251678720" behindDoc="0" locked="0" layoutInCell="1" allowOverlap="1">
                <wp:simplePos x="0" y="0"/>
                <wp:positionH relativeFrom="column">
                  <wp:align>center</wp:align>
                </wp:positionH>
                <wp:positionV relativeFrom="paragraph">
                  <wp:posOffset>382905</wp:posOffset>
                </wp:positionV>
                <wp:extent cx="5400040" cy="18415"/>
                <wp:effectExtent l="0" t="6350" r="10160" b="13335"/>
                <wp:wrapNone/>
                <wp:docPr id="32" name="直接连接符 32"/>
                <wp:cNvGraphicFramePr/>
                <a:graphic xmlns:a="http://schemas.openxmlformats.org/drawingml/2006/main">
                  <a:graphicData uri="http://schemas.microsoft.com/office/word/2010/wordprocessingShape">
                    <wps:wsp>
                      <wps:cNvCnPr/>
                      <wps:spPr>
                        <a:xfrm>
                          <a:off x="0" y="0"/>
                          <a:ext cx="5400040" cy="1841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top:30.15pt;height:1.45pt;width:425.2pt;mso-position-horizontal:center;z-index:251678720;mso-width-relative:page;mso-height-relative:page;" filled="f" stroked="t" coordsize="21600,21600" o:gfxdata="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WfjALWAAAABgEAAA8AAAAAAAAAAQAgAAAAIgAAAGRycy9kb3ducmV2LnhtbFBL&#10;AQIUABQAAAAIAIdO4kB31Q4Y+AEAAOsDAAAOAAAAAAAAAAEAIAAAACUBAABkcnMvZTJvRG9jLnht&#10;bFBLBQYAAAAABgAGAFkBAACPBQAAAAA=&#10;">
                <v:fill on="f" focussize="0,0"/>
                <v:stroke weight="1pt" color="#000000" joinstyle="round"/>
                <v:imagedata o:title=""/>
                <o:lock v:ext="edit" aspectratio="f"/>
              </v:line>
            </w:pict>
          </mc:Fallback>
        </mc:AlternateContent>
      </w:r>
      <w:r>
        <w:rPr>
          <w:rFonts w:ascii="宋体" w:hAnsi="宋体" w:eastAsia="方正仿宋简体"/>
          <w:color w:val="000000"/>
          <w:sz w:val="28"/>
          <w:szCs w:val="28"/>
        </w:rPr>
        <mc:AlternateContent>
          <mc:Choice Requires="wps">
            <w:drawing>
              <wp:anchor distT="0" distB="0" distL="114300" distR="114300" simplePos="0" relativeHeight="251677696" behindDoc="0" locked="0" layoutInCell="1" allowOverlap="1">
                <wp:simplePos x="0" y="0"/>
                <wp:positionH relativeFrom="column">
                  <wp:align>center</wp:align>
                </wp:positionH>
                <wp:positionV relativeFrom="paragraph">
                  <wp:posOffset>5080</wp:posOffset>
                </wp:positionV>
                <wp:extent cx="5400040" cy="10160"/>
                <wp:effectExtent l="0" t="0" r="0" b="0"/>
                <wp:wrapNone/>
                <wp:docPr id="33" name="直接连接符 33"/>
                <wp:cNvGraphicFramePr/>
                <a:graphic xmlns:a="http://schemas.openxmlformats.org/drawingml/2006/main">
                  <a:graphicData uri="http://schemas.microsoft.com/office/word/2010/wordprocessingShape">
                    <wps:wsp>
                      <wps:cNvCnPr/>
                      <wps:spPr>
                        <a:xfrm>
                          <a:off x="0" y="0"/>
                          <a:ext cx="5400040" cy="1016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top:0.4pt;height:0.8pt;width:425.2pt;mso-position-horizontal:center;z-index:251677696;mso-width-relative:page;mso-height-relative:page;" filled="f" stroked="t" coordsize="21600,21600" o:gfxdata="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wga0XUAAAAAwEAAA8AAAAAAAAAAQAgAAAAIgAAAGRycy9kb3ducmV2LnhtbFBL&#10;AQIUABQAAAAIAIdO4kCGsx/b+gEAAOsDAAAOAAAAAAAAAAEAIAAAACMBAABkcnMvZTJvRG9jLnht&#10;bFBLBQYAAAAABgAGAFkBAACPBQAAAAA=&#10;">
                <v:fill on="f" focussize="0,0"/>
                <v:stroke weight="1pt" color="#000000" joinstyle="round"/>
                <v:imagedata o:title=""/>
                <o:lock v:ext="edit" aspectratio="f"/>
              </v:line>
            </w:pict>
          </mc:Fallback>
        </mc:AlternateContent>
      </w:r>
      <w:r>
        <w:rPr>
          <w:rFonts w:ascii="宋体" w:hAnsi="宋体" w:eastAsia="方正仿宋简体"/>
          <w:color w:val="000000"/>
          <w:sz w:val="28"/>
          <w:szCs w:val="28"/>
        </w:rPr>
        <w:t>唐山市曹妃甸区</w:t>
      </w:r>
      <w:r>
        <w:rPr>
          <w:rFonts w:hint="eastAsia" w:ascii="宋体" w:hAnsi="宋体" w:eastAsia="方正仿宋简体"/>
          <w:color w:val="000000"/>
          <w:sz w:val="28"/>
          <w:szCs w:val="28"/>
        </w:rPr>
        <w:t>教育体育局</w:t>
      </w:r>
      <w:r>
        <w:rPr>
          <w:rFonts w:ascii="宋体" w:hAnsi="宋体" w:eastAsia="方正仿宋简体"/>
          <w:color w:val="000000"/>
          <w:sz w:val="28"/>
          <w:szCs w:val="28"/>
        </w:rPr>
        <w:t xml:space="preserve">          </w:t>
      </w:r>
      <w:r>
        <w:rPr>
          <w:rFonts w:hint="eastAsia" w:ascii="宋体" w:hAnsi="宋体" w:eastAsia="方正仿宋简体"/>
          <w:color w:val="000000"/>
          <w:sz w:val="28"/>
          <w:szCs w:val="28"/>
        </w:rPr>
        <w:t xml:space="preserve">  </w:t>
      </w:r>
      <w:r>
        <w:rPr>
          <w:rFonts w:ascii="宋体" w:hAnsi="宋体" w:eastAsia="方正仿宋简体"/>
          <w:color w:val="000000"/>
          <w:sz w:val="28"/>
          <w:szCs w:val="28"/>
        </w:rPr>
        <w:t xml:space="preserve"> </w:t>
      </w:r>
      <w:r>
        <w:rPr>
          <w:rFonts w:hint="eastAsia" w:ascii="宋体" w:hAnsi="宋体" w:eastAsia="方正仿宋简体"/>
          <w:color w:val="000000"/>
          <w:sz w:val="28"/>
          <w:szCs w:val="28"/>
          <w:lang w:val="en-US" w:eastAsia="zh-CN"/>
        </w:rPr>
        <w:t>****</w:t>
      </w:r>
      <w:r>
        <w:rPr>
          <w:rFonts w:ascii="宋体" w:hAnsi="宋体" w:eastAsia="方正仿宋简体"/>
          <w:color w:val="000000"/>
          <w:sz w:val="28"/>
          <w:szCs w:val="28"/>
        </w:rPr>
        <w:t>年</w:t>
      </w:r>
      <w:r>
        <w:rPr>
          <w:rFonts w:hint="eastAsia" w:ascii="宋体" w:hAnsi="宋体" w:eastAsia="方正仿宋简体"/>
          <w:color w:val="000000"/>
          <w:sz w:val="28"/>
          <w:szCs w:val="28"/>
          <w:lang w:val="en-US" w:eastAsia="zh-CN"/>
        </w:rPr>
        <w:t>**</w:t>
      </w:r>
      <w:r>
        <w:rPr>
          <w:rFonts w:ascii="宋体" w:hAnsi="宋体" w:eastAsia="方正仿宋简体"/>
          <w:color w:val="000000"/>
          <w:sz w:val="28"/>
          <w:szCs w:val="28"/>
        </w:rPr>
        <w:t>月</w:t>
      </w:r>
      <w:r>
        <w:rPr>
          <w:rFonts w:hint="eastAsia" w:ascii="宋体" w:hAnsi="宋体" w:eastAsia="方正仿宋简体"/>
          <w:color w:val="000000"/>
          <w:sz w:val="28"/>
          <w:szCs w:val="28"/>
          <w:lang w:val="en-US" w:eastAsia="zh-CN"/>
        </w:rPr>
        <w:t>**</w:t>
      </w:r>
      <w:r>
        <w:rPr>
          <w:rFonts w:ascii="宋体" w:hAnsi="宋体" w:eastAsia="方正仿宋简体"/>
          <w:color w:val="000000"/>
          <w:sz w:val="28"/>
          <w:szCs w:val="28"/>
        </w:rPr>
        <w:t>日印发</w:t>
      </w:r>
    </w:p>
    <w:p w14:paraId="4857EF2D">
      <w:pPr>
        <w:pStyle w:val="3"/>
        <w:spacing w:before="100" w:line="186" w:lineRule="auto"/>
        <w:ind w:left="1551"/>
        <w:rPr>
          <w:rFonts w:hint="eastAsia" w:ascii="宋体" w:hAnsi="宋体" w:eastAsia="方正小标宋简体" w:cs="方正小标宋简体"/>
          <w:sz w:val="40"/>
          <w:szCs w:val="40"/>
        </w:rPr>
      </w:pPr>
      <w:r>
        <w:rPr>
          <w:rFonts w:hint="eastAsia" w:ascii="宋体" w:hAnsi="宋体" w:eastAsia="方正小标宋简体" w:cs="方正小标宋简体"/>
          <w:sz w:val="40"/>
          <w:szCs w:val="40"/>
        </w:rPr>
        <mc:AlternateContent>
          <mc:Choice Requires="wps">
            <w:drawing>
              <wp:anchor distT="0" distB="0" distL="114300" distR="114300" simplePos="0" relativeHeight="251681792" behindDoc="0" locked="0" layoutInCell="1" allowOverlap="1">
                <wp:simplePos x="0" y="0"/>
                <wp:positionH relativeFrom="column">
                  <wp:posOffset>4196715</wp:posOffset>
                </wp:positionH>
                <wp:positionV relativeFrom="paragraph">
                  <wp:posOffset>-401320</wp:posOffset>
                </wp:positionV>
                <wp:extent cx="1079500" cy="404495"/>
                <wp:effectExtent l="5080" t="4445" r="20320" b="10160"/>
                <wp:wrapNone/>
                <wp:docPr id="35" name="矩形 35"/>
                <wp:cNvGraphicFramePr/>
                <a:graphic xmlns:a="http://schemas.openxmlformats.org/drawingml/2006/main">
                  <a:graphicData uri="http://schemas.microsoft.com/office/word/2010/wordprocessingShape">
                    <wps:wsp>
                      <wps:cNvSpPr/>
                      <wps:spPr>
                        <a:xfrm>
                          <a:off x="0" y="0"/>
                          <a:ext cx="1079500" cy="404495"/>
                        </a:xfrm>
                        <a:prstGeom prst="rect">
                          <a:avLst/>
                        </a:prstGeom>
                        <a:noFill/>
                        <a:ln w="9525" cap="flat" cmpd="sng">
                          <a:solidFill>
                            <a:srgbClr val="FF0000"/>
                          </a:solidFill>
                          <a:prstDash val="solid"/>
                          <a:miter/>
                          <a:headEnd type="none" w="med" len="med"/>
                          <a:tailEnd type="none" w="med" len="med"/>
                        </a:ln>
                      </wps:spPr>
                      <wps:txbx>
                        <w:txbxContent>
                          <w:p w14:paraId="249613D6">
                            <w:pPr>
                              <w:jc w:val="center"/>
                              <w:rPr>
                                <w:rFonts w:hint="eastAsia" w:eastAsia="宋体"/>
                                <w:color w:val="FF0000"/>
                                <w:sz w:val="28"/>
                                <w:szCs w:val="28"/>
                                <w:lang w:val="en-US" w:eastAsia="zh-CN"/>
                              </w:rPr>
                            </w:pPr>
                            <w:r>
                              <w:rPr>
                                <w:rFonts w:hint="eastAsia"/>
                                <w:color w:val="FF0000"/>
                                <w:sz w:val="28"/>
                                <w:szCs w:val="28"/>
                                <w:lang w:val="en-US" w:eastAsia="zh-CN"/>
                              </w:rPr>
                              <w:t>样本</w:t>
                            </w:r>
                          </w:p>
                        </w:txbxContent>
                      </wps:txbx>
                      <wps:bodyPr upright="1"/>
                    </wps:wsp>
                  </a:graphicData>
                </a:graphic>
              </wp:anchor>
            </w:drawing>
          </mc:Choice>
          <mc:Fallback>
            <w:pict>
              <v:rect id="_x0000_s1026" o:spid="_x0000_s1026" o:spt="1" style="position:absolute;left:0pt;margin-left:330.45pt;margin-top:-31.6pt;height:31.85pt;width:85pt;z-index:251681792;mso-width-relative:page;mso-height-relative:page;" filled="f" stroked="t" coordsize="21600,21600" o:gfxdata="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GnAz2AAAAAgBAAAPAAAAAAAAAAEAIAAAACIAAABkcnMvZG93&#10;bnJldi54bWxQSwECFAAUAAAACACHTuJAZJbnBAACAAACBAAADgAAAAAAAAABACAAAAAnAQAAZHJz&#10;L2Uyb0RvYy54bWxQSwUGAAAAAAYABgBZAQAAmQUAAAAA&#10;">
                <v:fill on="f" focussize="0,0"/>
                <v:stroke color="#FF0000" joinstyle="miter"/>
                <v:imagedata o:title=""/>
                <o:lock v:ext="edit" aspectratio="f"/>
                <v:textbox>
                  <w:txbxContent>
                    <w:p w14:paraId="249613D6">
                      <w:pPr>
                        <w:jc w:val="center"/>
                        <w:rPr>
                          <w:rFonts w:hint="eastAsia" w:eastAsia="宋体"/>
                          <w:color w:val="FF0000"/>
                          <w:sz w:val="28"/>
                          <w:szCs w:val="28"/>
                          <w:lang w:val="en-US" w:eastAsia="zh-CN"/>
                        </w:rPr>
                      </w:pPr>
                      <w:r>
                        <w:rPr>
                          <w:rFonts w:hint="eastAsia"/>
                          <w:color w:val="FF0000"/>
                          <w:sz w:val="28"/>
                          <w:szCs w:val="28"/>
                          <w:lang w:val="en-US" w:eastAsia="zh-CN"/>
                        </w:rPr>
                        <w:t>样本</w:t>
                      </w:r>
                    </w:p>
                  </w:txbxContent>
                </v:textbox>
              </v:rect>
            </w:pict>
          </mc:Fallback>
        </mc:AlternateContent>
      </w:r>
      <w:r>
        <w:rPr>
          <w:rFonts w:hint="eastAsia" w:ascii="宋体" w:hAnsi="宋体" w:eastAsia="方正小标宋简体" w:cs="方正小标宋简体"/>
          <w:spacing w:val="-9"/>
          <w:sz w:val="40"/>
          <w:szCs w:val="40"/>
        </w:rPr>
        <w:t>曹妃甸区</w:t>
      </w:r>
      <w:r>
        <w:rPr>
          <w:rFonts w:hint="eastAsia" w:ascii="宋体" w:hAnsi="宋体" w:eastAsia="方正小标宋简体" w:cs="方正小标宋简体"/>
          <w:b/>
          <w:bCs/>
          <w:spacing w:val="-9"/>
          <w:position w:val="10"/>
          <w:sz w:val="40"/>
          <w:szCs w:val="40"/>
        </w:rPr>
        <w:t>“</w:t>
      </w:r>
      <w:r>
        <w:rPr>
          <w:rFonts w:hint="eastAsia" w:ascii="宋体" w:hAnsi="宋体" w:eastAsia="方正小标宋简体" w:cs="方正小标宋简体"/>
          <w:spacing w:val="-9"/>
          <w:sz w:val="40"/>
          <w:szCs w:val="40"/>
        </w:rPr>
        <w:t>师德标兵</w:t>
      </w:r>
      <w:r>
        <w:rPr>
          <w:rFonts w:hint="eastAsia" w:ascii="宋体" w:hAnsi="宋体" w:eastAsia="方正小标宋简体" w:cs="方正小标宋简体"/>
          <w:spacing w:val="-69"/>
          <w:sz w:val="40"/>
          <w:szCs w:val="40"/>
        </w:rPr>
        <w:t xml:space="preserve"> </w:t>
      </w:r>
      <w:r>
        <w:rPr>
          <w:rFonts w:hint="eastAsia" w:ascii="宋体" w:hAnsi="宋体" w:eastAsia="方正小标宋简体" w:cs="方正小标宋简体"/>
          <w:b/>
          <w:bCs/>
          <w:spacing w:val="-9"/>
          <w:position w:val="10"/>
          <w:sz w:val="40"/>
          <w:szCs w:val="40"/>
        </w:rPr>
        <w:t>”</w:t>
      </w:r>
      <w:r>
        <w:rPr>
          <w:rFonts w:hint="eastAsia" w:ascii="宋体" w:hAnsi="宋体" w:eastAsia="方正小标宋简体" w:cs="方正小标宋简体"/>
          <w:spacing w:val="-9"/>
          <w:sz w:val="40"/>
          <w:szCs w:val="40"/>
        </w:rPr>
        <w:t>推荐审批表</w:t>
      </w:r>
    </w:p>
    <w:tbl>
      <w:tblPr>
        <w:tblStyle w:val="13"/>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42"/>
        <w:gridCol w:w="639"/>
        <w:gridCol w:w="598"/>
        <w:gridCol w:w="194"/>
        <w:gridCol w:w="807"/>
        <w:gridCol w:w="958"/>
        <w:gridCol w:w="871"/>
        <w:gridCol w:w="1364"/>
        <w:gridCol w:w="892"/>
      </w:tblGrid>
      <w:tr w14:paraId="5B15E0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jc w:val="center"/>
        </w:trPr>
        <w:tc>
          <w:tcPr>
            <w:tcW w:w="1142" w:type="dxa"/>
            <w:tcBorders>
              <w:top w:val="single" w:color="000000" w:sz="6" w:space="0"/>
              <w:left w:val="single" w:color="000000" w:sz="10" w:space="0"/>
              <w:bottom w:val="single" w:color="000000" w:sz="2" w:space="0"/>
            </w:tcBorders>
            <w:vAlign w:val="top"/>
          </w:tcPr>
          <w:p w14:paraId="58075398">
            <w:pPr>
              <w:spacing w:before="149" w:line="225" w:lineRule="auto"/>
              <w:ind w:left="84"/>
              <w:rPr>
                <w:rFonts w:hint="eastAsia" w:ascii="宋体" w:hAnsi="宋体" w:eastAsia="宋体" w:cs="宋体"/>
                <w:b w:val="0"/>
                <w:bCs w:val="0"/>
                <w:sz w:val="31"/>
                <w:szCs w:val="31"/>
              </w:rPr>
            </w:pPr>
            <w:r>
              <w:rPr>
                <w:rFonts w:hint="eastAsia" w:ascii="宋体" w:hAnsi="宋体" w:eastAsia="宋体" w:cs="宋体"/>
                <w:b w:val="0"/>
                <w:bCs w:val="0"/>
                <w:sz w:val="31"/>
                <w:szCs w:val="31"/>
                <w14:textOutline w14:w="3175" w14:cap="flat" w14:cmpd="sng">
                  <w14:solidFill>
                    <w14:srgbClr w14:val="000000"/>
                  </w14:solidFill>
                  <w14:prstDash w14:val="solid"/>
                  <w14:miter w14:val="0"/>
                </w14:textOutline>
              </w:rPr>
              <w:t>姓名</w:t>
            </w:r>
          </w:p>
        </w:tc>
        <w:tc>
          <w:tcPr>
            <w:tcW w:w="639" w:type="dxa"/>
            <w:tcBorders>
              <w:top w:val="single" w:color="000000" w:sz="6" w:space="0"/>
              <w:bottom w:val="single" w:color="000000" w:sz="2" w:space="0"/>
            </w:tcBorders>
            <w:vAlign w:val="top"/>
          </w:tcPr>
          <w:p w14:paraId="21976B1E">
            <w:pPr>
              <w:rPr>
                <w:rFonts w:hint="eastAsia" w:ascii="宋体" w:hAnsi="宋体" w:eastAsia="宋体" w:cs="宋体"/>
                <w:b w:val="0"/>
                <w:bCs w:val="0"/>
                <w:sz w:val="21"/>
              </w:rPr>
            </w:pPr>
          </w:p>
        </w:tc>
        <w:tc>
          <w:tcPr>
            <w:tcW w:w="792" w:type="dxa"/>
            <w:gridSpan w:val="2"/>
            <w:tcBorders>
              <w:top w:val="single" w:color="000000" w:sz="6" w:space="0"/>
              <w:bottom w:val="single" w:color="000000" w:sz="2" w:space="0"/>
            </w:tcBorders>
            <w:vAlign w:val="top"/>
          </w:tcPr>
          <w:p w14:paraId="2FBB1117">
            <w:pPr>
              <w:spacing w:before="148" w:line="226" w:lineRule="auto"/>
              <w:ind w:left="82"/>
              <w:rPr>
                <w:rFonts w:hint="eastAsia" w:ascii="宋体" w:hAnsi="宋体" w:eastAsia="宋体" w:cs="宋体"/>
                <w:b w:val="0"/>
                <w:bCs w:val="0"/>
                <w:sz w:val="31"/>
                <w:szCs w:val="31"/>
              </w:rPr>
            </w:pPr>
            <w:r>
              <w:rPr>
                <w:rFonts w:hint="eastAsia" w:ascii="宋体" w:hAnsi="宋体" w:eastAsia="宋体" w:cs="宋体"/>
                <w:b w:val="0"/>
                <w:bCs w:val="0"/>
                <w:spacing w:val="-3"/>
                <w:sz w:val="31"/>
                <w:szCs w:val="31"/>
                <w14:textOutline w14:w="3175" w14:cap="flat" w14:cmpd="sng">
                  <w14:solidFill>
                    <w14:srgbClr w14:val="000000"/>
                  </w14:solidFill>
                  <w14:prstDash w14:val="solid"/>
                  <w14:miter w14:val="0"/>
                </w14:textOutline>
              </w:rPr>
              <w:t>性别</w:t>
            </w:r>
          </w:p>
        </w:tc>
        <w:tc>
          <w:tcPr>
            <w:tcW w:w="807" w:type="dxa"/>
            <w:tcBorders>
              <w:top w:val="single" w:color="000000" w:sz="6" w:space="0"/>
              <w:bottom w:val="single" w:color="000000" w:sz="2" w:space="0"/>
            </w:tcBorders>
            <w:vAlign w:val="top"/>
          </w:tcPr>
          <w:p w14:paraId="2C6FE295">
            <w:pPr>
              <w:rPr>
                <w:rFonts w:hint="eastAsia" w:ascii="宋体" w:hAnsi="宋体" w:eastAsia="宋体" w:cs="宋体"/>
                <w:b w:val="0"/>
                <w:bCs w:val="0"/>
                <w:sz w:val="21"/>
              </w:rPr>
            </w:pPr>
          </w:p>
        </w:tc>
        <w:tc>
          <w:tcPr>
            <w:tcW w:w="958" w:type="dxa"/>
            <w:tcBorders>
              <w:top w:val="single" w:color="000000" w:sz="6" w:space="0"/>
              <w:bottom w:val="single" w:color="000000" w:sz="2" w:space="0"/>
            </w:tcBorders>
            <w:vAlign w:val="top"/>
          </w:tcPr>
          <w:p w14:paraId="6C9771D4">
            <w:pPr>
              <w:spacing w:before="149" w:line="225" w:lineRule="auto"/>
              <w:ind w:left="172"/>
              <w:rPr>
                <w:rFonts w:hint="eastAsia" w:ascii="宋体" w:hAnsi="宋体" w:eastAsia="宋体" w:cs="宋体"/>
                <w:b w:val="0"/>
                <w:bCs w:val="0"/>
                <w:sz w:val="31"/>
                <w:szCs w:val="31"/>
              </w:rPr>
            </w:pPr>
            <w:r>
              <w:rPr>
                <w:rFonts w:hint="eastAsia" w:ascii="宋体" w:hAnsi="宋体" w:eastAsia="宋体" w:cs="宋体"/>
                <w:b w:val="0"/>
                <w:bCs w:val="0"/>
                <w:spacing w:val="-3"/>
                <w:sz w:val="31"/>
                <w:szCs w:val="31"/>
                <w14:textOutline w14:w="3175" w14:cap="flat" w14:cmpd="sng">
                  <w14:solidFill>
                    <w14:srgbClr w14:val="000000"/>
                  </w14:solidFill>
                  <w14:prstDash w14:val="solid"/>
                  <w14:miter w14:val="0"/>
                </w14:textOutline>
              </w:rPr>
              <w:t>年龄</w:t>
            </w:r>
          </w:p>
        </w:tc>
        <w:tc>
          <w:tcPr>
            <w:tcW w:w="871" w:type="dxa"/>
            <w:tcBorders>
              <w:top w:val="single" w:color="000000" w:sz="6" w:space="0"/>
              <w:bottom w:val="single" w:color="000000" w:sz="2" w:space="0"/>
            </w:tcBorders>
            <w:vAlign w:val="top"/>
          </w:tcPr>
          <w:p w14:paraId="3FC6C89D">
            <w:pPr>
              <w:rPr>
                <w:rFonts w:hint="eastAsia" w:ascii="宋体" w:hAnsi="宋体" w:eastAsia="宋体" w:cs="宋体"/>
                <w:b w:val="0"/>
                <w:bCs w:val="0"/>
                <w:sz w:val="21"/>
              </w:rPr>
            </w:pPr>
          </w:p>
        </w:tc>
        <w:tc>
          <w:tcPr>
            <w:tcW w:w="1364" w:type="dxa"/>
            <w:tcBorders>
              <w:top w:val="single" w:color="000000" w:sz="6" w:space="0"/>
              <w:bottom w:val="single" w:color="000000" w:sz="2" w:space="0"/>
            </w:tcBorders>
            <w:vAlign w:val="top"/>
          </w:tcPr>
          <w:p w14:paraId="675E20FA">
            <w:pPr>
              <w:spacing w:before="149" w:line="224" w:lineRule="auto"/>
              <w:ind w:left="56"/>
              <w:rPr>
                <w:rFonts w:hint="eastAsia" w:ascii="宋体" w:hAnsi="宋体" w:eastAsia="宋体" w:cs="宋体"/>
                <w:b w:val="0"/>
                <w:bCs w:val="0"/>
                <w:sz w:val="31"/>
                <w:szCs w:val="31"/>
              </w:rPr>
            </w:pPr>
            <w:r>
              <w:rPr>
                <w:rFonts w:hint="eastAsia" w:ascii="宋体" w:hAnsi="宋体" w:eastAsia="宋体" w:cs="宋体"/>
                <w:b w:val="0"/>
                <w:bCs w:val="0"/>
                <w:spacing w:val="4"/>
                <w:sz w:val="31"/>
                <w:szCs w:val="31"/>
                <w14:textOutline w14:w="3175" w14:cap="flat" w14:cmpd="sng">
                  <w14:solidFill>
                    <w14:srgbClr w14:val="000000"/>
                  </w14:solidFill>
                  <w14:prstDash w14:val="solid"/>
                  <w14:miter w14:val="0"/>
                </w14:textOutline>
              </w:rPr>
              <w:t>政治面貌</w:t>
            </w:r>
          </w:p>
        </w:tc>
        <w:tc>
          <w:tcPr>
            <w:tcW w:w="892" w:type="dxa"/>
            <w:tcBorders>
              <w:top w:val="single" w:color="000000" w:sz="10" w:space="0"/>
              <w:bottom w:val="single" w:color="000000" w:sz="6" w:space="0"/>
              <w:right w:val="single" w:color="000000" w:sz="6" w:space="0"/>
            </w:tcBorders>
            <w:vAlign w:val="top"/>
          </w:tcPr>
          <w:p w14:paraId="659EA88C">
            <w:pPr>
              <w:rPr>
                <w:rFonts w:hint="eastAsia" w:ascii="宋体" w:hAnsi="宋体" w:eastAsia="宋体" w:cs="宋体"/>
                <w:b w:val="0"/>
                <w:bCs w:val="0"/>
                <w:sz w:val="21"/>
              </w:rPr>
            </w:pPr>
          </w:p>
        </w:tc>
      </w:tr>
      <w:tr w14:paraId="036CBB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2" w:hRule="atLeast"/>
          <w:jc w:val="center"/>
        </w:trPr>
        <w:tc>
          <w:tcPr>
            <w:tcW w:w="1142" w:type="dxa"/>
            <w:tcBorders>
              <w:top w:val="single" w:color="000000" w:sz="2" w:space="0"/>
              <w:left w:val="single" w:color="000000" w:sz="10" w:space="0"/>
              <w:bottom w:val="single" w:color="000000" w:sz="2" w:space="0"/>
            </w:tcBorders>
            <w:vAlign w:val="top"/>
          </w:tcPr>
          <w:p w14:paraId="610CE9CE">
            <w:pPr>
              <w:spacing w:before="143" w:line="624" w:lineRule="exact"/>
              <w:ind w:left="99"/>
              <w:rPr>
                <w:rFonts w:hint="eastAsia" w:ascii="宋体" w:hAnsi="宋体" w:eastAsia="宋体" w:cs="宋体"/>
                <w:b w:val="0"/>
                <w:bCs w:val="0"/>
                <w:position w:val="23"/>
                <w:sz w:val="31"/>
                <w:szCs w:val="31"/>
                <w14:textOutline w14:w="3175" w14:cap="flat" w14:cmpd="sng">
                  <w14:solidFill>
                    <w14:srgbClr w14:val="000000"/>
                  </w14:solidFill>
                  <w14:prstDash w14:val="solid"/>
                  <w14:miter w14:val="0"/>
                </w14:textOutline>
              </w:rPr>
            </w:pPr>
            <w:r>
              <w:rPr>
                <w:rFonts w:hint="eastAsia" w:ascii="宋体" w:hAnsi="宋体" w:eastAsia="宋体" w:cs="宋体"/>
                <w:b w:val="0"/>
                <w:bCs w:val="0"/>
                <w:position w:val="23"/>
                <w:sz w:val="31"/>
                <w:szCs w:val="31"/>
                <w14:textOutline w14:w="3175" w14:cap="flat" w14:cmpd="sng">
                  <w14:solidFill>
                    <w14:srgbClr w14:val="000000"/>
                  </w14:solidFill>
                  <w14:prstDash w14:val="solid"/>
                  <w14:miter w14:val="0"/>
                </w14:textOutline>
              </w:rPr>
              <w:t>工作</w:t>
            </w:r>
          </w:p>
          <w:p w14:paraId="3F12DDD8">
            <w:pPr>
              <w:spacing w:before="143" w:line="624" w:lineRule="exact"/>
              <w:ind w:left="99"/>
              <w:rPr>
                <w:rFonts w:hint="eastAsia" w:ascii="宋体" w:hAnsi="宋体" w:eastAsia="宋体" w:cs="宋体"/>
                <w:b w:val="0"/>
                <w:bCs w:val="0"/>
                <w:sz w:val="31"/>
                <w:szCs w:val="31"/>
              </w:rPr>
            </w:pPr>
            <w:r>
              <w:rPr>
                <w:rFonts w:hint="eastAsia" w:ascii="宋体" w:hAnsi="宋体" w:eastAsia="宋体" w:cs="宋体"/>
                <w:b w:val="0"/>
                <w:bCs w:val="0"/>
                <w:sz w:val="31"/>
                <w:szCs w:val="31"/>
                <w:lang w:val="en-US" w:eastAsia="zh-CN"/>
                <w14:textOutline w14:w="3175" w14:cap="flat" w14:cmpd="sng">
                  <w14:solidFill>
                    <w14:srgbClr w14:val="000000"/>
                  </w14:solidFill>
                  <w14:prstDash w14:val="solid"/>
                  <w14:miter w14:val="0"/>
                </w14:textOutline>
              </w:rPr>
              <w:t>单</w:t>
            </w:r>
            <w:r>
              <w:rPr>
                <w:rFonts w:hint="eastAsia" w:ascii="宋体" w:hAnsi="宋体" w:eastAsia="宋体" w:cs="宋体"/>
                <w:b w:val="0"/>
                <w:bCs w:val="0"/>
                <w:sz w:val="31"/>
                <w:szCs w:val="31"/>
                <w14:textOutline w14:w="3175" w14:cap="flat" w14:cmpd="sng">
                  <w14:solidFill>
                    <w14:srgbClr w14:val="000000"/>
                  </w14:solidFill>
                  <w14:prstDash w14:val="solid"/>
                  <w14:miter w14:val="0"/>
                </w14:textOutline>
              </w:rPr>
              <w:t>位</w:t>
            </w:r>
          </w:p>
        </w:tc>
        <w:tc>
          <w:tcPr>
            <w:tcW w:w="1237" w:type="dxa"/>
            <w:gridSpan w:val="2"/>
            <w:tcBorders>
              <w:top w:val="single" w:color="000000" w:sz="2" w:space="0"/>
              <w:bottom w:val="single" w:color="000000" w:sz="2" w:space="0"/>
            </w:tcBorders>
            <w:vAlign w:val="top"/>
          </w:tcPr>
          <w:p w14:paraId="6827A5FC">
            <w:pPr>
              <w:rPr>
                <w:rFonts w:hint="eastAsia" w:ascii="宋体" w:hAnsi="宋体" w:eastAsia="宋体" w:cs="宋体"/>
                <w:b w:val="0"/>
                <w:bCs w:val="0"/>
                <w:sz w:val="21"/>
              </w:rPr>
            </w:pPr>
          </w:p>
        </w:tc>
        <w:tc>
          <w:tcPr>
            <w:tcW w:w="1001" w:type="dxa"/>
            <w:gridSpan w:val="2"/>
            <w:tcBorders>
              <w:top w:val="single" w:color="000000" w:sz="2" w:space="0"/>
              <w:bottom w:val="single" w:color="000000" w:sz="2" w:space="0"/>
            </w:tcBorders>
            <w:vAlign w:val="top"/>
          </w:tcPr>
          <w:p w14:paraId="78A2B555">
            <w:pPr>
              <w:spacing w:line="351" w:lineRule="auto"/>
              <w:rPr>
                <w:rFonts w:hint="eastAsia" w:ascii="宋体" w:hAnsi="宋体" w:eastAsia="宋体" w:cs="宋体"/>
                <w:b w:val="0"/>
                <w:bCs w:val="0"/>
                <w:sz w:val="21"/>
              </w:rPr>
            </w:pPr>
          </w:p>
          <w:p w14:paraId="37CC2F91">
            <w:pPr>
              <w:spacing w:before="101" w:line="226" w:lineRule="auto"/>
              <w:ind w:left="25"/>
              <w:rPr>
                <w:rFonts w:hint="eastAsia" w:ascii="宋体" w:hAnsi="宋体" w:eastAsia="宋体" w:cs="宋体"/>
                <w:b w:val="0"/>
                <w:bCs w:val="0"/>
                <w:sz w:val="31"/>
                <w:szCs w:val="31"/>
              </w:rPr>
            </w:pPr>
            <w:r>
              <w:rPr>
                <w:rFonts w:hint="eastAsia" w:ascii="宋体" w:hAnsi="宋体" w:eastAsia="宋体" w:cs="宋体"/>
                <w:b w:val="0"/>
                <w:bCs w:val="0"/>
                <w:spacing w:val="3"/>
                <w:sz w:val="31"/>
                <w:szCs w:val="31"/>
                <w14:textOutline w14:w="3175" w14:cap="flat" w14:cmpd="sng">
                  <w14:solidFill>
                    <w14:srgbClr w14:val="000000"/>
                  </w14:solidFill>
                  <w14:prstDash w14:val="solid"/>
                  <w14:miter w14:val="0"/>
                </w14:textOutline>
              </w:rPr>
              <w:t>现岗位</w:t>
            </w:r>
          </w:p>
        </w:tc>
        <w:tc>
          <w:tcPr>
            <w:tcW w:w="1829" w:type="dxa"/>
            <w:gridSpan w:val="2"/>
            <w:tcBorders>
              <w:top w:val="single" w:color="000000" w:sz="2" w:space="0"/>
              <w:bottom w:val="single" w:color="000000" w:sz="2" w:space="0"/>
            </w:tcBorders>
            <w:vAlign w:val="top"/>
          </w:tcPr>
          <w:p w14:paraId="235509FB">
            <w:pPr>
              <w:rPr>
                <w:rFonts w:hint="eastAsia" w:ascii="宋体" w:hAnsi="宋体" w:eastAsia="宋体" w:cs="宋体"/>
                <w:b w:val="0"/>
                <w:bCs w:val="0"/>
                <w:sz w:val="21"/>
              </w:rPr>
            </w:pPr>
          </w:p>
        </w:tc>
        <w:tc>
          <w:tcPr>
            <w:tcW w:w="1364" w:type="dxa"/>
            <w:tcBorders>
              <w:top w:val="single" w:color="000000" w:sz="2" w:space="0"/>
              <w:bottom w:val="single" w:color="000000" w:sz="2" w:space="0"/>
            </w:tcBorders>
            <w:vAlign w:val="top"/>
          </w:tcPr>
          <w:p w14:paraId="4293CC84">
            <w:pPr>
              <w:spacing w:line="351" w:lineRule="auto"/>
              <w:rPr>
                <w:rFonts w:hint="eastAsia" w:ascii="宋体" w:hAnsi="宋体" w:eastAsia="宋体" w:cs="宋体"/>
                <w:b w:val="0"/>
                <w:bCs w:val="0"/>
                <w:sz w:val="21"/>
              </w:rPr>
            </w:pPr>
          </w:p>
          <w:p w14:paraId="4B0D430E">
            <w:pPr>
              <w:spacing w:before="101" w:line="226" w:lineRule="auto"/>
              <w:ind w:left="48"/>
              <w:rPr>
                <w:rFonts w:hint="eastAsia" w:ascii="宋体" w:hAnsi="宋体" w:eastAsia="宋体" w:cs="宋体"/>
                <w:b w:val="0"/>
                <w:bCs w:val="0"/>
                <w:sz w:val="31"/>
                <w:szCs w:val="31"/>
              </w:rPr>
            </w:pPr>
            <w:r>
              <w:rPr>
                <w:rFonts w:hint="eastAsia" w:ascii="宋体" w:hAnsi="宋体" w:eastAsia="宋体" w:cs="宋体"/>
                <w:b w:val="0"/>
                <w:bCs w:val="0"/>
                <w:spacing w:val="4"/>
                <w:sz w:val="31"/>
                <w:szCs w:val="31"/>
                <w14:textOutline w14:w="3175" w14:cap="flat" w14:cmpd="sng">
                  <w14:solidFill>
                    <w14:srgbClr w14:val="000000"/>
                  </w14:solidFill>
                  <w14:prstDash w14:val="solid"/>
                  <w14:miter w14:val="0"/>
                </w14:textOutline>
              </w:rPr>
              <w:t>文化程度</w:t>
            </w:r>
          </w:p>
        </w:tc>
        <w:tc>
          <w:tcPr>
            <w:tcW w:w="892" w:type="dxa"/>
            <w:tcBorders>
              <w:top w:val="single" w:color="000000" w:sz="6" w:space="0"/>
              <w:bottom w:val="single" w:color="000000" w:sz="6" w:space="0"/>
              <w:right w:val="single" w:color="000000" w:sz="6" w:space="0"/>
            </w:tcBorders>
            <w:vAlign w:val="top"/>
          </w:tcPr>
          <w:p w14:paraId="40AA49D7">
            <w:pPr>
              <w:rPr>
                <w:rFonts w:hint="eastAsia" w:ascii="宋体" w:hAnsi="宋体" w:eastAsia="宋体" w:cs="宋体"/>
                <w:b w:val="0"/>
                <w:bCs w:val="0"/>
                <w:sz w:val="21"/>
              </w:rPr>
            </w:pPr>
          </w:p>
        </w:tc>
      </w:tr>
      <w:tr w14:paraId="66BEA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63" w:hRule="atLeast"/>
          <w:jc w:val="center"/>
        </w:trPr>
        <w:tc>
          <w:tcPr>
            <w:tcW w:w="1142" w:type="dxa"/>
            <w:tcBorders>
              <w:top w:val="single" w:color="000000" w:sz="2" w:space="0"/>
              <w:left w:val="single" w:color="000000" w:sz="10" w:space="0"/>
              <w:bottom w:val="single" w:color="000000" w:sz="2" w:space="0"/>
            </w:tcBorders>
            <w:vAlign w:val="top"/>
          </w:tcPr>
          <w:p w14:paraId="19117792">
            <w:pPr>
              <w:spacing w:before="143" w:line="225" w:lineRule="auto"/>
              <w:ind w:left="139"/>
              <w:rPr>
                <w:rFonts w:hint="eastAsia" w:ascii="宋体" w:hAnsi="宋体" w:eastAsia="宋体" w:cs="宋体"/>
                <w:b w:val="0"/>
                <w:bCs w:val="0"/>
                <w:sz w:val="31"/>
                <w:szCs w:val="31"/>
              </w:rPr>
            </w:pPr>
            <w:r>
              <w:rPr>
                <w:rFonts w:hint="eastAsia" w:ascii="宋体" w:hAnsi="宋体" w:eastAsia="宋体" w:cs="宋体"/>
                <w:b w:val="0"/>
                <w:bCs w:val="0"/>
                <w:spacing w:val="-13"/>
                <w:sz w:val="31"/>
                <w:szCs w:val="31"/>
                <w14:textOutline w14:w="3175" w14:cap="flat" w14:cmpd="sng">
                  <w14:solidFill>
                    <w14:srgbClr w14:val="000000"/>
                  </w14:solidFill>
                  <w14:prstDash w14:val="solid"/>
                  <w14:miter w14:val="0"/>
                </w14:textOutline>
              </w:rPr>
              <w:t>曾获</w:t>
            </w:r>
            <w:r>
              <w:rPr>
                <w:rFonts w:hint="eastAsia" w:ascii="宋体" w:hAnsi="宋体" w:eastAsia="宋体" w:cs="宋体"/>
                <w:b w:val="0"/>
                <w:bCs w:val="0"/>
                <w:spacing w:val="3"/>
                <w:sz w:val="31"/>
                <w:szCs w:val="31"/>
                <w14:textOutline w14:w="3175" w14:cap="flat" w14:cmpd="sng">
                  <w14:solidFill>
                    <w14:srgbClr w14:val="000000"/>
                  </w14:solidFill>
                  <w14:prstDash w14:val="solid"/>
                  <w14:miter w14:val="0"/>
                </w14:textOutline>
              </w:rPr>
              <w:t>何种奖</w:t>
            </w:r>
            <w:r>
              <w:rPr>
                <w:rFonts w:hint="eastAsia" w:ascii="宋体" w:hAnsi="宋体" w:eastAsia="宋体" w:cs="宋体"/>
                <w:b w:val="0"/>
                <w:bCs w:val="0"/>
                <w:sz w:val="31"/>
                <w:szCs w:val="31"/>
                <w14:textOutline w14:w="3175" w14:cap="flat" w14:cmpd="sng">
                  <w14:solidFill>
                    <w14:srgbClr w14:val="000000"/>
                  </w14:solidFill>
                  <w14:prstDash w14:val="solid"/>
                  <w14:miter w14:val="0"/>
                </w14:textOutline>
              </w:rPr>
              <w:t>励</w:t>
            </w:r>
          </w:p>
        </w:tc>
        <w:tc>
          <w:tcPr>
            <w:tcW w:w="6323" w:type="dxa"/>
            <w:gridSpan w:val="8"/>
            <w:tcBorders>
              <w:top w:val="single" w:color="000000" w:sz="6" w:space="0"/>
              <w:bottom w:val="single" w:color="000000" w:sz="6" w:space="0"/>
              <w:right w:val="single" w:color="000000" w:sz="6" w:space="0"/>
            </w:tcBorders>
            <w:vAlign w:val="top"/>
          </w:tcPr>
          <w:p w14:paraId="7597A66C">
            <w:pPr>
              <w:rPr>
                <w:rFonts w:hint="eastAsia" w:ascii="宋体" w:hAnsi="宋体" w:eastAsia="宋体" w:cs="宋体"/>
                <w:b w:val="0"/>
                <w:bCs w:val="0"/>
                <w:sz w:val="21"/>
              </w:rPr>
            </w:pPr>
          </w:p>
        </w:tc>
      </w:tr>
      <w:tr w14:paraId="7817E5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6" w:hRule="atLeast"/>
          <w:jc w:val="center"/>
        </w:trPr>
        <w:tc>
          <w:tcPr>
            <w:tcW w:w="1142" w:type="dxa"/>
            <w:tcBorders>
              <w:top w:val="single" w:color="000000" w:sz="2" w:space="0"/>
              <w:left w:val="single" w:color="000000" w:sz="10" w:space="0"/>
              <w:bottom w:val="single" w:color="000000" w:sz="2" w:space="0"/>
            </w:tcBorders>
            <w:textDirection w:val="tbRlV"/>
            <w:vAlign w:val="top"/>
          </w:tcPr>
          <w:p w14:paraId="506587AA">
            <w:pPr>
              <w:spacing w:line="294" w:lineRule="auto"/>
              <w:rPr>
                <w:rFonts w:hint="eastAsia" w:ascii="宋体" w:hAnsi="宋体" w:eastAsia="宋体" w:cs="宋体"/>
                <w:b w:val="0"/>
                <w:bCs w:val="0"/>
                <w:sz w:val="21"/>
              </w:rPr>
            </w:pPr>
          </w:p>
          <w:p w14:paraId="540D423E">
            <w:pPr>
              <w:spacing w:before="104" w:line="208" w:lineRule="auto"/>
              <w:ind w:left="533"/>
              <w:rPr>
                <w:rFonts w:hint="eastAsia" w:ascii="宋体" w:hAnsi="宋体" w:eastAsia="宋体" w:cs="宋体"/>
                <w:b w:val="0"/>
                <w:bCs w:val="0"/>
                <w:sz w:val="31"/>
                <w:szCs w:val="31"/>
              </w:rPr>
            </w:pPr>
            <w:r>
              <w:rPr>
                <w:rFonts w:hint="eastAsia" w:ascii="宋体" w:hAnsi="宋体" w:eastAsia="宋体" w:cs="宋体"/>
                <w:b w:val="0"/>
                <w:bCs w:val="0"/>
                <w:spacing w:val="8"/>
                <w:sz w:val="31"/>
                <w:szCs w:val="31"/>
                <w14:textOutline w14:w="3175" w14:cap="flat" w14:cmpd="sng">
                  <w14:solidFill>
                    <w14:srgbClr w14:val="000000"/>
                  </w14:solidFill>
                  <w14:prstDash w14:val="solid"/>
                  <w14:miter w14:val="0"/>
                </w14:textOutline>
              </w:rPr>
              <w:t>主</w:t>
            </w:r>
            <w:r>
              <w:rPr>
                <w:rFonts w:hint="eastAsia" w:ascii="宋体" w:hAnsi="宋体" w:eastAsia="宋体" w:cs="宋体"/>
                <w:b w:val="0"/>
                <w:bCs w:val="0"/>
                <w:spacing w:val="152"/>
                <w:sz w:val="31"/>
                <w:szCs w:val="31"/>
              </w:rPr>
              <w:t xml:space="preserve"> </w:t>
            </w:r>
            <w:r>
              <w:rPr>
                <w:rFonts w:hint="eastAsia" w:ascii="宋体" w:hAnsi="宋体" w:eastAsia="宋体" w:cs="宋体"/>
                <w:b w:val="0"/>
                <w:bCs w:val="0"/>
                <w:spacing w:val="8"/>
                <w:sz w:val="31"/>
                <w:szCs w:val="31"/>
                <w14:textOutline w14:w="3175" w14:cap="flat" w14:cmpd="sng">
                  <w14:solidFill>
                    <w14:srgbClr w14:val="000000"/>
                  </w14:solidFill>
                  <w14:prstDash w14:val="solid"/>
                  <w14:miter w14:val="0"/>
                </w14:textOutline>
              </w:rPr>
              <w:t>要</w:t>
            </w:r>
            <w:r>
              <w:rPr>
                <w:rFonts w:hint="eastAsia" w:ascii="宋体" w:hAnsi="宋体" w:eastAsia="宋体" w:cs="宋体"/>
                <w:b w:val="0"/>
                <w:bCs w:val="0"/>
                <w:spacing w:val="150"/>
                <w:sz w:val="31"/>
                <w:szCs w:val="31"/>
              </w:rPr>
              <w:t xml:space="preserve"> </w:t>
            </w:r>
            <w:r>
              <w:rPr>
                <w:rFonts w:hint="eastAsia" w:ascii="宋体" w:hAnsi="宋体" w:eastAsia="宋体" w:cs="宋体"/>
                <w:b w:val="0"/>
                <w:bCs w:val="0"/>
                <w:spacing w:val="8"/>
                <w:sz w:val="31"/>
                <w:szCs w:val="31"/>
                <w14:textOutline w14:w="3175" w14:cap="flat" w14:cmpd="sng">
                  <w14:solidFill>
                    <w14:srgbClr w14:val="000000"/>
                  </w14:solidFill>
                  <w14:prstDash w14:val="solid"/>
                  <w14:miter w14:val="0"/>
                </w14:textOutline>
              </w:rPr>
              <w:t>事</w:t>
            </w:r>
            <w:r>
              <w:rPr>
                <w:rFonts w:hint="eastAsia" w:ascii="宋体" w:hAnsi="宋体" w:eastAsia="宋体" w:cs="宋体"/>
                <w:b w:val="0"/>
                <w:bCs w:val="0"/>
                <w:spacing w:val="150"/>
                <w:sz w:val="31"/>
                <w:szCs w:val="31"/>
              </w:rPr>
              <w:t xml:space="preserve"> </w:t>
            </w:r>
            <w:r>
              <w:rPr>
                <w:rFonts w:hint="eastAsia" w:ascii="宋体" w:hAnsi="宋体" w:eastAsia="宋体" w:cs="宋体"/>
                <w:b w:val="0"/>
                <w:bCs w:val="0"/>
                <w:spacing w:val="8"/>
                <w:sz w:val="31"/>
                <w:szCs w:val="31"/>
                <w14:textOutline w14:w="3175" w14:cap="flat" w14:cmpd="sng">
                  <w14:solidFill>
                    <w14:srgbClr w14:val="000000"/>
                  </w14:solidFill>
                  <w14:prstDash w14:val="solid"/>
                  <w14:miter w14:val="0"/>
                </w14:textOutline>
              </w:rPr>
              <w:t>迹</w:t>
            </w:r>
          </w:p>
        </w:tc>
        <w:tc>
          <w:tcPr>
            <w:tcW w:w="6323" w:type="dxa"/>
            <w:gridSpan w:val="8"/>
            <w:tcBorders>
              <w:top w:val="single" w:color="000000" w:sz="6" w:space="0"/>
              <w:bottom w:val="single" w:color="000000" w:sz="6" w:space="0"/>
              <w:right w:val="single" w:color="000000" w:sz="6" w:space="0"/>
            </w:tcBorders>
            <w:vAlign w:val="top"/>
          </w:tcPr>
          <w:p w14:paraId="0F92B7D7">
            <w:pPr>
              <w:rPr>
                <w:rFonts w:hint="eastAsia" w:ascii="宋体" w:hAnsi="宋体" w:eastAsia="宋体" w:cs="宋体"/>
                <w:b w:val="0"/>
                <w:bCs w:val="0"/>
                <w:sz w:val="21"/>
              </w:rPr>
            </w:pPr>
          </w:p>
        </w:tc>
      </w:tr>
      <w:tr w14:paraId="563E58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62" w:hRule="atLeast"/>
          <w:jc w:val="center"/>
        </w:trPr>
        <w:tc>
          <w:tcPr>
            <w:tcW w:w="1142" w:type="dxa"/>
            <w:tcBorders>
              <w:top w:val="single" w:color="000000" w:sz="2" w:space="0"/>
              <w:left w:val="single" w:color="000000" w:sz="10" w:space="0"/>
              <w:bottom w:val="single" w:color="000000" w:sz="2" w:space="0"/>
            </w:tcBorders>
            <w:vAlign w:val="top"/>
          </w:tcPr>
          <w:p w14:paraId="4117B371">
            <w:pPr>
              <w:spacing w:before="246" w:line="225" w:lineRule="auto"/>
              <w:rPr>
                <w:rFonts w:hint="eastAsia" w:ascii="宋体" w:hAnsi="宋体" w:eastAsia="宋体" w:cs="宋体"/>
                <w:b w:val="0"/>
                <w:bCs w:val="0"/>
                <w:spacing w:val="-6"/>
                <w:sz w:val="31"/>
                <w:szCs w:val="31"/>
                <w:lang w:val="en-US" w:eastAsia="zh-CN"/>
                <w14:textOutline w14:w="3175" w14:cap="flat" w14:cmpd="sng">
                  <w14:solidFill>
                    <w14:srgbClr w14:val="000000"/>
                  </w14:solidFill>
                  <w14:prstDash w14:val="solid"/>
                  <w14:miter w14:val="0"/>
                </w14:textOutline>
              </w:rPr>
            </w:pPr>
            <w:r>
              <w:rPr>
                <w:rFonts w:hint="eastAsia" w:ascii="宋体" w:hAnsi="宋体" w:eastAsia="宋体" w:cs="宋体"/>
                <w:b w:val="0"/>
                <w:bCs w:val="0"/>
                <w:spacing w:val="-6"/>
                <w:sz w:val="31"/>
                <w:szCs w:val="31"/>
                <w:lang w:val="en-US" w:eastAsia="zh-CN"/>
                <w14:textOutline w14:w="3175" w14:cap="flat" w14:cmpd="sng">
                  <w14:solidFill>
                    <w14:srgbClr w14:val="000000"/>
                  </w14:solidFill>
                  <w14:prstDash w14:val="solid"/>
                  <w14:miter w14:val="0"/>
                </w14:textOutline>
              </w:rPr>
              <w:t>单位</w:t>
            </w:r>
          </w:p>
          <w:p w14:paraId="4FAE5A9D">
            <w:pPr>
              <w:spacing w:before="246" w:line="225" w:lineRule="auto"/>
              <w:rPr>
                <w:rFonts w:hint="eastAsia" w:ascii="宋体" w:hAnsi="宋体" w:eastAsia="宋体" w:cs="宋体"/>
                <w:b w:val="0"/>
                <w:bCs w:val="0"/>
                <w:sz w:val="31"/>
                <w:szCs w:val="31"/>
              </w:rPr>
            </w:pPr>
            <w:r>
              <w:rPr>
                <w:rFonts w:hint="eastAsia" w:ascii="宋体" w:hAnsi="宋体" w:eastAsia="宋体" w:cs="宋体"/>
                <w:b w:val="0"/>
                <w:bCs w:val="0"/>
                <w:spacing w:val="-6"/>
                <w:sz w:val="31"/>
                <w:szCs w:val="31"/>
                <w14:textOutline w14:w="3175" w14:cap="flat" w14:cmpd="sng">
                  <w14:solidFill>
                    <w14:srgbClr w14:val="000000"/>
                  </w14:solidFill>
                  <w14:prstDash w14:val="solid"/>
                  <w14:miter w14:val="0"/>
                </w14:textOutline>
              </w:rPr>
              <w:t>意见</w:t>
            </w:r>
          </w:p>
        </w:tc>
        <w:tc>
          <w:tcPr>
            <w:tcW w:w="6323" w:type="dxa"/>
            <w:gridSpan w:val="8"/>
            <w:tcBorders>
              <w:top w:val="single" w:color="000000" w:sz="6" w:space="0"/>
              <w:bottom w:val="single" w:color="000000" w:sz="2" w:space="0"/>
              <w:right w:val="single" w:color="000000" w:sz="6" w:space="0"/>
            </w:tcBorders>
            <w:vAlign w:val="top"/>
          </w:tcPr>
          <w:p w14:paraId="1AAB4EF1">
            <w:pPr>
              <w:rPr>
                <w:rFonts w:hint="eastAsia" w:ascii="宋体" w:hAnsi="宋体" w:eastAsia="宋体" w:cs="宋体"/>
                <w:b w:val="0"/>
                <w:bCs w:val="0"/>
                <w:sz w:val="21"/>
              </w:rPr>
            </w:pPr>
          </w:p>
        </w:tc>
      </w:tr>
      <w:tr w14:paraId="28FDCB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6" w:hRule="atLeast"/>
          <w:jc w:val="center"/>
        </w:trPr>
        <w:tc>
          <w:tcPr>
            <w:tcW w:w="1142" w:type="dxa"/>
            <w:tcBorders>
              <w:top w:val="single" w:color="000000" w:sz="2" w:space="0"/>
              <w:left w:val="single" w:color="000000" w:sz="6" w:space="0"/>
              <w:bottom w:val="single" w:color="000000" w:sz="6" w:space="0"/>
              <w:right w:val="single" w:color="000000" w:sz="2" w:space="0"/>
            </w:tcBorders>
            <w:vAlign w:val="top"/>
          </w:tcPr>
          <w:p w14:paraId="76A991D4">
            <w:pPr>
              <w:spacing w:before="166" w:line="624" w:lineRule="exact"/>
              <w:rPr>
                <w:rFonts w:hint="eastAsia" w:ascii="宋体" w:hAnsi="宋体" w:eastAsia="宋体" w:cs="宋体"/>
                <w:b w:val="0"/>
                <w:bCs w:val="0"/>
                <w:spacing w:val="-6"/>
                <w:sz w:val="31"/>
                <w:szCs w:val="31"/>
                <w:lang w:val="en-US" w:eastAsia="zh-CN"/>
                <w14:textOutline w14:w="3175" w14:cap="flat" w14:cmpd="sng">
                  <w14:solidFill>
                    <w14:srgbClr w14:val="000000"/>
                  </w14:solidFill>
                  <w14:prstDash w14:val="solid"/>
                  <w14:miter w14:val="0"/>
                </w14:textOutline>
              </w:rPr>
            </w:pPr>
            <w:r>
              <w:rPr>
                <w:rFonts w:hint="eastAsia" w:ascii="宋体" w:hAnsi="宋体" w:eastAsia="宋体" w:cs="宋体"/>
                <w:b w:val="0"/>
                <w:bCs w:val="0"/>
                <w:spacing w:val="-6"/>
                <w:sz w:val="31"/>
                <w:szCs w:val="31"/>
                <w:lang w:val="en-US" w:eastAsia="zh-CN"/>
                <w14:textOutline w14:w="3175" w14:cap="flat" w14:cmpd="sng">
                  <w14:solidFill>
                    <w14:srgbClr w14:val="000000"/>
                  </w14:solidFill>
                  <w14:prstDash w14:val="solid"/>
                  <w14:miter w14:val="0"/>
                </w14:textOutline>
              </w:rPr>
              <w:t>区局</w:t>
            </w:r>
          </w:p>
          <w:p w14:paraId="540272BB">
            <w:pPr>
              <w:spacing w:before="166" w:line="624" w:lineRule="exact"/>
              <w:rPr>
                <w:rFonts w:hint="eastAsia" w:ascii="宋体" w:hAnsi="宋体" w:eastAsia="宋体" w:cs="宋体"/>
                <w:b w:val="0"/>
                <w:bCs w:val="0"/>
                <w:sz w:val="31"/>
                <w:szCs w:val="31"/>
              </w:rPr>
            </w:pPr>
            <w:r>
              <w:rPr>
                <w:rFonts w:hint="eastAsia" w:ascii="宋体" w:hAnsi="宋体" w:eastAsia="宋体" w:cs="宋体"/>
                <w:b w:val="0"/>
                <w:bCs w:val="0"/>
                <w:spacing w:val="-6"/>
                <w:sz w:val="31"/>
                <w:szCs w:val="31"/>
                <w14:textOutline w14:w="3175" w14:cap="flat" w14:cmpd="sng">
                  <w14:solidFill>
                    <w14:srgbClr w14:val="000000"/>
                  </w14:solidFill>
                  <w14:prstDash w14:val="solid"/>
                  <w14:miter w14:val="0"/>
                </w14:textOutline>
              </w:rPr>
              <w:t>意见</w:t>
            </w:r>
          </w:p>
        </w:tc>
        <w:tc>
          <w:tcPr>
            <w:tcW w:w="6323" w:type="dxa"/>
            <w:gridSpan w:val="8"/>
            <w:tcBorders>
              <w:top w:val="single" w:color="000000" w:sz="2" w:space="0"/>
              <w:left w:val="single" w:color="000000" w:sz="2" w:space="0"/>
              <w:bottom w:val="single" w:color="000000" w:sz="6" w:space="0"/>
              <w:right w:val="single" w:color="000000" w:sz="6" w:space="0"/>
            </w:tcBorders>
            <w:vAlign w:val="top"/>
          </w:tcPr>
          <w:p w14:paraId="5D7909A9">
            <w:pPr>
              <w:rPr>
                <w:rFonts w:hint="eastAsia" w:ascii="宋体" w:hAnsi="宋体" w:eastAsia="宋体" w:cs="宋体"/>
                <w:b w:val="0"/>
                <w:bCs w:val="0"/>
                <w:sz w:val="21"/>
              </w:rPr>
            </w:pPr>
          </w:p>
        </w:tc>
      </w:tr>
    </w:tbl>
    <w:p w14:paraId="4FAFAA9D">
      <w:pPr>
        <w:rPr>
          <w:rFonts w:ascii="宋体" w:hAnsi="宋体"/>
          <w:sz w:val="18"/>
          <w:szCs w:val="15"/>
        </w:rPr>
        <w:sectPr>
          <w:headerReference r:id="rId25" w:type="first"/>
          <w:footerReference r:id="rId28" w:type="first"/>
          <w:headerReference r:id="rId23" w:type="default"/>
          <w:footerReference r:id="rId26" w:type="default"/>
          <w:headerReference r:id="rId24" w:type="even"/>
          <w:footerReference r:id="rId27" w:type="even"/>
          <w:pgSz w:w="11906" w:h="16838"/>
          <w:pgMar w:top="2098" w:right="1474" w:bottom="1985" w:left="1588" w:header="851" w:footer="1701" w:gutter="0"/>
          <w:pgBorders>
            <w:top w:val="none" w:sz="0" w:space="0"/>
            <w:left w:val="none" w:sz="0" w:space="0"/>
            <w:bottom w:val="none" w:sz="0" w:space="0"/>
            <w:right w:val="none" w:sz="0" w:space="0"/>
          </w:pgBorders>
          <w:pgNumType w:fmt="decimal"/>
          <w:cols w:space="720" w:num="1"/>
          <w:docGrid w:type="lines" w:linePitch="312" w:charSpace="0"/>
        </w:sectPr>
      </w:pPr>
    </w:p>
    <w:p w14:paraId="2F364BF8">
      <w:pPr>
        <w:keepNext w:val="0"/>
        <w:keepLines w:val="0"/>
        <w:pageBreakBefore w:val="0"/>
        <w:tabs>
          <w:tab w:val="left" w:pos="1605"/>
        </w:tabs>
        <w:kinsoku/>
        <w:overflowPunct/>
        <w:topLinePunct w:val="0"/>
        <w:autoSpaceDE/>
        <w:autoSpaceDN/>
        <w:bidi w:val="0"/>
        <w:adjustRightInd/>
        <w:snapToGrid/>
        <w:spacing w:line="560" w:lineRule="exact"/>
        <w:jc w:val="center"/>
        <w:rPr>
          <w:rFonts w:hint="eastAsia" w:ascii="宋体" w:hAnsi="宋体" w:eastAsia="方正小标宋_GBK" w:cs="方正小标宋_GBK"/>
          <w:sz w:val="40"/>
          <w:szCs w:val="40"/>
        </w:rPr>
      </w:pPr>
      <w:r>
        <w:rPr>
          <w:rFonts w:hint="eastAsia" w:ascii="宋体" w:hAnsi="宋体" w:eastAsia="方正小标宋简体" w:cs="方正小标宋简体"/>
          <w:sz w:val="40"/>
          <w:szCs w:val="40"/>
          <w:lang w:val="en-US" w:eastAsia="zh-CN"/>
        </w:rPr>
        <w:t>唐山市曹妃甸区教育体育局</w:t>
      </w:r>
    </w:p>
    <w:p w14:paraId="002D2282">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ascii="宋体" w:hAnsi="宋体" w:eastAsia="方正小标宋_GBK" w:cs="方正小标宋_GBK"/>
          <w:sz w:val="44"/>
          <w:szCs w:val="44"/>
        </w:rPr>
      </w:pPr>
      <w:r>
        <w:rPr>
          <w:rFonts w:hint="eastAsia" w:ascii="宋体" w:hAnsi="宋体" w:eastAsia="方正小标宋简体" w:cs="方正小标宋简体"/>
          <w:sz w:val="40"/>
          <w:szCs w:val="40"/>
          <w:lang w:val="en-US" w:eastAsia="zh-CN"/>
        </w:rPr>
        <w:t>对“三好学生”、“优秀学生干部”、“先进班集体”表彰办事指南</w:t>
      </w:r>
    </w:p>
    <w:p w14:paraId="125D399B">
      <w:pPr>
        <w:rPr>
          <w:rFonts w:ascii="宋体" w:hAnsi="宋体" w:eastAsia="黑体" w:cs="黑体"/>
          <w:sz w:val="32"/>
          <w:szCs w:val="32"/>
        </w:rPr>
      </w:pPr>
      <w:r>
        <w:rPr>
          <w:rFonts w:hint="eastAsia" w:ascii="宋体" w:hAnsi="宋体" w:eastAsia="黑体" w:cs="黑体"/>
          <w:sz w:val="32"/>
          <w:szCs w:val="32"/>
        </w:rPr>
        <w:t xml:space="preserve">    </w:t>
      </w:r>
    </w:p>
    <w:p w14:paraId="589C181D">
      <w:pPr>
        <w:ind w:firstLine="640" w:firstLineChars="200"/>
        <w:rPr>
          <w:rFonts w:ascii="宋体" w:hAnsi="宋体" w:eastAsia="黑体" w:cs="黑体"/>
          <w:sz w:val="32"/>
          <w:szCs w:val="32"/>
        </w:rPr>
      </w:pPr>
      <w:r>
        <w:rPr>
          <w:rFonts w:hint="eastAsia" w:ascii="宋体" w:hAnsi="宋体" w:eastAsia="黑体" w:cs="黑体"/>
          <w:sz w:val="32"/>
          <w:szCs w:val="32"/>
        </w:rPr>
        <w:t>一、事项名称：</w:t>
      </w:r>
      <w:r>
        <w:rPr>
          <w:rFonts w:hint="eastAsia" w:ascii="宋体" w:hAnsi="宋体" w:eastAsia="仿宋" w:cs="仿宋"/>
          <w:sz w:val="32"/>
          <w:szCs w:val="32"/>
          <w:lang w:val="en-US" w:eastAsia="zh-CN"/>
        </w:rPr>
        <w:t>对</w:t>
      </w:r>
      <w:r>
        <w:rPr>
          <w:rFonts w:hint="eastAsia" w:ascii="宋体" w:hAnsi="宋体" w:eastAsia="仿宋" w:cs="仿宋"/>
          <w:sz w:val="32"/>
          <w:szCs w:val="32"/>
        </w:rPr>
        <w:t>“三好学生”、“优秀学生干部”、“先进班集体”表彰</w:t>
      </w:r>
    </w:p>
    <w:p w14:paraId="0A70EA87">
      <w:pPr>
        <w:ind w:firstLine="640"/>
        <w:rPr>
          <w:rFonts w:hint="default" w:ascii="宋体" w:hAnsi="宋体" w:eastAsia="仿宋" w:cs="仿宋"/>
          <w:color w:val="FF0000"/>
          <w:sz w:val="32"/>
          <w:szCs w:val="32"/>
          <w:lang w:val="en-US" w:eastAsia="zh-CN"/>
        </w:rPr>
      </w:pPr>
      <w:r>
        <w:rPr>
          <w:rFonts w:hint="eastAsia" w:ascii="宋体" w:hAnsi="宋体" w:eastAsia="黑体" w:cs="黑体"/>
          <w:sz w:val="32"/>
          <w:szCs w:val="32"/>
        </w:rPr>
        <w:t>二、实施机构：</w:t>
      </w:r>
      <w:r>
        <w:rPr>
          <w:rFonts w:hint="eastAsia" w:ascii="宋体" w:hAnsi="宋体" w:eastAsia="仿宋" w:cs="仿宋"/>
          <w:sz w:val="32"/>
          <w:szCs w:val="32"/>
        </w:rPr>
        <w:t>唐山市</w:t>
      </w:r>
      <w:r>
        <w:rPr>
          <w:rFonts w:hint="eastAsia" w:ascii="宋体" w:hAnsi="宋体" w:eastAsia="仿宋" w:cs="仿宋"/>
          <w:sz w:val="32"/>
          <w:szCs w:val="32"/>
          <w:lang w:val="en-US" w:eastAsia="zh-CN"/>
        </w:rPr>
        <w:t>曹妃甸区教育体育局</w:t>
      </w:r>
    </w:p>
    <w:p w14:paraId="7D6E6878">
      <w:pPr>
        <w:ind w:firstLine="640" w:firstLineChars="200"/>
        <w:rPr>
          <w:rFonts w:ascii="宋体" w:hAnsi="宋体" w:eastAsia="黑体" w:cs="黑体"/>
          <w:sz w:val="32"/>
          <w:szCs w:val="32"/>
        </w:rPr>
      </w:pPr>
      <w:r>
        <w:rPr>
          <w:rFonts w:hint="eastAsia" w:ascii="宋体" w:hAnsi="宋体" w:eastAsia="黑体" w:cs="黑体"/>
          <w:sz w:val="32"/>
          <w:szCs w:val="32"/>
        </w:rPr>
        <w:t>三、设定依据</w:t>
      </w:r>
    </w:p>
    <w:p w14:paraId="250D176B">
      <w:pPr>
        <w:spacing w:line="560" w:lineRule="exact"/>
        <w:ind w:firstLine="419" w:firstLineChars="131"/>
        <w:rPr>
          <w:rFonts w:ascii="宋体" w:hAnsi="宋体" w:eastAsia="仿宋" w:cs="仿宋"/>
          <w:sz w:val="32"/>
          <w:szCs w:val="32"/>
        </w:rPr>
      </w:pPr>
      <w:r>
        <w:rPr>
          <w:rFonts w:hint="eastAsia" w:ascii="宋体" w:hAnsi="宋体" w:eastAsia="仿宋" w:cs="仿宋"/>
          <w:sz w:val="32"/>
          <w:szCs w:val="32"/>
        </w:rPr>
        <w:t>《</w:t>
      </w:r>
      <w:r>
        <w:rPr>
          <w:rFonts w:hint="eastAsia" w:ascii="宋体" w:hAnsi="宋体" w:eastAsia="仿宋" w:cs="仿宋"/>
          <w:sz w:val="32"/>
          <w:szCs w:val="32"/>
          <w:lang w:val="en-US" w:eastAsia="zh-CN"/>
        </w:rPr>
        <w:t>唐山市曹妃甸区教育体育局</w:t>
      </w:r>
      <w:r>
        <w:rPr>
          <w:rFonts w:hint="eastAsia" w:ascii="宋体" w:hAnsi="宋体" w:eastAsia="仿宋" w:cs="仿宋"/>
          <w:sz w:val="32"/>
          <w:szCs w:val="32"/>
        </w:rPr>
        <w:t>关于评选</w:t>
      </w:r>
      <w:r>
        <w:rPr>
          <w:rFonts w:hint="eastAsia" w:ascii="宋体" w:hAnsi="宋体" w:eastAsia="仿宋" w:cs="仿宋"/>
          <w:sz w:val="32"/>
          <w:szCs w:val="32"/>
          <w:lang w:val="en-US" w:eastAsia="zh-CN"/>
        </w:rPr>
        <w:t>****</w:t>
      </w:r>
      <w:r>
        <w:rPr>
          <w:rFonts w:hint="eastAsia" w:ascii="宋体" w:hAnsi="宋体" w:eastAsia="仿宋" w:cs="仿宋"/>
          <w:sz w:val="32"/>
          <w:szCs w:val="32"/>
        </w:rPr>
        <w:t>-</w:t>
      </w:r>
      <w:r>
        <w:rPr>
          <w:rFonts w:hint="eastAsia" w:ascii="宋体" w:hAnsi="宋体" w:eastAsia="仿宋" w:cs="仿宋"/>
          <w:sz w:val="32"/>
          <w:szCs w:val="32"/>
          <w:lang w:val="en-US" w:eastAsia="zh-CN"/>
        </w:rPr>
        <w:t>****</w:t>
      </w:r>
      <w:r>
        <w:rPr>
          <w:rFonts w:hint="eastAsia" w:ascii="宋体" w:hAnsi="宋体" w:eastAsia="仿宋" w:cs="仿宋"/>
          <w:sz w:val="32"/>
          <w:szCs w:val="32"/>
        </w:rPr>
        <w:t>学年度各类系统模范的通知》</w:t>
      </w:r>
    </w:p>
    <w:p w14:paraId="2D8ACA31">
      <w:pPr>
        <w:pStyle w:val="12"/>
        <w:spacing w:line="560" w:lineRule="exact"/>
        <w:ind w:left="720" w:firstLine="0" w:firstLineChars="0"/>
        <w:rPr>
          <w:rFonts w:ascii="宋体" w:hAnsi="宋体" w:eastAsia="黑体" w:cs="黑体"/>
          <w:sz w:val="32"/>
          <w:szCs w:val="32"/>
        </w:rPr>
      </w:pPr>
      <w:r>
        <w:rPr>
          <w:rFonts w:hint="eastAsia" w:ascii="宋体" w:hAnsi="宋体" w:eastAsia="黑体" w:cs="黑体"/>
          <w:sz w:val="32"/>
          <w:szCs w:val="32"/>
        </w:rPr>
        <w:t>四、申请条件</w:t>
      </w:r>
    </w:p>
    <w:p w14:paraId="372191B4">
      <w:pPr>
        <w:ind w:firstLine="643" w:firstLineChars="200"/>
        <w:rPr>
          <w:rFonts w:ascii="宋体" w:hAnsi="宋体" w:eastAsia="楷体" w:cs="楷体"/>
          <w:b/>
          <w:bCs/>
          <w:sz w:val="32"/>
          <w:szCs w:val="32"/>
        </w:rPr>
      </w:pPr>
      <w:r>
        <w:rPr>
          <w:rFonts w:hint="eastAsia" w:ascii="宋体" w:hAnsi="宋体" w:eastAsia="楷体" w:cs="楷体"/>
          <w:b/>
          <w:bCs/>
          <w:sz w:val="32"/>
          <w:szCs w:val="32"/>
        </w:rPr>
        <w:t>（一）申请条件的设定依据</w:t>
      </w:r>
    </w:p>
    <w:p w14:paraId="5389119A">
      <w:pPr>
        <w:ind w:firstLine="640" w:firstLineChars="200"/>
        <w:rPr>
          <w:rFonts w:hint="eastAsia" w:ascii="宋体" w:hAnsi="宋体" w:eastAsia="仿宋" w:cs="仿宋"/>
          <w:bCs/>
          <w:sz w:val="32"/>
          <w:szCs w:val="32"/>
          <w:lang w:eastAsia="zh-CN"/>
        </w:rPr>
      </w:pPr>
      <w:bookmarkStart w:id="0" w:name="_Hlk138170797"/>
      <w:r>
        <w:rPr>
          <w:rFonts w:hint="eastAsia" w:ascii="宋体" w:hAnsi="宋体" w:eastAsia="仿宋" w:cs="仿宋"/>
          <w:sz w:val="32"/>
          <w:szCs w:val="32"/>
        </w:rPr>
        <w:t>《</w:t>
      </w:r>
      <w:r>
        <w:rPr>
          <w:rFonts w:hint="eastAsia" w:ascii="宋体" w:hAnsi="宋体" w:eastAsia="仿宋" w:cs="仿宋"/>
          <w:sz w:val="32"/>
          <w:szCs w:val="32"/>
          <w:lang w:val="en-US" w:eastAsia="zh-CN"/>
        </w:rPr>
        <w:t>唐山市曹妃甸区教育体育局</w:t>
      </w:r>
      <w:r>
        <w:rPr>
          <w:rFonts w:hint="eastAsia" w:ascii="宋体" w:hAnsi="宋体" w:eastAsia="仿宋" w:cs="仿宋"/>
          <w:sz w:val="32"/>
          <w:szCs w:val="32"/>
        </w:rPr>
        <w:t>关于评选</w:t>
      </w:r>
      <w:r>
        <w:rPr>
          <w:rFonts w:hint="eastAsia" w:ascii="宋体" w:hAnsi="宋体" w:eastAsia="仿宋" w:cs="仿宋"/>
          <w:sz w:val="32"/>
          <w:szCs w:val="32"/>
          <w:lang w:val="en-US" w:eastAsia="zh-CN"/>
        </w:rPr>
        <w:t>****</w:t>
      </w:r>
      <w:r>
        <w:rPr>
          <w:rFonts w:hint="eastAsia" w:ascii="宋体" w:hAnsi="宋体" w:eastAsia="仿宋" w:cs="仿宋"/>
          <w:sz w:val="32"/>
          <w:szCs w:val="32"/>
        </w:rPr>
        <w:t>-</w:t>
      </w:r>
      <w:r>
        <w:rPr>
          <w:rFonts w:hint="eastAsia" w:ascii="宋体" w:hAnsi="宋体" w:eastAsia="仿宋" w:cs="仿宋"/>
          <w:sz w:val="32"/>
          <w:szCs w:val="32"/>
          <w:lang w:val="en-US" w:eastAsia="zh-CN"/>
        </w:rPr>
        <w:t>****</w:t>
      </w:r>
      <w:r>
        <w:rPr>
          <w:rFonts w:hint="eastAsia" w:ascii="宋体" w:hAnsi="宋体" w:eastAsia="仿宋" w:cs="仿宋"/>
          <w:sz w:val="32"/>
          <w:szCs w:val="32"/>
        </w:rPr>
        <w:t>学年度各类系统模范的通知》</w:t>
      </w:r>
      <w:bookmarkEnd w:id="0"/>
    </w:p>
    <w:p w14:paraId="7F2567B9">
      <w:pPr>
        <w:ind w:firstLine="643" w:firstLineChars="200"/>
        <w:rPr>
          <w:rFonts w:ascii="宋体" w:hAnsi="宋体" w:eastAsia="楷体" w:cs="楷体"/>
          <w:b/>
          <w:bCs/>
          <w:sz w:val="32"/>
          <w:szCs w:val="32"/>
        </w:rPr>
      </w:pPr>
      <w:r>
        <w:rPr>
          <w:rFonts w:hint="eastAsia" w:ascii="宋体" w:hAnsi="宋体" w:eastAsia="楷体" w:cs="楷体"/>
          <w:b/>
          <w:bCs/>
          <w:sz w:val="32"/>
          <w:szCs w:val="32"/>
        </w:rPr>
        <w:t>（二）具体条件要求</w:t>
      </w:r>
    </w:p>
    <w:p w14:paraId="50D10682">
      <w:pPr>
        <w:ind w:firstLine="640" w:firstLineChars="200"/>
        <w:rPr>
          <w:rFonts w:hint="eastAsia" w:ascii="宋体" w:hAnsi="宋体" w:eastAsia="仿宋" w:cs="仿宋"/>
          <w:bCs/>
          <w:sz w:val="32"/>
          <w:szCs w:val="32"/>
          <w:lang w:eastAsia="zh-CN"/>
        </w:rPr>
      </w:pPr>
      <w:r>
        <w:rPr>
          <w:rFonts w:hint="eastAsia" w:ascii="宋体" w:hAnsi="宋体" w:eastAsia="仿宋" w:cs="仿宋"/>
          <w:sz w:val="32"/>
          <w:szCs w:val="32"/>
        </w:rPr>
        <w:t>《</w:t>
      </w:r>
      <w:r>
        <w:rPr>
          <w:rFonts w:hint="eastAsia" w:ascii="宋体" w:hAnsi="宋体" w:eastAsia="仿宋" w:cs="仿宋"/>
          <w:sz w:val="32"/>
          <w:szCs w:val="32"/>
          <w:lang w:val="en-US" w:eastAsia="zh-CN"/>
        </w:rPr>
        <w:t>唐山市曹妃甸区教育体育局</w:t>
      </w:r>
      <w:r>
        <w:rPr>
          <w:rFonts w:hint="eastAsia" w:ascii="宋体" w:hAnsi="宋体" w:eastAsia="仿宋" w:cs="仿宋"/>
          <w:sz w:val="32"/>
          <w:szCs w:val="32"/>
        </w:rPr>
        <w:t>关于评选</w:t>
      </w:r>
      <w:r>
        <w:rPr>
          <w:rFonts w:hint="eastAsia" w:ascii="宋体" w:hAnsi="宋体" w:eastAsia="仿宋" w:cs="仿宋"/>
          <w:sz w:val="32"/>
          <w:szCs w:val="32"/>
          <w:lang w:val="en-US" w:eastAsia="zh-CN"/>
        </w:rPr>
        <w:t>****</w:t>
      </w:r>
      <w:r>
        <w:rPr>
          <w:rFonts w:hint="eastAsia" w:ascii="宋体" w:hAnsi="宋体" w:eastAsia="仿宋" w:cs="仿宋"/>
          <w:sz w:val="32"/>
          <w:szCs w:val="32"/>
        </w:rPr>
        <w:t>-</w:t>
      </w:r>
      <w:r>
        <w:rPr>
          <w:rFonts w:hint="eastAsia" w:ascii="宋体" w:hAnsi="宋体" w:eastAsia="仿宋" w:cs="仿宋"/>
          <w:sz w:val="32"/>
          <w:szCs w:val="32"/>
          <w:lang w:val="en-US" w:eastAsia="zh-CN"/>
        </w:rPr>
        <w:t>****</w:t>
      </w:r>
      <w:r>
        <w:rPr>
          <w:rFonts w:hint="eastAsia" w:ascii="宋体" w:hAnsi="宋体" w:eastAsia="仿宋" w:cs="仿宋"/>
          <w:sz w:val="32"/>
          <w:szCs w:val="32"/>
        </w:rPr>
        <w:t>学年度各类系统模范的通知》</w:t>
      </w:r>
      <w:r>
        <w:rPr>
          <w:rFonts w:hint="eastAsia" w:ascii="宋体" w:hAnsi="宋体" w:eastAsia="仿宋" w:cs="仿宋"/>
          <w:bCs/>
          <w:sz w:val="32"/>
          <w:szCs w:val="32"/>
        </w:rPr>
        <w:t>　</w:t>
      </w:r>
    </w:p>
    <w:p w14:paraId="6FC02A5B">
      <w:pPr>
        <w:ind w:firstLine="640" w:firstLineChars="200"/>
        <w:rPr>
          <w:rFonts w:ascii="宋体" w:hAnsi="宋体" w:eastAsia="仿宋" w:cs="仿宋"/>
          <w:bCs/>
          <w:sz w:val="32"/>
          <w:szCs w:val="32"/>
        </w:rPr>
      </w:pPr>
      <w:r>
        <w:rPr>
          <w:rFonts w:hint="eastAsia" w:ascii="宋体" w:hAnsi="宋体" w:eastAsia="仿宋" w:cs="仿宋"/>
          <w:bCs/>
          <w:sz w:val="32"/>
          <w:szCs w:val="32"/>
        </w:rPr>
        <w:t>　　</w:t>
      </w:r>
      <w:r>
        <w:rPr>
          <w:rFonts w:hint="eastAsia" w:ascii="宋体" w:hAnsi="宋体" w:eastAsia="仿宋" w:cs="仿宋"/>
          <w:b/>
          <w:bCs/>
          <w:sz w:val="32"/>
          <w:szCs w:val="32"/>
        </w:rPr>
        <w:t>评选标准</w:t>
      </w:r>
    </w:p>
    <w:p w14:paraId="6558AB1C">
      <w:pPr>
        <w:pStyle w:val="4"/>
        <w:keepNext w:val="0"/>
        <w:keepLines w:val="0"/>
        <w:pageBreakBefore w:val="0"/>
        <w:widowControl w:val="0"/>
        <w:kinsoku/>
        <w:wordWrap/>
        <w:overflowPunct/>
        <w:topLinePunct w:val="0"/>
        <w:autoSpaceDE/>
        <w:autoSpaceDN/>
        <w:bidi w:val="0"/>
        <w:spacing w:line="570" w:lineRule="exact"/>
        <w:ind w:firstLine="640" w:firstLineChars="200"/>
        <w:textAlignment w:val="auto"/>
        <w:rPr>
          <w:rFonts w:ascii="宋体" w:hAnsi="宋体" w:eastAsia="方正黑体简体"/>
          <w:sz w:val="32"/>
          <w:szCs w:val="32"/>
        </w:rPr>
      </w:pPr>
      <w:r>
        <w:rPr>
          <w:rFonts w:hint="eastAsia" w:ascii="宋体" w:hAnsi="宋体" w:eastAsia="方正黑体简体"/>
          <w:sz w:val="32"/>
          <w:szCs w:val="32"/>
          <w:lang w:eastAsia="zh-CN"/>
        </w:rPr>
        <w:t>（</w:t>
      </w:r>
      <w:r>
        <w:rPr>
          <w:rFonts w:hint="eastAsia" w:ascii="宋体" w:hAnsi="宋体" w:eastAsia="方正黑体简体"/>
          <w:sz w:val="32"/>
          <w:szCs w:val="32"/>
          <w:lang w:val="en-US" w:eastAsia="zh-CN"/>
        </w:rPr>
        <w:t>一</w:t>
      </w:r>
      <w:r>
        <w:rPr>
          <w:rFonts w:hint="eastAsia" w:ascii="宋体" w:hAnsi="宋体" w:eastAsia="方正黑体简体"/>
          <w:sz w:val="32"/>
          <w:szCs w:val="32"/>
          <w:lang w:eastAsia="zh-CN"/>
        </w:rPr>
        <w:t>）</w:t>
      </w:r>
      <w:r>
        <w:rPr>
          <w:rFonts w:ascii="宋体" w:hAnsi="宋体" w:eastAsia="方正黑体简体"/>
          <w:sz w:val="32"/>
          <w:szCs w:val="32"/>
        </w:rPr>
        <w:t>三好学生</w:t>
      </w:r>
    </w:p>
    <w:p w14:paraId="3718D8EC">
      <w:pPr>
        <w:pStyle w:val="4"/>
        <w:keepNext w:val="0"/>
        <w:keepLines w:val="0"/>
        <w:pageBreakBefore w:val="0"/>
        <w:widowControl w:val="0"/>
        <w:kinsoku/>
        <w:wordWrap/>
        <w:overflowPunct/>
        <w:topLinePunct w:val="0"/>
        <w:autoSpaceDE/>
        <w:autoSpaceDN/>
        <w:bidi w:val="0"/>
        <w:spacing w:line="570" w:lineRule="exact"/>
        <w:ind w:firstLine="640" w:firstLineChars="200"/>
        <w:textAlignment w:val="auto"/>
        <w:rPr>
          <w:rFonts w:ascii="宋体" w:hAnsi="宋体" w:eastAsia="方正仿宋简体"/>
          <w:sz w:val="32"/>
          <w:szCs w:val="32"/>
        </w:rPr>
      </w:pPr>
      <w:r>
        <w:rPr>
          <w:rFonts w:hint="eastAsia" w:ascii="宋体" w:hAnsi="宋体" w:eastAsia="方正仿宋简体"/>
          <w:sz w:val="32"/>
          <w:szCs w:val="32"/>
          <w:lang w:val="en-US" w:eastAsia="zh-CN"/>
        </w:rPr>
        <w:t>1.</w:t>
      </w:r>
      <w:r>
        <w:rPr>
          <w:rFonts w:ascii="宋体" w:hAnsi="宋体" w:eastAsia="方正仿宋简体"/>
          <w:sz w:val="32"/>
          <w:szCs w:val="32"/>
        </w:rPr>
        <w:t>思想品德好。具有爱祖国、爱人民、爱劳动、爱科学、爱社会主义的情感和正确的人生观、价值观。模范遵守《中小学生守则》和《中小学生日常行为规范》。积极参加综合实践活动、公益活动和志愿服务活动，品德行为表现获得同学、教师、家长和社区的好评。</w:t>
      </w:r>
    </w:p>
    <w:p w14:paraId="17D71FDC">
      <w:pPr>
        <w:pStyle w:val="4"/>
        <w:keepNext w:val="0"/>
        <w:keepLines w:val="0"/>
        <w:pageBreakBefore w:val="0"/>
        <w:widowControl w:val="0"/>
        <w:kinsoku/>
        <w:wordWrap/>
        <w:overflowPunct/>
        <w:topLinePunct w:val="0"/>
        <w:autoSpaceDE/>
        <w:autoSpaceDN/>
        <w:bidi w:val="0"/>
        <w:spacing w:line="570" w:lineRule="exact"/>
        <w:ind w:firstLine="640" w:firstLineChars="200"/>
        <w:textAlignment w:val="auto"/>
        <w:rPr>
          <w:rFonts w:ascii="宋体" w:hAnsi="宋体" w:eastAsia="方正仿宋简体"/>
          <w:sz w:val="32"/>
          <w:szCs w:val="32"/>
        </w:rPr>
      </w:pPr>
      <w:r>
        <w:rPr>
          <w:rFonts w:hint="eastAsia" w:ascii="宋体" w:hAnsi="宋体" w:eastAsia="方正仿宋简体"/>
          <w:sz w:val="32"/>
          <w:szCs w:val="32"/>
          <w:lang w:val="en-US" w:eastAsia="zh-CN"/>
        </w:rPr>
        <w:t>2.</w:t>
      </w:r>
      <w:r>
        <w:rPr>
          <w:rFonts w:ascii="宋体" w:hAnsi="宋体" w:eastAsia="方正仿宋简体"/>
          <w:sz w:val="32"/>
          <w:szCs w:val="32"/>
        </w:rPr>
        <w:t>学习能力强。有良好的学习习惯、勤奋刻苦、善于钻研、能较好的掌握各学科的基本知识和基本技能，实践、动手能力强，有较高的综合素质和创新精神。</w:t>
      </w:r>
    </w:p>
    <w:p w14:paraId="4702485F">
      <w:pPr>
        <w:pStyle w:val="4"/>
        <w:keepNext w:val="0"/>
        <w:keepLines w:val="0"/>
        <w:pageBreakBefore w:val="0"/>
        <w:widowControl w:val="0"/>
        <w:kinsoku/>
        <w:wordWrap/>
        <w:overflowPunct/>
        <w:topLinePunct w:val="0"/>
        <w:autoSpaceDE/>
        <w:autoSpaceDN/>
        <w:bidi w:val="0"/>
        <w:spacing w:line="570" w:lineRule="exact"/>
        <w:ind w:firstLine="640" w:firstLineChars="200"/>
        <w:textAlignment w:val="auto"/>
        <w:rPr>
          <w:rFonts w:ascii="宋体" w:hAnsi="宋体" w:eastAsia="方正仿宋简体"/>
          <w:sz w:val="32"/>
          <w:szCs w:val="32"/>
        </w:rPr>
      </w:pPr>
      <w:r>
        <w:rPr>
          <w:rFonts w:hint="eastAsia" w:ascii="宋体" w:hAnsi="宋体" w:eastAsia="方正仿宋简体"/>
          <w:sz w:val="32"/>
          <w:szCs w:val="32"/>
          <w:lang w:val="en-US" w:eastAsia="zh-CN"/>
        </w:rPr>
        <w:t>3.</w:t>
      </w:r>
      <w:r>
        <w:rPr>
          <w:rFonts w:ascii="宋体" w:hAnsi="宋体" w:eastAsia="方正仿宋简体"/>
          <w:sz w:val="32"/>
          <w:szCs w:val="32"/>
        </w:rPr>
        <w:t>积极参加文体活动。身心健康，有坚强的意志和健全的品格，有良好的卫生习惯和身体素质。体育课成绩优良并达到《国家学生体质健康标准》优秀等级。残疾学生（须持有中华残疾人联合会核发的残疾证）能努力参加力所能及的体育锻炼。</w:t>
      </w:r>
    </w:p>
    <w:p w14:paraId="7805F2B2">
      <w:pPr>
        <w:pStyle w:val="4"/>
        <w:keepNext w:val="0"/>
        <w:keepLines w:val="0"/>
        <w:pageBreakBefore w:val="0"/>
        <w:widowControl w:val="0"/>
        <w:kinsoku/>
        <w:wordWrap/>
        <w:overflowPunct/>
        <w:topLinePunct w:val="0"/>
        <w:autoSpaceDE/>
        <w:autoSpaceDN/>
        <w:bidi w:val="0"/>
        <w:spacing w:line="570" w:lineRule="exact"/>
        <w:ind w:firstLine="640" w:firstLineChars="200"/>
        <w:textAlignment w:val="auto"/>
        <w:rPr>
          <w:rFonts w:ascii="宋体" w:hAnsi="宋体" w:eastAsia="方正黑体简体"/>
          <w:sz w:val="32"/>
          <w:szCs w:val="32"/>
        </w:rPr>
      </w:pPr>
      <w:r>
        <w:rPr>
          <w:rFonts w:hint="eastAsia" w:ascii="宋体" w:hAnsi="宋体" w:eastAsia="方正黑体简体"/>
          <w:sz w:val="32"/>
          <w:szCs w:val="32"/>
          <w:lang w:eastAsia="zh-CN"/>
        </w:rPr>
        <w:t>（</w:t>
      </w:r>
      <w:r>
        <w:rPr>
          <w:rFonts w:hint="eastAsia" w:ascii="宋体" w:hAnsi="宋体" w:eastAsia="方正黑体简体"/>
          <w:sz w:val="32"/>
          <w:szCs w:val="32"/>
          <w:lang w:val="en-US" w:eastAsia="zh-CN"/>
        </w:rPr>
        <w:t>二</w:t>
      </w:r>
      <w:r>
        <w:rPr>
          <w:rFonts w:hint="eastAsia" w:ascii="宋体" w:hAnsi="宋体" w:eastAsia="方正黑体简体"/>
          <w:sz w:val="32"/>
          <w:szCs w:val="32"/>
          <w:lang w:eastAsia="zh-CN"/>
        </w:rPr>
        <w:t>）</w:t>
      </w:r>
      <w:r>
        <w:rPr>
          <w:rFonts w:ascii="宋体" w:hAnsi="宋体" w:eastAsia="方正黑体简体"/>
          <w:sz w:val="32"/>
          <w:szCs w:val="32"/>
        </w:rPr>
        <w:t>优秀学生干部</w:t>
      </w:r>
    </w:p>
    <w:p w14:paraId="567F2489">
      <w:pPr>
        <w:pStyle w:val="4"/>
        <w:keepNext w:val="0"/>
        <w:keepLines w:val="0"/>
        <w:pageBreakBefore w:val="0"/>
        <w:widowControl w:val="0"/>
        <w:kinsoku/>
        <w:wordWrap/>
        <w:overflowPunct/>
        <w:topLinePunct w:val="0"/>
        <w:autoSpaceDE/>
        <w:autoSpaceDN/>
        <w:bidi w:val="0"/>
        <w:spacing w:line="570" w:lineRule="exact"/>
        <w:ind w:firstLine="640" w:firstLineChars="200"/>
        <w:textAlignment w:val="auto"/>
        <w:rPr>
          <w:rFonts w:ascii="宋体" w:hAnsi="宋体" w:eastAsia="方正仿宋简体"/>
          <w:sz w:val="32"/>
          <w:szCs w:val="32"/>
        </w:rPr>
      </w:pPr>
      <w:r>
        <w:rPr>
          <w:rFonts w:hint="eastAsia" w:ascii="宋体" w:hAnsi="宋体" w:eastAsia="方正仿宋简体"/>
          <w:sz w:val="32"/>
          <w:szCs w:val="32"/>
          <w:lang w:val="en-US" w:eastAsia="zh-CN"/>
        </w:rPr>
        <w:t>1.</w:t>
      </w:r>
      <w:r>
        <w:rPr>
          <w:rFonts w:ascii="宋体" w:hAnsi="宋体" w:eastAsia="方正仿宋简体"/>
          <w:sz w:val="32"/>
          <w:szCs w:val="32"/>
        </w:rPr>
        <w:t>德才兼备、品学兼优，具备三好学生的基本条件。</w:t>
      </w:r>
    </w:p>
    <w:p w14:paraId="3BB51993">
      <w:pPr>
        <w:pStyle w:val="4"/>
        <w:keepNext w:val="0"/>
        <w:keepLines w:val="0"/>
        <w:pageBreakBefore w:val="0"/>
        <w:widowControl w:val="0"/>
        <w:kinsoku/>
        <w:wordWrap/>
        <w:overflowPunct/>
        <w:topLinePunct w:val="0"/>
        <w:autoSpaceDE/>
        <w:autoSpaceDN/>
        <w:bidi w:val="0"/>
        <w:spacing w:line="570" w:lineRule="exact"/>
        <w:ind w:firstLine="640" w:firstLineChars="200"/>
        <w:textAlignment w:val="auto"/>
        <w:rPr>
          <w:rFonts w:ascii="宋体" w:hAnsi="宋体" w:eastAsia="方正仿宋简体"/>
          <w:sz w:val="32"/>
          <w:szCs w:val="32"/>
        </w:rPr>
      </w:pPr>
      <w:r>
        <w:rPr>
          <w:rFonts w:hint="eastAsia" w:ascii="宋体" w:hAnsi="宋体" w:eastAsia="方正仿宋简体"/>
          <w:sz w:val="32"/>
          <w:szCs w:val="32"/>
          <w:lang w:val="en-US" w:eastAsia="zh-CN"/>
        </w:rPr>
        <w:t>2.</w:t>
      </w:r>
      <w:r>
        <w:rPr>
          <w:rFonts w:ascii="宋体" w:hAnsi="宋体" w:eastAsia="方正仿宋简体"/>
          <w:sz w:val="32"/>
          <w:szCs w:val="32"/>
        </w:rPr>
        <w:t>积极参与学校各项集体活动，配合学校和老师主动开展管理工作；热心为同学和他人服务，有较强的工作能力，切实起到骨干和带头作用，在学生中有较高威信。</w:t>
      </w:r>
    </w:p>
    <w:p w14:paraId="0914A02A">
      <w:pPr>
        <w:pStyle w:val="4"/>
        <w:keepNext w:val="0"/>
        <w:keepLines w:val="0"/>
        <w:pageBreakBefore w:val="0"/>
        <w:widowControl w:val="0"/>
        <w:kinsoku/>
        <w:wordWrap/>
        <w:overflowPunct/>
        <w:topLinePunct w:val="0"/>
        <w:autoSpaceDE/>
        <w:autoSpaceDN/>
        <w:bidi w:val="0"/>
        <w:spacing w:line="570" w:lineRule="exact"/>
        <w:ind w:firstLine="640" w:firstLineChars="200"/>
        <w:textAlignment w:val="auto"/>
        <w:rPr>
          <w:rFonts w:ascii="宋体" w:hAnsi="宋体" w:eastAsia="方正黑体简体"/>
          <w:sz w:val="32"/>
          <w:szCs w:val="32"/>
        </w:rPr>
      </w:pPr>
      <w:r>
        <w:rPr>
          <w:rFonts w:hint="eastAsia" w:ascii="宋体" w:hAnsi="宋体" w:eastAsia="方正黑体简体"/>
          <w:sz w:val="32"/>
          <w:szCs w:val="32"/>
          <w:lang w:eastAsia="zh-CN"/>
        </w:rPr>
        <w:t>（</w:t>
      </w:r>
      <w:r>
        <w:rPr>
          <w:rFonts w:hint="eastAsia" w:ascii="宋体" w:hAnsi="宋体" w:eastAsia="方正黑体简体"/>
          <w:sz w:val="32"/>
          <w:szCs w:val="32"/>
          <w:lang w:val="en-US" w:eastAsia="zh-CN"/>
        </w:rPr>
        <w:t>三</w:t>
      </w:r>
      <w:r>
        <w:rPr>
          <w:rFonts w:hint="eastAsia" w:ascii="宋体" w:hAnsi="宋体" w:eastAsia="方正黑体简体"/>
          <w:sz w:val="32"/>
          <w:szCs w:val="32"/>
          <w:lang w:eastAsia="zh-CN"/>
        </w:rPr>
        <w:t>）</w:t>
      </w:r>
      <w:r>
        <w:rPr>
          <w:rFonts w:ascii="宋体" w:hAnsi="宋体" w:eastAsia="方正黑体简体"/>
          <w:sz w:val="32"/>
          <w:szCs w:val="32"/>
        </w:rPr>
        <w:t>先进班集体</w:t>
      </w:r>
    </w:p>
    <w:p w14:paraId="03EF9A03">
      <w:pPr>
        <w:pStyle w:val="4"/>
        <w:keepNext w:val="0"/>
        <w:keepLines w:val="0"/>
        <w:pageBreakBefore w:val="0"/>
        <w:widowControl w:val="0"/>
        <w:kinsoku/>
        <w:wordWrap/>
        <w:overflowPunct/>
        <w:topLinePunct w:val="0"/>
        <w:autoSpaceDE/>
        <w:autoSpaceDN/>
        <w:bidi w:val="0"/>
        <w:spacing w:line="570" w:lineRule="exact"/>
        <w:ind w:firstLine="640" w:firstLineChars="200"/>
        <w:textAlignment w:val="auto"/>
        <w:rPr>
          <w:rFonts w:ascii="宋体" w:hAnsi="宋体" w:eastAsia="方正仿宋简体"/>
          <w:sz w:val="32"/>
          <w:szCs w:val="32"/>
        </w:rPr>
      </w:pPr>
      <w:r>
        <w:rPr>
          <w:rFonts w:hint="eastAsia" w:ascii="宋体" w:hAnsi="宋体" w:eastAsia="方正仿宋简体"/>
          <w:sz w:val="32"/>
          <w:szCs w:val="32"/>
          <w:lang w:val="en-US" w:eastAsia="zh-CN"/>
        </w:rPr>
        <w:t>1.</w:t>
      </w:r>
      <w:r>
        <w:rPr>
          <w:rFonts w:ascii="宋体" w:hAnsi="宋体" w:eastAsia="方正仿宋简体"/>
          <w:sz w:val="32"/>
          <w:szCs w:val="32"/>
        </w:rPr>
        <w:t>有团结协作、以身作则、联系同学的班委会；有积极上进、乐于奉献、遵纪守法、热爱集体、文明健康的良好班风；有勤奋、求实、创新的优良学风。</w:t>
      </w:r>
    </w:p>
    <w:p w14:paraId="5E901297">
      <w:pPr>
        <w:pStyle w:val="4"/>
        <w:keepNext w:val="0"/>
        <w:keepLines w:val="0"/>
        <w:pageBreakBefore w:val="0"/>
        <w:widowControl w:val="0"/>
        <w:kinsoku/>
        <w:wordWrap/>
        <w:overflowPunct/>
        <w:topLinePunct w:val="0"/>
        <w:autoSpaceDE/>
        <w:autoSpaceDN/>
        <w:bidi w:val="0"/>
        <w:spacing w:line="570" w:lineRule="exact"/>
        <w:ind w:firstLine="640" w:firstLineChars="200"/>
        <w:textAlignment w:val="auto"/>
        <w:rPr>
          <w:rFonts w:ascii="宋体" w:hAnsi="宋体" w:eastAsia="方正仿宋简体"/>
          <w:sz w:val="32"/>
          <w:szCs w:val="32"/>
        </w:rPr>
      </w:pPr>
      <w:r>
        <w:rPr>
          <w:rFonts w:hint="eastAsia" w:ascii="宋体" w:hAnsi="宋体" w:eastAsia="方正仿宋简体"/>
          <w:sz w:val="32"/>
          <w:szCs w:val="32"/>
          <w:lang w:val="en-US" w:eastAsia="zh-CN"/>
        </w:rPr>
        <w:t>2.</w:t>
      </w:r>
      <w:r>
        <w:rPr>
          <w:rFonts w:ascii="宋体" w:hAnsi="宋体" w:eastAsia="方正仿宋简体"/>
          <w:sz w:val="32"/>
          <w:szCs w:val="32"/>
        </w:rPr>
        <w:t>注重班级文化建设，班内学生模范执行学校和班级的各项规章制度，开展和参加社会实践活动、社会公益劳动和文化科技活动，在校内外各项活动中表现突出，具有集体示范作用。</w:t>
      </w:r>
    </w:p>
    <w:p w14:paraId="3DDACD16">
      <w:pPr>
        <w:ind w:firstLine="640" w:firstLineChars="200"/>
        <w:rPr>
          <w:rFonts w:ascii="宋体" w:hAnsi="宋体" w:eastAsia="仿宋" w:cs="仿宋"/>
          <w:bCs/>
          <w:sz w:val="32"/>
          <w:szCs w:val="32"/>
        </w:rPr>
      </w:pPr>
      <w:r>
        <w:rPr>
          <w:rFonts w:hint="eastAsia" w:ascii="宋体" w:hAnsi="宋体" w:eastAsia="方正仿宋简体"/>
          <w:sz w:val="32"/>
          <w:szCs w:val="32"/>
          <w:lang w:val="en-US" w:eastAsia="zh-CN"/>
        </w:rPr>
        <w:t>3.</w:t>
      </w:r>
      <w:r>
        <w:rPr>
          <w:rFonts w:ascii="宋体" w:hAnsi="宋体" w:eastAsia="方正仿宋简体"/>
          <w:sz w:val="32"/>
          <w:szCs w:val="32"/>
        </w:rPr>
        <w:t>全体同学积极参加体育锻炼和竞技活动，达到《国家学生体质健康标准》</w:t>
      </w:r>
    </w:p>
    <w:p w14:paraId="77336A23">
      <w:pPr>
        <w:ind w:firstLine="640" w:firstLineChars="200"/>
        <w:rPr>
          <w:rFonts w:ascii="宋体" w:hAnsi="宋体" w:eastAsia="黑体" w:cs="黑体"/>
          <w:sz w:val="32"/>
          <w:szCs w:val="32"/>
        </w:rPr>
      </w:pPr>
      <w:r>
        <w:rPr>
          <w:rFonts w:hint="eastAsia" w:ascii="宋体" w:hAnsi="宋体" w:eastAsia="黑体" w:cs="黑体"/>
          <w:sz w:val="32"/>
          <w:szCs w:val="32"/>
        </w:rPr>
        <w:t>五、申请材料</w:t>
      </w:r>
    </w:p>
    <w:p w14:paraId="51397B80">
      <w:pPr>
        <w:ind w:firstLine="643" w:firstLineChars="200"/>
        <w:rPr>
          <w:rFonts w:ascii="宋体" w:hAnsi="宋体" w:eastAsia="楷体" w:cs="楷体"/>
          <w:b/>
          <w:bCs/>
          <w:sz w:val="32"/>
          <w:szCs w:val="32"/>
        </w:rPr>
      </w:pPr>
      <w:r>
        <w:rPr>
          <w:rFonts w:hint="eastAsia" w:ascii="宋体" w:hAnsi="宋体" w:eastAsia="楷体" w:cs="楷体"/>
          <w:b/>
          <w:bCs/>
          <w:sz w:val="32"/>
          <w:szCs w:val="32"/>
        </w:rPr>
        <w:t>（一）申请要件的设定依据</w:t>
      </w:r>
    </w:p>
    <w:p w14:paraId="6E957172">
      <w:pPr>
        <w:ind w:firstLine="640" w:firstLineChars="200"/>
        <w:rPr>
          <w:rFonts w:ascii="宋体" w:hAnsi="宋体" w:eastAsia="仿宋" w:cs="仿宋"/>
          <w:bCs/>
          <w:sz w:val="32"/>
          <w:szCs w:val="32"/>
        </w:rPr>
      </w:pPr>
      <w:r>
        <w:rPr>
          <w:rFonts w:hint="eastAsia" w:ascii="宋体" w:hAnsi="宋体" w:eastAsia="仿宋" w:cs="仿宋"/>
          <w:bCs/>
          <w:sz w:val="32"/>
          <w:szCs w:val="32"/>
        </w:rPr>
        <w:t>《</w:t>
      </w:r>
      <w:r>
        <w:rPr>
          <w:rFonts w:hint="eastAsia" w:ascii="宋体" w:hAnsi="宋体" w:eastAsia="仿宋" w:cs="仿宋"/>
          <w:sz w:val="32"/>
          <w:szCs w:val="32"/>
          <w:lang w:val="en-US" w:eastAsia="zh-CN"/>
        </w:rPr>
        <w:t>唐山市曹妃甸区教育体育局</w:t>
      </w:r>
      <w:r>
        <w:rPr>
          <w:rFonts w:hint="eastAsia" w:ascii="宋体" w:hAnsi="宋体" w:eastAsia="仿宋" w:cs="仿宋"/>
          <w:sz w:val="32"/>
          <w:szCs w:val="32"/>
        </w:rPr>
        <w:t>关于评选</w:t>
      </w:r>
      <w:r>
        <w:rPr>
          <w:rFonts w:hint="eastAsia" w:ascii="宋体" w:hAnsi="宋体" w:eastAsia="仿宋" w:cs="仿宋"/>
          <w:sz w:val="32"/>
          <w:szCs w:val="32"/>
          <w:lang w:val="en-US" w:eastAsia="zh-CN"/>
        </w:rPr>
        <w:t>****</w:t>
      </w:r>
      <w:r>
        <w:rPr>
          <w:rFonts w:hint="eastAsia" w:ascii="宋体" w:hAnsi="宋体" w:eastAsia="仿宋" w:cs="仿宋"/>
          <w:sz w:val="32"/>
          <w:szCs w:val="32"/>
        </w:rPr>
        <w:t>-</w:t>
      </w:r>
      <w:r>
        <w:rPr>
          <w:rFonts w:hint="eastAsia" w:ascii="宋体" w:hAnsi="宋体" w:eastAsia="仿宋" w:cs="仿宋"/>
          <w:sz w:val="32"/>
          <w:szCs w:val="32"/>
          <w:lang w:val="en-US" w:eastAsia="zh-CN"/>
        </w:rPr>
        <w:t>****</w:t>
      </w:r>
      <w:r>
        <w:rPr>
          <w:rFonts w:hint="eastAsia" w:ascii="宋体" w:hAnsi="宋体" w:eastAsia="仿宋" w:cs="仿宋"/>
          <w:sz w:val="32"/>
          <w:szCs w:val="32"/>
        </w:rPr>
        <w:t>学年度各类系统模范的通知</w:t>
      </w:r>
      <w:r>
        <w:rPr>
          <w:rFonts w:hint="eastAsia" w:ascii="宋体" w:hAnsi="宋体" w:eastAsia="仿宋" w:cs="仿宋"/>
          <w:bCs/>
          <w:sz w:val="32"/>
          <w:szCs w:val="32"/>
        </w:rPr>
        <w:t>》</w:t>
      </w:r>
    </w:p>
    <w:p w14:paraId="4EA7894D">
      <w:pPr>
        <w:pStyle w:val="12"/>
        <w:numPr>
          <w:ilvl w:val="0"/>
          <w:numId w:val="3"/>
        </w:numPr>
        <w:spacing w:after="0" w:line="560" w:lineRule="exact"/>
        <w:ind w:firstLine="643"/>
        <w:rPr>
          <w:rFonts w:ascii="宋体" w:hAnsi="宋体" w:eastAsia="楷体" w:cs="楷体"/>
          <w:b/>
          <w:bCs/>
          <w:sz w:val="32"/>
          <w:szCs w:val="32"/>
        </w:rPr>
      </w:pPr>
      <w:r>
        <w:rPr>
          <w:rFonts w:hint="eastAsia" w:ascii="宋体" w:hAnsi="宋体" w:eastAsia="楷体" w:cs="楷体"/>
          <w:b/>
          <w:bCs/>
          <w:sz w:val="32"/>
          <w:szCs w:val="32"/>
        </w:rPr>
        <w:t>需提交的具体材料</w:t>
      </w:r>
    </w:p>
    <w:p w14:paraId="4645B22D">
      <w:pPr>
        <w:pStyle w:val="12"/>
        <w:spacing w:after="0" w:line="560" w:lineRule="exact"/>
        <w:ind w:firstLine="640"/>
        <w:rPr>
          <w:rFonts w:ascii="宋体" w:hAnsi="宋体" w:eastAsia="仿宋" w:cs="仿宋"/>
          <w:sz w:val="32"/>
          <w:szCs w:val="32"/>
        </w:rPr>
      </w:pPr>
      <w:r>
        <w:rPr>
          <w:rFonts w:hint="eastAsia" w:ascii="宋体" w:hAnsi="宋体" w:eastAsia="仿宋" w:cs="仿宋"/>
          <w:sz w:val="32"/>
          <w:szCs w:val="32"/>
        </w:rPr>
        <w:t>申报材料包括评审表一份（必须为A4纸正反面打印），</w:t>
      </w:r>
      <w:r>
        <w:rPr>
          <w:rFonts w:hint="eastAsia" w:ascii="宋体" w:hAnsi="宋体" w:eastAsia="仿宋" w:cs="仿宋"/>
          <w:sz w:val="32"/>
          <w:szCs w:val="32"/>
          <w:lang w:val="en-US" w:eastAsia="zh-CN"/>
        </w:rPr>
        <w:t>花</w:t>
      </w:r>
      <w:r>
        <w:rPr>
          <w:rFonts w:hint="eastAsia" w:ascii="宋体" w:hAnsi="宋体" w:eastAsia="仿宋" w:cs="仿宋"/>
          <w:sz w:val="32"/>
          <w:szCs w:val="32"/>
        </w:rPr>
        <w:t>名册一份（附excel格式电子稿）</w:t>
      </w:r>
    </w:p>
    <w:p w14:paraId="1D92E133">
      <w:pPr>
        <w:pStyle w:val="12"/>
        <w:spacing w:after="0" w:line="560" w:lineRule="exact"/>
        <w:ind w:firstLine="640"/>
        <w:rPr>
          <w:rFonts w:ascii="宋体" w:hAnsi="宋体" w:eastAsia="黑体" w:cs="黑体"/>
          <w:sz w:val="32"/>
          <w:szCs w:val="32"/>
        </w:rPr>
      </w:pPr>
      <w:r>
        <w:rPr>
          <w:rFonts w:hint="eastAsia" w:ascii="宋体" w:hAnsi="宋体" w:eastAsia="黑体" w:cs="黑体"/>
          <w:sz w:val="32"/>
          <w:szCs w:val="32"/>
        </w:rPr>
        <w:t>六、事项办理流程图</w:t>
      </w:r>
    </w:p>
    <w:p w14:paraId="6E82C86B">
      <w:pPr>
        <w:ind w:firstLine="640" w:firstLineChars="200"/>
        <w:rPr>
          <w:rFonts w:ascii="宋体" w:hAnsi="宋体"/>
        </w:rPr>
      </w:pPr>
    </w:p>
    <w:p w14:paraId="5678ED08">
      <w:pPr>
        <w:ind w:firstLine="640" w:firstLineChars="200"/>
        <w:rPr>
          <w:rFonts w:ascii="宋体" w:hAnsi="宋体"/>
        </w:rPr>
      </w:pPr>
      <w:r>
        <w:rPr>
          <w:rFonts w:ascii="宋体" w:hAnsi="宋体"/>
        </w:rPr>
        <mc:AlternateContent>
          <mc:Choice Requires="wps">
            <w:drawing>
              <wp:anchor distT="0" distB="0" distL="114300" distR="114300" simplePos="0" relativeHeight="251683840" behindDoc="0" locked="0" layoutInCell="1" allowOverlap="1">
                <wp:simplePos x="0" y="0"/>
                <wp:positionH relativeFrom="column">
                  <wp:posOffset>-2499995</wp:posOffset>
                </wp:positionH>
                <wp:positionV relativeFrom="paragraph">
                  <wp:posOffset>391160</wp:posOffset>
                </wp:positionV>
                <wp:extent cx="285750" cy="9525"/>
                <wp:effectExtent l="0" t="35560" r="0" b="31115"/>
                <wp:wrapNone/>
                <wp:docPr id="43" name="直接箭头连接符 43"/>
                <wp:cNvGraphicFramePr/>
                <a:graphic xmlns:a="http://schemas.openxmlformats.org/drawingml/2006/main">
                  <a:graphicData uri="http://schemas.microsoft.com/office/word/2010/wordprocessingShape">
                    <wps:wsp>
                      <wps:cNvCnPr/>
                      <wps:spPr>
                        <a:xfrm flipV="1">
                          <a:off x="0" y="0"/>
                          <a:ext cx="2857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96.85pt;margin-top:30.8pt;height:0.75pt;width:22.5pt;z-index:251683840;mso-width-relative:page;mso-height-relative:page;" filled="f" stroked="t" coordsize="21600,21600" o:gfxdata="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CVWNYAAAALAQAADwAAAAAA&#10;AAABACAAAAAiAAAAZHJzL2Rvd25yZXYueG1sUEsBAhQAFAAAAAgAh07iQAfhoEsVAgAA8AMAAA4A&#10;AAAAAAAAAQAgAAAAJQEAAGRycy9lMm9Eb2MueG1sUEsFBgAAAAAGAAYAWQEAAKwFAAAAAA==&#10;">
                <v:fill on="f" focussize="0,0"/>
                <v:stroke weight="1pt" color="#4874CB [3204]" miterlimit="8" joinstyle="miter" endarrow="block"/>
                <v:imagedata o:title=""/>
                <o:lock v:ext="edit" aspectratio="f"/>
              </v:shape>
            </w:pict>
          </mc:Fallback>
        </mc:AlternateContent>
      </w:r>
      <w:r>
        <w:rPr>
          <w:rFonts w:ascii="宋体" w:hAnsi="宋体"/>
        </w:rPr>
        <mc:AlternateContent>
          <mc:Choice Requires="wps">
            <w:drawing>
              <wp:anchor distT="45720" distB="45720" distL="114300" distR="114300" simplePos="0" relativeHeight="251688960" behindDoc="0" locked="0" layoutInCell="1" allowOverlap="1">
                <wp:simplePos x="0" y="0"/>
                <wp:positionH relativeFrom="column">
                  <wp:posOffset>3876675</wp:posOffset>
                </wp:positionH>
                <wp:positionV relativeFrom="paragraph">
                  <wp:posOffset>41910</wp:posOffset>
                </wp:positionV>
                <wp:extent cx="857250" cy="485775"/>
                <wp:effectExtent l="4445" t="4445" r="14605" b="5080"/>
                <wp:wrapSquare wrapText="bothSides"/>
                <wp:docPr id="3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57250" cy="485775"/>
                        </a:xfrm>
                        <a:prstGeom prst="rect">
                          <a:avLst/>
                        </a:prstGeom>
                        <a:solidFill>
                          <a:srgbClr val="FFFFFF"/>
                        </a:solidFill>
                        <a:ln w="9525">
                          <a:solidFill>
                            <a:srgbClr val="000000"/>
                          </a:solidFill>
                          <a:miter lim="800000"/>
                        </a:ln>
                      </wps:spPr>
                      <wps:txbx>
                        <w:txbxContent>
                          <w:p w14:paraId="41FD9E8F">
                            <w:pPr>
                              <w:jc w:val="center"/>
                            </w:pPr>
                            <w:r>
                              <w:rPr>
                                <w:rFonts w:hint="eastAsia"/>
                              </w:rPr>
                              <w:t>区评选结果公示</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05.25pt;margin-top:3.3pt;height:38.25pt;width:67.5pt;mso-wrap-distance-bottom:3.6pt;mso-wrap-distance-left:9pt;mso-wrap-distance-right:9pt;mso-wrap-distance-top:3.6pt;z-index:251688960;mso-width-relative:page;mso-height-relative:page;" fillcolor="#FFFFFF" filled="t" stroked="t" coordsize="21600,21600" o:gfxdata="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lskNW1wAAAAgBAAAPAAAAAAAAAAEAIAAAACIAAABkcnMvZG93bnJl&#10;di54bWxQSwECFAAUAAAACACHTuJA6qDLXDcCAAB7BAAADgAAAAAAAAABACAAAAAmAQAAZHJzL2Uy&#10;b0RvYy54bWxQSwUGAAAAAAYABgBZAQAAzwUAAAAA&#10;">
                <v:fill on="t" focussize="0,0"/>
                <v:stroke color="#000000" miterlimit="8" joinstyle="miter"/>
                <v:imagedata o:title=""/>
                <o:lock v:ext="edit" aspectratio="f"/>
                <v:textbox>
                  <w:txbxContent>
                    <w:p w14:paraId="41FD9E8F">
                      <w:pPr>
                        <w:jc w:val="center"/>
                      </w:pPr>
                      <w:r>
                        <w:rPr>
                          <w:rFonts w:hint="eastAsia"/>
                        </w:rPr>
                        <w:t>区评选结果公示</w:t>
                      </w:r>
                    </w:p>
                  </w:txbxContent>
                </v:textbox>
                <w10:wrap type="square"/>
              </v:shape>
            </w:pict>
          </mc:Fallback>
        </mc:AlternateContent>
      </w:r>
      <w:r>
        <w:rPr>
          <w:rFonts w:ascii="宋体" w:hAnsi="宋体"/>
        </w:rPr>
        <mc:AlternateContent>
          <mc:Choice Requires="wps">
            <w:drawing>
              <wp:anchor distT="45720" distB="45720" distL="114300" distR="114300" simplePos="0" relativeHeight="251684864" behindDoc="0" locked="0" layoutInCell="1" allowOverlap="1">
                <wp:simplePos x="0" y="0"/>
                <wp:positionH relativeFrom="column">
                  <wp:posOffset>1524000</wp:posOffset>
                </wp:positionH>
                <wp:positionV relativeFrom="paragraph">
                  <wp:posOffset>31750</wp:posOffset>
                </wp:positionV>
                <wp:extent cx="838200" cy="504825"/>
                <wp:effectExtent l="4445" t="5080" r="14605" b="4445"/>
                <wp:wrapSquare wrapText="bothSides"/>
                <wp:docPr id="3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38200" cy="504825"/>
                        </a:xfrm>
                        <a:prstGeom prst="rect">
                          <a:avLst/>
                        </a:prstGeom>
                        <a:solidFill>
                          <a:srgbClr val="FFFFFF"/>
                        </a:solidFill>
                        <a:ln w="9525">
                          <a:solidFill>
                            <a:srgbClr val="000000"/>
                          </a:solidFill>
                          <a:miter lim="800000"/>
                        </a:ln>
                      </wps:spPr>
                      <wps:txbx>
                        <w:txbxContent>
                          <w:p w14:paraId="252F824F">
                            <w:pPr>
                              <w:jc w:val="center"/>
                              <w:rPr>
                                <w:sz w:val="24"/>
                              </w:rPr>
                            </w:pPr>
                            <w:r>
                              <w:rPr>
                                <w:rFonts w:hint="eastAsia"/>
                                <w:sz w:val="24"/>
                              </w:rPr>
                              <w:t>学校评选推荐</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20pt;margin-top:2.5pt;height:39.75pt;width:66pt;mso-wrap-distance-bottom:3.6pt;mso-wrap-distance-left:9pt;mso-wrap-distance-right:9pt;mso-wrap-distance-top:3.6pt;z-index:251684864;mso-width-relative:page;mso-height-relative:page;" fillcolor="#FFFFFF" filled="t" stroked="t" coordsize="21600,21600" o:gfxdata="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3WmdtcAAAAIAQAADwAAAAAAAAABACAAAAAiAAAAZHJzL2Rvd25y&#10;ZXYueG1sUEsBAhQAFAAAAAgAh07iQGkWjsQ4AgAAewQAAA4AAAAAAAAAAQAgAAAAJgEAAGRycy9l&#10;Mm9Eb2MueG1sUEsFBgAAAAAGAAYAWQEAANAFAAAAAA==&#10;">
                <v:fill on="t" focussize="0,0"/>
                <v:stroke color="#000000" miterlimit="8" joinstyle="miter"/>
                <v:imagedata o:title=""/>
                <o:lock v:ext="edit" aspectratio="f"/>
                <v:textbox>
                  <w:txbxContent>
                    <w:p w14:paraId="252F824F">
                      <w:pPr>
                        <w:jc w:val="center"/>
                        <w:rPr>
                          <w:sz w:val="24"/>
                        </w:rPr>
                      </w:pPr>
                      <w:r>
                        <w:rPr>
                          <w:rFonts w:hint="eastAsia"/>
                          <w:sz w:val="24"/>
                        </w:rPr>
                        <w:t>学校评选推荐</w:t>
                      </w:r>
                    </w:p>
                  </w:txbxContent>
                </v:textbox>
                <w10:wrap type="square"/>
              </v:shape>
            </w:pict>
          </mc:Fallback>
        </mc:AlternateContent>
      </w:r>
      <w:r>
        <w:rPr>
          <w:rFonts w:ascii="宋体" w:hAnsi="宋体"/>
        </w:rPr>
        <mc:AlternateContent>
          <mc:Choice Requires="wps">
            <w:drawing>
              <wp:anchor distT="45720" distB="45720" distL="114300" distR="114300" simplePos="0" relativeHeight="251686912" behindDoc="0" locked="0" layoutInCell="1" allowOverlap="1">
                <wp:simplePos x="0" y="0"/>
                <wp:positionH relativeFrom="column">
                  <wp:posOffset>2686050</wp:posOffset>
                </wp:positionH>
                <wp:positionV relativeFrom="paragraph">
                  <wp:posOffset>32385</wp:posOffset>
                </wp:positionV>
                <wp:extent cx="847725" cy="495300"/>
                <wp:effectExtent l="4445" t="4445" r="5080" b="14605"/>
                <wp:wrapSquare wrapText="bothSides"/>
                <wp:docPr id="3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47725" cy="495300"/>
                        </a:xfrm>
                        <a:prstGeom prst="rect">
                          <a:avLst/>
                        </a:prstGeom>
                        <a:solidFill>
                          <a:srgbClr val="FFFFFF"/>
                        </a:solidFill>
                        <a:ln w="9525">
                          <a:solidFill>
                            <a:srgbClr val="000000"/>
                          </a:solidFill>
                          <a:miter lim="800000"/>
                        </a:ln>
                      </wps:spPr>
                      <wps:txbx>
                        <w:txbxContent>
                          <w:p w14:paraId="719FAAE8">
                            <w:pPr>
                              <w:jc w:val="center"/>
                              <w:rPr>
                                <w:sz w:val="24"/>
                              </w:rPr>
                            </w:pPr>
                            <w:r>
                              <w:rPr>
                                <w:rFonts w:hint="eastAsia"/>
                                <w:sz w:val="24"/>
                              </w:rPr>
                              <w:t>材料上报审核</w:t>
                            </w:r>
                          </w:p>
                          <w:p w14:paraId="38E41538">
                            <w:pPr>
                              <w:jc w:val="center"/>
                              <w:rPr>
                                <w:sz w:val="24"/>
                              </w:rPr>
                            </w:pPr>
                            <w:r>
                              <w:rPr>
                                <w:rFonts w:hint="eastAsia"/>
                                <w:sz w:val="24"/>
                              </w:rPr>
                              <w:t>评选结果公示</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1.5pt;margin-top:2.55pt;height:39pt;width:66.75pt;mso-wrap-distance-bottom:3.6pt;mso-wrap-distance-left:9pt;mso-wrap-distance-right:9pt;mso-wrap-distance-top:3.6pt;z-index:251686912;mso-width-relative:page;mso-height-relative:page;" fillcolor="#FFFFFF" filled="t" stroked="t" coordsize="21600,21600" o:gfxdata="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ych3fYAAAACAEAAA8AAAAAAAAAAQAgAAAAIgAAAGRycy9kb3du&#10;cmV2LnhtbFBLAQIUABQAAAAIAIdO4kA+n3HvOAIAAHsEAAAOAAAAAAAAAAEAIAAAACcBAABkcnMv&#10;ZTJvRG9jLnhtbFBLBQYAAAAABgAGAFkBAADRBQAAAAA=&#10;">
                <v:fill on="t" focussize="0,0"/>
                <v:stroke color="#000000" miterlimit="8" joinstyle="miter"/>
                <v:imagedata o:title=""/>
                <o:lock v:ext="edit" aspectratio="f"/>
                <v:textbox>
                  <w:txbxContent>
                    <w:p w14:paraId="719FAAE8">
                      <w:pPr>
                        <w:jc w:val="center"/>
                        <w:rPr>
                          <w:sz w:val="24"/>
                        </w:rPr>
                      </w:pPr>
                      <w:r>
                        <w:rPr>
                          <w:rFonts w:hint="eastAsia"/>
                          <w:sz w:val="24"/>
                        </w:rPr>
                        <w:t>材料上报审核</w:t>
                      </w:r>
                    </w:p>
                    <w:p w14:paraId="38E41538">
                      <w:pPr>
                        <w:jc w:val="center"/>
                        <w:rPr>
                          <w:sz w:val="24"/>
                        </w:rPr>
                      </w:pPr>
                      <w:r>
                        <w:rPr>
                          <w:rFonts w:hint="eastAsia"/>
                          <w:sz w:val="24"/>
                        </w:rPr>
                        <w:t>评选结果公示</w:t>
                      </w:r>
                    </w:p>
                  </w:txbxContent>
                </v:textbox>
                <w10:wrap type="square"/>
              </v:shape>
            </w:pict>
          </mc:Fallback>
        </mc:AlternateContent>
      </w:r>
      <w:r>
        <w:rPr>
          <w:rFonts w:ascii="宋体" w:hAnsi="宋体"/>
        </w:rPr>
        <mc:AlternateContent>
          <mc:Choice Requires="wps">
            <w:drawing>
              <wp:anchor distT="45720" distB="45720" distL="114300" distR="114300" simplePos="0" relativeHeight="251682816" behindDoc="0" locked="0" layoutInCell="1" allowOverlap="1">
                <wp:simplePos x="0" y="0"/>
                <wp:positionH relativeFrom="column">
                  <wp:posOffset>381000</wp:posOffset>
                </wp:positionH>
                <wp:positionV relativeFrom="paragraph">
                  <wp:posOffset>32385</wp:posOffset>
                </wp:positionV>
                <wp:extent cx="847725" cy="495300"/>
                <wp:effectExtent l="4445" t="4445" r="5080" b="14605"/>
                <wp:wrapSquare wrapText="bothSides"/>
                <wp:docPr id="3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47725" cy="495300"/>
                        </a:xfrm>
                        <a:prstGeom prst="rect">
                          <a:avLst/>
                        </a:prstGeom>
                        <a:solidFill>
                          <a:srgbClr val="FFFFFF"/>
                        </a:solidFill>
                        <a:ln w="9525">
                          <a:solidFill>
                            <a:srgbClr val="000000"/>
                          </a:solidFill>
                          <a:miter lim="800000"/>
                        </a:ln>
                      </wps:spPr>
                      <wps:txbx>
                        <w:txbxContent>
                          <w:p w14:paraId="1D6F9CD0">
                            <w:pPr>
                              <w:jc w:val="center"/>
                              <w:rPr>
                                <w:sz w:val="24"/>
                              </w:rPr>
                            </w:pPr>
                            <w:r>
                              <w:rPr>
                                <w:rFonts w:hint="eastAsia"/>
                                <w:sz w:val="24"/>
                              </w:rPr>
                              <w:t>开始发布通知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0pt;margin-top:2.55pt;height:39pt;width:66.75pt;mso-wrap-distance-bottom:3.6pt;mso-wrap-distance-left:9pt;mso-wrap-distance-right:9pt;mso-wrap-distance-top:3.6pt;z-index:251682816;mso-width-relative:page;mso-height-relative:page;" fillcolor="#FFFFFF" filled="t" stroked="t" coordsize="21600,21600" o:gfxdata="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eEf9cAAAAHAQAADwAAAAAAAAABACAAAAAiAAAAZHJzL2Rvd25y&#10;ZXYueG1sUEsBAhQAFAAAAAgAh07iQLzL/b04AgAAewQAAA4AAAAAAAAAAQAgAAAAJgEAAGRycy9l&#10;Mm9Eb2MueG1sUEsFBgAAAAAGAAYAWQEAANAFAAAAAA==&#10;">
                <v:fill on="t" focussize="0,0"/>
                <v:stroke color="#000000" miterlimit="8" joinstyle="miter"/>
                <v:imagedata o:title=""/>
                <o:lock v:ext="edit" aspectratio="f"/>
                <v:textbox>
                  <w:txbxContent>
                    <w:p w14:paraId="1D6F9CD0">
                      <w:pPr>
                        <w:jc w:val="center"/>
                        <w:rPr>
                          <w:sz w:val="24"/>
                        </w:rPr>
                      </w:pPr>
                      <w:r>
                        <w:rPr>
                          <w:rFonts w:hint="eastAsia"/>
                          <w:sz w:val="24"/>
                        </w:rPr>
                        <w:t>开始发布通知</w:t>
                      </w:r>
                    </w:p>
                  </w:txbxContent>
                </v:textbox>
                <w10:wrap type="square"/>
              </v:shape>
            </w:pict>
          </mc:Fallback>
        </mc:AlternateContent>
      </w:r>
      <w:r>
        <w:rPr>
          <w:rFonts w:ascii="宋体" w:hAnsi="宋体"/>
        </w:rPr>
        <mc:AlternateContent>
          <mc:Choice Requires="wps">
            <w:drawing>
              <wp:anchor distT="0" distB="0" distL="114300" distR="114300" simplePos="0" relativeHeight="251687936" behindDoc="0" locked="0" layoutInCell="1" allowOverlap="1">
                <wp:simplePos x="0" y="0"/>
                <wp:positionH relativeFrom="column">
                  <wp:posOffset>3562350</wp:posOffset>
                </wp:positionH>
                <wp:positionV relativeFrom="paragraph">
                  <wp:posOffset>218440</wp:posOffset>
                </wp:positionV>
                <wp:extent cx="285750" cy="9525"/>
                <wp:effectExtent l="0" t="35560" r="0" b="31115"/>
                <wp:wrapNone/>
                <wp:docPr id="40" name="直接箭头连接符 40"/>
                <wp:cNvGraphicFramePr/>
                <a:graphic xmlns:a="http://schemas.openxmlformats.org/drawingml/2006/main">
                  <a:graphicData uri="http://schemas.microsoft.com/office/word/2010/wordprocessingShape">
                    <wps:wsp>
                      <wps:cNvCnPr/>
                      <wps:spPr>
                        <a:xfrm flipV="1">
                          <a:off x="0" y="0"/>
                          <a:ext cx="2857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0.5pt;margin-top:17.2pt;height:0.75pt;width:22.5pt;z-index:251687936;mso-width-relative:page;mso-height-relative:page;" filled="f" stroked="t" coordsize="21600,21600" o:gfxdata="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2yc9/VAAAACQEAAA8AAAAAAAAA&#10;AQAgAAAAIgAAAGRycy9kb3ducmV2LnhtbFBLAQIUABQAAAAIAIdO4kCw2MwuFAIAAPADAAAOAAAA&#10;AAAAAAEAIAAAACQBAABkcnMvZTJvRG9jLnhtbFBLBQYAAAAABgAGAFkBAACqBQAAAAA=&#10;">
                <v:fill on="f" focussize="0,0"/>
                <v:stroke weight="1pt" color="#4874CB [3204]" miterlimit="8" joinstyle="miter" endarrow="block"/>
                <v:imagedata o:title=""/>
                <o:lock v:ext="edit" aspectratio="f"/>
              </v:shape>
            </w:pict>
          </mc:Fallback>
        </mc:AlternateContent>
      </w:r>
      <w:r>
        <w:rPr>
          <w:rFonts w:ascii="宋体" w:hAnsi="宋体"/>
        </w:rPr>
        <mc:AlternateContent>
          <mc:Choice Requires="wps">
            <w:drawing>
              <wp:anchor distT="0" distB="0" distL="114300" distR="114300" simplePos="0" relativeHeight="251685888" behindDoc="0" locked="0" layoutInCell="1" allowOverlap="1">
                <wp:simplePos x="0" y="0"/>
                <wp:positionH relativeFrom="column">
                  <wp:posOffset>2362200</wp:posOffset>
                </wp:positionH>
                <wp:positionV relativeFrom="paragraph">
                  <wp:posOffset>199390</wp:posOffset>
                </wp:positionV>
                <wp:extent cx="285750" cy="9525"/>
                <wp:effectExtent l="0" t="35560" r="0" b="31115"/>
                <wp:wrapNone/>
                <wp:docPr id="41" name="直接箭头连接符 41"/>
                <wp:cNvGraphicFramePr/>
                <a:graphic xmlns:a="http://schemas.openxmlformats.org/drawingml/2006/main">
                  <a:graphicData uri="http://schemas.microsoft.com/office/word/2010/wordprocessingShape">
                    <wps:wsp>
                      <wps:cNvCnPr/>
                      <wps:spPr>
                        <a:xfrm flipV="1">
                          <a:off x="0" y="0"/>
                          <a:ext cx="2857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6pt;margin-top:15.7pt;height:0.75pt;width:22.5pt;z-index:251685888;mso-width-relative:page;mso-height-relative:page;" filled="f" stroked="t" coordsize="21600,21600" o:gfxdata="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b4Im1QAAAAkBAAAPAAAAAAAA&#10;AAEAIAAAACIAAABkcnMvZG93bnJldi54bWxQSwECFAAUAAAACACHTuJA3c/oDRUCAADwAwAADgAA&#10;AAAAAAABACAAAAAkAQAAZHJzL2Uyb0RvYy54bWxQSwUGAAAAAAYABgBZAQAAqwUAAAAA&#10;">
                <v:fill on="f" focussize="0,0"/>
                <v:stroke weight="1pt" color="#4874CB [3204]" miterlimit="8" joinstyle="miter" endarrow="block"/>
                <v:imagedata o:title=""/>
                <o:lock v:ext="edit" aspectratio="f"/>
              </v:shape>
            </w:pict>
          </mc:Fallback>
        </mc:AlternateContent>
      </w:r>
    </w:p>
    <w:p w14:paraId="7204DBB6">
      <w:pPr>
        <w:ind w:firstLine="640" w:firstLineChars="200"/>
        <w:rPr>
          <w:rFonts w:ascii="宋体" w:hAnsi="宋体" w:eastAsia="仿宋" w:cs="仿宋"/>
          <w:sz w:val="32"/>
          <w:szCs w:val="32"/>
        </w:rPr>
      </w:pPr>
      <w:r>
        <w:rPr>
          <w:rFonts w:ascii="宋体" w:hAnsi="宋体"/>
        </w:rPr>
        <mc:AlternateContent>
          <mc:Choice Requires="wps">
            <w:drawing>
              <wp:anchor distT="0" distB="0" distL="114300" distR="114300" simplePos="0" relativeHeight="251691008" behindDoc="0" locked="0" layoutInCell="1" allowOverlap="1">
                <wp:simplePos x="0" y="0"/>
                <wp:positionH relativeFrom="column">
                  <wp:posOffset>-1294130</wp:posOffset>
                </wp:positionH>
                <wp:positionV relativeFrom="paragraph">
                  <wp:posOffset>4445</wp:posOffset>
                </wp:positionV>
                <wp:extent cx="285750" cy="9525"/>
                <wp:effectExtent l="0" t="35560" r="0" b="31115"/>
                <wp:wrapNone/>
                <wp:docPr id="42" name="直接箭头连接符 42"/>
                <wp:cNvGraphicFramePr/>
                <a:graphic xmlns:a="http://schemas.openxmlformats.org/drawingml/2006/main">
                  <a:graphicData uri="http://schemas.microsoft.com/office/word/2010/wordprocessingShape">
                    <wps:wsp>
                      <wps:cNvCnPr/>
                      <wps:spPr>
                        <a:xfrm flipV="1">
                          <a:off x="0" y="0"/>
                          <a:ext cx="2857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01.9pt;margin-top:0.35pt;height:0.75pt;width:22.5pt;z-index:251691008;mso-width-relative:page;mso-height-relative:page;" filled="f" stroked="t" coordsize="21600,21600" o:gfxdata="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gYKVTUAAAACAEAAA8AAAAAAAAA&#10;AQAgAAAAIgAAAGRycy9kb3ducmV2LnhtbFBLAQIUABQAAAAIAIdO4kBq9oRoFQIAAPADAAAOAAAA&#10;AAAAAAEAIAAAACMBAABkcnMvZTJvRG9jLnhtbFBLBQYAAAAABgAGAFkBAACqBQAAAAA=&#10;">
                <v:fill on="f" focussize="0,0"/>
                <v:stroke weight="1pt" color="#4874CB [3204]" miterlimit="8" joinstyle="miter" endarrow="block"/>
                <v:imagedata o:title=""/>
                <o:lock v:ext="edit" aspectratio="f"/>
              </v:shape>
            </w:pict>
          </mc:Fallback>
        </mc:AlternateContent>
      </w:r>
      <w:r>
        <w:rPr>
          <w:rFonts w:ascii="宋体" w:hAnsi="宋体"/>
        </w:rPr>
        <mc:AlternateContent>
          <mc:Choice Requires="wps">
            <w:drawing>
              <wp:anchor distT="0" distB="0" distL="114300" distR="114300" simplePos="0" relativeHeight="251689984" behindDoc="0" locked="0" layoutInCell="1" allowOverlap="1">
                <wp:simplePos x="0" y="0"/>
                <wp:positionH relativeFrom="column">
                  <wp:posOffset>-3644900</wp:posOffset>
                </wp:positionH>
                <wp:positionV relativeFrom="paragraph">
                  <wp:posOffset>10795</wp:posOffset>
                </wp:positionV>
                <wp:extent cx="285750" cy="9525"/>
                <wp:effectExtent l="0" t="35560" r="0" b="31115"/>
                <wp:wrapNone/>
                <wp:docPr id="44" name="直接箭头连接符 44"/>
                <wp:cNvGraphicFramePr/>
                <a:graphic xmlns:a="http://schemas.openxmlformats.org/drawingml/2006/main">
                  <a:graphicData uri="http://schemas.microsoft.com/office/word/2010/wordprocessingShape">
                    <wps:wsp>
                      <wps:cNvCnPr/>
                      <wps:spPr>
                        <a:xfrm flipV="1">
                          <a:off x="0" y="0"/>
                          <a:ext cx="2857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7pt;margin-top:0.85pt;height:0.75pt;width:22.5pt;z-index:251689984;mso-width-relative:page;mso-height-relative:page;" filled="f" stroked="t" coordsize="21600,21600" o:gfxdata="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BhqsNYAAAAJAQAADwAAAAAA&#10;AAABACAAAAAiAAAAZHJzL2Rvd25yZXYueG1sUEsBAhQAFAAAAAgAh07iQASFXKIVAgAA8AMAAA4A&#10;AAAAAAAAAQAgAAAAJQEAAGRycy9lMm9Eb2MueG1sUEsFBgAAAAAGAAYAWQEAAKwFAAAAAA==&#10;">
                <v:fill on="f" focussize="0,0"/>
                <v:stroke weight="1pt" color="#4874CB [3204]" miterlimit="8" joinstyle="miter" endarrow="block"/>
                <v:imagedata o:title=""/>
                <o:lock v:ext="edit" aspectratio="f"/>
              </v:shape>
            </w:pict>
          </mc:Fallback>
        </mc:AlternateContent>
      </w:r>
    </w:p>
    <w:p w14:paraId="09453340">
      <w:pPr>
        <w:rPr>
          <w:rFonts w:ascii="宋体" w:hAnsi="宋体" w:eastAsia="黑体" w:cs="黑体"/>
          <w:sz w:val="32"/>
          <w:szCs w:val="32"/>
        </w:rPr>
      </w:pPr>
      <w:r>
        <w:rPr>
          <w:rFonts w:hint="eastAsia" w:ascii="宋体" w:hAnsi="宋体" w:eastAsia="黑体" w:cs="黑体"/>
          <w:sz w:val="32"/>
          <w:szCs w:val="32"/>
        </w:rPr>
        <w:t xml:space="preserve">  </w:t>
      </w:r>
    </w:p>
    <w:p w14:paraId="62710ECD">
      <w:pPr>
        <w:rPr>
          <w:rFonts w:ascii="宋体" w:hAnsi="宋体" w:eastAsia="仿宋" w:cs="仿宋"/>
          <w:sz w:val="32"/>
          <w:szCs w:val="32"/>
        </w:rPr>
      </w:pPr>
      <w:r>
        <w:rPr>
          <w:rFonts w:hint="eastAsia" w:ascii="宋体" w:hAnsi="宋体" w:eastAsia="黑体" w:cs="黑体"/>
          <w:sz w:val="32"/>
          <w:szCs w:val="32"/>
        </w:rPr>
        <w:t xml:space="preserve">  </w:t>
      </w:r>
      <w:r>
        <w:rPr>
          <w:rFonts w:ascii="宋体" w:hAnsi="宋体" w:eastAsia="黑体" w:cs="黑体"/>
          <w:sz w:val="32"/>
          <w:szCs w:val="32"/>
        </w:rPr>
        <w:t xml:space="preserve">  </w:t>
      </w:r>
      <w:r>
        <w:rPr>
          <w:rFonts w:hint="eastAsia" w:ascii="宋体" w:hAnsi="宋体" w:eastAsia="黑体" w:cs="黑体"/>
          <w:sz w:val="32"/>
          <w:szCs w:val="32"/>
        </w:rPr>
        <w:t>七、办理时限：</w:t>
      </w:r>
      <w:r>
        <w:rPr>
          <w:rFonts w:hint="eastAsia" w:ascii="宋体" w:hAnsi="宋体" w:eastAsia="仿宋" w:cs="仿宋"/>
          <w:sz w:val="32"/>
          <w:szCs w:val="32"/>
        </w:rPr>
        <w:t>以《</w:t>
      </w:r>
      <w:r>
        <w:rPr>
          <w:rFonts w:hint="eastAsia" w:ascii="宋体" w:hAnsi="宋体" w:eastAsia="仿宋" w:cs="仿宋"/>
          <w:sz w:val="32"/>
          <w:szCs w:val="32"/>
          <w:lang w:val="en-US" w:eastAsia="zh-CN"/>
        </w:rPr>
        <w:t>唐山市曹妃甸区教育体育局</w:t>
      </w:r>
      <w:r>
        <w:rPr>
          <w:rFonts w:hint="eastAsia" w:ascii="宋体" w:hAnsi="宋体" w:eastAsia="仿宋" w:cs="仿宋"/>
          <w:sz w:val="32"/>
          <w:szCs w:val="32"/>
        </w:rPr>
        <w:t>关于评选</w:t>
      </w:r>
      <w:r>
        <w:rPr>
          <w:rFonts w:hint="eastAsia" w:ascii="宋体" w:hAnsi="宋体" w:eastAsia="仿宋" w:cs="仿宋"/>
          <w:sz w:val="32"/>
          <w:szCs w:val="32"/>
          <w:lang w:val="en-US" w:eastAsia="zh-CN"/>
        </w:rPr>
        <w:t>****</w:t>
      </w:r>
      <w:r>
        <w:rPr>
          <w:rFonts w:hint="eastAsia" w:ascii="宋体" w:hAnsi="宋体" w:eastAsia="仿宋" w:cs="仿宋"/>
          <w:sz w:val="32"/>
          <w:szCs w:val="32"/>
        </w:rPr>
        <w:t>-</w:t>
      </w:r>
      <w:r>
        <w:rPr>
          <w:rFonts w:hint="eastAsia" w:ascii="宋体" w:hAnsi="宋体" w:eastAsia="仿宋" w:cs="仿宋"/>
          <w:sz w:val="32"/>
          <w:szCs w:val="32"/>
          <w:lang w:val="en-US" w:eastAsia="zh-CN"/>
        </w:rPr>
        <w:t>****</w:t>
      </w:r>
      <w:r>
        <w:rPr>
          <w:rFonts w:hint="eastAsia" w:ascii="宋体" w:hAnsi="宋体" w:eastAsia="仿宋" w:cs="仿宋"/>
          <w:sz w:val="32"/>
          <w:szCs w:val="32"/>
        </w:rPr>
        <w:t>学年度各类系统模范的通知》中相关要求时限</w:t>
      </w:r>
    </w:p>
    <w:p w14:paraId="42389FA3">
      <w:pPr>
        <w:rPr>
          <w:rFonts w:ascii="宋体" w:hAnsi="宋体" w:eastAsia="仿宋" w:cs="仿宋"/>
          <w:sz w:val="32"/>
          <w:szCs w:val="32"/>
        </w:rPr>
      </w:pPr>
      <w:r>
        <w:rPr>
          <w:rFonts w:hint="eastAsia" w:ascii="宋体" w:hAnsi="宋体" w:eastAsia="黑体" w:cs="黑体"/>
          <w:sz w:val="32"/>
          <w:szCs w:val="32"/>
        </w:rPr>
        <w:t xml:space="preserve">    八、收费情况：</w:t>
      </w:r>
      <w:r>
        <w:rPr>
          <w:rFonts w:hint="eastAsia" w:ascii="宋体" w:hAnsi="宋体" w:eastAsia="仿宋" w:cs="仿宋"/>
          <w:sz w:val="32"/>
          <w:szCs w:val="32"/>
        </w:rPr>
        <w:t>不收费</w:t>
      </w:r>
    </w:p>
    <w:p w14:paraId="757AB229">
      <w:pPr>
        <w:rPr>
          <w:rFonts w:ascii="宋体" w:hAnsi="宋体"/>
          <w:sz w:val="32"/>
          <w:szCs w:val="32"/>
        </w:rPr>
      </w:pPr>
      <w:r>
        <w:rPr>
          <w:rFonts w:hint="eastAsia" w:ascii="宋体" w:hAnsi="宋体"/>
          <w:sz w:val="32"/>
          <w:szCs w:val="32"/>
        </w:rPr>
        <w:t xml:space="preserve">    </w:t>
      </w:r>
      <w:r>
        <w:rPr>
          <w:rFonts w:hint="eastAsia" w:ascii="宋体" w:hAnsi="宋体" w:eastAsia="黑体" w:cs="黑体"/>
          <w:sz w:val="32"/>
          <w:szCs w:val="32"/>
        </w:rPr>
        <w:t>九、办公时间和地点</w:t>
      </w:r>
    </w:p>
    <w:p w14:paraId="21499049">
      <w:pPr>
        <w:ind w:firstLine="640"/>
        <w:rPr>
          <w:rFonts w:ascii="宋体" w:hAnsi="宋体" w:eastAsia="仿宋_GB2312" w:cs="仿宋_GB2312"/>
          <w:sz w:val="32"/>
          <w:szCs w:val="32"/>
        </w:rPr>
      </w:pPr>
      <w:r>
        <w:rPr>
          <w:rFonts w:hint="eastAsia" w:ascii="宋体" w:hAnsi="宋体" w:eastAsia="楷体_GB2312" w:cs="楷体_GB2312"/>
          <w:b/>
          <w:bCs/>
          <w:sz w:val="32"/>
          <w:szCs w:val="32"/>
        </w:rPr>
        <w:t>（一）办公时间：</w:t>
      </w:r>
      <w:r>
        <w:rPr>
          <w:rFonts w:hint="eastAsia" w:ascii="宋体" w:hAnsi="宋体" w:eastAsia="仿宋_GB2312" w:cs="仿宋_GB2312"/>
          <w:sz w:val="32"/>
          <w:szCs w:val="32"/>
        </w:rPr>
        <w:t>星期一至星期五：（9月1日至5月31日）9：00－12：00，13：00－17：00；（6月1日至8月31日）9：00－12：00，13：30－17：00</w:t>
      </w:r>
    </w:p>
    <w:p w14:paraId="360F5CFC">
      <w:pPr>
        <w:ind w:firstLine="643" w:firstLineChars="200"/>
        <w:rPr>
          <w:rFonts w:ascii="宋体" w:hAnsi="宋体" w:eastAsia="楷体_GB2312" w:cs="楷体_GB2312"/>
          <w:b/>
          <w:bCs/>
          <w:sz w:val="32"/>
          <w:szCs w:val="32"/>
        </w:rPr>
      </w:pPr>
      <w:r>
        <w:rPr>
          <w:rFonts w:hint="eastAsia" w:ascii="宋体" w:hAnsi="宋体" w:eastAsia="楷体_GB2312" w:cs="楷体_GB2312"/>
          <w:b/>
          <w:bCs/>
          <w:sz w:val="32"/>
          <w:szCs w:val="32"/>
        </w:rPr>
        <w:t>（二）办理地址</w:t>
      </w:r>
    </w:p>
    <w:p w14:paraId="7810CB2F">
      <w:pPr>
        <w:ind w:firstLine="640" w:firstLineChars="200"/>
        <w:rPr>
          <w:rFonts w:hint="default" w:ascii="宋体" w:hAnsi="宋体" w:eastAsia="仿宋" w:cs="仿宋"/>
          <w:sz w:val="32"/>
          <w:szCs w:val="32"/>
          <w:lang w:val="en-US" w:eastAsia="zh-CN"/>
        </w:rPr>
      </w:pPr>
      <w:r>
        <w:rPr>
          <w:rFonts w:hint="eastAsia" w:ascii="宋体" w:hAnsi="宋体" w:eastAsia="仿宋" w:cs="仿宋"/>
          <w:sz w:val="32"/>
          <w:szCs w:val="32"/>
        </w:rPr>
        <w:t>办理地址：唐山市</w:t>
      </w:r>
      <w:r>
        <w:rPr>
          <w:rFonts w:hint="eastAsia" w:ascii="宋体" w:hAnsi="宋体" w:eastAsia="仿宋" w:cs="仿宋"/>
          <w:sz w:val="32"/>
          <w:szCs w:val="32"/>
          <w:lang w:val="en-US" w:eastAsia="zh-CN"/>
        </w:rPr>
        <w:t>曹妃甸区垦丰大街64号</w:t>
      </w:r>
    </w:p>
    <w:p w14:paraId="18F4AD94">
      <w:pPr>
        <w:ind w:firstLine="643" w:firstLineChars="200"/>
        <w:rPr>
          <w:rFonts w:ascii="宋体" w:hAnsi="宋体" w:eastAsia="仿宋" w:cs="仿宋"/>
          <w:color w:val="FF0000"/>
          <w:sz w:val="32"/>
          <w:szCs w:val="32"/>
        </w:rPr>
      </w:pPr>
      <w:r>
        <w:rPr>
          <w:rFonts w:hint="eastAsia" w:ascii="宋体" w:hAnsi="宋体" w:eastAsia="楷体_GB2312" w:cs="楷体_GB2312"/>
          <w:b/>
          <w:bCs/>
          <w:sz w:val="32"/>
          <w:szCs w:val="32"/>
        </w:rPr>
        <w:t>（三）交通指引：</w:t>
      </w:r>
      <w:r>
        <w:rPr>
          <w:rFonts w:hint="eastAsia" w:ascii="宋体" w:hAnsi="宋体" w:eastAsia="仿宋" w:cs="仿宋"/>
          <w:sz w:val="32"/>
          <w:szCs w:val="32"/>
          <w:lang w:val="en-US" w:eastAsia="zh-CN"/>
        </w:rPr>
        <w:t>曹妃甸101路内环第二幼儿园</w:t>
      </w:r>
      <w:r>
        <w:rPr>
          <w:rFonts w:hint="eastAsia" w:ascii="宋体" w:hAnsi="宋体" w:eastAsia="仿宋" w:cs="仿宋"/>
          <w:sz w:val="32"/>
          <w:szCs w:val="32"/>
        </w:rPr>
        <w:t>站下车。</w:t>
      </w:r>
    </w:p>
    <w:p w14:paraId="74399F72">
      <w:pPr>
        <w:ind w:firstLine="640" w:firstLineChars="200"/>
        <w:rPr>
          <w:rFonts w:ascii="宋体" w:hAnsi="宋体" w:eastAsia="黑体" w:cs="黑体"/>
          <w:sz w:val="32"/>
          <w:szCs w:val="32"/>
        </w:rPr>
      </w:pPr>
      <w:r>
        <w:rPr>
          <w:rFonts w:hint="eastAsia" w:ascii="宋体" w:hAnsi="宋体" w:eastAsia="黑体" w:cs="黑体"/>
          <w:sz w:val="32"/>
          <w:szCs w:val="32"/>
        </w:rPr>
        <w:t>十、咨询预约方式</w:t>
      </w:r>
    </w:p>
    <w:p w14:paraId="0263CFE1">
      <w:pPr>
        <w:ind w:firstLine="640" w:firstLineChars="200"/>
        <w:rPr>
          <w:rFonts w:hint="default" w:ascii="宋体" w:hAnsi="宋体" w:eastAsia="仿宋" w:cs="仿宋"/>
          <w:sz w:val="32"/>
          <w:szCs w:val="32"/>
          <w:lang w:val="en-US" w:eastAsia="zh-CN"/>
        </w:rPr>
      </w:pPr>
      <w:r>
        <w:rPr>
          <w:rFonts w:hint="eastAsia" w:ascii="宋体" w:hAnsi="宋体" w:eastAsia="仿宋" w:cs="仿宋"/>
          <w:sz w:val="32"/>
          <w:szCs w:val="32"/>
        </w:rPr>
        <w:t xml:space="preserve">咨询预约电话：  </w:t>
      </w:r>
      <w:r>
        <w:rPr>
          <w:rFonts w:ascii="宋体" w:hAnsi="宋体" w:eastAsia="仿宋" w:cs="仿宋"/>
          <w:sz w:val="32"/>
          <w:szCs w:val="32"/>
        </w:rPr>
        <w:t>0315-</w:t>
      </w:r>
      <w:r>
        <w:rPr>
          <w:rFonts w:hint="eastAsia" w:ascii="宋体" w:hAnsi="宋体" w:eastAsia="仿宋" w:cs="仿宋"/>
          <w:sz w:val="32"/>
          <w:szCs w:val="32"/>
          <w:lang w:val="en-US" w:eastAsia="zh-CN"/>
        </w:rPr>
        <w:t>7333005</w:t>
      </w:r>
    </w:p>
    <w:p w14:paraId="0D5AB6D8">
      <w:pPr>
        <w:rPr>
          <w:rFonts w:ascii="宋体" w:hAnsi="宋体" w:eastAsia="黑体" w:cs="黑体"/>
          <w:sz w:val="32"/>
          <w:szCs w:val="32"/>
        </w:rPr>
      </w:pPr>
      <w:r>
        <w:rPr>
          <w:rFonts w:hint="eastAsia" w:ascii="宋体" w:hAnsi="宋体"/>
          <w:sz w:val="32"/>
          <w:szCs w:val="32"/>
        </w:rPr>
        <w:t xml:space="preserve">    </w:t>
      </w:r>
      <w:r>
        <w:rPr>
          <w:rFonts w:hint="eastAsia" w:ascii="宋体" w:hAnsi="宋体" w:eastAsia="黑体" w:cs="黑体"/>
          <w:sz w:val="32"/>
          <w:szCs w:val="32"/>
        </w:rPr>
        <w:t>十一、监督和投诉渠道</w:t>
      </w:r>
    </w:p>
    <w:p w14:paraId="78C095F2">
      <w:pPr>
        <w:rPr>
          <w:rFonts w:hint="default" w:ascii="宋体" w:hAnsi="宋体" w:eastAsia="仿宋" w:cs="仿宋"/>
          <w:sz w:val="32"/>
          <w:szCs w:val="32"/>
          <w:lang w:val="en-US" w:eastAsia="zh-CN"/>
        </w:rPr>
      </w:pPr>
      <w:r>
        <w:rPr>
          <w:rFonts w:hint="eastAsia" w:ascii="宋体" w:hAnsi="宋体"/>
          <w:sz w:val="32"/>
          <w:szCs w:val="32"/>
        </w:rPr>
        <w:t xml:space="preserve">    </w:t>
      </w:r>
      <w:r>
        <w:rPr>
          <w:rFonts w:hint="eastAsia" w:ascii="宋体" w:hAnsi="宋体" w:eastAsia="仿宋" w:cs="仿宋"/>
          <w:sz w:val="32"/>
          <w:szCs w:val="32"/>
        </w:rPr>
        <w:t>监督投诉电话：0315-</w:t>
      </w:r>
      <w:r>
        <w:rPr>
          <w:rFonts w:hint="eastAsia" w:ascii="宋体" w:hAnsi="宋体" w:eastAsia="仿宋" w:cs="仿宋"/>
          <w:sz w:val="32"/>
          <w:szCs w:val="32"/>
          <w:lang w:val="en-US" w:eastAsia="zh-CN"/>
        </w:rPr>
        <w:t>8112345</w:t>
      </w:r>
    </w:p>
    <w:p w14:paraId="004F2465">
      <w:pPr>
        <w:rPr>
          <w:rFonts w:ascii="宋体" w:hAnsi="宋体"/>
        </w:rPr>
      </w:pPr>
    </w:p>
    <w:p w14:paraId="4B68B63F">
      <w:pPr>
        <w:rPr>
          <w:rFonts w:ascii="宋体" w:hAnsi="宋体"/>
          <w:sz w:val="18"/>
          <w:szCs w:val="15"/>
        </w:rPr>
        <w:sectPr>
          <w:pgSz w:w="11906" w:h="16838"/>
          <w:pgMar w:top="1440" w:right="1800" w:bottom="1440" w:left="1800" w:header="851" w:footer="992" w:gutter="0"/>
          <w:pgNumType w:fmt="decimal"/>
          <w:cols w:space="425" w:num="1"/>
          <w:docGrid w:type="lines" w:linePitch="312" w:charSpace="0"/>
        </w:sectPr>
      </w:pPr>
    </w:p>
    <w:p w14:paraId="461BE3AB">
      <w:pPr>
        <w:keepNext w:val="0"/>
        <w:keepLines w:val="0"/>
        <w:pageBreakBefore w:val="0"/>
        <w:tabs>
          <w:tab w:val="left" w:pos="1605"/>
        </w:tabs>
        <w:kinsoku/>
        <w:overflowPunct/>
        <w:topLinePunct w:val="0"/>
        <w:autoSpaceDE/>
        <w:autoSpaceDN/>
        <w:bidi w:val="0"/>
        <w:adjustRightInd/>
        <w:snapToGrid/>
        <w:spacing w:line="560" w:lineRule="exact"/>
        <w:jc w:val="center"/>
        <w:rPr>
          <w:rFonts w:hint="eastAsia" w:ascii="宋体" w:hAnsi="宋体" w:eastAsia="方正小标宋_GBK" w:cs="方正小标宋_GBK"/>
          <w:sz w:val="40"/>
          <w:szCs w:val="40"/>
        </w:rPr>
      </w:pPr>
      <w:r>
        <w:rPr>
          <w:rFonts w:hint="eastAsia" w:ascii="宋体" w:hAnsi="宋体" w:eastAsia="方正小标宋简体" w:cs="方正小标宋简体"/>
          <w:sz w:val="40"/>
          <w:szCs w:val="40"/>
          <w:lang w:val="en-US" w:eastAsia="zh-CN"/>
        </w:rPr>
        <w:t>唐山市曹妃甸区教育体育局</w:t>
      </w:r>
    </w:p>
    <w:p w14:paraId="3AB0A498">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default" w:ascii="宋体" w:hAnsi="宋体" w:eastAsia="方正小标宋_GBK" w:cs="方正小标宋_GBK"/>
          <w:sz w:val="44"/>
          <w:szCs w:val="44"/>
          <w:lang w:val="en-US"/>
        </w:rPr>
      </w:pPr>
      <w:r>
        <w:rPr>
          <w:rFonts w:hint="eastAsia" w:ascii="宋体" w:hAnsi="宋体" w:eastAsia="方正小标宋简体" w:cs="方正小标宋简体"/>
          <w:sz w:val="40"/>
          <w:szCs w:val="40"/>
          <w:lang w:val="en-US" w:eastAsia="zh-CN"/>
        </w:rPr>
        <w:t>对“三好学生”、“优秀学生干部”、“先进班集体”表彰一次性告知单</w:t>
      </w:r>
    </w:p>
    <w:p w14:paraId="63871E2E">
      <w:pPr>
        <w:rPr>
          <w:rFonts w:ascii="宋体" w:hAnsi="宋体" w:eastAsia="黑体" w:cs="黑体"/>
          <w:sz w:val="32"/>
          <w:szCs w:val="32"/>
        </w:rPr>
      </w:pPr>
      <w:r>
        <w:rPr>
          <w:rFonts w:hint="eastAsia" w:ascii="宋体" w:hAnsi="宋体" w:eastAsia="黑体" w:cs="黑体"/>
          <w:sz w:val="32"/>
          <w:szCs w:val="32"/>
        </w:rPr>
        <w:t xml:space="preserve">    </w:t>
      </w:r>
    </w:p>
    <w:p w14:paraId="52F9A523">
      <w:pPr>
        <w:ind w:firstLine="640" w:firstLineChars="200"/>
        <w:rPr>
          <w:rFonts w:ascii="宋体" w:hAnsi="宋体" w:eastAsia="黑体" w:cs="黑体"/>
          <w:sz w:val="32"/>
          <w:szCs w:val="32"/>
        </w:rPr>
      </w:pPr>
      <w:r>
        <w:rPr>
          <w:rFonts w:hint="eastAsia" w:ascii="宋体" w:hAnsi="宋体" w:eastAsia="黑体" w:cs="黑体"/>
          <w:sz w:val="32"/>
          <w:szCs w:val="32"/>
        </w:rPr>
        <w:t>一、设定依据</w:t>
      </w:r>
    </w:p>
    <w:p w14:paraId="58B11245">
      <w:pPr>
        <w:spacing w:line="560" w:lineRule="exact"/>
        <w:ind w:firstLine="419" w:firstLineChars="131"/>
        <w:rPr>
          <w:rFonts w:ascii="宋体" w:hAnsi="宋体" w:eastAsia="仿宋" w:cs="仿宋"/>
          <w:sz w:val="32"/>
          <w:szCs w:val="32"/>
        </w:rPr>
      </w:pPr>
      <w:r>
        <w:rPr>
          <w:rFonts w:hint="eastAsia" w:ascii="宋体" w:hAnsi="宋体" w:eastAsia="仿宋" w:cs="仿宋"/>
          <w:sz w:val="32"/>
          <w:szCs w:val="32"/>
        </w:rPr>
        <w:t>《</w:t>
      </w:r>
      <w:r>
        <w:rPr>
          <w:rFonts w:hint="eastAsia" w:ascii="宋体" w:hAnsi="宋体" w:eastAsia="仿宋" w:cs="仿宋"/>
          <w:sz w:val="32"/>
          <w:szCs w:val="32"/>
          <w:lang w:val="en-US" w:eastAsia="zh-CN"/>
        </w:rPr>
        <w:t>唐山市曹妃甸区教育体育局</w:t>
      </w:r>
      <w:r>
        <w:rPr>
          <w:rFonts w:hint="eastAsia" w:ascii="宋体" w:hAnsi="宋体" w:eastAsia="仿宋" w:cs="仿宋"/>
          <w:sz w:val="32"/>
          <w:szCs w:val="32"/>
        </w:rPr>
        <w:t>关于评选</w:t>
      </w:r>
      <w:r>
        <w:rPr>
          <w:rFonts w:hint="eastAsia" w:ascii="宋体" w:hAnsi="宋体" w:eastAsia="仿宋" w:cs="仿宋"/>
          <w:sz w:val="32"/>
          <w:szCs w:val="32"/>
          <w:lang w:val="en-US" w:eastAsia="zh-CN"/>
        </w:rPr>
        <w:t>****</w:t>
      </w:r>
      <w:r>
        <w:rPr>
          <w:rFonts w:hint="eastAsia" w:ascii="宋体" w:hAnsi="宋体" w:eastAsia="仿宋" w:cs="仿宋"/>
          <w:sz w:val="32"/>
          <w:szCs w:val="32"/>
        </w:rPr>
        <w:t>-</w:t>
      </w:r>
      <w:r>
        <w:rPr>
          <w:rFonts w:hint="eastAsia" w:ascii="宋体" w:hAnsi="宋体" w:eastAsia="仿宋" w:cs="仿宋"/>
          <w:sz w:val="32"/>
          <w:szCs w:val="32"/>
          <w:lang w:val="en-US" w:eastAsia="zh-CN"/>
        </w:rPr>
        <w:t>****</w:t>
      </w:r>
      <w:r>
        <w:rPr>
          <w:rFonts w:hint="eastAsia" w:ascii="宋体" w:hAnsi="宋体" w:eastAsia="仿宋" w:cs="仿宋"/>
          <w:sz w:val="32"/>
          <w:szCs w:val="32"/>
        </w:rPr>
        <w:t>学年度各类系统模范的通知》</w:t>
      </w:r>
    </w:p>
    <w:p w14:paraId="4BAB4BCF">
      <w:pPr>
        <w:pStyle w:val="12"/>
        <w:spacing w:line="560" w:lineRule="exact"/>
        <w:ind w:left="720" w:firstLine="0" w:firstLineChars="0"/>
        <w:rPr>
          <w:rFonts w:ascii="宋体" w:hAnsi="宋体" w:eastAsia="黑体" w:cs="黑体"/>
          <w:sz w:val="32"/>
          <w:szCs w:val="32"/>
        </w:rPr>
      </w:pPr>
      <w:r>
        <w:rPr>
          <w:rFonts w:hint="eastAsia" w:ascii="宋体" w:hAnsi="宋体" w:eastAsia="黑体" w:cs="黑体"/>
          <w:sz w:val="32"/>
          <w:szCs w:val="32"/>
          <w:lang w:val="en-US" w:eastAsia="zh-CN"/>
        </w:rPr>
        <w:t>二</w:t>
      </w:r>
      <w:r>
        <w:rPr>
          <w:rFonts w:hint="eastAsia" w:ascii="宋体" w:hAnsi="宋体" w:eastAsia="黑体" w:cs="黑体"/>
          <w:sz w:val="32"/>
          <w:szCs w:val="32"/>
        </w:rPr>
        <w:t>、申请条件</w:t>
      </w:r>
    </w:p>
    <w:p w14:paraId="7E2977E0">
      <w:pPr>
        <w:ind w:firstLine="643" w:firstLineChars="200"/>
        <w:rPr>
          <w:rFonts w:ascii="宋体" w:hAnsi="宋体" w:eastAsia="楷体" w:cs="楷体"/>
          <w:b/>
          <w:bCs/>
          <w:sz w:val="32"/>
          <w:szCs w:val="32"/>
        </w:rPr>
      </w:pPr>
      <w:r>
        <w:rPr>
          <w:rFonts w:hint="eastAsia" w:ascii="宋体" w:hAnsi="宋体" w:eastAsia="楷体" w:cs="楷体"/>
          <w:b/>
          <w:bCs/>
          <w:sz w:val="32"/>
          <w:szCs w:val="32"/>
        </w:rPr>
        <w:t>（一）申请条件的设定依据</w:t>
      </w:r>
    </w:p>
    <w:p w14:paraId="13E1AA3F">
      <w:pPr>
        <w:ind w:firstLine="640" w:firstLineChars="200"/>
        <w:rPr>
          <w:rFonts w:hint="eastAsia" w:ascii="宋体" w:hAnsi="宋体" w:eastAsia="仿宋" w:cs="仿宋"/>
          <w:bCs/>
          <w:sz w:val="32"/>
          <w:szCs w:val="32"/>
          <w:lang w:eastAsia="zh-CN"/>
        </w:rPr>
      </w:pPr>
      <w:r>
        <w:rPr>
          <w:rFonts w:hint="eastAsia" w:ascii="宋体" w:hAnsi="宋体" w:eastAsia="仿宋" w:cs="仿宋"/>
          <w:sz w:val="32"/>
          <w:szCs w:val="32"/>
        </w:rPr>
        <w:t>《</w:t>
      </w:r>
      <w:r>
        <w:rPr>
          <w:rFonts w:hint="eastAsia" w:ascii="宋体" w:hAnsi="宋体" w:eastAsia="仿宋" w:cs="仿宋"/>
          <w:sz w:val="32"/>
          <w:szCs w:val="32"/>
          <w:lang w:val="en-US" w:eastAsia="zh-CN"/>
        </w:rPr>
        <w:t>唐山市曹妃甸区教育体育局</w:t>
      </w:r>
      <w:r>
        <w:rPr>
          <w:rFonts w:hint="eastAsia" w:ascii="宋体" w:hAnsi="宋体" w:eastAsia="仿宋" w:cs="仿宋"/>
          <w:sz w:val="32"/>
          <w:szCs w:val="32"/>
        </w:rPr>
        <w:t>关于评选</w:t>
      </w:r>
      <w:r>
        <w:rPr>
          <w:rFonts w:hint="eastAsia" w:ascii="宋体" w:hAnsi="宋体" w:eastAsia="仿宋" w:cs="仿宋"/>
          <w:sz w:val="32"/>
          <w:szCs w:val="32"/>
          <w:lang w:val="en-US" w:eastAsia="zh-CN"/>
        </w:rPr>
        <w:t>****</w:t>
      </w:r>
      <w:r>
        <w:rPr>
          <w:rFonts w:hint="eastAsia" w:ascii="宋体" w:hAnsi="宋体" w:eastAsia="仿宋" w:cs="仿宋"/>
          <w:sz w:val="32"/>
          <w:szCs w:val="32"/>
        </w:rPr>
        <w:t>-</w:t>
      </w:r>
      <w:r>
        <w:rPr>
          <w:rFonts w:hint="eastAsia" w:ascii="宋体" w:hAnsi="宋体" w:eastAsia="仿宋" w:cs="仿宋"/>
          <w:sz w:val="32"/>
          <w:szCs w:val="32"/>
          <w:lang w:val="en-US" w:eastAsia="zh-CN"/>
        </w:rPr>
        <w:t>****</w:t>
      </w:r>
      <w:r>
        <w:rPr>
          <w:rFonts w:hint="eastAsia" w:ascii="宋体" w:hAnsi="宋体" w:eastAsia="仿宋" w:cs="仿宋"/>
          <w:sz w:val="32"/>
          <w:szCs w:val="32"/>
        </w:rPr>
        <w:t>学年度各类系统模范的通知》</w:t>
      </w:r>
    </w:p>
    <w:p w14:paraId="5447FA9F">
      <w:pPr>
        <w:ind w:firstLine="643" w:firstLineChars="200"/>
        <w:rPr>
          <w:rFonts w:ascii="宋体" w:hAnsi="宋体" w:eastAsia="楷体" w:cs="楷体"/>
          <w:b/>
          <w:bCs/>
          <w:sz w:val="32"/>
          <w:szCs w:val="32"/>
        </w:rPr>
      </w:pPr>
      <w:r>
        <w:rPr>
          <w:rFonts w:hint="eastAsia" w:ascii="宋体" w:hAnsi="宋体" w:eastAsia="楷体" w:cs="楷体"/>
          <w:b/>
          <w:bCs/>
          <w:sz w:val="32"/>
          <w:szCs w:val="32"/>
        </w:rPr>
        <w:t>（二）具体条件要求</w:t>
      </w:r>
    </w:p>
    <w:p w14:paraId="7562FFF5">
      <w:pPr>
        <w:ind w:firstLine="640" w:firstLineChars="200"/>
        <w:rPr>
          <w:rFonts w:ascii="宋体" w:hAnsi="宋体" w:eastAsia="黑体" w:cs="黑体"/>
          <w:sz w:val="32"/>
          <w:szCs w:val="32"/>
        </w:rPr>
      </w:pPr>
      <w:r>
        <w:rPr>
          <w:rFonts w:hint="eastAsia" w:ascii="宋体" w:hAnsi="宋体" w:eastAsia="仿宋" w:cs="仿宋"/>
          <w:sz w:val="32"/>
          <w:szCs w:val="32"/>
        </w:rPr>
        <w:t>《</w:t>
      </w:r>
      <w:r>
        <w:rPr>
          <w:rFonts w:hint="eastAsia" w:ascii="宋体" w:hAnsi="宋体" w:eastAsia="仿宋" w:cs="仿宋"/>
          <w:sz w:val="32"/>
          <w:szCs w:val="32"/>
          <w:lang w:val="en-US" w:eastAsia="zh-CN"/>
        </w:rPr>
        <w:t>唐山市曹妃甸区教育体育局</w:t>
      </w:r>
      <w:r>
        <w:rPr>
          <w:rFonts w:hint="eastAsia" w:ascii="宋体" w:hAnsi="宋体" w:eastAsia="仿宋" w:cs="仿宋"/>
          <w:sz w:val="32"/>
          <w:szCs w:val="32"/>
        </w:rPr>
        <w:t>关于评选</w:t>
      </w:r>
      <w:r>
        <w:rPr>
          <w:rFonts w:hint="eastAsia" w:ascii="宋体" w:hAnsi="宋体" w:eastAsia="仿宋" w:cs="仿宋"/>
          <w:sz w:val="32"/>
          <w:szCs w:val="32"/>
          <w:lang w:val="en-US" w:eastAsia="zh-CN"/>
        </w:rPr>
        <w:t>****</w:t>
      </w:r>
      <w:r>
        <w:rPr>
          <w:rFonts w:hint="eastAsia" w:ascii="宋体" w:hAnsi="宋体" w:eastAsia="仿宋" w:cs="仿宋"/>
          <w:sz w:val="32"/>
          <w:szCs w:val="32"/>
        </w:rPr>
        <w:t>-</w:t>
      </w:r>
      <w:r>
        <w:rPr>
          <w:rFonts w:hint="eastAsia" w:ascii="宋体" w:hAnsi="宋体" w:eastAsia="仿宋" w:cs="仿宋"/>
          <w:sz w:val="32"/>
          <w:szCs w:val="32"/>
          <w:lang w:val="en-US" w:eastAsia="zh-CN"/>
        </w:rPr>
        <w:t>****</w:t>
      </w:r>
      <w:r>
        <w:rPr>
          <w:rFonts w:hint="eastAsia" w:ascii="宋体" w:hAnsi="宋体" w:eastAsia="仿宋" w:cs="仿宋"/>
          <w:sz w:val="32"/>
          <w:szCs w:val="32"/>
        </w:rPr>
        <w:t>学年度各类系统模范的通知》</w:t>
      </w:r>
      <w:r>
        <w:rPr>
          <w:rFonts w:hint="eastAsia" w:ascii="宋体" w:hAnsi="宋体" w:eastAsia="仿宋" w:cs="仿宋"/>
          <w:bCs/>
          <w:sz w:val="32"/>
          <w:szCs w:val="32"/>
        </w:rPr>
        <w:t>　</w:t>
      </w:r>
      <w:r>
        <w:rPr>
          <w:rFonts w:hint="eastAsia" w:ascii="宋体" w:hAnsi="宋体" w:eastAsia="仿宋" w:cs="仿宋"/>
          <w:bCs/>
          <w:sz w:val="32"/>
          <w:szCs w:val="32"/>
        </w:rPr>
        <w:br w:type="textWrapping"/>
      </w:r>
      <w:r>
        <w:rPr>
          <w:rFonts w:hint="eastAsia" w:ascii="宋体" w:hAnsi="宋体" w:eastAsia="仿宋" w:cs="仿宋"/>
          <w:bCs/>
          <w:sz w:val="32"/>
          <w:szCs w:val="32"/>
        </w:rPr>
        <w:t>　　</w:t>
      </w:r>
      <w:r>
        <w:rPr>
          <w:rFonts w:hint="eastAsia" w:ascii="宋体" w:hAnsi="宋体" w:eastAsia="黑体" w:cs="黑体"/>
          <w:sz w:val="32"/>
          <w:szCs w:val="32"/>
          <w:lang w:val="en-US" w:eastAsia="zh-CN"/>
        </w:rPr>
        <w:t>三</w:t>
      </w:r>
      <w:r>
        <w:rPr>
          <w:rFonts w:hint="eastAsia" w:ascii="宋体" w:hAnsi="宋体" w:eastAsia="黑体" w:cs="黑体"/>
          <w:sz w:val="32"/>
          <w:szCs w:val="32"/>
        </w:rPr>
        <w:t>、申请材料</w:t>
      </w:r>
    </w:p>
    <w:p w14:paraId="4F18619B">
      <w:pPr>
        <w:ind w:firstLine="643" w:firstLineChars="200"/>
        <w:rPr>
          <w:rFonts w:ascii="宋体" w:hAnsi="宋体" w:eastAsia="楷体" w:cs="楷体"/>
          <w:b/>
          <w:bCs/>
          <w:sz w:val="32"/>
          <w:szCs w:val="32"/>
        </w:rPr>
      </w:pPr>
      <w:r>
        <w:rPr>
          <w:rFonts w:hint="eastAsia" w:ascii="宋体" w:hAnsi="宋体" w:eastAsia="楷体" w:cs="楷体"/>
          <w:b/>
          <w:bCs/>
          <w:sz w:val="32"/>
          <w:szCs w:val="32"/>
        </w:rPr>
        <w:t>（一）申请要件的设定依据</w:t>
      </w:r>
    </w:p>
    <w:p w14:paraId="18159028">
      <w:pPr>
        <w:ind w:firstLine="640" w:firstLineChars="200"/>
        <w:rPr>
          <w:rFonts w:ascii="宋体" w:hAnsi="宋体" w:eastAsia="仿宋" w:cs="仿宋"/>
          <w:bCs/>
          <w:sz w:val="32"/>
          <w:szCs w:val="32"/>
        </w:rPr>
      </w:pPr>
      <w:r>
        <w:rPr>
          <w:rFonts w:hint="eastAsia" w:ascii="宋体" w:hAnsi="宋体" w:eastAsia="仿宋" w:cs="仿宋"/>
          <w:bCs/>
          <w:sz w:val="32"/>
          <w:szCs w:val="32"/>
        </w:rPr>
        <w:t>《</w:t>
      </w:r>
      <w:r>
        <w:rPr>
          <w:rFonts w:hint="eastAsia" w:ascii="宋体" w:hAnsi="宋体" w:eastAsia="仿宋" w:cs="仿宋"/>
          <w:sz w:val="32"/>
          <w:szCs w:val="32"/>
          <w:lang w:val="en-US" w:eastAsia="zh-CN"/>
        </w:rPr>
        <w:t>唐山市曹妃甸区教育体育局</w:t>
      </w:r>
      <w:r>
        <w:rPr>
          <w:rFonts w:hint="eastAsia" w:ascii="宋体" w:hAnsi="宋体" w:eastAsia="仿宋" w:cs="仿宋"/>
          <w:sz w:val="32"/>
          <w:szCs w:val="32"/>
        </w:rPr>
        <w:t>关于评选</w:t>
      </w:r>
      <w:r>
        <w:rPr>
          <w:rFonts w:hint="eastAsia" w:ascii="宋体" w:hAnsi="宋体" w:eastAsia="仿宋" w:cs="仿宋"/>
          <w:sz w:val="32"/>
          <w:szCs w:val="32"/>
          <w:lang w:val="en-US" w:eastAsia="zh-CN"/>
        </w:rPr>
        <w:t>****</w:t>
      </w:r>
      <w:r>
        <w:rPr>
          <w:rFonts w:hint="eastAsia" w:ascii="宋体" w:hAnsi="宋体" w:eastAsia="仿宋" w:cs="仿宋"/>
          <w:sz w:val="32"/>
          <w:szCs w:val="32"/>
        </w:rPr>
        <w:t>-</w:t>
      </w:r>
      <w:r>
        <w:rPr>
          <w:rFonts w:hint="eastAsia" w:ascii="宋体" w:hAnsi="宋体" w:eastAsia="仿宋" w:cs="仿宋"/>
          <w:sz w:val="32"/>
          <w:szCs w:val="32"/>
          <w:lang w:val="en-US" w:eastAsia="zh-CN"/>
        </w:rPr>
        <w:t>****</w:t>
      </w:r>
      <w:r>
        <w:rPr>
          <w:rFonts w:hint="eastAsia" w:ascii="宋体" w:hAnsi="宋体" w:eastAsia="仿宋" w:cs="仿宋"/>
          <w:sz w:val="32"/>
          <w:szCs w:val="32"/>
        </w:rPr>
        <w:t>学年度各类系统模范的通知</w:t>
      </w:r>
      <w:r>
        <w:rPr>
          <w:rFonts w:hint="eastAsia" w:ascii="宋体" w:hAnsi="宋体" w:eastAsia="仿宋" w:cs="仿宋"/>
          <w:bCs/>
          <w:sz w:val="32"/>
          <w:szCs w:val="32"/>
        </w:rPr>
        <w:t>》</w:t>
      </w:r>
    </w:p>
    <w:p w14:paraId="009C1005">
      <w:pPr>
        <w:pStyle w:val="12"/>
        <w:numPr>
          <w:ilvl w:val="0"/>
          <w:numId w:val="3"/>
        </w:numPr>
        <w:spacing w:after="0" w:line="560" w:lineRule="exact"/>
        <w:ind w:firstLine="643"/>
        <w:rPr>
          <w:rFonts w:ascii="宋体" w:hAnsi="宋体" w:eastAsia="楷体" w:cs="楷体"/>
          <w:b/>
          <w:bCs/>
          <w:sz w:val="32"/>
          <w:szCs w:val="32"/>
        </w:rPr>
      </w:pPr>
      <w:r>
        <w:rPr>
          <w:rFonts w:hint="eastAsia" w:ascii="宋体" w:hAnsi="宋体" w:eastAsia="楷体" w:cs="楷体"/>
          <w:b/>
          <w:bCs/>
          <w:sz w:val="32"/>
          <w:szCs w:val="32"/>
        </w:rPr>
        <w:t>需提交的具体材料</w:t>
      </w:r>
    </w:p>
    <w:p w14:paraId="5F83AB4C">
      <w:pPr>
        <w:pStyle w:val="12"/>
        <w:spacing w:after="0" w:line="560" w:lineRule="exact"/>
        <w:ind w:firstLine="640"/>
        <w:rPr>
          <w:rFonts w:ascii="宋体" w:hAnsi="宋体" w:eastAsia="仿宋" w:cs="仿宋"/>
          <w:sz w:val="32"/>
          <w:szCs w:val="32"/>
        </w:rPr>
      </w:pPr>
      <w:r>
        <w:rPr>
          <w:rFonts w:hint="eastAsia" w:ascii="宋体" w:hAnsi="宋体" w:eastAsia="仿宋" w:cs="仿宋"/>
          <w:sz w:val="32"/>
          <w:szCs w:val="32"/>
        </w:rPr>
        <w:t>申报材料包括评审表一份（必须为A4纸正反面打印），</w:t>
      </w:r>
      <w:r>
        <w:rPr>
          <w:rFonts w:hint="eastAsia" w:ascii="宋体" w:hAnsi="宋体" w:eastAsia="仿宋" w:cs="仿宋"/>
          <w:sz w:val="32"/>
          <w:szCs w:val="32"/>
          <w:lang w:val="en-US" w:eastAsia="zh-CN"/>
        </w:rPr>
        <w:t>花</w:t>
      </w:r>
      <w:r>
        <w:rPr>
          <w:rFonts w:hint="eastAsia" w:ascii="宋体" w:hAnsi="宋体" w:eastAsia="仿宋" w:cs="仿宋"/>
          <w:sz w:val="32"/>
          <w:szCs w:val="32"/>
        </w:rPr>
        <w:t>名册一份（附excel格式电子稿）</w:t>
      </w:r>
    </w:p>
    <w:p w14:paraId="0C74CD6B">
      <w:pPr>
        <w:ind w:firstLine="640" w:firstLineChars="200"/>
        <w:rPr>
          <w:rFonts w:ascii="宋体" w:hAnsi="宋体" w:eastAsia="黑体" w:cs="黑体"/>
          <w:sz w:val="32"/>
          <w:szCs w:val="32"/>
        </w:rPr>
      </w:pPr>
      <w:r>
        <w:rPr>
          <w:rFonts w:hint="eastAsia" w:ascii="宋体" w:hAnsi="宋体" w:eastAsia="黑体" w:cs="黑体"/>
          <w:sz w:val="32"/>
          <w:szCs w:val="32"/>
          <w:lang w:val="en-US" w:eastAsia="zh-CN"/>
        </w:rPr>
        <w:t>四</w:t>
      </w:r>
      <w:r>
        <w:rPr>
          <w:rFonts w:hint="eastAsia" w:ascii="宋体" w:hAnsi="宋体" w:eastAsia="黑体" w:cs="黑体"/>
          <w:sz w:val="32"/>
          <w:szCs w:val="32"/>
        </w:rPr>
        <w:t>、咨询预约方式</w:t>
      </w:r>
    </w:p>
    <w:p w14:paraId="56BAA852">
      <w:pPr>
        <w:ind w:firstLine="640" w:firstLineChars="200"/>
        <w:rPr>
          <w:rFonts w:hint="eastAsia" w:ascii="宋体" w:hAnsi="宋体" w:eastAsia="仿宋" w:cs="仿宋"/>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仿宋" w:cs="仿宋"/>
          <w:sz w:val="32"/>
          <w:szCs w:val="32"/>
        </w:rPr>
        <w:t xml:space="preserve">咨询预约电话：  </w:t>
      </w:r>
      <w:r>
        <w:rPr>
          <w:rFonts w:ascii="宋体" w:hAnsi="宋体" w:eastAsia="仿宋" w:cs="仿宋"/>
          <w:sz w:val="32"/>
          <w:szCs w:val="32"/>
        </w:rPr>
        <w:t>0315-</w:t>
      </w:r>
      <w:r>
        <w:rPr>
          <w:rFonts w:hint="eastAsia" w:ascii="宋体" w:hAnsi="宋体" w:eastAsia="仿宋" w:cs="仿宋"/>
          <w:sz w:val="32"/>
          <w:szCs w:val="32"/>
          <w:lang w:val="en-US" w:eastAsia="zh-CN"/>
        </w:rPr>
        <w:t>7333005</w:t>
      </w:r>
    </w:p>
    <w:p w14:paraId="1F20FFD9">
      <w:pPr>
        <w:spacing w:line="440" w:lineRule="exact"/>
        <w:ind w:firstLine="480" w:firstLineChars="200"/>
        <w:jc w:val="center"/>
        <w:rPr>
          <w:rFonts w:hint="eastAsia" w:ascii="宋体" w:hAnsi="宋体"/>
          <w:b/>
          <w:color w:val="000000"/>
          <w:sz w:val="24"/>
        </w:rPr>
      </w:pPr>
      <w:r>
        <w:rPr>
          <w:rFonts w:ascii="宋体" w:hAnsi="宋体"/>
          <w:sz w:val="24"/>
        </w:rPr>
        <mc:AlternateContent>
          <mc:Choice Requires="wps">
            <w:drawing>
              <wp:anchor distT="0" distB="0" distL="114300" distR="114300" simplePos="0" relativeHeight="251696128" behindDoc="0" locked="0" layoutInCell="1" allowOverlap="1">
                <wp:simplePos x="0" y="0"/>
                <wp:positionH relativeFrom="column">
                  <wp:posOffset>148590</wp:posOffset>
                </wp:positionH>
                <wp:positionV relativeFrom="paragraph">
                  <wp:posOffset>-313690</wp:posOffset>
                </wp:positionV>
                <wp:extent cx="1008380" cy="412750"/>
                <wp:effectExtent l="4445" t="5080" r="15875" b="20320"/>
                <wp:wrapNone/>
                <wp:docPr id="46" name="矩形 46"/>
                <wp:cNvGraphicFramePr/>
                <a:graphic xmlns:a="http://schemas.openxmlformats.org/drawingml/2006/main">
                  <a:graphicData uri="http://schemas.microsoft.com/office/word/2010/wordprocessingShape">
                    <wps:wsp>
                      <wps:cNvSpPr/>
                      <wps:spPr>
                        <a:xfrm>
                          <a:off x="0" y="0"/>
                          <a:ext cx="1008380" cy="412750"/>
                        </a:xfrm>
                        <a:prstGeom prst="rect">
                          <a:avLst/>
                        </a:prstGeom>
                        <a:noFill/>
                        <a:ln w="9525" cap="flat" cmpd="sng">
                          <a:solidFill>
                            <a:srgbClr val="FF0000"/>
                          </a:solidFill>
                          <a:prstDash val="solid"/>
                          <a:miter/>
                          <a:headEnd type="none" w="med" len="med"/>
                          <a:tailEnd type="none" w="med" len="med"/>
                        </a:ln>
                      </wps:spPr>
                      <wps:txbx>
                        <w:txbxContent>
                          <w:p w14:paraId="14376080">
                            <w:pPr>
                              <w:jc w:val="center"/>
                              <w:rPr>
                                <w:rFonts w:hint="eastAsia" w:eastAsia="宋体"/>
                                <w:b/>
                                <w:bCs/>
                                <w:color w:val="FF0000"/>
                                <w:sz w:val="30"/>
                                <w:szCs w:val="30"/>
                                <w:lang w:val="en-US" w:eastAsia="zh-CN"/>
                              </w:rPr>
                            </w:pPr>
                            <w:r>
                              <w:rPr>
                                <w:rFonts w:hint="eastAsia"/>
                                <w:b/>
                                <w:bCs/>
                                <w:color w:val="FF0000"/>
                                <w:sz w:val="30"/>
                                <w:szCs w:val="30"/>
                                <w:lang w:val="en-US" w:eastAsia="zh-CN"/>
                              </w:rPr>
                              <w:t>样本</w:t>
                            </w:r>
                          </w:p>
                        </w:txbxContent>
                      </wps:txbx>
                      <wps:bodyPr upright="1"/>
                    </wps:wsp>
                  </a:graphicData>
                </a:graphic>
              </wp:anchor>
            </w:drawing>
          </mc:Choice>
          <mc:Fallback>
            <w:pict>
              <v:rect id="_x0000_s1026" o:spid="_x0000_s1026" o:spt="1" style="position:absolute;left:0pt;margin-left:11.7pt;margin-top:-24.7pt;height:32.5pt;width:79.4pt;z-index:251696128;mso-width-relative:page;mso-height-relative:page;" filled="f" stroked="t" coordsize="21600,21600" o:gfxdata="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Fu7eDZAAAACQEAAA8AAAAAAAAAAQAgAAAAIgAAAGRycy9k&#10;b3ducmV2LnhtbFBLAQIUABQAAAAIAIdO4kD4teuwAQIAAAIEAAAOAAAAAAAAAAEAIAAAACgBAABk&#10;cnMvZTJvRG9jLnhtbFBLBQYAAAAABgAGAFkBAACbBQAAAAA=&#10;">
                <v:fill on="f" focussize="0,0"/>
                <v:stroke color="#FF0000" joinstyle="miter"/>
                <v:imagedata o:title=""/>
                <o:lock v:ext="edit" aspectratio="f"/>
                <v:textbox>
                  <w:txbxContent>
                    <w:p w14:paraId="14376080">
                      <w:pPr>
                        <w:jc w:val="center"/>
                        <w:rPr>
                          <w:rFonts w:hint="eastAsia" w:eastAsia="宋体"/>
                          <w:b/>
                          <w:bCs/>
                          <w:color w:val="FF0000"/>
                          <w:sz w:val="30"/>
                          <w:szCs w:val="30"/>
                          <w:lang w:val="en-US" w:eastAsia="zh-CN"/>
                        </w:rPr>
                      </w:pPr>
                      <w:r>
                        <w:rPr>
                          <w:rFonts w:hint="eastAsia"/>
                          <w:b/>
                          <w:bCs/>
                          <w:color w:val="FF0000"/>
                          <w:sz w:val="30"/>
                          <w:szCs w:val="30"/>
                          <w:lang w:val="en-US" w:eastAsia="zh-CN"/>
                        </w:rPr>
                        <w:t>样本</w:t>
                      </w:r>
                    </w:p>
                  </w:txbxContent>
                </v:textbox>
              </v:rect>
            </w:pict>
          </mc:Fallback>
        </mc:AlternateContent>
      </w:r>
    </w:p>
    <w:p w14:paraId="4C011CF8">
      <w:pPr>
        <w:spacing w:line="500" w:lineRule="exact"/>
        <w:ind w:firstLine="482" w:firstLineChars="200"/>
        <w:jc w:val="center"/>
        <w:rPr>
          <w:rFonts w:hint="eastAsia" w:ascii="宋体" w:hAnsi="宋体"/>
          <w:b/>
          <w:color w:val="000000"/>
          <w:sz w:val="24"/>
        </w:rPr>
      </w:pPr>
    </w:p>
    <w:p w14:paraId="2DC51CEF">
      <w:pPr>
        <w:spacing w:line="500" w:lineRule="exact"/>
        <w:ind w:firstLine="482" w:firstLineChars="200"/>
        <w:jc w:val="center"/>
        <w:rPr>
          <w:rFonts w:hint="eastAsia" w:ascii="宋体" w:hAnsi="宋体"/>
          <w:b/>
          <w:color w:val="000000"/>
          <w:sz w:val="24"/>
        </w:rPr>
      </w:pPr>
    </w:p>
    <w:p w14:paraId="22C5B7D8">
      <w:pPr>
        <w:spacing w:line="500" w:lineRule="exact"/>
        <w:ind w:firstLine="482" w:firstLineChars="200"/>
        <w:jc w:val="center"/>
        <w:rPr>
          <w:rFonts w:hint="eastAsia" w:ascii="宋体" w:hAnsi="宋体"/>
          <w:b/>
          <w:color w:val="000000"/>
          <w:sz w:val="24"/>
        </w:rPr>
      </w:pPr>
    </w:p>
    <w:p w14:paraId="6835D16C">
      <w:pPr>
        <w:spacing w:line="500" w:lineRule="exact"/>
        <w:ind w:firstLine="482" w:firstLineChars="200"/>
        <w:jc w:val="center"/>
        <w:rPr>
          <w:rFonts w:ascii="宋体" w:hAnsi="宋体"/>
          <w:b/>
          <w:color w:val="000000"/>
          <w:sz w:val="24"/>
        </w:rPr>
      </w:pPr>
    </w:p>
    <w:p w14:paraId="0AC624D7">
      <w:pPr>
        <w:spacing w:line="360" w:lineRule="auto"/>
        <w:ind w:firstLine="482" w:firstLineChars="200"/>
        <w:jc w:val="center"/>
        <w:rPr>
          <w:rFonts w:hint="eastAsia" w:ascii="宋体" w:hAnsi="宋体"/>
          <w:b/>
          <w:color w:val="000000"/>
          <w:sz w:val="32"/>
          <w:szCs w:val="32"/>
        </w:rPr>
      </w:pPr>
      <w:r>
        <w:rPr>
          <w:rFonts w:ascii="宋体" w:hAnsi="宋体"/>
          <w:b/>
          <w:color w:val="000000"/>
          <w:sz w:val="24"/>
        </w:rPr>
        <w:pict>
          <v:shape id="_x0000_s2062" o:spid="_x0000_s2062" o:spt="136" type="#_x0000_t136" style="position:absolute;left:0pt;margin-left:20.15pt;margin-top:99.25pt;height:36pt;width:396pt;mso-position-vertical-relative:margin;z-index:251692032;mso-width-relative:page;mso-height-relative:page;" fillcolor="#FF0000" filled="t" coordsize="21600,21600">
            <v:path/>
            <v:fill on="t" focussize="0,0"/>
            <v:stroke weight="1.5pt" color="#FF0000"/>
            <v:imagedata o:title=""/>
            <o:lock v:ext="edit"/>
            <v:textpath on="t" fitshape="t" fitpath="t" trim="t" xscale="f" string="唐山市曹妃甸区教育体育局文件" style="font-family:宋体;font-size:36pt;v-text-align:center;"/>
          </v:shape>
        </w:pict>
      </w:r>
      <w:r>
        <w:rPr>
          <w:rFonts w:ascii="宋体" w:hAnsi="宋体"/>
          <w:b/>
          <w:color w:val="000000"/>
          <w:sz w:val="24"/>
        </w:rPr>
        <w:t xml:space="preserve">                                                     </w:t>
      </w:r>
      <w:r>
        <w:rPr>
          <w:rFonts w:hint="eastAsia" w:ascii="宋体" w:hAnsi="宋体"/>
          <w:b/>
          <w:color w:val="000000"/>
          <w:sz w:val="24"/>
        </w:rPr>
        <w:t xml:space="preserve">     </w:t>
      </w:r>
    </w:p>
    <w:p w14:paraId="45819909">
      <w:pPr>
        <w:spacing w:line="360" w:lineRule="auto"/>
        <w:ind w:firstLine="482" w:firstLineChars="200"/>
        <w:jc w:val="center"/>
        <w:rPr>
          <w:rFonts w:ascii="宋体" w:hAnsi="宋体"/>
          <w:b/>
          <w:color w:val="000000"/>
          <w:sz w:val="24"/>
        </w:rPr>
      </w:pPr>
      <w:r>
        <w:rPr>
          <w:rFonts w:ascii="宋体" w:hAnsi="宋体"/>
          <w:b/>
          <w:color w:val="000000"/>
          <w:sz w:val="24"/>
        </w:rPr>
        <w:t xml:space="preserve"> </w:t>
      </w:r>
    </w:p>
    <w:p w14:paraId="551848AB">
      <w:pPr>
        <w:spacing w:line="540" w:lineRule="exact"/>
        <w:ind w:firstLine="482" w:firstLineChars="200"/>
        <w:jc w:val="center"/>
        <w:rPr>
          <w:rFonts w:hint="eastAsia" w:ascii="宋体" w:hAnsi="宋体"/>
          <w:b/>
          <w:color w:val="000000"/>
          <w:sz w:val="24"/>
        </w:rPr>
      </w:pPr>
    </w:p>
    <w:p w14:paraId="7DFFFED1">
      <w:pPr>
        <w:spacing w:line="540" w:lineRule="exact"/>
        <w:ind w:firstLine="482" w:firstLineChars="200"/>
        <w:jc w:val="center"/>
        <w:rPr>
          <w:rFonts w:hint="eastAsia" w:ascii="宋体" w:hAnsi="宋体"/>
          <w:b/>
          <w:color w:val="000000"/>
          <w:sz w:val="24"/>
        </w:rPr>
      </w:pPr>
    </w:p>
    <w:p w14:paraId="31F5C60A">
      <w:pPr>
        <w:spacing w:line="360" w:lineRule="auto"/>
        <w:jc w:val="center"/>
        <w:rPr>
          <w:rFonts w:hint="eastAsia" w:ascii="宋体" w:hAnsi="宋体" w:eastAsia="方正仿宋简体"/>
          <w:color w:val="000000"/>
          <w:sz w:val="32"/>
          <w:szCs w:val="32"/>
        </w:rPr>
      </w:pPr>
      <w:r>
        <w:rPr>
          <w:rFonts w:hint="eastAsia" w:ascii="宋体" w:hAnsi="宋体" w:eastAsia="方正仿宋简体"/>
          <w:color w:val="000000"/>
          <w:sz w:val="32"/>
          <w:szCs w:val="32"/>
        </w:rPr>
        <w:t>唐曹教字</w:t>
      </w:r>
      <w:r>
        <w:rPr>
          <w:rFonts w:ascii="宋体" w:hAnsi="宋体" w:eastAsia="方正仿宋简体"/>
          <w:color w:val="000000"/>
          <w:sz w:val="32"/>
          <w:szCs w:val="32"/>
        </w:rPr>
        <w:t>〔</w:t>
      </w:r>
      <w:r>
        <w:rPr>
          <w:rFonts w:hint="eastAsia" w:ascii="宋体" w:hAnsi="宋体" w:eastAsia="方正仿宋简体"/>
          <w:color w:val="000000"/>
          <w:sz w:val="32"/>
          <w:szCs w:val="32"/>
          <w:lang w:val="en-US" w:eastAsia="zh-CN"/>
        </w:rPr>
        <w:t>****</w:t>
      </w:r>
      <w:r>
        <w:rPr>
          <w:rFonts w:ascii="宋体" w:hAnsi="宋体" w:eastAsia="方正仿宋简体"/>
          <w:color w:val="000000"/>
          <w:sz w:val="32"/>
          <w:szCs w:val="32"/>
        </w:rPr>
        <w:t>〕</w:t>
      </w:r>
      <w:r>
        <w:rPr>
          <w:rFonts w:hint="eastAsia" w:ascii="宋体" w:hAnsi="宋体" w:eastAsia="宋体" w:cs="Times New Roman"/>
          <w:color w:val="000000"/>
          <w:sz w:val="32"/>
          <w:szCs w:val="32"/>
          <w:lang w:val="en-US" w:eastAsia="zh-CN"/>
        </w:rPr>
        <w:t>**</w:t>
      </w:r>
      <w:r>
        <w:rPr>
          <w:rFonts w:hint="eastAsia" w:ascii="宋体" w:hAnsi="宋体" w:eastAsia="方正仿宋简体"/>
          <w:color w:val="000000"/>
          <w:sz w:val="32"/>
          <w:szCs w:val="32"/>
        </w:rPr>
        <w:t>号</w:t>
      </w:r>
    </w:p>
    <w:p w14:paraId="50B82E28">
      <w:pPr>
        <w:spacing w:line="560" w:lineRule="exact"/>
        <w:rPr>
          <w:rFonts w:hint="eastAsia" w:ascii="宋体" w:hAnsi="宋体"/>
          <w:b/>
          <w:color w:val="000000"/>
          <w:sz w:val="44"/>
          <w:szCs w:val="44"/>
        </w:rPr>
      </w:pPr>
      <w:r>
        <w:rPr>
          <w:rFonts w:hint="eastAsia" w:ascii="宋体" w:hAnsi="宋体" w:eastAsia="方正仿宋简体"/>
          <w:color w:val="000000"/>
          <w:sz w:val="32"/>
          <w:szCs w:val="32"/>
        </w:rPr>
        <mc:AlternateContent>
          <mc:Choice Requires="wps">
            <w:drawing>
              <wp:anchor distT="0" distB="0" distL="114300" distR="114300" simplePos="0" relativeHeight="251695104" behindDoc="0" locked="0" layoutInCell="1" allowOverlap="1">
                <wp:simplePos x="0" y="0"/>
                <wp:positionH relativeFrom="column">
                  <wp:posOffset>228600</wp:posOffset>
                </wp:positionH>
                <wp:positionV relativeFrom="paragraph">
                  <wp:posOffset>43180</wp:posOffset>
                </wp:positionV>
                <wp:extent cx="5056505" cy="0"/>
                <wp:effectExtent l="0" t="9525" r="10795" b="9525"/>
                <wp:wrapNone/>
                <wp:docPr id="45" name="直接连接符 45"/>
                <wp:cNvGraphicFramePr/>
                <a:graphic xmlns:a="http://schemas.openxmlformats.org/drawingml/2006/main">
                  <a:graphicData uri="http://schemas.microsoft.com/office/word/2010/wordprocessingShape">
                    <wps:wsp>
                      <wps:cNvCnPr/>
                      <wps:spPr>
                        <a:xfrm>
                          <a:off x="0" y="0"/>
                          <a:ext cx="5056505"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pt;margin-top:3.4pt;height:0pt;width:398.15pt;z-index:251695104;mso-width-relative:page;mso-height-relative:page;" filled="f" stroked="t" coordsize="21600,21600" o:gfxdata="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oT/frVAAAABgEAAA8AAAAAAAAAAQAgAAAAIgAAAGRycy9kb3ducmV2LnhtbFBL&#10;AQIUABQAAAAIAIdO4kAo1eav+QEAAOcDAAAOAAAAAAAAAAEAIAAAACQBAABkcnMvZTJvRG9jLnht&#10;bFBLBQYAAAAABgAGAFkBAACPBQAAAAA=&#10;">
                <v:fill on="f" focussize="0,0"/>
                <v:stroke weight="1.5pt" color="#FF0000" joinstyle="round"/>
                <v:imagedata o:title=""/>
                <o:lock v:ext="edit" aspectratio="f"/>
              </v:line>
            </w:pict>
          </mc:Fallback>
        </mc:AlternateContent>
      </w:r>
    </w:p>
    <w:p w14:paraId="5BF69E60">
      <w:pPr>
        <w:spacing w:line="570" w:lineRule="exact"/>
        <w:jc w:val="center"/>
        <w:rPr>
          <w:rFonts w:hint="eastAsia" w:ascii="宋体" w:hAnsi="宋体" w:eastAsia="方正小标宋简体"/>
          <w:color w:val="000000"/>
          <w:w w:val="95"/>
          <w:sz w:val="44"/>
          <w:szCs w:val="44"/>
        </w:rPr>
      </w:pPr>
      <w:r>
        <w:rPr>
          <w:rFonts w:hint="eastAsia" w:ascii="宋体" w:hAnsi="宋体" w:eastAsia="方正小标宋简体"/>
          <w:color w:val="000000"/>
          <w:w w:val="95"/>
          <w:sz w:val="44"/>
          <w:szCs w:val="44"/>
        </w:rPr>
        <w:t>唐山市曹妃甸区教育体育局</w:t>
      </w:r>
    </w:p>
    <w:p w14:paraId="6389522A">
      <w:pPr>
        <w:spacing w:line="570" w:lineRule="exact"/>
        <w:ind w:firstLine="121" w:firstLineChars="29"/>
        <w:jc w:val="center"/>
        <w:rPr>
          <w:rFonts w:hint="eastAsia" w:ascii="宋体" w:hAnsi="宋体" w:eastAsia="方正小标宋简体"/>
          <w:color w:val="000000"/>
          <w:w w:val="95"/>
          <w:sz w:val="44"/>
          <w:szCs w:val="44"/>
        </w:rPr>
      </w:pPr>
      <w:r>
        <w:rPr>
          <w:rFonts w:hint="eastAsia" w:ascii="宋体" w:hAnsi="宋体" w:eastAsia="方正小标宋简体"/>
          <w:color w:val="000000"/>
          <w:w w:val="95"/>
          <w:sz w:val="44"/>
          <w:szCs w:val="44"/>
        </w:rPr>
        <w:t>关于表彰</w:t>
      </w:r>
      <w:r>
        <w:rPr>
          <w:rFonts w:hint="eastAsia" w:ascii="宋体" w:hAnsi="宋体" w:eastAsia="方正小标宋简体"/>
          <w:color w:val="000000"/>
          <w:sz w:val="44"/>
          <w:szCs w:val="44"/>
          <w:lang w:val="en-US" w:eastAsia="zh-CN"/>
        </w:rPr>
        <w:t>**</w:t>
      </w:r>
      <w:r>
        <w:rPr>
          <w:rFonts w:hint="eastAsia" w:ascii="宋体" w:hAnsi="宋体"/>
          <w:color w:val="000000"/>
          <w:sz w:val="44"/>
          <w:szCs w:val="44"/>
          <w:lang w:val="en-US" w:eastAsia="zh-CN"/>
        </w:rPr>
        <w:t>**</w:t>
      </w:r>
      <w:r>
        <w:rPr>
          <w:rFonts w:hint="eastAsia" w:ascii="宋体" w:hAnsi="宋体"/>
          <w:color w:val="000000"/>
          <w:sz w:val="44"/>
          <w:szCs w:val="44"/>
        </w:rPr>
        <w:t>—</w:t>
      </w:r>
      <w:r>
        <w:rPr>
          <w:rFonts w:hint="eastAsia" w:ascii="宋体" w:hAnsi="宋体"/>
          <w:color w:val="000000"/>
          <w:sz w:val="44"/>
          <w:szCs w:val="44"/>
          <w:lang w:val="en-US" w:eastAsia="zh-CN"/>
        </w:rPr>
        <w:t>****</w:t>
      </w:r>
      <w:r>
        <w:rPr>
          <w:rFonts w:hint="eastAsia" w:ascii="宋体" w:hAnsi="宋体" w:eastAsia="方正小标宋简体"/>
          <w:color w:val="000000"/>
          <w:w w:val="95"/>
          <w:sz w:val="44"/>
          <w:szCs w:val="44"/>
        </w:rPr>
        <w:t>学年度各类模范的</w:t>
      </w:r>
    </w:p>
    <w:p w14:paraId="7373BFFA">
      <w:pPr>
        <w:spacing w:line="570" w:lineRule="exact"/>
        <w:ind w:firstLine="121" w:firstLineChars="29"/>
        <w:jc w:val="center"/>
        <w:rPr>
          <w:rFonts w:hint="eastAsia" w:ascii="宋体" w:hAnsi="宋体" w:eastAsia="方正小标宋简体"/>
          <w:color w:val="000000"/>
          <w:w w:val="95"/>
          <w:sz w:val="44"/>
          <w:szCs w:val="44"/>
        </w:rPr>
      </w:pPr>
      <w:r>
        <w:rPr>
          <w:rFonts w:hint="eastAsia" w:ascii="宋体" w:hAnsi="宋体" w:eastAsia="方正小标宋简体"/>
          <w:color w:val="000000"/>
          <w:w w:val="95"/>
          <w:sz w:val="44"/>
          <w:szCs w:val="44"/>
        </w:rPr>
        <w:t>通    报</w:t>
      </w:r>
    </w:p>
    <w:p w14:paraId="3921D1D6">
      <w:pPr>
        <w:spacing w:line="570" w:lineRule="exact"/>
        <w:rPr>
          <w:rFonts w:hint="eastAsia" w:ascii="宋体" w:hAnsi="宋体" w:eastAsia="仿宋_GB2312"/>
          <w:color w:val="000000"/>
          <w:sz w:val="32"/>
          <w:szCs w:val="32"/>
        </w:rPr>
      </w:pPr>
    </w:p>
    <w:p w14:paraId="2C162FCC">
      <w:pPr>
        <w:spacing w:line="570" w:lineRule="exact"/>
        <w:rPr>
          <w:rFonts w:hint="eastAsia" w:ascii="宋体" w:hAnsi="宋体" w:eastAsia="方正仿宋简体"/>
          <w:color w:val="000000"/>
          <w:sz w:val="32"/>
          <w:szCs w:val="32"/>
        </w:rPr>
      </w:pPr>
      <w:r>
        <w:rPr>
          <w:rFonts w:hint="eastAsia" w:ascii="宋体" w:hAnsi="宋体" w:eastAsia="方正仿宋简体"/>
          <w:color w:val="000000"/>
          <w:sz w:val="32"/>
          <w:szCs w:val="32"/>
        </w:rPr>
        <w:t>各办学单位：</w:t>
      </w:r>
    </w:p>
    <w:p w14:paraId="57D6CFF5">
      <w:pPr>
        <w:widowControl/>
        <w:tabs>
          <w:tab w:val="left" w:pos="4320"/>
        </w:tabs>
        <w:spacing w:line="570" w:lineRule="exact"/>
        <w:ind w:firstLine="640" w:firstLineChars="200"/>
        <w:rPr>
          <w:rFonts w:hint="eastAsia" w:ascii="宋体" w:hAnsi="宋体" w:eastAsia="方正仿宋简体"/>
          <w:color w:val="000000"/>
          <w:sz w:val="32"/>
          <w:szCs w:val="32"/>
        </w:rPr>
        <w:sectPr>
          <w:headerReference r:id="rId31" w:type="first"/>
          <w:footerReference r:id="rId34" w:type="first"/>
          <w:headerReference r:id="rId29" w:type="default"/>
          <w:footerReference r:id="rId32" w:type="default"/>
          <w:headerReference r:id="rId30" w:type="even"/>
          <w:footerReference r:id="rId33" w:type="even"/>
          <w:pgSz w:w="11906" w:h="16838"/>
          <w:pgMar w:top="2098" w:right="1474" w:bottom="1985" w:left="1588" w:header="851" w:footer="1701"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方正仿宋简体"/>
          <w:color w:val="000000"/>
          <w:sz w:val="32"/>
          <w:szCs w:val="32"/>
        </w:rPr>
        <w:t>一年来，在区委、区政府的正确领导下，全区广大教师和教育工作者坚持贯彻落实习近平总书记系列重要讲话精神，坚持以办人民满意的教育为宗旨，不断深化教育改革，大力推进素质教育，以高度的事业心和责任感立足本职，扎实工作，锐意进取，有力地推动了我区教育事业的快速健康发展，涌现出一大批品德高尚、无私奉献、业绩突出的先进典型。为总结经验，表彰先进，树立和推广典型，进一步激发各办学单位全区教育系统凝心聚</w:t>
      </w:r>
    </w:p>
    <w:p w14:paraId="308D20E3">
      <w:pPr>
        <w:widowControl/>
        <w:tabs>
          <w:tab w:val="left" w:pos="4320"/>
        </w:tabs>
        <w:spacing w:line="570" w:lineRule="exact"/>
        <w:ind w:firstLine="640" w:firstLineChars="200"/>
        <w:rPr>
          <w:rFonts w:hint="eastAsia" w:ascii="宋体" w:hAnsi="宋体" w:eastAsia="方正仿宋简体"/>
          <w:color w:val="0000FF"/>
          <w:sz w:val="32"/>
          <w:szCs w:val="32"/>
        </w:rPr>
      </w:pPr>
      <w:r>
        <w:rPr>
          <w:rFonts w:hint="eastAsia" w:ascii="宋体" w:hAnsi="宋体" w:eastAsia="方正仿宋简体"/>
          <w:color w:val="000000"/>
          <w:sz w:val="32"/>
          <w:szCs w:val="32"/>
        </w:rPr>
        <w:t>力、干事创业的积极性，促进我区教育事业科学发展，</w:t>
      </w:r>
      <w:r>
        <w:rPr>
          <w:rFonts w:hint="eastAsia" w:ascii="宋体" w:hAnsi="宋体" w:eastAsia="方正仿宋简体"/>
          <w:color w:val="auto"/>
          <w:sz w:val="32"/>
          <w:szCs w:val="32"/>
        </w:rPr>
        <w:t>区局决定通报受区委、区政府表彰的</w:t>
      </w:r>
      <w:r>
        <w:rPr>
          <w:rFonts w:hint="eastAsia" w:ascii="宋体" w:hAnsi="宋体" w:eastAsia="方正仿宋简体" w:cs="方正仿宋简体"/>
          <w:color w:val="auto"/>
          <w:sz w:val="32"/>
          <w:szCs w:val="32"/>
          <w:lang w:val="en-US" w:eastAsia="zh-CN"/>
        </w:rPr>
        <w:t>**</w:t>
      </w:r>
      <w:r>
        <w:rPr>
          <w:rFonts w:hint="eastAsia" w:ascii="宋体" w:hAnsi="宋体" w:eastAsia="方正仿宋简体" w:cs="方正仿宋简体"/>
          <w:sz w:val="32"/>
          <w:szCs w:val="32"/>
        </w:rPr>
        <w:t>所学校</w:t>
      </w:r>
      <w:r>
        <w:rPr>
          <w:rFonts w:ascii="宋体" w:hAnsi="宋体" w:eastAsia="方正仿宋简体" w:cs="方正仿宋简体"/>
          <w:sz w:val="32"/>
          <w:szCs w:val="32"/>
        </w:rPr>
        <w:t>(</w:t>
      </w:r>
      <w:r>
        <w:rPr>
          <w:rFonts w:hint="eastAsia" w:ascii="宋体" w:hAnsi="宋体" w:eastAsia="方正仿宋简体" w:cs="方正仿宋简体"/>
          <w:sz w:val="32"/>
          <w:szCs w:val="32"/>
        </w:rPr>
        <w:t>园</w:t>
      </w:r>
      <w:r>
        <w:rPr>
          <w:rFonts w:ascii="宋体" w:hAnsi="宋体" w:eastAsia="方正仿宋简体" w:cs="方正仿宋简体"/>
          <w:sz w:val="32"/>
          <w:szCs w:val="32"/>
        </w:rPr>
        <w:t>)</w:t>
      </w:r>
      <w:r>
        <w:rPr>
          <w:rFonts w:hint="eastAsia" w:ascii="宋体" w:hAnsi="宋体" w:eastAsia="方正仿宋简体" w:cs="Times New Roman"/>
          <w:color w:val="000000"/>
          <w:sz w:val="32"/>
          <w:szCs w:val="32"/>
        </w:rPr>
        <w:t>、</w:t>
      </w:r>
      <w:r>
        <w:rPr>
          <w:rFonts w:hint="eastAsia" w:ascii="宋体" w:hAnsi="宋体" w:eastAsia="方正仿宋简体" w:cs="Times New Roman"/>
          <w:color w:val="000000"/>
          <w:sz w:val="32"/>
          <w:szCs w:val="32"/>
          <w:lang w:val="en-US" w:eastAsia="zh-CN"/>
        </w:rPr>
        <w:t>**</w:t>
      </w:r>
      <w:r>
        <w:rPr>
          <w:rFonts w:hint="eastAsia" w:ascii="宋体" w:hAnsi="宋体" w:eastAsia="方正仿宋简体" w:cs="Times New Roman"/>
          <w:color w:val="000000"/>
          <w:sz w:val="32"/>
          <w:szCs w:val="32"/>
        </w:rPr>
        <w:t>名优秀教育工作者、</w:t>
      </w:r>
      <w:r>
        <w:rPr>
          <w:rFonts w:hint="eastAsia" w:ascii="宋体" w:hAnsi="宋体" w:eastAsia="方正仿宋简体" w:cs="Times New Roman"/>
          <w:color w:val="000000"/>
          <w:sz w:val="32"/>
          <w:szCs w:val="32"/>
          <w:lang w:val="en-US" w:eastAsia="zh-CN"/>
        </w:rPr>
        <w:t>**</w:t>
      </w:r>
      <w:r>
        <w:rPr>
          <w:rFonts w:hint="eastAsia" w:ascii="宋体" w:hAnsi="宋体" w:eastAsia="方正仿宋简体" w:cs="Times New Roman"/>
          <w:color w:val="000000"/>
          <w:sz w:val="32"/>
          <w:szCs w:val="32"/>
        </w:rPr>
        <w:t>名优秀教师</w:t>
      </w:r>
      <w:r>
        <w:rPr>
          <w:rFonts w:hint="eastAsia" w:ascii="宋体" w:hAnsi="宋体" w:eastAsia="方正仿宋简体" w:cs="Times New Roman"/>
          <w:color w:val="000000"/>
          <w:sz w:val="32"/>
          <w:szCs w:val="32"/>
          <w:lang w:val="en-US" w:eastAsia="zh-CN"/>
        </w:rPr>
        <w:t>；</w:t>
      </w:r>
      <w:r>
        <w:rPr>
          <w:rFonts w:hint="eastAsia" w:ascii="宋体" w:hAnsi="宋体" w:eastAsia="方正仿宋简体"/>
          <w:color w:val="auto"/>
          <w:sz w:val="32"/>
          <w:szCs w:val="32"/>
        </w:rPr>
        <w:t>并对区系统模范进行表彰。</w:t>
      </w:r>
    </w:p>
    <w:p w14:paraId="0DB01A54">
      <w:pPr>
        <w:widowControl/>
        <w:tabs>
          <w:tab w:val="left" w:pos="4320"/>
        </w:tabs>
        <w:spacing w:line="570" w:lineRule="exact"/>
        <w:ind w:firstLine="640" w:firstLineChars="200"/>
        <w:rPr>
          <w:rFonts w:hint="eastAsia" w:ascii="宋体" w:hAnsi="宋体" w:eastAsia="方正仿宋简体"/>
          <w:color w:val="000000"/>
          <w:sz w:val="32"/>
          <w:szCs w:val="32"/>
        </w:rPr>
      </w:pPr>
      <w:r>
        <w:rPr>
          <w:rFonts w:hint="eastAsia" w:ascii="宋体" w:hAnsi="宋体" w:eastAsia="方正仿宋简体"/>
          <w:color w:val="000000"/>
          <w:sz w:val="32"/>
          <w:szCs w:val="32"/>
        </w:rPr>
        <w:t>希望受到表彰的单位和个人，珍惜荣誉，戒骄戒躁，再接再厉，不断取得新的更大成绩。全区广大教师和教育工作者要以受到表彰的先进集体和先进个人为榜样，忠诚人民的教育事业，立德树人、为人师表、无私奉献、锐意进取、潜心执教、勇挑重担、开拓创新、奋发有为，努力办好人民满意的教育，</w:t>
      </w:r>
      <w:r>
        <w:rPr>
          <w:rFonts w:hint="eastAsia" w:ascii="宋体" w:hAnsi="宋体" w:eastAsia="方正仿宋简体"/>
          <w:color w:val="000000"/>
          <w:sz w:val="32"/>
          <w:szCs w:val="32"/>
          <w:lang w:val="en-US" w:eastAsia="zh-CN"/>
        </w:rPr>
        <w:t>为曹妃甸当好“三个努力建成”排头兵作出教育系统新的贡献</w:t>
      </w:r>
      <w:r>
        <w:rPr>
          <w:rFonts w:hint="eastAsia" w:ascii="宋体" w:hAnsi="宋体" w:eastAsia="方正仿宋简体"/>
          <w:color w:val="000000"/>
          <w:sz w:val="32"/>
          <w:szCs w:val="32"/>
        </w:rPr>
        <w:t>。</w:t>
      </w:r>
    </w:p>
    <w:p w14:paraId="116E90C3">
      <w:pPr>
        <w:widowControl/>
        <w:tabs>
          <w:tab w:val="left" w:pos="4320"/>
        </w:tabs>
        <w:spacing w:line="570" w:lineRule="exact"/>
        <w:ind w:firstLine="640" w:firstLineChars="200"/>
        <w:rPr>
          <w:rFonts w:hint="eastAsia" w:ascii="宋体" w:hAnsi="宋体" w:eastAsia="方正仿宋简体"/>
          <w:color w:val="000000"/>
          <w:sz w:val="32"/>
          <w:szCs w:val="32"/>
        </w:rPr>
      </w:pPr>
    </w:p>
    <w:p w14:paraId="74A3C166">
      <w:pPr>
        <w:widowControl/>
        <w:spacing w:line="570" w:lineRule="exact"/>
        <w:ind w:firstLine="640" w:firstLineChars="200"/>
        <w:jc w:val="left"/>
        <w:rPr>
          <w:rFonts w:hint="eastAsia" w:ascii="宋体" w:hAnsi="宋体" w:eastAsia="方正仿宋简体"/>
          <w:color w:val="000000"/>
          <w:sz w:val="32"/>
          <w:szCs w:val="32"/>
        </w:rPr>
      </w:pPr>
      <w:r>
        <w:rPr>
          <w:rFonts w:hint="eastAsia" w:ascii="宋体" w:hAnsi="宋体" w:eastAsia="方正仿宋简体"/>
          <w:color w:val="000000"/>
          <w:sz w:val="32"/>
          <w:szCs w:val="32"/>
        </w:rPr>
        <w:t>附件：</w:t>
      </w:r>
      <w:r>
        <w:rPr>
          <w:rFonts w:hint="eastAsia" w:ascii="宋体" w:hAnsi="宋体" w:eastAsia="方正仿宋简体"/>
          <w:color w:val="000000"/>
          <w:sz w:val="32"/>
          <w:szCs w:val="32"/>
          <w:lang w:val="en-US" w:eastAsia="zh-CN"/>
        </w:rPr>
        <w:t>****-****</w:t>
      </w:r>
      <w:r>
        <w:rPr>
          <w:rFonts w:hint="eastAsia" w:ascii="宋体" w:hAnsi="宋体" w:eastAsia="方正仿宋简体"/>
          <w:color w:val="000000"/>
          <w:sz w:val="32"/>
          <w:szCs w:val="32"/>
        </w:rPr>
        <w:t>学年度各类模范名单</w:t>
      </w:r>
    </w:p>
    <w:p w14:paraId="496B2773">
      <w:pPr>
        <w:widowControl/>
        <w:spacing w:line="570" w:lineRule="exact"/>
        <w:jc w:val="left"/>
        <w:rPr>
          <w:rFonts w:hint="eastAsia" w:ascii="宋体" w:hAnsi="宋体" w:eastAsia="方正仿宋简体"/>
          <w:color w:val="000000"/>
          <w:sz w:val="32"/>
          <w:szCs w:val="32"/>
        </w:rPr>
      </w:pPr>
    </w:p>
    <w:p w14:paraId="5C88B905">
      <w:pPr>
        <w:spacing w:line="570" w:lineRule="exact"/>
        <w:ind w:right="160" w:firstLine="640" w:firstLineChars="200"/>
        <w:jc w:val="right"/>
        <w:rPr>
          <w:rFonts w:hint="eastAsia" w:ascii="宋体" w:hAnsi="宋体" w:eastAsia="方正仿宋简体"/>
          <w:color w:val="000000"/>
          <w:sz w:val="32"/>
          <w:szCs w:val="32"/>
        </w:rPr>
      </w:pPr>
      <w:r>
        <w:rPr>
          <w:rFonts w:hint="eastAsia" w:ascii="宋体" w:hAnsi="宋体" w:eastAsia="方正仿宋简体"/>
          <w:color w:val="000000"/>
          <w:sz w:val="32"/>
          <w:szCs w:val="32"/>
        </w:rPr>
        <w:t xml:space="preserve">                      唐山市曹妃甸区教育体育局</w:t>
      </w:r>
    </w:p>
    <w:p w14:paraId="762EFE63">
      <w:pPr>
        <w:widowControl/>
        <w:spacing w:line="570" w:lineRule="exact"/>
        <w:ind w:firstLine="6240" w:firstLineChars="1950"/>
        <w:rPr>
          <w:rFonts w:ascii="宋体" w:hAnsi="宋体" w:eastAsia="方正仿宋简体"/>
          <w:color w:val="auto"/>
          <w:sz w:val="32"/>
          <w:szCs w:val="32"/>
        </w:rPr>
      </w:pPr>
      <w:r>
        <w:rPr>
          <w:rFonts w:hint="eastAsia" w:ascii="宋体" w:hAnsi="宋体" w:eastAsia="方正仿宋简体"/>
          <w:color w:val="auto"/>
          <w:sz w:val="32"/>
          <w:szCs w:val="32"/>
        </w:rPr>
        <w:t>年</w:t>
      </w:r>
      <w:r>
        <w:rPr>
          <w:rFonts w:hint="eastAsia" w:ascii="宋体" w:hAnsi="宋体" w:eastAsia="方正仿宋简体"/>
          <w:color w:val="auto"/>
          <w:sz w:val="32"/>
          <w:szCs w:val="32"/>
          <w:lang w:val="en-US" w:eastAsia="zh-CN"/>
        </w:rPr>
        <w:t xml:space="preserve">  </w:t>
      </w:r>
      <w:r>
        <w:rPr>
          <w:rFonts w:hint="eastAsia" w:ascii="宋体" w:hAnsi="宋体" w:eastAsia="方正仿宋简体"/>
          <w:color w:val="auto"/>
          <w:sz w:val="32"/>
          <w:szCs w:val="32"/>
        </w:rPr>
        <w:t>月</w:t>
      </w:r>
      <w:r>
        <w:rPr>
          <w:rFonts w:hint="eastAsia" w:ascii="宋体" w:hAnsi="宋体" w:eastAsia="方正仿宋简体"/>
          <w:color w:val="auto"/>
          <w:sz w:val="32"/>
          <w:szCs w:val="32"/>
          <w:lang w:val="en-US" w:eastAsia="zh-CN"/>
        </w:rPr>
        <w:t xml:space="preserve">  </w:t>
      </w:r>
      <w:r>
        <w:rPr>
          <w:rFonts w:hint="eastAsia" w:ascii="宋体" w:hAnsi="宋体" w:eastAsia="方正仿宋简体"/>
          <w:color w:val="auto"/>
          <w:sz w:val="32"/>
          <w:szCs w:val="32"/>
        </w:rPr>
        <w:t>日</w:t>
      </w:r>
    </w:p>
    <w:p w14:paraId="526CAC60">
      <w:pPr>
        <w:widowControl/>
        <w:spacing w:line="560" w:lineRule="exact"/>
        <w:jc w:val="center"/>
        <w:rPr>
          <w:rFonts w:hint="eastAsia" w:ascii="宋体" w:hAnsi="宋体" w:eastAsia="仿宋_GB2312" w:cs="宋体"/>
          <w:color w:val="000000"/>
          <w:kern w:val="0"/>
          <w:sz w:val="32"/>
          <w:szCs w:val="32"/>
        </w:rPr>
      </w:pPr>
    </w:p>
    <w:p w14:paraId="471AD554">
      <w:pPr>
        <w:widowControl/>
        <w:spacing w:line="560" w:lineRule="exact"/>
        <w:jc w:val="center"/>
        <w:rPr>
          <w:rFonts w:hint="eastAsia" w:ascii="宋体" w:hAnsi="宋体" w:eastAsia="仿宋_GB2312" w:cs="宋体"/>
          <w:color w:val="000000"/>
          <w:kern w:val="0"/>
          <w:sz w:val="32"/>
          <w:szCs w:val="32"/>
        </w:rPr>
      </w:pPr>
    </w:p>
    <w:p w14:paraId="0E6F6F3E">
      <w:pPr>
        <w:widowControl/>
        <w:spacing w:line="560" w:lineRule="exact"/>
        <w:jc w:val="center"/>
        <w:rPr>
          <w:rFonts w:hint="eastAsia" w:ascii="宋体" w:hAnsi="宋体" w:eastAsia="仿宋_GB2312" w:cs="宋体"/>
          <w:color w:val="000000"/>
          <w:kern w:val="0"/>
          <w:sz w:val="32"/>
          <w:szCs w:val="32"/>
        </w:rPr>
      </w:pPr>
    </w:p>
    <w:p w14:paraId="1FB179AC">
      <w:pPr>
        <w:widowControl/>
        <w:spacing w:line="560" w:lineRule="exact"/>
        <w:jc w:val="center"/>
        <w:rPr>
          <w:rFonts w:hint="eastAsia" w:ascii="宋体" w:hAnsi="宋体" w:eastAsia="仿宋_GB2312" w:cs="宋体"/>
          <w:color w:val="000000"/>
          <w:kern w:val="0"/>
          <w:sz w:val="32"/>
          <w:szCs w:val="32"/>
        </w:rPr>
      </w:pPr>
    </w:p>
    <w:p w14:paraId="06B55998">
      <w:pPr>
        <w:widowControl/>
        <w:spacing w:line="560" w:lineRule="exact"/>
        <w:jc w:val="center"/>
        <w:rPr>
          <w:rFonts w:hint="eastAsia" w:ascii="宋体" w:hAnsi="宋体" w:eastAsia="仿宋_GB2312" w:cs="宋体"/>
          <w:color w:val="000000"/>
          <w:kern w:val="0"/>
          <w:sz w:val="32"/>
          <w:szCs w:val="32"/>
        </w:rPr>
      </w:pPr>
    </w:p>
    <w:p w14:paraId="32FAE9AF">
      <w:pPr>
        <w:widowControl/>
        <w:spacing w:line="560" w:lineRule="exact"/>
        <w:jc w:val="center"/>
        <w:rPr>
          <w:rFonts w:hint="eastAsia" w:ascii="宋体" w:hAnsi="宋体" w:eastAsia="仿宋_GB2312" w:cs="宋体"/>
          <w:color w:val="000000"/>
          <w:kern w:val="0"/>
          <w:sz w:val="32"/>
          <w:szCs w:val="32"/>
        </w:rPr>
      </w:pPr>
    </w:p>
    <w:p w14:paraId="7B20D9E5">
      <w:pPr>
        <w:rPr>
          <w:rFonts w:hint="eastAsia" w:ascii="宋体" w:hAnsi="宋体" w:eastAsia="方正仿宋简体" w:cs="宋体"/>
          <w:color w:val="000000"/>
          <w:sz w:val="32"/>
          <w:szCs w:val="32"/>
        </w:rPr>
      </w:pPr>
    </w:p>
    <w:p w14:paraId="6B31CCCA">
      <w:pPr>
        <w:tabs>
          <w:tab w:val="left" w:pos="3749"/>
        </w:tabs>
        <w:spacing w:line="560" w:lineRule="exact"/>
        <w:ind w:firstLine="420" w:firstLineChars="150"/>
        <w:rPr>
          <w:rFonts w:hint="eastAsia" w:ascii="宋体" w:hAnsi="宋体" w:eastAsia="方正仿宋简体"/>
          <w:color w:val="000000"/>
          <w:sz w:val="28"/>
          <w:szCs w:val="28"/>
        </w:rPr>
      </w:pPr>
      <w:r>
        <w:rPr>
          <w:rFonts w:ascii="宋体" w:hAnsi="宋体" w:eastAsia="方正仿宋简体"/>
          <w:color w:val="000000"/>
          <w:sz w:val="28"/>
          <w:szCs w:val="28"/>
        </w:rPr>
        <mc:AlternateContent>
          <mc:Choice Requires="wps">
            <w:drawing>
              <wp:anchor distT="0" distB="0" distL="114300" distR="114300" simplePos="0" relativeHeight="251694080" behindDoc="0" locked="0" layoutInCell="1" allowOverlap="1">
                <wp:simplePos x="0" y="0"/>
                <wp:positionH relativeFrom="column">
                  <wp:align>center</wp:align>
                </wp:positionH>
                <wp:positionV relativeFrom="paragraph">
                  <wp:posOffset>382905</wp:posOffset>
                </wp:positionV>
                <wp:extent cx="5400040" cy="18415"/>
                <wp:effectExtent l="0" t="6350" r="10160" b="13335"/>
                <wp:wrapNone/>
                <wp:docPr id="48" name="直接连接符 48"/>
                <wp:cNvGraphicFramePr/>
                <a:graphic xmlns:a="http://schemas.openxmlformats.org/drawingml/2006/main">
                  <a:graphicData uri="http://schemas.microsoft.com/office/word/2010/wordprocessingShape">
                    <wps:wsp>
                      <wps:cNvCnPr/>
                      <wps:spPr>
                        <a:xfrm>
                          <a:off x="0" y="0"/>
                          <a:ext cx="5400040" cy="1841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top:30.15pt;height:1.45pt;width:425.2pt;mso-position-horizontal:center;z-index:251694080;mso-width-relative:page;mso-height-relative:page;" filled="f" stroked="t" coordsize="21600,21600" o:gfxdata="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WfjALWAAAABgEAAA8AAAAAAAAAAQAgAAAAIgAAAGRycy9kb3ducmV2LnhtbFBL&#10;AQIUABQAAAAIAIdO4kD15c9t+AEAAOsDAAAOAAAAAAAAAAEAIAAAACUBAABkcnMvZTJvRG9jLnht&#10;bFBLBQYAAAAABgAGAFkBAACPBQAAAAA=&#10;">
                <v:fill on="f" focussize="0,0"/>
                <v:stroke weight="1pt" color="#000000" joinstyle="round"/>
                <v:imagedata o:title=""/>
                <o:lock v:ext="edit" aspectratio="f"/>
              </v:line>
            </w:pict>
          </mc:Fallback>
        </mc:AlternateContent>
      </w:r>
      <w:r>
        <w:rPr>
          <w:rFonts w:ascii="宋体" w:hAnsi="宋体" w:eastAsia="方正仿宋简体"/>
          <w:color w:val="000000"/>
          <w:sz w:val="28"/>
          <w:szCs w:val="28"/>
        </w:rPr>
        <mc:AlternateContent>
          <mc:Choice Requires="wps">
            <w:drawing>
              <wp:anchor distT="0" distB="0" distL="114300" distR="114300" simplePos="0" relativeHeight="251693056" behindDoc="0" locked="0" layoutInCell="1" allowOverlap="1">
                <wp:simplePos x="0" y="0"/>
                <wp:positionH relativeFrom="column">
                  <wp:align>center</wp:align>
                </wp:positionH>
                <wp:positionV relativeFrom="paragraph">
                  <wp:posOffset>5080</wp:posOffset>
                </wp:positionV>
                <wp:extent cx="5400040" cy="10160"/>
                <wp:effectExtent l="0" t="0" r="0" b="0"/>
                <wp:wrapNone/>
                <wp:docPr id="47" name="直接连接符 47"/>
                <wp:cNvGraphicFramePr/>
                <a:graphic xmlns:a="http://schemas.openxmlformats.org/drawingml/2006/main">
                  <a:graphicData uri="http://schemas.microsoft.com/office/word/2010/wordprocessingShape">
                    <wps:wsp>
                      <wps:cNvCnPr/>
                      <wps:spPr>
                        <a:xfrm>
                          <a:off x="0" y="0"/>
                          <a:ext cx="5400040" cy="1016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top:0.4pt;height:0.8pt;width:425.2pt;mso-position-horizontal:center;z-index:251693056;mso-width-relative:page;mso-height-relative:page;" filled="f" stroked="t" coordsize="21600,21600" o:gfxdata="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IGtF1AAAAAMBAAAPAAAAAAAAAAEAIAAAACIAAABkcnMvZG93bnJldi54bWxQ&#10;SwECFAAUAAAACACHTuJA4f1wiPsBAADrAwAADgAAAAAAAAABACAAAAAjAQAAZHJzL2Uyb0RvYy54&#10;bWxQSwUGAAAAAAYABgBZAQAAkAUAAAAA&#10;">
                <v:fill on="f" focussize="0,0"/>
                <v:stroke weight="1pt" color="#000000" joinstyle="round"/>
                <v:imagedata o:title=""/>
                <o:lock v:ext="edit" aspectratio="f"/>
              </v:line>
            </w:pict>
          </mc:Fallback>
        </mc:AlternateContent>
      </w:r>
      <w:r>
        <w:rPr>
          <w:rFonts w:ascii="宋体" w:hAnsi="宋体" w:eastAsia="方正仿宋简体"/>
          <w:color w:val="000000"/>
          <w:sz w:val="28"/>
          <w:szCs w:val="28"/>
        </w:rPr>
        <w:t>唐山市曹妃甸区</w:t>
      </w:r>
      <w:r>
        <w:rPr>
          <w:rFonts w:hint="eastAsia" w:ascii="宋体" w:hAnsi="宋体" w:eastAsia="方正仿宋简体"/>
          <w:color w:val="000000"/>
          <w:sz w:val="28"/>
          <w:szCs w:val="28"/>
        </w:rPr>
        <w:t>教育体育局</w:t>
      </w:r>
      <w:r>
        <w:rPr>
          <w:rFonts w:ascii="宋体" w:hAnsi="宋体" w:eastAsia="方正仿宋简体"/>
          <w:color w:val="000000"/>
          <w:sz w:val="28"/>
          <w:szCs w:val="28"/>
        </w:rPr>
        <w:t xml:space="preserve">          </w:t>
      </w:r>
      <w:r>
        <w:rPr>
          <w:rFonts w:hint="eastAsia" w:ascii="宋体" w:hAnsi="宋体" w:eastAsia="方正仿宋简体"/>
          <w:color w:val="000000"/>
          <w:sz w:val="28"/>
          <w:szCs w:val="28"/>
        </w:rPr>
        <w:t xml:space="preserve">  </w:t>
      </w:r>
      <w:r>
        <w:rPr>
          <w:rFonts w:ascii="宋体" w:hAnsi="宋体" w:eastAsia="方正仿宋简体"/>
          <w:color w:val="000000"/>
          <w:sz w:val="28"/>
          <w:szCs w:val="28"/>
        </w:rPr>
        <w:t xml:space="preserve"> </w:t>
      </w:r>
      <w:r>
        <w:rPr>
          <w:rFonts w:hint="eastAsia" w:ascii="宋体" w:hAnsi="宋体" w:eastAsia="方正仿宋简体"/>
          <w:color w:val="000000"/>
          <w:sz w:val="28"/>
          <w:szCs w:val="28"/>
          <w:lang w:val="en-US" w:eastAsia="zh-CN"/>
        </w:rPr>
        <w:t>****</w:t>
      </w:r>
      <w:r>
        <w:rPr>
          <w:rFonts w:ascii="宋体" w:hAnsi="宋体" w:eastAsia="方正仿宋简体"/>
          <w:color w:val="000000"/>
          <w:sz w:val="28"/>
          <w:szCs w:val="28"/>
        </w:rPr>
        <w:t>年</w:t>
      </w:r>
      <w:r>
        <w:rPr>
          <w:rFonts w:hint="eastAsia" w:ascii="宋体" w:hAnsi="宋体" w:eastAsia="方正仿宋简体"/>
          <w:color w:val="000000"/>
          <w:sz w:val="28"/>
          <w:szCs w:val="28"/>
          <w:lang w:val="en-US" w:eastAsia="zh-CN"/>
        </w:rPr>
        <w:t>**</w:t>
      </w:r>
      <w:r>
        <w:rPr>
          <w:rFonts w:ascii="宋体" w:hAnsi="宋体" w:eastAsia="方正仿宋简体"/>
          <w:color w:val="000000"/>
          <w:sz w:val="28"/>
          <w:szCs w:val="28"/>
        </w:rPr>
        <w:t>月</w:t>
      </w:r>
      <w:r>
        <w:rPr>
          <w:rFonts w:hint="eastAsia" w:ascii="宋体" w:hAnsi="宋体" w:eastAsia="方正仿宋简体"/>
          <w:color w:val="000000"/>
          <w:sz w:val="28"/>
          <w:szCs w:val="28"/>
          <w:lang w:val="en-US" w:eastAsia="zh-CN"/>
        </w:rPr>
        <w:t>**</w:t>
      </w:r>
      <w:r>
        <w:rPr>
          <w:rFonts w:ascii="宋体" w:hAnsi="宋体" w:eastAsia="方正仿宋简体"/>
          <w:color w:val="000000"/>
          <w:sz w:val="28"/>
          <w:szCs w:val="28"/>
        </w:rPr>
        <w:t>日印发</w:t>
      </w:r>
    </w:p>
    <w:p w14:paraId="376AD6D0">
      <w:pPr>
        <w:ind w:firstLine="640" w:firstLineChars="200"/>
        <w:rPr>
          <w:rFonts w:hint="eastAsia" w:ascii="宋体" w:hAnsi="宋体" w:eastAsia="仿宋" w:cs="仿宋"/>
          <w:sz w:val="32"/>
          <w:szCs w:val="32"/>
          <w:lang w:val="en-US" w:eastAsia="zh-CN"/>
        </w:rPr>
      </w:pPr>
    </w:p>
    <w:p w14:paraId="618D3154">
      <w:pPr>
        <w:jc w:val="center"/>
        <w:rPr>
          <w:rFonts w:hint="eastAsia" w:ascii="宋体" w:hAnsi="宋体" w:eastAsia="黑体"/>
          <w:b/>
          <w:sz w:val="44"/>
          <w:szCs w:val="44"/>
        </w:rPr>
      </w:pPr>
      <w:r>
        <w:rPr>
          <w:rFonts w:ascii="宋体" w:hAnsi="宋体"/>
          <w:sz w:val="44"/>
        </w:rPr>
        <mc:AlternateContent>
          <mc:Choice Requires="wps">
            <w:drawing>
              <wp:anchor distT="0" distB="0" distL="114300" distR="114300" simplePos="0" relativeHeight="251697152" behindDoc="0" locked="0" layoutInCell="1" allowOverlap="1">
                <wp:simplePos x="0" y="0"/>
                <wp:positionH relativeFrom="column">
                  <wp:posOffset>4173220</wp:posOffset>
                </wp:positionH>
                <wp:positionV relativeFrom="paragraph">
                  <wp:posOffset>-424180</wp:posOffset>
                </wp:positionV>
                <wp:extent cx="1079500" cy="404495"/>
                <wp:effectExtent l="5080" t="4445" r="20320" b="10160"/>
                <wp:wrapNone/>
                <wp:docPr id="54" name="矩形 54"/>
                <wp:cNvGraphicFramePr/>
                <a:graphic xmlns:a="http://schemas.openxmlformats.org/drawingml/2006/main">
                  <a:graphicData uri="http://schemas.microsoft.com/office/word/2010/wordprocessingShape">
                    <wps:wsp>
                      <wps:cNvSpPr/>
                      <wps:spPr>
                        <a:xfrm>
                          <a:off x="0" y="0"/>
                          <a:ext cx="1079500" cy="404495"/>
                        </a:xfrm>
                        <a:prstGeom prst="rect">
                          <a:avLst/>
                        </a:prstGeom>
                        <a:noFill/>
                        <a:ln w="9525" cap="flat" cmpd="sng">
                          <a:solidFill>
                            <a:srgbClr val="FF0000"/>
                          </a:solidFill>
                          <a:prstDash val="solid"/>
                          <a:miter/>
                          <a:headEnd type="none" w="med" len="med"/>
                          <a:tailEnd type="none" w="med" len="med"/>
                        </a:ln>
                      </wps:spPr>
                      <wps:txbx>
                        <w:txbxContent>
                          <w:p w14:paraId="727FEF27">
                            <w:pPr>
                              <w:jc w:val="center"/>
                              <w:rPr>
                                <w:rFonts w:hint="eastAsia" w:eastAsia="宋体"/>
                                <w:color w:val="FF0000"/>
                                <w:sz w:val="28"/>
                                <w:szCs w:val="28"/>
                                <w:lang w:val="en-US" w:eastAsia="zh-CN"/>
                              </w:rPr>
                            </w:pPr>
                            <w:r>
                              <w:rPr>
                                <w:rFonts w:hint="eastAsia"/>
                                <w:color w:val="FF0000"/>
                                <w:sz w:val="28"/>
                                <w:szCs w:val="28"/>
                                <w:lang w:val="en-US" w:eastAsia="zh-CN"/>
                              </w:rPr>
                              <w:t>样本</w:t>
                            </w:r>
                          </w:p>
                        </w:txbxContent>
                      </wps:txbx>
                      <wps:bodyPr upright="1"/>
                    </wps:wsp>
                  </a:graphicData>
                </a:graphic>
              </wp:anchor>
            </w:drawing>
          </mc:Choice>
          <mc:Fallback>
            <w:pict>
              <v:rect id="_x0000_s1026" o:spid="_x0000_s1026" o:spt="1" style="position:absolute;left:0pt;margin-left:328.6pt;margin-top:-33.4pt;height:31.85pt;width:85pt;z-index:251697152;mso-width-relative:page;mso-height-relative:page;" filled="f" stroked="t" coordsize="21600,21600" o:gfxdata="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oa/E2QAAAAoBAAAPAAAAAAAAAAEAIAAAACIAAABkcnMvZG93&#10;bnJldi54bWxQSwECFAAUAAAACACHTuJApdLEOP8BAAACBAAADgAAAAAAAAABACAAAAAoAQAAZHJz&#10;L2Uyb0RvYy54bWxQSwUGAAAAAAYABgBZAQAAmQUAAAAA&#10;">
                <v:fill on="f" focussize="0,0"/>
                <v:stroke color="#FF0000" joinstyle="miter"/>
                <v:imagedata o:title=""/>
                <o:lock v:ext="edit" aspectratio="f"/>
                <v:textbox>
                  <w:txbxContent>
                    <w:p w14:paraId="727FEF27">
                      <w:pPr>
                        <w:jc w:val="center"/>
                        <w:rPr>
                          <w:rFonts w:hint="eastAsia" w:eastAsia="宋体"/>
                          <w:color w:val="FF0000"/>
                          <w:sz w:val="28"/>
                          <w:szCs w:val="28"/>
                          <w:lang w:val="en-US" w:eastAsia="zh-CN"/>
                        </w:rPr>
                      </w:pPr>
                      <w:r>
                        <w:rPr>
                          <w:rFonts w:hint="eastAsia"/>
                          <w:color w:val="FF0000"/>
                          <w:sz w:val="28"/>
                          <w:szCs w:val="28"/>
                          <w:lang w:val="en-US" w:eastAsia="zh-CN"/>
                        </w:rPr>
                        <w:t>样本</w:t>
                      </w:r>
                    </w:p>
                  </w:txbxContent>
                </v:textbox>
              </v:rect>
            </w:pict>
          </mc:Fallback>
        </mc:AlternateContent>
      </w:r>
      <w:r>
        <w:rPr>
          <w:rFonts w:hint="eastAsia" w:ascii="宋体" w:hAnsi="宋体" w:eastAsia="黑体"/>
          <w:b/>
          <w:sz w:val="44"/>
          <w:szCs w:val="44"/>
        </w:rPr>
        <w:t>优秀班主任评审表</w:t>
      </w:r>
    </w:p>
    <w:p w14:paraId="29866CA1">
      <w:pPr>
        <w:rPr>
          <w:rFonts w:hint="eastAsia" w:ascii="宋体" w:hAnsi="宋体" w:eastAsia="仿宋_GB2312"/>
          <w:sz w:val="28"/>
          <w:szCs w:val="28"/>
        </w:rPr>
      </w:pPr>
      <w:r>
        <w:rPr>
          <w:rFonts w:hint="eastAsia" w:ascii="宋体" w:hAnsi="宋体" w:eastAsia="仿宋_GB2312"/>
          <w:sz w:val="28"/>
          <w:szCs w:val="28"/>
        </w:rPr>
        <w:t>学校：                                          年   月   日</w:t>
      </w:r>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365"/>
        <w:gridCol w:w="840"/>
        <w:gridCol w:w="315"/>
        <w:gridCol w:w="315"/>
        <w:gridCol w:w="1155"/>
        <w:gridCol w:w="1260"/>
        <w:gridCol w:w="105"/>
        <w:gridCol w:w="525"/>
        <w:gridCol w:w="1529"/>
      </w:tblGrid>
      <w:tr w14:paraId="19EE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5" w:hRule="atLeast"/>
        </w:trPr>
        <w:tc>
          <w:tcPr>
            <w:tcW w:w="1365" w:type="dxa"/>
            <w:noWrap w:val="0"/>
            <w:vAlign w:val="center"/>
          </w:tcPr>
          <w:p w14:paraId="1001C24C">
            <w:pPr>
              <w:jc w:val="center"/>
              <w:rPr>
                <w:rFonts w:hint="eastAsia" w:ascii="宋体" w:hAnsi="宋体" w:eastAsia="仿宋_GB2312"/>
                <w:sz w:val="28"/>
                <w:szCs w:val="28"/>
              </w:rPr>
            </w:pPr>
            <w:r>
              <w:rPr>
                <w:rFonts w:hint="eastAsia" w:ascii="宋体" w:hAnsi="宋体" w:eastAsia="仿宋_GB2312"/>
                <w:sz w:val="28"/>
                <w:szCs w:val="28"/>
              </w:rPr>
              <w:t>姓名</w:t>
            </w:r>
          </w:p>
        </w:tc>
        <w:tc>
          <w:tcPr>
            <w:tcW w:w="1365" w:type="dxa"/>
            <w:noWrap w:val="0"/>
            <w:vAlign w:val="center"/>
          </w:tcPr>
          <w:p w14:paraId="2B760397">
            <w:pPr>
              <w:jc w:val="center"/>
              <w:rPr>
                <w:rFonts w:hint="eastAsia" w:ascii="宋体" w:hAnsi="宋体" w:eastAsia="仿宋_GB2312"/>
                <w:sz w:val="28"/>
                <w:szCs w:val="28"/>
              </w:rPr>
            </w:pPr>
          </w:p>
        </w:tc>
        <w:tc>
          <w:tcPr>
            <w:tcW w:w="1155" w:type="dxa"/>
            <w:gridSpan w:val="2"/>
            <w:noWrap w:val="0"/>
            <w:vAlign w:val="center"/>
          </w:tcPr>
          <w:p w14:paraId="4D3EEACE">
            <w:pPr>
              <w:jc w:val="center"/>
              <w:rPr>
                <w:rFonts w:hint="eastAsia" w:ascii="宋体" w:hAnsi="宋体" w:eastAsia="仿宋_GB2312"/>
                <w:sz w:val="28"/>
                <w:szCs w:val="28"/>
              </w:rPr>
            </w:pPr>
            <w:r>
              <w:rPr>
                <w:rFonts w:hint="eastAsia" w:ascii="宋体" w:hAnsi="宋体" w:eastAsia="仿宋_GB2312"/>
                <w:sz w:val="28"/>
                <w:szCs w:val="28"/>
              </w:rPr>
              <w:t>性别</w:t>
            </w:r>
          </w:p>
        </w:tc>
        <w:tc>
          <w:tcPr>
            <w:tcW w:w="1470" w:type="dxa"/>
            <w:gridSpan w:val="2"/>
            <w:noWrap w:val="0"/>
            <w:vAlign w:val="center"/>
          </w:tcPr>
          <w:p w14:paraId="00E4E4F1">
            <w:pPr>
              <w:jc w:val="center"/>
              <w:rPr>
                <w:rFonts w:hint="eastAsia" w:ascii="宋体" w:hAnsi="宋体" w:eastAsia="仿宋_GB2312"/>
                <w:sz w:val="28"/>
                <w:szCs w:val="28"/>
              </w:rPr>
            </w:pPr>
          </w:p>
        </w:tc>
        <w:tc>
          <w:tcPr>
            <w:tcW w:w="1365" w:type="dxa"/>
            <w:gridSpan w:val="2"/>
            <w:noWrap w:val="0"/>
            <w:vAlign w:val="center"/>
          </w:tcPr>
          <w:p w14:paraId="6CB78E1F">
            <w:pPr>
              <w:jc w:val="center"/>
              <w:rPr>
                <w:rFonts w:hint="eastAsia" w:ascii="宋体" w:hAnsi="宋体" w:eastAsia="仿宋_GB2312"/>
                <w:sz w:val="28"/>
                <w:szCs w:val="28"/>
              </w:rPr>
            </w:pPr>
            <w:r>
              <w:rPr>
                <w:rFonts w:hint="eastAsia" w:ascii="宋体" w:hAnsi="宋体" w:eastAsia="仿宋_GB2312"/>
                <w:sz w:val="28"/>
                <w:szCs w:val="28"/>
              </w:rPr>
              <w:t>出生年月</w:t>
            </w:r>
          </w:p>
        </w:tc>
        <w:tc>
          <w:tcPr>
            <w:tcW w:w="2054" w:type="dxa"/>
            <w:gridSpan w:val="2"/>
            <w:noWrap w:val="0"/>
            <w:vAlign w:val="center"/>
          </w:tcPr>
          <w:p w14:paraId="0C08B1DC">
            <w:pPr>
              <w:jc w:val="center"/>
              <w:rPr>
                <w:rFonts w:hint="eastAsia" w:ascii="宋体" w:hAnsi="宋体" w:eastAsia="仿宋_GB2312"/>
                <w:sz w:val="28"/>
                <w:szCs w:val="28"/>
              </w:rPr>
            </w:pPr>
          </w:p>
        </w:tc>
      </w:tr>
      <w:tr w14:paraId="0645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1365" w:type="dxa"/>
            <w:noWrap w:val="0"/>
            <w:vAlign w:val="center"/>
          </w:tcPr>
          <w:p w14:paraId="1EDBDD15">
            <w:pPr>
              <w:jc w:val="center"/>
              <w:rPr>
                <w:rFonts w:hint="eastAsia" w:ascii="宋体" w:hAnsi="宋体" w:eastAsia="仿宋_GB2312"/>
                <w:sz w:val="28"/>
                <w:szCs w:val="28"/>
              </w:rPr>
            </w:pPr>
            <w:r>
              <w:rPr>
                <w:rFonts w:hint="eastAsia" w:ascii="宋体" w:hAnsi="宋体" w:eastAsia="仿宋_GB2312"/>
                <w:sz w:val="28"/>
                <w:szCs w:val="28"/>
              </w:rPr>
              <w:t>政治面貌</w:t>
            </w:r>
          </w:p>
        </w:tc>
        <w:tc>
          <w:tcPr>
            <w:tcW w:w="1365" w:type="dxa"/>
            <w:noWrap w:val="0"/>
            <w:vAlign w:val="center"/>
          </w:tcPr>
          <w:p w14:paraId="3021D3B5">
            <w:pPr>
              <w:jc w:val="center"/>
              <w:rPr>
                <w:rFonts w:hint="eastAsia" w:ascii="宋体" w:hAnsi="宋体" w:eastAsia="仿宋_GB2312"/>
                <w:sz w:val="28"/>
                <w:szCs w:val="28"/>
              </w:rPr>
            </w:pPr>
            <w:r>
              <w:rPr>
                <w:rFonts w:hint="eastAsia" w:ascii="宋体" w:hAnsi="宋体"/>
                <w:color w:val="FF0000"/>
                <w:sz w:val="18"/>
                <w:szCs w:val="18"/>
                <w:lang w:val="en-US" w:eastAsia="zh-CN"/>
              </w:rPr>
              <w:t>按文件要求填写</w:t>
            </w:r>
          </w:p>
        </w:tc>
        <w:tc>
          <w:tcPr>
            <w:tcW w:w="1155" w:type="dxa"/>
            <w:gridSpan w:val="2"/>
            <w:noWrap w:val="0"/>
            <w:vAlign w:val="center"/>
          </w:tcPr>
          <w:p w14:paraId="7547F8B2">
            <w:pPr>
              <w:jc w:val="center"/>
              <w:rPr>
                <w:rFonts w:hint="eastAsia" w:ascii="宋体" w:hAnsi="宋体" w:eastAsia="仿宋_GB2312"/>
                <w:sz w:val="28"/>
                <w:szCs w:val="28"/>
              </w:rPr>
            </w:pPr>
            <w:r>
              <w:rPr>
                <w:rFonts w:hint="eastAsia" w:ascii="宋体" w:hAnsi="宋体" w:eastAsia="仿宋_GB2312"/>
                <w:sz w:val="28"/>
                <w:szCs w:val="28"/>
              </w:rPr>
              <w:t>民族</w:t>
            </w:r>
          </w:p>
        </w:tc>
        <w:tc>
          <w:tcPr>
            <w:tcW w:w="1470" w:type="dxa"/>
            <w:gridSpan w:val="2"/>
            <w:noWrap w:val="0"/>
            <w:vAlign w:val="center"/>
          </w:tcPr>
          <w:p w14:paraId="04B08B6C">
            <w:pPr>
              <w:jc w:val="center"/>
              <w:rPr>
                <w:rFonts w:hint="eastAsia" w:ascii="宋体" w:hAnsi="宋体" w:eastAsia="仿宋_GB2312"/>
                <w:sz w:val="28"/>
                <w:szCs w:val="28"/>
              </w:rPr>
            </w:pPr>
          </w:p>
        </w:tc>
        <w:tc>
          <w:tcPr>
            <w:tcW w:w="1365" w:type="dxa"/>
            <w:gridSpan w:val="2"/>
            <w:noWrap w:val="0"/>
            <w:vAlign w:val="center"/>
          </w:tcPr>
          <w:p w14:paraId="204AD58B">
            <w:pPr>
              <w:jc w:val="center"/>
              <w:rPr>
                <w:rFonts w:hint="eastAsia" w:ascii="宋体" w:hAnsi="宋体" w:eastAsia="仿宋_GB2312"/>
                <w:sz w:val="28"/>
                <w:szCs w:val="28"/>
              </w:rPr>
            </w:pPr>
            <w:r>
              <w:rPr>
                <w:rFonts w:hint="eastAsia" w:ascii="宋体" w:hAnsi="宋体" w:eastAsia="仿宋_GB2312"/>
                <w:sz w:val="28"/>
                <w:szCs w:val="28"/>
              </w:rPr>
              <w:t>担任班级</w:t>
            </w:r>
          </w:p>
        </w:tc>
        <w:tc>
          <w:tcPr>
            <w:tcW w:w="2054" w:type="dxa"/>
            <w:gridSpan w:val="2"/>
            <w:noWrap w:val="0"/>
            <w:vAlign w:val="center"/>
          </w:tcPr>
          <w:p w14:paraId="1CEBD247">
            <w:pPr>
              <w:jc w:val="center"/>
              <w:rPr>
                <w:rFonts w:hint="eastAsia" w:ascii="宋体" w:hAnsi="宋体" w:eastAsia="仿宋_GB2312"/>
                <w:sz w:val="28"/>
                <w:szCs w:val="28"/>
              </w:rPr>
            </w:pPr>
          </w:p>
        </w:tc>
      </w:tr>
      <w:tr w14:paraId="43BB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1365" w:type="dxa"/>
            <w:noWrap w:val="0"/>
            <w:vAlign w:val="center"/>
          </w:tcPr>
          <w:p w14:paraId="02F6DA10">
            <w:pPr>
              <w:jc w:val="center"/>
              <w:rPr>
                <w:rFonts w:hint="eastAsia" w:ascii="宋体" w:hAnsi="宋体" w:eastAsia="仿宋_GB2312"/>
                <w:sz w:val="28"/>
                <w:szCs w:val="28"/>
              </w:rPr>
            </w:pPr>
            <w:r>
              <w:rPr>
                <w:rFonts w:hint="eastAsia" w:ascii="宋体" w:hAnsi="宋体" w:eastAsia="仿宋_GB2312"/>
                <w:sz w:val="28"/>
                <w:szCs w:val="28"/>
              </w:rPr>
              <w:t>学历</w:t>
            </w:r>
          </w:p>
        </w:tc>
        <w:tc>
          <w:tcPr>
            <w:tcW w:w="1365" w:type="dxa"/>
            <w:noWrap w:val="0"/>
            <w:vAlign w:val="center"/>
          </w:tcPr>
          <w:p w14:paraId="2EB16963">
            <w:pPr>
              <w:jc w:val="center"/>
              <w:rPr>
                <w:rFonts w:hint="eastAsia" w:ascii="宋体" w:hAnsi="宋体" w:eastAsia="仿宋_GB2312"/>
                <w:sz w:val="28"/>
                <w:szCs w:val="28"/>
              </w:rPr>
            </w:pPr>
          </w:p>
        </w:tc>
        <w:tc>
          <w:tcPr>
            <w:tcW w:w="1155" w:type="dxa"/>
            <w:gridSpan w:val="2"/>
            <w:noWrap w:val="0"/>
            <w:vAlign w:val="center"/>
          </w:tcPr>
          <w:p w14:paraId="32FEC8C8">
            <w:pPr>
              <w:jc w:val="center"/>
              <w:rPr>
                <w:rFonts w:hint="eastAsia" w:ascii="宋体" w:hAnsi="宋体" w:eastAsia="仿宋_GB2312"/>
                <w:sz w:val="28"/>
                <w:szCs w:val="28"/>
              </w:rPr>
            </w:pPr>
            <w:r>
              <w:rPr>
                <w:rFonts w:hint="eastAsia" w:ascii="宋体" w:hAnsi="宋体" w:eastAsia="仿宋_GB2312"/>
                <w:sz w:val="28"/>
                <w:szCs w:val="28"/>
              </w:rPr>
              <w:t>专业</w:t>
            </w:r>
          </w:p>
        </w:tc>
        <w:tc>
          <w:tcPr>
            <w:tcW w:w="1470" w:type="dxa"/>
            <w:gridSpan w:val="2"/>
            <w:noWrap w:val="0"/>
            <w:vAlign w:val="center"/>
          </w:tcPr>
          <w:p w14:paraId="0C714715">
            <w:pPr>
              <w:jc w:val="center"/>
              <w:rPr>
                <w:rFonts w:hint="eastAsia" w:ascii="宋体" w:hAnsi="宋体" w:eastAsia="仿宋_GB2312"/>
                <w:sz w:val="28"/>
                <w:szCs w:val="28"/>
              </w:rPr>
            </w:pPr>
          </w:p>
        </w:tc>
        <w:tc>
          <w:tcPr>
            <w:tcW w:w="1365" w:type="dxa"/>
            <w:gridSpan w:val="2"/>
            <w:noWrap w:val="0"/>
            <w:vAlign w:val="center"/>
          </w:tcPr>
          <w:p w14:paraId="706E7EFD">
            <w:pPr>
              <w:jc w:val="center"/>
              <w:rPr>
                <w:rFonts w:hint="eastAsia" w:ascii="宋体" w:hAnsi="宋体" w:eastAsia="仿宋_GB2312"/>
                <w:sz w:val="28"/>
                <w:szCs w:val="28"/>
              </w:rPr>
            </w:pPr>
            <w:r>
              <w:rPr>
                <w:rFonts w:hint="eastAsia" w:ascii="宋体" w:hAnsi="宋体" w:eastAsia="仿宋_GB2312"/>
                <w:sz w:val="28"/>
                <w:szCs w:val="28"/>
              </w:rPr>
              <w:t>班巩固率</w:t>
            </w:r>
          </w:p>
        </w:tc>
        <w:tc>
          <w:tcPr>
            <w:tcW w:w="2054" w:type="dxa"/>
            <w:gridSpan w:val="2"/>
            <w:noWrap w:val="0"/>
            <w:vAlign w:val="center"/>
          </w:tcPr>
          <w:p w14:paraId="22E7312E">
            <w:pPr>
              <w:jc w:val="center"/>
              <w:rPr>
                <w:rFonts w:hint="eastAsia" w:ascii="宋体" w:hAnsi="宋体" w:eastAsia="仿宋_GB2312"/>
                <w:sz w:val="28"/>
                <w:szCs w:val="28"/>
              </w:rPr>
            </w:pPr>
          </w:p>
        </w:tc>
      </w:tr>
      <w:tr w14:paraId="73D6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8" w:hRule="atLeast"/>
        </w:trPr>
        <w:tc>
          <w:tcPr>
            <w:tcW w:w="1365" w:type="dxa"/>
            <w:noWrap w:val="0"/>
            <w:vAlign w:val="center"/>
          </w:tcPr>
          <w:p w14:paraId="665A052B">
            <w:pPr>
              <w:jc w:val="center"/>
              <w:rPr>
                <w:rFonts w:hint="eastAsia" w:ascii="宋体" w:hAnsi="宋体" w:eastAsia="仿宋_GB2312"/>
                <w:sz w:val="28"/>
                <w:szCs w:val="28"/>
              </w:rPr>
            </w:pPr>
            <w:r>
              <w:rPr>
                <w:rFonts w:hint="eastAsia" w:ascii="宋体" w:hAnsi="宋体" w:eastAsia="仿宋_GB2312"/>
                <w:sz w:val="28"/>
                <w:szCs w:val="28"/>
              </w:rPr>
              <w:t>主</w:t>
            </w:r>
          </w:p>
          <w:p w14:paraId="3D56EE16">
            <w:pPr>
              <w:jc w:val="both"/>
              <w:rPr>
                <w:rFonts w:hint="eastAsia" w:ascii="宋体" w:hAnsi="宋体" w:eastAsia="仿宋_GB2312"/>
                <w:sz w:val="28"/>
                <w:szCs w:val="28"/>
              </w:rPr>
            </w:pPr>
          </w:p>
          <w:p w14:paraId="7C893051">
            <w:pPr>
              <w:jc w:val="center"/>
              <w:rPr>
                <w:rFonts w:hint="eastAsia" w:ascii="宋体" w:hAnsi="宋体" w:eastAsia="仿宋_GB2312"/>
                <w:sz w:val="28"/>
                <w:szCs w:val="28"/>
              </w:rPr>
            </w:pPr>
            <w:r>
              <w:rPr>
                <w:rFonts w:hint="eastAsia" w:ascii="宋体" w:hAnsi="宋体" w:eastAsia="仿宋_GB2312"/>
                <w:sz w:val="28"/>
                <w:szCs w:val="28"/>
              </w:rPr>
              <w:t>要</w:t>
            </w:r>
          </w:p>
          <w:p w14:paraId="4F56BF02">
            <w:pPr>
              <w:jc w:val="both"/>
              <w:rPr>
                <w:rFonts w:hint="eastAsia" w:ascii="宋体" w:hAnsi="宋体" w:eastAsia="仿宋_GB2312"/>
                <w:sz w:val="28"/>
                <w:szCs w:val="28"/>
              </w:rPr>
            </w:pPr>
          </w:p>
          <w:p w14:paraId="46B1C129">
            <w:pPr>
              <w:jc w:val="center"/>
              <w:rPr>
                <w:rFonts w:hint="eastAsia" w:ascii="宋体" w:hAnsi="宋体" w:eastAsia="仿宋_GB2312"/>
                <w:sz w:val="28"/>
                <w:szCs w:val="28"/>
              </w:rPr>
            </w:pPr>
            <w:r>
              <w:rPr>
                <w:rFonts w:hint="eastAsia" w:ascii="宋体" w:hAnsi="宋体" w:eastAsia="仿宋_GB2312"/>
                <w:sz w:val="28"/>
                <w:szCs w:val="28"/>
              </w:rPr>
              <w:t>成</w:t>
            </w:r>
          </w:p>
          <w:p w14:paraId="6DE6341C">
            <w:pPr>
              <w:jc w:val="both"/>
              <w:rPr>
                <w:rFonts w:hint="eastAsia" w:ascii="宋体" w:hAnsi="宋体" w:eastAsia="仿宋_GB2312"/>
                <w:sz w:val="28"/>
                <w:szCs w:val="28"/>
              </w:rPr>
            </w:pPr>
          </w:p>
          <w:p w14:paraId="35B3730D">
            <w:pPr>
              <w:jc w:val="center"/>
              <w:rPr>
                <w:rFonts w:hint="eastAsia" w:ascii="宋体" w:hAnsi="宋体" w:eastAsia="仿宋_GB2312"/>
                <w:sz w:val="28"/>
                <w:szCs w:val="28"/>
              </w:rPr>
            </w:pPr>
            <w:r>
              <w:rPr>
                <w:rFonts w:hint="eastAsia" w:ascii="宋体" w:hAnsi="宋体" w:eastAsia="仿宋_GB2312"/>
                <w:sz w:val="28"/>
                <w:szCs w:val="28"/>
              </w:rPr>
              <w:t>绩</w:t>
            </w:r>
          </w:p>
        </w:tc>
        <w:tc>
          <w:tcPr>
            <w:tcW w:w="7409" w:type="dxa"/>
            <w:gridSpan w:val="9"/>
            <w:noWrap w:val="0"/>
            <w:vAlign w:val="center"/>
          </w:tcPr>
          <w:p w14:paraId="22E9D8D1">
            <w:pPr>
              <w:jc w:val="center"/>
              <w:rPr>
                <w:rFonts w:hint="eastAsia" w:ascii="宋体" w:hAnsi="宋体" w:eastAsia="仿宋_GB2312"/>
                <w:sz w:val="28"/>
                <w:szCs w:val="28"/>
              </w:rPr>
            </w:pPr>
          </w:p>
          <w:p w14:paraId="0AA5DED3">
            <w:pPr>
              <w:jc w:val="center"/>
              <w:rPr>
                <w:rFonts w:hint="eastAsia" w:ascii="宋体" w:hAnsi="宋体" w:eastAsia="仿宋_GB2312"/>
                <w:sz w:val="28"/>
                <w:szCs w:val="28"/>
              </w:rPr>
            </w:pPr>
          </w:p>
          <w:p w14:paraId="27BA90A6">
            <w:pPr>
              <w:jc w:val="center"/>
              <w:rPr>
                <w:rFonts w:hint="eastAsia" w:ascii="宋体" w:hAnsi="宋体" w:eastAsia="仿宋_GB2312"/>
                <w:sz w:val="28"/>
                <w:szCs w:val="28"/>
              </w:rPr>
            </w:pPr>
          </w:p>
          <w:p w14:paraId="5FE90653">
            <w:pPr>
              <w:rPr>
                <w:rFonts w:hint="eastAsia" w:ascii="宋体" w:hAnsi="宋体" w:eastAsia="仿宋_GB2312"/>
                <w:sz w:val="28"/>
                <w:szCs w:val="28"/>
              </w:rPr>
            </w:pPr>
          </w:p>
        </w:tc>
      </w:tr>
      <w:tr w14:paraId="5D81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9" w:hRule="atLeast"/>
        </w:trPr>
        <w:tc>
          <w:tcPr>
            <w:tcW w:w="1365" w:type="dxa"/>
            <w:noWrap w:val="0"/>
            <w:vAlign w:val="center"/>
          </w:tcPr>
          <w:p w14:paraId="17E674E2">
            <w:pPr>
              <w:jc w:val="center"/>
              <w:rPr>
                <w:rFonts w:hint="eastAsia" w:ascii="宋体" w:hAnsi="宋体" w:eastAsia="仿宋_GB2312"/>
                <w:sz w:val="28"/>
                <w:szCs w:val="28"/>
              </w:rPr>
            </w:pPr>
            <w:r>
              <w:rPr>
                <w:rFonts w:hint="eastAsia" w:ascii="宋体" w:hAnsi="宋体" w:eastAsia="仿宋_GB2312"/>
                <w:sz w:val="28"/>
                <w:szCs w:val="28"/>
              </w:rPr>
              <w:t>学</w:t>
            </w:r>
          </w:p>
          <w:p w14:paraId="43CF50A3">
            <w:pPr>
              <w:jc w:val="center"/>
              <w:rPr>
                <w:rFonts w:hint="eastAsia" w:ascii="宋体" w:hAnsi="宋体" w:eastAsia="仿宋_GB2312"/>
                <w:sz w:val="28"/>
                <w:szCs w:val="28"/>
              </w:rPr>
            </w:pPr>
            <w:r>
              <w:rPr>
                <w:rFonts w:hint="eastAsia" w:ascii="宋体" w:hAnsi="宋体" w:eastAsia="仿宋_GB2312"/>
                <w:sz w:val="28"/>
                <w:szCs w:val="28"/>
              </w:rPr>
              <w:t>校</w:t>
            </w:r>
          </w:p>
          <w:p w14:paraId="0956385C">
            <w:pPr>
              <w:jc w:val="center"/>
              <w:rPr>
                <w:rFonts w:hint="eastAsia" w:ascii="宋体" w:hAnsi="宋体" w:eastAsia="仿宋_GB2312"/>
                <w:sz w:val="28"/>
                <w:szCs w:val="28"/>
              </w:rPr>
            </w:pPr>
            <w:r>
              <w:rPr>
                <w:rFonts w:hint="eastAsia" w:ascii="宋体" w:hAnsi="宋体" w:eastAsia="仿宋_GB2312"/>
                <w:sz w:val="28"/>
                <w:szCs w:val="28"/>
              </w:rPr>
              <w:t>意</w:t>
            </w:r>
          </w:p>
          <w:p w14:paraId="1E232BDF">
            <w:pPr>
              <w:jc w:val="center"/>
              <w:rPr>
                <w:rFonts w:hint="eastAsia" w:ascii="宋体" w:hAnsi="宋体" w:eastAsia="仿宋_GB2312"/>
                <w:sz w:val="28"/>
                <w:szCs w:val="28"/>
              </w:rPr>
            </w:pPr>
            <w:r>
              <w:rPr>
                <w:rFonts w:hint="eastAsia" w:ascii="宋体" w:hAnsi="宋体" w:eastAsia="仿宋_GB2312"/>
                <w:sz w:val="28"/>
                <w:szCs w:val="28"/>
              </w:rPr>
              <w:t>见</w:t>
            </w:r>
          </w:p>
        </w:tc>
        <w:tc>
          <w:tcPr>
            <w:tcW w:w="2205" w:type="dxa"/>
            <w:gridSpan w:val="2"/>
            <w:noWrap w:val="0"/>
            <w:vAlign w:val="center"/>
          </w:tcPr>
          <w:p w14:paraId="1D714DB0">
            <w:pPr>
              <w:rPr>
                <w:rFonts w:hint="eastAsia" w:ascii="宋体" w:hAnsi="宋体" w:eastAsia="仿宋_GB2312"/>
                <w:sz w:val="28"/>
                <w:szCs w:val="28"/>
              </w:rPr>
            </w:pPr>
          </w:p>
          <w:p w14:paraId="11EC5ED0">
            <w:pPr>
              <w:jc w:val="center"/>
              <w:rPr>
                <w:rFonts w:hint="eastAsia" w:ascii="宋体" w:hAnsi="宋体" w:eastAsia="仿宋_GB2312"/>
                <w:sz w:val="28"/>
                <w:szCs w:val="28"/>
              </w:rPr>
            </w:pPr>
          </w:p>
          <w:p w14:paraId="70E21FB8">
            <w:pPr>
              <w:jc w:val="both"/>
              <w:rPr>
                <w:rFonts w:hint="eastAsia" w:ascii="宋体" w:hAnsi="宋体" w:eastAsia="仿宋_GB2312"/>
                <w:sz w:val="28"/>
                <w:szCs w:val="28"/>
              </w:rPr>
            </w:pPr>
          </w:p>
          <w:p w14:paraId="0E9D4160">
            <w:pPr>
              <w:jc w:val="center"/>
              <w:rPr>
                <w:rFonts w:hint="eastAsia" w:ascii="宋体" w:hAnsi="宋体" w:eastAsia="仿宋_GB2312"/>
                <w:sz w:val="28"/>
                <w:szCs w:val="28"/>
              </w:rPr>
            </w:pPr>
            <w:r>
              <w:rPr>
                <w:rFonts w:hint="eastAsia" w:ascii="宋体" w:hAnsi="宋体" w:eastAsia="仿宋_GB2312"/>
                <w:sz w:val="28"/>
                <w:szCs w:val="28"/>
              </w:rPr>
              <w:t xml:space="preserve">   年 月 日</w:t>
            </w:r>
          </w:p>
        </w:tc>
        <w:tc>
          <w:tcPr>
            <w:tcW w:w="630" w:type="dxa"/>
            <w:gridSpan w:val="2"/>
            <w:noWrap w:val="0"/>
            <w:vAlign w:val="center"/>
          </w:tcPr>
          <w:p w14:paraId="0A881754">
            <w:pPr>
              <w:widowControl/>
              <w:jc w:val="center"/>
              <w:rPr>
                <w:rFonts w:hint="eastAsia" w:ascii="宋体" w:hAnsi="宋体" w:eastAsia="仿宋_GB2312"/>
                <w:sz w:val="28"/>
                <w:szCs w:val="28"/>
              </w:rPr>
            </w:pPr>
            <w:r>
              <w:rPr>
                <w:rFonts w:hint="eastAsia" w:ascii="宋体" w:hAnsi="宋体" w:eastAsia="仿宋_GB2312"/>
                <w:sz w:val="28"/>
                <w:szCs w:val="28"/>
              </w:rPr>
              <w:t>中心校意见</w:t>
            </w:r>
          </w:p>
        </w:tc>
        <w:tc>
          <w:tcPr>
            <w:tcW w:w="2415" w:type="dxa"/>
            <w:gridSpan w:val="2"/>
            <w:noWrap w:val="0"/>
            <w:vAlign w:val="center"/>
          </w:tcPr>
          <w:p w14:paraId="6173ED54">
            <w:pPr>
              <w:rPr>
                <w:rFonts w:hint="eastAsia" w:ascii="宋体" w:hAnsi="宋体" w:eastAsia="仿宋_GB2312"/>
                <w:sz w:val="28"/>
                <w:szCs w:val="28"/>
              </w:rPr>
            </w:pPr>
          </w:p>
          <w:p w14:paraId="192282A1">
            <w:pPr>
              <w:jc w:val="center"/>
              <w:rPr>
                <w:rFonts w:hint="eastAsia" w:ascii="宋体" w:hAnsi="宋体" w:eastAsia="仿宋_GB2312"/>
                <w:sz w:val="28"/>
                <w:szCs w:val="28"/>
              </w:rPr>
            </w:pPr>
          </w:p>
          <w:p w14:paraId="65C530D4">
            <w:pPr>
              <w:rPr>
                <w:rFonts w:hint="eastAsia" w:ascii="宋体" w:hAnsi="宋体" w:eastAsia="仿宋_GB2312"/>
                <w:sz w:val="28"/>
                <w:szCs w:val="28"/>
              </w:rPr>
            </w:pPr>
          </w:p>
          <w:p w14:paraId="74B85B21">
            <w:pPr>
              <w:ind w:firstLine="700" w:firstLineChars="250"/>
              <w:rPr>
                <w:rFonts w:hint="eastAsia" w:ascii="宋体" w:hAnsi="宋体" w:eastAsia="仿宋_GB2312"/>
                <w:sz w:val="28"/>
                <w:szCs w:val="28"/>
              </w:rPr>
            </w:pPr>
            <w:r>
              <w:rPr>
                <w:rFonts w:hint="eastAsia" w:ascii="宋体" w:hAnsi="宋体" w:eastAsia="仿宋_GB2312"/>
                <w:sz w:val="28"/>
                <w:szCs w:val="28"/>
              </w:rPr>
              <w:t>年 月 日</w:t>
            </w:r>
          </w:p>
        </w:tc>
        <w:tc>
          <w:tcPr>
            <w:tcW w:w="630" w:type="dxa"/>
            <w:gridSpan w:val="2"/>
            <w:noWrap w:val="0"/>
            <w:vAlign w:val="center"/>
          </w:tcPr>
          <w:p w14:paraId="198BF411">
            <w:pPr>
              <w:jc w:val="center"/>
              <w:rPr>
                <w:rFonts w:hint="eastAsia" w:ascii="宋体" w:hAnsi="宋体" w:eastAsia="仿宋_GB2312"/>
                <w:sz w:val="28"/>
                <w:szCs w:val="28"/>
              </w:rPr>
            </w:pPr>
            <w:r>
              <w:rPr>
                <w:rFonts w:hint="eastAsia" w:ascii="宋体" w:hAnsi="宋体" w:eastAsia="仿宋_GB2312"/>
                <w:sz w:val="28"/>
                <w:szCs w:val="28"/>
              </w:rPr>
              <w:t>区</w:t>
            </w:r>
          </w:p>
          <w:p w14:paraId="36A3BEBA">
            <w:pPr>
              <w:jc w:val="center"/>
              <w:rPr>
                <w:rFonts w:hint="eastAsia" w:ascii="宋体" w:hAnsi="宋体" w:eastAsia="仿宋_GB2312"/>
                <w:sz w:val="28"/>
                <w:szCs w:val="28"/>
              </w:rPr>
            </w:pPr>
            <w:r>
              <w:rPr>
                <w:rFonts w:hint="eastAsia" w:ascii="宋体" w:hAnsi="宋体" w:eastAsia="仿宋_GB2312"/>
                <w:sz w:val="28"/>
                <w:szCs w:val="28"/>
              </w:rPr>
              <w:t>局</w:t>
            </w:r>
          </w:p>
          <w:p w14:paraId="56E565CF">
            <w:pPr>
              <w:jc w:val="center"/>
              <w:rPr>
                <w:rFonts w:hint="eastAsia" w:ascii="宋体" w:hAnsi="宋体" w:eastAsia="仿宋_GB2312"/>
                <w:sz w:val="28"/>
                <w:szCs w:val="28"/>
              </w:rPr>
            </w:pPr>
            <w:r>
              <w:rPr>
                <w:rFonts w:hint="eastAsia" w:ascii="宋体" w:hAnsi="宋体" w:eastAsia="仿宋_GB2312"/>
                <w:sz w:val="28"/>
                <w:szCs w:val="28"/>
              </w:rPr>
              <w:t>意</w:t>
            </w:r>
          </w:p>
          <w:p w14:paraId="70F4DE23">
            <w:pPr>
              <w:jc w:val="center"/>
              <w:rPr>
                <w:rFonts w:hint="eastAsia" w:ascii="宋体" w:hAnsi="宋体" w:eastAsia="仿宋_GB2312"/>
                <w:sz w:val="28"/>
                <w:szCs w:val="28"/>
              </w:rPr>
            </w:pPr>
            <w:r>
              <w:rPr>
                <w:rFonts w:hint="eastAsia" w:ascii="宋体" w:hAnsi="宋体" w:eastAsia="仿宋_GB2312"/>
                <w:sz w:val="28"/>
                <w:szCs w:val="28"/>
              </w:rPr>
              <w:t>见</w:t>
            </w:r>
          </w:p>
        </w:tc>
        <w:tc>
          <w:tcPr>
            <w:tcW w:w="1529" w:type="dxa"/>
            <w:noWrap w:val="0"/>
            <w:vAlign w:val="center"/>
          </w:tcPr>
          <w:p w14:paraId="39F11D21">
            <w:pPr>
              <w:widowControl/>
              <w:jc w:val="left"/>
              <w:rPr>
                <w:rFonts w:hint="eastAsia" w:ascii="宋体" w:hAnsi="宋体" w:eastAsia="仿宋_GB2312"/>
                <w:sz w:val="28"/>
                <w:szCs w:val="28"/>
              </w:rPr>
            </w:pPr>
          </w:p>
          <w:p w14:paraId="6542C4A0">
            <w:pPr>
              <w:widowControl/>
              <w:jc w:val="left"/>
              <w:rPr>
                <w:rFonts w:hint="eastAsia" w:ascii="宋体" w:hAnsi="宋体" w:eastAsia="仿宋_GB2312"/>
                <w:sz w:val="28"/>
                <w:szCs w:val="28"/>
              </w:rPr>
            </w:pPr>
          </w:p>
          <w:p w14:paraId="19D02792">
            <w:pPr>
              <w:widowControl/>
              <w:jc w:val="left"/>
              <w:rPr>
                <w:rFonts w:hint="eastAsia" w:ascii="宋体" w:hAnsi="宋体" w:eastAsia="仿宋_GB2312"/>
                <w:sz w:val="28"/>
                <w:szCs w:val="28"/>
              </w:rPr>
            </w:pPr>
          </w:p>
          <w:p w14:paraId="0B6639A7">
            <w:pPr>
              <w:ind w:firstLine="700" w:firstLineChars="250"/>
              <w:rPr>
                <w:rFonts w:hint="eastAsia" w:ascii="宋体" w:hAnsi="宋体" w:eastAsia="仿宋_GB2312"/>
                <w:sz w:val="28"/>
                <w:szCs w:val="28"/>
              </w:rPr>
            </w:pPr>
            <w:r>
              <w:rPr>
                <w:rFonts w:hint="eastAsia" w:ascii="宋体" w:hAnsi="宋体" w:eastAsia="仿宋_GB2312"/>
                <w:sz w:val="28"/>
                <w:szCs w:val="28"/>
              </w:rPr>
              <w:t>年 月 日</w:t>
            </w:r>
          </w:p>
        </w:tc>
      </w:tr>
    </w:tbl>
    <w:p w14:paraId="2C1C7C77">
      <w:pPr>
        <w:jc w:val="center"/>
        <w:rPr>
          <w:rFonts w:hint="eastAsia" w:ascii="宋体" w:hAnsi="宋体" w:eastAsia="黑体"/>
          <w:b/>
          <w:sz w:val="44"/>
          <w:szCs w:val="44"/>
        </w:rPr>
      </w:pPr>
    </w:p>
    <w:p w14:paraId="1ED20BD5">
      <w:pPr>
        <w:jc w:val="center"/>
        <w:rPr>
          <w:rFonts w:hint="eastAsia" w:ascii="宋体" w:hAnsi="宋体" w:eastAsia="黑体"/>
          <w:b/>
          <w:sz w:val="44"/>
          <w:szCs w:val="44"/>
        </w:rPr>
      </w:pPr>
    </w:p>
    <w:p w14:paraId="2721B853">
      <w:pPr>
        <w:jc w:val="center"/>
        <w:rPr>
          <w:rFonts w:hint="eastAsia" w:ascii="宋体" w:hAnsi="宋体" w:eastAsia="黑体"/>
          <w:b/>
          <w:sz w:val="44"/>
          <w:szCs w:val="44"/>
        </w:rPr>
      </w:pPr>
      <w:r>
        <w:rPr>
          <w:rFonts w:hint="eastAsia" w:ascii="宋体" w:hAnsi="宋体" w:eastAsia="黑体"/>
          <w:b/>
          <w:sz w:val="44"/>
          <w:szCs w:val="44"/>
        </w:rPr>
        <w:t>优秀教师、优秀教育工作者评审表</w:t>
      </w:r>
      <w:r>
        <w:rPr>
          <w:rFonts w:ascii="宋体" w:hAnsi="宋体"/>
          <w:sz w:val="44"/>
        </w:rPr>
        <mc:AlternateContent>
          <mc:Choice Requires="wps">
            <w:drawing>
              <wp:anchor distT="0" distB="0" distL="114300" distR="114300" simplePos="0" relativeHeight="251698176" behindDoc="0" locked="0" layoutInCell="1" allowOverlap="1">
                <wp:simplePos x="0" y="0"/>
                <wp:positionH relativeFrom="column">
                  <wp:posOffset>4173220</wp:posOffset>
                </wp:positionH>
                <wp:positionV relativeFrom="paragraph">
                  <wp:posOffset>-424180</wp:posOffset>
                </wp:positionV>
                <wp:extent cx="1079500" cy="404495"/>
                <wp:effectExtent l="5080" t="4445" r="20320" b="10160"/>
                <wp:wrapNone/>
                <wp:docPr id="52" name="矩形 52"/>
                <wp:cNvGraphicFramePr/>
                <a:graphic xmlns:a="http://schemas.openxmlformats.org/drawingml/2006/main">
                  <a:graphicData uri="http://schemas.microsoft.com/office/word/2010/wordprocessingShape">
                    <wps:wsp>
                      <wps:cNvSpPr/>
                      <wps:spPr>
                        <a:xfrm>
                          <a:off x="0" y="0"/>
                          <a:ext cx="1079500" cy="404495"/>
                        </a:xfrm>
                        <a:prstGeom prst="rect">
                          <a:avLst/>
                        </a:prstGeom>
                        <a:noFill/>
                        <a:ln w="9525" cap="flat" cmpd="sng">
                          <a:solidFill>
                            <a:srgbClr val="FF0000"/>
                          </a:solidFill>
                          <a:prstDash val="solid"/>
                          <a:miter/>
                          <a:headEnd type="none" w="med" len="med"/>
                          <a:tailEnd type="none" w="med" len="med"/>
                        </a:ln>
                      </wps:spPr>
                      <wps:txbx>
                        <w:txbxContent>
                          <w:p w14:paraId="10B4F4F1">
                            <w:pPr>
                              <w:jc w:val="center"/>
                              <w:rPr>
                                <w:rFonts w:hint="eastAsia" w:eastAsia="宋体"/>
                                <w:color w:val="FF0000"/>
                                <w:sz w:val="28"/>
                                <w:szCs w:val="28"/>
                                <w:lang w:val="en-US" w:eastAsia="zh-CN"/>
                              </w:rPr>
                            </w:pPr>
                            <w:r>
                              <w:rPr>
                                <w:rFonts w:hint="eastAsia"/>
                                <w:color w:val="FF0000"/>
                                <w:sz w:val="28"/>
                                <w:szCs w:val="28"/>
                                <w:lang w:val="en-US" w:eastAsia="zh-CN"/>
                              </w:rPr>
                              <w:t>样本</w:t>
                            </w:r>
                          </w:p>
                        </w:txbxContent>
                      </wps:txbx>
                      <wps:bodyPr upright="1"/>
                    </wps:wsp>
                  </a:graphicData>
                </a:graphic>
              </wp:anchor>
            </w:drawing>
          </mc:Choice>
          <mc:Fallback>
            <w:pict>
              <v:rect id="_x0000_s1026" o:spid="_x0000_s1026" o:spt="1" style="position:absolute;left:0pt;margin-left:328.6pt;margin-top:-33.4pt;height:31.85pt;width:85pt;z-index:251698176;mso-width-relative:page;mso-height-relative:page;" filled="f" stroked="t" coordsize="21600,21600" o:gfxdata="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oa/E2QAAAAoBAAAPAAAAAAAAAAEAIAAAACIAAABkcnMvZG93&#10;bnJldi54bWxQSwECFAAUAAAACACHTuJAy55T+P8BAAACBAAADgAAAAAAAAABACAAAAAoAQAAZHJz&#10;L2Uyb0RvYy54bWxQSwUGAAAAAAYABgBZAQAAmQUAAAAA&#10;">
                <v:fill on="f" focussize="0,0"/>
                <v:stroke color="#FF0000" joinstyle="miter"/>
                <v:imagedata o:title=""/>
                <o:lock v:ext="edit" aspectratio="f"/>
                <v:textbox>
                  <w:txbxContent>
                    <w:p w14:paraId="10B4F4F1">
                      <w:pPr>
                        <w:jc w:val="center"/>
                        <w:rPr>
                          <w:rFonts w:hint="eastAsia" w:eastAsia="宋体"/>
                          <w:color w:val="FF0000"/>
                          <w:sz w:val="28"/>
                          <w:szCs w:val="28"/>
                          <w:lang w:val="en-US" w:eastAsia="zh-CN"/>
                        </w:rPr>
                      </w:pPr>
                      <w:r>
                        <w:rPr>
                          <w:rFonts w:hint="eastAsia"/>
                          <w:color w:val="FF0000"/>
                          <w:sz w:val="28"/>
                          <w:szCs w:val="28"/>
                          <w:lang w:val="en-US" w:eastAsia="zh-CN"/>
                        </w:rPr>
                        <w:t>样本</w:t>
                      </w:r>
                    </w:p>
                  </w:txbxContent>
                </v:textbox>
              </v:rect>
            </w:pict>
          </mc:Fallback>
        </mc:AlternateContent>
      </w:r>
    </w:p>
    <w:p w14:paraId="00C085C0">
      <w:pPr>
        <w:rPr>
          <w:rFonts w:hint="eastAsia" w:ascii="宋体" w:hAnsi="宋体" w:eastAsia="仿宋_GB2312"/>
          <w:sz w:val="28"/>
          <w:szCs w:val="28"/>
        </w:rPr>
      </w:pPr>
      <w:r>
        <w:rPr>
          <w:rFonts w:hint="eastAsia" w:ascii="宋体" w:hAnsi="宋体" w:eastAsia="仿宋_GB2312"/>
          <w:sz w:val="28"/>
          <w:szCs w:val="28"/>
        </w:rPr>
        <w:t>学校：                                          年   月   日</w:t>
      </w:r>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365"/>
        <w:gridCol w:w="840"/>
        <w:gridCol w:w="315"/>
        <w:gridCol w:w="420"/>
        <w:gridCol w:w="1050"/>
        <w:gridCol w:w="1155"/>
        <w:gridCol w:w="210"/>
        <w:gridCol w:w="525"/>
        <w:gridCol w:w="1596"/>
      </w:tblGrid>
      <w:tr w14:paraId="0699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365" w:type="dxa"/>
            <w:noWrap w:val="0"/>
            <w:vAlign w:val="center"/>
          </w:tcPr>
          <w:p w14:paraId="1C4A442D">
            <w:pPr>
              <w:jc w:val="center"/>
              <w:rPr>
                <w:rFonts w:hint="eastAsia" w:ascii="宋体" w:hAnsi="宋体" w:eastAsia="仿宋_GB2312"/>
                <w:sz w:val="28"/>
                <w:szCs w:val="28"/>
              </w:rPr>
            </w:pPr>
            <w:r>
              <w:rPr>
                <w:rFonts w:hint="eastAsia" w:ascii="宋体" w:hAnsi="宋体" w:eastAsia="仿宋_GB2312"/>
                <w:sz w:val="28"/>
                <w:szCs w:val="28"/>
              </w:rPr>
              <w:t>姓名</w:t>
            </w:r>
          </w:p>
        </w:tc>
        <w:tc>
          <w:tcPr>
            <w:tcW w:w="1365" w:type="dxa"/>
            <w:noWrap w:val="0"/>
            <w:vAlign w:val="center"/>
          </w:tcPr>
          <w:p w14:paraId="257EC0EA">
            <w:pPr>
              <w:jc w:val="center"/>
              <w:rPr>
                <w:rFonts w:hint="eastAsia" w:ascii="宋体" w:hAnsi="宋体" w:eastAsia="仿宋_GB2312"/>
                <w:sz w:val="28"/>
                <w:szCs w:val="28"/>
              </w:rPr>
            </w:pPr>
          </w:p>
        </w:tc>
        <w:tc>
          <w:tcPr>
            <w:tcW w:w="1155" w:type="dxa"/>
            <w:gridSpan w:val="2"/>
            <w:noWrap w:val="0"/>
            <w:vAlign w:val="center"/>
          </w:tcPr>
          <w:p w14:paraId="4F7FD1E9">
            <w:pPr>
              <w:jc w:val="center"/>
              <w:rPr>
                <w:rFonts w:hint="eastAsia" w:ascii="宋体" w:hAnsi="宋体" w:eastAsia="仿宋_GB2312"/>
                <w:sz w:val="28"/>
                <w:szCs w:val="28"/>
              </w:rPr>
            </w:pPr>
            <w:r>
              <w:rPr>
                <w:rFonts w:hint="eastAsia" w:ascii="宋体" w:hAnsi="宋体" w:eastAsia="仿宋_GB2312"/>
                <w:sz w:val="28"/>
                <w:szCs w:val="28"/>
              </w:rPr>
              <w:t>性别</w:t>
            </w:r>
          </w:p>
        </w:tc>
        <w:tc>
          <w:tcPr>
            <w:tcW w:w="1470" w:type="dxa"/>
            <w:gridSpan w:val="2"/>
            <w:noWrap w:val="0"/>
            <w:vAlign w:val="center"/>
          </w:tcPr>
          <w:p w14:paraId="4FC5F88C">
            <w:pPr>
              <w:jc w:val="center"/>
              <w:rPr>
                <w:rFonts w:hint="eastAsia" w:ascii="宋体" w:hAnsi="宋体" w:eastAsia="仿宋_GB2312"/>
                <w:sz w:val="28"/>
                <w:szCs w:val="28"/>
              </w:rPr>
            </w:pPr>
          </w:p>
        </w:tc>
        <w:tc>
          <w:tcPr>
            <w:tcW w:w="1365" w:type="dxa"/>
            <w:gridSpan w:val="2"/>
            <w:noWrap w:val="0"/>
            <w:vAlign w:val="center"/>
          </w:tcPr>
          <w:p w14:paraId="0651E562">
            <w:pPr>
              <w:jc w:val="center"/>
              <w:rPr>
                <w:rFonts w:hint="eastAsia" w:ascii="宋体" w:hAnsi="宋体" w:eastAsia="仿宋_GB2312"/>
                <w:sz w:val="28"/>
                <w:szCs w:val="28"/>
              </w:rPr>
            </w:pPr>
            <w:r>
              <w:rPr>
                <w:rFonts w:hint="eastAsia" w:ascii="宋体" w:hAnsi="宋体" w:eastAsia="仿宋_GB2312"/>
                <w:sz w:val="28"/>
                <w:szCs w:val="28"/>
              </w:rPr>
              <w:t>出生年月</w:t>
            </w:r>
          </w:p>
        </w:tc>
        <w:tc>
          <w:tcPr>
            <w:tcW w:w="2121" w:type="dxa"/>
            <w:gridSpan w:val="2"/>
            <w:noWrap w:val="0"/>
            <w:vAlign w:val="center"/>
          </w:tcPr>
          <w:p w14:paraId="1167F568">
            <w:pPr>
              <w:jc w:val="center"/>
              <w:rPr>
                <w:rFonts w:hint="eastAsia" w:ascii="宋体" w:hAnsi="宋体" w:eastAsia="仿宋_GB2312"/>
                <w:sz w:val="28"/>
                <w:szCs w:val="28"/>
              </w:rPr>
            </w:pPr>
          </w:p>
        </w:tc>
      </w:tr>
      <w:tr w14:paraId="63E7B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1365" w:type="dxa"/>
            <w:noWrap w:val="0"/>
            <w:vAlign w:val="center"/>
          </w:tcPr>
          <w:p w14:paraId="29B750AD">
            <w:pPr>
              <w:jc w:val="center"/>
              <w:rPr>
                <w:rFonts w:hint="eastAsia" w:ascii="宋体" w:hAnsi="宋体" w:eastAsia="仿宋_GB2312"/>
                <w:sz w:val="28"/>
                <w:szCs w:val="28"/>
              </w:rPr>
            </w:pPr>
            <w:r>
              <w:rPr>
                <w:rFonts w:hint="eastAsia" w:ascii="宋体" w:hAnsi="宋体" w:eastAsia="仿宋_GB2312"/>
                <w:sz w:val="28"/>
                <w:szCs w:val="28"/>
              </w:rPr>
              <w:t>政治面貌</w:t>
            </w:r>
          </w:p>
        </w:tc>
        <w:tc>
          <w:tcPr>
            <w:tcW w:w="1365" w:type="dxa"/>
            <w:noWrap w:val="0"/>
            <w:vAlign w:val="center"/>
          </w:tcPr>
          <w:p w14:paraId="5940717F">
            <w:pPr>
              <w:jc w:val="center"/>
              <w:rPr>
                <w:rFonts w:hint="eastAsia" w:ascii="宋体" w:hAnsi="宋体" w:eastAsia="仿宋_GB2312"/>
                <w:sz w:val="28"/>
                <w:szCs w:val="28"/>
              </w:rPr>
            </w:pPr>
            <w:r>
              <w:rPr>
                <w:rFonts w:hint="eastAsia" w:ascii="宋体" w:hAnsi="宋体"/>
                <w:color w:val="FF0000"/>
                <w:sz w:val="18"/>
                <w:szCs w:val="18"/>
                <w:lang w:val="en-US" w:eastAsia="zh-CN"/>
              </w:rPr>
              <w:t>按文件要求填写</w:t>
            </w:r>
          </w:p>
        </w:tc>
        <w:tc>
          <w:tcPr>
            <w:tcW w:w="1155" w:type="dxa"/>
            <w:gridSpan w:val="2"/>
            <w:noWrap w:val="0"/>
            <w:vAlign w:val="center"/>
          </w:tcPr>
          <w:p w14:paraId="2F787BE3">
            <w:pPr>
              <w:jc w:val="center"/>
              <w:rPr>
                <w:rFonts w:hint="eastAsia" w:ascii="宋体" w:hAnsi="宋体" w:eastAsia="仿宋_GB2312"/>
                <w:sz w:val="28"/>
                <w:szCs w:val="28"/>
              </w:rPr>
            </w:pPr>
            <w:r>
              <w:rPr>
                <w:rFonts w:hint="eastAsia" w:ascii="宋体" w:hAnsi="宋体" w:eastAsia="仿宋_GB2312"/>
                <w:sz w:val="28"/>
                <w:szCs w:val="28"/>
              </w:rPr>
              <w:t>民族</w:t>
            </w:r>
          </w:p>
        </w:tc>
        <w:tc>
          <w:tcPr>
            <w:tcW w:w="1470" w:type="dxa"/>
            <w:gridSpan w:val="2"/>
            <w:noWrap w:val="0"/>
            <w:vAlign w:val="center"/>
          </w:tcPr>
          <w:p w14:paraId="08125D18">
            <w:pPr>
              <w:jc w:val="center"/>
              <w:rPr>
                <w:rFonts w:hint="eastAsia" w:ascii="宋体" w:hAnsi="宋体" w:eastAsia="仿宋_GB2312"/>
                <w:sz w:val="28"/>
                <w:szCs w:val="28"/>
              </w:rPr>
            </w:pPr>
          </w:p>
        </w:tc>
        <w:tc>
          <w:tcPr>
            <w:tcW w:w="1365" w:type="dxa"/>
            <w:gridSpan w:val="2"/>
            <w:noWrap w:val="0"/>
            <w:vAlign w:val="center"/>
          </w:tcPr>
          <w:p w14:paraId="45E1CA1A">
            <w:pPr>
              <w:rPr>
                <w:rFonts w:hint="eastAsia" w:ascii="宋体" w:hAnsi="宋体" w:eastAsia="仿宋_GB2312"/>
                <w:sz w:val="28"/>
                <w:szCs w:val="28"/>
              </w:rPr>
            </w:pPr>
            <w:r>
              <w:rPr>
                <w:rFonts w:hint="eastAsia" w:ascii="宋体" w:hAnsi="宋体" w:eastAsia="仿宋_GB2312"/>
                <w:sz w:val="28"/>
                <w:szCs w:val="28"/>
              </w:rPr>
              <w:t>所在学校</w:t>
            </w:r>
          </w:p>
        </w:tc>
        <w:tc>
          <w:tcPr>
            <w:tcW w:w="2121" w:type="dxa"/>
            <w:gridSpan w:val="2"/>
            <w:noWrap w:val="0"/>
            <w:vAlign w:val="center"/>
          </w:tcPr>
          <w:p w14:paraId="058FDD92">
            <w:pPr>
              <w:jc w:val="center"/>
              <w:rPr>
                <w:rFonts w:hint="eastAsia" w:ascii="宋体" w:hAnsi="宋体" w:eastAsia="仿宋_GB2312"/>
                <w:sz w:val="28"/>
                <w:szCs w:val="28"/>
              </w:rPr>
            </w:pPr>
          </w:p>
        </w:tc>
      </w:tr>
      <w:tr w14:paraId="7A02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1365" w:type="dxa"/>
            <w:noWrap w:val="0"/>
            <w:vAlign w:val="center"/>
          </w:tcPr>
          <w:p w14:paraId="5691CC67">
            <w:pPr>
              <w:jc w:val="center"/>
              <w:rPr>
                <w:rFonts w:hint="eastAsia" w:ascii="宋体" w:hAnsi="宋体" w:eastAsia="仿宋_GB2312"/>
                <w:sz w:val="28"/>
                <w:szCs w:val="28"/>
              </w:rPr>
            </w:pPr>
            <w:r>
              <w:rPr>
                <w:rFonts w:hint="eastAsia" w:ascii="宋体" w:hAnsi="宋体" w:eastAsia="仿宋_GB2312"/>
                <w:sz w:val="28"/>
                <w:szCs w:val="28"/>
              </w:rPr>
              <w:t>学历</w:t>
            </w:r>
          </w:p>
        </w:tc>
        <w:tc>
          <w:tcPr>
            <w:tcW w:w="1365" w:type="dxa"/>
            <w:noWrap w:val="0"/>
            <w:vAlign w:val="center"/>
          </w:tcPr>
          <w:p w14:paraId="1C433C8C">
            <w:pPr>
              <w:jc w:val="center"/>
              <w:rPr>
                <w:rFonts w:hint="eastAsia" w:ascii="宋体" w:hAnsi="宋体" w:eastAsia="仿宋_GB2312"/>
                <w:sz w:val="28"/>
                <w:szCs w:val="28"/>
              </w:rPr>
            </w:pPr>
          </w:p>
        </w:tc>
        <w:tc>
          <w:tcPr>
            <w:tcW w:w="1155" w:type="dxa"/>
            <w:gridSpan w:val="2"/>
            <w:noWrap w:val="0"/>
            <w:vAlign w:val="center"/>
          </w:tcPr>
          <w:p w14:paraId="638F8F99">
            <w:pPr>
              <w:jc w:val="center"/>
              <w:rPr>
                <w:rFonts w:hint="eastAsia" w:ascii="宋体" w:hAnsi="宋体" w:eastAsia="仿宋_GB2312"/>
                <w:sz w:val="28"/>
                <w:szCs w:val="28"/>
              </w:rPr>
            </w:pPr>
            <w:r>
              <w:rPr>
                <w:rFonts w:hint="eastAsia" w:ascii="宋体" w:hAnsi="宋体" w:eastAsia="仿宋_GB2312"/>
                <w:sz w:val="28"/>
                <w:szCs w:val="28"/>
              </w:rPr>
              <w:t>专业</w:t>
            </w:r>
          </w:p>
        </w:tc>
        <w:tc>
          <w:tcPr>
            <w:tcW w:w="1470" w:type="dxa"/>
            <w:gridSpan w:val="2"/>
            <w:noWrap w:val="0"/>
            <w:vAlign w:val="center"/>
          </w:tcPr>
          <w:p w14:paraId="76A5C8CB">
            <w:pPr>
              <w:jc w:val="center"/>
              <w:rPr>
                <w:rFonts w:hint="eastAsia" w:ascii="宋体" w:hAnsi="宋体" w:eastAsia="仿宋_GB2312"/>
                <w:sz w:val="28"/>
                <w:szCs w:val="28"/>
              </w:rPr>
            </w:pPr>
          </w:p>
        </w:tc>
        <w:tc>
          <w:tcPr>
            <w:tcW w:w="1365" w:type="dxa"/>
            <w:gridSpan w:val="2"/>
            <w:noWrap w:val="0"/>
            <w:vAlign w:val="center"/>
          </w:tcPr>
          <w:p w14:paraId="218643C7">
            <w:pPr>
              <w:jc w:val="center"/>
              <w:rPr>
                <w:rFonts w:hint="eastAsia" w:ascii="宋体" w:hAnsi="宋体" w:eastAsia="仿宋_GB2312"/>
                <w:sz w:val="28"/>
                <w:szCs w:val="28"/>
              </w:rPr>
            </w:pPr>
            <w:r>
              <w:rPr>
                <w:rFonts w:hint="eastAsia" w:ascii="宋体" w:hAnsi="宋体" w:eastAsia="仿宋_GB2312"/>
                <w:sz w:val="28"/>
                <w:szCs w:val="28"/>
              </w:rPr>
              <w:t>所任学科</w:t>
            </w:r>
          </w:p>
        </w:tc>
        <w:tc>
          <w:tcPr>
            <w:tcW w:w="2121" w:type="dxa"/>
            <w:gridSpan w:val="2"/>
            <w:noWrap w:val="0"/>
            <w:vAlign w:val="center"/>
          </w:tcPr>
          <w:p w14:paraId="30B981D7">
            <w:pPr>
              <w:jc w:val="center"/>
              <w:rPr>
                <w:rFonts w:hint="eastAsia" w:ascii="宋体" w:hAnsi="宋体" w:eastAsia="仿宋_GB2312"/>
                <w:sz w:val="28"/>
                <w:szCs w:val="28"/>
              </w:rPr>
            </w:pPr>
          </w:p>
        </w:tc>
      </w:tr>
      <w:tr w14:paraId="2442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2730" w:type="dxa"/>
            <w:gridSpan w:val="2"/>
            <w:noWrap w:val="0"/>
            <w:vAlign w:val="center"/>
          </w:tcPr>
          <w:p w14:paraId="1D4B64E8">
            <w:pPr>
              <w:jc w:val="center"/>
              <w:rPr>
                <w:rFonts w:hint="eastAsia" w:ascii="宋体" w:hAnsi="宋体" w:eastAsia="仿宋_GB2312"/>
                <w:sz w:val="28"/>
                <w:szCs w:val="28"/>
              </w:rPr>
            </w:pPr>
            <w:r>
              <w:rPr>
                <w:rFonts w:hint="eastAsia" w:ascii="宋体" w:hAnsi="宋体" w:eastAsia="仿宋_GB2312"/>
                <w:sz w:val="28"/>
                <w:szCs w:val="28"/>
              </w:rPr>
              <w:t>拟授荣誉称号</w:t>
            </w:r>
          </w:p>
        </w:tc>
        <w:tc>
          <w:tcPr>
            <w:tcW w:w="6111" w:type="dxa"/>
            <w:gridSpan w:val="8"/>
            <w:noWrap w:val="0"/>
            <w:vAlign w:val="center"/>
          </w:tcPr>
          <w:p w14:paraId="42008187">
            <w:pPr>
              <w:jc w:val="center"/>
              <w:rPr>
                <w:rFonts w:hint="eastAsia" w:ascii="宋体" w:hAnsi="宋体" w:eastAsia="仿宋_GB2312"/>
                <w:sz w:val="28"/>
                <w:szCs w:val="28"/>
              </w:rPr>
            </w:pPr>
          </w:p>
        </w:tc>
      </w:tr>
      <w:tr w14:paraId="5758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8" w:hRule="atLeast"/>
        </w:trPr>
        <w:tc>
          <w:tcPr>
            <w:tcW w:w="1365" w:type="dxa"/>
            <w:noWrap w:val="0"/>
            <w:vAlign w:val="center"/>
          </w:tcPr>
          <w:p w14:paraId="2067E9EE">
            <w:pPr>
              <w:jc w:val="center"/>
              <w:rPr>
                <w:rFonts w:hint="eastAsia" w:ascii="宋体" w:hAnsi="宋体" w:eastAsia="仿宋_GB2312"/>
                <w:sz w:val="28"/>
                <w:szCs w:val="28"/>
              </w:rPr>
            </w:pPr>
            <w:r>
              <w:rPr>
                <w:rFonts w:hint="eastAsia" w:ascii="宋体" w:hAnsi="宋体" w:eastAsia="仿宋_GB2312"/>
                <w:sz w:val="28"/>
                <w:szCs w:val="28"/>
              </w:rPr>
              <w:t>主</w:t>
            </w:r>
          </w:p>
          <w:p w14:paraId="5314223C">
            <w:pPr>
              <w:jc w:val="both"/>
              <w:rPr>
                <w:rFonts w:hint="eastAsia" w:ascii="宋体" w:hAnsi="宋体" w:eastAsia="仿宋_GB2312"/>
                <w:sz w:val="28"/>
                <w:szCs w:val="28"/>
              </w:rPr>
            </w:pPr>
          </w:p>
          <w:p w14:paraId="4D4D30F9">
            <w:pPr>
              <w:jc w:val="center"/>
              <w:rPr>
                <w:rFonts w:hint="eastAsia" w:ascii="宋体" w:hAnsi="宋体" w:eastAsia="仿宋_GB2312"/>
                <w:sz w:val="28"/>
                <w:szCs w:val="28"/>
              </w:rPr>
            </w:pPr>
            <w:r>
              <w:rPr>
                <w:rFonts w:hint="eastAsia" w:ascii="宋体" w:hAnsi="宋体" w:eastAsia="仿宋_GB2312"/>
                <w:sz w:val="28"/>
                <w:szCs w:val="28"/>
              </w:rPr>
              <w:t>要</w:t>
            </w:r>
          </w:p>
          <w:p w14:paraId="4C81D1AA">
            <w:pPr>
              <w:jc w:val="both"/>
              <w:rPr>
                <w:rFonts w:hint="eastAsia" w:ascii="宋体" w:hAnsi="宋体" w:eastAsia="仿宋_GB2312"/>
                <w:sz w:val="28"/>
                <w:szCs w:val="28"/>
              </w:rPr>
            </w:pPr>
          </w:p>
          <w:p w14:paraId="7571BFA8">
            <w:pPr>
              <w:jc w:val="center"/>
              <w:rPr>
                <w:rFonts w:hint="eastAsia" w:ascii="宋体" w:hAnsi="宋体" w:eastAsia="仿宋_GB2312"/>
                <w:sz w:val="28"/>
                <w:szCs w:val="28"/>
              </w:rPr>
            </w:pPr>
            <w:r>
              <w:rPr>
                <w:rFonts w:hint="eastAsia" w:ascii="宋体" w:hAnsi="宋体" w:eastAsia="仿宋_GB2312"/>
                <w:sz w:val="28"/>
                <w:szCs w:val="28"/>
              </w:rPr>
              <w:t>成</w:t>
            </w:r>
          </w:p>
          <w:p w14:paraId="4153793A">
            <w:pPr>
              <w:jc w:val="both"/>
              <w:rPr>
                <w:rFonts w:hint="eastAsia" w:ascii="宋体" w:hAnsi="宋体" w:eastAsia="仿宋_GB2312"/>
                <w:sz w:val="28"/>
                <w:szCs w:val="28"/>
              </w:rPr>
            </w:pPr>
          </w:p>
          <w:p w14:paraId="1CC03E57">
            <w:pPr>
              <w:jc w:val="center"/>
              <w:rPr>
                <w:rFonts w:hint="eastAsia" w:ascii="宋体" w:hAnsi="宋体" w:eastAsia="仿宋_GB2312"/>
                <w:sz w:val="28"/>
                <w:szCs w:val="28"/>
              </w:rPr>
            </w:pPr>
            <w:r>
              <w:rPr>
                <w:rFonts w:hint="eastAsia" w:ascii="宋体" w:hAnsi="宋体" w:eastAsia="仿宋_GB2312"/>
                <w:sz w:val="28"/>
                <w:szCs w:val="28"/>
              </w:rPr>
              <w:t>绩</w:t>
            </w:r>
          </w:p>
        </w:tc>
        <w:tc>
          <w:tcPr>
            <w:tcW w:w="7476" w:type="dxa"/>
            <w:gridSpan w:val="9"/>
            <w:noWrap w:val="0"/>
            <w:vAlign w:val="center"/>
          </w:tcPr>
          <w:p w14:paraId="7C958577">
            <w:pPr>
              <w:jc w:val="center"/>
              <w:rPr>
                <w:rFonts w:hint="eastAsia" w:ascii="宋体" w:hAnsi="宋体" w:eastAsia="仿宋_GB2312"/>
                <w:sz w:val="28"/>
                <w:szCs w:val="28"/>
              </w:rPr>
            </w:pPr>
          </w:p>
          <w:p w14:paraId="313F7BAA">
            <w:pPr>
              <w:jc w:val="center"/>
              <w:rPr>
                <w:rFonts w:hint="eastAsia" w:ascii="宋体" w:hAnsi="宋体" w:eastAsia="仿宋_GB2312"/>
                <w:sz w:val="28"/>
                <w:szCs w:val="28"/>
              </w:rPr>
            </w:pPr>
          </w:p>
          <w:p w14:paraId="729BD843">
            <w:pPr>
              <w:jc w:val="center"/>
              <w:rPr>
                <w:rFonts w:hint="eastAsia" w:ascii="宋体" w:hAnsi="宋体" w:eastAsia="仿宋_GB2312"/>
                <w:sz w:val="28"/>
                <w:szCs w:val="28"/>
              </w:rPr>
            </w:pPr>
          </w:p>
          <w:p w14:paraId="1D3FEA62">
            <w:pPr>
              <w:jc w:val="center"/>
              <w:rPr>
                <w:rFonts w:hint="eastAsia" w:ascii="宋体" w:hAnsi="宋体" w:eastAsia="仿宋_GB2312"/>
                <w:sz w:val="28"/>
                <w:szCs w:val="28"/>
              </w:rPr>
            </w:pPr>
          </w:p>
          <w:p w14:paraId="79E8AC8A">
            <w:pPr>
              <w:jc w:val="center"/>
              <w:rPr>
                <w:rFonts w:hint="eastAsia" w:ascii="宋体" w:hAnsi="宋体" w:eastAsia="仿宋_GB2312"/>
                <w:sz w:val="28"/>
                <w:szCs w:val="28"/>
              </w:rPr>
            </w:pPr>
          </w:p>
          <w:p w14:paraId="7DF134EF">
            <w:pPr>
              <w:jc w:val="center"/>
              <w:rPr>
                <w:rFonts w:hint="eastAsia" w:ascii="宋体" w:hAnsi="宋体" w:eastAsia="仿宋_GB2312"/>
                <w:sz w:val="28"/>
                <w:szCs w:val="28"/>
              </w:rPr>
            </w:pPr>
          </w:p>
          <w:p w14:paraId="6A25CCC8">
            <w:pPr>
              <w:rPr>
                <w:rFonts w:hint="eastAsia" w:ascii="宋体" w:hAnsi="宋体" w:eastAsia="仿宋_GB2312"/>
                <w:sz w:val="28"/>
                <w:szCs w:val="28"/>
              </w:rPr>
            </w:pPr>
          </w:p>
        </w:tc>
      </w:tr>
      <w:tr w14:paraId="0157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3" w:hRule="atLeast"/>
        </w:trPr>
        <w:tc>
          <w:tcPr>
            <w:tcW w:w="1365" w:type="dxa"/>
            <w:noWrap w:val="0"/>
            <w:vAlign w:val="center"/>
          </w:tcPr>
          <w:p w14:paraId="7A96C633">
            <w:pPr>
              <w:jc w:val="center"/>
              <w:rPr>
                <w:rFonts w:hint="eastAsia" w:ascii="宋体" w:hAnsi="宋体" w:eastAsia="仿宋_GB2312"/>
                <w:sz w:val="28"/>
                <w:szCs w:val="28"/>
              </w:rPr>
            </w:pPr>
            <w:r>
              <w:rPr>
                <w:rFonts w:hint="eastAsia" w:ascii="宋体" w:hAnsi="宋体" w:eastAsia="仿宋_GB2312"/>
                <w:sz w:val="28"/>
                <w:szCs w:val="28"/>
              </w:rPr>
              <w:t>学</w:t>
            </w:r>
          </w:p>
          <w:p w14:paraId="689D6AB2">
            <w:pPr>
              <w:jc w:val="center"/>
              <w:rPr>
                <w:rFonts w:hint="eastAsia" w:ascii="宋体" w:hAnsi="宋体" w:eastAsia="仿宋_GB2312"/>
                <w:sz w:val="28"/>
                <w:szCs w:val="28"/>
              </w:rPr>
            </w:pPr>
            <w:r>
              <w:rPr>
                <w:rFonts w:hint="eastAsia" w:ascii="宋体" w:hAnsi="宋体" w:eastAsia="仿宋_GB2312"/>
                <w:sz w:val="28"/>
                <w:szCs w:val="28"/>
              </w:rPr>
              <w:t>校</w:t>
            </w:r>
          </w:p>
          <w:p w14:paraId="7E4C3119">
            <w:pPr>
              <w:jc w:val="center"/>
              <w:rPr>
                <w:rFonts w:hint="eastAsia" w:ascii="宋体" w:hAnsi="宋体" w:eastAsia="仿宋_GB2312"/>
                <w:sz w:val="28"/>
                <w:szCs w:val="28"/>
              </w:rPr>
            </w:pPr>
            <w:r>
              <w:rPr>
                <w:rFonts w:hint="eastAsia" w:ascii="宋体" w:hAnsi="宋体" w:eastAsia="仿宋_GB2312"/>
                <w:sz w:val="28"/>
                <w:szCs w:val="28"/>
              </w:rPr>
              <w:t>意</w:t>
            </w:r>
          </w:p>
          <w:p w14:paraId="1FF49530">
            <w:pPr>
              <w:jc w:val="center"/>
              <w:rPr>
                <w:rFonts w:hint="eastAsia" w:ascii="宋体" w:hAnsi="宋体" w:eastAsia="仿宋_GB2312"/>
                <w:sz w:val="28"/>
                <w:szCs w:val="28"/>
              </w:rPr>
            </w:pPr>
            <w:r>
              <w:rPr>
                <w:rFonts w:hint="eastAsia" w:ascii="宋体" w:hAnsi="宋体" w:eastAsia="仿宋_GB2312"/>
                <w:sz w:val="28"/>
                <w:szCs w:val="28"/>
              </w:rPr>
              <w:t>见</w:t>
            </w:r>
          </w:p>
        </w:tc>
        <w:tc>
          <w:tcPr>
            <w:tcW w:w="2205" w:type="dxa"/>
            <w:gridSpan w:val="2"/>
            <w:noWrap w:val="0"/>
            <w:vAlign w:val="center"/>
          </w:tcPr>
          <w:p w14:paraId="16EE404B">
            <w:pPr>
              <w:rPr>
                <w:rFonts w:hint="eastAsia" w:ascii="宋体" w:hAnsi="宋体" w:eastAsia="仿宋_GB2312"/>
                <w:sz w:val="28"/>
                <w:szCs w:val="28"/>
              </w:rPr>
            </w:pPr>
          </w:p>
          <w:p w14:paraId="09EA1AED">
            <w:pPr>
              <w:jc w:val="both"/>
              <w:rPr>
                <w:rFonts w:hint="eastAsia" w:ascii="宋体" w:hAnsi="宋体" w:eastAsia="仿宋_GB2312"/>
                <w:sz w:val="28"/>
                <w:szCs w:val="28"/>
              </w:rPr>
            </w:pPr>
          </w:p>
          <w:p w14:paraId="495FC712">
            <w:pPr>
              <w:jc w:val="center"/>
              <w:rPr>
                <w:rFonts w:hint="eastAsia" w:ascii="宋体" w:hAnsi="宋体" w:eastAsia="仿宋_GB2312"/>
                <w:sz w:val="28"/>
                <w:szCs w:val="28"/>
              </w:rPr>
            </w:pPr>
            <w:r>
              <w:rPr>
                <w:rFonts w:hint="eastAsia" w:ascii="宋体" w:hAnsi="宋体" w:eastAsia="仿宋_GB2312"/>
                <w:sz w:val="28"/>
                <w:szCs w:val="28"/>
              </w:rPr>
              <w:t xml:space="preserve">   年 月 日</w:t>
            </w:r>
          </w:p>
        </w:tc>
        <w:tc>
          <w:tcPr>
            <w:tcW w:w="735" w:type="dxa"/>
            <w:gridSpan w:val="2"/>
            <w:noWrap w:val="0"/>
            <w:vAlign w:val="center"/>
          </w:tcPr>
          <w:p w14:paraId="14C40F28">
            <w:pPr>
              <w:widowControl/>
              <w:jc w:val="center"/>
              <w:rPr>
                <w:rFonts w:hint="eastAsia" w:ascii="宋体" w:hAnsi="宋体" w:eastAsia="仿宋_GB2312"/>
                <w:sz w:val="28"/>
                <w:szCs w:val="28"/>
              </w:rPr>
            </w:pPr>
            <w:r>
              <w:rPr>
                <w:rFonts w:hint="eastAsia" w:ascii="宋体" w:hAnsi="宋体" w:eastAsia="仿宋_GB2312"/>
                <w:sz w:val="28"/>
                <w:szCs w:val="28"/>
              </w:rPr>
              <w:t>中心校意见</w:t>
            </w:r>
          </w:p>
        </w:tc>
        <w:tc>
          <w:tcPr>
            <w:tcW w:w="2205" w:type="dxa"/>
            <w:gridSpan w:val="2"/>
            <w:noWrap w:val="0"/>
            <w:vAlign w:val="center"/>
          </w:tcPr>
          <w:p w14:paraId="4F8738BC">
            <w:pPr>
              <w:rPr>
                <w:rFonts w:hint="eastAsia" w:ascii="宋体" w:hAnsi="宋体" w:eastAsia="仿宋_GB2312"/>
                <w:sz w:val="28"/>
                <w:szCs w:val="28"/>
              </w:rPr>
            </w:pPr>
          </w:p>
          <w:p w14:paraId="48B29DB9">
            <w:pPr>
              <w:rPr>
                <w:rFonts w:hint="eastAsia" w:ascii="宋体" w:hAnsi="宋体" w:eastAsia="仿宋_GB2312"/>
                <w:sz w:val="28"/>
                <w:szCs w:val="28"/>
              </w:rPr>
            </w:pPr>
          </w:p>
          <w:p w14:paraId="1249F295">
            <w:pPr>
              <w:ind w:firstLine="700" w:firstLineChars="250"/>
              <w:rPr>
                <w:rFonts w:hint="eastAsia" w:ascii="宋体" w:hAnsi="宋体" w:eastAsia="仿宋_GB2312"/>
                <w:sz w:val="28"/>
                <w:szCs w:val="28"/>
              </w:rPr>
            </w:pPr>
            <w:r>
              <w:rPr>
                <w:rFonts w:hint="eastAsia" w:ascii="宋体" w:hAnsi="宋体" w:eastAsia="仿宋_GB2312"/>
                <w:sz w:val="28"/>
                <w:szCs w:val="28"/>
              </w:rPr>
              <w:t>年 月 日</w:t>
            </w:r>
          </w:p>
        </w:tc>
        <w:tc>
          <w:tcPr>
            <w:tcW w:w="735" w:type="dxa"/>
            <w:gridSpan w:val="2"/>
            <w:noWrap w:val="0"/>
            <w:vAlign w:val="center"/>
          </w:tcPr>
          <w:p w14:paraId="06B4A84C">
            <w:pPr>
              <w:jc w:val="center"/>
              <w:rPr>
                <w:rFonts w:hint="eastAsia" w:ascii="宋体" w:hAnsi="宋体" w:eastAsia="仿宋_GB2312"/>
                <w:sz w:val="28"/>
                <w:szCs w:val="28"/>
              </w:rPr>
            </w:pPr>
            <w:r>
              <w:rPr>
                <w:rFonts w:hint="eastAsia" w:ascii="宋体" w:hAnsi="宋体" w:eastAsia="仿宋_GB2312"/>
                <w:sz w:val="28"/>
                <w:szCs w:val="28"/>
              </w:rPr>
              <w:t>区</w:t>
            </w:r>
          </w:p>
          <w:p w14:paraId="661AA159">
            <w:pPr>
              <w:jc w:val="center"/>
              <w:rPr>
                <w:rFonts w:hint="eastAsia" w:ascii="宋体" w:hAnsi="宋体" w:eastAsia="仿宋_GB2312"/>
                <w:sz w:val="28"/>
                <w:szCs w:val="28"/>
              </w:rPr>
            </w:pPr>
            <w:r>
              <w:rPr>
                <w:rFonts w:hint="eastAsia" w:ascii="宋体" w:hAnsi="宋体" w:eastAsia="仿宋_GB2312"/>
                <w:sz w:val="28"/>
                <w:szCs w:val="28"/>
              </w:rPr>
              <w:t>局</w:t>
            </w:r>
          </w:p>
          <w:p w14:paraId="44DCA2AD">
            <w:pPr>
              <w:jc w:val="center"/>
              <w:rPr>
                <w:rFonts w:hint="eastAsia" w:ascii="宋体" w:hAnsi="宋体" w:eastAsia="仿宋_GB2312"/>
                <w:sz w:val="28"/>
                <w:szCs w:val="28"/>
              </w:rPr>
            </w:pPr>
            <w:r>
              <w:rPr>
                <w:rFonts w:hint="eastAsia" w:ascii="宋体" w:hAnsi="宋体" w:eastAsia="仿宋_GB2312"/>
                <w:sz w:val="28"/>
                <w:szCs w:val="28"/>
              </w:rPr>
              <w:t>意</w:t>
            </w:r>
          </w:p>
          <w:p w14:paraId="7F6E01BC">
            <w:pPr>
              <w:jc w:val="center"/>
              <w:rPr>
                <w:rFonts w:hint="eastAsia" w:ascii="宋体" w:hAnsi="宋体" w:eastAsia="仿宋_GB2312"/>
                <w:sz w:val="28"/>
                <w:szCs w:val="28"/>
              </w:rPr>
            </w:pPr>
            <w:r>
              <w:rPr>
                <w:rFonts w:hint="eastAsia" w:ascii="宋体" w:hAnsi="宋体" w:eastAsia="仿宋_GB2312"/>
                <w:sz w:val="28"/>
                <w:szCs w:val="28"/>
              </w:rPr>
              <w:t>见</w:t>
            </w:r>
          </w:p>
        </w:tc>
        <w:tc>
          <w:tcPr>
            <w:tcW w:w="1596" w:type="dxa"/>
            <w:noWrap w:val="0"/>
            <w:vAlign w:val="center"/>
          </w:tcPr>
          <w:p w14:paraId="26523212">
            <w:pPr>
              <w:widowControl/>
              <w:jc w:val="left"/>
              <w:rPr>
                <w:rFonts w:hint="eastAsia" w:ascii="宋体" w:hAnsi="宋体" w:eastAsia="仿宋_GB2312"/>
                <w:sz w:val="28"/>
                <w:szCs w:val="28"/>
              </w:rPr>
            </w:pPr>
          </w:p>
          <w:p w14:paraId="57B6D289">
            <w:pPr>
              <w:widowControl/>
              <w:jc w:val="left"/>
              <w:rPr>
                <w:rFonts w:hint="eastAsia" w:ascii="宋体" w:hAnsi="宋体" w:eastAsia="仿宋_GB2312"/>
                <w:sz w:val="28"/>
                <w:szCs w:val="28"/>
              </w:rPr>
            </w:pPr>
          </w:p>
          <w:p w14:paraId="7AEEE342">
            <w:pPr>
              <w:ind w:firstLine="700" w:firstLineChars="250"/>
              <w:rPr>
                <w:rFonts w:hint="eastAsia" w:ascii="宋体" w:hAnsi="宋体" w:eastAsia="仿宋_GB2312"/>
                <w:sz w:val="28"/>
                <w:szCs w:val="28"/>
              </w:rPr>
            </w:pPr>
            <w:r>
              <w:rPr>
                <w:rFonts w:hint="eastAsia" w:ascii="宋体" w:hAnsi="宋体" w:eastAsia="仿宋_GB2312"/>
                <w:sz w:val="28"/>
                <w:szCs w:val="28"/>
              </w:rPr>
              <w:t>年 月 日</w:t>
            </w:r>
          </w:p>
        </w:tc>
      </w:tr>
    </w:tbl>
    <w:p w14:paraId="4437C56A">
      <w:pPr>
        <w:jc w:val="center"/>
        <w:rPr>
          <w:rFonts w:hint="eastAsia" w:ascii="宋体" w:hAnsi="宋体" w:eastAsia="黑体"/>
          <w:sz w:val="36"/>
          <w:szCs w:val="36"/>
        </w:rPr>
      </w:pPr>
    </w:p>
    <w:p w14:paraId="3A2488E2">
      <w:pPr>
        <w:jc w:val="center"/>
        <w:rPr>
          <w:rFonts w:hint="eastAsia" w:ascii="宋体" w:hAnsi="宋体" w:eastAsia="黑体"/>
          <w:sz w:val="36"/>
          <w:szCs w:val="36"/>
        </w:rPr>
      </w:pPr>
    </w:p>
    <w:p w14:paraId="0EEDA201">
      <w:pPr>
        <w:jc w:val="center"/>
        <w:rPr>
          <w:rFonts w:hint="eastAsia" w:ascii="宋体" w:hAnsi="宋体" w:eastAsia="黑体"/>
          <w:sz w:val="36"/>
          <w:szCs w:val="36"/>
        </w:rPr>
      </w:pPr>
    </w:p>
    <w:p w14:paraId="04AEA86C">
      <w:pPr>
        <w:jc w:val="center"/>
        <w:rPr>
          <w:rFonts w:hint="eastAsia" w:ascii="宋体" w:hAnsi="宋体" w:eastAsia="黑体"/>
          <w:sz w:val="36"/>
          <w:szCs w:val="36"/>
        </w:rPr>
      </w:pPr>
      <w:r>
        <w:rPr>
          <w:rFonts w:hint="eastAsia" w:ascii="宋体" w:hAnsi="宋体" w:eastAsia="黑体"/>
          <w:sz w:val="36"/>
          <w:szCs w:val="36"/>
        </w:rPr>
        <w:t>唐山市曹妃甸区三好学生 优秀学生干部评审表</w:t>
      </w:r>
      <w:r>
        <w:rPr>
          <w:rFonts w:ascii="宋体" w:hAnsi="宋体"/>
          <w:sz w:val="44"/>
        </w:rPr>
        <mc:AlternateContent>
          <mc:Choice Requires="wps">
            <w:drawing>
              <wp:anchor distT="0" distB="0" distL="114300" distR="114300" simplePos="0" relativeHeight="251699200" behindDoc="0" locked="0" layoutInCell="1" allowOverlap="1">
                <wp:simplePos x="0" y="0"/>
                <wp:positionH relativeFrom="column">
                  <wp:posOffset>4173220</wp:posOffset>
                </wp:positionH>
                <wp:positionV relativeFrom="paragraph">
                  <wp:posOffset>-424180</wp:posOffset>
                </wp:positionV>
                <wp:extent cx="1079500" cy="404495"/>
                <wp:effectExtent l="5080" t="4445" r="20320" b="10160"/>
                <wp:wrapNone/>
                <wp:docPr id="51" name="矩形 51"/>
                <wp:cNvGraphicFramePr/>
                <a:graphic xmlns:a="http://schemas.openxmlformats.org/drawingml/2006/main">
                  <a:graphicData uri="http://schemas.microsoft.com/office/word/2010/wordprocessingShape">
                    <wps:wsp>
                      <wps:cNvSpPr/>
                      <wps:spPr>
                        <a:xfrm>
                          <a:off x="0" y="0"/>
                          <a:ext cx="1079500" cy="404495"/>
                        </a:xfrm>
                        <a:prstGeom prst="rect">
                          <a:avLst/>
                        </a:prstGeom>
                        <a:noFill/>
                        <a:ln w="9525" cap="flat" cmpd="sng">
                          <a:solidFill>
                            <a:srgbClr val="FF0000"/>
                          </a:solidFill>
                          <a:prstDash val="solid"/>
                          <a:miter/>
                          <a:headEnd type="none" w="med" len="med"/>
                          <a:tailEnd type="none" w="med" len="med"/>
                        </a:ln>
                      </wps:spPr>
                      <wps:txbx>
                        <w:txbxContent>
                          <w:p w14:paraId="3E7F08BC">
                            <w:pPr>
                              <w:jc w:val="center"/>
                              <w:rPr>
                                <w:rFonts w:hint="eastAsia" w:eastAsia="宋体"/>
                                <w:color w:val="FF0000"/>
                                <w:sz w:val="28"/>
                                <w:szCs w:val="28"/>
                                <w:lang w:val="en-US" w:eastAsia="zh-CN"/>
                              </w:rPr>
                            </w:pPr>
                            <w:r>
                              <w:rPr>
                                <w:rFonts w:hint="eastAsia"/>
                                <w:color w:val="FF0000"/>
                                <w:sz w:val="28"/>
                                <w:szCs w:val="28"/>
                                <w:lang w:val="en-US" w:eastAsia="zh-CN"/>
                              </w:rPr>
                              <w:t>样本</w:t>
                            </w:r>
                          </w:p>
                        </w:txbxContent>
                      </wps:txbx>
                      <wps:bodyPr upright="1"/>
                    </wps:wsp>
                  </a:graphicData>
                </a:graphic>
              </wp:anchor>
            </w:drawing>
          </mc:Choice>
          <mc:Fallback>
            <w:pict>
              <v:rect id="_x0000_s1026" o:spid="_x0000_s1026" o:spt="1" style="position:absolute;left:0pt;margin-left:328.6pt;margin-top:-33.4pt;height:31.85pt;width:85pt;z-index:251699200;mso-width-relative:page;mso-height-relative:page;" filled="f" stroked="t" coordsize="21600,21600" o:gfxdata="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oa/E2QAAAAoBAAAPAAAAAAAAAAEAIAAAACIAAABkcnMvZG93&#10;bnJldi54bWxQSwECFAAUAAAACACHTuJA/DgYmP8BAAACBAAADgAAAAAAAAABACAAAAAoAQAAZHJz&#10;L2Uyb0RvYy54bWxQSwUGAAAAAAYABgBZAQAAmQUAAAAA&#10;">
                <v:fill on="f" focussize="0,0"/>
                <v:stroke color="#FF0000" joinstyle="miter"/>
                <v:imagedata o:title=""/>
                <o:lock v:ext="edit" aspectratio="f"/>
                <v:textbox>
                  <w:txbxContent>
                    <w:p w14:paraId="3E7F08BC">
                      <w:pPr>
                        <w:jc w:val="center"/>
                        <w:rPr>
                          <w:rFonts w:hint="eastAsia" w:eastAsia="宋体"/>
                          <w:color w:val="FF0000"/>
                          <w:sz w:val="28"/>
                          <w:szCs w:val="28"/>
                          <w:lang w:val="en-US" w:eastAsia="zh-CN"/>
                        </w:rPr>
                      </w:pPr>
                      <w:r>
                        <w:rPr>
                          <w:rFonts w:hint="eastAsia"/>
                          <w:color w:val="FF0000"/>
                          <w:sz w:val="28"/>
                          <w:szCs w:val="28"/>
                          <w:lang w:val="en-US" w:eastAsia="zh-CN"/>
                        </w:rPr>
                        <w:t>样本</w:t>
                      </w:r>
                    </w:p>
                  </w:txbxContent>
                </v:textbox>
              </v:rect>
            </w:pict>
          </mc:Fallback>
        </mc:AlternateContent>
      </w:r>
    </w:p>
    <w:p w14:paraId="4626E0FA">
      <w:pPr>
        <w:jc w:val="center"/>
        <w:rPr>
          <w:rFonts w:hint="eastAsia" w:ascii="宋体" w:hAnsi="宋体" w:eastAsia="黑体"/>
          <w:sz w:val="36"/>
          <w:szCs w:val="36"/>
        </w:rPr>
      </w:pPr>
    </w:p>
    <w:p w14:paraId="7B02112D">
      <w:pPr>
        <w:ind w:right="-781" w:rightChars="-244" w:firstLine="360" w:firstLineChars="150"/>
        <w:rPr>
          <w:rFonts w:hint="eastAsia" w:ascii="宋体" w:hAnsi="宋体"/>
          <w:sz w:val="24"/>
        </w:rPr>
      </w:pPr>
      <w:r>
        <w:rPr>
          <w:rFonts w:hint="eastAsia" w:ascii="宋体" w:hAnsi="宋体"/>
          <w:sz w:val="24"/>
        </w:rPr>
        <w:t>单位：                                                 年   月   日</w:t>
      </w:r>
    </w:p>
    <w:tbl>
      <w:tblPr>
        <w:tblStyle w:val="8"/>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375"/>
        <w:gridCol w:w="1245"/>
        <w:gridCol w:w="1080"/>
        <w:gridCol w:w="900"/>
        <w:gridCol w:w="900"/>
        <w:gridCol w:w="915"/>
        <w:gridCol w:w="1425"/>
        <w:gridCol w:w="1156"/>
      </w:tblGrid>
      <w:tr w14:paraId="073A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455" w:type="dxa"/>
            <w:gridSpan w:val="2"/>
            <w:noWrap w:val="0"/>
            <w:vAlign w:val="center"/>
          </w:tcPr>
          <w:p w14:paraId="40AB800C">
            <w:pPr>
              <w:jc w:val="center"/>
              <w:rPr>
                <w:rFonts w:hint="eastAsia" w:ascii="宋体" w:hAnsi="宋体"/>
                <w:sz w:val="24"/>
              </w:rPr>
            </w:pPr>
            <w:r>
              <w:rPr>
                <w:rFonts w:hint="eastAsia" w:ascii="宋体" w:hAnsi="宋体"/>
                <w:sz w:val="24"/>
              </w:rPr>
              <w:t>姓名</w:t>
            </w:r>
          </w:p>
        </w:tc>
        <w:tc>
          <w:tcPr>
            <w:tcW w:w="1245" w:type="dxa"/>
            <w:noWrap w:val="0"/>
            <w:vAlign w:val="center"/>
          </w:tcPr>
          <w:p w14:paraId="42A27FC9">
            <w:pPr>
              <w:jc w:val="center"/>
              <w:rPr>
                <w:rFonts w:hint="eastAsia" w:ascii="宋体" w:hAnsi="宋体"/>
                <w:sz w:val="24"/>
              </w:rPr>
            </w:pPr>
          </w:p>
        </w:tc>
        <w:tc>
          <w:tcPr>
            <w:tcW w:w="1080" w:type="dxa"/>
            <w:noWrap w:val="0"/>
            <w:vAlign w:val="center"/>
          </w:tcPr>
          <w:p w14:paraId="3E57D264">
            <w:pPr>
              <w:jc w:val="center"/>
              <w:rPr>
                <w:rFonts w:hint="eastAsia" w:ascii="宋体" w:hAnsi="宋体"/>
                <w:sz w:val="24"/>
              </w:rPr>
            </w:pPr>
            <w:r>
              <w:rPr>
                <w:rFonts w:hint="eastAsia" w:ascii="宋体" w:hAnsi="宋体"/>
                <w:sz w:val="24"/>
              </w:rPr>
              <w:t>性别</w:t>
            </w:r>
          </w:p>
        </w:tc>
        <w:tc>
          <w:tcPr>
            <w:tcW w:w="900" w:type="dxa"/>
            <w:noWrap w:val="0"/>
            <w:vAlign w:val="center"/>
          </w:tcPr>
          <w:p w14:paraId="32BA095E">
            <w:pPr>
              <w:jc w:val="center"/>
              <w:rPr>
                <w:rFonts w:hint="eastAsia" w:ascii="宋体" w:hAnsi="宋体"/>
                <w:sz w:val="24"/>
              </w:rPr>
            </w:pPr>
          </w:p>
        </w:tc>
        <w:tc>
          <w:tcPr>
            <w:tcW w:w="900" w:type="dxa"/>
            <w:noWrap w:val="0"/>
            <w:vAlign w:val="center"/>
          </w:tcPr>
          <w:p w14:paraId="5A31FE84">
            <w:pPr>
              <w:jc w:val="center"/>
              <w:rPr>
                <w:rFonts w:hint="eastAsia" w:ascii="宋体" w:hAnsi="宋体"/>
                <w:sz w:val="24"/>
              </w:rPr>
            </w:pPr>
            <w:r>
              <w:rPr>
                <w:rFonts w:hint="eastAsia" w:ascii="宋体" w:hAnsi="宋体"/>
                <w:sz w:val="24"/>
              </w:rPr>
              <w:t>民族</w:t>
            </w:r>
          </w:p>
        </w:tc>
        <w:tc>
          <w:tcPr>
            <w:tcW w:w="915" w:type="dxa"/>
            <w:noWrap w:val="0"/>
            <w:vAlign w:val="center"/>
          </w:tcPr>
          <w:p w14:paraId="73BC5648">
            <w:pPr>
              <w:jc w:val="center"/>
              <w:rPr>
                <w:rFonts w:hint="eastAsia" w:ascii="宋体" w:hAnsi="宋体"/>
                <w:sz w:val="24"/>
              </w:rPr>
            </w:pPr>
          </w:p>
        </w:tc>
        <w:tc>
          <w:tcPr>
            <w:tcW w:w="1425" w:type="dxa"/>
            <w:noWrap w:val="0"/>
            <w:vAlign w:val="center"/>
          </w:tcPr>
          <w:p w14:paraId="6478EF51">
            <w:pPr>
              <w:jc w:val="center"/>
              <w:rPr>
                <w:rFonts w:hint="eastAsia" w:ascii="宋体" w:hAnsi="宋体"/>
                <w:sz w:val="24"/>
              </w:rPr>
            </w:pPr>
            <w:r>
              <w:rPr>
                <w:rFonts w:hint="eastAsia" w:ascii="宋体" w:hAnsi="宋体"/>
                <w:sz w:val="24"/>
              </w:rPr>
              <w:t>出生年月</w:t>
            </w:r>
          </w:p>
        </w:tc>
        <w:tc>
          <w:tcPr>
            <w:tcW w:w="1156" w:type="dxa"/>
            <w:noWrap w:val="0"/>
            <w:vAlign w:val="center"/>
          </w:tcPr>
          <w:p w14:paraId="7D4A14A7">
            <w:pPr>
              <w:jc w:val="center"/>
              <w:rPr>
                <w:rFonts w:hint="eastAsia" w:ascii="宋体" w:hAnsi="宋体"/>
                <w:sz w:val="24"/>
              </w:rPr>
            </w:pPr>
          </w:p>
        </w:tc>
      </w:tr>
      <w:tr w14:paraId="2743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1455" w:type="dxa"/>
            <w:gridSpan w:val="2"/>
            <w:noWrap w:val="0"/>
            <w:vAlign w:val="center"/>
          </w:tcPr>
          <w:p w14:paraId="73E886A7">
            <w:pPr>
              <w:jc w:val="center"/>
              <w:rPr>
                <w:rFonts w:hint="eastAsia" w:ascii="宋体" w:hAnsi="宋体"/>
                <w:sz w:val="24"/>
              </w:rPr>
            </w:pPr>
            <w:r>
              <w:rPr>
                <w:rFonts w:hint="eastAsia" w:ascii="宋体" w:hAnsi="宋体"/>
                <w:sz w:val="24"/>
              </w:rPr>
              <w:t>政治面貌</w:t>
            </w:r>
          </w:p>
        </w:tc>
        <w:tc>
          <w:tcPr>
            <w:tcW w:w="2325" w:type="dxa"/>
            <w:gridSpan w:val="2"/>
            <w:noWrap w:val="0"/>
            <w:vAlign w:val="center"/>
          </w:tcPr>
          <w:p w14:paraId="307000FB">
            <w:pPr>
              <w:jc w:val="center"/>
              <w:rPr>
                <w:rFonts w:hint="default" w:ascii="宋体" w:hAnsi="宋体" w:eastAsia="宋体"/>
                <w:sz w:val="24"/>
                <w:lang w:val="en-US" w:eastAsia="zh-CN"/>
              </w:rPr>
            </w:pPr>
            <w:r>
              <w:rPr>
                <w:rFonts w:hint="eastAsia" w:ascii="宋体" w:hAnsi="宋体"/>
                <w:color w:val="FF0000"/>
                <w:sz w:val="18"/>
                <w:szCs w:val="18"/>
                <w:lang w:val="en-US" w:eastAsia="zh-CN"/>
              </w:rPr>
              <w:t>按文件要求填写</w:t>
            </w:r>
          </w:p>
        </w:tc>
        <w:tc>
          <w:tcPr>
            <w:tcW w:w="1800" w:type="dxa"/>
            <w:gridSpan w:val="2"/>
            <w:noWrap w:val="0"/>
            <w:vAlign w:val="center"/>
          </w:tcPr>
          <w:p w14:paraId="6A7C0522">
            <w:pPr>
              <w:jc w:val="center"/>
              <w:rPr>
                <w:rFonts w:hint="eastAsia" w:ascii="宋体" w:hAnsi="宋体"/>
                <w:sz w:val="24"/>
              </w:rPr>
            </w:pPr>
            <w:r>
              <w:rPr>
                <w:rFonts w:hint="eastAsia" w:ascii="宋体" w:hAnsi="宋体"/>
                <w:sz w:val="24"/>
              </w:rPr>
              <w:t>拟授荣誉称号</w:t>
            </w:r>
          </w:p>
        </w:tc>
        <w:tc>
          <w:tcPr>
            <w:tcW w:w="3496" w:type="dxa"/>
            <w:gridSpan w:val="3"/>
            <w:noWrap w:val="0"/>
            <w:vAlign w:val="center"/>
          </w:tcPr>
          <w:p w14:paraId="68C7AA31">
            <w:pPr>
              <w:jc w:val="center"/>
              <w:rPr>
                <w:rFonts w:hint="eastAsia" w:ascii="宋体" w:hAnsi="宋体"/>
                <w:sz w:val="24"/>
              </w:rPr>
            </w:pPr>
          </w:p>
        </w:tc>
      </w:tr>
      <w:tr w14:paraId="36F4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3780" w:type="dxa"/>
            <w:gridSpan w:val="4"/>
            <w:noWrap w:val="0"/>
            <w:vAlign w:val="center"/>
          </w:tcPr>
          <w:p w14:paraId="0D6C36C1">
            <w:pPr>
              <w:jc w:val="center"/>
              <w:rPr>
                <w:rFonts w:hint="eastAsia" w:ascii="宋体" w:hAnsi="宋体"/>
                <w:sz w:val="24"/>
              </w:rPr>
            </w:pPr>
            <w:r>
              <w:rPr>
                <w:rFonts w:hint="eastAsia" w:ascii="宋体" w:hAnsi="宋体"/>
                <w:sz w:val="24"/>
              </w:rPr>
              <w:t>所在校、班级和职务</w:t>
            </w:r>
          </w:p>
        </w:tc>
        <w:tc>
          <w:tcPr>
            <w:tcW w:w="5296" w:type="dxa"/>
            <w:gridSpan w:val="5"/>
            <w:noWrap w:val="0"/>
            <w:vAlign w:val="center"/>
          </w:tcPr>
          <w:p w14:paraId="1CDE0CCB">
            <w:pPr>
              <w:jc w:val="center"/>
              <w:rPr>
                <w:rFonts w:hint="default" w:ascii="宋体" w:hAnsi="宋体" w:eastAsia="宋体"/>
                <w:sz w:val="24"/>
                <w:lang w:val="en-US" w:eastAsia="zh-CN"/>
              </w:rPr>
            </w:pPr>
            <w:r>
              <w:rPr>
                <w:rFonts w:hint="eastAsia" w:ascii="宋体" w:hAnsi="宋体"/>
                <w:color w:val="FF0000"/>
                <w:sz w:val="21"/>
                <w:szCs w:val="21"/>
                <w:lang w:val="en-US" w:eastAsia="zh-CN"/>
              </w:rPr>
              <w:t>优秀班干部需写明干部名称</w:t>
            </w:r>
          </w:p>
        </w:tc>
      </w:tr>
      <w:tr w14:paraId="44DE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7" w:hRule="atLeast"/>
          <w:jc w:val="center"/>
        </w:trPr>
        <w:tc>
          <w:tcPr>
            <w:tcW w:w="1080" w:type="dxa"/>
            <w:noWrap w:val="0"/>
            <w:vAlign w:val="center"/>
          </w:tcPr>
          <w:p w14:paraId="67FF2B38">
            <w:pPr>
              <w:jc w:val="center"/>
              <w:rPr>
                <w:rFonts w:hint="eastAsia" w:ascii="宋体" w:hAnsi="宋体"/>
                <w:sz w:val="24"/>
              </w:rPr>
            </w:pPr>
            <w:r>
              <w:rPr>
                <w:rFonts w:hint="eastAsia" w:ascii="宋体" w:hAnsi="宋体"/>
                <w:sz w:val="24"/>
              </w:rPr>
              <w:t>相</w:t>
            </w:r>
          </w:p>
          <w:p w14:paraId="10E4FF8E">
            <w:pPr>
              <w:jc w:val="center"/>
              <w:rPr>
                <w:rFonts w:hint="eastAsia" w:ascii="宋体" w:hAnsi="宋体"/>
                <w:sz w:val="24"/>
              </w:rPr>
            </w:pPr>
            <w:r>
              <w:rPr>
                <w:rFonts w:hint="eastAsia" w:ascii="宋体" w:hAnsi="宋体"/>
                <w:sz w:val="24"/>
              </w:rPr>
              <w:t>同</w:t>
            </w:r>
          </w:p>
          <w:p w14:paraId="26B6929D">
            <w:pPr>
              <w:jc w:val="center"/>
              <w:rPr>
                <w:rFonts w:hint="eastAsia" w:ascii="宋体" w:hAnsi="宋体"/>
                <w:sz w:val="24"/>
              </w:rPr>
            </w:pPr>
            <w:r>
              <w:rPr>
                <w:rFonts w:hint="eastAsia" w:ascii="宋体" w:hAnsi="宋体"/>
                <w:sz w:val="24"/>
              </w:rPr>
              <w:t>学</w:t>
            </w:r>
          </w:p>
          <w:p w14:paraId="0BE4BCB4">
            <w:pPr>
              <w:jc w:val="center"/>
              <w:rPr>
                <w:rFonts w:hint="eastAsia" w:ascii="宋体" w:hAnsi="宋体"/>
                <w:sz w:val="24"/>
              </w:rPr>
            </w:pPr>
            <w:r>
              <w:rPr>
                <w:rFonts w:hint="eastAsia" w:ascii="宋体" w:hAnsi="宋体"/>
                <w:sz w:val="24"/>
              </w:rPr>
              <w:t>段</w:t>
            </w:r>
          </w:p>
          <w:p w14:paraId="63AFF217">
            <w:pPr>
              <w:jc w:val="center"/>
              <w:rPr>
                <w:rFonts w:hint="eastAsia" w:ascii="宋体" w:hAnsi="宋体"/>
                <w:sz w:val="24"/>
              </w:rPr>
            </w:pPr>
            <w:r>
              <w:rPr>
                <w:rFonts w:hint="eastAsia" w:ascii="宋体" w:hAnsi="宋体"/>
                <w:sz w:val="24"/>
              </w:rPr>
              <w:t>所</w:t>
            </w:r>
          </w:p>
          <w:p w14:paraId="5C09F87F">
            <w:pPr>
              <w:jc w:val="center"/>
              <w:rPr>
                <w:rFonts w:hint="eastAsia" w:ascii="宋体" w:hAnsi="宋体"/>
                <w:sz w:val="24"/>
              </w:rPr>
            </w:pPr>
            <w:r>
              <w:rPr>
                <w:rFonts w:hint="eastAsia" w:ascii="宋体" w:hAnsi="宋体"/>
                <w:sz w:val="24"/>
              </w:rPr>
              <w:t>受</w:t>
            </w:r>
          </w:p>
          <w:p w14:paraId="44E3DA76">
            <w:pPr>
              <w:jc w:val="center"/>
              <w:rPr>
                <w:rFonts w:hint="eastAsia" w:ascii="宋体" w:hAnsi="宋体"/>
                <w:sz w:val="24"/>
              </w:rPr>
            </w:pPr>
            <w:r>
              <w:rPr>
                <w:rFonts w:hint="eastAsia" w:ascii="宋体" w:hAnsi="宋体"/>
                <w:sz w:val="24"/>
              </w:rPr>
              <w:t>奖</w:t>
            </w:r>
          </w:p>
          <w:p w14:paraId="470DD28D">
            <w:pPr>
              <w:jc w:val="center"/>
              <w:rPr>
                <w:rFonts w:hint="eastAsia" w:ascii="宋体" w:hAnsi="宋体"/>
                <w:sz w:val="24"/>
              </w:rPr>
            </w:pPr>
            <w:r>
              <w:rPr>
                <w:rFonts w:hint="eastAsia" w:ascii="宋体" w:hAnsi="宋体"/>
                <w:sz w:val="24"/>
              </w:rPr>
              <w:t>励</w:t>
            </w:r>
          </w:p>
        </w:tc>
        <w:tc>
          <w:tcPr>
            <w:tcW w:w="7996" w:type="dxa"/>
            <w:gridSpan w:val="8"/>
            <w:noWrap w:val="0"/>
            <w:vAlign w:val="center"/>
          </w:tcPr>
          <w:p w14:paraId="0FCC123B">
            <w:pPr>
              <w:jc w:val="center"/>
              <w:rPr>
                <w:rFonts w:hint="eastAsia" w:ascii="宋体" w:hAnsi="宋体"/>
                <w:sz w:val="24"/>
              </w:rPr>
            </w:pPr>
          </w:p>
        </w:tc>
      </w:tr>
      <w:tr w14:paraId="57B9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62" w:hRule="atLeast"/>
          <w:jc w:val="center"/>
        </w:trPr>
        <w:tc>
          <w:tcPr>
            <w:tcW w:w="1080" w:type="dxa"/>
            <w:noWrap w:val="0"/>
            <w:vAlign w:val="center"/>
          </w:tcPr>
          <w:p w14:paraId="1D1955F4">
            <w:pPr>
              <w:jc w:val="center"/>
              <w:rPr>
                <w:rFonts w:hint="eastAsia" w:ascii="宋体" w:hAnsi="宋体"/>
                <w:sz w:val="24"/>
              </w:rPr>
            </w:pPr>
            <w:r>
              <w:rPr>
                <w:rFonts w:hint="eastAsia" w:ascii="宋体" w:hAnsi="宋体"/>
                <w:sz w:val="24"/>
              </w:rPr>
              <w:t>主</w:t>
            </w:r>
          </w:p>
          <w:p w14:paraId="76692A08">
            <w:pPr>
              <w:jc w:val="center"/>
              <w:rPr>
                <w:rFonts w:hint="eastAsia" w:ascii="宋体" w:hAnsi="宋体"/>
                <w:sz w:val="24"/>
              </w:rPr>
            </w:pPr>
          </w:p>
          <w:p w14:paraId="13533E45">
            <w:pPr>
              <w:jc w:val="center"/>
              <w:rPr>
                <w:rFonts w:hint="eastAsia" w:ascii="宋体" w:hAnsi="宋体"/>
                <w:sz w:val="24"/>
              </w:rPr>
            </w:pPr>
            <w:r>
              <w:rPr>
                <w:rFonts w:hint="eastAsia" w:ascii="宋体" w:hAnsi="宋体"/>
                <w:sz w:val="24"/>
              </w:rPr>
              <w:t>要</w:t>
            </w:r>
          </w:p>
          <w:p w14:paraId="2D09CC7E">
            <w:pPr>
              <w:jc w:val="center"/>
              <w:rPr>
                <w:rFonts w:hint="eastAsia" w:ascii="宋体" w:hAnsi="宋体"/>
                <w:sz w:val="24"/>
              </w:rPr>
            </w:pPr>
          </w:p>
          <w:p w14:paraId="02B747D3">
            <w:pPr>
              <w:jc w:val="center"/>
              <w:rPr>
                <w:rFonts w:hint="eastAsia" w:ascii="宋体" w:hAnsi="宋体"/>
                <w:sz w:val="24"/>
              </w:rPr>
            </w:pPr>
            <w:r>
              <w:rPr>
                <w:rFonts w:hint="eastAsia" w:ascii="宋体" w:hAnsi="宋体"/>
                <w:sz w:val="24"/>
              </w:rPr>
              <w:t>事</w:t>
            </w:r>
          </w:p>
          <w:p w14:paraId="5C1FF2D1">
            <w:pPr>
              <w:jc w:val="center"/>
              <w:rPr>
                <w:rFonts w:hint="eastAsia" w:ascii="宋体" w:hAnsi="宋体"/>
                <w:sz w:val="24"/>
              </w:rPr>
            </w:pPr>
          </w:p>
          <w:p w14:paraId="2C9650FF">
            <w:pPr>
              <w:jc w:val="center"/>
              <w:rPr>
                <w:rFonts w:hint="eastAsia" w:ascii="宋体" w:hAnsi="宋体"/>
                <w:sz w:val="24"/>
              </w:rPr>
            </w:pPr>
            <w:r>
              <w:rPr>
                <w:rFonts w:hint="eastAsia" w:ascii="宋体" w:hAnsi="宋体"/>
                <w:sz w:val="24"/>
              </w:rPr>
              <w:t>迹</w:t>
            </w:r>
          </w:p>
        </w:tc>
        <w:tc>
          <w:tcPr>
            <w:tcW w:w="7996" w:type="dxa"/>
            <w:gridSpan w:val="8"/>
            <w:noWrap w:val="0"/>
            <w:vAlign w:val="center"/>
          </w:tcPr>
          <w:p w14:paraId="0BFF3709">
            <w:pPr>
              <w:jc w:val="center"/>
              <w:rPr>
                <w:rFonts w:hint="eastAsia" w:ascii="宋体" w:hAnsi="宋体"/>
                <w:sz w:val="24"/>
              </w:rPr>
            </w:pPr>
          </w:p>
        </w:tc>
      </w:tr>
    </w:tbl>
    <w:p w14:paraId="279D9C14">
      <w:pPr>
        <w:rPr>
          <w:rFonts w:hint="eastAsia" w:ascii="宋体" w:hAnsi="宋体"/>
          <w:sz w:val="24"/>
        </w:rPr>
      </w:pPr>
    </w:p>
    <w:tbl>
      <w:tblPr>
        <w:tblStyle w:val="8"/>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2263"/>
        <w:gridCol w:w="2512"/>
        <w:gridCol w:w="540"/>
        <w:gridCol w:w="3060"/>
      </w:tblGrid>
      <w:tr w14:paraId="25FA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985" w:type="dxa"/>
            <w:vMerge w:val="restart"/>
            <w:noWrap w:val="0"/>
            <w:vAlign w:val="center"/>
          </w:tcPr>
          <w:p w14:paraId="0A970A30">
            <w:pPr>
              <w:jc w:val="center"/>
              <w:rPr>
                <w:rFonts w:hint="eastAsia" w:ascii="宋体" w:hAnsi="宋体"/>
                <w:sz w:val="24"/>
              </w:rPr>
            </w:pPr>
            <w:r>
              <w:rPr>
                <w:rFonts w:hint="eastAsia" w:ascii="宋体" w:hAnsi="宋体"/>
                <w:sz w:val="24"/>
              </w:rPr>
              <w:t>班选</w:t>
            </w:r>
          </w:p>
          <w:p w14:paraId="26A6D63C">
            <w:pPr>
              <w:jc w:val="center"/>
              <w:rPr>
                <w:rFonts w:hint="eastAsia" w:ascii="宋体" w:hAnsi="宋体"/>
                <w:sz w:val="24"/>
              </w:rPr>
            </w:pPr>
            <w:r>
              <w:rPr>
                <w:rFonts w:hint="eastAsia" w:ascii="宋体" w:hAnsi="宋体"/>
                <w:sz w:val="24"/>
              </w:rPr>
              <w:t>内情</w:t>
            </w:r>
          </w:p>
          <w:p w14:paraId="1BC504E5">
            <w:pPr>
              <w:jc w:val="center"/>
              <w:rPr>
                <w:rFonts w:hint="eastAsia" w:ascii="宋体" w:hAnsi="宋体"/>
                <w:sz w:val="24"/>
              </w:rPr>
            </w:pPr>
            <w:r>
              <w:rPr>
                <w:rFonts w:hint="eastAsia" w:ascii="宋体" w:hAnsi="宋体"/>
                <w:sz w:val="24"/>
              </w:rPr>
              <w:t>评况</w:t>
            </w:r>
          </w:p>
        </w:tc>
        <w:tc>
          <w:tcPr>
            <w:tcW w:w="2263" w:type="dxa"/>
            <w:noWrap w:val="0"/>
            <w:vAlign w:val="center"/>
          </w:tcPr>
          <w:p w14:paraId="43F1AAC7">
            <w:pPr>
              <w:jc w:val="center"/>
              <w:rPr>
                <w:rFonts w:hint="eastAsia" w:ascii="宋体" w:hAnsi="宋体"/>
                <w:sz w:val="24"/>
              </w:rPr>
            </w:pPr>
            <w:r>
              <w:rPr>
                <w:rFonts w:hint="eastAsia" w:ascii="宋体" w:hAnsi="宋体"/>
                <w:sz w:val="24"/>
              </w:rPr>
              <w:t>全班学生数</w:t>
            </w:r>
          </w:p>
        </w:tc>
        <w:tc>
          <w:tcPr>
            <w:tcW w:w="2512" w:type="dxa"/>
            <w:noWrap w:val="0"/>
            <w:vAlign w:val="center"/>
          </w:tcPr>
          <w:p w14:paraId="7CE0E487">
            <w:pPr>
              <w:jc w:val="center"/>
              <w:rPr>
                <w:rFonts w:hint="eastAsia" w:ascii="宋体" w:hAnsi="宋体"/>
                <w:sz w:val="24"/>
              </w:rPr>
            </w:pPr>
          </w:p>
        </w:tc>
        <w:tc>
          <w:tcPr>
            <w:tcW w:w="540" w:type="dxa"/>
            <w:vMerge w:val="restart"/>
            <w:noWrap w:val="0"/>
            <w:vAlign w:val="center"/>
          </w:tcPr>
          <w:p w14:paraId="59BFEDF3">
            <w:pPr>
              <w:jc w:val="center"/>
              <w:rPr>
                <w:rFonts w:hint="eastAsia" w:ascii="宋体" w:hAnsi="宋体"/>
                <w:sz w:val="24"/>
              </w:rPr>
            </w:pPr>
            <w:r>
              <w:rPr>
                <w:rFonts w:hint="eastAsia" w:ascii="宋体" w:hAnsi="宋体"/>
                <w:sz w:val="24"/>
              </w:rPr>
              <w:t>班主任意见</w:t>
            </w:r>
          </w:p>
        </w:tc>
        <w:tc>
          <w:tcPr>
            <w:tcW w:w="3060" w:type="dxa"/>
            <w:vMerge w:val="restart"/>
            <w:noWrap w:val="0"/>
            <w:vAlign w:val="bottom"/>
          </w:tcPr>
          <w:p w14:paraId="50869E6B">
            <w:pPr>
              <w:rPr>
                <w:rFonts w:hint="default" w:ascii="宋体" w:hAnsi="宋体" w:eastAsia="宋体"/>
                <w:color w:val="FF0000"/>
                <w:sz w:val="24"/>
                <w:lang w:val="en-US" w:eastAsia="zh-CN"/>
              </w:rPr>
            </w:pPr>
            <w:r>
              <w:rPr>
                <w:rFonts w:hint="eastAsia" w:ascii="宋体" w:hAnsi="宋体"/>
                <w:color w:val="FF0000"/>
                <w:sz w:val="24"/>
                <w:lang w:val="en-US" w:eastAsia="zh-CN"/>
              </w:rPr>
              <w:t>签字写意见和日期</w:t>
            </w:r>
          </w:p>
          <w:p w14:paraId="225E13CE">
            <w:pPr>
              <w:ind w:firstLine="720" w:firstLineChars="300"/>
              <w:rPr>
                <w:rFonts w:hint="eastAsia" w:ascii="宋体" w:hAnsi="宋体"/>
                <w:sz w:val="24"/>
              </w:rPr>
            </w:pPr>
          </w:p>
          <w:p w14:paraId="720E3A6A">
            <w:pPr>
              <w:ind w:firstLine="1320" w:firstLineChars="550"/>
              <w:rPr>
                <w:rFonts w:hint="eastAsia" w:ascii="宋体" w:hAnsi="宋体"/>
                <w:sz w:val="24"/>
              </w:rPr>
            </w:pPr>
            <w:r>
              <w:rPr>
                <w:rFonts w:hint="eastAsia" w:ascii="宋体" w:hAnsi="宋体"/>
                <w:sz w:val="24"/>
              </w:rPr>
              <w:t>签字</w:t>
            </w:r>
          </w:p>
          <w:p w14:paraId="036BDA74">
            <w:pPr>
              <w:ind w:firstLine="1080" w:firstLineChars="450"/>
              <w:rPr>
                <w:rFonts w:hint="eastAsia" w:ascii="宋体" w:hAnsi="宋体"/>
                <w:sz w:val="24"/>
              </w:rPr>
            </w:pPr>
            <w:r>
              <w:rPr>
                <w:rFonts w:hint="eastAsia" w:ascii="宋体" w:hAnsi="宋体"/>
                <w:sz w:val="24"/>
              </w:rPr>
              <w:t>年   月   日</w:t>
            </w:r>
          </w:p>
        </w:tc>
      </w:tr>
      <w:tr w14:paraId="5E8E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985" w:type="dxa"/>
            <w:vMerge w:val="continue"/>
            <w:noWrap w:val="0"/>
            <w:vAlign w:val="center"/>
          </w:tcPr>
          <w:p w14:paraId="7CD6C7E9">
            <w:pPr>
              <w:jc w:val="center"/>
              <w:rPr>
                <w:rFonts w:hint="eastAsia" w:ascii="宋体" w:hAnsi="宋体"/>
                <w:sz w:val="24"/>
              </w:rPr>
            </w:pPr>
          </w:p>
        </w:tc>
        <w:tc>
          <w:tcPr>
            <w:tcW w:w="2263" w:type="dxa"/>
            <w:noWrap w:val="0"/>
            <w:vAlign w:val="center"/>
          </w:tcPr>
          <w:p w14:paraId="76DA2332">
            <w:pPr>
              <w:jc w:val="center"/>
              <w:rPr>
                <w:rFonts w:hint="eastAsia" w:ascii="宋体" w:hAnsi="宋体"/>
                <w:sz w:val="24"/>
              </w:rPr>
            </w:pPr>
            <w:r>
              <w:rPr>
                <w:rFonts w:hint="eastAsia" w:ascii="宋体" w:hAnsi="宋体"/>
                <w:sz w:val="24"/>
              </w:rPr>
              <w:t>同意票（占有率）</w:t>
            </w:r>
          </w:p>
        </w:tc>
        <w:tc>
          <w:tcPr>
            <w:tcW w:w="2512" w:type="dxa"/>
            <w:noWrap w:val="0"/>
            <w:vAlign w:val="center"/>
          </w:tcPr>
          <w:p w14:paraId="2C45BCD6">
            <w:pPr>
              <w:jc w:val="center"/>
              <w:rPr>
                <w:rFonts w:hint="eastAsia" w:ascii="宋体" w:hAnsi="宋体"/>
                <w:sz w:val="24"/>
              </w:rPr>
            </w:pPr>
          </w:p>
        </w:tc>
        <w:tc>
          <w:tcPr>
            <w:tcW w:w="540" w:type="dxa"/>
            <w:vMerge w:val="continue"/>
            <w:noWrap w:val="0"/>
            <w:vAlign w:val="center"/>
          </w:tcPr>
          <w:p w14:paraId="356A4240">
            <w:pPr>
              <w:jc w:val="center"/>
              <w:rPr>
                <w:rFonts w:hint="eastAsia" w:ascii="宋体" w:hAnsi="宋体"/>
                <w:sz w:val="24"/>
              </w:rPr>
            </w:pPr>
          </w:p>
        </w:tc>
        <w:tc>
          <w:tcPr>
            <w:tcW w:w="3060" w:type="dxa"/>
            <w:vMerge w:val="continue"/>
            <w:noWrap w:val="0"/>
            <w:vAlign w:val="center"/>
          </w:tcPr>
          <w:p w14:paraId="3B136B92">
            <w:pPr>
              <w:jc w:val="center"/>
              <w:rPr>
                <w:rFonts w:hint="eastAsia" w:ascii="宋体" w:hAnsi="宋体"/>
                <w:sz w:val="24"/>
              </w:rPr>
            </w:pPr>
          </w:p>
        </w:tc>
      </w:tr>
      <w:tr w14:paraId="505CB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985" w:type="dxa"/>
            <w:vMerge w:val="continue"/>
            <w:noWrap w:val="0"/>
            <w:vAlign w:val="center"/>
          </w:tcPr>
          <w:p w14:paraId="1DBAB588">
            <w:pPr>
              <w:jc w:val="center"/>
              <w:rPr>
                <w:rFonts w:hint="eastAsia" w:ascii="宋体" w:hAnsi="宋体"/>
                <w:sz w:val="24"/>
              </w:rPr>
            </w:pPr>
          </w:p>
        </w:tc>
        <w:tc>
          <w:tcPr>
            <w:tcW w:w="2263" w:type="dxa"/>
            <w:noWrap w:val="0"/>
            <w:vAlign w:val="center"/>
          </w:tcPr>
          <w:p w14:paraId="1FBC6D98">
            <w:pPr>
              <w:jc w:val="center"/>
              <w:rPr>
                <w:rFonts w:hint="eastAsia" w:ascii="宋体" w:hAnsi="宋体"/>
                <w:sz w:val="24"/>
              </w:rPr>
            </w:pPr>
            <w:r>
              <w:rPr>
                <w:rFonts w:hint="eastAsia" w:ascii="宋体" w:hAnsi="宋体"/>
                <w:sz w:val="24"/>
              </w:rPr>
              <w:t>反对票（占有率）</w:t>
            </w:r>
          </w:p>
        </w:tc>
        <w:tc>
          <w:tcPr>
            <w:tcW w:w="2512" w:type="dxa"/>
            <w:noWrap w:val="0"/>
            <w:vAlign w:val="center"/>
          </w:tcPr>
          <w:p w14:paraId="108FB2BC">
            <w:pPr>
              <w:jc w:val="center"/>
              <w:rPr>
                <w:rFonts w:hint="eastAsia" w:ascii="宋体" w:hAnsi="宋体"/>
                <w:sz w:val="24"/>
              </w:rPr>
            </w:pPr>
          </w:p>
        </w:tc>
        <w:tc>
          <w:tcPr>
            <w:tcW w:w="540" w:type="dxa"/>
            <w:vMerge w:val="continue"/>
            <w:noWrap w:val="0"/>
            <w:vAlign w:val="center"/>
          </w:tcPr>
          <w:p w14:paraId="12A13A09">
            <w:pPr>
              <w:jc w:val="center"/>
              <w:rPr>
                <w:rFonts w:hint="eastAsia" w:ascii="宋体" w:hAnsi="宋体"/>
                <w:sz w:val="24"/>
              </w:rPr>
            </w:pPr>
          </w:p>
        </w:tc>
        <w:tc>
          <w:tcPr>
            <w:tcW w:w="3060" w:type="dxa"/>
            <w:vMerge w:val="continue"/>
            <w:noWrap w:val="0"/>
            <w:vAlign w:val="center"/>
          </w:tcPr>
          <w:p w14:paraId="608C7E2C">
            <w:pPr>
              <w:jc w:val="center"/>
              <w:rPr>
                <w:rFonts w:hint="eastAsia" w:ascii="宋体" w:hAnsi="宋体"/>
                <w:sz w:val="24"/>
              </w:rPr>
            </w:pPr>
          </w:p>
        </w:tc>
      </w:tr>
      <w:tr w14:paraId="2619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985" w:type="dxa"/>
            <w:vMerge w:val="continue"/>
            <w:noWrap w:val="0"/>
            <w:vAlign w:val="center"/>
          </w:tcPr>
          <w:p w14:paraId="28F31D1A">
            <w:pPr>
              <w:jc w:val="center"/>
              <w:rPr>
                <w:rFonts w:hint="eastAsia" w:ascii="宋体" w:hAnsi="宋体"/>
                <w:sz w:val="24"/>
              </w:rPr>
            </w:pPr>
          </w:p>
        </w:tc>
        <w:tc>
          <w:tcPr>
            <w:tcW w:w="2263" w:type="dxa"/>
            <w:noWrap w:val="0"/>
            <w:vAlign w:val="center"/>
          </w:tcPr>
          <w:p w14:paraId="2D257DE4">
            <w:pPr>
              <w:jc w:val="center"/>
              <w:rPr>
                <w:rFonts w:hint="eastAsia" w:ascii="宋体" w:hAnsi="宋体"/>
                <w:sz w:val="24"/>
              </w:rPr>
            </w:pPr>
            <w:r>
              <w:rPr>
                <w:rFonts w:hint="eastAsia" w:ascii="宋体" w:hAnsi="宋体"/>
                <w:sz w:val="24"/>
              </w:rPr>
              <w:t>弃权票（占有率）</w:t>
            </w:r>
          </w:p>
        </w:tc>
        <w:tc>
          <w:tcPr>
            <w:tcW w:w="2512" w:type="dxa"/>
            <w:noWrap w:val="0"/>
            <w:vAlign w:val="center"/>
          </w:tcPr>
          <w:p w14:paraId="53FC5153">
            <w:pPr>
              <w:jc w:val="center"/>
              <w:rPr>
                <w:rFonts w:hint="eastAsia" w:ascii="宋体" w:hAnsi="宋体"/>
                <w:sz w:val="24"/>
              </w:rPr>
            </w:pPr>
          </w:p>
        </w:tc>
        <w:tc>
          <w:tcPr>
            <w:tcW w:w="540" w:type="dxa"/>
            <w:vMerge w:val="continue"/>
            <w:noWrap w:val="0"/>
            <w:vAlign w:val="center"/>
          </w:tcPr>
          <w:p w14:paraId="5D48B1B1">
            <w:pPr>
              <w:jc w:val="center"/>
              <w:rPr>
                <w:rFonts w:hint="eastAsia" w:ascii="宋体" w:hAnsi="宋体"/>
                <w:sz w:val="24"/>
              </w:rPr>
            </w:pPr>
          </w:p>
        </w:tc>
        <w:tc>
          <w:tcPr>
            <w:tcW w:w="3060" w:type="dxa"/>
            <w:vMerge w:val="continue"/>
            <w:noWrap w:val="0"/>
            <w:vAlign w:val="center"/>
          </w:tcPr>
          <w:p w14:paraId="40F970C2">
            <w:pPr>
              <w:jc w:val="center"/>
              <w:rPr>
                <w:rFonts w:hint="eastAsia" w:ascii="宋体" w:hAnsi="宋体"/>
                <w:sz w:val="24"/>
              </w:rPr>
            </w:pPr>
          </w:p>
        </w:tc>
      </w:tr>
      <w:tr w14:paraId="3193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8" w:hRule="atLeast"/>
          <w:jc w:val="center"/>
        </w:trPr>
        <w:tc>
          <w:tcPr>
            <w:tcW w:w="985" w:type="dxa"/>
            <w:noWrap w:val="0"/>
            <w:vAlign w:val="center"/>
          </w:tcPr>
          <w:p w14:paraId="1E695CA7">
            <w:pPr>
              <w:jc w:val="center"/>
              <w:rPr>
                <w:rFonts w:hint="eastAsia" w:ascii="宋体" w:hAnsi="宋体"/>
                <w:sz w:val="24"/>
              </w:rPr>
            </w:pPr>
            <w:r>
              <w:rPr>
                <w:rFonts w:hint="eastAsia" w:ascii="宋体" w:hAnsi="宋体"/>
                <w:sz w:val="24"/>
              </w:rPr>
              <w:t>学</w:t>
            </w:r>
          </w:p>
          <w:p w14:paraId="4552E00C">
            <w:pPr>
              <w:jc w:val="center"/>
              <w:rPr>
                <w:rFonts w:hint="eastAsia" w:ascii="宋体" w:hAnsi="宋体"/>
                <w:sz w:val="24"/>
              </w:rPr>
            </w:pPr>
            <w:r>
              <w:rPr>
                <w:rFonts w:hint="eastAsia" w:ascii="宋体" w:hAnsi="宋体"/>
                <w:sz w:val="24"/>
              </w:rPr>
              <w:t>校</w:t>
            </w:r>
          </w:p>
          <w:p w14:paraId="440DC646">
            <w:pPr>
              <w:jc w:val="center"/>
              <w:rPr>
                <w:rFonts w:hint="eastAsia" w:ascii="宋体" w:hAnsi="宋体"/>
                <w:sz w:val="24"/>
              </w:rPr>
            </w:pPr>
            <w:r>
              <w:rPr>
                <w:rFonts w:hint="eastAsia" w:ascii="宋体" w:hAnsi="宋体"/>
                <w:sz w:val="24"/>
              </w:rPr>
              <w:t>意</w:t>
            </w:r>
          </w:p>
          <w:p w14:paraId="08FB64E9">
            <w:pPr>
              <w:jc w:val="center"/>
              <w:rPr>
                <w:rFonts w:hint="eastAsia" w:ascii="宋体" w:hAnsi="宋体"/>
                <w:sz w:val="24"/>
              </w:rPr>
            </w:pPr>
            <w:r>
              <w:rPr>
                <w:rFonts w:hint="eastAsia" w:ascii="宋体" w:hAnsi="宋体"/>
                <w:sz w:val="24"/>
              </w:rPr>
              <w:t>见</w:t>
            </w:r>
          </w:p>
        </w:tc>
        <w:tc>
          <w:tcPr>
            <w:tcW w:w="8375" w:type="dxa"/>
            <w:gridSpan w:val="4"/>
            <w:noWrap w:val="0"/>
            <w:vAlign w:val="center"/>
          </w:tcPr>
          <w:p w14:paraId="7E8A6D8C">
            <w:pPr>
              <w:jc w:val="center"/>
              <w:rPr>
                <w:rFonts w:hint="eastAsia" w:ascii="宋体" w:hAnsi="宋体"/>
                <w:sz w:val="24"/>
              </w:rPr>
            </w:pPr>
          </w:p>
          <w:p w14:paraId="01E0D9CD">
            <w:pPr>
              <w:jc w:val="center"/>
              <w:rPr>
                <w:rFonts w:hint="eastAsia" w:ascii="宋体" w:hAnsi="宋体"/>
                <w:sz w:val="24"/>
              </w:rPr>
            </w:pPr>
          </w:p>
          <w:p w14:paraId="7A6D318F">
            <w:pPr>
              <w:jc w:val="center"/>
              <w:rPr>
                <w:rFonts w:hint="eastAsia" w:ascii="宋体" w:hAnsi="宋体"/>
                <w:sz w:val="24"/>
              </w:rPr>
            </w:pPr>
          </w:p>
          <w:p w14:paraId="0108CF93">
            <w:pPr>
              <w:rPr>
                <w:rFonts w:hint="default" w:ascii="宋体" w:hAnsi="宋体" w:eastAsia="宋体"/>
                <w:color w:val="FF0000"/>
                <w:sz w:val="24"/>
                <w:lang w:val="en-US" w:eastAsia="zh-CN"/>
              </w:rPr>
            </w:pPr>
            <w:r>
              <w:rPr>
                <w:rFonts w:hint="eastAsia" w:ascii="宋体" w:hAnsi="宋体"/>
                <w:color w:val="FF0000"/>
                <w:sz w:val="24"/>
                <w:lang w:val="en-US" w:eastAsia="zh-CN"/>
              </w:rPr>
              <w:t>签字写意见和日期</w:t>
            </w:r>
          </w:p>
          <w:p w14:paraId="48962038">
            <w:pPr>
              <w:jc w:val="center"/>
              <w:rPr>
                <w:rFonts w:hint="eastAsia" w:ascii="宋体" w:hAnsi="宋体"/>
                <w:sz w:val="24"/>
              </w:rPr>
            </w:pPr>
          </w:p>
          <w:p w14:paraId="7E07018B">
            <w:pPr>
              <w:rPr>
                <w:rFonts w:hint="eastAsia" w:ascii="宋体" w:hAnsi="宋体"/>
                <w:sz w:val="24"/>
              </w:rPr>
            </w:pPr>
          </w:p>
          <w:p w14:paraId="542CD529">
            <w:pPr>
              <w:rPr>
                <w:rFonts w:hint="eastAsia" w:ascii="宋体" w:hAnsi="宋体"/>
                <w:sz w:val="24"/>
              </w:rPr>
            </w:pPr>
          </w:p>
          <w:p w14:paraId="0E1B4077">
            <w:pPr>
              <w:jc w:val="center"/>
              <w:rPr>
                <w:rFonts w:hint="eastAsia" w:ascii="宋体" w:hAnsi="宋体"/>
                <w:sz w:val="24"/>
              </w:rPr>
            </w:pPr>
          </w:p>
          <w:p w14:paraId="45018BC2">
            <w:pPr>
              <w:jc w:val="center"/>
              <w:rPr>
                <w:rFonts w:hint="eastAsia" w:ascii="宋体" w:hAnsi="宋体"/>
                <w:sz w:val="24"/>
              </w:rPr>
            </w:pPr>
            <w:r>
              <w:rPr>
                <w:rFonts w:hint="eastAsia" w:ascii="宋体" w:hAnsi="宋体"/>
                <w:sz w:val="24"/>
              </w:rPr>
              <w:t xml:space="preserve">                       盖     章</w:t>
            </w:r>
          </w:p>
          <w:p w14:paraId="1AF181A7">
            <w:pPr>
              <w:jc w:val="center"/>
              <w:rPr>
                <w:rFonts w:hint="eastAsia" w:ascii="宋体" w:hAnsi="宋体"/>
                <w:sz w:val="24"/>
              </w:rPr>
            </w:pPr>
            <w:r>
              <w:rPr>
                <w:rFonts w:hint="eastAsia" w:ascii="宋体" w:hAnsi="宋体"/>
                <w:sz w:val="24"/>
              </w:rPr>
              <w:t xml:space="preserve">                         年   月   日</w:t>
            </w:r>
          </w:p>
        </w:tc>
      </w:tr>
      <w:tr w14:paraId="7EB9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2" w:hRule="atLeast"/>
          <w:jc w:val="center"/>
        </w:trPr>
        <w:tc>
          <w:tcPr>
            <w:tcW w:w="985" w:type="dxa"/>
            <w:tcBorders>
              <w:bottom w:val="single" w:color="auto" w:sz="4" w:space="0"/>
            </w:tcBorders>
            <w:noWrap w:val="0"/>
            <w:vAlign w:val="center"/>
          </w:tcPr>
          <w:p w14:paraId="44065851">
            <w:pPr>
              <w:jc w:val="center"/>
              <w:rPr>
                <w:rFonts w:hint="eastAsia" w:ascii="宋体" w:hAnsi="宋体"/>
                <w:sz w:val="24"/>
              </w:rPr>
            </w:pPr>
            <w:r>
              <w:rPr>
                <w:rFonts w:hint="eastAsia" w:ascii="宋体" w:hAnsi="宋体"/>
                <w:sz w:val="24"/>
              </w:rPr>
              <w:t>中</w:t>
            </w:r>
          </w:p>
          <w:p w14:paraId="682502B7">
            <w:pPr>
              <w:jc w:val="center"/>
              <w:rPr>
                <w:rFonts w:hint="eastAsia" w:ascii="宋体" w:hAnsi="宋体"/>
                <w:sz w:val="24"/>
              </w:rPr>
            </w:pPr>
            <w:r>
              <w:rPr>
                <w:rFonts w:hint="eastAsia" w:ascii="宋体" w:hAnsi="宋体"/>
                <w:sz w:val="24"/>
              </w:rPr>
              <w:t>心</w:t>
            </w:r>
          </w:p>
          <w:p w14:paraId="6B218E3B">
            <w:pPr>
              <w:jc w:val="center"/>
              <w:rPr>
                <w:rFonts w:hint="eastAsia" w:ascii="宋体" w:hAnsi="宋体"/>
                <w:sz w:val="24"/>
              </w:rPr>
            </w:pPr>
            <w:r>
              <w:rPr>
                <w:rFonts w:hint="eastAsia" w:ascii="宋体" w:hAnsi="宋体"/>
                <w:sz w:val="24"/>
              </w:rPr>
              <w:t>校</w:t>
            </w:r>
          </w:p>
          <w:p w14:paraId="240DB38F">
            <w:pPr>
              <w:jc w:val="center"/>
              <w:rPr>
                <w:rFonts w:hint="eastAsia" w:ascii="宋体" w:hAnsi="宋体"/>
                <w:sz w:val="24"/>
              </w:rPr>
            </w:pPr>
            <w:r>
              <w:rPr>
                <w:rFonts w:hint="eastAsia" w:ascii="宋体" w:hAnsi="宋体"/>
                <w:sz w:val="24"/>
              </w:rPr>
              <w:t>意</w:t>
            </w:r>
          </w:p>
          <w:p w14:paraId="30863A1F">
            <w:pPr>
              <w:jc w:val="center"/>
              <w:rPr>
                <w:rFonts w:hint="eastAsia" w:ascii="宋体" w:hAnsi="宋体"/>
                <w:sz w:val="24"/>
              </w:rPr>
            </w:pPr>
            <w:r>
              <w:rPr>
                <w:rFonts w:hint="eastAsia" w:ascii="宋体" w:hAnsi="宋体"/>
                <w:sz w:val="24"/>
              </w:rPr>
              <w:t>见</w:t>
            </w:r>
          </w:p>
        </w:tc>
        <w:tc>
          <w:tcPr>
            <w:tcW w:w="8375" w:type="dxa"/>
            <w:gridSpan w:val="4"/>
            <w:tcBorders>
              <w:bottom w:val="single" w:color="auto" w:sz="4" w:space="0"/>
            </w:tcBorders>
            <w:noWrap w:val="0"/>
            <w:vAlign w:val="center"/>
          </w:tcPr>
          <w:p w14:paraId="2577A738">
            <w:pPr>
              <w:jc w:val="center"/>
              <w:rPr>
                <w:rFonts w:hint="eastAsia" w:ascii="宋体" w:hAnsi="宋体"/>
                <w:sz w:val="24"/>
              </w:rPr>
            </w:pPr>
          </w:p>
          <w:p w14:paraId="4831EB51">
            <w:pPr>
              <w:jc w:val="center"/>
              <w:rPr>
                <w:rFonts w:hint="eastAsia" w:ascii="宋体" w:hAnsi="宋体"/>
                <w:sz w:val="24"/>
              </w:rPr>
            </w:pPr>
          </w:p>
          <w:p w14:paraId="45F8701D">
            <w:pPr>
              <w:jc w:val="center"/>
              <w:rPr>
                <w:rFonts w:hint="eastAsia" w:ascii="宋体" w:hAnsi="宋体"/>
                <w:sz w:val="24"/>
              </w:rPr>
            </w:pPr>
          </w:p>
          <w:p w14:paraId="2337840B">
            <w:pPr>
              <w:jc w:val="center"/>
              <w:rPr>
                <w:rFonts w:hint="eastAsia" w:ascii="宋体" w:hAnsi="宋体"/>
                <w:sz w:val="24"/>
              </w:rPr>
            </w:pPr>
          </w:p>
          <w:p w14:paraId="285DCD34">
            <w:pPr>
              <w:jc w:val="center"/>
              <w:rPr>
                <w:rFonts w:hint="eastAsia" w:ascii="宋体" w:hAnsi="宋体"/>
                <w:sz w:val="24"/>
              </w:rPr>
            </w:pPr>
          </w:p>
          <w:p w14:paraId="0D9B7987">
            <w:pPr>
              <w:jc w:val="center"/>
              <w:rPr>
                <w:rFonts w:hint="eastAsia" w:ascii="宋体" w:hAnsi="宋体"/>
                <w:sz w:val="24"/>
              </w:rPr>
            </w:pPr>
          </w:p>
          <w:p w14:paraId="158B5357">
            <w:pPr>
              <w:jc w:val="center"/>
              <w:rPr>
                <w:rFonts w:hint="eastAsia" w:ascii="宋体" w:hAnsi="宋体"/>
                <w:sz w:val="24"/>
              </w:rPr>
            </w:pPr>
          </w:p>
          <w:p w14:paraId="554ADA24">
            <w:pPr>
              <w:jc w:val="center"/>
              <w:rPr>
                <w:rFonts w:hint="eastAsia" w:ascii="宋体" w:hAnsi="宋体"/>
                <w:sz w:val="24"/>
              </w:rPr>
            </w:pPr>
          </w:p>
          <w:p w14:paraId="636F2E56">
            <w:pPr>
              <w:rPr>
                <w:rFonts w:hint="eastAsia" w:ascii="宋体" w:hAnsi="宋体"/>
                <w:sz w:val="24"/>
              </w:rPr>
            </w:pPr>
          </w:p>
          <w:p w14:paraId="4AF6B763">
            <w:pPr>
              <w:jc w:val="center"/>
              <w:rPr>
                <w:rFonts w:hint="eastAsia" w:ascii="宋体" w:hAnsi="宋体"/>
                <w:sz w:val="24"/>
              </w:rPr>
            </w:pPr>
            <w:r>
              <w:rPr>
                <w:rFonts w:hint="eastAsia" w:ascii="宋体" w:hAnsi="宋体"/>
                <w:sz w:val="24"/>
              </w:rPr>
              <w:t xml:space="preserve">                      盖     章</w:t>
            </w:r>
          </w:p>
          <w:p w14:paraId="5A42AA2A">
            <w:pPr>
              <w:jc w:val="center"/>
              <w:rPr>
                <w:rFonts w:hint="eastAsia" w:ascii="宋体" w:hAnsi="宋体"/>
                <w:sz w:val="24"/>
              </w:rPr>
            </w:pPr>
            <w:r>
              <w:rPr>
                <w:rFonts w:hint="eastAsia" w:ascii="宋体" w:hAnsi="宋体"/>
                <w:sz w:val="24"/>
              </w:rPr>
              <w:t xml:space="preserve">                         年   月    日</w:t>
            </w:r>
          </w:p>
        </w:tc>
      </w:tr>
      <w:tr w14:paraId="5E18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1" w:hRule="atLeast"/>
          <w:jc w:val="center"/>
        </w:trPr>
        <w:tc>
          <w:tcPr>
            <w:tcW w:w="985" w:type="dxa"/>
            <w:noWrap w:val="0"/>
            <w:vAlign w:val="center"/>
          </w:tcPr>
          <w:p w14:paraId="0766F8AB">
            <w:pPr>
              <w:jc w:val="center"/>
              <w:rPr>
                <w:rFonts w:hint="eastAsia" w:ascii="宋体" w:hAnsi="宋体"/>
                <w:sz w:val="24"/>
              </w:rPr>
            </w:pPr>
            <w:r>
              <w:rPr>
                <w:rFonts w:hint="eastAsia" w:ascii="宋体" w:hAnsi="宋体"/>
                <w:sz w:val="24"/>
              </w:rPr>
              <w:t>区</w:t>
            </w:r>
          </w:p>
          <w:p w14:paraId="21740F16">
            <w:pPr>
              <w:jc w:val="center"/>
              <w:rPr>
                <w:rFonts w:hint="eastAsia" w:ascii="宋体" w:hAnsi="宋体"/>
                <w:sz w:val="24"/>
              </w:rPr>
            </w:pPr>
            <w:r>
              <w:rPr>
                <w:rFonts w:hint="eastAsia" w:ascii="宋体" w:hAnsi="宋体"/>
                <w:sz w:val="24"/>
              </w:rPr>
              <w:t>教</w:t>
            </w:r>
          </w:p>
          <w:p w14:paraId="7F68688D">
            <w:pPr>
              <w:jc w:val="center"/>
              <w:rPr>
                <w:rFonts w:hint="eastAsia" w:ascii="宋体" w:hAnsi="宋体"/>
                <w:sz w:val="24"/>
              </w:rPr>
            </w:pPr>
            <w:r>
              <w:rPr>
                <w:rFonts w:hint="eastAsia" w:ascii="宋体" w:hAnsi="宋体"/>
                <w:sz w:val="24"/>
              </w:rPr>
              <w:t>育</w:t>
            </w:r>
          </w:p>
          <w:p w14:paraId="253AB779">
            <w:pPr>
              <w:jc w:val="center"/>
              <w:rPr>
                <w:rFonts w:hint="eastAsia" w:ascii="宋体" w:hAnsi="宋体"/>
                <w:sz w:val="24"/>
              </w:rPr>
            </w:pPr>
            <w:r>
              <w:rPr>
                <w:rFonts w:hint="eastAsia" w:ascii="宋体" w:hAnsi="宋体"/>
                <w:sz w:val="24"/>
              </w:rPr>
              <w:t>体</w:t>
            </w:r>
          </w:p>
          <w:p w14:paraId="4B982F8F">
            <w:pPr>
              <w:jc w:val="center"/>
              <w:rPr>
                <w:rFonts w:hint="eastAsia" w:ascii="宋体" w:hAnsi="宋体"/>
                <w:sz w:val="24"/>
              </w:rPr>
            </w:pPr>
            <w:r>
              <w:rPr>
                <w:rFonts w:hint="eastAsia" w:ascii="宋体" w:hAnsi="宋体"/>
                <w:sz w:val="24"/>
              </w:rPr>
              <w:t>育</w:t>
            </w:r>
          </w:p>
          <w:p w14:paraId="67956732">
            <w:pPr>
              <w:jc w:val="center"/>
              <w:rPr>
                <w:rFonts w:hint="eastAsia" w:ascii="宋体" w:hAnsi="宋体"/>
                <w:sz w:val="24"/>
              </w:rPr>
            </w:pPr>
            <w:r>
              <w:rPr>
                <w:rFonts w:hint="eastAsia" w:ascii="宋体" w:hAnsi="宋体"/>
                <w:sz w:val="24"/>
              </w:rPr>
              <w:t>局</w:t>
            </w:r>
          </w:p>
          <w:p w14:paraId="140E924A">
            <w:pPr>
              <w:jc w:val="center"/>
              <w:rPr>
                <w:rFonts w:hint="eastAsia" w:ascii="宋体" w:hAnsi="宋体"/>
                <w:sz w:val="24"/>
              </w:rPr>
            </w:pPr>
            <w:r>
              <w:rPr>
                <w:rFonts w:hint="eastAsia" w:ascii="宋体" w:hAnsi="宋体"/>
                <w:sz w:val="24"/>
              </w:rPr>
              <w:t>意</w:t>
            </w:r>
          </w:p>
          <w:p w14:paraId="1324D4DE">
            <w:pPr>
              <w:jc w:val="center"/>
              <w:rPr>
                <w:rFonts w:hint="eastAsia" w:ascii="宋体" w:hAnsi="宋体"/>
                <w:sz w:val="24"/>
              </w:rPr>
            </w:pPr>
            <w:r>
              <w:rPr>
                <w:rFonts w:hint="eastAsia" w:ascii="宋体" w:hAnsi="宋体"/>
                <w:sz w:val="24"/>
              </w:rPr>
              <w:t>见</w:t>
            </w:r>
          </w:p>
          <w:p w14:paraId="0927D162">
            <w:pPr>
              <w:jc w:val="center"/>
              <w:rPr>
                <w:rFonts w:hint="eastAsia" w:ascii="宋体" w:hAnsi="宋体"/>
                <w:sz w:val="24"/>
              </w:rPr>
            </w:pPr>
          </w:p>
        </w:tc>
        <w:tc>
          <w:tcPr>
            <w:tcW w:w="8375" w:type="dxa"/>
            <w:gridSpan w:val="4"/>
            <w:noWrap w:val="0"/>
            <w:vAlign w:val="center"/>
          </w:tcPr>
          <w:p w14:paraId="788CB184">
            <w:pPr>
              <w:jc w:val="center"/>
              <w:rPr>
                <w:rFonts w:hint="eastAsia" w:ascii="宋体" w:hAnsi="宋体"/>
                <w:sz w:val="24"/>
              </w:rPr>
            </w:pPr>
          </w:p>
          <w:p w14:paraId="60D9F1D9">
            <w:pPr>
              <w:jc w:val="center"/>
              <w:rPr>
                <w:rFonts w:hint="eastAsia" w:ascii="宋体" w:hAnsi="宋体"/>
                <w:sz w:val="24"/>
              </w:rPr>
            </w:pPr>
          </w:p>
          <w:p w14:paraId="77076067">
            <w:pPr>
              <w:jc w:val="center"/>
              <w:rPr>
                <w:rFonts w:hint="eastAsia" w:ascii="宋体" w:hAnsi="宋体"/>
                <w:sz w:val="24"/>
              </w:rPr>
            </w:pPr>
          </w:p>
          <w:p w14:paraId="66DCFF22">
            <w:pPr>
              <w:jc w:val="center"/>
              <w:rPr>
                <w:rFonts w:hint="eastAsia" w:ascii="宋体" w:hAnsi="宋体"/>
                <w:sz w:val="24"/>
              </w:rPr>
            </w:pPr>
          </w:p>
          <w:p w14:paraId="5C29E531">
            <w:pPr>
              <w:jc w:val="center"/>
              <w:rPr>
                <w:rFonts w:hint="eastAsia" w:ascii="宋体" w:hAnsi="宋体"/>
                <w:sz w:val="24"/>
              </w:rPr>
            </w:pPr>
          </w:p>
          <w:p w14:paraId="16275028">
            <w:pPr>
              <w:jc w:val="center"/>
              <w:rPr>
                <w:rFonts w:hint="eastAsia" w:ascii="宋体" w:hAnsi="宋体"/>
                <w:sz w:val="24"/>
              </w:rPr>
            </w:pPr>
          </w:p>
          <w:p w14:paraId="6A19E7BB">
            <w:pPr>
              <w:rPr>
                <w:rFonts w:hint="eastAsia" w:ascii="宋体" w:hAnsi="宋体"/>
                <w:sz w:val="24"/>
              </w:rPr>
            </w:pPr>
          </w:p>
          <w:p w14:paraId="06E7D7F3">
            <w:pPr>
              <w:rPr>
                <w:rFonts w:hint="eastAsia" w:ascii="宋体" w:hAnsi="宋体"/>
                <w:sz w:val="24"/>
              </w:rPr>
            </w:pPr>
          </w:p>
          <w:p w14:paraId="4D83E57E">
            <w:pPr>
              <w:jc w:val="center"/>
              <w:rPr>
                <w:rFonts w:hint="eastAsia" w:ascii="宋体" w:hAnsi="宋体"/>
                <w:sz w:val="24"/>
              </w:rPr>
            </w:pPr>
          </w:p>
          <w:p w14:paraId="6946EBAD">
            <w:pPr>
              <w:jc w:val="center"/>
              <w:rPr>
                <w:rFonts w:hint="eastAsia" w:ascii="宋体" w:hAnsi="宋体"/>
                <w:sz w:val="24"/>
              </w:rPr>
            </w:pPr>
            <w:r>
              <w:rPr>
                <w:rFonts w:hint="eastAsia" w:ascii="宋体" w:hAnsi="宋体"/>
                <w:sz w:val="24"/>
              </w:rPr>
              <w:t xml:space="preserve">                        盖     章</w:t>
            </w:r>
          </w:p>
          <w:p w14:paraId="3EFB7FD0">
            <w:pPr>
              <w:jc w:val="center"/>
              <w:rPr>
                <w:rFonts w:hint="eastAsia" w:ascii="宋体" w:hAnsi="宋体"/>
                <w:sz w:val="24"/>
              </w:rPr>
            </w:pPr>
            <w:r>
              <w:rPr>
                <w:rFonts w:hint="eastAsia" w:ascii="宋体" w:hAnsi="宋体"/>
                <w:sz w:val="24"/>
              </w:rPr>
              <w:t xml:space="preserve">                         年   月   日</w:t>
            </w:r>
          </w:p>
        </w:tc>
      </w:tr>
    </w:tbl>
    <w:p w14:paraId="55E18F17">
      <w:pPr>
        <w:rPr>
          <w:rFonts w:hint="eastAsia" w:ascii="宋体" w:hAnsi="宋体"/>
          <w:szCs w:val="32"/>
        </w:rPr>
      </w:pPr>
    </w:p>
    <w:p w14:paraId="0658F330">
      <w:pPr>
        <w:jc w:val="both"/>
        <w:rPr>
          <w:rFonts w:hint="eastAsia" w:ascii="宋体" w:hAnsi="宋体" w:eastAsia="黑体"/>
          <w:sz w:val="44"/>
          <w:szCs w:val="44"/>
        </w:rPr>
      </w:pPr>
    </w:p>
    <w:p w14:paraId="4ED1F57E">
      <w:pPr>
        <w:jc w:val="center"/>
        <w:rPr>
          <w:rFonts w:hint="eastAsia" w:ascii="宋体" w:hAnsi="宋体" w:eastAsia="黑体"/>
          <w:sz w:val="44"/>
          <w:szCs w:val="44"/>
        </w:rPr>
      </w:pPr>
      <w:r>
        <w:rPr>
          <w:rFonts w:hint="eastAsia" w:ascii="宋体" w:hAnsi="宋体" w:eastAsia="黑体"/>
          <w:sz w:val="44"/>
          <w:szCs w:val="44"/>
        </w:rPr>
        <w:t>唐山市曹妃甸区先进班集体评审表</w:t>
      </w:r>
      <w:r>
        <w:rPr>
          <w:rFonts w:ascii="宋体" w:hAnsi="宋体"/>
          <w:sz w:val="44"/>
        </w:rPr>
        <mc:AlternateContent>
          <mc:Choice Requires="wps">
            <w:drawing>
              <wp:anchor distT="0" distB="0" distL="114300" distR="114300" simplePos="0" relativeHeight="251700224" behindDoc="0" locked="0" layoutInCell="1" allowOverlap="1">
                <wp:simplePos x="0" y="0"/>
                <wp:positionH relativeFrom="column">
                  <wp:posOffset>4173220</wp:posOffset>
                </wp:positionH>
                <wp:positionV relativeFrom="paragraph">
                  <wp:posOffset>-424180</wp:posOffset>
                </wp:positionV>
                <wp:extent cx="1079500" cy="404495"/>
                <wp:effectExtent l="5080" t="4445" r="20320" b="10160"/>
                <wp:wrapNone/>
                <wp:docPr id="53" name="矩形 53"/>
                <wp:cNvGraphicFramePr/>
                <a:graphic xmlns:a="http://schemas.openxmlformats.org/drawingml/2006/main">
                  <a:graphicData uri="http://schemas.microsoft.com/office/word/2010/wordprocessingShape">
                    <wps:wsp>
                      <wps:cNvSpPr/>
                      <wps:spPr>
                        <a:xfrm>
                          <a:off x="0" y="0"/>
                          <a:ext cx="1079500" cy="404495"/>
                        </a:xfrm>
                        <a:prstGeom prst="rect">
                          <a:avLst/>
                        </a:prstGeom>
                        <a:noFill/>
                        <a:ln w="9525" cap="flat" cmpd="sng">
                          <a:solidFill>
                            <a:srgbClr val="FF0000"/>
                          </a:solidFill>
                          <a:prstDash val="solid"/>
                          <a:miter/>
                          <a:headEnd type="none" w="med" len="med"/>
                          <a:tailEnd type="none" w="med" len="med"/>
                        </a:ln>
                      </wps:spPr>
                      <wps:txbx>
                        <w:txbxContent>
                          <w:p w14:paraId="73490A65">
                            <w:pPr>
                              <w:jc w:val="center"/>
                              <w:rPr>
                                <w:rFonts w:hint="eastAsia" w:eastAsia="宋体"/>
                                <w:color w:val="FF0000"/>
                                <w:sz w:val="28"/>
                                <w:szCs w:val="28"/>
                                <w:lang w:val="en-US" w:eastAsia="zh-CN"/>
                              </w:rPr>
                            </w:pPr>
                            <w:r>
                              <w:rPr>
                                <w:rFonts w:hint="eastAsia"/>
                                <w:color w:val="FF0000"/>
                                <w:sz w:val="28"/>
                                <w:szCs w:val="28"/>
                                <w:lang w:val="en-US" w:eastAsia="zh-CN"/>
                              </w:rPr>
                              <w:t>样本</w:t>
                            </w:r>
                          </w:p>
                        </w:txbxContent>
                      </wps:txbx>
                      <wps:bodyPr upright="1"/>
                    </wps:wsp>
                  </a:graphicData>
                </a:graphic>
              </wp:anchor>
            </w:drawing>
          </mc:Choice>
          <mc:Fallback>
            <w:pict>
              <v:rect id="_x0000_s1026" o:spid="_x0000_s1026" o:spt="1" style="position:absolute;left:0pt;margin-left:328.6pt;margin-top:-33.4pt;height:31.85pt;width:85pt;z-index:251700224;mso-width-relative:page;mso-height-relative:page;" filled="f" stroked="t" coordsize="21600,21600" o:gfxdata="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qGvxNkAAAAKAQAADwAAAAAAAAABACAAAAAiAAAAZHJzL2Rv&#10;d25yZXYueG1sUEsBAhQAFAAAAAgAh07iQBkBum4AAgAAAgQAAA4AAAAAAAAAAQAgAAAAKAEAAGRy&#10;cy9lMm9Eb2MueG1sUEsFBgAAAAAGAAYAWQEAAJoFAAAAAA==&#10;">
                <v:fill on="f" focussize="0,0"/>
                <v:stroke color="#FF0000" joinstyle="miter"/>
                <v:imagedata o:title=""/>
                <o:lock v:ext="edit" aspectratio="f"/>
                <v:textbox>
                  <w:txbxContent>
                    <w:p w14:paraId="73490A65">
                      <w:pPr>
                        <w:jc w:val="center"/>
                        <w:rPr>
                          <w:rFonts w:hint="eastAsia" w:eastAsia="宋体"/>
                          <w:color w:val="FF0000"/>
                          <w:sz w:val="28"/>
                          <w:szCs w:val="28"/>
                          <w:lang w:val="en-US" w:eastAsia="zh-CN"/>
                        </w:rPr>
                      </w:pPr>
                      <w:r>
                        <w:rPr>
                          <w:rFonts w:hint="eastAsia"/>
                          <w:color w:val="FF0000"/>
                          <w:sz w:val="28"/>
                          <w:szCs w:val="28"/>
                          <w:lang w:val="en-US" w:eastAsia="zh-CN"/>
                        </w:rPr>
                        <w:t>样本</w:t>
                      </w:r>
                    </w:p>
                  </w:txbxContent>
                </v:textbox>
              </v:rect>
            </w:pict>
          </mc:Fallback>
        </mc:AlternateContent>
      </w:r>
    </w:p>
    <w:p w14:paraId="214279F2">
      <w:pPr>
        <w:jc w:val="center"/>
        <w:rPr>
          <w:rFonts w:hint="eastAsia" w:ascii="宋体" w:hAnsi="宋体" w:eastAsia="黑体"/>
          <w:sz w:val="44"/>
          <w:szCs w:val="44"/>
        </w:rPr>
      </w:pPr>
    </w:p>
    <w:p w14:paraId="0B0C6F1F">
      <w:pPr>
        <w:ind w:right="-781" w:rightChars="-244"/>
        <w:rPr>
          <w:rFonts w:hint="eastAsia" w:ascii="宋体" w:hAnsi="宋体"/>
          <w:sz w:val="28"/>
          <w:szCs w:val="28"/>
        </w:rPr>
      </w:pPr>
      <w:r>
        <w:rPr>
          <w:rFonts w:hint="eastAsia" w:ascii="宋体" w:hAnsi="宋体"/>
          <w:sz w:val="28"/>
          <w:szCs w:val="28"/>
        </w:rPr>
        <w:t>单位：                                             年   月   日</w:t>
      </w:r>
    </w:p>
    <w:tbl>
      <w:tblPr>
        <w:tblStyle w:val="8"/>
        <w:tblW w:w="8841" w:type="dxa"/>
        <w:tblInd w:w="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720"/>
        <w:gridCol w:w="3960"/>
        <w:gridCol w:w="1440"/>
        <w:gridCol w:w="1986"/>
      </w:tblGrid>
      <w:tr w14:paraId="2849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455" w:type="dxa"/>
            <w:gridSpan w:val="2"/>
            <w:noWrap w:val="0"/>
            <w:vAlign w:val="center"/>
          </w:tcPr>
          <w:p w14:paraId="3CC787BB">
            <w:pPr>
              <w:jc w:val="center"/>
              <w:rPr>
                <w:rFonts w:hint="eastAsia" w:ascii="宋体" w:hAnsi="宋体"/>
                <w:sz w:val="28"/>
                <w:szCs w:val="28"/>
              </w:rPr>
            </w:pPr>
            <w:r>
              <w:rPr>
                <w:rFonts w:hint="eastAsia" w:ascii="宋体" w:hAnsi="宋体"/>
                <w:sz w:val="28"/>
                <w:szCs w:val="28"/>
              </w:rPr>
              <w:t>班级名称</w:t>
            </w:r>
          </w:p>
        </w:tc>
        <w:tc>
          <w:tcPr>
            <w:tcW w:w="3960" w:type="dxa"/>
            <w:noWrap w:val="0"/>
            <w:vAlign w:val="center"/>
          </w:tcPr>
          <w:p w14:paraId="63C9781B">
            <w:pPr>
              <w:jc w:val="center"/>
              <w:rPr>
                <w:rFonts w:hint="eastAsia" w:ascii="宋体" w:hAnsi="宋体"/>
                <w:sz w:val="28"/>
                <w:szCs w:val="28"/>
              </w:rPr>
            </w:pPr>
          </w:p>
        </w:tc>
        <w:tc>
          <w:tcPr>
            <w:tcW w:w="1440" w:type="dxa"/>
            <w:noWrap w:val="0"/>
            <w:vAlign w:val="center"/>
          </w:tcPr>
          <w:p w14:paraId="774D68D4">
            <w:pPr>
              <w:jc w:val="center"/>
              <w:rPr>
                <w:rFonts w:hint="eastAsia" w:ascii="宋体" w:hAnsi="宋体"/>
                <w:sz w:val="28"/>
                <w:szCs w:val="28"/>
              </w:rPr>
            </w:pPr>
            <w:r>
              <w:rPr>
                <w:rFonts w:hint="eastAsia" w:ascii="宋体" w:hAnsi="宋体"/>
                <w:sz w:val="28"/>
                <w:szCs w:val="28"/>
              </w:rPr>
              <w:t>人数</w:t>
            </w:r>
          </w:p>
        </w:tc>
        <w:tc>
          <w:tcPr>
            <w:tcW w:w="1986" w:type="dxa"/>
            <w:noWrap w:val="0"/>
            <w:vAlign w:val="center"/>
          </w:tcPr>
          <w:p w14:paraId="62F90B78">
            <w:pPr>
              <w:jc w:val="center"/>
              <w:rPr>
                <w:rFonts w:hint="eastAsia" w:ascii="宋体" w:hAnsi="宋体"/>
                <w:sz w:val="28"/>
                <w:szCs w:val="28"/>
              </w:rPr>
            </w:pPr>
          </w:p>
        </w:tc>
      </w:tr>
      <w:tr w14:paraId="5D9E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55" w:type="dxa"/>
            <w:gridSpan w:val="2"/>
            <w:noWrap w:val="0"/>
            <w:vAlign w:val="center"/>
          </w:tcPr>
          <w:p w14:paraId="7ECBE898">
            <w:pPr>
              <w:jc w:val="center"/>
              <w:rPr>
                <w:rFonts w:hint="eastAsia" w:ascii="宋体" w:hAnsi="宋体"/>
                <w:sz w:val="28"/>
                <w:szCs w:val="28"/>
              </w:rPr>
            </w:pPr>
            <w:r>
              <w:rPr>
                <w:rFonts w:hint="eastAsia" w:ascii="宋体" w:hAnsi="宋体"/>
                <w:sz w:val="28"/>
                <w:szCs w:val="28"/>
              </w:rPr>
              <w:t>所在校、</w:t>
            </w:r>
          </w:p>
          <w:p w14:paraId="4605131E">
            <w:pPr>
              <w:jc w:val="center"/>
              <w:rPr>
                <w:rFonts w:hint="eastAsia" w:ascii="宋体" w:hAnsi="宋体"/>
                <w:sz w:val="28"/>
                <w:szCs w:val="28"/>
              </w:rPr>
            </w:pPr>
            <w:r>
              <w:rPr>
                <w:rFonts w:hint="eastAsia" w:ascii="宋体" w:hAnsi="宋体"/>
                <w:sz w:val="28"/>
                <w:szCs w:val="28"/>
              </w:rPr>
              <w:t>年级</w:t>
            </w:r>
          </w:p>
        </w:tc>
        <w:tc>
          <w:tcPr>
            <w:tcW w:w="3960" w:type="dxa"/>
            <w:noWrap w:val="0"/>
            <w:vAlign w:val="center"/>
          </w:tcPr>
          <w:p w14:paraId="6C49CD73">
            <w:pPr>
              <w:jc w:val="center"/>
              <w:rPr>
                <w:rFonts w:hint="eastAsia" w:ascii="宋体" w:hAnsi="宋体"/>
                <w:sz w:val="28"/>
                <w:szCs w:val="28"/>
              </w:rPr>
            </w:pPr>
          </w:p>
        </w:tc>
        <w:tc>
          <w:tcPr>
            <w:tcW w:w="1440" w:type="dxa"/>
            <w:noWrap w:val="0"/>
            <w:vAlign w:val="center"/>
          </w:tcPr>
          <w:p w14:paraId="137A6FB4">
            <w:pPr>
              <w:jc w:val="center"/>
              <w:rPr>
                <w:rFonts w:hint="eastAsia" w:ascii="宋体" w:hAnsi="宋体"/>
                <w:sz w:val="28"/>
                <w:szCs w:val="28"/>
              </w:rPr>
            </w:pPr>
            <w:r>
              <w:rPr>
                <w:rFonts w:hint="eastAsia" w:ascii="宋体" w:hAnsi="宋体"/>
                <w:sz w:val="28"/>
                <w:szCs w:val="28"/>
              </w:rPr>
              <w:t>班主任</w:t>
            </w:r>
          </w:p>
        </w:tc>
        <w:tc>
          <w:tcPr>
            <w:tcW w:w="1986" w:type="dxa"/>
            <w:noWrap w:val="0"/>
            <w:vAlign w:val="center"/>
          </w:tcPr>
          <w:p w14:paraId="453D1626">
            <w:pPr>
              <w:jc w:val="center"/>
              <w:rPr>
                <w:rFonts w:hint="eastAsia" w:ascii="宋体" w:hAnsi="宋体"/>
                <w:sz w:val="28"/>
                <w:szCs w:val="28"/>
              </w:rPr>
            </w:pPr>
          </w:p>
        </w:tc>
      </w:tr>
      <w:tr w14:paraId="18A5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trPr>
        <w:tc>
          <w:tcPr>
            <w:tcW w:w="1455" w:type="dxa"/>
            <w:gridSpan w:val="2"/>
            <w:noWrap w:val="0"/>
            <w:vAlign w:val="center"/>
          </w:tcPr>
          <w:p w14:paraId="1559238D">
            <w:pPr>
              <w:jc w:val="center"/>
              <w:rPr>
                <w:rFonts w:hint="eastAsia" w:ascii="宋体" w:hAnsi="宋体"/>
                <w:sz w:val="28"/>
                <w:szCs w:val="28"/>
              </w:rPr>
            </w:pPr>
            <w:r>
              <w:rPr>
                <w:rFonts w:hint="eastAsia" w:ascii="宋体" w:hAnsi="宋体"/>
                <w:sz w:val="28"/>
                <w:szCs w:val="28"/>
              </w:rPr>
              <w:t>班级年</w:t>
            </w:r>
          </w:p>
          <w:p w14:paraId="2981C53A">
            <w:pPr>
              <w:jc w:val="center"/>
              <w:rPr>
                <w:rFonts w:hint="eastAsia" w:ascii="宋体" w:hAnsi="宋体"/>
                <w:sz w:val="28"/>
                <w:szCs w:val="28"/>
              </w:rPr>
            </w:pPr>
            <w:r>
              <w:rPr>
                <w:rFonts w:hint="eastAsia" w:ascii="宋体" w:hAnsi="宋体"/>
                <w:sz w:val="28"/>
                <w:szCs w:val="28"/>
              </w:rPr>
              <w:t>巩固率</w:t>
            </w:r>
          </w:p>
        </w:tc>
        <w:tc>
          <w:tcPr>
            <w:tcW w:w="7386" w:type="dxa"/>
            <w:gridSpan w:val="3"/>
            <w:noWrap w:val="0"/>
            <w:vAlign w:val="center"/>
          </w:tcPr>
          <w:p w14:paraId="6D644A86">
            <w:pPr>
              <w:jc w:val="center"/>
              <w:rPr>
                <w:rFonts w:hint="eastAsia" w:ascii="宋体" w:hAnsi="宋体"/>
                <w:sz w:val="28"/>
                <w:szCs w:val="28"/>
              </w:rPr>
            </w:pPr>
          </w:p>
        </w:tc>
      </w:tr>
      <w:tr w14:paraId="31B9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5" w:hRule="atLeast"/>
        </w:trPr>
        <w:tc>
          <w:tcPr>
            <w:tcW w:w="735" w:type="dxa"/>
            <w:noWrap w:val="0"/>
            <w:vAlign w:val="center"/>
          </w:tcPr>
          <w:p w14:paraId="0CB2DEBF">
            <w:pPr>
              <w:jc w:val="center"/>
              <w:rPr>
                <w:rFonts w:hint="eastAsia" w:ascii="宋体" w:hAnsi="宋体"/>
                <w:sz w:val="28"/>
                <w:szCs w:val="28"/>
              </w:rPr>
            </w:pPr>
            <w:r>
              <w:rPr>
                <w:rFonts w:hint="eastAsia" w:ascii="宋体" w:hAnsi="宋体"/>
                <w:sz w:val="28"/>
                <w:szCs w:val="28"/>
              </w:rPr>
              <w:t>先</w:t>
            </w:r>
          </w:p>
          <w:p w14:paraId="5A8F5F07">
            <w:pPr>
              <w:jc w:val="center"/>
              <w:rPr>
                <w:rFonts w:hint="eastAsia" w:ascii="宋体" w:hAnsi="宋体"/>
                <w:sz w:val="28"/>
                <w:szCs w:val="28"/>
              </w:rPr>
            </w:pPr>
          </w:p>
          <w:p w14:paraId="75D95310">
            <w:pPr>
              <w:jc w:val="center"/>
              <w:rPr>
                <w:rFonts w:hint="eastAsia" w:ascii="宋体" w:hAnsi="宋体"/>
                <w:sz w:val="28"/>
                <w:szCs w:val="28"/>
              </w:rPr>
            </w:pPr>
          </w:p>
          <w:p w14:paraId="7EEE6466">
            <w:pPr>
              <w:jc w:val="center"/>
              <w:rPr>
                <w:rFonts w:hint="eastAsia" w:ascii="宋体" w:hAnsi="宋体"/>
                <w:sz w:val="28"/>
                <w:szCs w:val="28"/>
              </w:rPr>
            </w:pPr>
            <w:r>
              <w:rPr>
                <w:rFonts w:hint="eastAsia" w:ascii="宋体" w:hAnsi="宋体"/>
                <w:sz w:val="28"/>
                <w:szCs w:val="28"/>
              </w:rPr>
              <w:t>进</w:t>
            </w:r>
          </w:p>
          <w:p w14:paraId="68199C5A">
            <w:pPr>
              <w:jc w:val="center"/>
              <w:rPr>
                <w:rFonts w:hint="eastAsia" w:ascii="宋体" w:hAnsi="宋体"/>
                <w:sz w:val="28"/>
                <w:szCs w:val="28"/>
              </w:rPr>
            </w:pPr>
          </w:p>
          <w:p w14:paraId="249E6710">
            <w:pPr>
              <w:jc w:val="center"/>
              <w:rPr>
                <w:rFonts w:hint="eastAsia" w:ascii="宋体" w:hAnsi="宋体"/>
                <w:sz w:val="28"/>
                <w:szCs w:val="28"/>
              </w:rPr>
            </w:pPr>
          </w:p>
          <w:p w14:paraId="5C2BBD1D">
            <w:pPr>
              <w:jc w:val="center"/>
              <w:rPr>
                <w:rFonts w:hint="eastAsia" w:ascii="宋体" w:hAnsi="宋体"/>
                <w:sz w:val="28"/>
                <w:szCs w:val="28"/>
              </w:rPr>
            </w:pPr>
            <w:r>
              <w:rPr>
                <w:rFonts w:hint="eastAsia" w:ascii="宋体" w:hAnsi="宋体"/>
                <w:sz w:val="28"/>
                <w:szCs w:val="28"/>
              </w:rPr>
              <w:t>事</w:t>
            </w:r>
          </w:p>
          <w:p w14:paraId="2A83DDA9">
            <w:pPr>
              <w:jc w:val="center"/>
              <w:rPr>
                <w:rFonts w:hint="eastAsia" w:ascii="宋体" w:hAnsi="宋体"/>
                <w:sz w:val="28"/>
                <w:szCs w:val="28"/>
              </w:rPr>
            </w:pPr>
          </w:p>
          <w:p w14:paraId="666D907B">
            <w:pPr>
              <w:jc w:val="center"/>
              <w:rPr>
                <w:rFonts w:hint="eastAsia" w:ascii="宋体" w:hAnsi="宋体"/>
                <w:sz w:val="28"/>
                <w:szCs w:val="28"/>
              </w:rPr>
            </w:pPr>
          </w:p>
          <w:p w14:paraId="4F1C6143">
            <w:pPr>
              <w:jc w:val="center"/>
              <w:rPr>
                <w:rFonts w:hint="eastAsia" w:ascii="宋体" w:hAnsi="宋体"/>
                <w:sz w:val="28"/>
                <w:szCs w:val="28"/>
              </w:rPr>
            </w:pPr>
            <w:r>
              <w:rPr>
                <w:rFonts w:hint="eastAsia" w:ascii="宋体" w:hAnsi="宋体"/>
                <w:sz w:val="28"/>
                <w:szCs w:val="28"/>
              </w:rPr>
              <w:t>迹</w:t>
            </w:r>
          </w:p>
        </w:tc>
        <w:tc>
          <w:tcPr>
            <w:tcW w:w="8106" w:type="dxa"/>
            <w:gridSpan w:val="4"/>
            <w:noWrap w:val="0"/>
            <w:vAlign w:val="center"/>
          </w:tcPr>
          <w:p w14:paraId="567374DC">
            <w:pPr>
              <w:jc w:val="center"/>
              <w:rPr>
                <w:rFonts w:hint="eastAsia" w:ascii="宋体" w:hAnsi="宋体"/>
                <w:sz w:val="28"/>
                <w:szCs w:val="28"/>
              </w:rPr>
            </w:pPr>
          </w:p>
        </w:tc>
      </w:tr>
      <w:tr w14:paraId="7573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5" w:hRule="atLeast"/>
        </w:trPr>
        <w:tc>
          <w:tcPr>
            <w:tcW w:w="735" w:type="dxa"/>
            <w:noWrap w:val="0"/>
            <w:vAlign w:val="center"/>
          </w:tcPr>
          <w:p w14:paraId="7B5697CE">
            <w:pPr>
              <w:jc w:val="center"/>
              <w:rPr>
                <w:rFonts w:hint="eastAsia" w:ascii="宋体" w:hAnsi="宋体"/>
                <w:sz w:val="28"/>
                <w:szCs w:val="28"/>
              </w:rPr>
            </w:pPr>
            <w:r>
              <w:rPr>
                <w:rFonts w:hint="eastAsia" w:ascii="宋体" w:hAnsi="宋体"/>
                <w:sz w:val="28"/>
                <w:szCs w:val="28"/>
              </w:rPr>
              <w:t>学</w:t>
            </w:r>
          </w:p>
          <w:p w14:paraId="495D95D3">
            <w:pPr>
              <w:jc w:val="center"/>
              <w:rPr>
                <w:rFonts w:hint="eastAsia" w:ascii="宋体" w:hAnsi="宋体"/>
                <w:sz w:val="28"/>
                <w:szCs w:val="28"/>
              </w:rPr>
            </w:pPr>
            <w:r>
              <w:rPr>
                <w:rFonts w:hint="eastAsia" w:ascii="宋体" w:hAnsi="宋体"/>
                <w:sz w:val="28"/>
                <w:szCs w:val="28"/>
              </w:rPr>
              <w:t>校</w:t>
            </w:r>
          </w:p>
          <w:p w14:paraId="4EF4A5A5">
            <w:pPr>
              <w:jc w:val="center"/>
              <w:rPr>
                <w:rFonts w:hint="eastAsia" w:ascii="宋体" w:hAnsi="宋体"/>
                <w:sz w:val="28"/>
                <w:szCs w:val="28"/>
              </w:rPr>
            </w:pPr>
            <w:r>
              <w:rPr>
                <w:rFonts w:hint="eastAsia" w:ascii="宋体" w:hAnsi="宋体"/>
                <w:sz w:val="28"/>
                <w:szCs w:val="28"/>
              </w:rPr>
              <w:t>意</w:t>
            </w:r>
          </w:p>
          <w:p w14:paraId="4F5D3A05">
            <w:pPr>
              <w:jc w:val="center"/>
              <w:rPr>
                <w:rFonts w:hint="eastAsia" w:ascii="宋体" w:hAnsi="宋体"/>
                <w:sz w:val="28"/>
                <w:szCs w:val="28"/>
              </w:rPr>
            </w:pPr>
            <w:r>
              <w:rPr>
                <w:rFonts w:hint="eastAsia" w:ascii="宋体" w:hAnsi="宋体"/>
                <w:sz w:val="28"/>
                <w:szCs w:val="28"/>
              </w:rPr>
              <w:t>见</w:t>
            </w:r>
          </w:p>
        </w:tc>
        <w:tc>
          <w:tcPr>
            <w:tcW w:w="8106" w:type="dxa"/>
            <w:gridSpan w:val="4"/>
            <w:noWrap w:val="0"/>
            <w:vAlign w:val="bottom"/>
          </w:tcPr>
          <w:p w14:paraId="6350A722">
            <w:pPr>
              <w:jc w:val="center"/>
              <w:rPr>
                <w:rFonts w:hint="eastAsia" w:ascii="宋体" w:hAnsi="宋体"/>
                <w:sz w:val="28"/>
                <w:szCs w:val="28"/>
              </w:rPr>
            </w:pPr>
            <w:r>
              <w:rPr>
                <w:rFonts w:hint="eastAsia" w:ascii="宋体" w:hAnsi="宋体"/>
                <w:sz w:val="28"/>
                <w:szCs w:val="28"/>
              </w:rPr>
              <w:t xml:space="preserve">              </w:t>
            </w:r>
          </w:p>
          <w:p w14:paraId="4DAB5882">
            <w:pPr>
              <w:jc w:val="center"/>
              <w:rPr>
                <w:rFonts w:hint="eastAsia" w:ascii="宋体" w:hAnsi="宋体"/>
                <w:sz w:val="28"/>
                <w:szCs w:val="28"/>
              </w:rPr>
            </w:pPr>
            <w:r>
              <w:rPr>
                <w:rFonts w:hint="eastAsia" w:ascii="宋体" w:hAnsi="宋体"/>
                <w:sz w:val="28"/>
                <w:szCs w:val="28"/>
              </w:rPr>
              <w:t xml:space="preserve">                               盖    章</w:t>
            </w:r>
          </w:p>
          <w:p w14:paraId="1F5E6A0C">
            <w:pPr>
              <w:jc w:val="center"/>
              <w:rPr>
                <w:rFonts w:hint="eastAsia" w:ascii="宋体" w:hAnsi="宋体"/>
                <w:sz w:val="28"/>
                <w:szCs w:val="28"/>
              </w:rPr>
            </w:pPr>
          </w:p>
          <w:p w14:paraId="25064A43">
            <w:pPr>
              <w:rPr>
                <w:rFonts w:hint="eastAsia" w:ascii="宋体" w:hAnsi="宋体"/>
                <w:sz w:val="28"/>
                <w:szCs w:val="28"/>
              </w:rPr>
            </w:pPr>
            <w:r>
              <w:rPr>
                <w:rFonts w:hint="eastAsia" w:ascii="宋体" w:hAnsi="宋体"/>
                <w:sz w:val="28"/>
                <w:szCs w:val="28"/>
              </w:rPr>
              <w:t xml:space="preserve">                                         年   月   日</w:t>
            </w:r>
          </w:p>
        </w:tc>
      </w:tr>
      <w:tr w14:paraId="4C3E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5" w:hRule="atLeast"/>
        </w:trPr>
        <w:tc>
          <w:tcPr>
            <w:tcW w:w="735" w:type="dxa"/>
            <w:noWrap w:val="0"/>
            <w:vAlign w:val="center"/>
          </w:tcPr>
          <w:p w14:paraId="32F5A57E">
            <w:pPr>
              <w:jc w:val="center"/>
              <w:rPr>
                <w:rFonts w:hint="eastAsia" w:ascii="宋体" w:hAnsi="宋体"/>
                <w:sz w:val="28"/>
                <w:szCs w:val="28"/>
              </w:rPr>
            </w:pPr>
            <w:r>
              <w:rPr>
                <w:rFonts w:hint="eastAsia" w:ascii="宋体" w:hAnsi="宋体"/>
                <w:sz w:val="28"/>
                <w:szCs w:val="28"/>
              </w:rPr>
              <w:t>中心校</w:t>
            </w:r>
          </w:p>
          <w:p w14:paraId="458A6E7A">
            <w:pPr>
              <w:jc w:val="center"/>
              <w:rPr>
                <w:rFonts w:hint="eastAsia" w:ascii="宋体" w:hAnsi="宋体"/>
                <w:sz w:val="28"/>
                <w:szCs w:val="28"/>
              </w:rPr>
            </w:pPr>
            <w:r>
              <w:rPr>
                <w:rFonts w:hint="eastAsia" w:ascii="宋体" w:hAnsi="宋体"/>
                <w:sz w:val="28"/>
                <w:szCs w:val="28"/>
              </w:rPr>
              <w:t>意</w:t>
            </w:r>
          </w:p>
          <w:p w14:paraId="4BC1549D">
            <w:pPr>
              <w:jc w:val="center"/>
              <w:rPr>
                <w:rFonts w:hint="eastAsia" w:ascii="宋体" w:hAnsi="宋体"/>
                <w:sz w:val="28"/>
                <w:szCs w:val="28"/>
              </w:rPr>
            </w:pPr>
            <w:r>
              <w:rPr>
                <w:rFonts w:hint="eastAsia" w:ascii="宋体" w:hAnsi="宋体"/>
                <w:sz w:val="28"/>
                <w:szCs w:val="28"/>
              </w:rPr>
              <w:t>见</w:t>
            </w:r>
          </w:p>
        </w:tc>
        <w:tc>
          <w:tcPr>
            <w:tcW w:w="8106" w:type="dxa"/>
            <w:gridSpan w:val="4"/>
            <w:noWrap w:val="0"/>
            <w:vAlign w:val="bottom"/>
          </w:tcPr>
          <w:p w14:paraId="4DFEC54E">
            <w:pPr>
              <w:jc w:val="center"/>
              <w:rPr>
                <w:rFonts w:hint="eastAsia" w:ascii="宋体" w:hAnsi="宋体"/>
                <w:sz w:val="28"/>
                <w:szCs w:val="28"/>
              </w:rPr>
            </w:pPr>
            <w:r>
              <w:rPr>
                <w:rFonts w:hint="eastAsia" w:ascii="宋体" w:hAnsi="宋体"/>
                <w:sz w:val="28"/>
                <w:szCs w:val="28"/>
              </w:rPr>
              <w:t xml:space="preserve">            </w:t>
            </w:r>
          </w:p>
          <w:p w14:paraId="77782400">
            <w:pPr>
              <w:jc w:val="center"/>
              <w:rPr>
                <w:rFonts w:hint="eastAsia" w:ascii="宋体" w:hAnsi="宋体"/>
                <w:sz w:val="28"/>
                <w:szCs w:val="28"/>
              </w:rPr>
            </w:pPr>
            <w:r>
              <w:rPr>
                <w:rFonts w:hint="eastAsia" w:ascii="宋体" w:hAnsi="宋体"/>
                <w:sz w:val="28"/>
                <w:szCs w:val="28"/>
              </w:rPr>
              <w:t xml:space="preserve">                               盖    章</w:t>
            </w:r>
          </w:p>
          <w:p w14:paraId="08C50678">
            <w:pPr>
              <w:jc w:val="center"/>
              <w:rPr>
                <w:rFonts w:hint="eastAsia" w:ascii="宋体" w:hAnsi="宋体"/>
                <w:sz w:val="28"/>
                <w:szCs w:val="28"/>
              </w:rPr>
            </w:pPr>
          </w:p>
          <w:p w14:paraId="59946CBB">
            <w:pPr>
              <w:rPr>
                <w:rFonts w:hint="eastAsia" w:ascii="宋体" w:hAnsi="宋体"/>
                <w:sz w:val="28"/>
                <w:szCs w:val="28"/>
              </w:rPr>
            </w:pPr>
            <w:r>
              <w:rPr>
                <w:rFonts w:hint="eastAsia" w:ascii="宋体" w:hAnsi="宋体"/>
                <w:sz w:val="28"/>
                <w:szCs w:val="28"/>
              </w:rPr>
              <w:t xml:space="preserve">                                         年   月   日</w:t>
            </w:r>
          </w:p>
        </w:tc>
      </w:tr>
      <w:tr w14:paraId="09CE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2" w:hRule="atLeast"/>
        </w:trPr>
        <w:tc>
          <w:tcPr>
            <w:tcW w:w="735" w:type="dxa"/>
            <w:noWrap w:val="0"/>
            <w:vAlign w:val="center"/>
          </w:tcPr>
          <w:p w14:paraId="217D9745">
            <w:pPr>
              <w:jc w:val="center"/>
              <w:rPr>
                <w:rFonts w:hint="eastAsia" w:ascii="宋体" w:hAnsi="宋体"/>
                <w:sz w:val="28"/>
                <w:szCs w:val="28"/>
              </w:rPr>
            </w:pPr>
            <w:r>
              <w:rPr>
                <w:rFonts w:hint="eastAsia" w:ascii="宋体" w:hAnsi="宋体"/>
                <w:sz w:val="28"/>
                <w:szCs w:val="28"/>
              </w:rPr>
              <w:t>区</w:t>
            </w:r>
          </w:p>
          <w:p w14:paraId="4302E142">
            <w:pPr>
              <w:jc w:val="center"/>
              <w:rPr>
                <w:rFonts w:hint="eastAsia" w:ascii="宋体" w:hAnsi="宋体"/>
                <w:sz w:val="28"/>
                <w:szCs w:val="28"/>
              </w:rPr>
            </w:pPr>
            <w:r>
              <w:rPr>
                <w:rFonts w:hint="eastAsia" w:ascii="宋体" w:hAnsi="宋体"/>
                <w:sz w:val="28"/>
                <w:szCs w:val="28"/>
              </w:rPr>
              <w:t>教</w:t>
            </w:r>
          </w:p>
          <w:p w14:paraId="33830104">
            <w:pPr>
              <w:jc w:val="center"/>
              <w:rPr>
                <w:rFonts w:hint="eastAsia" w:ascii="宋体" w:hAnsi="宋体"/>
                <w:sz w:val="28"/>
                <w:szCs w:val="28"/>
              </w:rPr>
            </w:pPr>
            <w:r>
              <w:rPr>
                <w:rFonts w:hint="eastAsia" w:ascii="宋体" w:hAnsi="宋体"/>
                <w:sz w:val="28"/>
                <w:szCs w:val="28"/>
              </w:rPr>
              <w:t>育体育</w:t>
            </w:r>
          </w:p>
          <w:p w14:paraId="3B36721B">
            <w:pPr>
              <w:jc w:val="center"/>
              <w:rPr>
                <w:rFonts w:hint="eastAsia" w:ascii="宋体" w:hAnsi="宋体"/>
                <w:sz w:val="28"/>
                <w:szCs w:val="28"/>
              </w:rPr>
            </w:pPr>
            <w:r>
              <w:rPr>
                <w:rFonts w:hint="eastAsia" w:ascii="宋体" w:hAnsi="宋体"/>
                <w:sz w:val="28"/>
                <w:szCs w:val="28"/>
              </w:rPr>
              <w:t>局</w:t>
            </w:r>
          </w:p>
          <w:p w14:paraId="514DF436">
            <w:pPr>
              <w:jc w:val="center"/>
              <w:rPr>
                <w:rFonts w:hint="eastAsia" w:ascii="宋体" w:hAnsi="宋体"/>
                <w:sz w:val="28"/>
                <w:szCs w:val="28"/>
              </w:rPr>
            </w:pPr>
            <w:r>
              <w:rPr>
                <w:rFonts w:hint="eastAsia" w:ascii="宋体" w:hAnsi="宋体"/>
                <w:sz w:val="28"/>
                <w:szCs w:val="28"/>
              </w:rPr>
              <w:t>意</w:t>
            </w:r>
          </w:p>
          <w:p w14:paraId="29429EA9">
            <w:pPr>
              <w:jc w:val="center"/>
              <w:rPr>
                <w:rFonts w:hint="eastAsia" w:ascii="宋体" w:hAnsi="宋体"/>
                <w:sz w:val="28"/>
                <w:szCs w:val="28"/>
              </w:rPr>
            </w:pPr>
            <w:r>
              <w:rPr>
                <w:rFonts w:hint="eastAsia" w:ascii="宋体" w:hAnsi="宋体"/>
                <w:sz w:val="28"/>
                <w:szCs w:val="28"/>
              </w:rPr>
              <w:t>见</w:t>
            </w:r>
          </w:p>
        </w:tc>
        <w:tc>
          <w:tcPr>
            <w:tcW w:w="8106" w:type="dxa"/>
            <w:gridSpan w:val="4"/>
            <w:noWrap w:val="0"/>
            <w:vAlign w:val="bottom"/>
          </w:tcPr>
          <w:p w14:paraId="6DA2420C">
            <w:pPr>
              <w:jc w:val="center"/>
              <w:rPr>
                <w:rFonts w:hint="eastAsia" w:ascii="宋体" w:hAnsi="宋体"/>
                <w:sz w:val="28"/>
                <w:szCs w:val="28"/>
              </w:rPr>
            </w:pPr>
          </w:p>
          <w:p w14:paraId="6AA3B5CE">
            <w:pPr>
              <w:jc w:val="center"/>
              <w:rPr>
                <w:rFonts w:hint="eastAsia" w:ascii="宋体" w:hAnsi="宋体"/>
                <w:sz w:val="28"/>
                <w:szCs w:val="28"/>
              </w:rPr>
            </w:pPr>
            <w:r>
              <w:rPr>
                <w:rFonts w:hint="eastAsia" w:ascii="宋体" w:hAnsi="宋体"/>
                <w:sz w:val="28"/>
                <w:szCs w:val="28"/>
              </w:rPr>
              <w:t xml:space="preserve">                             盖    章</w:t>
            </w:r>
          </w:p>
          <w:p w14:paraId="40C9A374">
            <w:pPr>
              <w:jc w:val="center"/>
              <w:rPr>
                <w:rFonts w:hint="eastAsia" w:ascii="宋体" w:hAnsi="宋体"/>
                <w:sz w:val="28"/>
                <w:szCs w:val="28"/>
              </w:rPr>
            </w:pPr>
          </w:p>
          <w:p w14:paraId="7CD64B67">
            <w:pPr>
              <w:rPr>
                <w:rFonts w:hint="eastAsia" w:ascii="宋体" w:hAnsi="宋体"/>
                <w:sz w:val="28"/>
                <w:szCs w:val="28"/>
              </w:rPr>
            </w:pPr>
            <w:r>
              <w:rPr>
                <w:rFonts w:hint="eastAsia" w:ascii="宋体" w:hAnsi="宋体"/>
                <w:sz w:val="28"/>
                <w:szCs w:val="28"/>
              </w:rPr>
              <w:t xml:space="preserve">                                        年   月   日</w:t>
            </w:r>
          </w:p>
        </w:tc>
      </w:tr>
    </w:tbl>
    <w:p w14:paraId="2A2DAEE3">
      <w:pPr>
        <w:tabs>
          <w:tab w:val="left" w:pos="3749"/>
        </w:tabs>
        <w:spacing w:line="560" w:lineRule="exact"/>
        <w:ind w:firstLine="960" w:firstLineChars="300"/>
        <w:rPr>
          <w:rFonts w:hint="eastAsia" w:ascii="宋体" w:hAnsi="宋体"/>
        </w:rPr>
      </w:pPr>
    </w:p>
    <w:p w14:paraId="249F8DDF">
      <w:pPr>
        <w:rPr>
          <w:rFonts w:ascii="宋体" w:hAnsi="宋体"/>
          <w:sz w:val="18"/>
          <w:szCs w:val="15"/>
        </w:rPr>
        <w:sectPr>
          <w:pgSz w:w="11906" w:h="16838"/>
          <w:pgMar w:top="1440" w:right="1800" w:bottom="1440" w:left="1800" w:header="851" w:footer="992" w:gutter="0"/>
          <w:pgNumType w:fmt="decimal"/>
          <w:cols w:space="425" w:num="1"/>
          <w:docGrid w:type="lines" w:linePitch="312" w:charSpace="0"/>
        </w:sectPr>
      </w:pPr>
    </w:p>
    <w:p w14:paraId="08532E73">
      <w:pPr>
        <w:jc w:val="center"/>
        <w:rPr>
          <w:rFonts w:hint="eastAsia" w:ascii="黑体" w:hAnsi="黑体" w:eastAsia="黑体" w:cs="黑体"/>
          <w:sz w:val="44"/>
          <w:szCs w:val="44"/>
          <w:lang w:val="en-US" w:eastAsia="zh-CN"/>
        </w:rPr>
      </w:pPr>
      <w:r>
        <w:rPr>
          <w:rFonts w:hint="eastAsia" w:ascii="宋体" w:hAnsi="宋体" w:eastAsia="方正小标宋简体" w:cs="方正小标宋简体"/>
          <w:sz w:val="40"/>
          <w:szCs w:val="40"/>
          <w:lang w:val="en-US" w:eastAsia="zh-CN"/>
        </w:rPr>
        <w:t>唐山市曹妃甸区教育体育局</w:t>
      </w:r>
    </w:p>
    <w:p w14:paraId="33D5CDE6">
      <w:pPr>
        <w:jc w:val="center"/>
        <w:rPr>
          <w:rFonts w:hint="default" w:ascii="宋体" w:hAnsi="宋体" w:eastAsia="方正小标宋简体" w:cs="方正小标宋简体"/>
          <w:sz w:val="40"/>
          <w:szCs w:val="40"/>
          <w:lang w:val="en-US" w:eastAsia="zh-CN"/>
        </w:rPr>
      </w:pPr>
      <w:r>
        <w:rPr>
          <w:rFonts w:hint="eastAsia" w:ascii="宋体" w:hAnsi="宋体" w:eastAsia="方正小标宋简体" w:cs="方正小标宋简体"/>
          <w:sz w:val="40"/>
          <w:szCs w:val="40"/>
          <w:lang w:val="en-US" w:eastAsia="zh-CN"/>
        </w:rPr>
        <w:t>教育类社会团体筹备申请、成立登记、变更登记、注销登记前的审查办事指南</w:t>
      </w:r>
    </w:p>
    <w:p w14:paraId="285B4F57">
      <w:pPr>
        <w:ind w:firstLine="640" w:firstLineChars="200"/>
        <w:rPr>
          <w:rFonts w:hint="eastAsia" w:ascii="黑体" w:hAnsi="黑体" w:eastAsia="黑体" w:cs="黑体"/>
          <w:sz w:val="32"/>
          <w:szCs w:val="32"/>
        </w:rPr>
      </w:pPr>
    </w:p>
    <w:p w14:paraId="4C152E50">
      <w:pPr>
        <w:ind w:firstLine="640"/>
        <w:rPr>
          <w:rFonts w:hint="eastAsia" w:ascii="仿宋" w:hAnsi="仿宋" w:eastAsia="仿宋" w:cs="仿宋"/>
          <w:sz w:val="32"/>
          <w:szCs w:val="32"/>
        </w:rPr>
      </w:pPr>
      <w:r>
        <w:rPr>
          <w:rFonts w:hint="eastAsia" w:ascii="黑体" w:hAnsi="黑体" w:eastAsia="黑体" w:cs="黑体"/>
          <w:sz w:val="32"/>
          <w:szCs w:val="32"/>
        </w:rPr>
        <w:t>一、事项名称：</w:t>
      </w:r>
      <w:r>
        <w:rPr>
          <w:rFonts w:hint="eastAsia" w:ascii="仿宋" w:hAnsi="仿宋" w:eastAsia="仿宋" w:cs="仿宋"/>
          <w:sz w:val="32"/>
          <w:szCs w:val="32"/>
          <w:lang w:val="en-US" w:eastAsia="zh-CN"/>
        </w:rPr>
        <w:t>教育类社会团体筹备申请、成立登记、变更登记、注销登记前的审查</w:t>
      </w:r>
    </w:p>
    <w:p w14:paraId="4E36E088">
      <w:pPr>
        <w:ind w:firstLine="640"/>
        <w:rPr>
          <w:rFonts w:ascii="仿宋" w:hAnsi="仿宋" w:eastAsia="仿宋" w:cs="仿宋"/>
          <w:sz w:val="32"/>
          <w:szCs w:val="32"/>
        </w:rPr>
      </w:pPr>
      <w:r>
        <w:rPr>
          <w:rFonts w:hint="eastAsia" w:ascii="黑体" w:hAnsi="黑体" w:eastAsia="黑体" w:cs="黑体"/>
          <w:sz w:val="32"/>
          <w:szCs w:val="32"/>
        </w:rPr>
        <w:t>二、实施机构：</w:t>
      </w:r>
      <w:r>
        <w:rPr>
          <w:rFonts w:hint="eastAsia" w:ascii="仿宋" w:hAnsi="仿宋" w:eastAsia="仿宋" w:cs="仿宋"/>
          <w:sz w:val="32"/>
          <w:szCs w:val="32"/>
        </w:rPr>
        <w:t>唐山市曹妃甸区教育体育局</w:t>
      </w:r>
    </w:p>
    <w:p w14:paraId="7334F680">
      <w:pPr>
        <w:ind w:firstLine="640" w:firstLineChars="200"/>
        <w:rPr>
          <w:rFonts w:ascii="黑体" w:hAnsi="黑体" w:eastAsia="黑体" w:cs="黑体"/>
          <w:sz w:val="32"/>
          <w:szCs w:val="32"/>
        </w:rPr>
      </w:pPr>
      <w:r>
        <w:rPr>
          <w:rFonts w:hint="eastAsia" w:ascii="黑体" w:hAnsi="黑体" w:eastAsia="黑体" w:cs="黑体"/>
          <w:sz w:val="32"/>
          <w:szCs w:val="32"/>
        </w:rPr>
        <w:t>三、设定依据</w:t>
      </w:r>
    </w:p>
    <w:p w14:paraId="0681C73B">
      <w:pPr>
        <w:ind w:firstLine="640"/>
        <w:rPr>
          <w:rFonts w:hint="eastAsia" w:ascii="仿宋" w:hAnsi="仿宋" w:eastAsia="仿宋" w:cs="仿宋"/>
          <w:sz w:val="32"/>
          <w:szCs w:val="32"/>
        </w:rPr>
      </w:pPr>
      <w:r>
        <w:rPr>
          <w:rFonts w:hint="eastAsia" w:ascii="仿宋" w:hAnsi="仿宋" w:eastAsia="仿宋" w:cs="仿宋"/>
          <w:sz w:val="32"/>
          <w:szCs w:val="32"/>
        </w:rPr>
        <w:t>法律法规名称：</w:t>
      </w:r>
      <w:r>
        <w:rPr>
          <w:rFonts w:hint="eastAsia" w:ascii="仿宋" w:hAnsi="仿宋" w:eastAsia="仿宋" w:cs="仿宋"/>
          <w:sz w:val="32"/>
          <w:szCs w:val="32"/>
          <w:lang w:val="en-US" w:eastAsia="zh-CN"/>
        </w:rPr>
        <w:t>《社会团体登记管理条例》</w:t>
      </w:r>
    </w:p>
    <w:p w14:paraId="16F971FF">
      <w:pPr>
        <w:ind w:firstLine="640"/>
        <w:rPr>
          <w:rFonts w:hint="eastAsia" w:ascii="仿宋" w:hAnsi="仿宋" w:eastAsia="仿宋" w:cs="仿宋"/>
          <w:sz w:val="32"/>
          <w:szCs w:val="32"/>
          <w:lang w:eastAsia="zh-CN"/>
        </w:rPr>
      </w:pPr>
      <w:r>
        <w:rPr>
          <w:rFonts w:hint="eastAsia" w:ascii="仿宋" w:hAnsi="仿宋" w:eastAsia="仿宋" w:cs="仿宋"/>
          <w:sz w:val="32"/>
          <w:szCs w:val="32"/>
        </w:rPr>
        <w:t>依据文号：</w:t>
      </w:r>
      <w:r>
        <w:rPr>
          <w:rFonts w:hint="eastAsia" w:ascii="仿宋" w:hAnsi="仿宋" w:eastAsia="仿宋" w:cs="仿宋"/>
          <w:sz w:val="32"/>
          <w:szCs w:val="32"/>
          <w:lang w:eastAsia="zh-CN"/>
        </w:rPr>
        <w:t>全文</w:t>
      </w:r>
    </w:p>
    <w:p w14:paraId="24D8BA21">
      <w:pPr>
        <w:ind w:firstLine="640"/>
        <w:rPr>
          <w:rFonts w:ascii="仿宋" w:hAnsi="仿宋" w:eastAsia="仿宋" w:cs="仿宋"/>
          <w:sz w:val="32"/>
          <w:szCs w:val="32"/>
        </w:rPr>
      </w:pPr>
      <w:r>
        <w:rPr>
          <w:rFonts w:hint="eastAsia" w:ascii="仿宋" w:hAnsi="仿宋" w:eastAsia="仿宋" w:cs="仿宋"/>
          <w:sz w:val="32"/>
          <w:szCs w:val="32"/>
        </w:rPr>
        <w:t>条款号：第</w:t>
      </w:r>
      <w:r>
        <w:rPr>
          <w:rFonts w:hint="eastAsia" w:ascii="仿宋" w:hAnsi="仿宋" w:eastAsia="仿宋" w:cs="仿宋"/>
          <w:sz w:val="32"/>
          <w:szCs w:val="32"/>
          <w:lang w:eastAsia="zh-CN"/>
        </w:rPr>
        <w:t>三</w:t>
      </w:r>
      <w:r>
        <w:rPr>
          <w:rFonts w:hint="eastAsia" w:ascii="仿宋" w:hAnsi="仿宋" w:eastAsia="仿宋" w:cs="仿宋"/>
          <w:sz w:val="32"/>
          <w:szCs w:val="32"/>
        </w:rPr>
        <w:t>条</w:t>
      </w:r>
    </w:p>
    <w:p w14:paraId="6286A753">
      <w:pPr>
        <w:pStyle w:val="12"/>
        <w:numPr>
          <w:ilvl w:val="0"/>
          <w:numId w:val="2"/>
        </w:numPr>
        <w:spacing w:line="560" w:lineRule="exact"/>
        <w:ind w:left="720" w:firstLine="0" w:firstLineChars="0"/>
        <w:rPr>
          <w:rFonts w:ascii="黑体" w:hAnsi="黑体" w:eastAsia="黑体" w:cs="黑体"/>
          <w:sz w:val="32"/>
          <w:szCs w:val="32"/>
        </w:rPr>
      </w:pPr>
      <w:r>
        <w:rPr>
          <w:rFonts w:hint="eastAsia" w:ascii="黑体" w:hAnsi="黑体" w:eastAsia="黑体" w:cs="黑体"/>
          <w:sz w:val="32"/>
          <w:szCs w:val="32"/>
        </w:rPr>
        <w:t>申请条件</w:t>
      </w:r>
    </w:p>
    <w:p w14:paraId="628659FB">
      <w:pPr>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社会团体登记管理条例》第三条:成立社会团体，应当经其业务主管单位审查同意，并依照本条例的规定进行登记。</w:t>
      </w:r>
    </w:p>
    <w:p w14:paraId="2910C1A5">
      <w:pPr>
        <w:ind w:firstLine="640" w:firstLineChars="200"/>
        <w:rPr>
          <w:rFonts w:ascii="黑体" w:hAnsi="黑体" w:eastAsia="黑体" w:cs="黑体"/>
          <w:sz w:val="32"/>
          <w:szCs w:val="32"/>
        </w:rPr>
      </w:pPr>
      <w:r>
        <w:rPr>
          <w:rFonts w:hint="eastAsia" w:ascii="黑体" w:hAnsi="黑体" w:eastAsia="黑体" w:cs="黑体"/>
          <w:sz w:val="32"/>
          <w:szCs w:val="32"/>
        </w:rPr>
        <w:t>五、申请材料</w:t>
      </w:r>
    </w:p>
    <w:p w14:paraId="0BB70642">
      <w:pPr>
        <w:pStyle w:val="12"/>
        <w:spacing w:after="0" w:line="560" w:lineRule="exact"/>
        <w:ind w:firstLine="640"/>
        <w:rPr>
          <w:rFonts w:hint="eastAsia" w:ascii="仿宋" w:hAnsi="仿宋" w:eastAsia="仿宋" w:cs="仿宋"/>
          <w:kern w:val="2"/>
          <w:sz w:val="32"/>
          <w:szCs w:val="32"/>
        </w:rPr>
      </w:pPr>
      <w:r>
        <w:rPr>
          <w:rFonts w:hint="eastAsia" w:ascii="仿宋" w:hAnsi="仿宋" w:eastAsia="仿宋" w:cs="仿宋"/>
          <w:kern w:val="2"/>
          <w:sz w:val="32"/>
          <w:szCs w:val="32"/>
        </w:rPr>
        <w:t>1 、</w:t>
      </w:r>
      <w:r>
        <w:rPr>
          <w:rFonts w:hint="eastAsia" w:ascii="仿宋" w:hAnsi="仿宋" w:eastAsia="仿宋" w:cs="仿宋"/>
          <w:kern w:val="2"/>
          <w:sz w:val="32"/>
          <w:szCs w:val="32"/>
          <w:lang w:val="en-US" w:eastAsia="zh-CN"/>
        </w:rPr>
        <w:fldChar w:fldCharType="begin"/>
      </w:r>
      <w:r>
        <w:rPr>
          <w:rFonts w:hint="eastAsia" w:ascii="仿宋" w:hAnsi="仿宋" w:eastAsia="仿宋" w:cs="仿宋"/>
          <w:kern w:val="2"/>
          <w:sz w:val="32"/>
          <w:szCs w:val="32"/>
          <w:lang w:val="en-US" w:eastAsia="zh-CN"/>
        </w:rPr>
        <w:instrText xml:space="preserve"> HYPERLINK "javascript:;" </w:instrText>
      </w:r>
      <w:r>
        <w:rPr>
          <w:rFonts w:hint="eastAsia" w:ascii="仿宋" w:hAnsi="仿宋" w:eastAsia="仿宋" w:cs="仿宋"/>
          <w:kern w:val="2"/>
          <w:sz w:val="32"/>
          <w:szCs w:val="32"/>
          <w:lang w:val="en-US" w:eastAsia="zh-CN"/>
        </w:rPr>
        <w:fldChar w:fldCharType="separate"/>
      </w:r>
      <w:r>
        <w:rPr>
          <w:rFonts w:hint="eastAsia" w:ascii="仿宋" w:hAnsi="仿宋" w:eastAsia="仿宋" w:cs="仿宋"/>
          <w:kern w:val="2"/>
          <w:sz w:val="32"/>
          <w:szCs w:val="32"/>
        </w:rPr>
        <w:t>章程草案（社会团体）</w:t>
      </w:r>
      <w:r>
        <w:rPr>
          <w:rFonts w:hint="eastAsia" w:ascii="仿宋" w:hAnsi="仿宋" w:eastAsia="仿宋" w:cs="仿宋"/>
          <w:kern w:val="2"/>
          <w:sz w:val="32"/>
          <w:szCs w:val="32"/>
          <w:lang w:val="en-US" w:eastAsia="zh-CN"/>
        </w:rPr>
        <w:fldChar w:fldCharType="end"/>
      </w:r>
    </w:p>
    <w:p w14:paraId="04447F66">
      <w:pPr>
        <w:pStyle w:val="12"/>
        <w:spacing w:after="0" w:line="560" w:lineRule="exact"/>
        <w:ind w:firstLine="640"/>
        <w:rPr>
          <w:rFonts w:ascii="仿宋" w:hAnsi="仿宋" w:eastAsia="仿宋" w:cs="仿宋"/>
          <w:kern w:val="2"/>
          <w:sz w:val="32"/>
          <w:szCs w:val="32"/>
        </w:rPr>
      </w:pPr>
      <w:r>
        <w:rPr>
          <w:rFonts w:hint="eastAsia" w:ascii="仿宋" w:hAnsi="仿宋" w:eastAsia="仿宋" w:cs="仿宋"/>
          <w:kern w:val="2"/>
          <w:sz w:val="32"/>
          <w:szCs w:val="32"/>
        </w:rPr>
        <w:t>2 、</w:t>
      </w:r>
      <w:r>
        <w:rPr>
          <w:rFonts w:hint="eastAsia" w:ascii="仿宋" w:hAnsi="仿宋" w:eastAsia="仿宋" w:cs="仿宋"/>
          <w:kern w:val="2"/>
          <w:sz w:val="32"/>
          <w:szCs w:val="32"/>
          <w:lang w:val="en-US" w:eastAsia="zh-CN"/>
        </w:rPr>
        <w:fldChar w:fldCharType="begin"/>
      </w:r>
      <w:r>
        <w:rPr>
          <w:rFonts w:hint="eastAsia" w:ascii="仿宋" w:hAnsi="仿宋" w:eastAsia="仿宋" w:cs="仿宋"/>
          <w:kern w:val="2"/>
          <w:sz w:val="32"/>
          <w:szCs w:val="32"/>
          <w:lang w:val="en-US" w:eastAsia="zh-CN"/>
        </w:rPr>
        <w:instrText xml:space="preserve"> HYPERLINK "javascript:;" </w:instrText>
      </w:r>
      <w:r>
        <w:rPr>
          <w:rFonts w:hint="eastAsia" w:ascii="仿宋" w:hAnsi="仿宋" w:eastAsia="仿宋" w:cs="仿宋"/>
          <w:kern w:val="2"/>
          <w:sz w:val="32"/>
          <w:szCs w:val="32"/>
          <w:lang w:val="en-US" w:eastAsia="zh-CN"/>
        </w:rPr>
        <w:fldChar w:fldCharType="separate"/>
      </w:r>
      <w:r>
        <w:rPr>
          <w:rFonts w:hint="eastAsia" w:ascii="仿宋" w:hAnsi="仿宋" w:eastAsia="仿宋" w:cs="仿宋"/>
          <w:kern w:val="2"/>
          <w:sz w:val="32"/>
          <w:szCs w:val="32"/>
        </w:rPr>
        <w:t>发起人和拟任负责人简历、身份证明及所在单位人事部门意见</w:t>
      </w:r>
      <w:r>
        <w:rPr>
          <w:rFonts w:hint="eastAsia" w:ascii="仿宋" w:hAnsi="仿宋" w:eastAsia="仿宋" w:cs="仿宋"/>
          <w:kern w:val="2"/>
          <w:sz w:val="32"/>
          <w:szCs w:val="32"/>
          <w:lang w:val="en-US" w:eastAsia="zh-CN"/>
        </w:rPr>
        <w:fldChar w:fldCharType="end"/>
      </w:r>
      <w:r>
        <w:rPr>
          <w:rFonts w:hint="eastAsia" w:ascii="仿宋" w:hAnsi="仿宋" w:eastAsia="仿宋" w:cs="仿宋"/>
          <w:kern w:val="2"/>
          <w:sz w:val="32"/>
          <w:szCs w:val="32"/>
        </w:rPr>
        <w:t xml:space="preserve">  </w:t>
      </w:r>
    </w:p>
    <w:p w14:paraId="37C04D15">
      <w:pPr>
        <w:pStyle w:val="12"/>
        <w:spacing w:after="0" w:line="560" w:lineRule="exact"/>
        <w:ind w:firstLine="640"/>
        <w:rPr>
          <w:rFonts w:ascii="仿宋" w:hAnsi="仿宋" w:eastAsia="仿宋" w:cs="仿宋"/>
          <w:kern w:val="2"/>
          <w:sz w:val="32"/>
          <w:szCs w:val="32"/>
        </w:rPr>
      </w:pPr>
      <w:r>
        <w:rPr>
          <w:rFonts w:hint="eastAsia" w:ascii="仿宋" w:hAnsi="仿宋" w:eastAsia="仿宋" w:cs="仿宋"/>
          <w:kern w:val="2"/>
          <w:sz w:val="32"/>
          <w:szCs w:val="32"/>
        </w:rPr>
        <w:t xml:space="preserve">3、 </w:t>
      </w:r>
      <w:r>
        <w:rPr>
          <w:rFonts w:hint="eastAsia" w:ascii="仿宋" w:hAnsi="仿宋" w:eastAsia="仿宋" w:cs="仿宋"/>
          <w:kern w:val="2"/>
          <w:sz w:val="32"/>
          <w:szCs w:val="32"/>
          <w:lang w:val="en-US" w:eastAsia="zh-CN"/>
        </w:rPr>
        <w:fldChar w:fldCharType="begin"/>
      </w:r>
      <w:r>
        <w:rPr>
          <w:rFonts w:hint="eastAsia" w:ascii="仿宋" w:hAnsi="仿宋" w:eastAsia="仿宋" w:cs="仿宋"/>
          <w:kern w:val="2"/>
          <w:sz w:val="32"/>
          <w:szCs w:val="32"/>
          <w:lang w:val="en-US" w:eastAsia="zh-CN"/>
        </w:rPr>
        <w:instrText xml:space="preserve"> HYPERLINK "javascript:;" </w:instrText>
      </w:r>
      <w:r>
        <w:rPr>
          <w:rFonts w:hint="eastAsia" w:ascii="仿宋" w:hAnsi="仿宋" w:eastAsia="仿宋" w:cs="仿宋"/>
          <w:kern w:val="2"/>
          <w:sz w:val="32"/>
          <w:szCs w:val="32"/>
          <w:lang w:val="en-US" w:eastAsia="zh-CN"/>
        </w:rPr>
        <w:fldChar w:fldCharType="separate"/>
      </w:r>
      <w:r>
        <w:rPr>
          <w:rFonts w:hint="eastAsia" w:ascii="仿宋" w:hAnsi="仿宋" w:eastAsia="仿宋" w:cs="仿宋"/>
          <w:kern w:val="2"/>
          <w:sz w:val="32"/>
          <w:szCs w:val="32"/>
        </w:rPr>
        <w:t>办公场所的产权或使用权证明</w:t>
      </w:r>
      <w:r>
        <w:rPr>
          <w:rFonts w:hint="eastAsia" w:ascii="仿宋" w:hAnsi="仿宋" w:eastAsia="仿宋" w:cs="仿宋"/>
          <w:kern w:val="2"/>
          <w:sz w:val="32"/>
          <w:szCs w:val="32"/>
          <w:lang w:val="en-US" w:eastAsia="zh-CN"/>
        </w:rPr>
        <w:fldChar w:fldCharType="end"/>
      </w:r>
      <w:r>
        <w:rPr>
          <w:rFonts w:hint="eastAsia" w:ascii="仿宋" w:hAnsi="仿宋" w:eastAsia="仿宋" w:cs="仿宋"/>
          <w:kern w:val="2"/>
          <w:sz w:val="32"/>
          <w:szCs w:val="32"/>
        </w:rPr>
        <w:t xml:space="preserve"> </w:t>
      </w:r>
    </w:p>
    <w:p w14:paraId="21D270E0">
      <w:pPr>
        <w:pStyle w:val="12"/>
        <w:spacing w:after="0" w:line="560" w:lineRule="exact"/>
        <w:ind w:left="973" w:leftChars="304" w:firstLine="0" w:firstLineChars="0"/>
        <w:rPr>
          <w:rFonts w:hint="eastAsia" w:ascii="仿宋" w:hAnsi="仿宋" w:eastAsia="仿宋" w:cs="仿宋"/>
          <w:kern w:val="2"/>
          <w:sz w:val="32"/>
          <w:szCs w:val="32"/>
        </w:rPr>
      </w:pPr>
      <w:r>
        <w:rPr>
          <w:rFonts w:hint="eastAsia" w:ascii="仿宋" w:hAnsi="仿宋" w:eastAsia="仿宋" w:cs="仿宋"/>
          <w:kern w:val="2"/>
          <w:sz w:val="32"/>
          <w:szCs w:val="32"/>
        </w:rPr>
        <w:t>4 、</w:t>
      </w:r>
      <w:r>
        <w:rPr>
          <w:rFonts w:hint="eastAsia" w:ascii="仿宋" w:hAnsi="仿宋" w:eastAsia="仿宋" w:cs="仿宋"/>
          <w:kern w:val="2"/>
          <w:sz w:val="32"/>
          <w:szCs w:val="32"/>
          <w:lang w:val="en-US" w:eastAsia="zh-CN"/>
        </w:rPr>
        <w:fldChar w:fldCharType="begin"/>
      </w:r>
      <w:r>
        <w:rPr>
          <w:rFonts w:hint="eastAsia" w:ascii="仿宋" w:hAnsi="仿宋" w:eastAsia="仿宋" w:cs="仿宋"/>
          <w:kern w:val="2"/>
          <w:sz w:val="32"/>
          <w:szCs w:val="32"/>
          <w:lang w:val="en-US" w:eastAsia="zh-CN"/>
        </w:rPr>
        <w:instrText xml:space="preserve"> HYPERLINK "javascript:;" </w:instrText>
      </w:r>
      <w:r>
        <w:rPr>
          <w:rFonts w:hint="eastAsia" w:ascii="仿宋" w:hAnsi="仿宋" w:eastAsia="仿宋" w:cs="仿宋"/>
          <w:kern w:val="2"/>
          <w:sz w:val="32"/>
          <w:szCs w:val="32"/>
          <w:lang w:val="en-US" w:eastAsia="zh-CN"/>
        </w:rPr>
        <w:fldChar w:fldCharType="separate"/>
      </w:r>
      <w:r>
        <w:rPr>
          <w:rFonts w:hint="eastAsia" w:ascii="仿宋" w:hAnsi="仿宋" w:eastAsia="仿宋" w:cs="仿宋"/>
          <w:kern w:val="2"/>
          <w:sz w:val="32"/>
          <w:szCs w:val="32"/>
        </w:rPr>
        <w:t>验资报告</w:t>
      </w:r>
      <w:r>
        <w:rPr>
          <w:rFonts w:hint="eastAsia" w:ascii="仿宋" w:hAnsi="仿宋" w:eastAsia="仿宋" w:cs="仿宋"/>
          <w:kern w:val="2"/>
          <w:sz w:val="32"/>
          <w:szCs w:val="32"/>
          <w:lang w:val="en-US" w:eastAsia="zh-CN"/>
        </w:rPr>
        <w:fldChar w:fldCharType="end"/>
      </w:r>
    </w:p>
    <w:p w14:paraId="37C35A23">
      <w:pPr>
        <w:pStyle w:val="12"/>
        <w:spacing w:after="0" w:line="560" w:lineRule="exact"/>
        <w:ind w:left="973" w:leftChars="304" w:firstLine="0" w:firstLineChars="0"/>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5、</w:t>
      </w:r>
      <w:r>
        <w:rPr>
          <w:rFonts w:hint="eastAsia" w:ascii="仿宋" w:hAnsi="仿宋" w:eastAsia="仿宋" w:cs="仿宋"/>
          <w:kern w:val="2"/>
          <w:sz w:val="32"/>
          <w:szCs w:val="32"/>
          <w:lang w:val="en-US" w:eastAsia="zh-CN"/>
        </w:rPr>
        <w:fldChar w:fldCharType="begin"/>
      </w:r>
      <w:r>
        <w:rPr>
          <w:rFonts w:hint="eastAsia" w:ascii="仿宋" w:hAnsi="仿宋" w:eastAsia="仿宋" w:cs="仿宋"/>
          <w:kern w:val="2"/>
          <w:sz w:val="32"/>
          <w:szCs w:val="32"/>
          <w:lang w:val="en-US" w:eastAsia="zh-CN"/>
        </w:rPr>
        <w:instrText xml:space="preserve"> HYPERLINK "javascript:;" </w:instrText>
      </w:r>
      <w:r>
        <w:rPr>
          <w:rFonts w:hint="eastAsia" w:ascii="仿宋" w:hAnsi="仿宋" w:eastAsia="仿宋" w:cs="仿宋"/>
          <w:kern w:val="2"/>
          <w:sz w:val="32"/>
          <w:szCs w:val="32"/>
          <w:lang w:val="en-US" w:eastAsia="zh-CN"/>
        </w:rPr>
        <w:fldChar w:fldCharType="separate"/>
      </w:r>
      <w:r>
        <w:rPr>
          <w:rFonts w:hint="eastAsia" w:ascii="仿宋" w:hAnsi="仿宋" w:eastAsia="仿宋" w:cs="仿宋"/>
          <w:kern w:val="2"/>
          <w:sz w:val="32"/>
          <w:szCs w:val="32"/>
          <w:lang w:val="en-US" w:eastAsia="zh-CN"/>
        </w:rPr>
        <w:t>筹备申请书</w:t>
      </w:r>
      <w:r>
        <w:rPr>
          <w:rFonts w:hint="eastAsia" w:ascii="仿宋" w:hAnsi="仿宋" w:eastAsia="仿宋" w:cs="仿宋"/>
          <w:kern w:val="2"/>
          <w:sz w:val="32"/>
          <w:szCs w:val="32"/>
          <w:lang w:val="en-US" w:eastAsia="zh-CN"/>
        </w:rPr>
        <w:fldChar w:fldCharType="end"/>
      </w:r>
    </w:p>
    <w:p w14:paraId="560026B6">
      <w:pPr>
        <w:pStyle w:val="12"/>
        <w:spacing w:after="0" w:line="560" w:lineRule="exact"/>
        <w:ind w:left="973" w:leftChars="304" w:firstLine="0" w:firstLineChars="0"/>
        <w:rPr>
          <w:rFonts w:ascii="黑体" w:hAnsi="黑体" w:eastAsia="黑体" w:cs="黑体"/>
          <w:sz w:val="32"/>
          <w:szCs w:val="32"/>
        </w:rPr>
      </w:pPr>
      <w:r>
        <w:rPr>
          <w:rFonts w:hint="eastAsia" w:ascii="仿宋" w:hAnsi="仿宋" w:eastAsia="仿宋" w:cs="仿宋"/>
          <w:kern w:val="2"/>
          <w:sz w:val="32"/>
          <w:szCs w:val="32"/>
        </w:rPr>
        <w:t xml:space="preserve"> </w:t>
      </w:r>
      <w:r>
        <w:rPr>
          <w:rFonts w:hint="eastAsia" w:ascii="黑体" w:hAnsi="黑体" w:eastAsia="黑体" w:cs="黑体"/>
          <w:sz w:val="32"/>
          <w:szCs w:val="32"/>
        </w:rPr>
        <w:t>六、事项办理流程图</w:t>
      </w:r>
    </w:p>
    <w:p w14:paraId="75DCB8E1">
      <w:pPr>
        <w:rPr>
          <w:rFonts w:ascii="仿宋" w:hAnsi="仿宋" w:eastAsia="仿宋" w:cs="仿宋"/>
          <w:sz w:val="32"/>
          <w:szCs w:val="32"/>
        </w:rPr>
      </w:pPr>
    </w:p>
    <w:p w14:paraId="7C65EA2C">
      <w:pP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4159250" cy="3676650"/>
            <wp:effectExtent l="0" t="0" r="12700" b="0"/>
            <wp:docPr id="66" name="图片 3" descr="64f114fb16be82155f6bf9893f5b4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descr="64f114fb16be82155f6bf9893f5b4e1"/>
                    <pic:cNvPicPr>
                      <a:picLocks noChangeAspect="1"/>
                    </pic:cNvPicPr>
                  </pic:nvPicPr>
                  <pic:blipFill>
                    <a:blip r:embed="rId44"/>
                    <a:stretch>
                      <a:fillRect/>
                    </a:stretch>
                  </pic:blipFill>
                  <pic:spPr>
                    <a:xfrm>
                      <a:off x="0" y="0"/>
                      <a:ext cx="4159250" cy="3676650"/>
                    </a:xfrm>
                    <a:prstGeom prst="rect">
                      <a:avLst/>
                    </a:prstGeom>
                    <a:noFill/>
                    <a:ln>
                      <a:noFill/>
                    </a:ln>
                  </pic:spPr>
                </pic:pic>
              </a:graphicData>
            </a:graphic>
          </wp:inline>
        </w:drawing>
      </w:r>
    </w:p>
    <w:p w14:paraId="3DCAD8C0">
      <w:pPr>
        <w:rPr>
          <w:rFonts w:ascii="仿宋" w:hAnsi="仿宋" w:eastAsia="仿宋" w:cs="仿宋"/>
          <w:sz w:val="32"/>
          <w:szCs w:val="32"/>
        </w:rPr>
      </w:pPr>
    </w:p>
    <w:p w14:paraId="6C11AD47">
      <w:pPr>
        <w:rPr>
          <w:rFonts w:ascii="仿宋" w:hAnsi="仿宋" w:eastAsia="仿宋" w:cs="仿宋"/>
          <w:sz w:val="32"/>
          <w:szCs w:val="32"/>
        </w:rPr>
      </w:pPr>
      <w:r>
        <w:rPr>
          <w:rFonts w:hint="eastAsia" w:ascii="黑体" w:hAnsi="黑体" w:eastAsia="黑体" w:cs="黑体"/>
          <w:sz w:val="32"/>
          <w:szCs w:val="32"/>
        </w:rPr>
        <w:t xml:space="preserve">    七、办理时限：3</w:t>
      </w:r>
      <w:r>
        <w:rPr>
          <w:rFonts w:hint="eastAsia" w:ascii="仿宋" w:hAnsi="仿宋" w:eastAsia="仿宋" w:cs="仿宋"/>
          <w:sz w:val="32"/>
          <w:szCs w:val="32"/>
        </w:rPr>
        <w:t>个工作日</w:t>
      </w:r>
    </w:p>
    <w:p w14:paraId="187F9FFA">
      <w:pPr>
        <w:rPr>
          <w:rFonts w:ascii="仿宋" w:hAnsi="仿宋" w:eastAsia="仿宋" w:cs="仿宋"/>
          <w:sz w:val="32"/>
          <w:szCs w:val="32"/>
        </w:rPr>
      </w:pPr>
      <w:r>
        <w:rPr>
          <w:rFonts w:hint="eastAsia" w:ascii="黑体" w:hAnsi="黑体" w:eastAsia="黑体" w:cs="黑体"/>
          <w:sz w:val="32"/>
          <w:szCs w:val="32"/>
        </w:rPr>
        <w:t xml:space="preserve">    八、收费情况：</w:t>
      </w:r>
      <w:r>
        <w:rPr>
          <w:rFonts w:hint="eastAsia" w:ascii="仿宋" w:hAnsi="仿宋" w:eastAsia="仿宋" w:cs="仿宋"/>
          <w:sz w:val="32"/>
          <w:szCs w:val="32"/>
        </w:rPr>
        <w:t>不收费</w:t>
      </w:r>
    </w:p>
    <w:p w14:paraId="7BBEFE50">
      <w:pPr>
        <w:rPr>
          <w:sz w:val="32"/>
          <w:szCs w:val="32"/>
        </w:rPr>
      </w:pPr>
      <w:r>
        <w:rPr>
          <w:rFonts w:hint="eastAsia"/>
          <w:sz w:val="32"/>
          <w:szCs w:val="32"/>
        </w:rPr>
        <w:t xml:space="preserve">    </w:t>
      </w:r>
      <w:r>
        <w:rPr>
          <w:rFonts w:hint="eastAsia" w:ascii="黑体" w:hAnsi="黑体" w:eastAsia="黑体" w:cs="黑体"/>
          <w:sz w:val="32"/>
          <w:szCs w:val="32"/>
        </w:rPr>
        <w:t>九、办公时间和地点</w:t>
      </w:r>
    </w:p>
    <w:p w14:paraId="7C5C62B7">
      <w:pPr>
        <w:ind w:firstLine="640"/>
        <w:rPr>
          <w:rFonts w:ascii="仿宋" w:hAnsi="仿宋" w:eastAsia="仿宋" w:cs="仿宋"/>
          <w:sz w:val="32"/>
          <w:szCs w:val="32"/>
        </w:rPr>
      </w:pPr>
      <w:r>
        <w:rPr>
          <w:rFonts w:hint="eastAsia" w:ascii="楷体_GB2312" w:hAnsi="楷体_GB2312" w:eastAsia="楷体_GB2312" w:cs="楷体_GB2312"/>
          <w:b/>
          <w:bCs/>
          <w:sz w:val="32"/>
          <w:szCs w:val="32"/>
        </w:rPr>
        <w:t>（一）办公时间：</w:t>
      </w:r>
      <w:r>
        <w:rPr>
          <w:rFonts w:hint="eastAsia" w:ascii="仿宋" w:hAnsi="仿宋" w:eastAsia="仿宋" w:cs="仿宋"/>
          <w:sz w:val="32"/>
          <w:szCs w:val="32"/>
        </w:rPr>
        <w:t>秋冬春季（9月1日至5月31日）8:30～12:00，13:30～17:30；夏季（6月1日至8月31日）8:30～12:00，14:30～17:30. 法定节假日除外。</w:t>
      </w:r>
    </w:p>
    <w:p w14:paraId="488FDB66">
      <w:pPr>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（二）办理地址</w:t>
      </w:r>
    </w:p>
    <w:p w14:paraId="3C9A00ED">
      <w:pPr>
        <w:ind w:firstLine="640" w:firstLineChars="200"/>
        <w:rPr>
          <w:rFonts w:ascii="仿宋" w:hAnsi="仿宋" w:eastAsia="仿宋" w:cs="仿宋"/>
          <w:sz w:val="32"/>
          <w:szCs w:val="32"/>
        </w:rPr>
      </w:pPr>
      <w:r>
        <w:rPr>
          <w:rFonts w:hint="eastAsia" w:ascii="仿宋" w:hAnsi="仿宋" w:eastAsia="仿宋" w:cs="仿宋"/>
          <w:sz w:val="32"/>
          <w:szCs w:val="32"/>
        </w:rPr>
        <w:t>中国（河北）自由贸易试验区曹妃甸片区政务服务中心、唐山市曹妃甸区临港政务服务中心综合受理窗口A06（曹妃甸工业区兴业道 1 号二层）</w:t>
      </w:r>
    </w:p>
    <w:p w14:paraId="363DD336">
      <w:pPr>
        <w:ind w:firstLine="643" w:firstLineChars="200"/>
        <w:rPr>
          <w:rFonts w:ascii="仿宋" w:hAnsi="仿宋" w:eastAsia="仿宋" w:cs="仿宋"/>
          <w:sz w:val="32"/>
          <w:szCs w:val="32"/>
        </w:rPr>
      </w:pPr>
      <w:r>
        <w:rPr>
          <w:rFonts w:hint="eastAsia" w:ascii="楷体_GB2312" w:hAnsi="楷体_GB2312" w:eastAsia="楷体_GB2312" w:cs="楷体_GB2312"/>
          <w:b/>
          <w:bCs/>
          <w:sz w:val="32"/>
          <w:szCs w:val="32"/>
        </w:rPr>
        <w:t>（三）交通指引：</w:t>
      </w:r>
      <w:r>
        <w:rPr>
          <w:rFonts w:hint="eastAsia" w:ascii="仿宋" w:hAnsi="仿宋" w:eastAsia="仿宋" w:cs="仿宋"/>
          <w:sz w:val="32"/>
          <w:szCs w:val="32"/>
        </w:rPr>
        <w:t>K1支线/K1专线，四大联检下车（曹妃甸工业区兴业道1号）</w:t>
      </w:r>
    </w:p>
    <w:p w14:paraId="0EB909F4">
      <w:pPr>
        <w:ind w:firstLine="640" w:firstLineChars="200"/>
        <w:rPr>
          <w:rFonts w:ascii="黑体" w:hAnsi="黑体" w:eastAsia="黑体" w:cs="黑体"/>
          <w:sz w:val="32"/>
          <w:szCs w:val="32"/>
        </w:rPr>
      </w:pPr>
      <w:r>
        <w:rPr>
          <w:rFonts w:hint="eastAsia" w:ascii="黑体" w:hAnsi="黑体" w:eastAsia="黑体" w:cs="黑体"/>
          <w:sz w:val="32"/>
          <w:szCs w:val="32"/>
        </w:rPr>
        <w:t>十、咨询预约方式</w:t>
      </w:r>
    </w:p>
    <w:p w14:paraId="302094A4">
      <w:pPr>
        <w:ind w:firstLine="640" w:firstLineChars="200"/>
        <w:rPr>
          <w:rFonts w:hint="eastAsia" w:ascii="仿宋" w:hAnsi="仿宋" w:eastAsia="仿宋" w:cs="仿宋"/>
          <w:sz w:val="32"/>
          <w:szCs w:val="32"/>
        </w:rPr>
      </w:pPr>
      <w:r>
        <w:rPr>
          <w:rFonts w:hint="eastAsia" w:ascii="仿宋" w:hAnsi="仿宋" w:eastAsia="仿宋" w:cs="仿宋"/>
          <w:sz w:val="32"/>
          <w:szCs w:val="32"/>
        </w:rPr>
        <w:t>咨询预约电话：0315—</w:t>
      </w:r>
      <w:r>
        <w:rPr>
          <w:rFonts w:hint="eastAsia" w:ascii="仿宋" w:hAnsi="仿宋" w:eastAsia="仿宋" w:cs="仿宋"/>
          <w:sz w:val="32"/>
          <w:szCs w:val="32"/>
          <w:lang w:val="en-US" w:eastAsia="zh-CN"/>
        </w:rPr>
        <w:t>8727800</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0315</w:t>
      </w:r>
      <w:r>
        <w:rPr>
          <w:rFonts w:hint="eastAsia" w:ascii="仿宋" w:hAnsi="仿宋" w:eastAsia="仿宋" w:cs="仿宋"/>
          <w:sz w:val="32"/>
          <w:szCs w:val="32"/>
        </w:rPr>
        <w:t>—</w:t>
      </w:r>
      <w:r>
        <w:rPr>
          <w:rFonts w:hint="eastAsia" w:ascii="仿宋" w:hAnsi="仿宋" w:eastAsia="仿宋" w:cs="仿宋"/>
          <w:sz w:val="32"/>
          <w:szCs w:val="32"/>
          <w:lang w:val="en-US" w:eastAsia="zh-CN"/>
        </w:rPr>
        <w:t>8851606</w:t>
      </w:r>
    </w:p>
    <w:p w14:paraId="2ED94BD8">
      <w:pPr>
        <w:rPr>
          <w:rFonts w:ascii="黑体" w:hAnsi="黑体" w:eastAsia="黑体" w:cs="黑体"/>
          <w:sz w:val="32"/>
          <w:szCs w:val="32"/>
        </w:rPr>
      </w:pPr>
      <w:r>
        <w:rPr>
          <w:rFonts w:hint="eastAsia"/>
          <w:sz w:val="32"/>
          <w:szCs w:val="32"/>
        </w:rPr>
        <w:t xml:space="preserve">    </w:t>
      </w:r>
      <w:r>
        <w:rPr>
          <w:rFonts w:hint="eastAsia" w:ascii="黑体" w:hAnsi="黑体" w:eastAsia="黑体" w:cs="黑体"/>
          <w:sz w:val="32"/>
          <w:szCs w:val="32"/>
        </w:rPr>
        <w:t>十一、监督和投诉渠道</w:t>
      </w:r>
    </w:p>
    <w:p w14:paraId="4BAE37FA">
      <w:pPr>
        <w:ind w:firstLine="640" w:firstLineChars="200"/>
      </w:pPr>
      <w:r>
        <w:rPr>
          <w:rFonts w:hint="eastAsia" w:ascii="仿宋" w:hAnsi="仿宋" w:eastAsia="仿宋" w:cs="仿宋"/>
          <w:sz w:val="32"/>
          <w:szCs w:val="32"/>
        </w:rPr>
        <w:t>监督投诉电话：0315-8512345</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0315</w:t>
      </w:r>
      <w:r>
        <w:rPr>
          <w:rFonts w:hint="eastAsia" w:ascii="仿宋" w:hAnsi="仿宋" w:eastAsia="仿宋" w:cs="仿宋"/>
          <w:sz w:val="32"/>
          <w:szCs w:val="32"/>
        </w:rPr>
        <w:t>—</w:t>
      </w:r>
      <w:r>
        <w:rPr>
          <w:rFonts w:hint="eastAsia" w:ascii="仿宋" w:hAnsi="仿宋" w:eastAsia="仿宋" w:cs="仿宋"/>
          <w:sz w:val="32"/>
          <w:szCs w:val="32"/>
          <w:lang w:val="en-US" w:eastAsia="zh-CN"/>
        </w:rPr>
        <w:t>8787068</w:t>
      </w:r>
    </w:p>
    <w:p w14:paraId="45474F9B"/>
    <w:p w14:paraId="00795081">
      <w:pPr>
        <w:rPr>
          <w:rFonts w:ascii="宋体" w:hAnsi="宋体"/>
          <w:sz w:val="18"/>
          <w:szCs w:val="15"/>
        </w:rPr>
        <w:sectPr>
          <w:pgSz w:w="11906" w:h="16838"/>
          <w:pgMar w:top="1440" w:right="1800" w:bottom="1440" w:left="1800" w:header="851" w:footer="992" w:gutter="0"/>
          <w:pgNumType w:fmt="decimal"/>
          <w:cols w:space="425" w:num="1"/>
          <w:docGrid w:type="lines" w:linePitch="312" w:charSpace="0"/>
        </w:sectPr>
      </w:pPr>
    </w:p>
    <w:p w14:paraId="2E554540">
      <w:pPr>
        <w:jc w:val="center"/>
        <w:rPr>
          <w:rFonts w:hint="eastAsia" w:ascii="黑体" w:hAnsi="黑体" w:eastAsia="黑体" w:cs="黑体"/>
          <w:sz w:val="44"/>
          <w:szCs w:val="44"/>
          <w:lang w:val="en-US" w:eastAsia="zh-CN"/>
        </w:rPr>
      </w:pPr>
      <w:r>
        <w:rPr>
          <w:rFonts w:hint="eastAsia" w:ascii="宋体" w:hAnsi="宋体" w:eastAsia="方正小标宋简体" w:cs="方正小标宋简体"/>
          <w:sz w:val="40"/>
          <w:szCs w:val="40"/>
          <w:lang w:val="en-US" w:eastAsia="zh-CN"/>
        </w:rPr>
        <w:t>唐山市曹妃甸区教育体育局</w:t>
      </w:r>
    </w:p>
    <w:p w14:paraId="5D500581">
      <w:pPr>
        <w:spacing w:line="560" w:lineRule="exact"/>
        <w:jc w:val="center"/>
        <w:rPr>
          <w:rFonts w:ascii="Times New Roman" w:hAnsi="Times New Roman" w:eastAsia="方正小标宋简体" w:cs="Times New Roman"/>
          <w:sz w:val="44"/>
          <w:szCs w:val="44"/>
        </w:rPr>
      </w:pPr>
      <w:r>
        <w:rPr>
          <w:rFonts w:hint="eastAsia" w:ascii="宋体" w:hAnsi="宋体" w:eastAsia="方正小标宋简体" w:cs="方正小标宋简体"/>
          <w:sz w:val="40"/>
          <w:szCs w:val="40"/>
          <w:lang w:val="en-US" w:eastAsia="zh-CN"/>
        </w:rPr>
        <w:t>教育类社会团体筹备申请、成立登记、变更登记、注销登记前的审查一次性告知单</w:t>
      </w:r>
    </w:p>
    <w:p w14:paraId="00692140">
      <w:pPr>
        <w:spacing w:line="560" w:lineRule="exact"/>
        <w:jc w:val="center"/>
        <w:rPr>
          <w:rFonts w:ascii="Times New Roman" w:hAnsi="Times New Roman" w:eastAsia="方正小标宋简体" w:cs="Times New Roman"/>
          <w:sz w:val="44"/>
          <w:szCs w:val="44"/>
        </w:rPr>
      </w:pPr>
    </w:p>
    <w:p w14:paraId="0944BCEB">
      <w:pPr>
        <w:ind w:firstLine="640" w:firstLineChars="200"/>
        <w:rPr>
          <w:rFonts w:ascii="Times New Roman" w:hAnsi="Times New Roman" w:eastAsia="黑体" w:cs="Times New Roman"/>
        </w:rPr>
      </w:pPr>
      <w:r>
        <w:rPr>
          <w:rFonts w:ascii="Times New Roman" w:hAnsi="Times New Roman" w:eastAsia="黑体" w:cs="Times New Roman"/>
        </w:rPr>
        <w:t>一、设定依据</w:t>
      </w:r>
    </w:p>
    <w:p w14:paraId="45C214AA">
      <w:pPr>
        <w:ind w:firstLine="640"/>
        <w:rPr>
          <w:rFonts w:hint="eastAsia" w:ascii="仿宋" w:hAnsi="仿宋" w:eastAsia="仿宋" w:cs="仿宋"/>
          <w:sz w:val="32"/>
          <w:szCs w:val="32"/>
        </w:rPr>
      </w:pPr>
      <w:r>
        <w:rPr>
          <w:rFonts w:hint="eastAsia" w:ascii="仿宋" w:hAnsi="仿宋" w:eastAsia="仿宋" w:cs="仿宋"/>
          <w:sz w:val="32"/>
          <w:szCs w:val="32"/>
          <w:lang w:val="en-US" w:eastAsia="zh-CN"/>
        </w:rPr>
        <w:t>《社会团体登记管理条例》</w:t>
      </w:r>
    </w:p>
    <w:p w14:paraId="1F5EFC51">
      <w:pPr>
        <w:ind w:firstLine="640" w:firstLineChars="200"/>
        <w:rPr>
          <w:rFonts w:ascii="Times New Roman" w:hAnsi="Times New Roman" w:eastAsia="黑体" w:cs="Times New Roman"/>
        </w:rPr>
      </w:pPr>
      <w:r>
        <w:rPr>
          <w:rFonts w:ascii="Times New Roman" w:hAnsi="Times New Roman" w:eastAsia="黑体" w:cs="Times New Roman"/>
        </w:rPr>
        <w:t>二、受理条件</w:t>
      </w:r>
    </w:p>
    <w:p w14:paraId="0FC8FEFB">
      <w:pPr>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社会团体登记管理条例》第三条:成立社会团体，应当经其业务主管单位审查同意，并依照本条例的规定进行登记。</w:t>
      </w:r>
    </w:p>
    <w:p w14:paraId="027F4EF2">
      <w:pPr>
        <w:ind w:firstLine="640" w:firstLineChars="200"/>
        <w:rPr>
          <w:rFonts w:ascii="Times New Roman" w:hAnsi="Times New Roman" w:eastAsia="黑体" w:cs="Times New Roman"/>
        </w:rPr>
      </w:pPr>
      <w:r>
        <w:rPr>
          <w:rFonts w:ascii="Times New Roman" w:hAnsi="Times New Roman" w:eastAsia="黑体" w:cs="Times New Roman"/>
        </w:rPr>
        <w:t>三、申请材料</w:t>
      </w:r>
    </w:p>
    <w:p w14:paraId="24364EB7">
      <w:pPr>
        <w:pStyle w:val="12"/>
        <w:spacing w:after="0" w:line="560" w:lineRule="exact"/>
        <w:ind w:firstLine="640"/>
        <w:rPr>
          <w:rFonts w:hint="eastAsia" w:ascii="仿宋" w:hAnsi="仿宋" w:eastAsia="仿宋" w:cs="仿宋"/>
          <w:kern w:val="2"/>
          <w:sz w:val="32"/>
          <w:szCs w:val="32"/>
        </w:rPr>
      </w:pPr>
      <w:r>
        <w:rPr>
          <w:rFonts w:hint="eastAsia" w:ascii="仿宋" w:hAnsi="仿宋" w:eastAsia="仿宋" w:cs="仿宋"/>
          <w:kern w:val="2"/>
          <w:sz w:val="32"/>
          <w:szCs w:val="32"/>
        </w:rPr>
        <w:t>1 、</w:t>
      </w:r>
      <w:r>
        <w:rPr>
          <w:rFonts w:hint="eastAsia" w:ascii="仿宋" w:hAnsi="仿宋" w:eastAsia="仿宋" w:cs="仿宋"/>
          <w:kern w:val="2"/>
          <w:sz w:val="32"/>
          <w:szCs w:val="32"/>
          <w:lang w:val="en-US" w:eastAsia="zh-CN"/>
        </w:rPr>
        <w:fldChar w:fldCharType="begin"/>
      </w:r>
      <w:r>
        <w:rPr>
          <w:rFonts w:hint="eastAsia" w:ascii="仿宋" w:hAnsi="仿宋" w:eastAsia="仿宋" w:cs="仿宋"/>
          <w:kern w:val="2"/>
          <w:sz w:val="32"/>
          <w:szCs w:val="32"/>
          <w:lang w:val="en-US" w:eastAsia="zh-CN"/>
        </w:rPr>
        <w:instrText xml:space="preserve"> HYPERLINK "javascript:;" </w:instrText>
      </w:r>
      <w:r>
        <w:rPr>
          <w:rFonts w:hint="eastAsia" w:ascii="仿宋" w:hAnsi="仿宋" w:eastAsia="仿宋" w:cs="仿宋"/>
          <w:kern w:val="2"/>
          <w:sz w:val="32"/>
          <w:szCs w:val="32"/>
          <w:lang w:val="en-US" w:eastAsia="zh-CN"/>
        </w:rPr>
        <w:fldChar w:fldCharType="separate"/>
      </w:r>
      <w:r>
        <w:rPr>
          <w:rFonts w:hint="eastAsia" w:ascii="仿宋" w:hAnsi="仿宋" w:eastAsia="仿宋" w:cs="仿宋"/>
          <w:kern w:val="2"/>
          <w:sz w:val="32"/>
          <w:szCs w:val="32"/>
        </w:rPr>
        <w:t>章程草案（社会团体）</w:t>
      </w:r>
      <w:r>
        <w:rPr>
          <w:rFonts w:hint="eastAsia" w:ascii="仿宋" w:hAnsi="仿宋" w:eastAsia="仿宋" w:cs="仿宋"/>
          <w:kern w:val="2"/>
          <w:sz w:val="32"/>
          <w:szCs w:val="32"/>
          <w:lang w:val="en-US" w:eastAsia="zh-CN"/>
        </w:rPr>
        <w:fldChar w:fldCharType="end"/>
      </w:r>
    </w:p>
    <w:p w14:paraId="713BA88F">
      <w:pPr>
        <w:pStyle w:val="12"/>
        <w:spacing w:after="0" w:line="560" w:lineRule="exact"/>
        <w:ind w:firstLine="640"/>
        <w:rPr>
          <w:rFonts w:ascii="仿宋" w:hAnsi="仿宋" w:eastAsia="仿宋" w:cs="仿宋"/>
          <w:kern w:val="2"/>
          <w:sz w:val="32"/>
          <w:szCs w:val="32"/>
        </w:rPr>
      </w:pPr>
      <w:r>
        <w:rPr>
          <w:rFonts w:hint="eastAsia" w:ascii="仿宋" w:hAnsi="仿宋" w:eastAsia="仿宋" w:cs="仿宋"/>
          <w:kern w:val="2"/>
          <w:sz w:val="32"/>
          <w:szCs w:val="32"/>
        </w:rPr>
        <w:t>2 、</w:t>
      </w:r>
      <w:r>
        <w:rPr>
          <w:rFonts w:hint="eastAsia" w:ascii="仿宋" w:hAnsi="仿宋" w:eastAsia="仿宋" w:cs="仿宋"/>
          <w:kern w:val="2"/>
          <w:sz w:val="32"/>
          <w:szCs w:val="32"/>
          <w:lang w:val="en-US" w:eastAsia="zh-CN"/>
        </w:rPr>
        <w:fldChar w:fldCharType="begin"/>
      </w:r>
      <w:r>
        <w:rPr>
          <w:rFonts w:hint="eastAsia" w:ascii="仿宋" w:hAnsi="仿宋" w:eastAsia="仿宋" w:cs="仿宋"/>
          <w:kern w:val="2"/>
          <w:sz w:val="32"/>
          <w:szCs w:val="32"/>
          <w:lang w:val="en-US" w:eastAsia="zh-CN"/>
        </w:rPr>
        <w:instrText xml:space="preserve"> HYPERLINK "javascript:;" </w:instrText>
      </w:r>
      <w:r>
        <w:rPr>
          <w:rFonts w:hint="eastAsia" w:ascii="仿宋" w:hAnsi="仿宋" w:eastAsia="仿宋" w:cs="仿宋"/>
          <w:kern w:val="2"/>
          <w:sz w:val="32"/>
          <w:szCs w:val="32"/>
          <w:lang w:val="en-US" w:eastAsia="zh-CN"/>
        </w:rPr>
        <w:fldChar w:fldCharType="separate"/>
      </w:r>
      <w:r>
        <w:rPr>
          <w:rFonts w:hint="eastAsia" w:ascii="仿宋" w:hAnsi="仿宋" w:eastAsia="仿宋" w:cs="仿宋"/>
          <w:kern w:val="2"/>
          <w:sz w:val="32"/>
          <w:szCs w:val="32"/>
        </w:rPr>
        <w:t>发起人和拟任负责人简历、身份证明及所在单位人事部门意见</w:t>
      </w:r>
      <w:r>
        <w:rPr>
          <w:rFonts w:hint="eastAsia" w:ascii="仿宋" w:hAnsi="仿宋" w:eastAsia="仿宋" w:cs="仿宋"/>
          <w:kern w:val="2"/>
          <w:sz w:val="32"/>
          <w:szCs w:val="32"/>
          <w:lang w:val="en-US" w:eastAsia="zh-CN"/>
        </w:rPr>
        <w:fldChar w:fldCharType="end"/>
      </w:r>
      <w:r>
        <w:rPr>
          <w:rFonts w:hint="eastAsia" w:ascii="仿宋" w:hAnsi="仿宋" w:eastAsia="仿宋" w:cs="仿宋"/>
          <w:kern w:val="2"/>
          <w:sz w:val="32"/>
          <w:szCs w:val="32"/>
        </w:rPr>
        <w:t xml:space="preserve">  </w:t>
      </w:r>
    </w:p>
    <w:p w14:paraId="6603CF0D">
      <w:pPr>
        <w:pStyle w:val="12"/>
        <w:spacing w:after="0" w:line="560" w:lineRule="exact"/>
        <w:ind w:firstLine="640"/>
        <w:rPr>
          <w:rFonts w:ascii="仿宋" w:hAnsi="仿宋" w:eastAsia="仿宋" w:cs="仿宋"/>
          <w:kern w:val="2"/>
          <w:sz w:val="32"/>
          <w:szCs w:val="32"/>
        </w:rPr>
      </w:pPr>
      <w:r>
        <w:rPr>
          <w:rFonts w:hint="eastAsia" w:ascii="仿宋" w:hAnsi="仿宋" w:eastAsia="仿宋" w:cs="仿宋"/>
          <w:kern w:val="2"/>
          <w:sz w:val="32"/>
          <w:szCs w:val="32"/>
        </w:rPr>
        <w:t xml:space="preserve">3、 </w:t>
      </w:r>
      <w:r>
        <w:rPr>
          <w:rFonts w:hint="eastAsia" w:ascii="仿宋" w:hAnsi="仿宋" w:eastAsia="仿宋" w:cs="仿宋"/>
          <w:kern w:val="2"/>
          <w:sz w:val="32"/>
          <w:szCs w:val="32"/>
          <w:lang w:val="en-US" w:eastAsia="zh-CN"/>
        </w:rPr>
        <w:fldChar w:fldCharType="begin"/>
      </w:r>
      <w:r>
        <w:rPr>
          <w:rFonts w:hint="eastAsia" w:ascii="仿宋" w:hAnsi="仿宋" w:eastAsia="仿宋" w:cs="仿宋"/>
          <w:kern w:val="2"/>
          <w:sz w:val="32"/>
          <w:szCs w:val="32"/>
          <w:lang w:val="en-US" w:eastAsia="zh-CN"/>
        </w:rPr>
        <w:instrText xml:space="preserve"> HYPERLINK "javascript:;" </w:instrText>
      </w:r>
      <w:r>
        <w:rPr>
          <w:rFonts w:hint="eastAsia" w:ascii="仿宋" w:hAnsi="仿宋" w:eastAsia="仿宋" w:cs="仿宋"/>
          <w:kern w:val="2"/>
          <w:sz w:val="32"/>
          <w:szCs w:val="32"/>
          <w:lang w:val="en-US" w:eastAsia="zh-CN"/>
        </w:rPr>
        <w:fldChar w:fldCharType="separate"/>
      </w:r>
      <w:r>
        <w:rPr>
          <w:rFonts w:hint="eastAsia" w:ascii="仿宋" w:hAnsi="仿宋" w:eastAsia="仿宋" w:cs="仿宋"/>
          <w:kern w:val="2"/>
          <w:sz w:val="32"/>
          <w:szCs w:val="32"/>
        </w:rPr>
        <w:t>办公场所的产权或使用权证明</w:t>
      </w:r>
      <w:r>
        <w:rPr>
          <w:rFonts w:hint="eastAsia" w:ascii="仿宋" w:hAnsi="仿宋" w:eastAsia="仿宋" w:cs="仿宋"/>
          <w:kern w:val="2"/>
          <w:sz w:val="32"/>
          <w:szCs w:val="32"/>
          <w:lang w:val="en-US" w:eastAsia="zh-CN"/>
        </w:rPr>
        <w:fldChar w:fldCharType="end"/>
      </w:r>
      <w:r>
        <w:rPr>
          <w:rFonts w:hint="eastAsia" w:ascii="仿宋" w:hAnsi="仿宋" w:eastAsia="仿宋" w:cs="仿宋"/>
          <w:kern w:val="2"/>
          <w:sz w:val="32"/>
          <w:szCs w:val="32"/>
        </w:rPr>
        <w:t xml:space="preserve"> </w:t>
      </w:r>
    </w:p>
    <w:p w14:paraId="58B18001">
      <w:pPr>
        <w:pStyle w:val="12"/>
        <w:spacing w:after="0" w:line="560" w:lineRule="exact"/>
        <w:rPr>
          <w:rFonts w:hint="eastAsia" w:ascii="仿宋" w:hAnsi="仿宋" w:eastAsia="仿宋" w:cs="仿宋"/>
          <w:kern w:val="2"/>
          <w:sz w:val="32"/>
          <w:szCs w:val="32"/>
        </w:rPr>
      </w:pPr>
      <w:r>
        <w:rPr>
          <w:rFonts w:hint="eastAsia" w:ascii="仿宋" w:hAnsi="仿宋" w:eastAsia="仿宋" w:cs="仿宋"/>
          <w:kern w:val="2"/>
          <w:sz w:val="32"/>
          <w:szCs w:val="32"/>
        </w:rPr>
        <w:t>4 、</w:t>
      </w:r>
      <w:r>
        <w:rPr>
          <w:rFonts w:hint="eastAsia" w:ascii="仿宋" w:hAnsi="仿宋" w:eastAsia="仿宋" w:cs="仿宋"/>
          <w:kern w:val="2"/>
          <w:sz w:val="32"/>
          <w:szCs w:val="32"/>
          <w:lang w:val="en-US" w:eastAsia="zh-CN"/>
        </w:rPr>
        <w:fldChar w:fldCharType="begin"/>
      </w:r>
      <w:r>
        <w:rPr>
          <w:rFonts w:hint="eastAsia" w:ascii="仿宋" w:hAnsi="仿宋" w:eastAsia="仿宋" w:cs="仿宋"/>
          <w:kern w:val="2"/>
          <w:sz w:val="32"/>
          <w:szCs w:val="32"/>
          <w:lang w:val="en-US" w:eastAsia="zh-CN"/>
        </w:rPr>
        <w:instrText xml:space="preserve"> HYPERLINK "javascript:;" </w:instrText>
      </w:r>
      <w:r>
        <w:rPr>
          <w:rFonts w:hint="eastAsia" w:ascii="仿宋" w:hAnsi="仿宋" w:eastAsia="仿宋" w:cs="仿宋"/>
          <w:kern w:val="2"/>
          <w:sz w:val="32"/>
          <w:szCs w:val="32"/>
          <w:lang w:val="en-US" w:eastAsia="zh-CN"/>
        </w:rPr>
        <w:fldChar w:fldCharType="separate"/>
      </w:r>
      <w:r>
        <w:rPr>
          <w:rFonts w:hint="eastAsia" w:ascii="仿宋" w:hAnsi="仿宋" w:eastAsia="仿宋" w:cs="仿宋"/>
          <w:kern w:val="2"/>
          <w:sz w:val="32"/>
          <w:szCs w:val="32"/>
        </w:rPr>
        <w:t>验资报告</w:t>
      </w:r>
      <w:r>
        <w:rPr>
          <w:rFonts w:hint="eastAsia" w:ascii="仿宋" w:hAnsi="仿宋" w:eastAsia="仿宋" w:cs="仿宋"/>
          <w:kern w:val="2"/>
          <w:sz w:val="32"/>
          <w:szCs w:val="32"/>
          <w:lang w:val="en-US" w:eastAsia="zh-CN"/>
        </w:rPr>
        <w:fldChar w:fldCharType="end"/>
      </w:r>
    </w:p>
    <w:p w14:paraId="55CBA5C1">
      <w:pPr>
        <w:pStyle w:val="12"/>
        <w:spacing w:after="0" w:line="560" w:lineRule="exact"/>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5、</w:t>
      </w:r>
      <w:r>
        <w:rPr>
          <w:rFonts w:hint="eastAsia" w:ascii="仿宋" w:hAnsi="仿宋" w:eastAsia="仿宋" w:cs="仿宋"/>
          <w:kern w:val="2"/>
          <w:sz w:val="32"/>
          <w:szCs w:val="32"/>
          <w:lang w:val="en-US" w:eastAsia="zh-CN"/>
        </w:rPr>
        <w:fldChar w:fldCharType="begin"/>
      </w:r>
      <w:r>
        <w:rPr>
          <w:rFonts w:hint="eastAsia" w:ascii="仿宋" w:hAnsi="仿宋" w:eastAsia="仿宋" w:cs="仿宋"/>
          <w:kern w:val="2"/>
          <w:sz w:val="32"/>
          <w:szCs w:val="32"/>
          <w:lang w:val="en-US" w:eastAsia="zh-CN"/>
        </w:rPr>
        <w:instrText xml:space="preserve"> HYPERLINK "javascript:;" </w:instrText>
      </w:r>
      <w:r>
        <w:rPr>
          <w:rFonts w:hint="eastAsia" w:ascii="仿宋" w:hAnsi="仿宋" w:eastAsia="仿宋" w:cs="仿宋"/>
          <w:kern w:val="2"/>
          <w:sz w:val="32"/>
          <w:szCs w:val="32"/>
          <w:lang w:val="en-US" w:eastAsia="zh-CN"/>
        </w:rPr>
        <w:fldChar w:fldCharType="separate"/>
      </w:r>
      <w:r>
        <w:rPr>
          <w:rFonts w:hint="eastAsia" w:ascii="仿宋" w:hAnsi="仿宋" w:eastAsia="仿宋" w:cs="仿宋"/>
          <w:kern w:val="2"/>
          <w:sz w:val="32"/>
          <w:szCs w:val="32"/>
          <w:lang w:val="en-US" w:eastAsia="zh-CN"/>
        </w:rPr>
        <w:t>筹备申请书</w:t>
      </w:r>
      <w:r>
        <w:rPr>
          <w:rFonts w:hint="eastAsia" w:ascii="仿宋" w:hAnsi="仿宋" w:eastAsia="仿宋" w:cs="仿宋"/>
          <w:kern w:val="2"/>
          <w:sz w:val="32"/>
          <w:szCs w:val="32"/>
          <w:lang w:val="en-US" w:eastAsia="zh-CN"/>
        </w:rPr>
        <w:fldChar w:fldCharType="end"/>
      </w:r>
    </w:p>
    <w:p w14:paraId="4A37167D">
      <w:pPr>
        <w:ind w:firstLine="640" w:firstLineChars="200"/>
        <w:rPr>
          <w:rFonts w:ascii="Times New Roman" w:hAnsi="Times New Roman" w:eastAsia="黑体" w:cs="Times New Roman"/>
        </w:rPr>
      </w:pPr>
      <w:r>
        <w:rPr>
          <w:rFonts w:ascii="Times New Roman" w:hAnsi="Times New Roman" w:eastAsia="黑体" w:cs="Times New Roman"/>
        </w:rPr>
        <w:t>四、咨询电话</w:t>
      </w:r>
    </w:p>
    <w:p w14:paraId="1907E4CC">
      <w:pPr>
        <w:ind w:firstLine="640" w:firstLineChars="200"/>
        <w:rPr>
          <w:rFonts w:ascii="Times New Roman" w:hAnsi="Times New Roman" w:eastAsia="方正仿宋简体" w:cs="Times New Roman"/>
          <w:szCs w:val="32"/>
          <w:shd w:val="clear" w:color="auto" w:fill="FFFFFF"/>
        </w:rPr>
      </w:pPr>
      <w:r>
        <w:rPr>
          <w:rFonts w:ascii="Times New Roman" w:hAnsi="Times New Roman" w:eastAsia="方正仿宋简体" w:cs="Times New Roman"/>
          <w:szCs w:val="32"/>
          <w:shd w:val="clear" w:color="auto" w:fill="FFFFFF"/>
        </w:rPr>
        <w:t>0315—</w:t>
      </w:r>
      <w:r>
        <w:rPr>
          <w:rFonts w:hint="eastAsia" w:ascii="Times New Roman" w:hAnsi="Times New Roman" w:eastAsia="方正仿宋简体" w:cs="Times New Roman"/>
          <w:szCs w:val="32"/>
          <w:shd w:val="clear" w:color="auto" w:fill="FFFFFF"/>
          <w:lang w:val="en-US" w:eastAsia="zh-CN"/>
        </w:rPr>
        <w:t>8727800</w:t>
      </w:r>
    </w:p>
    <w:p w14:paraId="6D4E3FD0">
      <w:pPr>
        <w:ind w:firstLine="640" w:firstLineChars="200"/>
        <w:rPr>
          <w:rFonts w:ascii="Times New Roman" w:hAnsi="Times New Roman" w:eastAsia="方正仿宋简体" w:cs="Times New Roman"/>
          <w:szCs w:val="32"/>
          <w:shd w:val="clear" w:color="auto" w:fill="FFFFFF"/>
        </w:rPr>
      </w:pPr>
      <w:r>
        <w:rPr>
          <w:rFonts w:hint="eastAsia" w:ascii="Times New Roman" w:hAnsi="Times New Roman" w:eastAsia="方正仿宋简体" w:cs="Times New Roman"/>
          <w:szCs w:val="32"/>
          <w:shd w:val="clear" w:color="auto" w:fill="FFFFFF"/>
          <w:lang w:val="en-US" w:eastAsia="zh-CN"/>
        </w:rPr>
        <w:t>0315</w:t>
      </w:r>
      <w:r>
        <w:rPr>
          <w:rFonts w:ascii="Times New Roman" w:hAnsi="Times New Roman" w:eastAsia="方正仿宋简体" w:cs="Times New Roman"/>
          <w:szCs w:val="32"/>
          <w:shd w:val="clear" w:color="auto" w:fill="FFFFFF"/>
        </w:rPr>
        <w:t>—</w:t>
      </w:r>
      <w:r>
        <w:rPr>
          <w:rFonts w:hint="eastAsia" w:ascii="Times New Roman" w:hAnsi="Times New Roman" w:eastAsia="方正仿宋简体" w:cs="Times New Roman"/>
          <w:szCs w:val="32"/>
          <w:shd w:val="clear" w:color="auto" w:fill="FFFFFF"/>
          <w:lang w:val="en-US" w:eastAsia="zh-CN"/>
        </w:rPr>
        <w:t>8851606</w:t>
      </w:r>
    </w:p>
    <w:p w14:paraId="29A967E6">
      <w:pPr>
        <w:ind w:firstLine="640" w:firstLineChars="200"/>
        <w:rPr>
          <w:rFonts w:hint="default" w:ascii="Times New Roman" w:hAnsi="Times New Roman" w:eastAsia="方正仿宋简体" w:cs="Times New Roman"/>
          <w:szCs w:val="32"/>
          <w:shd w:val="clear" w:color="auto" w:fill="FFFFFF"/>
          <w:lang w:val="en-US" w:eastAsia="zh-CN"/>
        </w:rPr>
      </w:pPr>
    </w:p>
    <w:p w14:paraId="4D5C953A">
      <w:pPr>
        <w:rPr>
          <w:rFonts w:ascii="宋体" w:hAnsi="宋体"/>
          <w:sz w:val="18"/>
          <w:szCs w:val="15"/>
        </w:rPr>
        <w:sectPr>
          <w:pgSz w:w="11906" w:h="16838"/>
          <w:pgMar w:top="1440" w:right="1800" w:bottom="1440" w:left="1800" w:header="851" w:footer="992" w:gutter="0"/>
          <w:pgNumType w:fmt="decimal"/>
          <w:cols w:space="425" w:num="1"/>
          <w:docGrid w:type="lines" w:linePitch="312" w:charSpace="0"/>
        </w:sectPr>
      </w:pPr>
    </w:p>
    <w:p w14:paraId="343A9D42">
      <w:pPr>
        <w:spacing w:line="560" w:lineRule="exact"/>
        <w:jc w:val="center"/>
        <w:rPr>
          <w:rFonts w:hint="eastAsia" w:ascii="宋体" w:hAnsi="宋体" w:eastAsia="方正小标宋_GBK" w:cs="方正小标宋_GBK"/>
          <w:sz w:val="44"/>
          <w:szCs w:val="44"/>
        </w:rPr>
      </w:pPr>
      <w:r>
        <w:rPr>
          <w:rFonts w:hint="eastAsia" w:ascii="宋体" w:hAnsi="宋体" w:eastAsia="方正小标宋简体" w:cs="方正小标宋简体"/>
          <w:sz w:val="40"/>
          <w:szCs w:val="40"/>
          <w:lang w:val="en-US" w:eastAsia="zh-CN"/>
        </w:rPr>
        <w:t>唐山市曹妃甸区教育体育局</w:t>
      </w:r>
    </w:p>
    <w:p w14:paraId="10F35BE9">
      <w:pPr>
        <w:jc w:val="center"/>
        <w:rPr>
          <w:rFonts w:hint="default" w:ascii="宋体" w:hAnsi="宋体" w:eastAsia="方正小标宋_GBK" w:cs="方正小标宋_GBK"/>
          <w:sz w:val="44"/>
          <w:szCs w:val="44"/>
          <w:lang w:val="en-US"/>
        </w:rPr>
      </w:pPr>
      <w:r>
        <w:rPr>
          <w:rFonts w:hint="eastAsia" w:ascii="宋体" w:hAnsi="宋体" w:eastAsia="方正小标宋简体" w:cs="方正小标宋简体"/>
          <w:sz w:val="40"/>
          <w:szCs w:val="40"/>
          <w:lang w:val="en-US" w:eastAsia="zh-CN"/>
        </w:rPr>
        <w:t>等级运动员称号授予办事指南</w:t>
      </w:r>
    </w:p>
    <w:p w14:paraId="62665BA7">
      <w:pPr>
        <w:ind w:firstLine="640" w:firstLineChars="200"/>
        <w:rPr>
          <w:rFonts w:ascii="宋体" w:hAnsi="宋体" w:eastAsia="仿宋" w:cs="仿宋"/>
          <w:sz w:val="32"/>
          <w:szCs w:val="32"/>
        </w:rPr>
      </w:pPr>
      <w:r>
        <w:rPr>
          <w:rFonts w:hint="eastAsia" w:ascii="宋体" w:hAnsi="宋体" w:eastAsia="黑体" w:cs="黑体"/>
          <w:sz w:val="32"/>
          <w:szCs w:val="32"/>
        </w:rPr>
        <w:t>一、事项名称：</w:t>
      </w:r>
      <w:r>
        <w:rPr>
          <w:rFonts w:hint="eastAsia" w:ascii="宋体" w:hAnsi="宋体" w:eastAsia="仿宋" w:cs="仿宋"/>
          <w:sz w:val="32"/>
          <w:szCs w:val="32"/>
        </w:rPr>
        <w:t>等级运动员称号授予</w:t>
      </w:r>
    </w:p>
    <w:p w14:paraId="00576594">
      <w:pPr>
        <w:ind w:firstLine="640"/>
        <w:rPr>
          <w:rFonts w:ascii="宋体" w:hAnsi="宋体" w:eastAsia="仿宋" w:cs="仿宋"/>
          <w:sz w:val="32"/>
          <w:szCs w:val="32"/>
        </w:rPr>
      </w:pPr>
      <w:r>
        <w:rPr>
          <w:rFonts w:hint="eastAsia" w:ascii="宋体" w:hAnsi="宋体" w:eastAsia="黑体" w:cs="黑体"/>
          <w:sz w:val="32"/>
          <w:szCs w:val="32"/>
        </w:rPr>
        <w:t>二、实施机构：</w:t>
      </w:r>
      <w:r>
        <w:rPr>
          <w:rFonts w:hint="eastAsia" w:ascii="宋体" w:hAnsi="宋体" w:eastAsia="仿宋" w:cs="仿宋"/>
          <w:sz w:val="32"/>
          <w:szCs w:val="32"/>
        </w:rPr>
        <w:t>唐山市曹妃甸区教育体育局</w:t>
      </w:r>
    </w:p>
    <w:p w14:paraId="0DC3626B">
      <w:pPr>
        <w:ind w:firstLine="640" w:firstLineChars="200"/>
        <w:rPr>
          <w:rFonts w:ascii="宋体" w:hAnsi="宋体" w:eastAsia="黑体" w:cs="黑体"/>
          <w:sz w:val="32"/>
          <w:szCs w:val="32"/>
        </w:rPr>
      </w:pPr>
      <w:r>
        <w:rPr>
          <w:rFonts w:hint="eastAsia" w:ascii="宋体" w:hAnsi="宋体" w:eastAsia="黑体" w:cs="黑体"/>
          <w:sz w:val="32"/>
          <w:szCs w:val="32"/>
        </w:rPr>
        <w:t>三、设定依据</w:t>
      </w:r>
    </w:p>
    <w:p w14:paraId="7C50C9A0">
      <w:pPr>
        <w:ind w:firstLine="640"/>
        <w:rPr>
          <w:rFonts w:ascii="宋体" w:hAnsi="宋体" w:eastAsia="仿宋" w:cs="仿宋"/>
          <w:sz w:val="32"/>
          <w:szCs w:val="32"/>
        </w:rPr>
      </w:pPr>
      <w:r>
        <w:rPr>
          <w:rFonts w:hint="eastAsia" w:ascii="宋体" w:hAnsi="宋体" w:eastAsia="仿宋" w:cs="仿宋"/>
          <w:sz w:val="32"/>
          <w:szCs w:val="32"/>
        </w:rPr>
        <w:t>法律法规名称：《运动员技术等级管理办法》</w:t>
      </w:r>
    </w:p>
    <w:p w14:paraId="01E2CF38">
      <w:pPr>
        <w:ind w:firstLine="640"/>
        <w:rPr>
          <w:rFonts w:ascii="宋体" w:hAnsi="宋体" w:eastAsia="仿宋" w:cs="仿宋"/>
          <w:sz w:val="32"/>
          <w:szCs w:val="32"/>
        </w:rPr>
      </w:pPr>
      <w:r>
        <w:rPr>
          <w:rFonts w:hint="eastAsia" w:ascii="宋体" w:hAnsi="宋体" w:eastAsia="仿宋" w:cs="仿宋"/>
          <w:sz w:val="32"/>
          <w:szCs w:val="32"/>
        </w:rPr>
        <w:t>依据文号：国家体育总局</w:t>
      </w:r>
      <w:r>
        <w:rPr>
          <w:rFonts w:hint="eastAsia" w:ascii="宋体" w:hAnsi="宋体" w:eastAsia="仿宋" w:cs="仿宋"/>
          <w:sz w:val="32"/>
          <w:szCs w:val="32"/>
          <w:lang w:eastAsia="zh-CN"/>
        </w:rPr>
        <w:t>令第</w:t>
      </w:r>
      <w:r>
        <w:rPr>
          <w:rFonts w:hint="eastAsia" w:ascii="宋体" w:hAnsi="宋体" w:eastAsia="仿宋" w:cs="仿宋"/>
          <w:sz w:val="32"/>
          <w:szCs w:val="32"/>
        </w:rPr>
        <w:t>第18号</w:t>
      </w:r>
    </w:p>
    <w:p w14:paraId="11F58BD7">
      <w:pPr>
        <w:ind w:firstLine="640"/>
        <w:rPr>
          <w:rFonts w:ascii="宋体" w:hAnsi="宋体" w:eastAsia="仿宋" w:cs="仿宋"/>
          <w:sz w:val="32"/>
          <w:szCs w:val="32"/>
        </w:rPr>
      </w:pPr>
      <w:r>
        <w:rPr>
          <w:rFonts w:hint="eastAsia" w:ascii="宋体" w:hAnsi="宋体" w:eastAsia="仿宋" w:cs="仿宋"/>
          <w:sz w:val="32"/>
          <w:szCs w:val="32"/>
        </w:rPr>
        <w:t>条款号：第九条</w:t>
      </w:r>
    </w:p>
    <w:p w14:paraId="7D562602">
      <w:pPr>
        <w:ind w:firstLine="640"/>
        <w:rPr>
          <w:rFonts w:ascii="宋体" w:hAnsi="宋体" w:eastAsia="仿宋" w:cs="仿宋"/>
          <w:sz w:val="32"/>
          <w:szCs w:val="32"/>
        </w:rPr>
      </w:pPr>
      <w:r>
        <w:rPr>
          <w:rFonts w:hint="eastAsia" w:ascii="宋体" w:hAnsi="宋体" w:eastAsia="仿宋" w:cs="仿宋"/>
          <w:sz w:val="32"/>
          <w:szCs w:val="32"/>
        </w:rPr>
        <w:t>法律法规名：《运动员技术等级管理办法》</w:t>
      </w:r>
    </w:p>
    <w:p w14:paraId="1DE715EC">
      <w:pPr>
        <w:ind w:firstLine="640"/>
        <w:rPr>
          <w:rFonts w:ascii="宋体" w:hAnsi="宋体" w:eastAsia="仿宋" w:cs="仿宋"/>
          <w:sz w:val="32"/>
          <w:szCs w:val="32"/>
        </w:rPr>
      </w:pPr>
      <w:r>
        <w:rPr>
          <w:rFonts w:hint="eastAsia" w:ascii="宋体" w:hAnsi="宋体" w:eastAsia="仿宋" w:cs="仿宋"/>
          <w:sz w:val="32"/>
          <w:szCs w:val="32"/>
        </w:rPr>
        <w:t>依据文号：国家体育总局</w:t>
      </w:r>
      <w:r>
        <w:rPr>
          <w:rFonts w:hint="eastAsia" w:ascii="宋体" w:hAnsi="宋体" w:eastAsia="仿宋" w:cs="仿宋"/>
          <w:sz w:val="32"/>
          <w:szCs w:val="32"/>
          <w:lang w:eastAsia="zh-CN"/>
        </w:rPr>
        <w:t>令第</w:t>
      </w:r>
      <w:r>
        <w:rPr>
          <w:rFonts w:hint="eastAsia" w:ascii="宋体" w:hAnsi="宋体" w:eastAsia="仿宋" w:cs="仿宋"/>
          <w:sz w:val="32"/>
          <w:szCs w:val="32"/>
        </w:rPr>
        <w:t>第18号</w:t>
      </w:r>
    </w:p>
    <w:p w14:paraId="20D60BD2">
      <w:pPr>
        <w:ind w:firstLine="640"/>
        <w:rPr>
          <w:rFonts w:ascii="宋体" w:hAnsi="宋体" w:eastAsia="微软雅黑" w:cs="微软雅黑"/>
          <w:color w:val="3D4B64"/>
          <w:kern w:val="0"/>
          <w:sz w:val="19"/>
          <w:szCs w:val="19"/>
          <w:shd w:val="clear" w:color="auto" w:fill="FFFFFF"/>
          <w:lang w:bidi="ar"/>
        </w:rPr>
      </w:pPr>
      <w:r>
        <w:rPr>
          <w:rFonts w:hint="eastAsia" w:ascii="宋体" w:hAnsi="宋体" w:eastAsia="仿宋" w:cs="仿宋"/>
          <w:sz w:val="32"/>
          <w:szCs w:val="32"/>
        </w:rPr>
        <w:t>条款号：第十条</w:t>
      </w:r>
    </w:p>
    <w:p w14:paraId="676DDBFA">
      <w:pPr>
        <w:pStyle w:val="12"/>
        <w:numPr>
          <w:ilvl w:val="0"/>
          <w:numId w:val="2"/>
        </w:numPr>
        <w:spacing w:line="560" w:lineRule="exact"/>
        <w:ind w:left="720" w:firstLine="0" w:firstLineChars="0"/>
        <w:rPr>
          <w:rFonts w:ascii="宋体" w:hAnsi="宋体" w:eastAsia="黑体" w:cs="黑体"/>
          <w:sz w:val="32"/>
          <w:szCs w:val="32"/>
        </w:rPr>
      </w:pPr>
      <w:r>
        <w:rPr>
          <w:rFonts w:hint="eastAsia" w:ascii="宋体" w:hAnsi="宋体" w:eastAsia="黑体" w:cs="黑体"/>
          <w:sz w:val="32"/>
          <w:szCs w:val="32"/>
        </w:rPr>
        <w:t>申请条件</w:t>
      </w:r>
    </w:p>
    <w:p w14:paraId="4785FE10">
      <w:pPr>
        <w:numPr>
          <w:ilvl w:val="0"/>
          <w:numId w:val="4"/>
        </w:numPr>
        <w:ind w:firstLine="640"/>
        <w:rPr>
          <w:rFonts w:ascii="宋体" w:hAnsi="宋体" w:eastAsia="仿宋" w:cs="仿宋"/>
          <w:sz w:val="32"/>
          <w:szCs w:val="32"/>
        </w:rPr>
      </w:pPr>
      <w:r>
        <w:rPr>
          <w:rFonts w:hint="eastAsia" w:ascii="宋体" w:hAnsi="宋体" w:eastAsia="仿宋" w:cs="仿宋"/>
          <w:sz w:val="32"/>
          <w:szCs w:val="32"/>
        </w:rPr>
        <w:t>运动员在等级标准规定的比赛中取得符合要求的成绩，可以申请等级称号； 2、必须在取得成绩的比赛结束后的6个月内办理申请手续，超过期限的不予受理。 3、申请人或其所属部门以集体球类或团体项目成绩申请等级称号，在等级标准规定的人数内进行一次性集体申请。</w:t>
      </w:r>
    </w:p>
    <w:p w14:paraId="43B92381">
      <w:pPr>
        <w:ind w:firstLine="640" w:firstLineChars="200"/>
        <w:rPr>
          <w:rFonts w:ascii="宋体" w:hAnsi="宋体" w:eastAsia="黑体" w:cs="黑体"/>
          <w:sz w:val="32"/>
          <w:szCs w:val="32"/>
        </w:rPr>
      </w:pPr>
      <w:r>
        <w:rPr>
          <w:rFonts w:hint="eastAsia" w:ascii="宋体" w:hAnsi="宋体" w:eastAsia="黑体" w:cs="黑体"/>
          <w:sz w:val="32"/>
          <w:szCs w:val="32"/>
        </w:rPr>
        <w:t>五、申请材料</w:t>
      </w:r>
    </w:p>
    <w:p w14:paraId="664A1368">
      <w:pPr>
        <w:pStyle w:val="12"/>
        <w:spacing w:after="0" w:line="560" w:lineRule="exact"/>
        <w:ind w:firstLine="640"/>
        <w:rPr>
          <w:rFonts w:ascii="宋体" w:hAnsi="宋体" w:eastAsia="仿宋" w:cs="仿宋"/>
          <w:kern w:val="2"/>
          <w:sz w:val="32"/>
          <w:szCs w:val="32"/>
        </w:rPr>
      </w:pPr>
      <w:r>
        <w:rPr>
          <w:rFonts w:hint="eastAsia" w:ascii="宋体" w:hAnsi="宋体" w:eastAsia="仿宋" w:cs="仿宋"/>
          <w:kern w:val="2"/>
          <w:sz w:val="32"/>
          <w:szCs w:val="32"/>
        </w:rPr>
        <w:t xml:space="preserve">1 、申请人在河北省运动员注册信息系统注册证明 </w:t>
      </w:r>
    </w:p>
    <w:p w14:paraId="33259DC1">
      <w:pPr>
        <w:pStyle w:val="12"/>
        <w:spacing w:after="0" w:line="560" w:lineRule="exact"/>
        <w:ind w:firstLine="640"/>
        <w:rPr>
          <w:rFonts w:ascii="宋体" w:hAnsi="宋体" w:eastAsia="仿宋" w:cs="仿宋"/>
          <w:kern w:val="2"/>
          <w:sz w:val="32"/>
          <w:szCs w:val="32"/>
        </w:rPr>
      </w:pPr>
      <w:r>
        <w:rPr>
          <w:rFonts w:hint="eastAsia" w:ascii="宋体" w:hAnsi="宋体" w:eastAsia="仿宋" w:cs="仿宋"/>
          <w:kern w:val="2"/>
          <w:sz w:val="32"/>
          <w:szCs w:val="32"/>
        </w:rPr>
        <w:t xml:space="preserve">2 、2寸近期免冠照片一张   </w:t>
      </w:r>
    </w:p>
    <w:p w14:paraId="7C4DCC01">
      <w:pPr>
        <w:pStyle w:val="12"/>
        <w:spacing w:after="0" w:line="560" w:lineRule="exact"/>
        <w:ind w:firstLine="640"/>
        <w:rPr>
          <w:rFonts w:ascii="宋体" w:hAnsi="宋体" w:eastAsia="仿宋" w:cs="仿宋"/>
          <w:kern w:val="2"/>
          <w:sz w:val="32"/>
          <w:szCs w:val="32"/>
        </w:rPr>
      </w:pPr>
      <w:r>
        <w:rPr>
          <w:rFonts w:hint="eastAsia" w:ascii="宋体" w:hAnsi="宋体" w:eastAsia="仿宋" w:cs="仿宋"/>
          <w:kern w:val="2"/>
          <w:sz w:val="32"/>
          <w:szCs w:val="32"/>
        </w:rPr>
        <w:t xml:space="preserve">3、 《运动员技术等级称号申请表》 </w:t>
      </w:r>
    </w:p>
    <w:p w14:paraId="3DDB9CBB">
      <w:pPr>
        <w:pStyle w:val="12"/>
        <w:spacing w:after="0" w:line="560" w:lineRule="exact"/>
        <w:ind w:left="973" w:leftChars="304" w:firstLine="0" w:firstLineChars="0"/>
        <w:rPr>
          <w:rFonts w:ascii="宋体" w:hAnsi="宋体" w:eastAsia="黑体" w:cs="黑体"/>
          <w:sz w:val="32"/>
          <w:szCs w:val="32"/>
        </w:rPr>
      </w:pPr>
      <w:r>
        <w:rPr>
          <w:rFonts w:hint="eastAsia" w:ascii="宋体" w:hAnsi="宋体" w:eastAsia="仿宋" w:cs="仿宋"/>
          <w:kern w:val="2"/>
          <w:sz w:val="32"/>
          <w:szCs w:val="32"/>
        </w:rPr>
        <w:t xml:space="preserve">4 、成绩证明材料，包含秩序册、成绩册、获奖证书。 </w:t>
      </w:r>
      <w:r>
        <w:rPr>
          <w:rFonts w:hint="eastAsia" w:ascii="宋体" w:hAnsi="宋体" w:eastAsia="黑体" w:cs="黑体"/>
          <w:sz w:val="32"/>
          <w:szCs w:val="32"/>
        </w:rPr>
        <w:t>六、事项办理流程图</w:t>
      </w:r>
    </w:p>
    <w:p w14:paraId="7FC66842">
      <w:pPr>
        <w:ind w:firstLine="480" w:firstLineChars="200"/>
        <w:rPr>
          <w:rFonts w:ascii="宋体" w:hAnsi="宋体" w:eastAsia="仿宋" w:cs="仿宋"/>
          <w:sz w:val="32"/>
          <w:szCs w:val="32"/>
        </w:rPr>
      </w:pPr>
      <w:r>
        <w:rPr>
          <w:rFonts w:ascii="宋体" w:hAnsi="宋体" w:cs="宋体"/>
          <w:sz w:val="24"/>
        </w:rPr>
        <w:drawing>
          <wp:inline distT="0" distB="0" distL="114300" distR="114300">
            <wp:extent cx="5278755" cy="5182235"/>
            <wp:effectExtent l="0" t="0" r="17145" b="18415"/>
            <wp:docPr id="55"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56"/>
                    <pic:cNvPicPr>
                      <a:picLocks noChangeAspect="1"/>
                    </pic:cNvPicPr>
                  </pic:nvPicPr>
                  <pic:blipFill>
                    <a:blip r:embed="rId45"/>
                    <a:stretch>
                      <a:fillRect/>
                    </a:stretch>
                  </pic:blipFill>
                  <pic:spPr>
                    <a:xfrm>
                      <a:off x="0" y="0"/>
                      <a:ext cx="5278755" cy="5182235"/>
                    </a:xfrm>
                    <a:prstGeom prst="rect">
                      <a:avLst/>
                    </a:prstGeom>
                    <a:noFill/>
                    <a:ln w="9525">
                      <a:noFill/>
                    </a:ln>
                  </pic:spPr>
                </pic:pic>
              </a:graphicData>
            </a:graphic>
          </wp:inline>
        </w:drawing>
      </w:r>
    </w:p>
    <w:p w14:paraId="6B4ECD28">
      <w:pPr>
        <w:rPr>
          <w:rFonts w:ascii="宋体" w:hAnsi="宋体" w:eastAsia="仿宋" w:cs="仿宋"/>
          <w:sz w:val="32"/>
          <w:szCs w:val="32"/>
        </w:rPr>
      </w:pPr>
      <w:r>
        <w:rPr>
          <w:rFonts w:hint="eastAsia" w:ascii="宋体" w:hAnsi="宋体" w:eastAsia="黑体" w:cs="黑体"/>
          <w:sz w:val="32"/>
          <w:szCs w:val="32"/>
        </w:rPr>
        <w:t xml:space="preserve">    七、办理时限：3</w:t>
      </w:r>
      <w:r>
        <w:rPr>
          <w:rFonts w:hint="eastAsia" w:ascii="宋体" w:hAnsi="宋体" w:eastAsia="仿宋" w:cs="仿宋"/>
          <w:sz w:val="32"/>
          <w:szCs w:val="32"/>
        </w:rPr>
        <w:t>个工作日</w:t>
      </w:r>
    </w:p>
    <w:p w14:paraId="02A16B02">
      <w:pPr>
        <w:rPr>
          <w:rFonts w:ascii="宋体" w:hAnsi="宋体" w:eastAsia="仿宋" w:cs="仿宋"/>
          <w:sz w:val="32"/>
          <w:szCs w:val="32"/>
        </w:rPr>
      </w:pPr>
      <w:r>
        <w:rPr>
          <w:rFonts w:hint="eastAsia" w:ascii="宋体" w:hAnsi="宋体" w:eastAsia="黑体" w:cs="黑体"/>
          <w:sz w:val="32"/>
          <w:szCs w:val="32"/>
        </w:rPr>
        <w:t xml:space="preserve">    八、收费情况：</w:t>
      </w:r>
      <w:r>
        <w:rPr>
          <w:rFonts w:hint="eastAsia" w:ascii="宋体" w:hAnsi="宋体" w:eastAsia="仿宋" w:cs="仿宋"/>
          <w:sz w:val="32"/>
          <w:szCs w:val="32"/>
        </w:rPr>
        <w:t>不收费</w:t>
      </w:r>
    </w:p>
    <w:p w14:paraId="0AF5839E">
      <w:pPr>
        <w:rPr>
          <w:rFonts w:ascii="宋体" w:hAnsi="宋体"/>
          <w:sz w:val="32"/>
          <w:szCs w:val="32"/>
        </w:rPr>
      </w:pPr>
      <w:r>
        <w:rPr>
          <w:rFonts w:hint="eastAsia" w:ascii="宋体" w:hAnsi="宋体"/>
          <w:sz w:val="32"/>
          <w:szCs w:val="32"/>
        </w:rPr>
        <w:t xml:space="preserve">    </w:t>
      </w:r>
      <w:r>
        <w:rPr>
          <w:rFonts w:hint="eastAsia" w:ascii="宋体" w:hAnsi="宋体" w:eastAsia="黑体" w:cs="黑体"/>
          <w:sz w:val="32"/>
          <w:szCs w:val="32"/>
        </w:rPr>
        <w:t>九、办公时间和地点</w:t>
      </w:r>
    </w:p>
    <w:p w14:paraId="1ABD4B97">
      <w:pPr>
        <w:ind w:firstLine="640"/>
        <w:rPr>
          <w:rFonts w:ascii="宋体" w:hAnsi="宋体" w:eastAsia="仿宋" w:cs="仿宋"/>
          <w:sz w:val="32"/>
          <w:szCs w:val="32"/>
        </w:rPr>
      </w:pPr>
      <w:r>
        <w:rPr>
          <w:rFonts w:hint="eastAsia" w:ascii="宋体" w:hAnsi="宋体" w:eastAsia="楷体_GB2312" w:cs="楷体_GB2312"/>
          <w:b/>
          <w:bCs/>
          <w:sz w:val="32"/>
          <w:szCs w:val="32"/>
        </w:rPr>
        <w:t>（一）办公时间：</w:t>
      </w:r>
      <w:r>
        <w:rPr>
          <w:rFonts w:hint="eastAsia" w:ascii="宋体" w:hAnsi="宋体" w:eastAsia="仿宋" w:cs="仿宋"/>
          <w:sz w:val="32"/>
          <w:szCs w:val="32"/>
        </w:rPr>
        <w:t>秋冬春季（9月1日至5月31日）8:30～12:00，13:30～17:30；夏季（6月1日至8月31日）8:30～12:00，14:30～17:30. 法定节假日除外。</w:t>
      </w:r>
    </w:p>
    <w:p w14:paraId="41D1A82A">
      <w:pPr>
        <w:ind w:firstLine="643" w:firstLineChars="200"/>
        <w:rPr>
          <w:rFonts w:ascii="宋体" w:hAnsi="宋体" w:eastAsia="楷体_GB2312" w:cs="楷体_GB2312"/>
          <w:b/>
          <w:bCs/>
          <w:sz w:val="32"/>
          <w:szCs w:val="32"/>
        </w:rPr>
      </w:pPr>
      <w:r>
        <w:rPr>
          <w:rFonts w:hint="eastAsia" w:ascii="宋体" w:hAnsi="宋体" w:eastAsia="楷体_GB2312" w:cs="楷体_GB2312"/>
          <w:b/>
          <w:bCs/>
          <w:sz w:val="32"/>
          <w:szCs w:val="32"/>
        </w:rPr>
        <w:t>（二）办理地址</w:t>
      </w:r>
    </w:p>
    <w:p w14:paraId="362B7296">
      <w:pPr>
        <w:ind w:firstLine="640" w:firstLineChars="200"/>
        <w:rPr>
          <w:rFonts w:ascii="宋体" w:hAnsi="宋体" w:eastAsia="仿宋" w:cs="仿宋"/>
          <w:sz w:val="32"/>
          <w:szCs w:val="32"/>
        </w:rPr>
      </w:pPr>
      <w:r>
        <w:rPr>
          <w:rFonts w:hint="eastAsia" w:ascii="宋体" w:hAnsi="宋体" w:eastAsia="仿宋" w:cs="仿宋"/>
          <w:sz w:val="32"/>
          <w:szCs w:val="32"/>
        </w:rPr>
        <w:t xml:space="preserve"> 中国（河北）自由贸易试验区曹妃甸片区政务服务中心、唐山市曹妃甸区临港政务服务中心综合受理窗口A06（曹妃甸工业区兴业道 1 号二层）</w:t>
      </w:r>
    </w:p>
    <w:p w14:paraId="4184C8A5">
      <w:pPr>
        <w:ind w:firstLine="643" w:firstLineChars="200"/>
        <w:rPr>
          <w:rFonts w:ascii="宋体" w:hAnsi="宋体" w:eastAsia="仿宋" w:cs="仿宋"/>
          <w:sz w:val="32"/>
          <w:szCs w:val="32"/>
        </w:rPr>
      </w:pPr>
      <w:r>
        <w:rPr>
          <w:rFonts w:hint="eastAsia" w:ascii="宋体" w:hAnsi="宋体" w:eastAsia="楷体_GB2312" w:cs="楷体_GB2312"/>
          <w:b/>
          <w:bCs/>
          <w:sz w:val="32"/>
          <w:szCs w:val="32"/>
        </w:rPr>
        <w:t>（三）交通指引：</w:t>
      </w:r>
      <w:r>
        <w:rPr>
          <w:rFonts w:hint="eastAsia" w:ascii="宋体" w:hAnsi="宋体" w:eastAsia="仿宋" w:cs="仿宋"/>
          <w:sz w:val="32"/>
          <w:szCs w:val="32"/>
        </w:rPr>
        <w:t>K1支线/K1专线，四大联检下车（曹妃甸工业区兴业道1号）</w:t>
      </w:r>
    </w:p>
    <w:p w14:paraId="2BCBECA4">
      <w:pPr>
        <w:ind w:firstLine="640" w:firstLineChars="200"/>
        <w:rPr>
          <w:rFonts w:ascii="宋体" w:hAnsi="宋体" w:eastAsia="黑体" w:cs="黑体"/>
          <w:sz w:val="32"/>
          <w:szCs w:val="32"/>
        </w:rPr>
      </w:pPr>
      <w:r>
        <w:rPr>
          <w:rFonts w:hint="eastAsia" w:ascii="宋体" w:hAnsi="宋体" w:eastAsia="黑体" w:cs="黑体"/>
          <w:sz w:val="32"/>
          <w:szCs w:val="32"/>
        </w:rPr>
        <w:t>十、咨询预约方式</w:t>
      </w:r>
    </w:p>
    <w:p w14:paraId="0DEAE69D">
      <w:pPr>
        <w:ind w:firstLine="640" w:firstLineChars="200"/>
        <w:rPr>
          <w:rFonts w:hint="eastAsia" w:ascii="宋体" w:hAnsi="宋体" w:eastAsia="仿宋" w:cs="仿宋"/>
          <w:sz w:val="32"/>
          <w:szCs w:val="32"/>
        </w:rPr>
      </w:pPr>
      <w:r>
        <w:rPr>
          <w:rFonts w:hint="eastAsia" w:ascii="宋体" w:hAnsi="宋体" w:eastAsia="仿宋" w:cs="仿宋"/>
          <w:sz w:val="32"/>
          <w:szCs w:val="32"/>
        </w:rPr>
        <w:t>咨询预约电话：0315—7339110</w:t>
      </w:r>
      <w:r>
        <w:rPr>
          <w:rFonts w:hint="eastAsia" w:ascii="宋体" w:hAnsi="宋体" w:eastAsia="仿宋" w:cs="仿宋"/>
          <w:sz w:val="32"/>
          <w:szCs w:val="32"/>
          <w:lang w:eastAsia="zh-CN"/>
        </w:rPr>
        <w:t>、</w:t>
      </w:r>
      <w:r>
        <w:rPr>
          <w:rFonts w:hint="eastAsia" w:ascii="宋体" w:hAnsi="宋体" w:eastAsia="仿宋" w:cs="仿宋"/>
          <w:sz w:val="32"/>
          <w:szCs w:val="32"/>
          <w:lang w:val="en-US" w:eastAsia="zh-CN"/>
        </w:rPr>
        <w:t>0315</w:t>
      </w:r>
      <w:r>
        <w:rPr>
          <w:rFonts w:hint="eastAsia" w:ascii="宋体" w:hAnsi="宋体" w:eastAsia="仿宋" w:cs="仿宋"/>
          <w:sz w:val="32"/>
          <w:szCs w:val="32"/>
        </w:rPr>
        <w:t>—</w:t>
      </w:r>
      <w:r>
        <w:rPr>
          <w:rFonts w:hint="eastAsia" w:ascii="宋体" w:hAnsi="宋体" w:eastAsia="仿宋" w:cs="仿宋"/>
          <w:sz w:val="32"/>
          <w:szCs w:val="32"/>
          <w:lang w:val="en-US" w:eastAsia="zh-CN"/>
        </w:rPr>
        <w:t>8851606</w:t>
      </w:r>
    </w:p>
    <w:p w14:paraId="23BBBE3A">
      <w:pPr>
        <w:rPr>
          <w:rFonts w:ascii="宋体" w:hAnsi="宋体" w:eastAsia="黑体" w:cs="黑体"/>
          <w:sz w:val="32"/>
          <w:szCs w:val="32"/>
        </w:rPr>
      </w:pPr>
      <w:r>
        <w:rPr>
          <w:rFonts w:hint="eastAsia" w:ascii="宋体" w:hAnsi="宋体"/>
          <w:sz w:val="32"/>
          <w:szCs w:val="32"/>
        </w:rPr>
        <w:t xml:space="preserve">    </w:t>
      </w:r>
      <w:r>
        <w:rPr>
          <w:rFonts w:hint="eastAsia" w:ascii="宋体" w:hAnsi="宋体" w:eastAsia="黑体" w:cs="黑体"/>
          <w:sz w:val="32"/>
          <w:szCs w:val="32"/>
        </w:rPr>
        <w:t>十一、监督和投诉渠道</w:t>
      </w:r>
    </w:p>
    <w:p w14:paraId="25F1F7A8">
      <w:pPr>
        <w:ind w:firstLine="640" w:firstLineChars="200"/>
        <w:rPr>
          <w:rFonts w:ascii="宋体" w:hAnsi="宋体"/>
        </w:rPr>
      </w:pPr>
      <w:r>
        <w:rPr>
          <w:rFonts w:hint="eastAsia" w:ascii="宋体" w:hAnsi="宋体" w:eastAsia="仿宋" w:cs="仿宋"/>
          <w:sz w:val="32"/>
          <w:szCs w:val="32"/>
        </w:rPr>
        <w:t>监督投诉电话：0315-8512345</w:t>
      </w:r>
      <w:r>
        <w:rPr>
          <w:rFonts w:hint="eastAsia" w:ascii="宋体" w:hAnsi="宋体" w:eastAsia="仿宋" w:cs="仿宋"/>
          <w:sz w:val="32"/>
          <w:szCs w:val="32"/>
          <w:lang w:eastAsia="zh-CN"/>
        </w:rPr>
        <w:t>、</w:t>
      </w:r>
      <w:r>
        <w:rPr>
          <w:rFonts w:hint="eastAsia" w:ascii="宋体" w:hAnsi="宋体" w:eastAsia="仿宋" w:cs="仿宋"/>
          <w:sz w:val="32"/>
          <w:szCs w:val="32"/>
          <w:lang w:val="en-US" w:eastAsia="zh-CN"/>
        </w:rPr>
        <w:t>0315</w:t>
      </w:r>
      <w:r>
        <w:rPr>
          <w:rFonts w:hint="eastAsia" w:ascii="宋体" w:hAnsi="宋体" w:eastAsia="仿宋" w:cs="仿宋"/>
          <w:sz w:val="32"/>
          <w:szCs w:val="32"/>
        </w:rPr>
        <w:t>—</w:t>
      </w:r>
      <w:r>
        <w:rPr>
          <w:rFonts w:hint="eastAsia" w:ascii="宋体" w:hAnsi="宋体" w:eastAsia="仿宋" w:cs="仿宋"/>
          <w:sz w:val="32"/>
          <w:szCs w:val="32"/>
          <w:lang w:val="en-US" w:eastAsia="zh-CN"/>
        </w:rPr>
        <w:t>8787068</w:t>
      </w:r>
    </w:p>
    <w:p w14:paraId="28AF272F">
      <w:pPr>
        <w:rPr>
          <w:rFonts w:ascii="宋体" w:hAnsi="宋体"/>
          <w:sz w:val="18"/>
          <w:szCs w:val="15"/>
        </w:rPr>
        <w:sectPr>
          <w:pgSz w:w="11906" w:h="16838"/>
          <w:pgMar w:top="1440" w:right="1800" w:bottom="1440" w:left="1800" w:header="851" w:footer="992" w:gutter="0"/>
          <w:pgNumType w:fmt="decimal"/>
          <w:cols w:space="425" w:num="1"/>
          <w:docGrid w:type="lines" w:linePitch="312" w:charSpace="0"/>
        </w:sectPr>
      </w:pPr>
    </w:p>
    <w:p w14:paraId="665A2EA3">
      <w:pPr>
        <w:spacing w:line="560" w:lineRule="exact"/>
        <w:jc w:val="center"/>
        <w:rPr>
          <w:rFonts w:ascii="宋体" w:hAnsi="宋体" w:eastAsia="方正小标宋简体" w:cs="Times New Roman"/>
          <w:sz w:val="44"/>
          <w:szCs w:val="44"/>
        </w:rPr>
      </w:pPr>
      <w:r>
        <w:rPr>
          <w:rFonts w:hint="eastAsia" w:ascii="宋体" w:hAnsi="宋体" w:eastAsia="方正小标宋简体" w:cs="方正小标宋简体"/>
          <w:sz w:val="40"/>
          <w:szCs w:val="40"/>
          <w:lang w:val="en-US" w:eastAsia="zh-CN"/>
        </w:rPr>
        <w:t>唐山市曹妃甸区教育体育局</w:t>
      </w:r>
    </w:p>
    <w:p w14:paraId="66026033">
      <w:pPr>
        <w:spacing w:line="560" w:lineRule="exact"/>
        <w:jc w:val="center"/>
        <w:rPr>
          <w:rFonts w:ascii="宋体" w:hAnsi="宋体" w:eastAsia="方正小标宋简体" w:cs="Times New Roman"/>
          <w:sz w:val="44"/>
          <w:szCs w:val="44"/>
        </w:rPr>
      </w:pPr>
      <w:r>
        <w:rPr>
          <w:rFonts w:hint="eastAsia" w:ascii="宋体" w:hAnsi="宋体" w:eastAsia="方正小标宋简体" w:cs="方正小标宋简体"/>
          <w:sz w:val="40"/>
          <w:szCs w:val="40"/>
          <w:lang w:val="en-US" w:eastAsia="zh-CN"/>
        </w:rPr>
        <w:t>等级运动员称号授予一次性告知单</w:t>
      </w:r>
    </w:p>
    <w:p w14:paraId="0116444E">
      <w:pPr>
        <w:spacing w:line="560" w:lineRule="exact"/>
        <w:jc w:val="center"/>
        <w:rPr>
          <w:rFonts w:ascii="宋体" w:hAnsi="宋体" w:eastAsia="方正小标宋简体" w:cs="Times New Roman"/>
          <w:sz w:val="44"/>
          <w:szCs w:val="44"/>
        </w:rPr>
      </w:pPr>
    </w:p>
    <w:p w14:paraId="57B1AF6A">
      <w:pPr>
        <w:ind w:firstLine="640" w:firstLineChars="200"/>
        <w:rPr>
          <w:rFonts w:ascii="宋体" w:hAnsi="宋体" w:eastAsia="黑体" w:cs="Times New Roman"/>
        </w:rPr>
      </w:pPr>
      <w:r>
        <w:rPr>
          <w:rFonts w:ascii="宋体" w:hAnsi="宋体" w:eastAsia="黑体" w:cs="Times New Roman"/>
        </w:rPr>
        <w:t>一、设定依据</w:t>
      </w:r>
    </w:p>
    <w:p w14:paraId="71718D69">
      <w:pPr>
        <w:ind w:firstLine="640" w:firstLineChars="200"/>
        <w:rPr>
          <w:rFonts w:hint="eastAsia" w:ascii="宋体" w:hAnsi="宋体" w:eastAsia="方正仿宋简体" w:cs="Times New Roman"/>
          <w:szCs w:val="32"/>
          <w:shd w:val="clear" w:color="auto" w:fill="FFFFFF"/>
          <w:lang w:eastAsia="zh-CN"/>
        </w:rPr>
      </w:pPr>
      <w:r>
        <w:rPr>
          <w:rFonts w:ascii="宋体" w:hAnsi="宋体" w:eastAsia="方正仿宋简体" w:cs="Times New Roman"/>
          <w:szCs w:val="32"/>
          <w:shd w:val="clear" w:color="auto" w:fill="FFFFFF"/>
        </w:rPr>
        <w:t>《运动员技术等级管理办法》第九条</w:t>
      </w:r>
      <w:r>
        <w:rPr>
          <w:rFonts w:hint="eastAsia" w:ascii="宋体" w:hAnsi="宋体" w:eastAsia="方正仿宋简体" w:cs="Times New Roman"/>
          <w:szCs w:val="32"/>
          <w:shd w:val="clear" w:color="auto" w:fill="FFFFFF"/>
          <w:lang w:eastAsia="zh-CN"/>
        </w:rPr>
        <w:t>、</w:t>
      </w:r>
      <w:r>
        <w:rPr>
          <w:rFonts w:ascii="宋体" w:hAnsi="宋体" w:eastAsia="方正仿宋简体" w:cs="Times New Roman"/>
          <w:szCs w:val="32"/>
          <w:shd w:val="clear" w:color="auto" w:fill="FFFFFF"/>
        </w:rPr>
        <w:t>第十条</w:t>
      </w:r>
    </w:p>
    <w:p w14:paraId="6D65E314">
      <w:pPr>
        <w:ind w:firstLine="640" w:firstLineChars="200"/>
        <w:rPr>
          <w:rFonts w:ascii="宋体" w:hAnsi="宋体" w:eastAsia="黑体" w:cs="Times New Roman"/>
        </w:rPr>
      </w:pPr>
      <w:r>
        <w:rPr>
          <w:rFonts w:ascii="宋体" w:hAnsi="宋体" w:eastAsia="黑体" w:cs="Times New Roman"/>
        </w:rPr>
        <w:t>二、受理条件</w:t>
      </w:r>
    </w:p>
    <w:p w14:paraId="4D344DBD">
      <w:pPr>
        <w:ind w:firstLine="640" w:firstLineChars="200"/>
        <w:rPr>
          <w:rFonts w:ascii="宋体" w:hAnsi="宋体" w:eastAsia="方正仿宋简体" w:cs="Times New Roman"/>
          <w:szCs w:val="32"/>
          <w:shd w:val="clear" w:color="auto" w:fill="FFFFFF"/>
        </w:rPr>
      </w:pPr>
      <w:r>
        <w:rPr>
          <w:rFonts w:ascii="宋体" w:hAnsi="宋体" w:eastAsia="方正仿宋简体" w:cs="Times New Roman"/>
          <w:szCs w:val="32"/>
          <w:shd w:val="clear" w:color="auto" w:fill="FFFFFF"/>
        </w:rPr>
        <w:t>1、运动员在等级标准规定的比赛中取得符合要求的成绩，可以申请等级称号； 2、必须在取得成绩的比赛结束后的6个月内办理申请手续，超过期限的不予受理。 3、申请人或其所属部门以集体球类或团体项目成绩申请等级称号，在等级标准规定的人数内进行一次性集体申请。</w:t>
      </w:r>
    </w:p>
    <w:p w14:paraId="5187B484">
      <w:pPr>
        <w:ind w:firstLine="640" w:firstLineChars="200"/>
        <w:rPr>
          <w:rFonts w:ascii="宋体" w:hAnsi="宋体" w:eastAsia="黑体" w:cs="Times New Roman"/>
        </w:rPr>
      </w:pPr>
      <w:r>
        <w:rPr>
          <w:rFonts w:ascii="宋体" w:hAnsi="宋体" w:eastAsia="黑体" w:cs="Times New Roman"/>
        </w:rPr>
        <w:t>三、申请材料</w:t>
      </w:r>
    </w:p>
    <w:p w14:paraId="72C71509">
      <w:pPr>
        <w:ind w:firstLine="640" w:firstLineChars="200"/>
        <w:rPr>
          <w:rFonts w:ascii="宋体" w:hAnsi="宋体" w:eastAsia="方正仿宋简体" w:cs="Times New Roman"/>
          <w:szCs w:val="32"/>
          <w:shd w:val="clear" w:color="auto" w:fill="FFFFFF"/>
        </w:rPr>
      </w:pPr>
      <w:r>
        <w:rPr>
          <w:rFonts w:ascii="宋体" w:hAnsi="宋体" w:eastAsia="方正仿宋简体" w:cs="Times New Roman"/>
          <w:szCs w:val="32"/>
          <w:shd w:val="clear" w:color="auto" w:fill="FFFFFF"/>
        </w:rPr>
        <w:t>申请人在河北省运动员注册信息系统注册证明</w:t>
      </w:r>
      <w:r>
        <w:rPr>
          <w:rFonts w:hint="eastAsia" w:ascii="宋体" w:hAnsi="宋体" w:eastAsia="方正仿宋简体" w:cs="Times New Roman"/>
          <w:szCs w:val="32"/>
          <w:shd w:val="clear" w:color="auto" w:fill="FFFFFF"/>
          <w:lang w:eastAsia="zh-CN"/>
        </w:rPr>
        <w:t>、</w:t>
      </w:r>
      <w:r>
        <w:rPr>
          <w:rFonts w:ascii="宋体" w:hAnsi="宋体" w:eastAsia="方正仿宋简体" w:cs="Times New Roman"/>
          <w:szCs w:val="32"/>
          <w:shd w:val="clear" w:color="auto" w:fill="FFFFFF"/>
        </w:rPr>
        <w:t>2寸近期免冠照片一张</w:t>
      </w:r>
      <w:r>
        <w:rPr>
          <w:rFonts w:hint="eastAsia" w:ascii="宋体" w:hAnsi="宋体" w:eastAsia="方正仿宋简体" w:cs="Times New Roman"/>
          <w:szCs w:val="32"/>
          <w:shd w:val="clear" w:color="auto" w:fill="FFFFFF"/>
          <w:lang w:eastAsia="zh-CN"/>
        </w:rPr>
        <w:t>、</w:t>
      </w:r>
      <w:r>
        <w:rPr>
          <w:rFonts w:ascii="宋体" w:hAnsi="宋体" w:eastAsia="方正仿宋简体" w:cs="Times New Roman"/>
          <w:szCs w:val="32"/>
          <w:shd w:val="clear" w:color="auto" w:fill="FFFFFF"/>
        </w:rPr>
        <w:t>《运动员技术等级称号申请表》</w:t>
      </w:r>
      <w:r>
        <w:rPr>
          <w:rFonts w:hint="eastAsia" w:ascii="宋体" w:hAnsi="宋体" w:eastAsia="方正仿宋简体" w:cs="Times New Roman"/>
          <w:szCs w:val="32"/>
          <w:shd w:val="clear" w:color="auto" w:fill="FFFFFF"/>
          <w:lang w:eastAsia="zh-CN"/>
        </w:rPr>
        <w:t>、</w:t>
      </w:r>
      <w:r>
        <w:rPr>
          <w:rFonts w:ascii="宋体" w:hAnsi="宋体" w:eastAsia="方正仿宋简体" w:cs="Times New Roman"/>
          <w:szCs w:val="32"/>
          <w:shd w:val="clear" w:color="auto" w:fill="FFFFFF"/>
        </w:rPr>
        <w:t>成绩证明材料，包含秩序册、成绩册、获奖证书。</w:t>
      </w:r>
    </w:p>
    <w:p w14:paraId="7F347438">
      <w:pPr>
        <w:ind w:firstLine="640" w:firstLineChars="200"/>
        <w:rPr>
          <w:rFonts w:ascii="宋体" w:hAnsi="宋体" w:eastAsia="黑体" w:cs="Times New Roman"/>
        </w:rPr>
      </w:pPr>
      <w:r>
        <w:rPr>
          <w:rFonts w:ascii="宋体" w:hAnsi="宋体" w:eastAsia="黑体" w:cs="Times New Roman"/>
        </w:rPr>
        <w:t>四、咨询电话</w:t>
      </w:r>
    </w:p>
    <w:p w14:paraId="1810DC4F">
      <w:pPr>
        <w:ind w:firstLine="640" w:firstLineChars="200"/>
        <w:rPr>
          <w:rFonts w:ascii="宋体" w:hAnsi="宋体" w:eastAsia="方正仿宋简体" w:cs="Times New Roman"/>
          <w:szCs w:val="32"/>
          <w:shd w:val="clear" w:color="auto" w:fill="FFFFFF"/>
        </w:rPr>
      </w:pPr>
      <w:r>
        <w:rPr>
          <w:rFonts w:ascii="宋体" w:hAnsi="宋体" w:eastAsia="方正仿宋简体" w:cs="Times New Roman"/>
          <w:szCs w:val="32"/>
          <w:shd w:val="clear" w:color="auto" w:fill="FFFFFF"/>
        </w:rPr>
        <w:t>0315</w:t>
      </w:r>
      <w:r>
        <w:rPr>
          <w:rFonts w:hint="eastAsia" w:ascii="宋体" w:hAnsi="宋体" w:eastAsia="方正仿宋简体" w:cs="Times New Roman"/>
          <w:szCs w:val="32"/>
          <w:shd w:val="clear" w:color="auto" w:fill="FFFFFF"/>
          <w:lang w:val="en-US" w:eastAsia="zh-CN"/>
        </w:rPr>
        <w:t>-7339110</w:t>
      </w:r>
    </w:p>
    <w:p w14:paraId="4A59BA75">
      <w:pPr>
        <w:ind w:firstLine="640" w:firstLineChars="200"/>
        <w:rPr>
          <w:rFonts w:ascii="宋体" w:hAnsi="宋体" w:eastAsia="方正仿宋简体" w:cs="Times New Roman"/>
          <w:szCs w:val="32"/>
          <w:shd w:val="clear" w:color="auto" w:fill="FFFFFF"/>
        </w:rPr>
      </w:pPr>
      <w:r>
        <w:rPr>
          <w:rFonts w:hint="eastAsia" w:ascii="宋体" w:hAnsi="宋体" w:eastAsia="方正仿宋简体" w:cs="Times New Roman"/>
          <w:szCs w:val="32"/>
          <w:shd w:val="clear" w:color="auto" w:fill="FFFFFF"/>
          <w:lang w:val="en-US" w:eastAsia="zh-CN"/>
        </w:rPr>
        <w:t>0315-8851606</w:t>
      </w:r>
    </w:p>
    <w:p w14:paraId="5E431FE3">
      <w:pPr>
        <w:rPr>
          <w:rFonts w:ascii="宋体" w:hAnsi="宋体"/>
          <w:sz w:val="18"/>
          <w:szCs w:val="15"/>
        </w:rPr>
        <w:sectPr>
          <w:pgSz w:w="11906" w:h="16838"/>
          <w:pgMar w:top="1440" w:right="1800" w:bottom="1440" w:left="1800" w:header="851" w:footer="992" w:gutter="0"/>
          <w:pgNumType w:fmt="decimal"/>
          <w:cols w:space="425" w:num="1"/>
          <w:docGrid w:type="lines" w:linePitch="312" w:charSpace="0"/>
        </w:sectPr>
      </w:pPr>
    </w:p>
    <w:p w14:paraId="386ECC4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方正小标宋_GBK" w:cs="方正小标宋_GBK"/>
          <w:sz w:val="44"/>
          <w:szCs w:val="44"/>
        </w:rPr>
      </w:pPr>
      <w:r>
        <w:rPr>
          <w:rFonts w:hint="eastAsia" w:ascii="宋体" w:hAnsi="宋体" w:eastAsia="方正小标宋简体" w:cs="方正小标宋简体"/>
          <w:sz w:val="40"/>
          <w:szCs w:val="40"/>
          <w:lang w:val="en-US" w:eastAsia="zh-CN"/>
        </w:rPr>
        <w:t>唐山市曹妃甸区教育体育局</w:t>
      </w:r>
    </w:p>
    <w:p w14:paraId="0C76DDB7">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方正小标宋简体" w:cs="方正小标宋简体"/>
          <w:sz w:val="40"/>
          <w:szCs w:val="40"/>
          <w:lang w:val="en-US" w:eastAsia="zh-CN"/>
        </w:rPr>
      </w:pPr>
      <w:r>
        <w:rPr>
          <w:rFonts w:hint="eastAsia" w:ascii="宋体" w:hAnsi="宋体" w:eastAsia="方正小标宋简体" w:cs="方正小标宋简体"/>
          <w:sz w:val="40"/>
          <w:szCs w:val="40"/>
          <w:lang w:val="en-US" w:eastAsia="zh-CN"/>
        </w:rPr>
        <w:t>社会体育指导员技术等级称号认定办事指南</w:t>
      </w:r>
    </w:p>
    <w:p w14:paraId="4568172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方正小标宋简体" w:cs="方正小标宋简体"/>
          <w:sz w:val="40"/>
          <w:szCs w:val="40"/>
          <w:lang w:val="en-US" w:eastAsia="zh-CN"/>
        </w:rPr>
      </w:pPr>
    </w:p>
    <w:p w14:paraId="545E60FB">
      <w:pPr>
        <w:ind w:firstLine="640" w:firstLineChars="200"/>
        <w:rPr>
          <w:rFonts w:ascii="宋体" w:hAnsi="宋体" w:eastAsia="仿宋" w:cs="仿宋"/>
          <w:sz w:val="32"/>
          <w:szCs w:val="32"/>
        </w:rPr>
      </w:pPr>
      <w:r>
        <w:rPr>
          <w:rFonts w:hint="eastAsia" w:ascii="宋体" w:hAnsi="宋体" w:eastAsia="黑体" w:cs="黑体"/>
          <w:sz w:val="32"/>
          <w:szCs w:val="32"/>
        </w:rPr>
        <w:t>一、事项名称：</w:t>
      </w:r>
      <w:r>
        <w:rPr>
          <w:rFonts w:hint="eastAsia" w:ascii="宋体" w:hAnsi="宋体" w:eastAsia="仿宋" w:cs="仿宋"/>
          <w:sz w:val="32"/>
          <w:szCs w:val="32"/>
        </w:rPr>
        <w:t>社会体育指导员技术等级称号认定</w:t>
      </w:r>
    </w:p>
    <w:p w14:paraId="6A97B0EE">
      <w:pPr>
        <w:ind w:firstLine="640"/>
        <w:rPr>
          <w:rFonts w:ascii="宋体" w:hAnsi="宋体" w:eastAsia="仿宋" w:cs="仿宋"/>
          <w:sz w:val="32"/>
          <w:szCs w:val="32"/>
        </w:rPr>
      </w:pPr>
      <w:r>
        <w:rPr>
          <w:rFonts w:hint="eastAsia" w:ascii="宋体" w:hAnsi="宋体" w:eastAsia="黑体" w:cs="黑体"/>
          <w:sz w:val="32"/>
          <w:szCs w:val="32"/>
        </w:rPr>
        <w:t>二、实施机构：</w:t>
      </w:r>
      <w:r>
        <w:rPr>
          <w:rFonts w:hint="eastAsia" w:ascii="宋体" w:hAnsi="宋体" w:eastAsia="仿宋" w:cs="仿宋"/>
          <w:sz w:val="32"/>
          <w:szCs w:val="32"/>
        </w:rPr>
        <w:t>唐山市曹妃甸区教育体育局</w:t>
      </w:r>
    </w:p>
    <w:p w14:paraId="5936F020">
      <w:pPr>
        <w:ind w:firstLine="640" w:firstLineChars="200"/>
        <w:rPr>
          <w:rFonts w:ascii="宋体" w:hAnsi="宋体" w:eastAsia="黑体" w:cs="黑体"/>
          <w:sz w:val="32"/>
          <w:szCs w:val="32"/>
        </w:rPr>
      </w:pPr>
      <w:r>
        <w:rPr>
          <w:rFonts w:hint="eastAsia" w:ascii="宋体" w:hAnsi="宋体" w:eastAsia="黑体" w:cs="黑体"/>
          <w:sz w:val="32"/>
          <w:szCs w:val="32"/>
        </w:rPr>
        <w:t>三、设定依据</w:t>
      </w:r>
    </w:p>
    <w:p w14:paraId="78300A9F">
      <w:pPr>
        <w:ind w:firstLine="640"/>
        <w:rPr>
          <w:rFonts w:ascii="宋体" w:hAnsi="宋体" w:eastAsia="仿宋" w:cs="仿宋"/>
          <w:sz w:val="32"/>
          <w:szCs w:val="32"/>
        </w:rPr>
      </w:pPr>
      <w:r>
        <w:rPr>
          <w:rFonts w:hint="eastAsia" w:ascii="宋体" w:hAnsi="宋体" w:eastAsia="仿宋" w:cs="仿宋"/>
          <w:sz w:val="32"/>
          <w:szCs w:val="32"/>
        </w:rPr>
        <w:t>法律法规名称：《全民健身条例》</w:t>
      </w:r>
    </w:p>
    <w:p w14:paraId="0F3C2C2D">
      <w:pPr>
        <w:ind w:firstLine="640"/>
        <w:rPr>
          <w:rFonts w:ascii="宋体" w:hAnsi="宋体" w:eastAsia="仿宋" w:cs="仿宋"/>
          <w:sz w:val="32"/>
          <w:szCs w:val="32"/>
        </w:rPr>
      </w:pPr>
      <w:r>
        <w:rPr>
          <w:rFonts w:hint="eastAsia" w:ascii="宋体" w:hAnsi="宋体" w:eastAsia="仿宋" w:cs="仿宋"/>
          <w:sz w:val="32"/>
          <w:szCs w:val="32"/>
        </w:rPr>
        <w:t>依据文号：中华人民共和国国务院</w:t>
      </w:r>
      <w:r>
        <w:rPr>
          <w:rFonts w:hint="eastAsia" w:ascii="宋体" w:hAnsi="宋体" w:eastAsia="仿宋" w:cs="仿宋"/>
          <w:sz w:val="32"/>
          <w:szCs w:val="32"/>
          <w:lang w:eastAsia="zh-CN"/>
        </w:rPr>
        <w:t>令第</w:t>
      </w:r>
      <w:r>
        <w:rPr>
          <w:rFonts w:hint="eastAsia" w:ascii="宋体" w:hAnsi="宋体" w:eastAsia="仿宋" w:cs="仿宋"/>
          <w:sz w:val="32"/>
          <w:szCs w:val="32"/>
        </w:rPr>
        <w:t>第560号</w:t>
      </w:r>
    </w:p>
    <w:p w14:paraId="2570ED91">
      <w:pPr>
        <w:ind w:firstLine="640"/>
        <w:rPr>
          <w:rFonts w:ascii="宋体" w:hAnsi="宋体" w:eastAsia="仿宋" w:cs="仿宋"/>
          <w:sz w:val="32"/>
          <w:szCs w:val="32"/>
        </w:rPr>
      </w:pPr>
      <w:r>
        <w:rPr>
          <w:rFonts w:hint="eastAsia" w:ascii="宋体" w:hAnsi="宋体" w:eastAsia="仿宋" w:cs="仿宋"/>
          <w:sz w:val="32"/>
          <w:szCs w:val="32"/>
        </w:rPr>
        <w:t>条款号：第三十一条</w:t>
      </w:r>
    </w:p>
    <w:p w14:paraId="3E8758EF">
      <w:pPr>
        <w:ind w:firstLine="640"/>
        <w:rPr>
          <w:rFonts w:ascii="宋体" w:hAnsi="宋体" w:eastAsia="仿宋" w:cs="仿宋"/>
          <w:sz w:val="32"/>
          <w:szCs w:val="32"/>
        </w:rPr>
      </w:pPr>
      <w:r>
        <w:rPr>
          <w:rFonts w:hint="eastAsia" w:ascii="宋体" w:hAnsi="宋体" w:eastAsia="仿宋" w:cs="仿宋"/>
          <w:sz w:val="32"/>
          <w:szCs w:val="32"/>
        </w:rPr>
        <w:t>法律法规名：《社会体育指导员管理办法》</w:t>
      </w:r>
    </w:p>
    <w:p w14:paraId="5C6B04A4">
      <w:pPr>
        <w:ind w:firstLine="640"/>
        <w:rPr>
          <w:rFonts w:ascii="宋体" w:hAnsi="宋体" w:eastAsia="仿宋" w:cs="仿宋"/>
          <w:sz w:val="32"/>
          <w:szCs w:val="32"/>
        </w:rPr>
      </w:pPr>
      <w:r>
        <w:rPr>
          <w:rFonts w:hint="eastAsia" w:ascii="宋体" w:hAnsi="宋体" w:eastAsia="仿宋" w:cs="仿宋"/>
          <w:sz w:val="32"/>
          <w:szCs w:val="32"/>
        </w:rPr>
        <w:t>依据文号：国家体育总局</w:t>
      </w:r>
      <w:r>
        <w:rPr>
          <w:rFonts w:hint="eastAsia" w:ascii="宋体" w:hAnsi="宋体" w:eastAsia="仿宋" w:cs="仿宋"/>
          <w:sz w:val="32"/>
          <w:szCs w:val="32"/>
          <w:lang w:eastAsia="zh-CN"/>
        </w:rPr>
        <w:t>令第</w:t>
      </w:r>
      <w:r>
        <w:rPr>
          <w:rFonts w:hint="eastAsia" w:ascii="宋体" w:hAnsi="宋体" w:eastAsia="仿宋" w:cs="仿宋"/>
          <w:sz w:val="32"/>
          <w:szCs w:val="32"/>
        </w:rPr>
        <w:t>第16号</w:t>
      </w:r>
    </w:p>
    <w:p w14:paraId="2DE2E5D2">
      <w:pPr>
        <w:ind w:firstLine="640"/>
        <w:rPr>
          <w:rFonts w:hint="eastAsia" w:ascii="宋体" w:hAnsi="宋体" w:eastAsia="仿宋" w:cs="微软雅黑"/>
          <w:color w:val="3D4B64"/>
          <w:kern w:val="0"/>
          <w:sz w:val="19"/>
          <w:szCs w:val="19"/>
          <w:shd w:val="clear" w:color="auto" w:fill="FFFFFF"/>
          <w:lang w:val="en" w:eastAsia="zh-CN" w:bidi="ar"/>
        </w:rPr>
      </w:pPr>
      <w:r>
        <w:rPr>
          <w:rFonts w:hint="eastAsia" w:ascii="宋体" w:hAnsi="宋体" w:eastAsia="仿宋" w:cs="仿宋"/>
          <w:sz w:val="32"/>
          <w:szCs w:val="32"/>
        </w:rPr>
        <w:t>条款号：第十四条</w:t>
      </w:r>
      <w:r>
        <w:rPr>
          <w:rFonts w:hint="eastAsia" w:ascii="宋体" w:hAnsi="宋体" w:eastAsia="仿宋" w:cs="仿宋"/>
          <w:sz w:val="32"/>
          <w:szCs w:val="32"/>
          <w:lang w:eastAsia="zh-CN"/>
        </w:rPr>
        <w:t>、第十七条</w:t>
      </w:r>
    </w:p>
    <w:p w14:paraId="288244B7">
      <w:pPr>
        <w:pStyle w:val="12"/>
        <w:numPr>
          <w:ilvl w:val="0"/>
          <w:numId w:val="2"/>
        </w:numPr>
        <w:spacing w:line="560" w:lineRule="exact"/>
        <w:ind w:left="720" w:firstLine="0" w:firstLineChars="0"/>
        <w:rPr>
          <w:rFonts w:ascii="宋体" w:hAnsi="宋体" w:eastAsia="黑体" w:cs="黑体"/>
          <w:sz w:val="32"/>
          <w:szCs w:val="32"/>
        </w:rPr>
      </w:pPr>
      <w:r>
        <w:rPr>
          <w:rFonts w:hint="eastAsia" w:ascii="宋体" w:hAnsi="宋体" w:eastAsia="黑体" w:cs="黑体"/>
          <w:sz w:val="32"/>
          <w:szCs w:val="32"/>
        </w:rPr>
        <w:t>申请条件</w:t>
      </w:r>
    </w:p>
    <w:p w14:paraId="59D097B8">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宋体" w:hAnsi="宋体" w:eastAsia="仿宋" w:cs="仿宋"/>
          <w:sz w:val="32"/>
          <w:szCs w:val="32"/>
        </w:rPr>
      </w:pPr>
      <w:r>
        <w:rPr>
          <w:rFonts w:hint="eastAsia" w:ascii="宋体" w:hAnsi="宋体" w:eastAsia="仿宋" w:cs="仿宋"/>
          <w:sz w:val="32"/>
          <w:szCs w:val="32"/>
          <w:lang w:val="en-US" w:eastAsia="zh-CN"/>
        </w:rPr>
        <w:t>1、</w:t>
      </w:r>
      <w:r>
        <w:rPr>
          <w:rFonts w:hint="eastAsia" w:ascii="宋体" w:hAnsi="宋体" w:eastAsia="仿宋" w:cs="仿宋"/>
          <w:sz w:val="32"/>
          <w:szCs w:val="32"/>
        </w:rPr>
        <w:t>具有完全民事行为能力的中华人民共和国公民； 2.具有志愿服务精神和良好道德素养，遵纪守法； 3.热心全民健身事业，正在开展或准备开展经常性的全民健身志愿服务（以下简称志愿服务）； 4.接受有关组织和单位的管理，承担指派的工作任务； 5.参加社会体育指导员相应等级的培训，考核合格； 6.所传授的体育项目有技能标准要求的，应当参加该体育项目的培训并达到标准。</w:t>
      </w:r>
    </w:p>
    <w:p w14:paraId="0A8C4A1F">
      <w:pPr>
        <w:numPr>
          <w:ilvl w:val="0"/>
          <w:numId w:val="0"/>
        </w:numPr>
        <w:ind w:firstLine="640" w:firstLineChars="200"/>
        <w:rPr>
          <w:rFonts w:ascii="宋体" w:hAnsi="宋体" w:eastAsia="黑体" w:cs="黑体"/>
          <w:sz w:val="32"/>
          <w:szCs w:val="32"/>
        </w:rPr>
      </w:pPr>
      <w:r>
        <w:rPr>
          <w:rFonts w:hint="eastAsia" w:ascii="宋体" w:hAnsi="宋体" w:eastAsia="黑体" w:cs="黑体"/>
          <w:sz w:val="32"/>
          <w:szCs w:val="32"/>
        </w:rPr>
        <w:t>五、申请材料</w:t>
      </w:r>
    </w:p>
    <w:p w14:paraId="52D091EA">
      <w:pPr>
        <w:pStyle w:val="12"/>
        <w:keepNext w:val="0"/>
        <w:keepLines w:val="0"/>
        <w:pageBreakBefore w:val="0"/>
        <w:widowControl/>
        <w:kinsoku/>
        <w:wordWrap/>
        <w:overflowPunct/>
        <w:topLinePunct w:val="0"/>
        <w:autoSpaceDE/>
        <w:autoSpaceDN/>
        <w:bidi w:val="0"/>
        <w:adjustRightInd w:val="0"/>
        <w:snapToGrid w:val="0"/>
        <w:spacing w:after="0" w:line="560" w:lineRule="exact"/>
        <w:ind w:left="0" w:leftChars="0" w:firstLine="640" w:firstLineChars="200"/>
        <w:textAlignment w:val="auto"/>
        <w:rPr>
          <w:rFonts w:hint="eastAsia" w:ascii="宋体" w:hAnsi="宋体" w:eastAsia="仿宋" w:cs="仿宋"/>
          <w:kern w:val="2"/>
          <w:sz w:val="32"/>
          <w:szCs w:val="32"/>
        </w:rPr>
      </w:pPr>
      <w:r>
        <w:rPr>
          <w:rFonts w:hint="eastAsia" w:ascii="宋体" w:hAnsi="宋体" w:eastAsia="仿宋" w:cs="仿宋"/>
          <w:kern w:val="2"/>
          <w:sz w:val="32"/>
          <w:szCs w:val="32"/>
        </w:rPr>
        <w:t>社会体育指导员申请表、居民身份证、一寸红底免冠照片</w:t>
      </w:r>
    </w:p>
    <w:p w14:paraId="23B5434C">
      <w:pPr>
        <w:pStyle w:val="12"/>
        <w:spacing w:after="0" w:line="560" w:lineRule="exact"/>
        <w:ind w:left="973" w:leftChars="304" w:firstLine="0" w:firstLineChars="0"/>
        <w:rPr>
          <w:rFonts w:ascii="宋体" w:hAnsi="宋体" w:eastAsia="黑体" w:cs="黑体"/>
          <w:sz w:val="32"/>
          <w:szCs w:val="32"/>
        </w:rPr>
      </w:pPr>
      <w:r>
        <w:rPr>
          <w:rFonts w:hint="eastAsia" w:ascii="宋体" w:hAnsi="宋体" w:eastAsia="黑体" w:cs="黑体"/>
          <w:sz w:val="32"/>
          <w:szCs w:val="32"/>
        </w:rPr>
        <w:t>六、事项办理流程图</w:t>
      </w:r>
    </w:p>
    <w:p w14:paraId="547C5802">
      <w:pPr>
        <w:keepNext w:val="0"/>
        <w:keepLines w:val="0"/>
        <w:widowControl/>
        <w:suppressLineNumbers w:val="0"/>
        <w:jc w:val="left"/>
        <w:rPr>
          <w:rFonts w:ascii="宋体" w:hAnsi="宋体" w:eastAsia="仿宋" w:cs="仿宋"/>
          <w:sz w:val="32"/>
          <w:szCs w:val="32"/>
        </w:rPr>
      </w:pPr>
      <w:r>
        <w:rPr>
          <w:rFonts w:ascii="宋体" w:hAnsi="宋体" w:eastAsia="宋体" w:cs="宋体"/>
          <w:kern w:val="0"/>
          <w:sz w:val="24"/>
          <w:szCs w:val="24"/>
          <w:lang w:val="en-US" w:eastAsia="zh-CN" w:bidi="ar"/>
        </w:rPr>
        <w:drawing>
          <wp:inline distT="0" distB="0" distL="114300" distR="114300">
            <wp:extent cx="304800" cy="304800"/>
            <wp:effectExtent l="0" t="0" r="0" b="0"/>
            <wp:docPr id="5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descr="IMG_256"/>
                    <pic:cNvPicPr>
                      <a:picLocks noChangeAspect="1"/>
                    </pic:cNvPicPr>
                  </pic:nvPicPr>
                  <pic:blipFill>
                    <a:blip r:embed="rId46"/>
                    <a:stretch>
                      <a:fillRect/>
                    </a:stretch>
                  </pic:blipFill>
                  <pic:spPr>
                    <a:xfrm>
                      <a:off x="0" y="0"/>
                      <a:ext cx="304800" cy="304800"/>
                    </a:xfrm>
                    <a:prstGeom prst="rect">
                      <a:avLst/>
                    </a:prstGeom>
                    <a:noFill/>
                    <a:ln w="9525">
                      <a:noFill/>
                    </a:ln>
                  </pic:spPr>
                </pic:pic>
              </a:graphicData>
            </a:graphic>
          </wp:inline>
        </w:drawing>
      </w:r>
      <w:r>
        <w:rPr>
          <w:rFonts w:ascii="宋体" w:hAnsi="宋体" w:eastAsia="仿宋" w:cs="仿宋"/>
          <w:sz w:val="32"/>
          <w:szCs w:val="32"/>
        </w:rPr>
        <w:drawing>
          <wp:inline distT="0" distB="0" distL="114300" distR="114300">
            <wp:extent cx="5266690" cy="3950335"/>
            <wp:effectExtent l="0" t="0" r="10160" b="12065"/>
            <wp:docPr id="57" name="图片 57" descr="三级社会体育指导员审批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三级社会体育指导员审批流程图"/>
                    <pic:cNvPicPr>
                      <a:picLocks noChangeAspect="1"/>
                    </pic:cNvPicPr>
                  </pic:nvPicPr>
                  <pic:blipFill>
                    <a:blip r:embed="rId47"/>
                    <a:stretch>
                      <a:fillRect/>
                    </a:stretch>
                  </pic:blipFill>
                  <pic:spPr>
                    <a:xfrm>
                      <a:off x="0" y="0"/>
                      <a:ext cx="5266690" cy="3950335"/>
                    </a:xfrm>
                    <a:prstGeom prst="rect">
                      <a:avLst/>
                    </a:prstGeom>
                  </pic:spPr>
                </pic:pic>
              </a:graphicData>
            </a:graphic>
          </wp:inline>
        </w:drawing>
      </w:r>
    </w:p>
    <w:p w14:paraId="63279EBA">
      <w:pPr>
        <w:rPr>
          <w:rFonts w:ascii="宋体" w:hAnsi="宋体" w:eastAsia="仿宋" w:cs="仿宋"/>
          <w:sz w:val="32"/>
          <w:szCs w:val="32"/>
        </w:rPr>
      </w:pPr>
      <w:r>
        <w:rPr>
          <w:rFonts w:hint="eastAsia" w:ascii="宋体" w:hAnsi="宋体" w:eastAsia="黑体" w:cs="黑体"/>
          <w:sz w:val="32"/>
          <w:szCs w:val="32"/>
        </w:rPr>
        <w:t xml:space="preserve">    七、办理时限：3</w:t>
      </w:r>
      <w:r>
        <w:rPr>
          <w:rFonts w:hint="eastAsia" w:ascii="宋体" w:hAnsi="宋体" w:eastAsia="仿宋" w:cs="仿宋"/>
          <w:sz w:val="32"/>
          <w:szCs w:val="32"/>
        </w:rPr>
        <w:t>个工作日</w:t>
      </w:r>
    </w:p>
    <w:p w14:paraId="091038BE">
      <w:pPr>
        <w:rPr>
          <w:rFonts w:ascii="宋体" w:hAnsi="宋体" w:eastAsia="仿宋" w:cs="仿宋"/>
          <w:sz w:val="32"/>
          <w:szCs w:val="32"/>
        </w:rPr>
      </w:pPr>
      <w:r>
        <w:rPr>
          <w:rFonts w:hint="eastAsia" w:ascii="宋体" w:hAnsi="宋体" w:eastAsia="黑体" w:cs="黑体"/>
          <w:sz w:val="32"/>
          <w:szCs w:val="32"/>
        </w:rPr>
        <w:t xml:space="preserve">    八、收费情况：</w:t>
      </w:r>
      <w:r>
        <w:rPr>
          <w:rFonts w:hint="eastAsia" w:ascii="宋体" w:hAnsi="宋体" w:eastAsia="仿宋" w:cs="仿宋"/>
          <w:sz w:val="32"/>
          <w:szCs w:val="32"/>
        </w:rPr>
        <w:t>不收费</w:t>
      </w:r>
    </w:p>
    <w:p w14:paraId="70555CC3">
      <w:pPr>
        <w:rPr>
          <w:rFonts w:ascii="宋体" w:hAnsi="宋体"/>
          <w:sz w:val="32"/>
          <w:szCs w:val="32"/>
        </w:rPr>
      </w:pPr>
      <w:r>
        <w:rPr>
          <w:rFonts w:hint="eastAsia" w:ascii="宋体" w:hAnsi="宋体"/>
          <w:sz w:val="32"/>
          <w:szCs w:val="32"/>
        </w:rPr>
        <w:t xml:space="preserve">    </w:t>
      </w:r>
      <w:r>
        <w:rPr>
          <w:rFonts w:hint="eastAsia" w:ascii="宋体" w:hAnsi="宋体" w:eastAsia="黑体" w:cs="黑体"/>
          <w:sz w:val="32"/>
          <w:szCs w:val="32"/>
        </w:rPr>
        <w:t>九、办公时间和地点</w:t>
      </w:r>
    </w:p>
    <w:p w14:paraId="1E81D328">
      <w:pPr>
        <w:ind w:firstLine="640"/>
        <w:rPr>
          <w:rFonts w:ascii="宋体" w:hAnsi="宋体" w:eastAsia="仿宋" w:cs="仿宋"/>
          <w:sz w:val="32"/>
          <w:szCs w:val="32"/>
        </w:rPr>
      </w:pPr>
      <w:r>
        <w:rPr>
          <w:rFonts w:hint="eastAsia" w:ascii="宋体" w:hAnsi="宋体" w:eastAsia="楷体_GB2312" w:cs="楷体_GB2312"/>
          <w:b/>
          <w:bCs/>
          <w:sz w:val="32"/>
          <w:szCs w:val="32"/>
        </w:rPr>
        <w:t>（一）办公时间：</w:t>
      </w:r>
      <w:r>
        <w:rPr>
          <w:rFonts w:hint="eastAsia" w:ascii="宋体" w:hAnsi="宋体" w:eastAsia="仿宋" w:cs="仿宋"/>
          <w:sz w:val="32"/>
          <w:szCs w:val="32"/>
        </w:rPr>
        <w:t>秋冬春季（9月1日至5月31日）8:30～12:00，13:30～17:30；夏季（6月1日至8月31日）8:30～12:00，14:30～17:30. 法定节假日除外。</w:t>
      </w:r>
    </w:p>
    <w:p w14:paraId="403557C1">
      <w:pPr>
        <w:ind w:firstLine="643" w:firstLineChars="200"/>
        <w:rPr>
          <w:rFonts w:ascii="宋体" w:hAnsi="宋体" w:eastAsia="楷体_GB2312" w:cs="楷体_GB2312"/>
          <w:b/>
          <w:bCs/>
          <w:sz w:val="32"/>
          <w:szCs w:val="32"/>
        </w:rPr>
      </w:pPr>
      <w:r>
        <w:rPr>
          <w:rFonts w:hint="eastAsia" w:ascii="宋体" w:hAnsi="宋体" w:eastAsia="楷体_GB2312" w:cs="楷体_GB2312"/>
          <w:b/>
          <w:bCs/>
          <w:sz w:val="32"/>
          <w:szCs w:val="32"/>
        </w:rPr>
        <w:t>（二）办理地址</w:t>
      </w:r>
    </w:p>
    <w:p w14:paraId="66B5DD6E">
      <w:pPr>
        <w:ind w:firstLine="640" w:firstLineChars="200"/>
        <w:rPr>
          <w:rFonts w:ascii="宋体" w:hAnsi="宋体" w:eastAsia="仿宋" w:cs="仿宋"/>
          <w:sz w:val="32"/>
          <w:szCs w:val="32"/>
        </w:rPr>
      </w:pPr>
      <w:r>
        <w:rPr>
          <w:rFonts w:hint="eastAsia" w:ascii="宋体" w:hAnsi="宋体" w:eastAsia="仿宋" w:cs="仿宋"/>
          <w:sz w:val="32"/>
          <w:szCs w:val="32"/>
        </w:rPr>
        <w:t>中国（河北）自由贸易试验区曹妃甸片区政务服务中心、唐山市曹妃甸区临港政务服务中心综合受理窗口A06（曹妃甸工业区兴业道 1 号二层）</w:t>
      </w:r>
    </w:p>
    <w:p w14:paraId="729653FE">
      <w:pPr>
        <w:ind w:firstLine="643" w:firstLineChars="200"/>
        <w:rPr>
          <w:rFonts w:ascii="宋体" w:hAnsi="宋体" w:eastAsia="仿宋" w:cs="仿宋"/>
          <w:sz w:val="32"/>
          <w:szCs w:val="32"/>
        </w:rPr>
      </w:pPr>
      <w:r>
        <w:rPr>
          <w:rFonts w:hint="eastAsia" w:ascii="宋体" w:hAnsi="宋体" w:eastAsia="楷体_GB2312" w:cs="楷体_GB2312"/>
          <w:b/>
          <w:bCs/>
          <w:sz w:val="32"/>
          <w:szCs w:val="32"/>
        </w:rPr>
        <w:t>（三）交通指引：</w:t>
      </w:r>
      <w:r>
        <w:rPr>
          <w:rFonts w:hint="eastAsia" w:ascii="宋体" w:hAnsi="宋体" w:eastAsia="仿宋" w:cs="仿宋"/>
          <w:sz w:val="32"/>
          <w:szCs w:val="32"/>
        </w:rPr>
        <w:t>K1支线/K1专线，四大联检下车（曹妃甸工业区兴业道1号）</w:t>
      </w:r>
    </w:p>
    <w:p w14:paraId="144FB9CC">
      <w:pPr>
        <w:ind w:firstLine="640" w:firstLineChars="200"/>
        <w:rPr>
          <w:rFonts w:ascii="宋体" w:hAnsi="宋体" w:eastAsia="黑体" w:cs="黑体"/>
          <w:sz w:val="32"/>
          <w:szCs w:val="32"/>
        </w:rPr>
      </w:pPr>
      <w:r>
        <w:rPr>
          <w:rFonts w:hint="eastAsia" w:ascii="宋体" w:hAnsi="宋体" w:eastAsia="黑体" w:cs="黑体"/>
          <w:sz w:val="32"/>
          <w:szCs w:val="32"/>
        </w:rPr>
        <w:t>十、咨询预约方式</w:t>
      </w:r>
    </w:p>
    <w:p w14:paraId="602C1576">
      <w:pPr>
        <w:ind w:firstLine="640" w:firstLineChars="200"/>
        <w:rPr>
          <w:rFonts w:hint="eastAsia" w:ascii="宋体" w:hAnsi="宋体" w:eastAsia="仿宋" w:cs="仿宋"/>
          <w:sz w:val="32"/>
          <w:szCs w:val="32"/>
        </w:rPr>
      </w:pPr>
      <w:r>
        <w:rPr>
          <w:rFonts w:hint="eastAsia" w:ascii="宋体" w:hAnsi="宋体" w:eastAsia="仿宋" w:cs="仿宋"/>
          <w:sz w:val="32"/>
          <w:szCs w:val="32"/>
        </w:rPr>
        <w:t>咨询预约电话：0315—7339110</w:t>
      </w:r>
      <w:r>
        <w:rPr>
          <w:rFonts w:hint="eastAsia" w:ascii="宋体" w:hAnsi="宋体" w:eastAsia="仿宋" w:cs="仿宋"/>
          <w:sz w:val="32"/>
          <w:szCs w:val="32"/>
          <w:lang w:eastAsia="zh-CN"/>
        </w:rPr>
        <w:t>、</w:t>
      </w:r>
      <w:r>
        <w:rPr>
          <w:rFonts w:hint="eastAsia" w:ascii="宋体" w:hAnsi="宋体" w:eastAsia="仿宋" w:cs="仿宋"/>
          <w:sz w:val="32"/>
          <w:szCs w:val="32"/>
          <w:lang w:val="en-US" w:eastAsia="zh-CN"/>
        </w:rPr>
        <w:t>0315</w:t>
      </w:r>
      <w:r>
        <w:rPr>
          <w:rFonts w:hint="eastAsia" w:ascii="宋体" w:hAnsi="宋体" w:eastAsia="仿宋" w:cs="仿宋"/>
          <w:sz w:val="32"/>
          <w:szCs w:val="32"/>
        </w:rPr>
        <w:t>—</w:t>
      </w:r>
      <w:r>
        <w:rPr>
          <w:rFonts w:hint="eastAsia" w:ascii="宋体" w:hAnsi="宋体" w:eastAsia="仿宋" w:cs="仿宋"/>
          <w:sz w:val="32"/>
          <w:szCs w:val="32"/>
          <w:lang w:val="en-US" w:eastAsia="zh-CN"/>
        </w:rPr>
        <w:t>8851606</w:t>
      </w:r>
    </w:p>
    <w:p w14:paraId="580D2E57">
      <w:pPr>
        <w:rPr>
          <w:rFonts w:ascii="宋体" w:hAnsi="宋体" w:eastAsia="黑体" w:cs="黑体"/>
          <w:sz w:val="32"/>
          <w:szCs w:val="32"/>
        </w:rPr>
      </w:pPr>
      <w:r>
        <w:rPr>
          <w:rFonts w:hint="eastAsia" w:ascii="宋体" w:hAnsi="宋体"/>
          <w:sz w:val="32"/>
          <w:szCs w:val="32"/>
        </w:rPr>
        <w:t xml:space="preserve">    </w:t>
      </w:r>
      <w:r>
        <w:rPr>
          <w:rFonts w:hint="eastAsia" w:ascii="宋体" w:hAnsi="宋体" w:eastAsia="黑体" w:cs="黑体"/>
          <w:sz w:val="32"/>
          <w:szCs w:val="32"/>
        </w:rPr>
        <w:t>十一、监督和投诉渠道</w:t>
      </w:r>
    </w:p>
    <w:p w14:paraId="6C8E57FB">
      <w:pPr>
        <w:ind w:firstLine="640" w:firstLineChars="200"/>
        <w:rPr>
          <w:rFonts w:ascii="宋体" w:hAnsi="宋体"/>
        </w:rPr>
      </w:pPr>
      <w:r>
        <w:rPr>
          <w:rFonts w:hint="eastAsia" w:ascii="宋体" w:hAnsi="宋体" w:eastAsia="仿宋" w:cs="仿宋"/>
          <w:sz w:val="32"/>
          <w:szCs w:val="32"/>
        </w:rPr>
        <w:t>监督投诉电话：0315-8512345</w:t>
      </w:r>
      <w:r>
        <w:rPr>
          <w:rFonts w:hint="eastAsia" w:ascii="宋体" w:hAnsi="宋体" w:eastAsia="仿宋" w:cs="仿宋"/>
          <w:sz w:val="32"/>
          <w:szCs w:val="32"/>
          <w:lang w:eastAsia="zh-CN"/>
        </w:rPr>
        <w:t>、</w:t>
      </w:r>
      <w:r>
        <w:rPr>
          <w:rFonts w:hint="eastAsia" w:ascii="宋体" w:hAnsi="宋体" w:eastAsia="仿宋" w:cs="仿宋"/>
          <w:sz w:val="32"/>
          <w:szCs w:val="32"/>
          <w:lang w:val="en-US" w:eastAsia="zh-CN"/>
        </w:rPr>
        <w:t>0315</w:t>
      </w:r>
      <w:r>
        <w:rPr>
          <w:rFonts w:hint="eastAsia" w:ascii="宋体" w:hAnsi="宋体" w:eastAsia="仿宋" w:cs="仿宋"/>
          <w:sz w:val="32"/>
          <w:szCs w:val="32"/>
        </w:rPr>
        <w:t>—</w:t>
      </w:r>
      <w:r>
        <w:rPr>
          <w:rFonts w:hint="eastAsia" w:ascii="宋体" w:hAnsi="宋体" w:eastAsia="仿宋" w:cs="仿宋"/>
          <w:sz w:val="32"/>
          <w:szCs w:val="32"/>
          <w:lang w:val="en-US" w:eastAsia="zh-CN"/>
        </w:rPr>
        <w:t>8787068</w:t>
      </w:r>
    </w:p>
    <w:p w14:paraId="3929EB36">
      <w:pPr>
        <w:spacing w:line="560" w:lineRule="exact"/>
        <w:jc w:val="center"/>
        <w:rPr>
          <w:rFonts w:hint="eastAsia" w:ascii="宋体" w:hAnsi="宋体" w:eastAsia="方正小标宋简体" w:cs="Times New Roman"/>
          <w:sz w:val="40"/>
          <w:szCs w:val="40"/>
        </w:rPr>
      </w:pPr>
    </w:p>
    <w:p w14:paraId="5C0A0B0D">
      <w:pPr>
        <w:spacing w:line="560" w:lineRule="exact"/>
        <w:jc w:val="center"/>
        <w:rPr>
          <w:rFonts w:hint="eastAsia" w:ascii="宋体" w:hAnsi="宋体" w:eastAsia="方正小标宋简体" w:cs="Times New Roman"/>
          <w:sz w:val="40"/>
          <w:szCs w:val="40"/>
        </w:rPr>
      </w:pPr>
    </w:p>
    <w:p w14:paraId="35A0E9BA">
      <w:pPr>
        <w:spacing w:line="560" w:lineRule="exact"/>
        <w:jc w:val="center"/>
        <w:rPr>
          <w:rFonts w:hint="eastAsia" w:ascii="宋体" w:hAnsi="宋体" w:eastAsia="方正小标宋简体" w:cs="Times New Roman"/>
          <w:sz w:val="40"/>
          <w:szCs w:val="40"/>
        </w:rPr>
      </w:pPr>
    </w:p>
    <w:p w14:paraId="6BB8956B">
      <w:pPr>
        <w:spacing w:line="560" w:lineRule="exact"/>
        <w:jc w:val="center"/>
        <w:rPr>
          <w:rFonts w:hint="eastAsia" w:ascii="宋体" w:hAnsi="宋体" w:eastAsia="方正小标宋简体" w:cs="Times New Roman"/>
          <w:sz w:val="40"/>
          <w:szCs w:val="40"/>
        </w:rPr>
      </w:pPr>
    </w:p>
    <w:p w14:paraId="23DA3701">
      <w:pPr>
        <w:spacing w:line="560" w:lineRule="exact"/>
        <w:jc w:val="center"/>
        <w:rPr>
          <w:rFonts w:hint="eastAsia" w:ascii="宋体" w:hAnsi="宋体" w:eastAsia="方正小标宋简体" w:cs="Times New Roman"/>
          <w:sz w:val="40"/>
          <w:szCs w:val="40"/>
        </w:rPr>
      </w:pPr>
    </w:p>
    <w:p w14:paraId="67D910FE">
      <w:pPr>
        <w:spacing w:line="560" w:lineRule="exact"/>
        <w:jc w:val="center"/>
        <w:rPr>
          <w:rFonts w:hint="eastAsia" w:ascii="宋体" w:hAnsi="宋体" w:eastAsia="方正小标宋简体" w:cs="Times New Roman"/>
          <w:sz w:val="40"/>
          <w:szCs w:val="40"/>
        </w:rPr>
      </w:pPr>
    </w:p>
    <w:p w14:paraId="2F973D4B">
      <w:pPr>
        <w:spacing w:line="560" w:lineRule="exact"/>
        <w:jc w:val="center"/>
        <w:rPr>
          <w:rFonts w:hint="eastAsia" w:ascii="宋体" w:hAnsi="宋体" w:eastAsia="方正小标宋简体" w:cs="Times New Roman"/>
          <w:sz w:val="40"/>
          <w:szCs w:val="40"/>
        </w:rPr>
      </w:pPr>
    </w:p>
    <w:p w14:paraId="243DCBD9">
      <w:pPr>
        <w:spacing w:line="560" w:lineRule="exact"/>
        <w:jc w:val="center"/>
        <w:rPr>
          <w:rFonts w:hint="eastAsia" w:ascii="宋体" w:hAnsi="宋体" w:eastAsia="方正小标宋简体" w:cs="Times New Roman"/>
          <w:sz w:val="40"/>
          <w:szCs w:val="40"/>
        </w:rPr>
      </w:pPr>
    </w:p>
    <w:p w14:paraId="5DE378EC">
      <w:pPr>
        <w:spacing w:line="560" w:lineRule="exact"/>
        <w:jc w:val="center"/>
        <w:rPr>
          <w:rFonts w:hint="eastAsia" w:ascii="宋体" w:hAnsi="宋体" w:eastAsia="方正小标宋简体" w:cs="Times New Roman"/>
          <w:sz w:val="40"/>
          <w:szCs w:val="40"/>
        </w:rPr>
      </w:pPr>
    </w:p>
    <w:p w14:paraId="7DF10D6E">
      <w:pPr>
        <w:spacing w:line="560" w:lineRule="exact"/>
        <w:jc w:val="center"/>
        <w:rPr>
          <w:rFonts w:hint="eastAsia" w:ascii="宋体" w:hAnsi="宋体" w:eastAsia="方正小标宋简体" w:cs="Times New Roman"/>
          <w:sz w:val="40"/>
          <w:szCs w:val="40"/>
        </w:rPr>
      </w:pPr>
    </w:p>
    <w:p w14:paraId="1665D582">
      <w:pPr>
        <w:spacing w:line="560" w:lineRule="exact"/>
        <w:jc w:val="center"/>
        <w:rPr>
          <w:rFonts w:hint="eastAsia" w:ascii="宋体" w:hAnsi="宋体" w:eastAsia="方正小标宋简体" w:cs="Times New Roman"/>
          <w:sz w:val="40"/>
          <w:szCs w:val="40"/>
        </w:rPr>
      </w:pPr>
    </w:p>
    <w:p w14:paraId="279B715C">
      <w:pPr>
        <w:spacing w:line="560" w:lineRule="exact"/>
        <w:jc w:val="center"/>
        <w:rPr>
          <w:rFonts w:hint="eastAsia" w:ascii="宋体" w:hAnsi="宋体" w:eastAsia="方正小标宋简体" w:cs="Times New Roman"/>
          <w:sz w:val="40"/>
          <w:szCs w:val="40"/>
        </w:rPr>
      </w:pPr>
    </w:p>
    <w:p w14:paraId="3EB03E4F">
      <w:pPr>
        <w:spacing w:line="560" w:lineRule="exact"/>
        <w:jc w:val="center"/>
        <w:rPr>
          <w:rFonts w:hint="eastAsia" w:ascii="宋体" w:hAnsi="宋体" w:eastAsia="方正小标宋简体" w:cs="Times New Roman"/>
          <w:sz w:val="40"/>
          <w:szCs w:val="40"/>
        </w:rPr>
      </w:pPr>
    </w:p>
    <w:p w14:paraId="315156FB">
      <w:pPr>
        <w:spacing w:line="560" w:lineRule="exact"/>
        <w:jc w:val="center"/>
        <w:rPr>
          <w:rFonts w:hint="eastAsia" w:ascii="宋体" w:hAnsi="宋体" w:eastAsia="方正小标宋简体" w:cs="Times New Roman"/>
          <w:sz w:val="40"/>
          <w:szCs w:val="40"/>
        </w:rPr>
      </w:pPr>
    </w:p>
    <w:p w14:paraId="30757744">
      <w:pPr>
        <w:spacing w:line="560" w:lineRule="exact"/>
        <w:jc w:val="center"/>
        <w:rPr>
          <w:rFonts w:hint="eastAsia" w:ascii="宋体" w:hAnsi="宋体" w:eastAsia="方正小标宋简体" w:cs="Times New Roman"/>
          <w:sz w:val="40"/>
          <w:szCs w:val="40"/>
        </w:rPr>
      </w:pPr>
    </w:p>
    <w:p w14:paraId="42101F00">
      <w:pPr>
        <w:spacing w:line="560" w:lineRule="exact"/>
        <w:jc w:val="center"/>
        <w:rPr>
          <w:rFonts w:hint="eastAsia" w:ascii="宋体" w:hAnsi="宋体" w:eastAsia="方正小标宋简体" w:cs="Times New Roman"/>
          <w:sz w:val="40"/>
          <w:szCs w:val="40"/>
        </w:rPr>
      </w:pPr>
    </w:p>
    <w:p w14:paraId="74AFC737">
      <w:pPr>
        <w:spacing w:line="560" w:lineRule="exact"/>
        <w:jc w:val="center"/>
        <w:rPr>
          <w:rFonts w:ascii="宋体" w:hAnsi="宋体" w:eastAsia="方正小标宋简体" w:cs="Times New Roman"/>
          <w:sz w:val="40"/>
          <w:szCs w:val="40"/>
        </w:rPr>
      </w:pPr>
      <w:r>
        <w:rPr>
          <w:rFonts w:hint="eastAsia" w:ascii="宋体" w:hAnsi="宋体" w:eastAsia="方正小标宋简体" w:cs="Times New Roman"/>
          <w:sz w:val="40"/>
          <w:szCs w:val="40"/>
        </w:rPr>
        <w:t>唐山市曹妃甸区教育体育局</w:t>
      </w:r>
    </w:p>
    <w:p w14:paraId="0CC3DF9B">
      <w:pPr>
        <w:spacing w:line="560" w:lineRule="exact"/>
        <w:jc w:val="center"/>
        <w:rPr>
          <w:rFonts w:ascii="宋体" w:hAnsi="宋体" w:eastAsia="方正小标宋简体" w:cs="Times New Roman"/>
          <w:sz w:val="40"/>
          <w:szCs w:val="40"/>
        </w:rPr>
      </w:pPr>
      <w:r>
        <w:rPr>
          <w:rFonts w:ascii="宋体" w:hAnsi="宋体" w:eastAsia="方正小标宋简体" w:cs="Times New Roman"/>
          <w:sz w:val="40"/>
          <w:szCs w:val="40"/>
        </w:rPr>
        <w:t>社会体育指导员技术等级称号认定</w:t>
      </w:r>
    </w:p>
    <w:p w14:paraId="4CAE0306">
      <w:pPr>
        <w:spacing w:line="560" w:lineRule="exact"/>
        <w:jc w:val="center"/>
        <w:rPr>
          <w:rFonts w:ascii="宋体" w:hAnsi="宋体" w:eastAsia="方正小标宋简体" w:cs="Times New Roman"/>
          <w:sz w:val="40"/>
          <w:szCs w:val="40"/>
        </w:rPr>
      </w:pPr>
      <w:r>
        <w:rPr>
          <w:rFonts w:ascii="宋体" w:hAnsi="宋体" w:eastAsia="方正小标宋简体" w:cs="Times New Roman"/>
          <w:sz w:val="40"/>
          <w:szCs w:val="40"/>
        </w:rPr>
        <w:t>一次性告知单</w:t>
      </w:r>
    </w:p>
    <w:p w14:paraId="1A832314">
      <w:pPr>
        <w:spacing w:line="560" w:lineRule="exact"/>
        <w:jc w:val="center"/>
        <w:rPr>
          <w:rFonts w:ascii="宋体" w:hAnsi="宋体" w:eastAsia="方正小标宋简体" w:cs="Times New Roman"/>
          <w:sz w:val="44"/>
          <w:szCs w:val="44"/>
        </w:rPr>
      </w:pPr>
    </w:p>
    <w:p w14:paraId="55FD0BB7">
      <w:pPr>
        <w:ind w:firstLine="640" w:firstLineChars="200"/>
        <w:rPr>
          <w:rFonts w:ascii="宋体" w:hAnsi="宋体" w:eastAsia="黑体" w:cs="Times New Roman"/>
        </w:rPr>
      </w:pPr>
      <w:r>
        <w:rPr>
          <w:rFonts w:ascii="宋体" w:hAnsi="宋体" w:eastAsia="黑体" w:cs="Times New Roman"/>
        </w:rPr>
        <w:t>一、设定依据</w:t>
      </w:r>
    </w:p>
    <w:p w14:paraId="6628C4CE">
      <w:pPr>
        <w:ind w:firstLine="640" w:firstLineChars="200"/>
        <w:rPr>
          <w:rFonts w:ascii="宋体" w:hAnsi="宋体" w:eastAsia="方正仿宋简体" w:cs="Times New Roman"/>
          <w:szCs w:val="32"/>
          <w:shd w:val="clear" w:color="auto" w:fill="FFFFFF"/>
        </w:rPr>
      </w:pPr>
      <w:r>
        <w:rPr>
          <w:rFonts w:ascii="宋体" w:hAnsi="宋体" w:eastAsia="方正仿宋简体" w:cs="Times New Roman"/>
          <w:szCs w:val="32"/>
          <w:shd w:val="clear" w:color="auto" w:fill="FFFFFF"/>
        </w:rPr>
        <w:t>（一）《全民健身条例》第三十一条</w:t>
      </w:r>
    </w:p>
    <w:p w14:paraId="7904DDEB">
      <w:pPr>
        <w:ind w:firstLine="640" w:firstLineChars="200"/>
        <w:rPr>
          <w:rFonts w:hint="eastAsia" w:ascii="宋体" w:hAnsi="宋体" w:eastAsia="方正仿宋简体" w:cs="Times New Roman"/>
          <w:szCs w:val="32"/>
          <w:shd w:val="clear" w:color="auto" w:fill="FFFFFF"/>
          <w:lang w:eastAsia="zh-CN"/>
        </w:rPr>
      </w:pPr>
      <w:r>
        <w:rPr>
          <w:rFonts w:ascii="宋体" w:hAnsi="宋体" w:eastAsia="方正仿宋简体" w:cs="Times New Roman"/>
          <w:szCs w:val="32"/>
          <w:shd w:val="clear" w:color="auto" w:fill="FFFFFF"/>
        </w:rPr>
        <w:t>（二）《社会体育指导员管理办法》第十四条</w:t>
      </w:r>
      <w:r>
        <w:rPr>
          <w:rFonts w:hint="eastAsia" w:ascii="宋体" w:hAnsi="宋体" w:eastAsia="方正仿宋简体" w:cs="Times New Roman"/>
          <w:szCs w:val="32"/>
          <w:shd w:val="clear" w:color="auto" w:fill="FFFFFF"/>
          <w:lang w:eastAsia="zh-CN"/>
        </w:rPr>
        <w:t>、</w:t>
      </w:r>
      <w:r>
        <w:rPr>
          <w:rFonts w:ascii="宋体" w:hAnsi="宋体" w:eastAsia="方正仿宋简体" w:cs="Times New Roman"/>
          <w:szCs w:val="32"/>
          <w:shd w:val="clear" w:color="auto" w:fill="FFFFFF"/>
        </w:rPr>
        <w:t>第十七条</w:t>
      </w:r>
    </w:p>
    <w:p w14:paraId="0C12B824">
      <w:pPr>
        <w:ind w:firstLine="640" w:firstLineChars="200"/>
        <w:rPr>
          <w:rFonts w:ascii="宋体" w:hAnsi="宋体" w:eastAsia="黑体" w:cs="Times New Roman"/>
        </w:rPr>
      </w:pPr>
      <w:r>
        <w:rPr>
          <w:rFonts w:ascii="宋体" w:hAnsi="宋体" w:eastAsia="黑体" w:cs="Times New Roman"/>
        </w:rPr>
        <w:t>二、受理条件</w:t>
      </w:r>
    </w:p>
    <w:p w14:paraId="24EB5660">
      <w:pPr>
        <w:ind w:firstLine="640" w:firstLineChars="200"/>
        <w:rPr>
          <w:rFonts w:ascii="宋体" w:hAnsi="宋体" w:eastAsia="方正仿宋简体" w:cs="Times New Roman"/>
          <w:szCs w:val="32"/>
          <w:shd w:val="clear" w:color="auto" w:fill="FFFFFF"/>
        </w:rPr>
      </w:pPr>
      <w:r>
        <w:rPr>
          <w:rFonts w:ascii="宋体" w:hAnsi="宋体" w:eastAsia="方正仿宋简体" w:cs="Times New Roman"/>
          <w:szCs w:val="32"/>
          <w:shd w:val="clear" w:color="auto" w:fill="FFFFFF"/>
        </w:rPr>
        <w:t>1.具有完全民事行为能力的中华人民共和国公民； 2.具有志愿服务精神和良好道德素养，遵纪守法； 3.热心全民健身事业，正在开展或准备开展经常性的全民健身志愿服务（以下简称志愿服务）； 4.接受有关组织和单位的管理，承担指派的工作任务； 5.参加社会体育指导员相应等级的培训，考核合格； 6.所传授的体育项目有技能标准要求的，应当参加该体育项目的培训并达到标准。</w:t>
      </w:r>
    </w:p>
    <w:p w14:paraId="51FB4A35">
      <w:pPr>
        <w:ind w:firstLine="640" w:firstLineChars="200"/>
        <w:rPr>
          <w:rFonts w:ascii="宋体" w:hAnsi="宋体" w:eastAsia="黑体" w:cs="Times New Roman"/>
        </w:rPr>
      </w:pPr>
      <w:r>
        <w:rPr>
          <w:rFonts w:ascii="宋体" w:hAnsi="宋体" w:eastAsia="黑体" w:cs="Times New Roman"/>
        </w:rPr>
        <w:t>三、申请材料</w:t>
      </w:r>
    </w:p>
    <w:p w14:paraId="51A4BCC8">
      <w:pPr>
        <w:ind w:firstLine="640" w:firstLineChars="200"/>
        <w:rPr>
          <w:rFonts w:hint="eastAsia" w:ascii="宋体" w:hAnsi="宋体" w:eastAsia="方正仿宋简体" w:cs="Times New Roman"/>
          <w:szCs w:val="32"/>
          <w:shd w:val="clear" w:color="auto" w:fill="FFFFFF"/>
          <w:lang w:eastAsia="zh-CN"/>
        </w:rPr>
      </w:pPr>
      <w:r>
        <w:rPr>
          <w:rFonts w:hint="eastAsia" w:ascii="宋体" w:hAnsi="宋体" w:eastAsia="方正仿宋简体" w:cs="Times New Roman"/>
          <w:szCs w:val="32"/>
          <w:shd w:val="clear" w:color="auto" w:fill="FFFFFF"/>
        </w:rPr>
        <w:fldChar w:fldCharType="begin"/>
      </w:r>
      <w:r>
        <w:rPr>
          <w:rFonts w:hint="eastAsia" w:ascii="宋体" w:hAnsi="宋体" w:eastAsia="方正仿宋简体" w:cs="Times New Roman"/>
          <w:szCs w:val="32"/>
          <w:shd w:val="clear" w:color="auto" w:fill="FFFFFF"/>
        </w:rPr>
        <w:instrText xml:space="preserve"> HYPERLINK "javascript:;" </w:instrText>
      </w:r>
      <w:r>
        <w:rPr>
          <w:rFonts w:hint="eastAsia" w:ascii="宋体" w:hAnsi="宋体" w:eastAsia="方正仿宋简体" w:cs="Times New Roman"/>
          <w:szCs w:val="32"/>
          <w:shd w:val="clear" w:color="auto" w:fill="FFFFFF"/>
        </w:rPr>
        <w:fldChar w:fldCharType="separate"/>
      </w:r>
      <w:r>
        <w:rPr>
          <w:rFonts w:hint="eastAsia" w:ascii="宋体" w:hAnsi="宋体" w:eastAsia="方正仿宋简体" w:cs="Times New Roman"/>
          <w:szCs w:val="32"/>
          <w:shd w:val="clear" w:color="auto" w:fill="FFFFFF"/>
        </w:rPr>
        <w:t>社会体育指导员申请表</w:t>
      </w:r>
      <w:r>
        <w:rPr>
          <w:rFonts w:hint="eastAsia" w:ascii="宋体" w:hAnsi="宋体" w:eastAsia="方正仿宋简体" w:cs="Times New Roman"/>
          <w:szCs w:val="32"/>
          <w:shd w:val="clear" w:color="auto" w:fill="FFFFFF"/>
        </w:rPr>
        <w:fldChar w:fldCharType="end"/>
      </w:r>
      <w:r>
        <w:rPr>
          <w:rFonts w:hint="eastAsia" w:ascii="宋体" w:hAnsi="宋体" w:eastAsia="方正仿宋简体" w:cs="Times New Roman"/>
          <w:szCs w:val="32"/>
          <w:shd w:val="clear" w:color="auto" w:fill="FFFFFF"/>
          <w:lang w:eastAsia="zh-CN"/>
        </w:rPr>
        <w:t>、</w:t>
      </w:r>
      <w:r>
        <w:rPr>
          <w:rFonts w:hint="eastAsia" w:ascii="宋体" w:hAnsi="宋体" w:eastAsia="方正仿宋简体" w:cs="Times New Roman"/>
          <w:szCs w:val="32"/>
          <w:shd w:val="clear" w:color="auto" w:fill="FFFFFF"/>
        </w:rPr>
        <w:t>居民身份证</w:t>
      </w:r>
      <w:r>
        <w:rPr>
          <w:rFonts w:hint="eastAsia" w:ascii="宋体" w:hAnsi="宋体" w:eastAsia="方正仿宋简体" w:cs="Times New Roman"/>
          <w:szCs w:val="32"/>
          <w:shd w:val="clear" w:color="auto" w:fill="FFFFFF"/>
          <w:lang w:eastAsia="zh-CN"/>
        </w:rPr>
        <w:t>、</w:t>
      </w:r>
      <w:r>
        <w:rPr>
          <w:rFonts w:hint="eastAsia" w:ascii="宋体" w:hAnsi="宋体" w:eastAsia="方正仿宋简体" w:cs="Times New Roman"/>
          <w:szCs w:val="32"/>
          <w:shd w:val="clear" w:color="auto" w:fill="FFFFFF"/>
          <w:lang w:val="en-US" w:eastAsia="zh-CN"/>
        </w:rPr>
        <w:tab/>
      </w:r>
    </w:p>
    <w:p w14:paraId="62619D9B">
      <w:pPr>
        <w:ind w:firstLine="640" w:firstLineChars="200"/>
        <w:rPr>
          <w:rFonts w:ascii="宋体" w:hAnsi="宋体" w:eastAsia="黑体" w:cs="Times New Roman"/>
        </w:rPr>
      </w:pPr>
      <w:r>
        <w:rPr>
          <w:rFonts w:ascii="宋体" w:hAnsi="宋体" w:eastAsia="黑体" w:cs="Times New Roman"/>
        </w:rPr>
        <w:t>四、咨询电话</w:t>
      </w:r>
    </w:p>
    <w:p w14:paraId="47DD6042">
      <w:pPr>
        <w:ind w:firstLine="640" w:firstLineChars="200"/>
        <w:rPr>
          <w:rFonts w:hint="eastAsia" w:ascii="宋体" w:hAnsi="宋体" w:eastAsia="仿宋" w:cs="仿宋"/>
          <w:sz w:val="32"/>
          <w:szCs w:val="32"/>
        </w:rPr>
      </w:pPr>
      <w:r>
        <w:rPr>
          <w:rFonts w:hint="eastAsia" w:ascii="宋体" w:hAnsi="宋体" w:eastAsia="仿宋" w:cs="仿宋"/>
          <w:sz w:val="32"/>
          <w:szCs w:val="32"/>
        </w:rPr>
        <w:t>0315—7339110</w:t>
      </w:r>
      <w:r>
        <w:rPr>
          <w:rFonts w:hint="eastAsia" w:ascii="宋体" w:hAnsi="宋体" w:eastAsia="仿宋" w:cs="仿宋"/>
          <w:sz w:val="32"/>
          <w:szCs w:val="32"/>
          <w:lang w:eastAsia="zh-CN"/>
        </w:rPr>
        <w:t>；</w:t>
      </w:r>
      <w:r>
        <w:rPr>
          <w:rFonts w:hint="eastAsia" w:ascii="宋体" w:hAnsi="宋体" w:eastAsia="仿宋" w:cs="仿宋"/>
          <w:sz w:val="32"/>
          <w:szCs w:val="32"/>
          <w:lang w:val="en-US" w:eastAsia="zh-CN"/>
        </w:rPr>
        <w:t>0315</w:t>
      </w:r>
      <w:r>
        <w:rPr>
          <w:rFonts w:hint="eastAsia" w:ascii="宋体" w:hAnsi="宋体" w:eastAsia="仿宋" w:cs="仿宋"/>
          <w:sz w:val="32"/>
          <w:szCs w:val="32"/>
        </w:rPr>
        <w:t>—</w:t>
      </w:r>
      <w:r>
        <w:rPr>
          <w:rFonts w:hint="eastAsia" w:ascii="宋体" w:hAnsi="宋体" w:eastAsia="仿宋" w:cs="仿宋"/>
          <w:sz w:val="32"/>
          <w:szCs w:val="32"/>
          <w:lang w:val="en-US" w:eastAsia="zh-CN"/>
        </w:rPr>
        <w:t>8851606</w:t>
      </w:r>
    </w:p>
    <w:p w14:paraId="175C3FEB">
      <w:pPr>
        <w:rPr>
          <w:rFonts w:ascii="宋体" w:hAnsi="宋体"/>
          <w:sz w:val="18"/>
          <w:szCs w:val="15"/>
        </w:rPr>
        <w:sectPr>
          <w:pgSz w:w="11906" w:h="16838"/>
          <w:pgMar w:top="1440" w:right="1800" w:bottom="1440" w:left="1800" w:header="851" w:footer="992" w:gutter="0"/>
          <w:pgNumType w:fmt="decimal"/>
          <w:cols w:space="425" w:num="1"/>
          <w:docGrid w:type="lines" w:linePitch="312" w:charSpace="0"/>
        </w:sectPr>
      </w:pPr>
    </w:p>
    <w:p w14:paraId="4393C8DF">
      <w:pPr>
        <w:spacing w:line="560" w:lineRule="exact"/>
        <w:jc w:val="center"/>
        <w:rPr>
          <w:rFonts w:hint="eastAsia" w:ascii="宋体" w:hAnsi="宋体" w:eastAsia="方正小标宋_GBK" w:cs="方正小标宋_GBK"/>
          <w:sz w:val="44"/>
          <w:szCs w:val="44"/>
        </w:rPr>
      </w:pPr>
      <w:r>
        <w:rPr>
          <w:rFonts w:hint="eastAsia" w:ascii="宋体" w:hAnsi="宋体" w:eastAsia="方正小标宋简体" w:cs="Times New Roman"/>
          <w:sz w:val="40"/>
          <w:szCs w:val="40"/>
        </w:rPr>
        <w:t>唐山市曹妃甸区教育体育局</w:t>
      </w:r>
    </w:p>
    <w:p w14:paraId="6826DDD1">
      <w:pPr>
        <w:spacing w:line="560" w:lineRule="exact"/>
        <w:jc w:val="center"/>
        <w:rPr>
          <w:rFonts w:hint="default" w:ascii="宋体" w:hAnsi="宋体" w:eastAsia="方正小标宋简体" w:cs="Times New Roman"/>
          <w:sz w:val="40"/>
          <w:szCs w:val="40"/>
          <w:lang w:val="en-US" w:eastAsia="zh-CN"/>
        </w:rPr>
      </w:pPr>
      <w:r>
        <w:rPr>
          <w:rFonts w:hint="eastAsia" w:ascii="宋体" w:hAnsi="宋体" w:eastAsia="方正小标宋简体" w:cs="Times New Roman"/>
          <w:sz w:val="40"/>
          <w:szCs w:val="40"/>
        </w:rPr>
        <w:t>临时占用公共体育场地设施审批</w:t>
      </w:r>
      <w:r>
        <w:rPr>
          <w:rFonts w:hint="eastAsia" w:ascii="宋体" w:hAnsi="宋体" w:eastAsia="方正小标宋简体" w:cs="Times New Roman"/>
          <w:sz w:val="40"/>
          <w:szCs w:val="40"/>
          <w:lang w:val="en-US" w:eastAsia="zh-CN"/>
        </w:rPr>
        <w:t>办事指南</w:t>
      </w:r>
    </w:p>
    <w:p w14:paraId="183B498A">
      <w:pPr>
        <w:spacing w:line="560" w:lineRule="exact"/>
        <w:jc w:val="center"/>
        <w:rPr>
          <w:rFonts w:hint="eastAsia" w:ascii="宋体" w:hAnsi="宋体" w:eastAsia="方正小标宋简体" w:cs="Times New Roman"/>
          <w:sz w:val="40"/>
          <w:szCs w:val="40"/>
        </w:rPr>
      </w:pPr>
    </w:p>
    <w:p w14:paraId="0E020D45">
      <w:pPr>
        <w:ind w:firstLine="632" w:firstLineChars="200"/>
        <w:rPr>
          <w:rFonts w:ascii="宋体" w:hAnsi="宋体" w:eastAsia="仿宋" w:cs="仿宋"/>
          <w:sz w:val="32"/>
          <w:szCs w:val="32"/>
        </w:rPr>
      </w:pPr>
      <w:r>
        <w:rPr>
          <w:rFonts w:hint="eastAsia" w:ascii="宋体" w:hAnsi="宋体" w:eastAsia="黑体" w:cs="黑体"/>
          <w:sz w:val="32"/>
          <w:szCs w:val="32"/>
        </w:rPr>
        <w:t>一、事项名称：</w:t>
      </w:r>
      <w:r>
        <w:rPr>
          <w:rFonts w:hint="eastAsia" w:ascii="宋体" w:hAnsi="宋体" w:eastAsia="仿宋" w:cs="仿宋"/>
          <w:sz w:val="32"/>
          <w:szCs w:val="32"/>
        </w:rPr>
        <w:t>临时占用公共体育场地设施审批</w:t>
      </w:r>
    </w:p>
    <w:p w14:paraId="12DE63C5">
      <w:pPr>
        <w:ind w:firstLine="640"/>
        <w:rPr>
          <w:rFonts w:ascii="宋体" w:hAnsi="宋体" w:eastAsia="仿宋" w:cs="仿宋"/>
          <w:sz w:val="32"/>
          <w:szCs w:val="32"/>
        </w:rPr>
      </w:pPr>
      <w:r>
        <w:rPr>
          <w:rFonts w:hint="eastAsia" w:ascii="宋体" w:hAnsi="宋体" w:eastAsia="黑体" w:cs="黑体"/>
          <w:sz w:val="32"/>
          <w:szCs w:val="32"/>
        </w:rPr>
        <w:t>二、实施机构：</w:t>
      </w:r>
      <w:r>
        <w:rPr>
          <w:rFonts w:hint="eastAsia" w:ascii="宋体" w:hAnsi="宋体" w:eastAsia="仿宋" w:cs="仿宋"/>
          <w:sz w:val="32"/>
          <w:szCs w:val="32"/>
        </w:rPr>
        <w:t>唐山市曹妃甸区教育体育局</w:t>
      </w:r>
    </w:p>
    <w:p w14:paraId="05847781">
      <w:pPr>
        <w:ind w:firstLine="632" w:firstLineChars="200"/>
        <w:rPr>
          <w:rFonts w:ascii="宋体" w:hAnsi="宋体" w:eastAsia="黑体" w:cs="黑体"/>
          <w:sz w:val="32"/>
          <w:szCs w:val="32"/>
        </w:rPr>
      </w:pPr>
      <w:r>
        <w:rPr>
          <w:rFonts w:hint="eastAsia" w:ascii="宋体" w:hAnsi="宋体" w:eastAsia="黑体" w:cs="黑体"/>
          <w:sz w:val="32"/>
          <w:szCs w:val="32"/>
        </w:rPr>
        <w:t>三、设定依据</w:t>
      </w:r>
    </w:p>
    <w:p w14:paraId="7A029F5A">
      <w:pPr>
        <w:ind w:firstLine="640"/>
        <w:rPr>
          <w:rFonts w:ascii="宋体" w:hAnsi="宋体" w:eastAsia="仿宋" w:cs="仿宋"/>
          <w:sz w:val="32"/>
          <w:szCs w:val="32"/>
        </w:rPr>
      </w:pPr>
      <w:r>
        <w:rPr>
          <w:rFonts w:hint="eastAsia" w:ascii="宋体" w:hAnsi="宋体" w:eastAsia="仿宋" w:cs="仿宋"/>
          <w:sz w:val="32"/>
          <w:szCs w:val="32"/>
        </w:rPr>
        <w:t>法律法规名称：《中华人民共和国体育法》</w:t>
      </w:r>
    </w:p>
    <w:p w14:paraId="5C2C820E">
      <w:pPr>
        <w:ind w:firstLine="640"/>
        <w:rPr>
          <w:rFonts w:ascii="宋体" w:hAnsi="宋体" w:eastAsia="仿宋" w:cs="仿宋"/>
          <w:sz w:val="32"/>
          <w:szCs w:val="32"/>
        </w:rPr>
      </w:pPr>
      <w:r>
        <w:rPr>
          <w:rFonts w:hint="eastAsia" w:ascii="宋体" w:hAnsi="宋体" w:eastAsia="仿宋" w:cs="仿宋"/>
          <w:sz w:val="32"/>
          <w:szCs w:val="32"/>
        </w:rPr>
        <w:t>条款号：第八十七条</w:t>
      </w:r>
    </w:p>
    <w:p w14:paraId="680F7D5D">
      <w:pPr>
        <w:pStyle w:val="12"/>
        <w:numPr>
          <w:ilvl w:val="0"/>
          <w:numId w:val="2"/>
        </w:numPr>
        <w:spacing w:line="560" w:lineRule="exact"/>
        <w:ind w:left="720" w:firstLine="0" w:firstLineChars="0"/>
        <w:rPr>
          <w:rFonts w:ascii="宋体" w:hAnsi="宋体" w:eastAsia="黑体" w:cs="黑体"/>
          <w:sz w:val="32"/>
          <w:szCs w:val="32"/>
        </w:rPr>
      </w:pPr>
      <w:r>
        <w:rPr>
          <w:rFonts w:hint="eastAsia" w:ascii="宋体" w:hAnsi="宋体" w:eastAsia="黑体" w:cs="黑体"/>
          <w:sz w:val="32"/>
          <w:szCs w:val="32"/>
        </w:rPr>
        <w:t>申请条件</w:t>
      </w:r>
    </w:p>
    <w:p w14:paraId="769F90B7">
      <w:pPr>
        <w:numPr>
          <w:ilvl w:val="0"/>
          <w:numId w:val="5"/>
        </w:numPr>
        <w:ind w:firstLine="632" w:firstLineChars="200"/>
        <w:rPr>
          <w:rFonts w:hint="eastAsia" w:ascii="宋体" w:hAnsi="宋体" w:eastAsia="仿宋" w:cs="仿宋"/>
          <w:sz w:val="32"/>
          <w:szCs w:val="32"/>
          <w:lang w:val="en-US" w:eastAsia="zh-CN"/>
        </w:rPr>
      </w:pPr>
      <w:r>
        <w:rPr>
          <w:rFonts w:hint="eastAsia" w:ascii="宋体" w:hAnsi="宋体" w:eastAsia="仿宋" w:cs="仿宋"/>
          <w:sz w:val="32"/>
          <w:szCs w:val="32"/>
          <w:lang w:val="en-US" w:eastAsia="zh-CN"/>
        </w:rPr>
        <w:t>申请人为具有法人资格的单位，能够独立承担法律责任； （二）申请人临时占用公共体育设施所开展的非体育活动性质为公益性活动或大型文化活动，且活动内容不违反国家法律和社会公德； （三）具有被占用公共体育设施主管单位的同意意见； （四）占用期满，保证及时归还并恢复原有功能。</w:t>
      </w:r>
    </w:p>
    <w:p w14:paraId="1208F29B">
      <w:pPr>
        <w:numPr>
          <w:ilvl w:val="0"/>
          <w:numId w:val="0"/>
        </w:numPr>
        <w:ind w:firstLine="632" w:firstLineChars="200"/>
        <w:rPr>
          <w:rFonts w:ascii="宋体" w:hAnsi="宋体" w:eastAsia="黑体" w:cs="黑体"/>
          <w:sz w:val="32"/>
          <w:szCs w:val="32"/>
        </w:rPr>
      </w:pPr>
      <w:r>
        <w:rPr>
          <w:rFonts w:hint="eastAsia" w:ascii="宋体" w:hAnsi="宋体" w:eastAsia="黑体" w:cs="黑体"/>
          <w:sz w:val="32"/>
          <w:szCs w:val="32"/>
        </w:rPr>
        <w:t>五、申请材料</w:t>
      </w:r>
    </w:p>
    <w:p w14:paraId="4C960679">
      <w:pPr>
        <w:keepNext w:val="0"/>
        <w:keepLines w:val="0"/>
        <w:pageBreakBefore w:val="0"/>
        <w:widowControl w:val="0"/>
        <w:numPr>
          <w:ilvl w:val="0"/>
          <w:numId w:val="0"/>
        </w:numPr>
        <w:kinsoku/>
        <w:wordWrap/>
        <w:overflowPunct/>
        <w:topLinePunct w:val="0"/>
        <w:autoSpaceDE/>
        <w:autoSpaceDN/>
        <w:bidi w:val="0"/>
        <w:adjustRightInd/>
        <w:snapToGrid/>
        <w:ind w:firstLine="632" w:firstLineChars="200"/>
        <w:textAlignment w:val="auto"/>
        <w:rPr>
          <w:rFonts w:hint="eastAsia" w:ascii="宋体" w:hAnsi="宋体" w:eastAsia="仿宋" w:cs="仿宋"/>
          <w:sz w:val="32"/>
          <w:szCs w:val="32"/>
          <w:lang w:val="en-US" w:eastAsia="zh-CN"/>
        </w:rPr>
      </w:pPr>
      <w:r>
        <w:rPr>
          <w:rFonts w:hint="eastAsia" w:ascii="宋体" w:hAnsi="宋体" w:eastAsia="仿宋" w:cs="仿宋"/>
          <w:sz w:val="32"/>
          <w:szCs w:val="32"/>
          <w:lang w:val="en-US" w:eastAsia="zh-CN"/>
        </w:rPr>
        <w:t>1、临时占用公共体育设施方案。2、法定代表人身份证明信息。3、临时占用公共体育场地设施申请表。</w:t>
      </w:r>
    </w:p>
    <w:p w14:paraId="26413A29">
      <w:pPr>
        <w:pStyle w:val="12"/>
        <w:numPr>
          <w:ilvl w:val="0"/>
          <w:numId w:val="0"/>
        </w:numPr>
        <w:spacing w:after="0" w:line="560" w:lineRule="exact"/>
        <w:ind w:leftChars="304"/>
        <w:rPr>
          <w:rFonts w:ascii="宋体" w:hAnsi="宋体" w:eastAsia="黑体" w:cs="黑体"/>
          <w:sz w:val="32"/>
          <w:szCs w:val="32"/>
        </w:rPr>
      </w:pPr>
      <w:r>
        <w:rPr>
          <w:rFonts w:hint="eastAsia" w:ascii="宋体" w:hAnsi="宋体" w:eastAsia="黑体" w:cs="黑体"/>
          <w:sz w:val="32"/>
          <w:szCs w:val="32"/>
        </w:rPr>
        <w:t>六、事项办理流程图</w:t>
      </w:r>
    </w:p>
    <w:p w14:paraId="68623F9F">
      <w:pPr>
        <w:keepNext w:val="0"/>
        <w:keepLines w:val="0"/>
        <w:widowControl/>
        <w:suppressLineNumbers w:val="0"/>
        <w:jc w:val="left"/>
        <w:rPr>
          <w:rFonts w:ascii="宋体" w:hAnsi="宋体" w:eastAsia="仿宋" w:cs="仿宋"/>
          <w:sz w:val="32"/>
          <w:szCs w:val="32"/>
        </w:rPr>
      </w:pPr>
      <w:r>
        <w:rPr>
          <w:rFonts w:ascii="宋体" w:hAnsi="宋体" w:eastAsia="宋体" w:cs="宋体"/>
          <w:kern w:val="0"/>
          <w:sz w:val="24"/>
          <w:szCs w:val="24"/>
          <w:lang w:val="en-US" w:eastAsia="zh-CN" w:bidi="ar"/>
        </w:rPr>
        <w:drawing>
          <wp:inline distT="0" distB="0" distL="114300" distR="114300">
            <wp:extent cx="304800" cy="304800"/>
            <wp:effectExtent l="0" t="0" r="0" b="0"/>
            <wp:docPr id="5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descr="IMG_256"/>
                    <pic:cNvPicPr>
                      <a:picLocks noChangeAspect="1"/>
                    </pic:cNvPicPr>
                  </pic:nvPicPr>
                  <pic:blipFill>
                    <a:blip r:embed="rId46"/>
                    <a:stretch>
                      <a:fillRect/>
                    </a:stretch>
                  </pic:blipFill>
                  <pic:spPr>
                    <a:xfrm>
                      <a:off x="0" y="0"/>
                      <a:ext cx="304800" cy="304800"/>
                    </a:xfrm>
                    <a:prstGeom prst="rect">
                      <a:avLst/>
                    </a:prstGeom>
                    <a:noFill/>
                    <a:ln w="9525">
                      <a:noFill/>
                    </a:ln>
                  </pic:spPr>
                </pic:pic>
              </a:graphicData>
            </a:graphic>
          </wp:inline>
        </w:drawing>
      </w:r>
      <w:r>
        <w:rPr>
          <w:rFonts w:ascii="宋体" w:hAnsi="宋体" w:eastAsia="仿宋" w:cs="仿宋"/>
          <w:sz w:val="32"/>
          <w:szCs w:val="32"/>
        </w:rPr>
        <w:drawing>
          <wp:inline distT="0" distB="0" distL="114300" distR="114300">
            <wp:extent cx="4067175" cy="6850380"/>
            <wp:effectExtent l="0" t="0" r="9525" b="7620"/>
            <wp:docPr id="59" name="图片 59" descr="rBgXC2OrpsGADIkOAACU1K5_U7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rBgXC2OrpsGADIkOAACU1K5_U70055"/>
                    <pic:cNvPicPr>
                      <a:picLocks noChangeAspect="1"/>
                    </pic:cNvPicPr>
                  </pic:nvPicPr>
                  <pic:blipFill>
                    <a:blip r:embed="rId48"/>
                    <a:srcRect b="9784"/>
                    <a:stretch>
                      <a:fillRect/>
                    </a:stretch>
                  </pic:blipFill>
                  <pic:spPr>
                    <a:xfrm>
                      <a:off x="0" y="0"/>
                      <a:ext cx="4067175" cy="6850380"/>
                    </a:xfrm>
                    <a:prstGeom prst="rect">
                      <a:avLst/>
                    </a:prstGeom>
                  </pic:spPr>
                </pic:pic>
              </a:graphicData>
            </a:graphic>
          </wp:inline>
        </w:drawing>
      </w:r>
    </w:p>
    <w:p w14:paraId="4286DFB1">
      <w:pPr>
        <w:rPr>
          <w:rFonts w:ascii="宋体" w:hAnsi="宋体" w:eastAsia="仿宋" w:cs="仿宋"/>
          <w:sz w:val="32"/>
          <w:szCs w:val="32"/>
        </w:rPr>
      </w:pPr>
      <w:r>
        <w:rPr>
          <w:rFonts w:hint="eastAsia" w:ascii="宋体" w:hAnsi="宋体" w:eastAsia="黑体" w:cs="黑体"/>
          <w:sz w:val="32"/>
          <w:szCs w:val="32"/>
        </w:rPr>
        <w:t xml:space="preserve">    七、办理时限：</w:t>
      </w:r>
      <w:r>
        <w:rPr>
          <w:rFonts w:hint="eastAsia" w:ascii="宋体" w:hAnsi="宋体" w:eastAsia="黑体" w:cs="黑体"/>
          <w:sz w:val="32"/>
          <w:szCs w:val="32"/>
          <w:lang w:val="en-US" w:eastAsia="zh-CN"/>
        </w:rPr>
        <w:t>10</w:t>
      </w:r>
      <w:r>
        <w:rPr>
          <w:rFonts w:hint="eastAsia" w:ascii="宋体" w:hAnsi="宋体" w:eastAsia="仿宋" w:cs="仿宋"/>
          <w:sz w:val="32"/>
          <w:szCs w:val="32"/>
        </w:rPr>
        <w:t>个工作日</w:t>
      </w:r>
    </w:p>
    <w:p w14:paraId="29A6BAC5">
      <w:pPr>
        <w:rPr>
          <w:rFonts w:ascii="宋体" w:hAnsi="宋体" w:eastAsia="仿宋" w:cs="仿宋"/>
          <w:sz w:val="32"/>
          <w:szCs w:val="32"/>
        </w:rPr>
      </w:pPr>
      <w:r>
        <w:rPr>
          <w:rFonts w:hint="eastAsia" w:ascii="宋体" w:hAnsi="宋体" w:eastAsia="黑体" w:cs="黑体"/>
          <w:sz w:val="32"/>
          <w:szCs w:val="32"/>
        </w:rPr>
        <w:t xml:space="preserve">    八、收费情况：</w:t>
      </w:r>
      <w:r>
        <w:rPr>
          <w:rFonts w:hint="eastAsia" w:ascii="宋体" w:hAnsi="宋体" w:eastAsia="仿宋" w:cs="仿宋"/>
          <w:sz w:val="32"/>
          <w:szCs w:val="32"/>
        </w:rPr>
        <w:t>不收费</w:t>
      </w:r>
    </w:p>
    <w:p w14:paraId="58DBE926">
      <w:pPr>
        <w:rPr>
          <w:rFonts w:ascii="宋体" w:hAnsi="宋体"/>
          <w:sz w:val="32"/>
          <w:szCs w:val="32"/>
        </w:rPr>
      </w:pPr>
      <w:r>
        <w:rPr>
          <w:rFonts w:hint="eastAsia" w:ascii="宋体" w:hAnsi="宋体"/>
          <w:sz w:val="32"/>
          <w:szCs w:val="32"/>
        </w:rPr>
        <w:t xml:space="preserve">    </w:t>
      </w:r>
      <w:r>
        <w:rPr>
          <w:rFonts w:hint="eastAsia" w:ascii="宋体" w:hAnsi="宋体" w:eastAsia="黑体" w:cs="黑体"/>
          <w:sz w:val="32"/>
          <w:szCs w:val="32"/>
        </w:rPr>
        <w:t>九、办公时间和地点</w:t>
      </w:r>
    </w:p>
    <w:p w14:paraId="74533BB1">
      <w:pPr>
        <w:ind w:firstLine="640"/>
        <w:rPr>
          <w:rFonts w:ascii="宋体" w:hAnsi="宋体" w:eastAsia="仿宋" w:cs="仿宋"/>
          <w:sz w:val="32"/>
          <w:szCs w:val="32"/>
        </w:rPr>
      </w:pPr>
      <w:r>
        <w:rPr>
          <w:rFonts w:hint="eastAsia" w:ascii="宋体" w:hAnsi="宋体" w:eastAsia="楷体_GB2312" w:cs="楷体_GB2312"/>
          <w:b/>
          <w:bCs/>
          <w:sz w:val="32"/>
          <w:szCs w:val="32"/>
        </w:rPr>
        <w:t>（一）办公时间：</w:t>
      </w:r>
      <w:r>
        <w:rPr>
          <w:rFonts w:hint="eastAsia" w:ascii="宋体" w:hAnsi="宋体" w:eastAsia="仿宋" w:cs="仿宋"/>
          <w:sz w:val="32"/>
          <w:szCs w:val="32"/>
        </w:rPr>
        <w:t>秋冬春季（9月1日至5月31日）8:30～12:00，13:30～17:30；夏季（6月1日至8月31日）8:30～12:00，14:30～17:30. 法定节假日除外。</w:t>
      </w:r>
    </w:p>
    <w:p w14:paraId="57658A83">
      <w:pPr>
        <w:ind w:firstLine="632" w:firstLineChars="200"/>
        <w:rPr>
          <w:rFonts w:ascii="宋体" w:hAnsi="宋体" w:eastAsia="楷体_GB2312" w:cs="楷体_GB2312"/>
          <w:b/>
          <w:bCs/>
          <w:sz w:val="32"/>
          <w:szCs w:val="32"/>
        </w:rPr>
      </w:pPr>
      <w:r>
        <w:rPr>
          <w:rFonts w:hint="eastAsia" w:ascii="宋体" w:hAnsi="宋体" w:eastAsia="楷体_GB2312" w:cs="楷体_GB2312"/>
          <w:b/>
          <w:bCs/>
          <w:sz w:val="32"/>
          <w:szCs w:val="32"/>
        </w:rPr>
        <w:t>（二）办理地址</w:t>
      </w:r>
    </w:p>
    <w:p w14:paraId="11F7E9BA">
      <w:pPr>
        <w:ind w:firstLine="632" w:firstLineChars="200"/>
        <w:rPr>
          <w:rFonts w:ascii="宋体" w:hAnsi="宋体" w:eastAsia="仿宋" w:cs="仿宋"/>
          <w:sz w:val="32"/>
          <w:szCs w:val="32"/>
        </w:rPr>
      </w:pPr>
      <w:r>
        <w:rPr>
          <w:rFonts w:hint="eastAsia" w:ascii="宋体" w:hAnsi="宋体" w:eastAsia="仿宋" w:cs="仿宋"/>
          <w:sz w:val="32"/>
          <w:szCs w:val="32"/>
        </w:rPr>
        <w:t>中国（河北）自由贸易试验区曹妃甸片区政务服务中心、唐山市曹妃甸区临港政务服务中心综合受理窗口A06（曹妃甸工业区兴业道 1 号二层）</w:t>
      </w:r>
    </w:p>
    <w:p w14:paraId="1795BB2E">
      <w:pPr>
        <w:ind w:firstLine="632" w:firstLineChars="200"/>
        <w:rPr>
          <w:rFonts w:ascii="宋体" w:hAnsi="宋体" w:eastAsia="仿宋" w:cs="仿宋"/>
          <w:sz w:val="32"/>
          <w:szCs w:val="32"/>
        </w:rPr>
      </w:pPr>
      <w:r>
        <w:rPr>
          <w:rFonts w:hint="eastAsia" w:ascii="宋体" w:hAnsi="宋体" w:eastAsia="楷体_GB2312" w:cs="楷体_GB2312"/>
          <w:b/>
          <w:bCs/>
          <w:sz w:val="32"/>
          <w:szCs w:val="32"/>
        </w:rPr>
        <w:t>（三）交通指引：</w:t>
      </w:r>
      <w:r>
        <w:rPr>
          <w:rFonts w:hint="eastAsia" w:ascii="宋体" w:hAnsi="宋体" w:eastAsia="仿宋" w:cs="仿宋"/>
          <w:sz w:val="32"/>
          <w:szCs w:val="32"/>
        </w:rPr>
        <w:t>K1支线/K1专线，四大联检下车（曹妃甸工业区兴业道1号）</w:t>
      </w:r>
    </w:p>
    <w:p w14:paraId="5B4853F6">
      <w:pPr>
        <w:ind w:firstLine="632" w:firstLineChars="200"/>
        <w:rPr>
          <w:rFonts w:ascii="宋体" w:hAnsi="宋体" w:eastAsia="黑体" w:cs="黑体"/>
          <w:sz w:val="32"/>
          <w:szCs w:val="32"/>
        </w:rPr>
      </w:pPr>
      <w:r>
        <w:rPr>
          <w:rFonts w:hint="eastAsia" w:ascii="宋体" w:hAnsi="宋体" w:eastAsia="黑体" w:cs="黑体"/>
          <w:sz w:val="32"/>
          <w:szCs w:val="32"/>
        </w:rPr>
        <w:t>十、咨询预约方式</w:t>
      </w:r>
    </w:p>
    <w:p w14:paraId="01F19101">
      <w:pPr>
        <w:ind w:firstLine="632" w:firstLineChars="200"/>
        <w:rPr>
          <w:rFonts w:hint="eastAsia" w:ascii="宋体" w:hAnsi="宋体" w:eastAsia="仿宋" w:cs="仿宋"/>
          <w:sz w:val="32"/>
          <w:szCs w:val="32"/>
        </w:rPr>
      </w:pPr>
      <w:r>
        <w:rPr>
          <w:rFonts w:hint="eastAsia" w:ascii="宋体" w:hAnsi="宋体" w:eastAsia="仿宋" w:cs="仿宋"/>
          <w:sz w:val="32"/>
          <w:szCs w:val="32"/>
        </w:rPr>
        <w:t>咨询预约电话：0315—7339110</w:t>
      </w:r>
      <w:r>
        <w:rPr>
          <w:rFonts w:hint="eastAsia" w:ascii="宋体" w:hAnsi="宋体" w:eastAsia="仿宋" w:cs="仿宋"/>
          <w:sz w:val="32"/>
          <w:szCs w:val="32"/>
          <w:lang w:eastAsia="zh-CN"/>
        </w:rPr>
        <w:t>、</w:t>
      </w:r>
      <w:r>
        <w:rPr>
          <w:rFonts w:hint="eastAsia" w:ascii="宋体" w:hAnsi="宋体" w:eastAsia="仿宋" w:cs="仿宋"/>
          <w:sz w:val="32"/>
          <w:szCs w:val="32"/>
          <w:lang w:val="en-US" w:eastAsia="zh-CN"/>
        </w:rPr>
        <w:t>0315</w:t>
      </w:r>
      <w:r>
        <w:rPr>
          <w:rFonts w:hint="eastAsia" w:ascii="宋体" w:hAnsi="宋体" w:eastAsia="仿宋" w:cs="仿宋"/>
          <w:sz w:val="32"/>
          <w:szCs w:val="32"/>
        </w:rPr>
        <w:t>—</w:t>
      </w:r>
      <w:r>
        <w:rPr>
          <w:rFonts w:hint="eastAsia" w:ascii="宋体" w:hAnsi="宋体" w:eastAsia="仿宋" w:cs="仿宋"/>
          <w:sz w:val="32"/>
          <w:szCs w:val="32"/>
          <w:lang w:val="en-US" w:eastAsia="zh-CN"/>
        </w:rPr>
        <w:t>8851606</w:t>
      </w:r>
    </w:p>
    <w:p w14:paraId="4E932BF7">
      <w:pPr>
        <w:rPr>
          <w:rFonts w:ascii="宋体" w:hAnsi="宋体" w:eastAsia="黑体" w:cs="黑体"/>
          <w:sz w:val="32"/>
          <w:szCs w:val="32"/>
        </w:rPr>
      </w:pPr>
      <w:r>
        <w:rPr>
          <w:rFonts w:hint="eastAsia" w:ascii="宋体" w:hAnsi="宋体"/>
          <w:sz w:val="32"/>
          <w:szCs w:val="32"/>
        </w:rPr>
        <w:t xml:space="preserve">    </w:t>
      </w:r>
      <w:r>
        <w:rPr>
          <w:rFonts w:hint="eastAsia" w:ascii="宋体" w:hAnsi="宋体" w:eastAsia="黑体" w:cs="黑体"/>
          <w:sz w:val="32"/>
          <w:szCs w:val="32"/>
        </w:rPr>
        <w:t>十一、监督和投诉渠道</w:t>
      </w:r>
    </w:p>
    <w:p w14:paraId="76DF1B6D">
      <w:pPr>
        <w:ind w:firstLine="632" w:firstLineChars="200"/>
        <w:rPr>
          <w:rFonts w:ascii="宋体" w:hAnsi="宋体"/>
        </w:rPr>
      </w:pPr>
      <w:r>
        <w:rPr>
          <w:rFonts w:hint="eastAsia" w:ascii="宋体" w:hAnsi="宋体" w:eastAsia="仿宋" w:cs="仿宋"/>
          <w:sz w:val="32"/>
          <w:szCs w:val="32"/>
        </w:rPr>
        <w:t>监督投诉电话：0315-8512345</w:t>
      </w:r>
      <w:r>
        <w:rPr>
          <w:rFonts w:hint="eastAsia" w:ascii="宋体" w:hAnsi="宋体" w:eastAsia="仿宋" w:cs="仿宋"/>
          <w:sz w:val="32"/>
          <w:szCs w:val="32"/>
          <w:lang w:eastAsia="zh-CN"/>
        </w:rPr>
        <w:t>、</w:t>
      </w:r>
      <w:r>
        <w:rPr>
          <w:rFonts w:hint="eastAsia" w:ascii="宋体" w:hAnsi="宋体" w:eastAsia="仿宋" w:cs="仿宋"/>
          <w:sz w:val="32"/>
          <w:szCs w:val="32"/>
          <w:lang w:val="en-US" w:eastAsia="zh-CN"/>
        </w:rPr>
        <w:t>0315</w:t>
      </w:r>
      <w:r>
        <w:rPr>
          <w:rFonts w:hint="eastAsia" w:ascii="宋体" w:hAnsi="宋体" w:eastAsia="仿宋" w:cs="仿宋"/>
          <w:sz w:val="32"/>
          <w:szCs w:val="32"/>
        </w:rPr>
        <w:t>—</w:t>
      </w:r>
      <w:r>
        <w:rPr>
          <w:rFonts w:hint="eastAsia" w:ascii="宋体" w:hAnsi="宋体" w:eastAsia="仿宋" w:cs="仿宋"/>
          <w:sz w:val="32"/>
          <w:szCs w:val="32"/>
          <w:lang w:val="en-US" w:eastAsia="zh-CN"/>
        </w:rPr>
        <w:t>8787068</w:t>
      </w:r>
    </w:p>
    <w:p w14:paraId="7BC8A65C">
      <w:pPr>
        <w:spacing w:line="560" w:lineRule="exact"/>
        <w:jc w:val="center"/>
        <w:rPr>
          <w:rFonts w:hint="eastAsia" w:ascii="宋体" w:hAnsi="宋体" w:eastAsia="方正小标宋简体" w:cs="Times New Roman"/>
          <w:sz w:val="40"/>
          <w:szCs w:val="40"/>
        </w:rPr>
      </w:pPr>
    </w:p>
    <w:p w14:paraId="511F7704">
      <w:pPr>
        <w:spacing w:line="560" w:lineRule="exact"/>
        <w:jc w:val="center"/>
        <w:rPr>
          <w:rFonts w:hint="eastAsia" w:ascii="宋体" w:hAnsi="宋体" w:eastAsia="方正小标宋简体" w:cs="Times New Roman"/>
          <w:sz w:val="40"/>
          <w:szCs w:val="40"/>
        </w:rPr>
      </w:pPr>
    </w:p>
    <w:p w14:paraId="512BF1C8">
      <w:pPr>
        <w:spacing w:line="560" w:lineRule="exact"/>
        <w:jc w:val="center"/>
        <w:rPr>
          <w:rFonts w:hint="eastAsia" w:ascii="宋体" w:hAnsi="宋体" w:eastAsia="方正小标宋简体" w:cs="Times New Roman"/>
          <w:sz w:val="40"/>
          <w:szCs w:val="40"/>
        </w:rPr>
      </w:pPr>
    </w:p>
    <w:p w14:paraId="6E3A9E64">
      <w:pPr>
        <w:spacing w:line="560" w:lineRule="exact"/>
        <w:jc w:val="center"/>
        <w:rPr>
          <w:rFonts w:hint="eastAsia" w:ascii="宋体" w:hAnsi="宋体" w:eastAsia="方正小标宋简体" w:cs="Times New Roman"/>
          <w:sz w:val="40"/>
          <w:szCs w:val="40"/>
        </w:rPr>
      </w:pPr>
    </w:p>
    <w:p w14:paraId="7D6917D0">
      <w:pPr>
        <w:spacing w:line="560" w:lineRule="exact"/>
        <w:jc w:val="center"/>
        <w:rPr>
          <w:rFonts w:hint="eastAsia" w:ascii="宋体" w:hAnsi="宋体" w:eastAsia="方正小标宋简体" w:cs="Times New Roman"/>
          <w:sz w:val="40"/>
          <w:szCs w:val="40"/>
        </w:rPr>
      </w:pPr>
    </w:p>
    <w:p w14:paraId="6E6071B9">
      <w:pPr>
        <w:spacing w:line="560" w:lineRule="exact"/>
        <w:jc w:val="center"/>
        <w:rPr>
          <w:rFonts w:hint="eastAsia" w:ascii="宋体" w:hAnsi="宋体" w:eastAsia="方正小标宋简体" w:cs="Times New Roman"/>
          <w:sz w:val="40"/>
          <w:szCs w:val="40"/>
        </w:rPr>
      </w:pPr>
    </w:p>
    <w:p w14:paraId="1AD15E0F">
      <w:pPr>
        <w:spacing w:line="560" w:lineRule="exact"/>
        <w:jc w:val="center"/>
        <w:rPr>
          <w:rFonts w:hint="eastAsia" w:ascii="宋体" w:hAnsi="宋体" w:eastAsia="方正小标宋简体" w:cs="Times New Roman"/>
          <w:sz w:val="40"/>
          <w:szCs w:val="40"/>
        </w:rPr>
      </w:pPr>
    </w:p>
    <w:p w14:paraId="45C8754A">
      <w:pPr>
        <w:spacing w:line="560" w:lineRule="exact"/>
        <w:jc w:val="center"/>
        <w:rPr>
          <w:rFonts w:hint="eastAsia" w:ascii="宋体" w:hAnsi="宋体" w:eastAsia="方正小标宋简体" w:cs="Times New Roman"/>
          <w:sz w:val="40"/>
          <w:szCs w:val="40"/>
        </w:rPr>
      </w:pPr>
    </w:p>
    <w:p w14:paraId="7A588C89">
      <w:pPr>
        <w:spacing w:line="560" w:lineRule="exact"/>
        <w:jc w:val="center"/>
        <w:rPr>
          <w:rFonts w:hint="eastAsia" w:ascii="宋体" w:hAnsi="宋体" w:eastAsia="方正小标宋简体" w:cs="Times New Roman"/>
          <w:sz w:val="40"/>
          <w:szCs w:val="40"/>
        </w:rPr>
      </w:pPr>
    </w:p>
    <w:p w14:paraId="591ECF3C">
      <w:pPr>
        <w:spacing w:line="560" w:lineRule="exact"/>
        <w:jc w:val="center"/>
        <w:rPr>
          <w:rFonts w:hint="eastAsia" w:ascii="宋体" w:hAnsi="宋体" w:eastAsia="方正小标宋简体" w:cs="Times New Roman"/>
          <w:sz w:val="40"/>
          <w:szCs w:val="40"/>
        </w:rPr>
      </w:pPr>
    </w:p>
    <w:p w14:paraId="0B18E01D">
      <w:pPr>
        <w:spacing w:line="560" w:lineRule="exact"/>
        <w:jc w:val="center"/>
        <w:rPr>
          <w:rFonts w:hint="eastAsia" w:ascii="宋体" w:hAnsi="宋体" w:eastAsia="方正小标宋简体" w:cs="Times New Roman"/>
          <w:sz w:val="40"/>
          <w:szCs w:val="40"/>
        </w:rPr>
      </w:pPr>
    </w:p>
    <w:p w14:paraId="51023C4C">
      <w:pPr>
        <w:spacing w:line="560" w:lineRule="exact"/>
        <w:jc w:val="center"/>
        <w:rPr>
          <w:rFonts w:hint="eastAsia" w:ascii="宋体" w:hAnsi="宋体" w:eastAsia="方正小标宋简体" w:cs="Times New Roman"/>
          <w:sz w:val="40"/>
          <w:szCs w:val="40"/>
        </w:rPr>
      </w:pPr>
      <w:r>
        <w:rPr>
          <w:rFonts w:hint="eastAsia" w:ascii="宋体" w:hAnsi="宋体" w:eastAsia="方正小标宋简体" w:cs="Times New Roman"/>
          <w:sz w:val="40"/>
          <w:szCs w:val="40"/>
        </w:rPr>
        <w:t>唐山市曹妃甸区教育体育局</w:t>
      </w:r>
    </w:p>
    <w:p w14:paraId="31D3E532">
      <w:pPr>
        <w:spacing w:line="560" w:lineRule="exact"/>
        <w:jc w:val="center"/>
        <w:rPr>
          <w:rFonts w:ascii="宋体" w:hAnsi="宋体" w:eastAsia="方正小标宋简体" w:cs="Times New Roman"/>
          <w:sz w:val="44"/>
          <w:szCs w:val="44"/>
        </w:rPr>
      </w:pPr>
      <w:r>
        <w:rPr>
          <w:rFonts w:hint="eastAsia" w:ascii="宋体" w:hAnsi="宋体" w:eastAsia="方正小标宋简体" w:cs="Times New Roman"/>
          <w:sz w:val="40"/>
          <w:szCs w:val="40"/>
        </w:rPr>
        <w:t>临时占用公共体育场地设施审批一次性告知单</w:t>
      </w:r>
    </w:p>
    <w:p w14:paraId="2DED159E">
      <w:pPr>
        <w:spacing w:line="560" w:lineRule="exact"/>
        <w:jc w:val="center"/>
        <w:rPr>
          <w:rFonts w:ascii="宋体" w:hAnsi="宋体" w:eastAsia="方正小标宋简体" w:cs="Times New Roman"/>
          <w:sz w:val="44"/>
          <w:szCs w:val="44"/>
        </w:rPr>
      </w:pPr>
    </w:p>
    <w:p w14:paraId="13BEAB53">
      <w:pPr>
        <w:ind w:firstLine="632" w:firstLineChars="200"/>
        <w:rPr>
          <w:rFonts w:ascii="宋体" w:hAnsi="宋体" w:eastAsia="黑体" w:cs="Times New Roman"/>
        </w:rPr>
      </w:pPr>
      <w:r>
        <w:rPr>
          <w:rFonts w:ascii="宋体" w:hAnsi="宋体" w:eastAsia="黑体" w:cs="Times New Roman"/>
        </w:rPr>
        <w:t>一、设定依据</w:t>
      </w:r>
    </w:p>
    <w:p w14:paraId="64E62CD9">
      <w:pPr>
        <w:ind w:firstLine="632" w:firstLineChars="200"/>
        <w:rPr>
          <w:rFonts w:ascii="宋体" w:hAnsi="宋体" w:eastAsia="方正仿宋简体" w:cs="Times New Roman"/>
          <w:szCs w:val="32"/>
          <w:shd w:val="clear" w:color="auto" w:fill="FFFFFF"/>
        </w:rPr>
      </w:pPr>
      <w:r>
        <w:rPr>
          <w:rFonts w:ascii="宋体" w:hAnsi="宋体" w:eastAsia="方正仿宋简体" w:cs="Times New Roman"/>
          <w:szCs w:val="32"/>
          <w:shd w:val="clear" w:color="auto" w:fill="FFFFFF"/>
        </w:rPr>
        <w:t>《中华人民共和国体育法》第八十七条</w:t>
      </w:r>
    </w:p>
    <w:p w14:paraId="3CF6EAF2">
      <w:pPr>
        <w:ind w:firstLine="632" w:firstLineChars="200"/>
        <w:rPr>
          <w:rFonts w:ascii="宋体" w:hAnsi="宋体" w:eastAsia="黑体" w:cs="Times New Roman"/>
        </w:rPr>
      </w:pPr>
      <w:r>
        <w:rPr>
          <w:rFonts w:ascii="宋体" w:hAnsi="宋体" w:eastAsia="黑体" w:cs="Times New Roman"/>
        </w:rPr>
        <w:t>二、受理条件</w:t>
      </w:r>
    </w:p>
    <w:p w14:paraId="4E95479A">
      <w:pPr>
        <w:ind w:firstLine="632" w:firstLineChars="200"/>
        <w:rPr>
          <w:rFonts w:ascii="宋体" w:hAnsi="宋体" w:eastAsia="方正仿宋简体" w:cs="Times New Roman"/>
          <w:szCs w:val="32"/>
          <w:shd w:val="clear" w:color="auto" w:fill="FFFFFF"/>
        </w:rPr>
      </w:pPr>
      <w:r>
        <w:rPr>
          <w:rFonts w:ascii="宋体" w:hAnsi="宋体" w:eastAsia="方正仿宋简体" w:cs="Times New Roman"/>
          <w:szCs w:val="32"/>
          <w:shd w:val="clear" w:color="auto" w:fill="FFFFFF"/>
        </w:rPr>
        <w:t>（一）申请人为具有法人资格的单位，能够独立承担法律责任； （二）申请人临时占用公共体育设施所开展的非体育活动性质为公益性活动或大型文化活动，且活动内容不违反国家法律和社会公德； （三）具有被占用公共体育设施主管单位的同意意见； （四）占用期满，保证及时归还并恢复原有功能。</w:t>
      </w:r>
    </w:p>
    <w:p w14:paraId="053C6A9D">
      <w:pPr>
        <w:ind w:firstLine="632" w:firstLineChars="200"/>
        <w:rPr>
          <w:rFonts w:ascii="宋体" w:hAnsi="宋体" w:eastAsia="黑体" w:cs="Times New Roman"/>
        </w:rPr>
      </w:pPr>
      <w:r>
        <w:rPr>
          <w:rFonts w:ascii="宋体" w:hAnsi="宋体" w:eastAsia="黑体" w:cs="Times New Roman"/>
        </w:rPr>
        <w:t>三、申请材料</w:t>
      </w:r>
    </w:p>
    <w:p w14:paraId="13A03648">
      <w:pPr>
        <w:ind w:firstLine="632" w:firstLineChars="200"/>
        <w:rPr>
          <w:rFonts w:ascii="宋体" w:hAnsi="宋体" w:eastAsia="方正仿宋简体" w:cs="Times New Roman"/>
          <w:szCs w:val="32"/>
          <w:shd w:val="clear" w:color="auto" w:fill="FFFFFF"/>
        </w:rPr>
      </w:pPr>
      <w:r>
        <w:rPr>
          <w:rFonts w:ascii="宋体" w:hAnsi="宋体" w:eastAsia="方正仿宋简体" w:cs="Times New Roman"/>
          <w:szCs w:val="32"/>
          <w:shd w:val="clear" w:color="auto" w:fill="FFFFFF"/>
        </w:rPr>
        <w:t>（一）</w:t>
      </w:r>
      <w:r>
        <w:rPr>
          <w:rFonts w:ascii="宋体" w:hAnsi="宋体" w:eastAsia="方正仿宋简体" w:cs="Times New Roman"/>
          <w:szCs w:val="32"/>
          <w:shd w:val="clear" w:color="auto" w:fill="FFFFFF"/>
        </w:rPr>
        <w:fldChar w:fldCharType="begin"/>
      </w:r>
      <w:r>
        <w:rPr>
          <w:rFonts w:ascii="宋体" w:hAnsi="宋体" w:eastAsia="方正仿宋简体" w:cs="Times New Roman"/>
          <w:szCs w:val="32"/>
          <w:shd w:val="clear" w:color="auto" w:fill="FFFFFF"/>
        </w:rPr>
        <w:instrText xml:space="preserve"> HYPERLINK "javascript:;" </w:instrText>
      </w:r>
      <w:r>
        <w:rPr>
          <w:rFonts w:ascii="宋体" w:hAnsi="宋体" w:eastAsia="方正仿宋简体" w:cs="Times New Roman"/>
          <w:szCs w:val="32"/>
          <w:shd w:val="clear" w:color="auto" w:fill="FFFFFF"/>
        </w:rPr>
        <w:fldChar w:fldCharType="separate"/>
      </w:r>
      <w:r>
        <w:rPr>
          <w:rFonts w:hint="eastAsia" w:ascii="宋体" w:hAnsi="宋体" w:eastAsia="方正仿宋简体" w:cs="Times New Roman"/>
          <w:szCs w:val="32"/>
          <w:shd w:val="clear" w:color="auto" w:fill="FFFFFF"/>
        </w:rPr>
        <w:t>临时占用公共体育设施方案</w:t>
      </w:r>
      <w:r>
        <w:rPr>
          <w:rFonts w:hint="eastAsia" w:ascii="宋体" w:hAnsi="宋体" w:eastAsia="方正仿宋简体" w:cs="Times New Roman"/>
          <w:szCs w:val="32"/>
          <w:shd w:val="clear" w:color="auto" w:fill="FFFFFF"/>
        </w:rPr>
        <w:fldChar w:fldCharType="end"/>
      </w:r>
      <w:r>
        <w:rPr>
          <w:rFonts w:ascii="宋体" w:hAnsi="宋体" w:eastAsia="方正仿宋简体" w:cs="Times New Roman"/>
          <w:szCs w:val="32"/>
          <w:shd w:val="clear" w:color="auto" w:fill="FFFFFF"/>
        </w:rPr>
        <w:t>（二）</w:t>
      </w:r>
      <w:r>
        <w:rPr>
          <w:rFonts w:ascii="宋体" w:hAnsi="宋体" w:eastAsia="方正仿宋简体" w:cs="Times New Roman"/>
          <w:szCs w:val="32"/>
          <w:shd w:val="clear" w:color="auto" w:fill="FFFFFF"/>
        </w:rPr>
        <w:fldChar w:fldCharType="begin"/>
      </w:r>
      <w:r>
        <w:rPr>
          <w:rFonts w:ascii="宋体" w:hAnsi="宋体" w:eastAsia="方正仿宋简体" w:cs="Times New Roman"/>
          <w:szCs w:val="32"/>
          <w:shd w:val="clear" w:color="auto" w:fill="FFFFFF"/>
        </w:rPr>
        <w:instrText xml:space="preserve"> HYPERLINK "javascript:;" </w:instrText>
      </w:r>
      <w:r>
        <w:rPr>
          <w:rFonts w:ascii="宋体" w:hAnsi="宋体" w:eastAsia="方正仿宋简体" w:cs="Times New Roman"/>
          <w:szCs w:val="32"/>
          <w:shd w:val="clear" w:color="auto" w:fill="FFFFFF"/>
        </w:rPr>
        <w:fldChar w:fldCharType="separate"/>
      </w:r>
      <w:r>
        <w:rPr>
          <w:rFonts w:hint="eastAsia" w:ascii="宋体" w:hAnsi="宋体" w:eastAsia="方正仿宋简体" w:cs="Times New Roman"/>
          <w:szCs w:val="32"/>
          <w:shd w:val="clear" w:color="auto" w:fill="FFFFFF"/>
        </w:rPr>
        <w:t>法定代表人身份证明信息</w:t>
      </w:r>
      <w:r>
        <w:rPr>
          <w:rFonts w:hint="eastAsia" w:ascii="宋体" w:hAnsi="宋体" w:eastAsia="方正仿宋简体" w:cs="Times New Roman"/>
          <w:szCs w:val="32"/>
          <w:shd w:val="clear" w:color="auto" w:fill="FFFFFF"/>
        </w:rPr>
        <w:fldChar w:fldCharType="end"/>
      </w:r>
      <w:r>
        <w:rPr>
          <w:rFonts w:ascii="宋体" w:hAnsi="宋体" w:eastAsia="方正仿宋简体" w:cs="Times New Roman"/>
          <w:szCs w:val="32"/>
          <w:shd w:val="clear" w:color="auto" w:fill="FFFFFF"/>
        </w:rPr>
        <w:t>（</w:t>
      </w:r>
      <w:r>
        <w:rPr>
          <w:rFonts w:hint="eastAsia" w:ascii="宋体" w:hAnsi="宋体" w:eastAsia="方正仿宋简体" w:cs="Times New Roman"/>
          <w:szCs w:val="32"/>
          <w:shd w:val="clear" w:color="auto" w:fill="FFFFFF"/>
          <w:lang w:eastAsia="zh-CN"/>
        </w:rPr>
        <w:t>三</w:t>
      </w:r>
      <w:r>
        <w:rPr>
          <w:rFonts w:ascii="宋体" w:hAnsi="宋体" w:eastAsia="方正仿宋简体" w:cs="Times New Roman"/>
          <w:szCs w:val="32"/>
          <w:shd w:val="clear" w:color="auto" w:fill="FFFFFF"/>
        </w:rPr>
        <w:t>）</w:t>
      </w:r>
      <w:r>
        <w:rPr>
          <w:rFonts w:ascii="宋体" w:hAnsi="宋体" w:eastAsia="方正仿宋简体" w:cs="Times New Roman"/>
          <w:szCs w:val="32"/>
          <w:shd w:val="clear" w:color="auto" w:fill="FFFFFF"/>
        </w:rPr>
        <w:fldChar w:fldCharType="begin"/>
      </w:r>
      <w:r>
        <w:rPr>
          <w:rFonts w:ascii="宋体" w:hAnsi="宋体" w:eastAsia="方正仿宋简体" w:cs="Times New Roman"/>
          <w:szCs w:val="32"/>
          <w:shd w:val="clear" w:color="auto" w:fill="FFFFFF"/>
        </w:rPr>
        <w:instrText xml:space="preserve"> HYPERLINK "javascript:;" </w:instrText>
      </w:r>
      <w:r>
        <w:rPr>
          <w:rFonts w:ascii="宋体" w:hAnsi="宋体" w:eastAsia="方正仿宋简体" w:cs="Times New Roman"/>
          <w:szCs w:val="32"/>
          <w:shd w:val="clear" w:color="auto" w:fill="FFFFFF"/>
        </w:rPr>
        <w:fldChar w:fldCharType="separate"/>
      </w:r>
      <w:r>
        <w:rPr>
          <w:rFonts w:hint="eastAsia" w:ascii="宋体" w:hAnsi="宋体" w:eastAsia="方正仿宋简体" w:cs="Times New Roman"/>
          <w:szCs w:val="32"/>
          <w:shd w:val="clear" w:color="auto" w:fill="FFFFFF"/>
        </w:rPr>
        <w:t>临时占用公共体育场地设施申请表</w:t>
      </w:r>
      <w:r>
        <w:rPr>
          <w:rFonts w:hint="eastAsia" w:ascii="宋体" w:hAnsi="宋体" w:eastAsia="方正仿宋简体" w:cs="Times New Roman"/>
          <w:szCs w:val="32"/>
          <w:shd w:val="clear" w:color="auto" w:fill="FFFFFF"/>
        </w:rPr>
        <w:fldChar w:fldCharType="end"/>
      </w:r>
    </w:p>
    <w:p w14:paraId="713CFD5D">
      <w:pPr>
        <w:ind w:firstLine="632" w:firstLineChars="200"/>
        <w:rPr>
          <w:rFonts w:ascii="宋体" w:hAnsi="宋体" w:eastAsia="黑体" w:cs="Times New Roman"/>
        </w:rPr>
      </w:pPr>
      <w:r>
        <w:rPr>
          <w:rFonts w:ascii="宋体" w:hAnsi="宋体" w:eastAsia="黑体" w:cs="Times New Roman"/>
        </w:rPr>
        <w:t>四、咨询电话</w:t>
      </w:r>
    </w:p>
    <w:p w14:paraId="7C7BCA59">
      <w:pPr>
        <w:ind w:firstLine="632" w:firstLineChars="200"/>
        <w:rPr>
          <w:rFonts w:hint="eastAsia" w:ascii="宋体" w:hAnsi="宋体" w:eastAsia="方正仿宋简体" w:cs="Times New Roman"/>
          <w:szCs w:val="32"/>
          <w:shd w:val="clear" w:color="auto" w:fill="FFFFFF"/>
        </w:rPr>
      </w:pPr>
      <w:r>
        <w:rPr>
          <w:rFonts w:hint="eastAsia" w:ascii="宋体" w:hAnsi="宋体" w:eastAsia="方正仿宋简体" w:cs="Times New Roman"/>
          <w:szCs w:val="32"/>
          <w:shd w:val="clear" w:color="auto" w:fill="FFFFFF"/>
        </w:rPr>
        <w:t>0315—7339110、0315—8851606</w:t>
      </w:r>
    </w:p>
    <w:p w14:paraId="025A1FE7">
      <w:pPr>
        <w:ind w:firstLine="632" w:firstLineChars="200"/>
        <w:rPr>
          <w:rFonts w:hint="eastAsia" w:ascii="宋体" w:hAnsi="宋体" w:eastAsia="方正仿宋简体" w:cs="Times New Roman"/>
          <w:szCs w:val="32"/>
          <w:shd w:val="clear" w:color="auto" w:fill="FFFFFF"/>
          <w:lang w:val="en-US" w:eastAsia="zh-CN"/>
        </w:rPr>
      </w:pPr>
    </w:p>
    <w:p w14:paraId="334CBF03">
      <w:pPr>
        <w:spacing w:line="560" w:lineRule="exact"/>
        <w:jc w:val="center"/>
        <w:rPr>
          <w:rFonts w:hint="eastAsia" w:ascii="宋体" w:hAnsi="宋体"/>
          <w:sz w:val="18"/>
          <w:szCs w:val="15"/>
          <w:lang w:eastAsia="zh-CN"/>
        </w:rPr>
      </w:pPr>
      <w:r>
        <w:rPr>
          <w:rFonts w:hint="eastAsia" w:ascii="宋体" w:hAnsi="宋体"/>
          <w:sz w:val="18"/>
          <w:szCs w:val="15"/>
          <w:lang w:eastAsia="zh-CN"/>
        </w:rPr>
        <w:tab/>
      </w:r>
    </w:p>
    <w:p w14:paraId="12C7C510">
      <w:pPr>
        <w:spacing w:line="560" w:lineRule="exact"/>
        <w:jc w:val="center"/>
        <w:rPr>
          <w:rFonts w:hint="eastAsia" w:ascii="宋体" w:hAnsi="宋体"/>
          <w:sz w:val="18"/>
          <w:szCs w:val="15"/>
          <w:lang w:eastAsia="zh-CN"/>
        </w:rPr>
      </w:pPr>
    </w:p>
    <w:p w14:paraId="7E75B95B">
      <w:pPr>
        <w:spacing w:line="560" w:lineRule="exact"/>
        <w:jc w:val="center"/>
        <w:rPr>
          <w:rFonts w:hint="eastAsia" w:ascii="宋体" w:hAnsi="宋体"/>
          <w:sz w:val="18"/>
          <w:szCs w:val="15"/>
          <w:lang w:eastAsia="zh-CN"/>
        </w:rPr>
      </w:pPr>
    </w:p>
    <w:p w14:paraId="72595BBB">
      <w:pPr>
        <w:spacing w:line="560" w:lineRule="exact"/>
        <w:jc w:val="center"/>
        <w:rPr>
          <w:rFonts w:hint="eastAsia" w:ascii="宋体" w:hAnsi="宋体" w:eastAsia="方正小标宋简体" w:cs="Times New Roman"/>
          <w:sz w:val="40"/>
          <w:szCs w:val="40"/>
        </w:rPr>
      </w:pPr>
      <w:r>
        <w:rPr>
          <w:rFonts w:hint="eastAsia" w:ascii="宋体" w:hAnsi="宋体" w:eastAsia="方正小标宋简体" w:cs="Times New Roman"/>
          <w:sz w:val="40"/>
          <w:szCs w:val="40"/>
        </w:rPr>
        <w:t>唐山市曹妃甸区教育体育局</w:t>
      </w:r>
    </w:p>
    <w:p w14:paraId="3C2546A2">
      <w:pPr>
        <w:spacing w:line="560" w:lineRule="exact"/>
        <w:jc w:val="center"/>
        <w:rPr>
          <w:rFonts w:hint="default" w:ascii="宋体" w:hAnsi="宋体" w:eastAsia="方正小标宋简体" w:cs="Times New Roman"/>
          <w:sz w:val="40"/>
          <w:szCs w:val="40"/>
          <w:lang w:val="en-US" w:eastAsia="zh-CN"/>
        </w:rPr>
      </w:pPr>
      <w:r>
        <w:rPr>
          <w:rFonts w:hint="eastAsia" w:ascii="宋体" w:hAnsi="宋体" w:eastAsia="方正小标宋简体" w:cs="Times New Roman"/>
          <w:sz w:val="40"/>
          <w:szCs w:val="40"/>
        </w:rPr>
        <w:t>举办高危险性体育赛事活动许可</w:t>
      </w:r>
      <w:r>
        <w:rPr>
          <w:rFonts w:hint="eastAsia" w:ascii="宋体" w:hAnsi="宋体" w:eastAsia="方正小标宋简体" w:cs="Times New Roman"/>
          <w:sz w:val="40"/>
          <w:szCs w:val="40"/>
          <w:lang w:val="en-US" w:eastAsia="zh-CN"/>
        </w:rPr>
        <w:t>办事指南</w:t>
      </w:r>
    </w:p>
    <w:p w14:paraId="759CBE90">
      <w:pPr>
        <w:spacing w:line="560" w:lineRule="exact"/>
        <w:jc w:val="center"/>
        <w:rPr>
          <w:rFonts w:hint="eastAsia" w:ascii="宋体" w:hAnsi="宋体" w:eastAsia="方正小标宋简体" w:cs="Times New Roman"/>
          <w:sz w:val="40"/>
          <w:szCs w:val="40"/>
        </w:rPr>
      </w:pPr>
    </w:p>
    <w:p w14:paraId="7A8B43A2">
      <w:pPr>
        <w:ind w:firstLine="632" w:firstLineChars="200"/>
        <w:rPr>
          <w:rFonts w:ascii="宋体" w:hAnsi="宋体" w:eastAsia="仿宋" w:cs="仿宋"/>
          <w:sz w:val="32"/>
          <w:szCs w:val="32"/>
        </w:rPr>
      </w:pPr>
      <w:r>
        <w:rPr>
          <w:rFonts w:hint="eastAsia" w:ascii="宋体" w:hAnsi="宋体" w:eastAsia="黑体" w:cs="黑体"/>
          <w:sz w:val="32"/>
          <w:szCs w:val="32"/>
        </w:rPr>
        <w:t>一、事项名称：</w:t>
      </w:r>
      <w:r>
        <w:rPr>
          <w:rFonts w:hint="eastAsia" w:ascii="宋体" w:hAnsi="宋体" w:eastAsia="仿宋" w:cs="仿宋"/>
          <w:sz w:val="32"/>
          <w:szCs w:val="32"/>
        </w:rPr>
        <w:t>举办高危险性体育赛事活动许可</w:t>
      </w:r>
    </w:p>
    <w:p w14:paraId="0C4C0CA1">
      <w:pPr>
        <w:ind w:firstLine="640"/>
        <w:rPr>
          <w:rFonts w:ascii="宋体" w:hAnsi="宋体" w:eastAsia="仿宋" w:cs="仿宋"/>
          <w:sz w:val="32"/>
          <w:szCs w:val="32"/>
        </w:rPr>
      </w:pPr>
      <w:r>
        <w:rPr>
          <w:rFonts w:hint="eastAsia" w:ascii="宋体" w:hAnsi="宋体" w:eastAsia="黑体" w:cs="黑体"/>
          <w:sz w:val="32"/>
          <w:szCs w:val="32"/>
        </w:rPr>
        <w:t>二、实施机构：</w:t>
      </w:r>
      <w:r>
        <w:rPr>
          <w:rFonts w:hint="eastAsia" w:ascii="宋体" w:hAnsi="宋体" w:eastAsia="仿宋" w:cs="仿宋"/>
          <w:sz w:val="32"/>
          <w:szCs w:val="32"/>
        </w:rPr>
        <w:t>唐山市曹妃甸区教育体育局</w:t>
      </w:r>
    </w:p>
    <w:p w14:paraId="39CB56D6">
      <w:pPr>
        <w:ind w:firstLine="632" w:firstLineChars="200"/>
        <w:rPr>
          <w:rFonts w:ascii="宋体" w:hAnsi="宋体" w:eastAsia="黑体" w:cs="黑体"/>
          <w:sz w:val="32"/>
          <w:szCs w:val="32"/>
        </w:rPr>
      </w:pPr>
      <w:r>
        <w:rPr>
          <w:rFonts w:hint="eastAsia" w:ascii="宋体" w:hAnsi="宋体" w:eastAsia="黑体" w:cs="黑体"/>
          <w:sz w:val="32"/>
          <w:szCs w:val="32"/>
        </w:rPr>
        <w:t>三、设定依据</w:t>
      </w:r>
    </w:p>
    <w:p w14:paraId="57E27958">
      <w:pPr>
        <w:pStyle w:val="12"/>
        <w:numPr>
          <w:ilvl w:val="0"/>
          <w:numId w:val="0"/>
        </w:numPr>
        <w:spacing w:line="560" w:lineRule="exact"/>
        <w:ind w:left="720" w:leftChars="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（一）《中华人民共和国行政许可法》（2019年4月23日第十三届全国人民代表大会常务委员会第十次会议修正）</w:t>
      </w:r>
    </w:p>
    <w:p w14:paraId="54D84C40">
      <w:pPr>
        <w:pStyle w:val="12"/>
        <w:numPr>
          <w:ilvl w:val="0"/>
          <w:numId w:val="0"/>
        </w:numPr>
        <w:spacing w:line="560" w:lineRule="exact"/>
        <w:ind w:left="720" w:leftChars="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（二）《中华人民共和国体育法》（2022年6月24日第十三届全国人民代表大会常务委员会第三十五次会议修订）</w:t>
      </w:r>
    </w:p>
    <w:p w14:paraId="32EB1508">
      <w:pPr>
        <w:pStyle w:val="12"/>
        <w:numPr>
          <w:ilvl w:val="0"/>
          <w:numId w:val="0"/>
        </w:numPr>
        <w:spacing w:line="560" w:lineRule="exact"/>
        <w:ind w:left="720" w:leftChars="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（三）《体育赛事活动管理办法》（2023年1月1日国家体育总局令第第31号发布）</w:t>
      </w:r>
    </w:p>
    <w:p w14:paraId="051FEE5A">
      <w:pPr>
        <w:pStyle w:val="12"/>
        <w:numPr>
          <w:ilvl w:val="0"/>
          <w:numId w:val="0"/>
        </w:numPr>
        <w:spacing w:line="560" w:lineRule="exact"/>
        <w:ind w:left="720" w:leftChars="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（四）《高危险性体育赛事活动目录（第一批）》（2023年1月1日体育总局、工业和信息化部、公安部、人力资源社会保障部、卫生健康委、应急部、市场监管总局公告第63号发布）</w:t>
      </w:r>
    </w:p>
    <w:p w14:paraId="79B68B4D">
      <w:pPr>
        <w:pStyle w:val="12"/>
        <w:numPr>
          <w:ilvl w:val="0"/>
          <w:numId w:val="2"/>
        </w:numPr>
        <w:spacing w:line="560" w:lineRule="exact"/>
        <w:ind w:left="720" w:firstLine="0" w:firstLineChars="0"/>
        <w:rPr>
          <w:rFonts w:ascii="宋体" w:hAnsi="宋体" w:eastAsia="黑体" w:cs="黑体"/>
          <w:sz w:val="32"/>
          <w:szCs w:val="32"/>
        </w:rPr>
      </w:pPr>
      <w:r>
        <w:rPr>
          <w:rFonts w:hint="eastAsia" w:ascii="宋体" w:hAnsi="宋体" w:eastAsia="黑体" w:cs="黑体"/>
          <w:sz w:val="32"/>
          <w:szCs w:val="32"/>
        </w:rPr>
        <w:t>申请条件</w:t>
      </w:r>
    </w:p>
    <w:p w14:paraId="0DDCB6B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74" w:right="0" w:firstLine="600"/>
        <w:jc w:val="left"/>
        <w:rPr>
          <w:rFonts w:hint="eastAsia" w:ascii="宋体" w:hAnsi="宋体" w:eastAsia="仿宋" w:cs="仿宋"/>
          <w:kern w:val="2"/>
          <w:sz w:val="32"/>
          <w:szCs w:val="32"/>
          <w:lang w:val="en-US" w:eastAsia="zh-CN" w:bidi="ar-SA"/>
        </w:rPr>
      </w:pPr>
      <w:r>
        <w:rPr>
          <w:rFonts w:hint="default" w:ascii="宋体" w:hAnsi="宋体" w:eastAsia="仿宋" w:cs="仿宋"/>
          <w:kern w:val="2"/>
          <w:sz w:val="32"/>
          <w:szCs w:val="32"/>
          <w:lang w:val="en-US" w:eastAsia="zh-CN" w:bidi="ar-SA"/>
        </w:rPr>
        <w:t>(一)配备具有相应资格或者资质的专业技术人员；</w:t>
      </w:r>
    </w:p>
    <w:p w14:paraId="5CEE9FE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74" w:right="0" w:firstLine="600"/>
        <w:jc w:val="left"/>
        <w:rPr>
          <w:rFonts w:hint="default" w:ascii="宋体" w:hAnsi="宋体" w:eastAsia="仿宋" w:cs="仿宋"/>
          <w:kern w:val="2"/>
          <w:sz w:val="32"/>
          <w:szCs w:val="32"/>
          <w:lang w:val="en-US" w:eastAsia="zh-CN" w:bidi="ar-SA"/>
        </w:rPr>
      </w:pPr>
      <w:r>
        <w:rPr>
          <w:rFonts w:hint="default" w:ascii="宋体" w:hAnsi="宋体" w:eastAsia="仿宋" w:cs="仿宋"/>
          <w:kern w:val="2"/>
          <w:sz w:val="32"/>
          <w:szCs w:val="32"/>
          <w:lang w:val="en-US" w:eastAsia="zh-CN" w:bidi="ar-SA"/>
        </w:rPr>
        <w:t>(二)配置符合相关标准和要求的场地、器材和设施；</w:t>
      </w:r>
    </w:p>
    <w:p w14:paraId="6B114BF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74" w:right="0" w:firstLine="600"/>
        <w:jc w:val="left"/>
        <w:rPr>
          <w:rFonts w:hint="eastAsia" w:ascii="宋体" w:hAnsi="宋体" w:eastAsia="仿宋" w:cs="仿宋"/>
          <w:kern w:val="2"/>
          <w:sz w:val="32"/>
          <w:szCs w:val="32"/>
          <w:lang w:val="en-US" w:eastAsia="zh-CN" w:bidi="ar-SA"/>
        </w:rPr>
      </w:pPr>
      <w:r>
        <w:rPr>
          <w:rFonts w:hint="default" w:ascii="宋体" w:hAnsi="宋体" w:eastAsia="仿宋" w:cs="仿宋"/>
          <w:kern w:val="2"/>
          <w:sz w:val="32"/>
          <w:szCs w:val="32"/>
          <w:lang w:val="en-US" w:eastAsia="zh-CN" w:bidi="ar-SA"/>
        </w:rPr>
        <w:t>(三)制定通信、安全、交通、卫生健康、食品、应急救援等相关保障措施。</w:t>
      </w:r>
    </w:p>
    <w:p w14:paraId="3833E5A2">
      <w:pPr>
        <w:numPr>
          <w:ilvl w:val="0"/>
          <w:numId w:val="0"/>
        </w:numPr>
        <w:ind w:firstLine="632" w:firstLineChars="200"/>
        <w:rPr>
          <w:rFonts w:ascii="宋体" w:hAnsi="宋体" w:eastAsia="黑体" w:cs="黑体"/>
          <w:sz w:val="32"/>
          <w:szCs w:val="32"/>
        </w:rPr>
      </w:pPr>
      <w:r>
        <w:rPr>
          <w:rFonts w:hint="eastAsia" w:ascii="宋体" w:hAnsi="宋体" w:eastAsia="黑体" w:cs="黑体"/>
          <w:sz w:val="32"/>
          <w:szCs w:val="32"/>
        </w:rPr>
        <w:t>五、申请材料</w:t>
      </w:r>
    </w:p>
    <w:p w14:paraId="4DCE7C59">
      <w:pPr>
        <w:pStyle w:val="12"/>
        <w:numPr>
          <w:ilvl w:val="0"/>
          <w:numId w:val="0"/>
        </w:numPr>
        <w:spacing w:after="0" w:line="560" w:lineRule="exact"/>
        <w:ind w:leftChars="304"/>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（一）申请书。申请书应当包括体育赛事活动的名称、时间、地点、规模、主办方、承办方、协办方、参赛条件等内容；</w:t>
      </w:r>
    </w:p>
    <w:p w14:paraId="21A9B3FB">
      <w:pPr>
        <w:pStyle w:val="12"/>
        <w:numPr>
          <w:ilvl w:val="0"/>
          <w:numId w:val="0"/>
        </w:numPr>
        <w:spacing w:after="0" w:line="560" w:lineRule="exact"/>
        <w:ind w:leftChars="304"/>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（二）专业技术人员的资格或资质证明材料；</w:t>
      </w:r>
    </w:p>
    <w:p w14:paraId="07FB35E4">
      <w:pPr>
        <w:pStyle w:val="12"/>
        <w:numPr>
          <w:ilvl w:val="0"/>
          <w:numId w:val="0"/>
        </w:numPr>
        <w:spacing w:after="0" w:line="560" w:lineRule="exact"/>
        <w:ind w:leftChars="304"/>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（三）场地、器材和设施符合相关标准和要求的说明性材料；</w:t>
      </w:r>
    </w:p>
    <w:p w14:paraId="3627E95E">
      <w:pPr>
        <w:pStyle w:val="12"/>
        <w:numPr>
          <w:ilvl w:val="0"/>
          <w:numId w:val="0"/>
        </w:numPr>
        <w:spacing w:after="0" w:line="560" w:lineRule="exact"/>
        <w:ind w:leftChars="304"/>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（四）主办方、承办方、协办方等体育赛事活动组织者用以约定各方权利义务和责任分工的书面协议；</w:t>
      </w:r>
    </w:p>
    <w:p w14:paraId="11BC9D77">
      <w:pPr>
        <w:pStyle w:val="12"/>
        <w:numPr>
          <w:ilvl w:val="0"/>
          <w:numId w:val="0"/>
        </w:numPr>
        <w:spacing w:after="0" w:line="560" w:lineRule="exact"/>
        <w:ind w:leftChars="304"/>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（五）风险评估报告、风险防范及应急处置预案、安全工作方案、医疗保障及救援方案、赛事活动“熔断”机制、赛事活动组织方案等材料；</w:t>
      </w:r>
    </w:p>
    <w:p w14:paraId="2FC6FA86">
      <w:pPr>
        <w:pStyle w:val="12"/>
        <w:numPr>
          <w:ilvl w:val="0"/>
          <w:numId w:val="0"/>
        </w:numPr>
        <w:spacing w:after="0" w:line="560" w:lineRule="exact"/>
        <w:ind w:leftChars="304"/>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（六）法律法规规定的其他材料。</w:t>
      </w:r>
    </w:p>
    <w:p w14:paraId="3E34C0CC">
      <w:pPr>
        <w:pStyle w:val="12"/>
        <w:numPr>
          <w:ilvl w:val="0"/>
          <w:numId w:val="0"/>
        </w:numPr>
        <w:spacing w:after="0" w:line="560" w:lineRule="exact"/>
        <w:ind w:leftChars="304"/>
        <w:rPr>
          <w:rFonts w:ascii="宋体" w:hAnsi="宋体" w:eastAsia="黑体" w:cs="黑体"/>
          <w:sz w:val="32"/>
          <w:szCs w:val="32"/>
        </w:rPr>
      </w:pPr>
      <w:r>
        <w:rPr>
          <w:rFonts w:hint="eastAsia" w:ascii="宋体" w:hAnsi="宋体" w:eastAsia="黑体" w:cs="黑体"/>
          <w:sz w:val="32"/>
          <w:szCs w:val="32"/>
        </w:rPr>
        <w:t>六、事项办理流程图</w:t>
      </w:r>
    </w:p>
    <w:p w14:paraId="69461571">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304800" cy="304800"/>
            <wp:effectExtent l="0" t="0" r="0" b="0"/>
            <wp:docPr id="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descr="IMG_256"/>
                    <pic:cNvPicPr>
                      <a:picLocks noChangeAspect="1"/>
                    </pic:cNvPicPr>
                  </pic:nvPicPr>
                  <pic:blipFill>
                    <a:blip r:embed="rId46"/>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2405" cy="5853430"/>
            <wp:effectExtent l="0" t="0" r="4445" b="13970"/>
            <wp:docPr id="74" name="图片 74" descr="2020081414193230087_EydAeG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2020081414193230087_EydAeGmj"/>
                    <pic:cNvPicPr>
                      <a:picLocks noChangeAspect="1"/>
                    </pic:cNvPicPr>
                  </pic:nvPicPr>
                  <pic:blipFill>
                    <a:blip r:embed="rId49"/>
                    <a:stretch>
                      <a:fillRect/>
                    </a:stretch>
                  </pic:blipFill>
                  <pic:spPr>
                    <a:xfrm>
                      <a:off x="0" y="0"/>
                      <a:ext cx="5272405" cy="5853430"/>
                    </a:xfrm>
                    <a:prstGeom prst="rect">
                      <a:avLst/>
                    </a:prstGeom>
                  </pic:spPr>
                </pic:pic>
              </a:graphicData>
            </a:graphic>
          </wp:inline>
        </w:drawing>
      </w:r>
    </w:p>
    <w:p w14:paraId="58616F87">
      <w:pPr>
        <w:keepNext w:val="0"/>
        <w:keepLines w:val="0"/>
        <w:widowControl/>
        <w:suppressLineNumbers w:val="0"/>
        <w:jc w:val="left"/>
        <w:rPr>
          <w:rFonts w:ascii="宋体" w:hAnsi="宋体" w:eastAsia="宋体" w:cs="宋体"/>
          <w:kern w:val="0"/>
          <w:sz w:val="24"/>
          <w:szCs w:val="24"/>
          <w:lang w:val="en-US" w:eastAsia="zh-CN" w:bidi="ar"/>
        </w:rPr>
      </w:pPr>
    </w:p>
    <w:p w14:paraId="05478A62">
      <w:pPr>
        <w:rPr>
          <w:rFonts w:ascii="宋体" w:hAnsi="宋体" w:eastAsia="仿宋" w:cs="仿宋"/>
          <w:sz w:val="32"/>
          <w:szCs w:val="32"/>
        </w:rPr>
      </w:pPr>
      <w:r>
        <w:rPr>
          <w:rFonts w:hint="eastAsia" w:ascii="宋体" w:hAnsi="宋体" w:eastAsia="黑体" w:cs="黑体"/>
          <w:sz w:val="32"/>
          <w:szCs w:val="32"/>
        </w:rPr>
        <w:t xml:space="preserve">    七、办理时限：</w:t>
      </w:r>
      <w:r>
        <w:rPr>
          <w:rFonts w:hint="eastAsia" w:ascii="宋体" w:hAnsi="宋体" w:eastAsia="仿宋" w:cs="仿宋"/>
          <w:sz w:val="32"/>
          <w:szCs w:val="32"/>
          <w:lang w:val="en-US" w:eastAsia="zh-CN"/>
        </w:rPr>
        <w:t>30</w:t>
      </w:r>
      <w:r>
        <w:rPr>
          <w:rFonts w:hint="eastAsia" w:ascii="宋体" w:hAnsi="宋体" w:eastAsia="仿宋" w:cs="仿宋"/>
          <w:sz w:val="32"/>
          <w:szCs w:val="32"/>
        </w:rPr>
        <w:t>个工作日</w:t>
      </w:r>
    </w:p>
    <w:p w14:paraId="4879FFC0">
      <w:pPr>
        <w:rPr>
          <w:rFonts w:ascii="宋体" w:hAnsi="宋体" w:eastAsia="仿宋" w:cs="仿宋"/>
          <w:sz w:val="32"/>
          <w:szCs w:val="32"/>
        </w:rPr>
      </w:pPr>
      <w:r>
        <w:rPr>
          <w:rFonts w:hint="eastAsia" w:ascii="宋体" w:hAnsi="宋体" w:eastAsia="黑体" w:cs="黑体"/>
          <w:sz w:val="32"/>
          <w:szCs w:val="32"/>
        </w:rPr>
        <w:t xml:space="preserve">    八、收费情况：</w:t>
      </w:r>
      <w:r>
        <w:rPr>
          <w:rFonts w:hint="eastAsia" w:ascii="宋体" w:hAnsi="宋体" w:eastAsia="仿宋" w:cs="仿宋"/>
          <w:sz w:val="32"/>
          <w:szCs w:val="32"/>
        </w:rPr>
        <w:t>不收费</w:t>
      </w:r>
    </w:p>
    <w:p w14:paraId="525957AA">
      <w:pPr>
        <w:rPr>
          <w:rFonts w:ascii="宋体" w:hAnsi="宋体"/>
          <w:sz w:val="32"/>
          <w:szCs w:val="32"/>
        </w:rPr>
      </w:pPr>
      <w:r>
        <w:rPr>
          <w:rFonts w:hint="eastAsia" w:ascii="宋体" w:hAnsi="宋体"/>
          <w:sz w:val="32"/>
          <w:szCs w:val="32"/>
        </w:rPr>
        <w:t xml:space="preserve">    </w:t>
      </w:r>
      <w:r>
        <w:rPr>
          <w:rFonts w:hint="eastAsia" w:ascii="宋体" w:hAnsi="宋体" w:eastAsia="黑体" w:cs="黑体"/>
          <w:sz w:val="32"/>
          <w:szCs w:val="32"/>
        </w:rPr>
        <w:t>九、办公时间和地点</w:t>
      </w:r>
    </w:p>
    <w:p w14:paraId="4CCD4559">
      <w:pPr>
        <w:ind w:firstLine="640"/>
        <w:rPr>
          <w:rFonts w:ascii="宋体" w:hAnsi="宋体" w:eastAsia="仿宋" w:cs="仿宋"/>
          <w:sz w:val="32"/>
          <w:szCs w:val="32"/>
        </w:rPr>
      </w:pPr>
      <w:r>
        <w:rPr>
          <w:rFonts w:hint="eastAsia" w:ascii="宋体" w:hAnsi="宋体" w:eastAsia="楷体_GB2312" w:cs="楷体_GB2312"/>
          <w:b/>
          <w:bCs/>
          <w:sz w:val="32"/>
          <w:szCs w:val="32"/>
        </w:rPr>
        <w:t>（一）办公时间：</w:t>
      </w:r>
      <w:r>
        <w:rPr>
          <w:rFonts w:hint="eastAsia" w:ascii="宋体" w:hAnsi="宋体" w:eastAsia="仿宋" w:cs="仿宋"/>
          <w:sz w:val="32"/>
          <w:szCs w:val="32"/>
        </w:rPr>
        <w:t>秋冬春季（9月1日至5月31日）8:30～12:00，13:30～17:30；夏季（6月1日至8月31日）8:30～12:00，14:30～17:30. 法定节假日除外。</w:t>
      </w:r>
    </w:p>
    <w:p w14:paraId="6FD887BB">
      <w:pPr>
        <w:ind w:firstLine="632" w:firstLineChars="200"/>
        <w:rPr>
          <w:rFonts w:ascii="宋体" w:hAnsi="宋体" w:eastAsia="楷体_GB2312" w:cs="楷体_GB2312"/>
          <w:b/>
          <w:bCs/>
          <w:sz w:val="32"/>
          <w:szCs w:val="32"/>
        </w:rPr>
      </w:pPr>
      <w:r>
        <w:rPr>
          <w:rFonts w:hint="eastAsia" w:ascii="宋体" w:hAnsi="宋体" w:eastAsia="楷体_GB2312" w:cs="楷体_GB2312"/>
          <w:b/>
          <w:bCs/>
          <w:sz w:val="32"/>
          <w:szCs w:val="32"/>
        </w:rPr>
        <w:t>（二）办理地址</w:t>
      </w:r>
    </w:p>
    <w:p w14:paraId="019C848F">
      <w:pPr>
        <w:ind w:firstLine="632" w:firstLineChars="200"/>
        <w:rPr>
          <w:rFonts w:ascii="宋体" w:hAnsi="宋体" w:eastAsia="仿宋" w:cs="仿宋"/>
          <w:sz w:val="32"/>
          <w:szCs w:val="32"/>
        </w:rPr>
      </w:pPr>
      <w:r>
        <w:rPr>
          <w:rFonts w:hint="eastAsia" w:ascii="宋体" w:hAnsi="宋体" w:eastAsia="仿宋" w:cs="仿宋"/>
          <w:sz w:val="32"/>
          <w:szCs w:val="32"/>
        </w:rPr>
        <w:t>中国（河北）自由贸易试验区曹妃甸片区政务服务中心、唐山市曹妃甸区临港政务服务中心综合受理窗口A06（曹妃甸工业区兴业道 1 号二层）</w:t>
      </w:r>
    </w:p>
    <w:p w14:paraId="44F35537">
      <w:pPr>
        <w:ind w:firstLine="632" w:firstLineChars="200"/>
        <w:rPr>
          <w:rFonts w:ascii="宋体" w:hAnsi="宋体" w:eastAsia="仿宋" w:cs="仿宋"/>
          <w:sz w:val="32"/>
          <w:szCs w:val="32"/>
        </w:rPr>
      </w:pPr>
      <w:r>
        <w:rPr>
          <w:rFonts w:hint="eastAsia" w:ascii="宋体" w:hAnsi="宋体" w:eastAsia="楷体_GB2312" w:cs="楷体_GB2312"/>
          <w:b/>
          <w:bCs/>
          <w:sz w:val="32"/>
          <w:szCs w:val="32"/>
        </w:rPr>
        <w:t>（三）交通指引：</w:t>
      </w:r>
      <w:r>
        <w:rPr>
          <w:rFonts w:hint="eastAsia" w:ascii="宋体" w:hAnsi="宋体" w:eastAsia="仿宋" w:cs="仿宋"/>
          <w:sz w:val="32"/>
          <w:szCs w:val="32"/>
        </w:rPr>
        <w:t>K1支线/K1专线，四大联检下车（曹妃甸工业区兴业道1号）</w:t>
      </w:r>
    </w:p>
    <w:p w14:paraId="3ABA91B9">
      <w:pPr>
        <w:ind w:firstLine="632" w:firstLineChars="200"/>
        <w:rPr>
          <w:rFonts w:ascii="宋体" w:hAnsi="宋体" w:eastAsia="黑体" w:cs="黑体"/>
          <w:sz w:val="32"/>
          <w:szCs w:val="32"/>
        </w:rPr>
      </w:pPr>
      <w:r>
        <w:rPr>
          <w:rFonts w:hint="eastAsia" w:ascii="宋体" w:hAnsi="宋体" w:eastAsia="黑体" w:cs="黑体"/>
          <w:sz w:val="32"/>
          <w:szCs w:val="32"/>
        </w:rPr>
        <w:t>十、咨询预约方式</w:t>
      </w:r>
    </w:p>
    <w:p w14:paraId="7693563D">
      <w:pPr>
        <w:ind w:firstLine="632" w:firstLineChars="200"/>
        <w:rPr>
          <w:rFonts w:hint="eastAsia" w:ascii="宋体" w:hAnsi="宋体" w:eastAsia="仿宋" w:cs="仿宋"/>
          <w:sz w:val="32"/>
          <w:szCs w:val="32"/>
        </w:rPr>
      </w:pPr>
      <w:r>
        <w:rPr>
          <w:rFonts w:hint="eastAsia" w:ascii="宋体" w:hAnsi="宋体" w:eastAsia="仿宋" w:cs="仿宋"/>
          <w:sz w:val="32"/>
          <w:szCs w:val="32"/>
        </w:rPr>
        <w:t>咨询预约电话：0315—7339110</w:t>
      </w:r>
      <w:r>
        <w:rPr>
          <w:rFonts w:hint="eastAsia" w:ascii="宋体" w:hAnsi="宋体" w:eastAsia="仿宋" w:cs="仿宋"/>
          <w:sz w:val="32"/>
          <w:szCs w:val="32"/>
          <w:lang w:eastAsia="zh-CN"/>
        </w:rPr>
        <w:t>、</w:t>
      </w:r>
      <w:r>
        <w:rPr>
          <w:rFonts w:hint="eastAsia" w:ascii="宋体" w:hAnsi="宋体" w:eastAsia="仿宋" w:cs="仿宋"/>
          <w:sz w:val="32"/>
          <w:szCs w:val="32"/>
          <w:lang w:val="en-US" w:eastAsia="zh-CN"/>
        </w:rPr>
        <w:t>0315</w:t>
      </w:r>
      <w:r>
        <w:rPr>
          <w:rFonts w:hint="eastAsia" w:ascii="宋体" w:hAnsi="宋体" w:eastAsia="仿宋" w:cs="仿宋"/>
          <w:sz w:val="32"/>
          <w:szCs w:val="32"/>
        </w:rPr>
        <w:t>—</w:t>
      </w:r>
      <w:r>
        <w:rPr>
          <w:rFonts w:hint="eastAsia" w:ascii="宋体" w:hAnsi="宋体" w:eastAsia="仿宋" w:cs="仿宋"/>
          <w:sz w:val="32"/>
          <w:szCs w:val="32"/>
          <w:lang w:val="en-US" w:eastAsia="zh-CN"/>
        </w:rPr>
        <w:t>8851606</w:t>
      </w:r>
    </w:p>
    <w:p w14:paraId="6B163D77">
      <w:pPr>
        <w:rPr>
          <w:rFonts w:ascii="宋体" w:hAnsi="宋体" w:eastAsia="黑体" w:cs="黑体"/>
          <w:sz w:val="32"/>
          <w:szCs w:val="32"/>
        </w:rPr>
      </w:pPr>
      <w:r>
        <w:rPr>
          <w:rFonts w:hint="eastAsia" w:ascii="宋体" w:hAnsi="宋体"/>
          <w:sz w:val="32"/>
          <w:szCs w:val="32"/>
        </w:rPr>
        <w:t xml:space="preserve">    </w:t>
      </w:r>
      <w:r>
        <w:rPr>
          <w:rFonts w:hint="eastAsia" w:ascii="宋体" w:hAnsi="宋体" w:eastAsia="黑体" w:cs="黑体"/>
          <w:sz w:val="32"/>
          <w:szCs w:val="32"/>
        </w:rPr>
        <w:t>十一、监督和投诉渠道</w:t>
      </w:r>
    </w:p>
    <w:p w14:paraId="372294AF">
      <w:pPr>
        <w:ind w:firstLine="632" w:firstLineChars="200"/>
        <w:rPr>
          <w:rFonts w:ascii="宋体" w:hAnsi="宋体"/>
        </w:rPr>
      </w:pPr>
      <w:r>
        <w:rPr>
          <w:rFonts w:hint="eastAsia" w:ascii="宋体" w:hAnsi="宋体" w:eastAsia="仿宋" w:cs="仿宋"/>
          <w:sz w:val="32"/>
          <w:szCs w:val="32"/>
        </w:rPr>
        <w:t>监督投诉电话：0315-8512345</w:t>
      </w:r>
      <w:r>
        <w:rPr>
          <w:rFonts w:hint="eastAsia" w:ascii="宋体" w:hAnsi="宋体" w:eastAsia="仿宋" w:cs="仿宋"/>
          <w:sz w:val="32"/>
          <w:szCs w:val="32"/>
          <w:lang w:eastAsia="zh-CN"/>
        </w:rPr>
        <w:t>、</w:t>
      </w:r>
      <w:r>
        <w:rPr>
          <w:rFonts w:hint="eastAsia" w:ascii="宋体" w:hAnsi="宋体" w:eastAsia="仿宋" w:cs="仿宋"/>
          <w:sz w:val="32"/>
          <w:szCs w:val="32"/>
          <w:lang w:val="en-US" w:eastAsia="zh-CN"/>
        </w:rPr>
        <w:t>0315</w:t>
      </w:r>
      <w:r>
        <w:rPr>
          <w:rFonts w:hint="eastAsia" w:ascii="宋体" w:hAnsi="宋体" w:eastAsia="仿宋" w:cs="仿宋"/>
          <w:sz w:val="32"/>
          <w:szCs w:val="32"/>
        </w:rPr>
        <w:t>—</w:t>
      </w:r>
      <w:r>
        <w:rPr>
          <w:rFonts w:hint="eastAsia" w:ascii="宋体" w:hAnsi="宋体" w:eastAsia="仿宋" w:cs="仿宋"/>
          <w:sz w:val="32"/>
          <w:szCs w:val="32"/>
          <w:lang w:val="en-US" w:eastAsia="zh-CN"/>
        </w:rPr>
        <w:t>8787068</w:t>
      </w:r>
    </w:p>
    <w:p w14:paraId="7280CAB8">
      <w:pPr>
        <w:spacing w:line="560" w:lineRule="exact"/>
        <w:jc w:val="center"/>
        <w:rPr>
          <w:rFonts w:hint="eastAsia" w:ascii="宋体" w:hAnsi="宋体" w:eastAsia="方正小标宋简体" w:cs="Times New Roman"/>
          <w:sz w:val="40"/>
          <w:szCs w:val="40"/>
        </w:rPr>
      </w:pPr>
    </w:p>
    <w:p w14:paraId="2C3BD820">
      <w:pPr>
        <w:spacing w:line="560" w:lineRule="exact"/>
        <w:jc w:val="center"/>
        <w:rPr>
          <w:rFonts w:hint="eastAsia" w:ascii="宋体" w:hAnsi="宋体" w:eastAsia="方正小标宋简体" w:cs="Times New Roman"/>
          <w:sz w:val="40"/>
          <w:szCs w:val="40"/>
        </w:rPr>
      </w:pPr>
    </w:p>
    <w:p w14:paraId="0B1AEFB3">
      <w:pPr>
        <w:spacing w:line="560" w:lineRule="exact"/>
        <w:jc w:val="center"/>
        <w:rPr>
          <w:rFonts w:hint="eastAsia" w:ascii="宋体" w:hAnsi="宋体" w:eastAsia="方正小标宋简体" w:cs="Times New Roman"/>
          <w:sz w:val="40"/>
          <w:szCs w:val="40"/>
        </w:rPr>
      </w:pPr>
    </w:p>
    <w:p w14:paraId="436FE5A4">
      <w:pPr>
        <w:spacing w:line="560" w:lineRule="exact"/>
        <w:jc w:val="center"/>
        <w:rPr>
          <w:rFonts w:hint="eastAsia" w:ascii="宋体" w:hAnsi="宋体" w:eastAsia="方正小标宋简体" w:cs="Times New Roman"/>
          <w:sz w:val="40"/>
          <w:szCs w:val="40"/>
        </w:rPr>
      </w:pPr>
    </w:p>
    <w:p w14:paraId="6F0336C0">
      <w:pPr>
        <w:spacing w:line="560" w:lineRule="exact"/>
        <w:jc w:val="center"/>
        <w:rPr>
          <w:rFonts w:hint="eastAsia" w:ascii="宋体" w:hAnsi="宋体" w:eastAsia="方正小标宋简体" w:cs="Times New Roman"/>
          <w:sz w:val="40"/>
          <w:szCs w:val="40"/>
        </w:rPr>
      </w:pPr>
    </w:p>
    <w:p w14:paraId="5981AADD">
      <w:pPr>
        <w:spacing w:line="560" w:lineRule="exact"/>
        <w:jc w:val="center"/>
        <w:rPr>
          <w:rFonts w:hint="eastAsia" w:ascii="宋体" w:hAnsi="宋体" w:eastAsia="方正小标宋简体" w:cs="Times New Roman"/>
          <w:sz w:val="40"/>
          <w:szCs w:val="40"/>
        </w:rPr>
      </w:pPr>
    </w:p>
    <w:p w14:paraId="74CF3FAC">
      <w:pPr>
        <w:spacing w:line="560" w:lineRule="exact"/>
        <w:jc w:val="center"/>
        <w:rPr>
          <w:rFonts w:hint="eastAsia" w:ascii="宋体" w:hAnsi="宋体" w:eastAsia="方正小标宋简体" w:cs="Times New Roman"/>
          <w:sz w:val="40"/>
          <w:szCs w:val="40"/>
        </w:rPr>
      </w:pPr>
    </w:p>
    <w:p w14:paraId="0255792F">
      <w:pPr>
        <w:spacing w:line="560" w:lineRule="exact"/>
        <w:jc w:val="center"/>
        <w:rPr>
          <w:rFonts w:hint="eastAsia" w:ascii="宋体" w:hAnsi="宋体" w:eastAsia="方正小标宋简体" w:cs="Times New Roman"/>
          <w:sz w:val="40"/>
          <w:szCs w:val="40"/>
        </w:rPr>
      </w:pPr>
    </w:p>
    <w:p w14:paraId="382F91CD">
      <w:pPr>
        <w:spacing w:line="560" w:lineRule="exact"/>
        <w:jc w:val="center"/>
        <w:rPr>
          <w:rFonts w:hint="eastAsia" w:ascii="宋体" w:hAnsi="宋体" w:eastAsia="方正小标宋简体" w:cs="Times New Roman"/>
          <w:sz w:val="40"/>
          <w:szCs w:val="40"/>
        </w:rPr>
      </w:pPr>
    </w:p>
    <w:p w14:paraId="3DEFE687">
      <w:pPr>
        <w:spacing w:line="560" w:lineRule="exact"/>
        <w:jc w:val="center"/>
        <w:rPr>
          <w:rFonts w:hint="eastAsia" w:ascii="宋体" w:hAnsi="宋体" w:eastAsia="方正小标宋简体" w:cs="Times New Roman"/>
          <w:sz w:val="40"/>
          <w:szCs w:val="40"/>
        </w:rPr>
      </w:pPr>
    </w:p>
    <w:p w14:paraId="09798E04">
      <w:pPr>
        <w:spacing w:line="560" w:lineRule="exact"/>
        <w:jc w:val="center"/>
        <w:rPr>
          <w:rFonts w:hint="eastAsia" w:ascii="宋体" w:hAnsi="宋体" w:eastAsia="方正小标宋简体" w:cs="Times New Roman"/>
          <w:sz w:val="40"/>
          <w:szCs w:val="40"/>
        </w:rPr>
      </w:pPr>
    </w:p>
    <w:p w14:paraId="273C42DB">
      <w:pPr>
        <w:spacing w:line="560" w:lineRule="exact"/>
        <w:jc w:val="center"/>
        <w:rPr>
          <w:rFonts w:hint="eastAsia" w:ascii="宋体" w:hAnsi="宋体" w:eastAsia="方正小标宋简体" w:cs="Times New Roman"/>
          <w:sz w:val="40"/>
          <w:szCs w:val="40"/>
        </w:rPr>
      </w:pPr>
    </w:p>
    <w:p w14:paraId="7DEF8386">
      <w:pPr>
        <w:spacing w:line="560" w:lineRule="exact"/>
        <w:jc w:val="center"/>
        <w:rPr>
          <w:rFonts w:ascii="宋体" w:hAnsi="宋体" w:eastAsia="方正小标宋简体" w:cs="Times New Roman"/>
          <w:sz w:val="44"/>
          <w:szCs w:val="44"/>
        </w:rPr>
      </w:pPr>
      <w:r>
        <w:rPr>
          <w:rFonts w:hint="eastAsia" w:ascii="宋体" w:hAnsi="宋体" w:eastAsia="方正小标宋简体" w:cs="Times New Roman"/>
          <w:sz w:val="40"/>
          <w:szCs w:val="40"/>
        </w:rPr>
        <w:t>唐山市曹妃甸区教育体育局</w:t>
      </w:r>
    </w:p>
    <w:p w14:paraId="7A283976">
      <w:pPr>
        <w:spacing w:line="560" w:lineRule="exact"/>
        <w:jc w:val="center"/>
        <w:rPr>
          <w:rFonts w:ascii="宋体" w:hAnsi="宋体" w:eastAsia="方正小标宋简体" w:cs="Times New Roman"/>
          <w:sz w:val="44"/>
          <w:szCs w:val="44"/>
        </w:rPr>
      </w:pPr>
      <w:r>
        <w:rPr>
          <w:rFonts w:hint="eastAsia" w:ascii="宋体" w:hAnsi="宋体" w:eastAsia="方正小标宋简体" w:cs="Times New Roman"/>
          <w:sz w:val="40"/>
          <w:szCs w:val="40"/>
        </w:rPr>
        <w:t>举办高危险性体育赛事活动</w:t>
      </w:r>
      <w:r>
        <w:rPr>
          <w:rFonts w:hint="eastAsia" w:ascii="宋体" w:hAnsi="宋体" w:eastAsia="方正小标宋简体" w:cs="Times New Roman"/>
          <w:sz w:val="40"/>
          <w:szCs w:val="40"/>
          <w:lang w:val="en-US" w:eastAsia="zh-CN"/>
        </w:rPr>
        <w:t>许可</w:t>
      </w:r>
      <w:r>
        <w:rPr>
          <w:rFonts w:ascii="宋体" w:hAnsi="宋体" w:eastAsia="方正小标宋简体" w:cs="Times New Roman"/>
          <w:sz w:val="44"/>
          <w:szCs w:val="44"/>
        </w:rPr>
        <w:t>一次性告知单</w:t>
      </w:r>
    </w:p>
    <w:p w14:paraId="7A48FDB5">
      <w:pPr>
        <w:spacing w:line="560" w:lineRule="exact"/>
        <w:jc w:val="center"/>
        <w:rPr>
          <w:rFonts w:ascii="宋体" w:hAnsi="宋体" w:eastAsia="方正小标宋简体" w:cs="Times New Roman"/>
          <w:sz w:val="44"/>
          <w:szCs w:val="44"/>
        </w:rPr>
      </w:pPr>
    </w:p>
    <w:p w14:paraId="3AEC1231">
      <w:pPr>
        <w:ind w:firstLine="632" w:firstLineChars="200"/>
        <w:rPr>
          <w:rFonts w:ascii="宋体" w:hAnsi="宋体" w:eastAsia="黑体" w:cs="Times New Roman"/>
        </w:rPr>
      </w:pPr>
      <w:r>
        <w:rPr>
          <w:rFonts w:ascii="宋体" w:hAnsi="宋体" w:eastAsia="黑体" w:cs="Times New Roman"/>
        </w:rPr>
        <w:t>一、设定依据</w:t>
      </w:r>
    </w:p>
    <w:p w14:paraId="18208FC3">
      <w:pPr>
        <w:pStyle w:val="12"/>
        <w:numPr>
          <w:ilvl w:val="0"/>
          <w:numId w:val="0"/>
        </w:numPr>
        <w:spacing w:line="560" w:lineRule="exact"/>
        <w:ind w:left="720" w:leftChars="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（一）《中华人民共和国行政许可法》（2019年4月23日第十三届全国人民代表大会常务委员会第十次会议修正）</w:t>
      </w:r>
    </w:p>
    <w:p w14:paraId="40813809">
      <w:pPr>
        <w:pStyle w:val="12"/>
        <w:numPr>
          <w:ilvl w:val="0"/>
          <w:numId w:val="0"/>
        </w:numPr>
        <w:spacing w:line="560" w:lineRule="exact"/>
        <w:ind w:left="720" w:leftChars="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（二）《中华人民共和国体育法》（2022年6月24日第十三届全国人民代表大会常务委员会第三十五次会议修订）</w:t>
      </w:r>
    </w:p>
    <w:p w14:paraId="33461A70">
      <w:pPr>
        <w:pStyle w:val="12"/>
        <w:numPr>
          <w:ilvl w:val="0"/>
          <w:numId w:val="0"/>
        </w:numPr>
        <w:spacing w:line="560" w:lineRule="exact"/>
        <w:ind w:left="720" w:leftChars="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（三）《体育赛事活动管理办法》（2023年1月1日国家体育总局令第第31号发布）</w:t>
      </w:r>
    </w:p>
    <w:p w14:paraId="5B40A356">
      <w:pPr>
        <w:pStyle w:val="12"/>
        <w:numPr>
          <w:ilvl w:val="0"/>
          <w:numId w:val="0"/>
        </w:numPr>
        <w:spacing w:line="560" w:lineRule="exact"/>
        <w:ind w:left="720" w:leftChars="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（四）《高危险性体育赛事活动目录（第一批）》（2023年1月1日体育总局、工业和信息化部、公安部、人力资源社会保障部、卫生健康委、应急部、市场监管总局公告第63号发布）</w:t>
      </w:r>
    </w:p>
    <w:p w14:paraId="114A69F9">
      <w:pPr>
        <w:ind w:firstLine="632" w:firstLineChars="200"/>
        <w:rPr>
          <w:rFonts w:ascii="宋体" w:hAnsi="宋体" w:eastAsia="黑体" w:cs="Times New Roman"/>
        </w:rPr>
      </w:pPr>
      <w:r>
        <w:rPr>
          <w:rFonts w:ascii="宋体" w:hAnsi="宋体" w:eastAsia="黑体" w:cs="Times New Roman"/>
        </w:rPr>
        <w:t>二、受理条件</w:t>
      </w:r>
    </w:p>
    <w:p w14:paraId="7283078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74" w:right="0" w:firstLine="600"/>
        <w:jc w:val="left"/>
        <w:rPr>
          <w:rFonts w:hint="eastAsia" w:ascii="宋体" w:hAnsi="宋体" w:eastAsia="仿宋" w:cs="仿宋"/>
          <w:kern w:val="2"/>
          <w:sz w:val="32"/>
          <w:szCs w:val="32"/>
          <w:lang w:val="en-US" w:eastAsia="zh-CN" w:bidi="ar-SA"/>
        </w:rPr>
      </w:pPr>
      <w:r>
        <w:rPr>
          <w:rFonts w:hint="default" w:ascii="宋体" w:hAnsi="宋体" w:eastAsia="仿宋" w:cs="仿宋"/>
          <w:kern w:val="2"/>
          <w:sz w:val="32"/>
          <w:szCs w:val="32"/>
          <w:lang w:val="en-US" w:eastAsia="zh-CN" w:bidi="ar-SA"/>
        </w:rPr>
        <w:t>(一)配备具有相应资格或者资质的专业技术人员；</w:t>
      </w:r>
    </w:p>
    <w:p w14:paraId="292C330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74" w:right="0" w:firstLine="600"/>
        <w:jc w:val="left"/>
        <w:rPr>
          <w:rFonts w:hint="default" w:ascii="宋体" w:hAnsi="宋体" w:eastAsia="仿宋" w:cs="仿宋"/>
          <w:kern w:val="2"/>
          <w:sz w:val="32"/>
          <w:szCs w:val="32"/>
          <w:lang w:val="en-US" w:eastAsia="zh-CN" w:bidi="ar-SA"/>
        </w:rPr>
      </w:pPr>
      <w:r>
        <w:rPr>
          <w:rFonts w:hint="default" w:ascii="宋体" w:hAnsi="宋体" w:eastAsia="仿宋" w:cs="仿宋"/>
          <w:kern w:val="2"/>
          <w:sz w:val="32"/>
          <w:szCs w:val="32"/>
          <w:lang w:val="en-US" w:eastAsia="zh-CN" w:bidi="ar-SA"/>
        </w:rPr>
        <w:t>(二)配置符合相关标准和要求的场地、器材和设施；</w:t>
      </w:r>
    </w:p>
    <w:p w14:paraId="615A3AF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74" w:right="0" w:firstLine="600"/>
        <w:jc w:val="left"/>
        <w:rPr>
          <w:rFonts w:ascii="宋体" w:hAnsi="宋体" w:eastAsia="方正仿宋简体" w:cs="Times New Roman"/>
          <w:szCs w:val="32"/>
          <w:shd w:val="clear" w:color="auto" w:fill="FFFFFF"/>
        </w:rPr>
      </w:pPr>
      <w:r>
        <w:rPr>
          <w:rFonts w:hint="default" w:ascii="宋体" w:hAnsi="宋体" w:eastAsia="仿宋" w:cs="仿宋"/>
          <w:kern w:val="2"/>
          <w:sz w:val="32"/>
          <w:szCs w:val="32"/>
          <w:lang w:val="en-US" w:eastAsia="zh-CN" w:bidi="ar-SA"/>
        </w:rPr>
        <w:t>(三)制定通信、安全、交通、卫生健康、食品、应急救援等相关保障措施。</w:t>
      </w:r>
    </w:p>
    <w:p w14:paraId="00C17602">
      <w:pPr>
        <w:ind w:firstLine="632" w:firstLineChars="200"/>
        <w:rPr>
          <w:rFonts w:ascii="宋体" w:hAnsi="宋体" w:eastAsia="黑体" w:cs="Times New Roman"/>
        </w:rPr>
      </w:pPr>
      <w:r>
        <w:rPr>
          <w:rFonts w:ascii="宋体" w:hAnsi="宋体" w:eastAsia="黑体" w:cs="Times New Roman"/>
        </w:rPr>
        <w:t>三、申请材料</w:t>
      </w:r>
    </w:p>
    <w:p w14:paraId="0C26A775">
      <w:pPr>
        <w:pStyle w:val="12"/>
        <w:numPr>
          <w:ilvl w:val="0"/>
          <w:numId w:val="0"/>
        </w:numPr>
        <w:spacing w:after="0" w:line="560" w:lineRule="exact"/>
        <w:ind w:leftChars="304"/>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（一）申请书。申请书应当包括体育赛事活动的名称、时间、地点、规模、主办方、承办方、协办方、参赛条件等内容；</w:t>
      </w:r>
    </w:p>
    <w:p w14:paraId="7E07E9ED">
      <w:pPr>
        <w:pStyle w:val="12"/>
        <w:numPr>
          <w:ilvl w:val="0"/>
          <w:numId w:val="0"/>
        </w:numPr>
        <w:spacing w:after="0" w:line="560" w:lineRule="exact"/>
        <w:ind w:leftChars="304"/>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（二）专业技术人员的资格或资质证明材料；</w:t>
      </w:r>
    </w:p>
    <w:p w14:paraId="575BFC24">
      <w:pPr>
        <w:pStyle w:val="12"/>
        <w:numPr>
          <w:ilvl w:val="0"/>
          <w:numId w:val="0"/>
        </w:numPr>
        <w:spacing w:after="0" w:line="560" w:lineRule="exact"/>
        <w:ind w:leftChars="304"/>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（三）场地、器材和设施符合相关标准和要求的说明性材料；</w:t>
      </w:r>
    </w:p>
    <w:p w14:paraId="4CC5A13D">
      <w:pPr>
        <w:pStyle w:val="12"/>
        <w:numPr>
          <w:ilvl w:val="0"/>
          <w:numId w:val="0"/>
        </w:numPr>
        <w:spacing w:after="0" w:line="560" w:lineRule="exact"/>
        <w:ind w:leftChars="304"/>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（四）主办方、承办方、协办方等体育赛事活动组织者用以约定各方权利义务和责任分工的书面协议；</w:t>
      </w:r>
    </w:p>
    <w:p w14:paraId="1547C4D6">
      <w:pPr>
        <w:pStyle w:val="12"/>
        <w:numPr>
          <w:ilvl w:val="0"/>
          <w:numId w:val="0"/>
        </w:numPr>
        <w:spacing w:after="0" w:line="560" w:lineRule="exact"/>
        <w:ind w:leftChars="304"/>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（五）风险评估报告、风险防范及应急处置预案、安全工作方案、医疗保障及救援方案、赛事活动“熔断”机制、赛事活动组织方案等材料；</w:t>
      </w:r>
    </w:p>
    <w:p w14:paraId="4D60D774">
      <w:pPr>
        <w:pStyle w:val="12"/>
        <w:numPr>
          <w:ilvl w:val="0"/>
          <w:numId w:val="0"/>
        </w:numPr>
        <w:spacing w:after="0" w:line="560" w:lineRule="exact"/>
        <w:ind w:leftChars="304"/>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（六）法律法规规定的其他材料。</w:t>
      </w:r>
    </w:p>
    <w:p w14:paraId="6383E99F">
      <w:pPr>
        <w:ind w:firstLine="632" w:firstLineChars="200"/>
        <w:rPr>
          <w:rFonts w:ascii="宋体" w:hAnsi="宋体" w:eastAsia="黑体" w:cs="Times New Roman"/>
        </w:rPr>
      </w:pPr>
      <w:r>
        <w:rPr>
          <w:rFonts w:ascii="宋体" w:hAnsi="宋体" w:eastAsia="黑体" w:cs="Times New Roman"/>
        </w:rPr>
        <w:t>四、咨询电话</w:t>
      </w:r>
    </w:p>
    <w:p w14:paraId="444F9FB0">
      <w:pPr>
        <w:ind w:firstLine="632" w:firstLineChars="200"/>
        <w:rPr>
          <w:rFonts w:hint="eastAsia" w:ascii="宋体" w:hAnsi="宋体" w:eastAsia="方正仿宋简体" w:cs="Times New Roman"/>
          <w:szCs w:val="32"/>
          <w:shd w:val="clear" w:color="auto" w:fill="FFFFFF"/>
        </w:rPr>
      </w:pPr>
      <w:r>
        <w:rPr>
          <w:rFonts w:hint="eastAsia" w:ascii="宋体" w:hAnsi="宋体" w:eastAsia="方正仿宋简体" w:cs="Times New Roman"/>
          <w:szCs w:val="32"/>
          <w:shd w:val="clear" w:color="auto" w:fill="FFFFFF"/>
        </w:rPr>
        <w:t>0315—7339110、0315—8851606</w:t>
      </w:r>
    </w:p>
    <w:p w14:paraId="2EA04955">
      <w:pPr>
        <w:ind w:firstLine="632" w:firstLineChars="200"/>
        <w:rPr>
          <w:rFonts w:hint="eastAsia" w:ascii="宋体" w:hAnsi="宋体" w:eastAsia="方正仿宋简体" w:cs="Times New Roman"/>
          <w:szCs w:val="32"/>
          <w:shd w:val="clear" w:color="auto" w:fill="FFFFFF"/>
          <w:lang w:val="en-US" w:eastAsia="zh-CN"/>
        </w:rPr>
      </w:pPr>
    </w:p>
    <w:p w14:paraId="700CEC89">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宋体" w:hAnsi="宋体" w:eastAsia="方正小标宋简体" w:cs="Times New Roman"/>
          <w:sz w:val="40"/>
          <w:szCs w:val="40"/>
        </w:rPr>
      </w:pPr>
    </w:p>
    <w:p w14:paraId="16317B22">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宋体" w:hAnsi="宋体" w:eastAsia="方正小标宋简体" w:cs="Times New Roman"/>
          <w:sz w:val="40"/>
          <w:szCs w:val="40"/>
        </w:rPr>
      </w:pPr>
    </w:p>
    <w:p w14:paraId="58F46E88">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宋体" w:hAnsi="宋体" w:eastAsia="方正小标宋简体" w:cs="Times New Roman"/>
          <w:sz w:val="40"/>
          <w:szCs w:val="40"/>
        </w:rPr>
      </w:pPr>
    </w:p>
    <w:p w14:paraId="726D0661">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宋体" w:hAnsi="宋体" w:eastAsia="方正小标宋简体" w:cs="Times New Roman"/>
          <w:sz w:val="40"/>
          <w:szCs w:val="40"/>
        </w:rPr>
      </w:pPr>
    </w:p>
    <w:p w14:paraId="57655693">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宋体" w:hAnsi="宋体" w:eastAsia="方正小标宋简体" w:cs="Times New Roman"/>
          <w:sz w:val="40"/>
          <w:szCs w:val="40"/>
        </w:rPr>
      </w:pPr>
    </w:p>
    <w:p w14:paraId="303020A4">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宋体" w:hAnsi="宋体" w:eastAsia="方正小标宋简体" w:cs="Times New Roman"/>
          <w:sz w:val="40"/>
          <w:szCs w:val="40"/>
        </w:rPr>
      </w:pPr>
    </w:p>
    <w:p w14:paraId="7D8862CF">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宋体" w:hAnsi="宋体" w:eastAsia="方正小标宋简体" w:cs="Times New Roman"/>
          <w:sz w:val="40"/>
          <w:szCs w:val="40"/>
        </w:rPr>
      </w:pPr>
    </w:p>
    <w:p w14:paraId="60D8297F">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宋体" w:hAnsi="宋体" w:eastAsia="方正小标宋简体" w:cs="方正小标宋简体"/>
          <w:b w:val="0"/>
          <w:bCs w:val="0"/>
          <w:sz w:val="40"/>
          <w:szCs w:val="40"/>
          <w:lang w:val="en-US" w:eastAsia="zh-CN"/>
        </w:rPr>
      </w:pPr>
      <w:r>
        <w:rPr>
          <w:rFonts w:hint="eastAsia" w:ascii="宋体" w:hAnsi="宋体" w:eastAsia="方正小标宋简体" w:cs="Times New Roman"/>
          <w:sz w:val="40"/>
          <w:szCs w:val="40"/>
        </w:rPr>
        <w:t>唐山市曹妃甸区教育体育局</w:t>
      </w:r>
    </w:p>
    <w:p w14:paraId="708B673C">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宋体" w:hAnsi="宋体" w:eastAsia="方正小标宋简体" w:cs="Times New Roman"/>
          <w:sz w:val="40"/>
          <w:szCs w:val="40"/>
          <w:lang w:val="en-US" w:eastAsia="zh-CN"/>
        </w:rPr>
      </w:pPr>
      <w:r>
        <w:rPr>
          <w:rFonts w:hint="eastAsia" w:ascii="宋体" w:hAnsi="宋体" w:eastAsia="方正小标宋简体" w:cs="Times New Roman"/>
          <w:sz w:val="40"/>
          <w:szCs w:val="40"/>
          <w:lang w:val="en-US" w:eastAsia="zh-CN"/>
        </w:rPr>
        <w:t>体育类民办非企业单位申请登记审查</w:t>
      </w:r>
    </w:p>
    <w:p w14:paraId="46BCB323">
      <w:pPr>
        <w:jc w:val="center"/>
        <w:rPr>
          <w:rFonts w:hint="default" w:ascii="宋体" w:hAnsi="宋体" w:eastAsia="仿宋" w:cs="仿宋"/>
          <w:b/>
          <w:bCs/>
          <w:sz w:val="44"/>
          <w:szCs w:val="44"/>
          <w:lang w:val="en-US" w:eastAsia="zh-CN"/>
        </w:rPr>
      </w:pPr>
    </w:p>
    <w:p w14:paraId="3F1D01D8">
      <w:pPr>
        <w:ind w:firstLine="632" w:firstLineChars="200"/>
        <w:rPr>
          <w:rFonts w:hint="eastAsia" w:ascii="宋体" w:hAnsi="宋体" w:eastAsia="仿宋" w:cs="仿宋"/>
          <w:sz w:val="32"/>
          <w:szCs w:val="32"/>
        </w:rPr>
      </w:pPr>
      <w:r>
        <w:rPr>
          <w:rFonts w:hint="eastAsia" w:ascii="宋体" w:hAnsi="宋体" w:eastAsia="黑体" w:cs="黑体"/>
          <w:sz w:val="32"/>
          <w:szCs w:val="32"/>
        </w:rPr>
        <w:t>一、事项名称：</w:t>
      </w:r>
      <w:r>
        <w:rPr>
          <w:rFonts w:hint="eastAsia" w:ascii="宋体" w:hAnsi="宋体" w:eastAsia="仿宋" w:cs="仿宋"/>
          <w:sz w:val="32"/>
          <w:szCs w:val="32"/>
          <w:lang w:val="en-US" w:eastAsia="zh-CN"/>
        </w:rPr>
        <w:t>体育类民办非企业单位申请登记审查</w:t>
      </w:r>
    </w:p>
    <w:p w14:paraId="2FE4B20E">
      <w:pPr>
        <w:ind w:firstLine="640"/>
        <w:rPr>
          <w:rFonts w:ascii="宋体" w:hAnsi="宋体" w:eastAsia="仿宋" w:cs="仿宋"/>
          <w:sz w:val="32"/>
          <w:szCs w:val="32"/>
        </w:rPr>
      </w:pPr>
      <w:r>
        <w:rPr>
          <w:rFonts w:hint="eastAsia" w:ascii="宋体" w:hAnsi="宋体" w:eastAsia="黑体" w:cs="黑体"/>
          <w:sz w:val="32"/>
          <w:szCs w:val="32"/>
        </w:rPr>
        <w:t>二、实施机构：</w:t>
      </w:r>
      <w:r>
        <w:rPr>
          <w:rFonts w:hint="eastAsia" w:ascii="宋体" w:hAnsi="宋体" w:eastAsia="仿宋" w:cs="仿宋"/>
          <w:sz w:val="32"/>
          <w:szCs w:val="32"/>
        </w:rPr>
        <w:t>唐山市曹妃甸区</w:t>
      </w:r>
      <w:r>
        <w:rPr>
          <w:rFonts w:hint="eastAsia" w:ascii="宋体" w:hAnsi="宋体" w:eastAsia="仿宋" w:cs="仿宋"/>
          <w:sz w:val="32"/>
          <w:szCs w:val="32"/>
          <w:lang w:val="en-US" w:eastAsia="zh-CN"/>
        </w:rPr>
        <w:t>教育体育</w:t>
      </w:r>
      <w:r>
        <w:rPr>
          <w:rFonts w:hint="eastAsia" w:ascii="宋体" w:hAnsi="宋体" w:eastAsia="仿宋" w:cs="仿宋"/>
          <w:sz w:val="32"/>
          <w:szCs w:val="32"/>
        </w:rPr>
        <w:t>局</w:t>
      </w:r>
    </w:p>
    <w:p w14:paraId="51E2C69A">
      <w:pPr>
        <w:ind w:firstLine="632" w:firstLineChars="200"/>
        <w:rPr>
          <w:rFonts w:ascii="宋体" w:hAnsi="宋体" w:eastAsia="黑体" w:cs="黑体"/>
          <w:sz w:val="32"/>
          <w:szCs w:val="32"/>
        </w:rPr>
      </w:pPr>
      <w:r>
        <w:rPr>
          <w:rFonts w:hint="eastAsia" w:ascii="宋体" w:hAnsi="宋体" w:eastAsia="黑体" w:cs="黑体"/>
          <w:sz w:val="32"/>
          <w:szCs w:val="32"/>
        </w:rPr>
        <w:t>三、设定依据</w:t>
      </w:r>
    </w:p>
    <w:p w14:paraId="712DDF54">
      <w:pPr>
        <w:ind w:firstLine="640"/>
        <w:rPr>
          <w:rFonts w:hint="eastAsia" w:ascii="宋体" w:hAnsi="宋体" w:eastAsia="仿宋" w:cs="仿宋"/>
          <w:sz w:val="32"/>
          <w:szCs w:val="32"/>
        </w:rPr>
      </w:pPr>
      <w:r>
        <w:rPr>
          <w:rFonts w:hint="eastAsia" w:ascii="宋体" w:hAnsi="宋体" w:eastAsia="仿宋" w:cs="仿宋"/>
          <w:sz w:val="32"/>
          <w:szCs w:val="32"/>
          <w:lang w:val="en-US" w:eastAsia="zh-CN"/>
        </w:rPr>
        <w:t>1.民办非企业单位登记管理暂行条例国务院令第第251号第八条</w:t>
      </w:r>
    </w:p>
    <w:p w14:paraId="68440802">
      <w:pPr>
        <w:ind w:firstLine="640"/>
        <w:rPr>
          <w:rFonts w:hint="eastAsia" w:ascii="宋体" w:hAnsi="宋体" w:eastAsia="仿宋" w:cs="仿宋"/>
          <w:sz w:val="32"/>
          <w:szCs w:val="32"/>
          <w:lang w:val="en-US" w:eastAsia="zh-CN"/>
        </w:rPr>
      </w:pPr>
      <w:r>
        <w:rPr>
          <w:rFonts w:hint="eastAsia" w:ascii="宋体" w:hAnsi="宋体" w:eastAsia="仿宋" w:cs="仿宋"/>
          <w:sz w:val="32"/>
          <w:szCs w:val="32"/>
          <w:lang w:val="en-US" w:eastAsia="zh-CN"/>
        </w:rPr>
        <w:t>2.民办非企业单位登记管理暂行条例国务院令第第251号第八条</w:t>
      </w:r>
    </w:p>
    <w:p w14:paraId="7B87EE44">
      <w:pPr>
        <w:ind w:firstLine="640"/>
        <w:rPr>
          <w:rFonts w:hint="eastAsia" w:ascii="宋体" w:hAnsi="宋体" w:eastAsia="仿宋" w:cs="仿宋"/>
          <w:sz w:val="32"/>
          <w:szCs w:val="32"/>
          <w:lang w:val="en-US" w:eastAsia="zh-CN"/>
        </w:rPr>
      </w:pPr>
      <w:r>
        <w:rPr>
          <w:rFonts w:hint="eastAsia" w:ascii="宋体" w:hAnsi="宋体" w:eastAsia="仿宋" w:cs="仿宋"/>
          <w:sz w:val="32"/>
          <w:szCs w:val="32"/>
          <w:lang w:val="en-US" w:eastAsia="zh-CN"/>
        </w:rPr>
        <w:t>3.民办非企业单位登记管理暂行条例国务院令第第251号第八条</w:t>
      </w:r>
    </w:p>
    <w:p w14:paraId="7388C93B">
      <w:pPr>
        <w:ind w:firstLine="640"/>
        <w:rPr>
          <w:rFonts w:hint="eastAsia" w:ascii="宋体" w:hAnsi="宋体" w:eastAsia="仿宋" w:cs="仿宋"/>
          <w:sz w:val="32"/>
          <w:szCs w:val="32"/>
        </w:rPr>
      </w:pPr>
      <w:r>
        <w:rPr>
          <w:rFonts w:hint="eastAsia" w:ascii="宋体" w:hAnsi="宋体" w:eastAsia="仿宋" w:cs="仿宋"/>
          <w:sz w:val="32"/>
          <w:szCs w:val="32"/>
          <w:lang w:val="en-US" w:eastAsia="zh-CN"/>
        </w:rPr>
        <w:t>4.《关于贯彻〈体育类民办非企业单位登记审查与管理暂行办法〉的实施办法》冀体市管字〔2001〕1号第三条</w:t>
      </w:r>
    </w:p>
    <w:p w14:paraId="1779A7EB">
      <w:pPr>
        <w:ind w:firstLine="640"/>
        <w:rPr>
          <w:rFonts w:hint="eastAsia" w:ascii="宋体" w:hAnsi="宋体" w:eastAsia="黑体" w:cs="黑体"/>
          <w:sz w:val="32"/>
          <w:szCs w:val="32"/>
          <w:lang w:val="en-US" w:eastAsia="zh-CN"/>
        </w:rPr>
      </w:pPr>
      <w:r>
        <w:rPr>
          <w:rFonts w:hint="eastAsia" w:ascii="宋体" w:hAnsi="宋体" w:eastAsia="仿宋" w:cs="仿宋"/>
          <w:sz w:val="32"/>
          <w:szCs w:val="32"/>
          <w:lang w:val="en-US" w:eastAsia="zh-CN"/>
        </w:rPr>
        <w:t>5.《关于贯彻〈体育类民办非企业单位登记审查与管理暂行办法〉的实施办法》冀体市管字〔2001〕1号第三条</w:t>
      </w:r>
    </w:p>
    <w:p w14:paraId="73BEF0FF">
      <w:pPr>
        <w:pStyle w:val="12"/>
        <w:spacing w:line="560" w:lineRule="exact"/>
        <w:rPr>
          <w:rFonts w:ascii="宋体" w:hAnsi="宋体" w:eastAsia="黑体" w:cs="黑体"/>
          <w:sz w:val="32"/>
          <w:szCs w:val="32"/>
        </w:rPr>
      </w:pPr>
      <w:r>
        <w:rPr>
          <w:rFonts w:hint="eastAsia" w:ascii="宋体" w:hAnsi="宋体" w:eastAsia="黑体" w:cs="黑体"/>
          <w:sz w:val="32"/>
          <w:szCs w:val="32"/>
        </w:rPr>
        <w:t>四、申请条件</w:t>
      </w:r>
    </w:p>
    <w:p w14:paraId="770D3FE7">
      <w:pPr>
        <w:rPr>
          <w:rFonts w:ascii="宋体" w:hAnsi="宋体" w:eastAsia="楷体" w:cs="楷体"/>
          <w:b/>
          <w:bCs/>
          <w:sz w:val="32"/>
          <w:szCs w:val="32"/>
        </w:rPr>
      </w:pPr>
      <w:r>
        <w:rPr>
          <w:rFonts w:hint="eastAsia" w:ascii="宋体" w:hAnsi="宋体" w:eastAsia="楷体" w:cs="楷体"/>
          <w:b/>
          <w:bCs/>
          <w:sz w:val="32"/>
          <w:szCs w:val="32"/>
        </w:rPr>
        <w:t>具体条件要求</w:t>
      </w:r>
    </w:p>
    <w:p w14:paraId="054D94A5">
      <w:pPr>
        <w:ind w:firstLine="472" w:firstLineChars="200"/>
        <w:rPr>
          <w:rFonts w:hint="eastAsia" w:ascii="宋体" w:hAnsi="宋体" w:eastAsia="仿宋" w:cs="仿宋"/>
          <w:kern w:val="2"/>
          <w:sz w:val="32"/>
          <w:szCs w:val="32"/>
          <w:lang w:val="en-US" w:eastAsia="zh-CN" w:bidi="ar-SA"/>
        </w:rPr>
      </w:pPr>
      <w:r>
        <w:rPr>
          <w:rFonts w:ascii="宋体" w:hAnsi="宋体" w:eastAsia="宋体" w:cs="宋体"/>
          <w:sz w:val="24"/>
          <w:szCs w:val="24"/>
        </w:rPr>
        <w:br w:type="textWrapping"/>
      </w:r>
      <w:r>
        <w:rPr>
          <w:rFonts w:hint="eastAsia" w:ascii="宋体" w:hAnsi="宋体" w:eastAsia="仿宋" w:cs="仿宋"/>
          <w:kern w:val="2"/>
          <w:sz w:val="32"/>
          <w:szCs w:val="32"/>
          <w:lang w:val="en-US" w:eastAsia="zh-CN" w:bidi="ar-SA"/>
        </w:rPr>
        <w:t>1.有规范的名称和相应的组织机构，业务和活动范围必须符合发展体育事业的相关政策、法规，并遵守国家规定的行业标准；2、有与所从事的业务范围相适应的体育场所和条件；有与业务范围和业务量相当的体育专业技术人员，关键业务岗位的主要负责人应由体育专业技术人员担任；3、有合法的资产和经费来源； 4、有独立承担民事责任的能力。 5、党组织建设。</w:t>
      </w:r>
    </w:p>
    <w:p w14:paraId="4230AC44">
      <w:pPr>
        <w:ind w:firstLine="632" w:firstLineChars="200"/>
        <w:rPr>
          <w:rFonts w:ascii="宋体" w:hAnsi="宋体" w:eastAsia="黑体" w:cs="黑体"/>
          <w:sz w:val="32"/>
          <w:szCs w:val="32"/>
        </w:rPr>
      </w:pPr>
      <w:r>
        <w:rPr>
          <w:rFonts w:hint="eastAsia" w:ascii="宋体" w:hAnsi="宋体" w:eastAsia="黑体" w:cs="黑体"/>
          <w:sz w:val="32"/>
          <w:szCs w:val="32"/>
        </w:rPr>
        <w:t>五、申请材料</w:t>
      </w:r>
    </w:p>
    <w:p w14:paraId="07EDEAD9">
      <w:pPr>
        <w:pStyle w:val="12"/>
        <w:numPr>
          <w:ilvl w:val="0"/>
          <w:numId w:val="6"/>
        </w:numPr>
        <w:spacing w:after="0" w:line="560" w:lineRule="exact"/>
        <w:ind w:firstLine="64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申请成立报告书</w:t>
      </w:r>
      <w:r>
        <w:rPr>
          <w:rFonts w:hint="eastAsia" w:ascii="宋体" w:hAnsi="宋体" w:eastAsia="仿宋" w:cs="仿宋"/>
          <w:kern w:val="2"/>
          <w:sz w:val="32"/>
          <w:szCs w:val="32"/>
          <w:lang w:val="en-US" w:eastAsia="zh-CN" w:bidi="ar-SA"/>
        </w:rPr>
        <w:fldChar w:fldCharType="end"/>
      </w:r>
      <w:r>
        <w:rPr>
          <w:rFonts w:hint="eastAsia" w:ascii="宋体" w:hAnsi="宋体" w:eastAsia="仿宋" w:cs="仿宋"/>
          <w:kern w:val="2"/>
          <w:sz w:val="32"/>
          <w:szCs w:val="32"/>
          <w:lang w:val="en-US" w:eastAsia="zh-CN" w:bidi="ar-SA"/>
        </w:rPr>
        <w:t>；</w:t>
      </w:r>
    </w:p>
    <w:p w14:paraId="388BE928">
      <w:pPr>
        <w:pStyle w:val="12"/>
        <w:numPr>
          <w:ilvl w:val="0"/>
          <w:numId w:val="6"/>
        </w:numPr>
        <w:spacing w:after="0" w:line="560" w:lineRule="exact"/>
        <w:ind w:left="0" w:leftChars="0" w:firstLine="632" w:firstLineChars="20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相关仪器设备清单</w:t>
      </w:r>
      <w:r>
        <w:rPr>
          <w:rFonts w:hint="eastAsia" w:ascii="宋体" w:hAnsi="宋体" w:eastAsia="仿宋" w:cs="仿宋"/>
          <w:kern w:val="2"/>
          <w:sz w:val="32"/>
          <w:szCs w:val="32"/>
          <w:lang w:val="en-US" w:eastAsia="zh-CN" w:bidi="ar-SA"/>
        </w:rPr>
        <w:fldChar w:fldCharType="end"/>
      </w:r>
      <w:r>
        <w:rPr>
          <w:rFonts w:hint="eastAsia" w:ascii="宋体" w:hAnsi="宋体" w:eastAsia="仿宋" w:cs="仿宋"/>
          <w:kern w:val="2"/>
          <w:sz w:val="32"/>
          <w:szCs w:val="32"/>
          <w:lang w:val="en-US" w:eastAsia="zh-CN" w:bidi="ar-SA"/>
        </w:rPr>
        <w:t>；</w:t>
      </w:r>
    </w:p>
    <w:p w14:paraId="4571273D">
      <w:pPr>
        <w:pStyle w:val="12"/>
        <w:numPr>
          <w:ilvl w:val="0"/>
          <w:numId w:val="6"/>
        </w:numPr>
        <w:spacing w:after="0" w:line="560" w:lineRule="exact"/>
        <w:ind w:left="0" w:leftChars="0" w:firstLine="632" w:firstLineChars="200"/>
        <w:rPr>
          <w:rFonts w:hint="default"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机构章程及相关的管理制度</w:t>
      </w:r>
      <w:r>
        <w:rPr>
          <w:rFonts w:hint="eastAsia" w:ascii="宋体" w:hAnsi="宋体" w:eastAsia="仿宋" w:cs="仿宋"/>
          <w:kern w:val="2"/>
          <w:sz w:val="32"/>
          <w:szCs w:val="32"/>
          <w:lang w:val="en-US" w:eastAsia="zh-CN" w:bidi="ar-SA"/>
        </w:rPr>
        <w:fldChar w:fldCharType="end"/>
      </w:r>
      <w:r>
        <w:rPr>
          <w:rFonts w:hint="eastAsia" w:ascii="宋体" w:hAnsi="宋体" w:eastAsia="仿宋" w:cs="仿宋"/>
          <w:kern w:val="2"/>
          <w:sz w:val="32"/>
          <w:szCs w:val="32"/>
          <w:lang w:val="en-US" w:eastAsia="zh-CN" w:bidi="ar-SA"/>
        </w:rPr>
        <w:t>；</w:t>
      </w:r>
    </w:p>
    <w:p w14:paraId="28009EAD">
      <w:pPr>
        <w:pStyle w:val="12"/>
        <w:numPr>
          <w:ilvl w:val="0"/>
          <w:numId w:val="6"/>
        </w:numPr>
        <w:spacing w:after="0" w:line="560" w:lineRule="exact"/>
        <w:ind w:left="0" w:leftChars="0" w:firstLine="632" w:firstLineChars="200"/>
        <w:rPr>
          <w:rFonts w:hint="default"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法定代表人简历原件，职称证书、身份证复印件</w:t>
      </w:r>
      <w:r>
        <w:rPr>
          <w:rFonts w:hint="eastAsia" w:ascii="宋体" w:hAnsi="宋体" w:eastAsia="仿宋" w:cs="仿宋"/>
          <w:kern w:val="2"/>
          <w:sz w:val="32"/>
          <w:szCs w:val="32"/>
          <w:lang w:val="en-US" w:eastAsia="zh-CN" w:bidi="ar-SA"/>
        </w:rPr>
        <w:fldChar w:fldCharType="end"/>
      </w:r>
    </w:p>
    <w:p w14:paraId="22510F79">
      <w:pPr>
        <w:pStyle w:val="12"/>
        <w:numPr>
          <w:ilvl w:val="0"/>
          <w:numId w:val="6"/>
        </w:numPr>
        <w:spacing w:after="0" w:line="560" w:lineRule="exact"/>
        <w:ind w:left="0" w:leftChars="0" w:firstLine="632" w:firstLineChars="200"/>
        <w:rPr>
          <w:rFonts w:hint="default"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业务主管单位审核意见</w:t>
      </w:r>
      <w:r>
        <w:rPr>
          <w:rFonts w:hint="eastAsia" w:ascii="宋体" w:hAnsi="宋体" w:eastAsia="仿宋" w:cs="仿宋"/>
          <w:kern w:val="2"/>
          <w:sz w:val="32"/>
          <w:szCs w:val="32"/>
          <w:lang w:val="en-US" w:eastAsia="zh-CN" w:bidi="ar-SA"/>
        </w:rPr>
        <w:fldChar w:fldCharType="end"/>
      </w:r>
    </w:p>
    <w:p w14:paraId="504A36A4">
      <w:pPr>
        <w:pStyle w:val="12"/>
        <w:numPr>
          <w:ilvl w:val="0"/>
          <w:numId w:val="6"/>
        </w:numPr>
        <w:spacing w:after="0" w:line="560" w:lineRule="exact"/>
        <w:ind w:left="0" w:leftChars="0" w:firstLine="632" w:firstLineChars="20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业务主管单位审核意见</w:t>
      </w:r>
      <w:r>
        <w:rPr>
          <w:rFonts w:hint="eastAsia" w:ascii="宋体" w:hAnsi="宋体" w:eastAsia="仿宋" w:cs="仿宋"/>
          <w:kern w:val="2"/>
          <w:sz w:val="32"/>
          <w:szCs w:val="32"/>
          <w:lang w:val="en-US" w:eastAsia="zh-CN" w:bidi="ar-SA"/>
        </w:rPr>
        <w:fldChar w:fldCharType="end"/>
      </w:r>
    </w:p>
    <w:p w14:paraId="5FA26747">
      <w:pPr>
        <w:pStyle w:val="12"/>
        <w:numPr>
          <w:ilvl w:val="0"/>
          <w:numId w:val="6"/>
        </w:numPr>
        <w:spacing w:after="0" w:line="560" w:lineRule="exact"/>
        <w:ind w:left="0" w:leftChars="0" w:firstLine="632" w:firstLineChars="20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民办非企业单位法定代表人登记表</w:t>
      </w:r>
      <w:r>
        <w:rPr>
          <w:rFonts w:hint="eastAsia" w:ascii="宋体" w:hAnsi="宋体" w:eastAsia="仿宋" w:cs="仿宋"/>
          <w:kern w:val="2"/>
          <w:sz w:val="32"/>
          <w:szCs w:val="32"/>
          <w:lang w:val="en-US" w:eastAsia="zh-CN" w:bidi="ar-SA"/>
        </w:rPr>
        <w:fldChar w:fldCharType="end"/>
      </w:r>
    </w:p>
    <w:p w14:paraId="7E2BEE36">
      <w:pPr>
        <w:pStyle w:val="12"/>
        <w:numPr>
          <w:ilvl w:val="0"/>
          <w:numId w:val="6"/>
        </w:numPr>
        <w:spacing w:after="0" w:line="560" w:lineRule="exact"/>
        <w:ind w:left="0" w:leftChars="0" w:firstLine="632" w:firstLineChars="20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民办非企业单位章程核准表及章程</w:t>
      </w:r>
      <w:r>
        <w:rPr>
          <w:rFonts w:hint="eastAsia" w:ascii="宋体" w:hAnsi="宋体" w:eastAsia="仿宋" w:cs="仿宋"/>
          <w:kern w:val="2"/>
          <w:sz w:val="32"/>
          <w:szCs w:val="32"/>
          <w:lang w:val="en-US" w:eastAsia="zh-CN" w:bidi="ar-SA"/>
        </w:rPr>
        <w:fldChar w:fldCharType="end"/>
      </w:r>
    </w:p>
    <w:p w14:paraId="722D1D48">
      <w:pPr>
        <w:pStyle w:val="12"/>
        <w:numPr>
          <w:ilvl w:val="0"/>
          <w:numId w:val="6"/>
        </w:numPr>
        <w:spacing w:after="0" w:line="560" w:lineRule="exact"/>
        <w:ind w:left="0" w:leftChars="0" w:firstLine="632" w:firstLineChars="20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民非内设机构备案表</w:t>
      </w:r>
      <w:r>
        <w:rPr>
          <w:rFonts w:hint="eastAsia" w:ascii="宋体" w:hAnsi="宋体" w:eastAsia="仿宋" w:cs="仿宋"/>
          <w:kern w:val="2"/>
          <w:sz w:val="32"/>
          <w:szCs w:val="32"/>
          <w:lang w:val="en-US" w:eastAsia="zh-CN" w:bidi="ar-SA"/>
        </w:rPr>
        <w:fldChar w:fldCharType="end"/>
      </w:r>
    </w:p>
    <w:p w14:paraId="4B48C5D8">
      <w:pPr>
        <w:pStyle w:val="12"/>
        <w:numPr>
          <w:ilvl w:val="0"/>
          <w:numId w:val="6"/>
        </w:numPr>
        <w:spacing w:after="0" w:line="560" w:lineRule="exact"/>
        <w:ind w:left="0" w:leftChars="0" w:firstLine="632" w:firstLineChars="20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民办非企业单位负责人备案表（出具无犯罪记录证明）</w:t>
      </w:r>
      <w:r>
        <w:rPr>
          <w:rFonts w:hint="eastAsia" w:ascii="宋体" w:hAnsi="宋体" w:eastAsia="仿宋" w:cs="仿宋"/>
          <w:kern w:val="2"/>
          <w:sz w:val="32"/>
          <w:szCs w:val="32"/>
          <w:lang w:val="en-US" w:eastAsia="zh-CN" w:bidi="ar-SA"/>
        </w:rPr>
        <w:fldChar w:fldCharType="end"/>
      </w:r>
    </w:p>
    <w:p w14:paraId="5A9D0995">
      <w:pPr>
        <w:pStyle w:val="12"/>
        <w:numPr>
          <w:ilvl w:val="0"/>
          <w:numId w:val="6"/>
        </w:numPr>
        <w:spacing w:after="0" w:line="560" w:lineRule="exact"/>
        <w:ind w:left="0" w:leftChars="0" w:firstLine="632" w:firstLineChars="20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验资证明表</w:t>
      </w:r>
      <w:r>
        <w:rPr>
          <w:rFonts w:hint="eastAsia" w:ascii="宋体" w:hAnsi="宋体" w:eastAsia="仿宋" w:cs="仿宋"/>
          <w:kern w:val="2"/>
          <w:sz w:val="32"/>
          <w:szCs w:val="32"/>
          <w:lang w:val="en-US" w:eastAsia="zh-CN" w:bidi="ar-SA"/>
        </w:rPr>
        <w:fldChar w:fldCharType="end"/>
      </w:r>
    </w:p>
    <w:p w14:paraId="698CD6D5">
      <w:pPr>
        <w:pStyle w:val="12"/>
        <w:numPr>
          <w:ilvl w:val="0"/>
          <w:numId w:val="6"/>
        </w:numPr>
        <w:spacing w:after="0" w:line="560" w:lineRule="exact"/>
        <w:ind w:left="0" w:leftChars="0" w:firstLine="632" w:firstLineChars="20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教练员资格证明</w:t>
      </w:r>
      <w:r>
        <w:rPr>
          <w:rFonts w:hint="eastAsia" w:ascii="宋体" w:hAnsi="宋体" w:eastAsia="仿宋" w:cs="仿宋"/>
          <w:kern w:val="2"/>
          <w:sz w:val="32"/>
          <w:szCs w:val="32"/>
          <w:lang w:val="en-US" w:eastAsia="zh-CN" w:bidi="ar-SA"/>
        </w:rPr>
        <w:fldChar w:fldCharType="end"/>
      </w:r>
    </w:p>
    <w:p w14:paraId="336A3800">
      <w:pPr>
        <w:pStyle w:val="12"/>
        <w:numPr>
          <w:ilvl w:val="0"/>
          <w:numId w:val="6"/>
        </w:numPr>
        <w:spacing w:after="0" w:line="560" w:lineRule="exact"/>
        <w:ind w:left="0" w:leftChars="0" w:firstLine="632" w:firstLineChars="20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土地使用证或房产证（非自有场地还需提供租赁协议）</w:t>
      </w:r>
    </w:p>
    <w:p w14:paraId="2D7E6500">
      <w:pPr>
        <w:pStyle w:val="12"/>
        <w:numPr>
          <w:ilvl w:val="0"/>
          <w:numId w:val="6"/>
        </w:numPr>
        <w:spacing w:after="0" w:line="560" w:lineRule="exact"/>
        <w:ind w:left="0" w:leftChars="0" w:firstLine="632" w:firstLineChars="200"/>
        <w:rPr>
          <w:rFonts w:ascii="宋体" w:hAnsi="宋体" w:eastAsia="黑体" w:cs="黑体"/>
          <w:sz w:val="32"/>
          <w:szCs w:val="32"/>
        </w:rPr>
      </w:pPr>
      <w:r>
        <w:rPr>
          <w:rFonts w:hint="eastAsia" w:ascii="宋体" w:hAnsi="宋体" w:eastAsia="黑体" w:cs="黑体"/>
          <w:sz w:val="32"/>
          <w:szCs w:val="32"/>
        </w:rPr>
        <w:t>六、事项办理流程图</w:t>
      </w:r>
    </w:p>
    <w:p w14:paraId="612DEDC7">
      <w:pPr>
        <w:ind w:firstLine="632" w:firstLineChars="200"/>
        <w:rPr>
          <w:rFonts w:ascii="宋体" w:hAnsi="宋体" w:eastAsia="仿宋" w:cs="仿宋"/>
          <w:sz w:val="32"/>
          <w:szCs w:val="32"/>
        </w:rPr>
      </w:pPr>
      <w:r>
        <w:rPr>
          <w:rFonts w:ascii="宋体" w:hAnsi="宋体"/>
        </w:rPr>
        <w:object>
          <v:shape id="_x0000_i1025" o:spt="75" type="#_x0000_t75" style="height:75.3pt;width:414.8pt;" o:ole="t" filled="f" o:preferrelative="t" stroked="f" coordsize="21600,21600">
            <v:path/>
            <v:fill on="f" focussize="0,0"/>
            <v:stroke on="f"/>
            <v:imagedata r:id="rId51" o:title=""/>
            <o:lock v:ext="edit" aspectratio="t"/>
            <w10:wrap type="none"/>
            <w10:anchorlock/>
          </v:shape>
          <o:OLEObject Type="Embed" ProgID="Visio.Drawing.11" ShapeID="_x0000_i1025" DrawAspect="Content" ObjectID="_1468075725" r:id="rId50">
            <o:LockedField>false</o:LockedField>
          </o:OLEObject>
        </w:object>
      </w:r>
    </w:p>
    <w:p w14:paraId="31BEFE31">
      <w:pPr>
        <w:rPr>
          <w:rFonts w:ascii="宋体" w:hAnsi="宋体" w:eastAsia="仿宋" w:cs="仿宋"/>
          <w:sz w:val="32"/>
          <w:szCs w:val="32"/>
        </w:rPr>
      </w:pPr>
      <w:r>
        <w:rPr>
          <w:rFonts w:hint="eastAsia" w:ascii="宋体" w:hAnsi="宋体" w:eastAsia="黑体" w:cs="黑体"/>
          <w:sz w:val="32"/>
          <w:szCs w:val="32"/>
        </w:rPr>
        <w:t xml:space="preserve">    七、办理时限：</w:t>
      </w:r>
      <w:r>
        <w:rPr>
          <w:rFonts w:hint="eastAsia" w:ascii="宋体" w:hAnsi="宋体" w:eastAsia="黑体" w:cs="黑体"/>
          <w:sz w:val="32"/>
          <w:szCs w:val="32"/>
          <w:lang w:val="en-US" w:eastAsia="zh-CN"/>
        </w:rPr>
        <w:t>1</w:t>
      </w:r>
      <w:r>
        <w:rPr>
          <w:rFonts w:hint="eastAsia" w:ascii="宋体" w:hAnsi="宋体" w:eastAsia="仿宋" w:cs="仿宋"/>
          <w:sz w:val="32"/>
          <w:szCs w:val="32"/>
        </w:rPr>
        <w:t>个工作日</w:t>
      </w:r>
    </w:p>
    <w:p w14:paraId="2CB22303">
      <w:pPr>
        <w:rPr>
          <w:rFonts w:hint="eastAsia" w:ascii="宋体" w:hAnsi="宋体" w:eastAsia="黑体" w:cs="仿宋"/>
          <w:sz w:val="32"/>
          <w:szCs w:val="32"/>
          <w:lang w:eastAsia="zh-CN"/>
        </w:rPr>
      </w:pPr>
      <w:r>
        <w:rPr>
          <w:rFonts w:hint="eastAsia" w:ascii="宋体" w:hAnsi="宋体" w:eastAsia="黑体" w:cs="黑体"/>
          <w:sz w:val="32"/>
          <w:szCs w:val="32"/>
        </w:rPr>
        <w:t xml:space="preserve">    八、收费情况：</w:t>
      </w:r>
      <w:r>
        <w:rPr>
          <w:rFonts w:hint="eastAsia" w:ascii="宋体" w:hAnsi="宋体" w:eastAsia="仿宋" w:cs="仿宋"/>
          <w:sz w:val="32"/>
          <w:szCs w:val="32"/>
          <w:lang w:val="en-US" w:eastAsia="zh-CN"/>
        </w:rPr>
        <w:t>不收费</w:t>
      </w:r>
    </w:p>
    <w:p w14:paraId="685E0D0C">
      <w:pPr>
        <w:rPr>
          <w:rFonts w:ascii="宋体" w:hAnsi="宋体"/>
          <w:sz w:val="32"/>
          <w:szCs w:val="32"/>
        </w:rPr>
      </w:pPr>
      <w:r>
        <w:rPr>
          <w:rFonts w:hint="eastAsia" w:ascii="宋体" w:hAnsi="宋体"/>
          <w:sz w:val="32"/>
          <w:szCs w:val="32"/>
        </w:rPr>
        <w:t xml:space="preserve">    </w:t>
      </w:r>
      <w:r>
        <w:rPr>
          <w:rFonts w:hint="eastAsia" w:ascii="宋体" w:hAnsi="宋体" w:eastAsia="黑体" w:cs="黑体"/>
          <w:sz w:val="32"/>
          <w:szCs w:val="32"/>
        </w:rPr>
        <w:t>九、办公时间和地点</w:t>
      </w:r>
    </w:p>
    <w:p w14:paraId="3816D6AA">
      <w:pPr>
        <w:ind w:firstLine="640"/>
        <w:rPr>
          <w:rFonts w:hint="eastAsia" w:ascii="宋体" w:hAnsi="宋体" w:eastAsia="仿宋_GB2312" w:cs="仿宋_GB2312"/>
          <w:sz w:val="32"/>
          <w:szCs w:val="32"/>
        </w:rPr>
      </w:pPr>
      <w:r>
        <w:rPr>
          <w:rFonts w:hint="eastAsia" w:ascii="宋体" w:hAnsi="宋体" w:eastAsia="楷体_GB2312" w:cs="楷体_GB2312"/>
          <w:b/>
          <w:bCs/>
          <w:sz w:val="32"/>
          <w:szCs w:val="32"/>
        </w:rPr>
        <w:t>（一）办公时间：</w:t>
      </w:r>
      <w:r>
        <w:rPr>
          <w:rFonts w:hint="eastAsia" w:ascii="宋体" w:hAnsi="宋体" w:eastAsia="仿宋_GB2312" w:cs="仿宋_GB2312"/>
          <w:sz w:val="32"/>
          <w:szCs w:val="32"/>
        </w:rPr>
        <w:t>星期一至星期五：秋冬春季（9月1日至5月31日）8:30～12:00，13:30～17:30；夏季（6月1日至8月31日）8:30～12:00，14:30～17:30. 法定节假日除外。</w:t>
      </w:r>
    </w:p>
    <w:p w14:paraId="569B00EE">
      <w:pPr>
        <w:ind w:firstLine="632" w:firstLineChars="200"/>
        <w:rPr>
          <w:rFonts w:ascii="宋体" w:hAnsi="宋体" w:eastAsia="楷体_GB2312" w:cs="楷体_GB2312"/>
          <w:b/>
          <w:bCs/>
          <w:sz w:val="32"/>
          <w:szCs w:val="32"/>
        </w:rPr>
      </w:pPr>
      <w:r>
        <w:rPr>
          <w:rFonts w:hint="eastAsia" w:ascii="宋体" w:hAnsi="宋体" w:eastAsia="楷体_GB2312" w:cs="楷体_GB2312"/>
          <w:b/>
          <w:bCs/>
          <w:sz w:val="32"/>
          <w:szCs w:val="32"/>
        </w:rPr>
        <w:t>（二）办理地址</w:t>
      </w:r>
    </w:p>
    <w:p w14:paraId="65377BD7">
      <w:pPr>
        <w:ind w:firstLine="632" w:firstLineChars="200"/>
        <w:rPr>
          <w:rFonts w:hint="eastAsia" w:ascii="宋体" w:hAnsi="宋体" w:eastAsia="仿宋" w:cs="仿宋"/>
          <w:sz w:val="32"/>
          <w:szCs w:val="32"/>
        </w:rPr>
      </w:pPr>
      <w:r>
        <w:rPr>
          <w:rFonts w:hint="eastAsia" w:ascii="宋体" w:hAnsi="宋体" w:eastAsia="仿宋" w:cs="仿宋"/>
          <w:sz w:val="32"/>
          <w:szCs w:val="32"/>
        </w:rPr>
        <w:t>中国（河北）自由贸易试验区曹妃甸片区政务服务中心、唐山市曹妃甸区临港政务服务中心综合受理窗口</w:t>
      </w:r>
      <w:r>
        <w:rPr>
          <w:rFonts w:hint="eastAsia" w:ascii="宋体" w:hAnsi="宋体" w:eastAsia="仿宋" w:cs="仿宋"/>
          <w:sz w:val="32"/>
          <w:szCs w:val="32"/>
          <w:lang w:val="en-US" w:eastAsia="zh-CN"/>
        </w:rPr>
        <w:t>A06</w:t>
      </w:r>
      <w:r>
        <w:rPr>
          <w:rFonts w:hint="eastAsia" w:ascii="宋体" w:hAnsi="宋体" w:eastAsia="仿宋" w:cs="仿宋"/>
          <w:sz w:val="32"/>
          <w:szCs w:val="32"/>
        </w:rPr>
        <w:t>（曹妃甸工业区兴业道 1 号二层）</w:t>
      </w:r>
    </w:p>
    <w:p w14:paraId="314E1734">
      <w:pPr>
        <w:ind w:firstLine="632" w:firstLineChars="200"/>
        <w:rPr>
          <w:rFonts w:ascii="宋体" w:hAnsi="宋体" w:eastAsia="仿宋" w:cs="仿宋"/>
          <w:sz w:val="32"/>
          <w:szCs w:val="32"/>
        </w:rPr>
      </w:pPr>
      <w:r>
        <w:rPr>
          <w:rFonts w:hint="eastAsia" w:ascii="宋体" w:hAnsi="宋体" w:eastAsia="楷体_GB2312" w:cs="楷体_GB2312"/>
          <w:b/>
          <w:bCs/>
          <w:sz w:val="32"/>
          <w:szCs w:val="32"/>
        </w:rPr>
        <w:t>（三）交通指引：</w:t>
      </w:r>
      <w:r>
        <w:rPr>
          <w:rFonts w:hint="eastAsia" w:ascii="宋体" w:hAnsi="宋体" w:eastAsia="仿宋" w:cs="仿宋"/>
          <w:sz w:val="32"/>
          <w:szCs w:val="32"/>
        </w:rPr>
        <w:t>K1支线/K1专线，四大联检下车（曹妃甸工业区兴业道1号）</w:t>
      </w:r>
    </w:p>
    <w:p w14:paraId="57927773">
      <w:pPr>
        <w:ind w:firstLine="632" w:firstLineChars="200"/>
        <w:rPr>
          <w:rFonts w:ascii="宋体" w:hAnsi="宋体" w:eastAsia="黑体" w:cs="黑体"/>
          <w:sz w:val="32"/>
          <w:szCs w:val="32"/>
        </w:rPr>
      </w:pPr>
      <w:r>
        <w:rPr>
          <w:rFonts w:hint="eastAsia" w:ascii="宋体" w:hAnsi="宋体" w:eastAsia="黑体" w:cs="黑体"/>
          <w:sz w:val="32"/>
          <w:szCs w:val="32"/>
        </w:rPr>
        <w:t>十、咨询预约方式</w:t>
      </w:r>
    </w:p>
    <w:p w14:paraId="7D9BFE15">
      <w:pPr>
        <w:ind w:firstLine="632" w:firstLineChars="200"/>
        <w:rPr>
          <w:rFonts w:hint="eastAsia" w:ascii="宋体" w:hAnsi="宋体" w:eastAsia="仿宋" w:cs="仿宋"/>
          <w:sz w:val="32"/>
          <w:szCs w:val="32"/>
        </w:rPr>
      </w:pPr>
      <w:r>
        <w:rPr>
          <w:rFonts w:hint="eastAsia" w:ascii="宋体" w:hAnsi="宋体" w:eastAsia="仿宋" w:cs="仿宋"/>
          <w:sz w:val="32"/>
          <w:szCs w:val="32"/>
        </w:rPr>
        <w:t>咨询预约电话：0315-7339110</w:t>
      </w:r>
      <w:r>
        <w:rPr>
          <w:rFonts w:hint="eastAsia" w:ascii="宋体" w:hAnsi="宋体" w:eastAsia="仿宋" w:cs="仿宋"/>
          <w:sz w:val="32"/>
          <w:szCs w:val="32"/>
          <w:lang w:eastAsia="zh-CN"/>
        </w:rPr>
        <w:t>；</w:t>
      </w:r>
      <w:r>
        <w:rPr>
          <w:rFonts w:hint="eastAsia" w:ascii="宋体" w:hAnsi="宋体" w:eastAsia="仿宋" w:cs="仿宋"/>
          <w:sz w:val="32"/>
          <w:szCs w:val="32"/>
        </w:rPr>
        <w:t>0315-8851606</w:t>
      </w:r>
    </w:p>
    <w:p w14:paraId="1093A37D">
      <w:pPr>
        <w:rPr>
          <w:rFonts w:ascii="宋体" w:hAnsi="宋体" w:eastAsia="黑体" w:cs="黑体"/>
          <w:sz w:val="32"/>
          <w:szCs w:val="32"/>
        </w:rPr>
      </w:pPr>
      <w:r>
        <w:rPr>
          <w:rFonts w:hint="eastAsia" w:ascii="宋体" w:hAnsi="宋体"/>
          <w:sz w:val="32"/>
          <w:szCs w:val="32"/>
        </w:rPr>
        <w:t xml:space="preserve">    </w:t>
      </w:r>
      <w:r>
        <w:rPr>
          <w:rFonts w:hint="eastAsia" w:ascii="宋体" w:hAnsi="宋体" w:eastAsia="黑体" w:cs="黑体"/>
          <w:sz w:val="32"/>
          <w:szCs w:val="32"/>
        </w:rPr>
        <w:t>十一、监督和投诉渠道</w:t>
      </w:r>
    </w:p>
    <w:p w14:paraId="0CF8CF83">
      <w:pPr>
        <w:rPr>
          <w:rFonts w:hint="default" w:ascii="宋体" w:hAnsi="宋体" w:eastAsia="仿宋"/>
          <w:lang w:val="en-US" w:eastAsia="zh-CN"/>
        </w:rPr>
      </w:pPr>
      <w:r>
        <w:rPr>
          <w:rFonts w:hint="eastAsia" w:ascii="宋体" w:hAnsi="宋体"/>
          <w:sz w:val="32"/>
          <w:szCs w:val="32"/>
        </w:rPr>
        <w:t xml:space="preserve">    </w:t>
      </w:r>
      <w:r>
        <w:rPr>
          <w:rFonts w:hint="eastAsia" w:ascii="宋体" w:hAnsi="宋体" w:eastAsia="仿宋" w:cs="仿宋"/>
          <w:sz w:val="32"/>
          <w:szCs w:val="32"/>
        </w:rPr>
        <w:t>监督投诉电话：0315-8512345</w:t>
      </w:r>
      <w:r>
        <w:rPr>
          <w:rFonts w:hint="eastAsia" w:ascii="宋体" w:hAnsi="宋体" w:eastAsia="仿宋" w:cs="仿宋"/>
          <w:sz w:val="32"/>
          <w:szCs w:val="32"/>
          <w:lang w:val="en-US" w:eastAsia="zh-CN"/>
        </w:rPr>
        <w:t>；0315-8787068</w:t>
      </w:r>
    </w:p>
    <w:p w14:paraId="561395FC">
      <w:pPr>
        <w:spacing w:line="560" w:lineRule="exact"/>
        <w:jc w:val="center"/>
        <w:rPr>
          <w:rFonts w:hint="eastAsia" w:ascii="宋体" w:hAnsi="宋体" w:eastAsia="方正小标宋简体" w:cs="Times New Roman"/>
          <w:sz w:val="40"/>
          <w:szCs w:val="40"/>
        </w:rPr>
      </w:pPr>
    </w:p>
    <w:p w14:paraId="5586CE57">
      <w:pPr>
        <w:spacing w:line="560" w:lineRule="exact"/>
        <w:jc w:val="center"/>
        <w:rPr>
          <w:rFonts w:hint="eastAsia" w:ascii="宋体" w:hAnsi="宋体" w:eastAsia="方正小标宋简体" w:cs="Times New Roman"/>
          <w:sz w:val="40"/>
          <w:szCs w:val="40"/>
        </w:rPr>
      </w:pPr>
    </w:p>
    <w:p w14:paraId="71C36180">
      <w:pPr>
        <w:spacing w:line="560" w:lineRule="exact"/>
        <w:jc w:val="center"/>
        <w:rPr>
          <w:rFonts w:hint="eastAsia" w:ascii="宋体" w:hAnsi="宋体" w:eastAsia="方正小标宋简体" w:cs="Times New Roman"/>
          <w:sz w:val="40"/>
          <w:szCs w:val="40"/>
        </w:rPr>
      </w:pPr>
    </w:p>
    <w:p w14:paraId="2A5E9850">
      <w:pPr>
        <w:spacing w:line="560" w:lineRule="exact"/>
        <w:jc w:val="center"/>
        <w:rPr>
          <w:rFonts w:hint="eastAsia" w:ascii="宋体" w:hAnsi="宋体" w:eastAsia="方正小标宋简体" w:cs="Times New Roman"/>
          <w:sz w:val="40"/>
          <w:szCs w:val="40"/>
        </w:rPr>
      </w:pPr>
    </w:p>
    <w:p w14:paraId="2FCC9AA4">
      <w:pPr>
        <w:spacing w:line="560" w:lineRule="exact"/>
        <w:jc w:val="center"/>
        <w:rPr>
          <w:rFonts w:hint="eastAsia" w:ascii="宋体" w:hAnsi="宋体" w:eastAsia="方正小标宋简体" w:cs="Times New Roman"/>
          <w:sz w:val="40"/>
          <w:szCs w:val="40"/>
        </w:rPr>
      </w:pPr>
    </w:p>
    <w:p w14:paraId="35C3D944">
      <w:pPr>
        <w:spacing w:line="560" w:lineRule="exact"/>
        <w:jc w:val="center"/>
        <w:rPr>
          <w:rFonts w:hint="eastAsia" w:ascii="宋体" w:hAnsi="宋体" w:eastAsia="方正小标宋简体" w:cs="Times New Roman"/>
          <w:sz w:val="44"/>
          <w:szCs w:val="44"/>
        </w:rPr>
      </w:pPr>
      <w:r>
        <w:rPr>
          <w:rFonts w:hint="eastAsia" w:ascii="宋体" w:hAnsi="宋体" w:eastAsia="方正小标宋简体" w:cs="Times New Roman"/>
          <w:sz w:val="40"/>
          <w:szCs w:val="40"/>
        </w:rPr>
        <w:t>唐山市曹妃甸区教育体育局</w:t>
      </w:r>
    </w:p>
    <w:p w14:paraId="003E78DE">
      <w:pPr>
        <w:spacing w:line="560" w:lineRule="exact"/>
        <w:jc w:val="center"/>
        <w:rPr>
          <w:rFonts w:hint="eastAsia" w:ascii="宋体" w:hAnsi="宋体" w:eastAsia="方正小标宋简体" w:cs="Times New Roman"/>
          <w:sz w:val="40"/>
          <w:szCs w:val="40"/>
        </w:rPr>
      </w:pPr>
      <w:r>
        <w:rPr>
          <w:rFonts w:hint="eastAsia" w:ascii="宋体" w:hAnsi="宋体" w:eastAsia="方正小标宋简体" w:cs="Times New Roman"/>
          <w:sz w:val="40"/>
          <w:szCs w:val="40"/>
        </w:rPr>
        <w:t>体育类民办非企业单位申请登记审查一次性告知单</w:t>
      </w:r>
    </w:p>
    <w:p w14:paraId="192D1220">
      <w:pPr>
        <w:spacing w:line="560" w:lineRule="exact"/>
        <w:jc w:val="center"/>
        <w:rPr>
          <w:rFonts w:ascii="宋体" w:hAnsi="宋体" w:eastAsia="方正小标宋简体" w:cs="Times New Roman"/>
          <w:sz w:val="44"/>
          <w:szCs w:val="44"/>
        </w:rPr>
      </w:pPr>
    </w:p>
    <w:p w14:paraId="4BFB9B25">
      <w:pPr>
        <w:ind w:firstLine="632" w:firstLineChars="200"/>
        <w:rPr>
          <w:rFonts w:ascii="宋体" w:hAnsi="宋体" w:eastAsia="黑体" w:cs="Times New Roman"/>
        </w:rPr>
      </w:pPr>
      <w:r>
        <w:rPr>
          <w:rFonts w:ascii="宋体" w:hAnsi="宋体" w:eastAsia="黑体" w:cs="Times New Roman"/>
        </w:rPr>
        <w:t>一、设定依据</w:t>
      </w:r>
    </w:p>
    <w:p w14:paraId="25939E58">
      <w:pPr>
        <w:ind w:firstLine="632" w:firstLineChars="200"/>
        <w:rPr>
          <w:rFonts w:hint="eastAsia" w:ascii="宋体" w:hAnsi="宋体" w:eastAsia="方正仿宋简体" w:cs="Times New Roman"/>
          <w:szCs w:val="32"/>
          <w:shd w:val="clear" w:color="auto" w:fill="FFFFFF"/>
          <w:lang w:eastAsia="zh-CN"/>
        </w:rPr>
      </w:pPr>
      <w:r>
        <w:rPr>
          <w:rFonts w:hint="eastAsia" w:ascii="宋体" w:hAnsi="宋体" w:eastAsia="方正仿宋简体" w:cs="Times New Roman"/>
          <w:szCs w:val="32"/>
          <w:shd w:val="clear" w:color="auto" w:fill="FFFFFF"/>
        </w:rPr>
        <w:t>民办非企业单位登记管理暂行条例第五条</w:t>
      </w:r>
      <w:r>
        <w:rPr>
          <w:rFonts w:hint="eastAsia" w:ascii="宋体" w:hAnsi="宋体" w:eastAsia="方正仿宋简体" w:cs="Times New Roman"/>
          <w:szCs w:val="32"/>
          <w:shd w:val="clear" w:color="auto" w:fill="FFFFFF"/>
          <w:lang w:eastAsia="zh-CN"/>
        </w:rPr>
        <w:t>、第八条；</w:t>
      </w:r>
    </w:p>
    <w:p w14:paraId="20844C08">
      <w:pPr>
        <w:ind w:firstLine="632" w:firstLineChars="200"/>
        <w:rPr>
          <w:rFonts w:hint="eastAsia" w:ascii="宋体" w:hAnsi="宋体" w:eastAsia="方正仿宋简体" w:cs="Times New Roman"/>
          <w:szCs w:val="32"/>
          <w:shd w:val="clear" w:color="auto" w:fill="FFFFFF"/>
          <w:lang w:eastAsia="zh-CN"/>
        </w:rPr>
      </w:pPr>
      <w:r>
        <w:rPr>
          <w:rFonts w:hint="eastAsia" w:ascii="宋体" w:hAnsi="宋体" w:eastAsia="方正仿宋简体" w:cs="Times New Roman"/>
          <w:szCs w:val="32"/>
          <w:shd w:val="clear" w:color="auto" w:fill="FFFFFF"/>
          <w:lang w:eastAsia="zh-CN"/>
        </w:rPr>
        <w:t>体育类民办非企业单位登记审查与管理暂行办法第三条；</w:t>
      </w:r>
    </w:p>
    <w:p w14:paraId="45BF12A2">
      <w:pPr>
        <w:ind w:firstLine="632" w:firstLineChars="200"/>
        <w:rPr>
          <w:rFonts w:hint="eastAsia" w:ascii="宋体" w:hAnsi="宋体" w:eastAsia="方正仿宋简体" w:cs="Times New Roman"/>
          <w:szCs w:val="32"/>
          <w:shd w:val="clear" w:color="auto" w:fill="FFFFFF"/>
          <w:lang w:eastAsia="zh-CN"/>
        </w:rPr>
      </w:pPr>
      <w:r>
        <w:rPr>
          <w:rFonts w:hint="eastAsia" w:ascii="宋体" w:hAnsi="宋体" w:eastAsia="方正仿宋简体" w:cs="Times New Roman"/>
          <w:szCs w:val="32"/>
          <w:shd w:val="clear" w:color="auto" w:fill="FFFFFF"/>
          <w:lang w:eastAsia="zh-CN"/>
        </w:rPr>
        <w:t>《关于贯彻〈体育类民办非企业单位登记审查与管理暂行办法〉的实施办法》第三条；</w:t>
      </w:r>
    </w:p>
    <w:p w14:paraId="0D81707D">
      <w:pPr>
        <w:ind w:firstLine="632" w:firstLineChars="200"/>
        <w:rPr>
          <w:rFonts w:hint="eastAsia" w:ascii="宋体" w:hAnsi="宋体" w:eastAsia="方正仿宋简体" w:cs="Times New Roman"/>
          <w:szCs w:val="32"/>
          <w:shd w:val="clear" w:color="auto" w:fill="FFFFFF"/>
          <w:lang w:eastAsia="zh-CN"/>
        </w:rPr>
      </w:pPr>
      <w:r>
        <w:rPr>
          <w:rFonts w:hint="eastAsia" w:ascii="宋体" w:hAnsi="宋体" w:eastAsia="方正仿宋简体" w:cs="Times New Roman"/>
          <w:szCs w:val="32"/>
          <w:shd w:val="clear" w:color="auto" w:fill="FFFFFF"/>
          <w:lang w:eastAsia="zh-CN"/>
        </w:rPr>
        <w:t>北省体育局、河北省民政厅、河北省财政厅关于贯彻《体育类民办非企业单位登记审查与管理暂行办法》的实施办法第四条。</w:t>
      </w:r>
    </w:p>
    <w:p w14:paraId="25FB2EA6">
      <w:pPr>
        <w:ind w:firstLine="632" w:firstLineChars="200"/>
        <w:rPr>
          <w:rFonts w:ascii="宋体" w:hAnsi="宋体" w:eastAsia="黑体" w:cs="Times New Roman"/>
        </w:rPr>
      </w:pPr>
      <w:r>
        <w:rPr>
          <w:rFonts w:ascii="宋体" w:hAnsi="宋体" w:eastAsia="黑体" w:cs="Times New Roman"/>
        </w:rPr>
        <w:t>二、受理条件</w:t>
      </w:r>
    </w:p>
    <w:p w14:paraId="7C035D68">
      <w:pPr>
        <w:ind w:firstLine="632" w:firstLineChars="200"/>
        <w:rPr>
          <w:rFonts w:hint="eastAsia" w:ascii="宋体" w:hAnsi="宋体" w:eastAsia="方正仿宋简体" w:cs="Times New Roman"/>
          <w:szCs w:val="32"/>
          <w:shd w:val="clear" w:color="auto" w:fill="FFFFFF"/>
        </w:rPr>
      </w:pPr>
      <w:r>
        <w:rPr>
          <w:rFonts w:hint="eastAsia" w:ascii="宋体" w:hAnsi="宋体" w:eastAsia="方正仿宋简体" w:cs="Times New Roman"/>
          <w:szCs w:val="32"/>
          <w:shd w:val="clear" w:color="auto" w:fill="FFFFFF"/>
        </w:rPr>
        <w:t>1.有规范的名称和相应的组织机构，业务和活动范围必须符合发展体育事业的相关政策、法规，并遵守国家规定的行业标准；2、有与所从事的业务范围相适应的体育场所和条件；有与业务范围和业务量相当的体育专业技术人员，关键业务岗位的主要负责人应由体育专业技术人员担任；3、有合法的资产和经费来源； 4、有独立承担民事责任的能力。 5、党组织建设。</w:t>
      </w:r>
    </w:p>
    <w:p w14:paraId="14FB2687">
      <w:pPr>
        <w:ind w:firstLine="632" w:firstLineChars="200"/>
        <w:rPr>
          <w:rFonts w:ascii="宋体" w:hAnsi="宋体" w:eastAsia="黑体" w:cs="Times New Roman"/>
        </w:rPr>
      </w:pPr>
      <w:r>
        <w:rPr>
          <w:rFonts w:ascii="宋体" w:hAnsi="宋体" w:eastAsia="黑体" w:cs="Times New Roman"/>
        </w:rPr>
        <w:t>三、申请材料</w:t>
      </w:r>
    </w:p>
    <w:p w14:paraId="51CDE5A7">
      <w:pPr>
        <w:pStyle w:val="12"/>
        <w:numPr>
          <w:ilvl w:val="0"/>
          <w:numId w:val="6"/>
        </w:numPr>
        <w:spacing w:after="0" w:line="560" w:lineRule="exact"/>
        <w:ind w:firstLine="64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申请成立报告书</w:t>
      </w:r>
      <w:r>
        <w:rPr>
          <w:rFonts w:hint="eastAsia" w:ascii="宋体" w:hAnsi="宋体" w:eastAsia="仿宋" w:cs="仿宋"/>
          <w:kern w:val="2"/>
          <w:sz w:val="32"/>
          <w:szCs w:val="32"/>
          <w:lang w:val="en-US" w:eastAsia="zh-CN" w:bidi="ar-SA"/>
        </w:rPr>
        <w:fldChar w:fldCharType="end"/>
      </w:r>
      <w:r>
        <w:rPr>
          <w:rFonts w:hint="eastAsia" w:ascii="宋体" w:hAnsi="宋体" w:eastAsia="仿宋" w:cs="仿宋"/>
          <w:kern w:val="2"/>
          <w:sz w:val="32"/>
          <w:szCs w:val="32"/>
          <w:lang w:val="en-US" w:eastAsia="zh-CN" w:bidi="ar-SA"/>
        </w:rPr>
        <w:t>；</w:t>
      </w:r>
    </w:p>
    <w:p w14:paraId="64C3363E">
      <w:pPr>
        <w:pStyle w:val="12"/>
        <w:numPr>
          <w:ilvl w:val="0"/>
          <w:numId w:val="6"/>
        </w:numPr>
        <w:spacing w:after="0" w:line="560" w:lineRule="exact"/>
        <w:ind w:left="0" w:leftChars="0" w:firstLine="632" w:firstLineChars="20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相关仪器设备清单</w:t>
      </w:r>
      <w:r>
        <w:rPr>
          <w:rFonts w:hint="eastAsia" w:ascii="宋体" w:hAnsi="宋体" w:eastAsia="仿宋" w:cs="仿宋"/>
          <w:kern w:val="2"/>
          <w:sz w:val="32"/>
          <w:szCs w:val="32"/>
          <w:lang w:val="en-US" w:eastAsia="zh-CN" w:bidi="ar-SA"/>
        </w:rPr>
        <w:fldChar w:fldCharType="end"/>
      </w:r>
      <w:r>
        <w:rPr>
          <w:rFonts w:hint="eastAsia" w:ascii="宋体" w:hAnsi="宋体" w:eastAsia="仿宋" w:cs="仿宋"/>
          <w:kern w:val="2"/>
          <w:sz w:val="32"/>
          <w:szCs w:val="32"/>
          <w:lang w:val="en-US" w:eastAsia="zh-CN" w:bidi="ar-SA"/>
        </w:rPr>
        <w:t>；</w:t>
      </w:r>
    </w:p>
    <w:p w14:paraId="5ADD073A">
      <w:pPr>
        <w:pStyle w:val="12"/>
        <w:numPr>
          <w:ilvl w:val="0"/>
          <w:numId w:val="6"/>
        </w:numPr>
        <w:spacing w:after="0" w:line="560" w:lineRule="exact"/>
        <w:ind w:left="0" w:leftChars="0" w:firstLine="632" w:firstLineChars="200"/>
        <w:rPr>
          <w:rFonts w:hint="default"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机构章程及相关的管理制度</w:t>
      </w:r>
      <w:r>
        <w:rPr>
          <w:rFonts w:hint="eastAsia" w:ascii="宋体" w:hAnsi="宋体" w:eastAsia="仿宋" w:cs="仿宋"/>
          <w:kern w:val="2"/>
          <w:sz w:val="32"/>
          <w:szCs w:val="32"/>
          <w:lang w:val="en-US" w:eastAsia="zh-CN" w:bidi="ar-SA"/>
        </w:rPr>
        <w:fldChar w:fldCharType="end"/>
      </w:r>
      <w:r>
        <w:rPr>
          <w:rFonts w:hint="eastAsia" w:ascii="宋体" w:hAnsi="宋体" w:eastAsia="仿宋" w:cs="仿宋"/>
          <w:kern w:val="2"/>
          <w:sz w:val="32"/>
          <w:szCs w:val="32"/>
          <w:lang w:val="en-US" w:eastAsia="zh-CN" w:bidi="ar-SA"/>
        </w:rPr>
        <w:t>；</w:t>
      </w:r>
    </w:p>
    <w:p w14:paraId="5140D651">
      <w:pPr>
        <w:pStyle w:val="12"/>
        <w:numPr>
          <w:ilvl w:val="0"/>
          <w:numId w:val="6"/>
        </w:numPr>
        <w:spacing w:after="0" w:line="560" w:lineRule="exact"/>
        <w:ind w:left="0" w:leftChars="0" w:firstLine="632" w:firstLineChars="200"/>
        <w:rPr>
          <w:rFonts w:hint="default"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法定代表人简历原件，职称证书、身份证复印件</w:t>
      </w:r>
      <w:r>
        <w:rPr>
          <w:rFonts w:hint="eastAsia" w:ascii="宋体" w:hAnsi="宋体" w:eastAsia="仿宋" w:cs="仿宋"/>
          <w:kern w:val="2"/>
          <w:sz w:val="32"/>
          <w:szCs w:val="32"/>
          <w:lang w:val="en-US" w:eastAsia="zh-CN" w:bidi="ar-SA"/>
        </w:rPr>
        <w:fldChar w:fldCharType="end"/>
      </w:r>
    </w:p>
    <w:p w14:paraId="7304F5A7">
      <w:pPr>
        <w:pStyle w:val="12"/>
        <w:numPr>
          <w:ilvl w:val="0"/>
          <w:numId w:val="6"/>
        </w:numPr>
        <w:spacing w:after="0" w:line="560" w:lineRule="exact"/>
        <w:ind w:left="0" w:leftChars="0" w:firstLine="632" w:firstLineChars="200"/>
        <w:rPr>
          <w:rFonts w:hint="default"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业务主管单位审核意见</w:t>
      </w:r>
      <w:r>
        <w:rPr>
          <w:rFonts w:hint="eastAsia" w:ascii="宋体" w:hAnsi="宋体" w:eastAsia="仿宋" w:cs="仿宋"/>
          <w:kern w:val="2"/>
          <w:sz w:val="32"/>
          <w:szCs w:val="32"/>
          <w:lang w:val="en-US" w:eastAsia="zh-CN" w:bidi="ar-SA"/>
        </w:rPr>
        <w:fldChar w:fldCharType="end"/>
      </w:r>
    </w:p>
    <w:p w14:paraId="090E6999">
      <w:pPr>
        <w:pStyle w:val="12"/>
        <w:numPr>
          <w:ilvl w:val="0"/>
          <w:numId w:val="6"/>
        </w:numPr>
        <w:spacing w:after="0" w:line="560" w:lineRule="exact"/>
        <w:ind w:left="0" w:leftChars="0" w:firstLine="632" w:firstLineChars="20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业务主管单位审核意见</w:t>
      </w:r>
      <w:r>
        <w:rPr>
          <w:rFonts w:hint="eastAsia" w:ascii="宋体" w:hAnsi="宋体" w:eastAsia="仿宋" w:cs="仿宋"/>
          <w:kern w:val="2"/>
          <w:sz w:val="32"/>
          <w:szCs w:val="32"/>
          <w:lang w:val="en-US" w:eastAsia="zh-CN" w:bidi="ar-SA"/>
        </w:rPr>
        <w:fldChar w:fldCharType="end"/>
      </w:r>
    </w:p>
    <w:p w14:paraId="79CC8091">
      <w:pPr>
        <w:pStyle w:val="12"/>
        <w:numPr>
          <w:ilvl w:val="0"/>
          <w:numId w:val="6"/>
        </w:numPr>
        <w:spacing w:after="0" w:line="560" w:lineRule="exact"/>
        <w:ind w:left="0" w:leftChars="0" w:firstLine="632" w:firstLineChars="20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民办非企业单位法定代表人登记表</w:t>
      </w:r>
      <w:r>
        <w:rPr>
          <w:rFonts w:hint="eastAsia" w:ascii="宋体" w:hAnsi="宋体" w:eastAsia="仿宋" w:cs="仿宋"/>
          <w:kern w:val="2"/>
          <w:sz w:val="32"/>
          <w:szCs w:val="32"/>
          <w:lang w:val="en-US" w:eastAsia="zh-CN" w:bidi="ar-SA"/>
        </w:rPr>
        <w:fldChar w:fldCharType="end"/>
      </w:r>
    </w:p>
    <w:p w14:paraId="4F30D3DA">
      <w:pPr>
        <w:pStyle w:val="12"/>
        <w:numPr>
          <w:ilvl w:val="0"/>
          <w:numId w:val="6"/>
        </w:numPr>
        <w:spacing w:after="0" w:line="560" w:lineRule="exact"/>
        <w:ind w:left="0" w:leftChars="0" w:firstLine="632" w:firstLineChars="20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民办非企业单位章程核准表及章程</w:t>
      </w:r>
      <w:r>
        <w:rPr>
          <w:rFonts w:hint="eastAsia" w:ascii="宋体" w:hAnsi="宋体" w:eastAsia="仿宋" w:cs="仿宋"/>
          <w:kern w:val="2"/>
          <w:sz w:val="32"/>
          <w:szCs w:val="32"/>
          <w:lang w:val="en-US" w:eastAsia="zh-CN" w:bidi="ar-SA"/>
        </w:rPr>
        <w:fldChar w:fldCharType="end"/>
      </w:r>
    </w:p>
    <w:p w14:paraId="407EB37C">
      <w:pPr>
        <w:pStyle w:val="12"/>
        <w:numPr>
          <w:ilvl w:val="0"/>
          <w:numId w:val="6"/>
        </w:numPr>
        <w:spacing w:after="0" w:line="560" w:lineRule="exact"/>
        <w:ind w:left="0" w:leftChars="0" w:firstLine="632" w:firstLineChars="20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民非内设机构备案表</w:t>
      </w:r>
      <w:r>
        <w:rPr>
          <w:rFonts w:hint="eastAsia" w:ascii="宋体" w:hAnsi="宋体" w:eastAsia="仿宋" w:cs="仿宋"/>
          <w:kern w:val="2"/>
          <w:sz w:val="32"/>
          <w:szCs w:val="32"/>
          <w:lang w:val="en-US" w:eastAsia="zh-CN" w:bidi="ar-SA"/>
        </w:rPr>
        <w:fldChar w:fldCharType="end"/>
      </w:r>
    </w:p>
    <w:p w14:paraId="402D6768">
      <w:pPr>
        <w:pStyle w:val="12"/>
        <w:numPr>
          <w:ilvl w:val="0"/>
          <w:numId w:val="6"/>
        </w:numPr>
        <w:spacing w:after="0" w:line="560" w:lineRule="exact"/>
        <w:ind w:left="0" w:leftChars="0" w:firstLine="632" w:firstLineChars="20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民办非企业单位负责人备案表（出具无犯罪记录证明）</w:t>
      </w:r>
      <w:r>
        <w:rPr>
          <w:rFonts w:hint="eastAsia" w:ascii="宋体" w:hAnsi="宋体" w:eastAsia="仿宋" w:cs="仿宋"/>
          <w:kern w:val="2"/>
          <w:sz w:val="32"/>
          <w:szCs w:val="32"/>
          <w:lang w:val="en-US" w:eastAsia="zh-CN" w:bidi="ar-SA"/>
        </w:rPr>
        <w:fldChar w:fldCharType="end"/>
      </w:r>
    </w:p>
    <w:p w14:paraId="2F0B280F">
      <w:pPr>
        <w:pStyle w:val="12"/>
        <w:numPr>
          <w:ilvl w:val="0"/>
          <w:numId w:val="6"/>
        </w:numPr>
        <w:spacing w:after="0" w:line="560" w:lineRule="exact"/>
        <w:ind w:left="0" w:leftChars="0" w:firstLine="632" w:firstLineChars="20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验资证明表</w:t>
      </w:r>
      <w:r>
        <w:rPr>
          <w:rFonts w:hint="eastAsia" w:ascii="宋体" w:hAnsi="宋体" w:eastAsia="仿宋" w:cs="仿宋"/>
          <w:kern w:val="2"/>
          <w:sz w:val="32"/>
          <w:szCs w:val="32"/>
          <w:lang w:val="en-US" w:eastAsia="zh-CN" w:bidi="ar-SA"/>
        </w:rPr>
        <w:fldChar w:fldCharType="end"/>
      </w:r>
    </w:p>
    <w:p w14:paraId="44F6F86A">
      <w:pPr>
        <w:pStyle w:val="12"/>
        <w:numPr>
          <w:ilvl w:val="0"/>
          <w:numId w:val="6"/>
        </w:numPr>
        <w:spacing w:after="0" w:line="560" w:lineRule="exact"/>
        <w:ind w:left="0" w:leftChars="0" w:firstLine="632" w:firstLineChars="20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fldChar w:fldCharType="begin"/>
      </w:r>
      <w:r>
        <w:rPr>
          <w:rFonts w:hint="eastAsia" w:ascii="宋体" w:hAnsi="宋体" w:eastAsia="仿宋" w:cs="仿宋"/>
          <w:kern w:val="2"/>
          <w:sz w:val="32"/>
          <w:szCs w:val="32"/>
          <w:lang w:val="en-US" w:eastAsia="zh-CN" w:bidi="ar-SA"/>
        </w:rPr>
        <w:instrText xml:space="preserve"> HYPERLINK "javascript:;" </w:instrText>
      </w:r>
      <w:r>
        <w:rPr>
          <w:rFonts w:hint="eastAsia" w:ascii="宋体" w:hAnsi="宋体" w:eastAsia="仿宋" w:cs="仿宋"/>
          <w:kern w:val="2"/>
          <w:sz w:val="32"/>
          <w:szCs w:val="32"/>
          <w:lang w:val="en-US" w:eastAsia="zh-CN" w:bidi="ar-SA"/>
        </w:rPr>
        <w:fldChar w:fldCharType="separate"/>
      </w:r>
      <w:r>
        <w:rPr>
          <w:rFonts w:hint="eastAsia" w:ascii="宋体" w:hAnsi="宋体" w:eastAsia="仿宋" w:cs="仿宋"/>
          <w:kern w:val="2"/>
          <w:sz w:val="32"/>
          <w:szCs w:val="32"/>
          <w:lang w:val="en-US" w:eastAsia="zh-CN" w:bidi="ar-SA"/>
        </w:rPr>
        <w:t>教练员资格证明</w:t>
      </w:r>
      <w:r>
        <w:rPr>
          <w:rFonts w:hint="eastAsia" w:ascii="宋体" w:hAnsi="宋体" w:eastAsia="仿宋" w:cs="仿宋"/>
          <w:kern w:val="2"/>
          <w:sz w:val="32"/>
          <w:szCs w:val="32"/>
          <w:lang w:val="en-US" w:eastAsia="zh-CN" w:bidi="ar-SA"/>
        </w:rPr>
        <w:fldChar w:fldCharType="end"/>
      </w:r>
    </w:p>
    <w:p w14:paraId="5AE0D10E">
      <w:pPr>
        <w:pStyle w:val="12"/>
        <w:numPr>
          <w:ilvl w:val="0"/>
          <w:numId w:val="6"/>
        </w:numPr>
        <w:spacing w:after="0" w:line="560" w:lineRule="exact"/>
        <w:ind w:left="0" w:leftChars="0" w:firstLine="632" w:firstLineChars="200"/>
        <w:rPr>
          <w:rFonts w:hint="eastAsia" w:ascii="宋体" w:hAnsi="宋体" w:eastAsia="仿宋" w:cs="仿宋"/>
          <w:kern w:val="2"/>
          <w:sz w:val="32"/>
          <w:szCs w:val="32"/>
          <w:lang w:val="en-US" w:eastAsia="zh-CN" w:bidi="ar-SA"/>
        </w:rPr>
      </w:pPr>
      <w:r>
        <w:rPr>
          <w:rFonts w:hint="eastAsia" w:ascii="宋体" w:hAnsi="宋体" w:eastAsia="仿宋" w:cs="仿宋"/>
          <w:kern w:val="2"/>
          <w:sz w:val="32"/>
          <w:szCs w:val="32"/>
          <w:lang w:val="en-US" w:eastAsia="zh-CN" w:bidi="ar-SA"/>
        </w:rPr>
        <w:t>土地使用证或房产证（非自有场地还需提供租赁协议）</w:t>
      </w:r>
    </w:p>
    <w:p w14:paraId="77A28558">
      <w:pPr>
        <w:ind w:firstLine="632" w:firstLineChars="200"/>
        <w:rPr>
          <w:rFonts w:ascii="宋体" w:hAnsi="宋体" w:eastAsia="黑体" w:cs="Times New Roman"/>
        </w:rPr>
      </w:pPr>
      <w:r>
        <w:rPr>
          <w:rFonts w:ascii="宋体" w:hAnsi="宋体" w:eastAsia="黑体" w:cs="Times New Roman"/>
        </w:rPr>
        <w:t>四、咨询电话</w:t>
      </w:r>
    </w:p>
    <w:p w14:paraId="3CD0AA03">
      <w:pPr>
        <w:ind w:firstLine="632" w:firstLineChars="200"/>
        <w:rPr>
          <w:rFonts w:hint="eastAsia" w:ascii="宋体" w:hAnsi="宋体" w:eastAsia="仿宋" w:cs="仿宋"/>
          <w:sz w:val="32"/>
          <w:szCs w:val="32"/>
        </w:rPr>
      </w:pPr>
      <w:r>
        <w:rPr>
          <w:rFonts w:hint="eastAsia" w:ascii="宋体" w:hAnsi="宋体" w:eastAsia="仿宋" w:cs="仿宋"/>
          <w:sz w:val="32"/>
          <w:szCs w:val="32"/>
        </w:rPr>
        <w:t>0315—7339110</w:t>
      </w:r>
      <w:r>
        <w:rPr>
          <w:rFonts w:hint="eastAsia" w:ascii="宋体" w:hAnsi="宋体" w:eastAsia="仿宋" w:cs="仿宋"/>
          <w:sz w:val="32"/>
          <w:szCs w:val="32"/>
          <w:lang w:eastAsia="zh-CN"/>
        </w:rPr>
        <w:t>、</w:t>
      </w:r>
      <w:r>
        <w:rPr>
          <w:rFonts w:hint="eastAsia" w:ascii="宋体" w:hAnsi="宋体" w:eastAsia="仿宋" w:cs="仿宋"/>
          <w:sz w:val="32"/>
          <w:szCs w:val="32"/>
          <w:lang w:val="en-US" w:eastAsia="zh-CN"/>
        </w:rPr>
        <w:t>0315</w:t>
      </w:r>
      <w:r>
        <w:rPr>
          <w:rFonts w:hint="eastAsia" w:ascii="宋体" w:hAnsi="宋体" w:eastAsia="仿宋" w:cs="仿宋"/>
          <w:sz w:val="32"/>
          <w:szCs w:val="32"/>
        </w:rPr>
        <w:t>—</w:t>
      </w:r>
      <w:r>
        <w:rPr>
          <w:rFonts w:hint="eastAsia" w:ascii="宋体" w:hAnsi="宋体" w:eastAsia="仿宋" w:cs="仿宋"/>
          <w:sz w:val="32"/>
          <w:szCs w:val="32"/>
          <w:lang w:val="en-US" w:eastAsia="zh-CN"/>
        </w:rPr>
        <w:t>8851606</w:t>
      </w:r>
    </w:p>
    <w:p w14:paraId="02C9F7A9">
      <w:pPr>
        <w:rPr>
          <w:rFonts w:ascii="宋体" w:hAnsi="宋体"/>
        </w:rPr>
      </w:pPr>
      <w:r>
        <w:rPr>
          <w:rFonts w:hint="eastAsia" w:ascii="宋体" w:hAnsi="宋体"/>
          <w:sz w:val="32"/>
          <w:szCs w:val="32"/>
        </w:rPr>
        <w:t xml:space="preserve">   </w:t>
      </w:r>
    </w:p>
    <w:p w14:paraId="68D71934">
      <w:pPr>
        <w:ind w:firstLine="632" w:firstLineChars="200"/>
        <w:rPr>
          <w:rFonts w:hint="default" w:ascii="宋体" w:hAnsi="宋体" w:eastAsia="方正仿宋简体" w:cs="Times New Roman"/>
          <w:szCs w:val="32"/>
          <w:shd w:val="clear" w:color="auto" w:fill="FFFFFF"/>
          <w:lang w:val="en-US" w:eastAsia="zh-CN"/>
        </w:rPr>
      </w:pPr>
    </w:p>
    <w:p w14:paraId="59ABCA40">
      <w:pPr>
        <w:rPr>
          <w:rFonts w:ascii="宋体" w:hAnsi="宋体"/>
          <w:sz w:val="18"/>
          <w:szCs w:val="15"/>
        </w:rPr>
      </w:pPr>
    </w:p>
    <w:sectPr>
      <w:headerReference r:id="rId35" w:type="even"/>
      <w:footerReference r:id="rId36" w:type="even"/>
      <w:pgSz w:w="11906" w:h="16838"/>
      <w:pgMar w:top="2098" w:right="1474" w:bottom="1984" w:left="1587" w:header="851" w:footer="1417" w:gutter="0"/>
      <w:pgNumType w:fmt="decimal"/>
      <w:cols w:space="0" w:num="1"/>
      <w:titlePg/>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73C0206-4DA6-40E0-8165-3639D9DEF47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54C8C8A8-B434-4A2D-B5CD-5C246542625A}"/>
  </w:font>
  <w:font w:name="仿宋_GB2312">
    <w:altName w:val="仿宋"/>
    <w:panose1 w:val="02010609030101010101"/>
    <w:charset w:val="86"/>
    <w:family w:val="modern"/>
    <w:pitch w:val="default"/>
    <w:sig w:usb0="00000000" w:usb1="00000000" w:usb2="00000000" w:usb3="00000000" w:csb0="00040000" w:csb1="00000000"/>
    <w:embedRegular r:id="rId3" w:fontKey="{C802B871-2452-483D-A60B-3C723DF95781}"/>
  </w:font>
  <w:font w:name="仿宋">
    <w:panose1 w:val="02010609060101010101"/>
    <w:charset w:val="86"/>
    <w:family w:val="auto"/>
    <w:pitch w:val="default"/>
    <w:sig w:usb0="800002BF" w:usb1="38CF7CFA" w:usb2="00000016" w:usb3="00000000" w:csb0="00040001" w:csb1="00000000"/>
    <w:embedRegular r:id="rId4" w:fontKey="{C9A2ACF2-64F0-4F9E-B38C-E765D375990A}"/>
  </w:font>
  <w:font w:name="微软雅黑">
    <w:panose1 w:val="020B0503020204020204"/>
    <w:charset w:val="86"/>
    <w:family w:val="swiss"/>
    <w:pitch w:val="default"/>
    <w:sig w:usb0="80000287" w:usb1="280F3C52" w:usb2="00000016" w:usb3="00000000" w:csb0="0004001F" w:csb1="00000000"/>
    <w:embedRegular r:id="rId5" w:fontKey="{825E085E-76F6-42C2-A698-82F9A75907F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embedRegular r:id="rId6" w:fontKey="{4625E78F-048B-4E17-AECA-3F4A16CBC34F}"/>
  </w:font>
  <w:font w:name="方正小标宋_GBK">
    <w:panose1 w:val="02000000000000000000"/>
    <w:charset w:val="86"/>
    <w:family w:val="script"/>
    <w:pitch w:val="default"/>
    <w:sig w:usb0="A00002BF" w:usb1="38CF7CFA" w:usb2="00082016" w:usb3="00000000" w:csb0="00040001" w:csb1="00000000"/>
    <w:embedRegular r:id="rId7" w:fontKey="{0A6386FB-266A-42AB-9FAF-23210AB32BA6}"/>
  </w:font>
  <w:font w:name="楷体">
    <w:panose1 w:val="02010609060101010101"/>
    <w:charset w:val="86"/>
    <w:family w:val="modern"/>
    <w:pitch w:val="default"/>
    <w:sig w:usb0="800002BF" w:usb1="38CF7CFA" w:usb2="00000016" w:usb3="00000000" w:csb0="00040001" w:csb1="00000000"/>
    <w:embedRegular r:id="rId8" w:fontKey="{24F7B9C1-DF1B-4434-8955-150249D709A6}"/>
  </w:font>
  <w:font w:name="楷体_GB2312">
    <w:altName w:val="楷体"/>
    <w:panose1 w:val="02010609030101010101"/>
    <w:charset w:val="86"/>
    <w:family w:val="modern"/>
    <w:pitch w:val="default"/>
    <w:sig w:usb0="00000000" w:usb1="00000000" w:usb2="00000000" w:usb3="00000000" w:csb0="00040000" w:csb1="00000000"/>
    <w:embedRegular r:id="rId9" w:fontKey="{9C6501CA-038B-41F9-A963-03FD3960C010}"/>
  </w:font>
  <w:font w:name="方正黑体简体">
    <w:panose1 w:val="02000000000000000000"/>
    <w:charset w:val="86"/>
    <w:family w:val="auto"/>
    <w:pitch w:val="default"/>
    <w:sig w:usb0="A00002BF" w:usb1="184F6CFA" w:usb2="00000012" w:usb3="00000000" w:csb0="00040001" w:csb1="00000000"/>
    <w:embedRegular r:id="rId10" w:fontKey="{A6E3FC40-9EC2-4EE1-AEB4-2C5814FBB222}"/>
  </w:font>
  <w:font w:name="方正仿宋简体">
    <w:panose1 w:val="02000000000000000000"/>
    <w:charset w:val="86"/>
    <w:family w:val="auto"/>
    <w:pitch w:val="default"/>
    <w:sig w:usb0="A00002BF" w:usb1="184F6CFA" w:usb2="00000012" w:usb3="00000000" w:csb0="00040001" w:csb1="00000000"/>
    <w:embedRegular r:id="rId11" w:fontKey="{D1352710-B786-455A-9A06-A3D5AE37E26F}"/>
  </w:font>
  <w:font w:name="方正楷体简体">
    <w:panose1 w:val="02000000000000000000"/>
    <w:charset w:val="86"/>
    <w:family w:val="auto"/>
    <w:pitch w:val="default"/>
    <w:sig w:usb0="A00002BF" w:usb1="184F6CFA" w:usb2="00000012" w:usb3="00000000" w:csb0="00040001" w:csb1="00000000"/>
    <w:embedRegular r:id="rId12" w:fontKey="{1FCD4BCF-D950-4DE4-B02E-224BC1FD38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3D717">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C3B33A">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4C3B33A">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82AE8">
    <w:pPr>
      <w:pStyle w:val="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71B7E">
    <w:pPr>
      <w:pStyle w:val="5"/>
      <w:tabs>
        <w:tab w:val="right" w:pos="8307"/>
        <w:tab w:val="clear" w:pos="8306"/>
      </w:tabs>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6C6A9A">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236C6A9A">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4A65F">
    <w:pPr>
      <w:pStyle w:val="5"/>
      <w:framePr w:wrap="around" w:vAnchor="text" w:hAnchor="margin" w:xAlign="center" w:y="1"/>
      <w:pBdr>
        <w:top w:val="none" w:color="auto" w:sz="0" w:space="0"/>
        <w:left w:val="none" w:color="auto" w:sz="0" w:space="0"/>
        <w:bottom w:val="none" w:color="auto" w:sz="0" w:space="0"/>
        <w:right w:val="none" w:color="auto" w:sz="0" w:space="0"/>
      </w:pBdr>
      <w:tabs>
        <w:tab w:val="right" w:pos="8307"/>
        <w:tab w:val="clear" w:pos="8306"/>
      </w:tabs>
    </w:pPr>
    <w:r>
      <w:rPr>
        <w:rStyle w:val="11"/>
      </w:rPr>
      <w:fldChar w:fldCharType="begin"/>
    </w:r>
    <w:r>
      <w:rPr>
        <w:rStyle w:val="11"/>
      </w:rPr>
      <w:instrText xml:space="preserve">Page</w:instrText>
    </w:r>
    <w:r>
      <w:rPr>
        <w:rStyle w:val="11"/>
      </w:rPr>
      <w:fldChar w:fldCharType="separate"/>
    </w:r>
    <w:r>
      <w:rPr>
        <w:rStyle w:val="11"/>
      </w:rPr>
      <w:t>1</w:t>
    </w:r>
    <w:r>
      <w:rPr>
        <w:rStyle w:val="11"/>
      </w:rPr>
      <w:fldChar w:fldCharType="end"/>
    </w:r>
  </w:p>
  <w:p w14:paraId="7E8E3AE8">
    <w:pPr>
      <w:pStyle w:val="5"/>
      <w:tabs>
        <w:tab w:val="right" w:pos="8307"/>
        <w:tab w:val="clear" w:pos="8306"/>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2D754">
    <w:pPr>
      <w:pStyle w:val="5"/>
      <w:framePr w:wrap="around" w:vAnchor="text" w:hAnchor="margin" w:xAlign="center" w:y="1"/>
      <w:pBdr>
        <w:top w:val="none" w:color="auto" w:sz="0" w:space="0"/>
        <w:left w:val="none" w:color="auto" w:sz="0" w:space="0"/>
        <w:bottom w:val="none" w:color="auto" w:sz="0" w:space="0"/>
        <w:right w:val="none" w:color="auto" w:sz="0" w:space="0"/>
      </w:pBdr>
      <w:tabs>
        <w:tab w:val="right" w:pos="8307"/>
        <w:tab w:val="clear" w:pos="8306"/>
      </w:tabs>
    </w:pPr>
    <w:r>
      <w:rPr>
        <w:rStyle w:val="11"/>
      </w:rPr>
      <w:fldChar w:fldCharType="begin"/>
    </w:r>
    <w:r>
      <w:rPr>
        <w:rStyle w:val="11"/>
      </w:rPr>
      <w:instrText xml:space="preserve">Page</w:instrText>
    </w:r>
    <w:r>
      <w:rPr>
        <w:rStyle w:val="11"/>
      </w:rPr>
      <w:fldChar w:fldCharType="separate"/>
    </w:r>
    <w:r>
      <w:rPr>
        <w:rStyle w:val="11"/>
      </w:rPr>
      <w:t>1</w:t>
    </w:r>
    <w:r>
      <w:rPr>
        <w:rStyle w:val="11"/>
      </w:rPr>
      <w:fldChar w:fldCharType="end"/>
    </w:r>
  </w:p>
  <w:p w14:paraId="07C79121">
    <w:pPr>
      <w:pStyle w:val="5"/>
      <w:tabs>
        <w:tab w:val="right" w:pos="8307"/>
        <w:tab w:val="clear" w:pos="8306"/>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E5913">
    <w:pPr>
      <w:pStyle w:val="5"/>
      <w:framePr w:wrap="around" w:vAnchor="text" w:hAnchor="margin" w:xAlign="center" w:y="1"/>
      <w:rPr>
        <w:rStyle w:val="11"/>
      </w:rPr>
    </w:pPr>
    <w:r>
      <w:fldChar w:fldCharType="begin"/>
    </w:r>
    <w:r>
      <w:rPr>
        <w:rStyle w:val="11"/>
      </w:rPr>
      <w:instrText xml:space="preserve">PAGE  </w:instrText>
    </w:r>
    <w:r>
      <w:fldChar w:fldCharType="end"/>
    </w:r>
  </w:p>
  <w:p w14:paraId="2D05E07E">
    <w:pPr>
      <w:pStyle w:val="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69ACD">
    <w:pPr>
      <w:pStyle w:val="5"/>
      <w:ind w:right="360" w:firstLine="360"/>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9C180A">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479C180A">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E225C">
    <w:pPr>
      <w:pStyle w:val="5"/>
      <w:ind w:right="360"/>
      <w:rPr>
        <w:rFonts w:hint="eastAsia"/>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8C435">
    <w:pPr>
      <w:pStyle w:val="5"/>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5AC2F">
    <w:pPr>
      <w:pStyle w:val="5"/>
      <w:ind w:right="360" w:firstLine="360"/>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A63B7">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48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78EA63B7">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48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0D0B">
    <w:pPr>
      <w:pStyle w:val="5"/>
      <w:ind w:right="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1EDE1">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743D4B">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E743D4B">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B1471">
    <w:pPr>
      <w:pStyle w:val="5"/>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66295">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CE1E4">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A3B4D">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59A3B4D">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0F179">
    <w:pPr>
      <w:pStyle w:val="5"/>
      <w:framePr w:wrap="around" w:vAnchor="text" w:hAnchor="margin" w:xAlign="center" w:y="1"/>
      <w:rPr>
        <w:rStyle w:val="11"/>
      </w:rPr>
    </w:pPr>
    <w:r>
      <w:fldChar w:fldCharType="begin"/>
    </w:r>
    <w:r>
      <w:rPr>
        <w:rStyle w:val="11"/>
      </w:rPr>
      <w:instrText xml:space="preserve">PAGE  </w:instrText>
    </w:r>
    <w:r>
      <w:fldChar w:fldCharType="end"/>
    </w:r>
  </w:p>
  <w:p w14:paraId="0BF6DAEF">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48A0A">
    <w:pPr>
      <w:pStyle w:val="5"/>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07DC5">
                          <w:pPr>
                            <w:pStyle w:val="5"/>
                            <w:rPr>
                              <w:rFonts w:asciiTheme="minorEastAsia" w:hAnsiTheme="minorEastAsia" w:eastAsiaTheme="minorEastAsia" w:cstheme="minorEastAsia"/>
                              <w:sz w:val="28"/>
                              <w:szCs w:val="28"/>
                            </w:rPr>
                          </w:pPr>
                          <w:r>
                            <w:rPr>
                              <w:rFonts w:asciiTheme="minorEastAsia" w:hAnsiTheme="minorEastAsia" w:eastAsiaTheme="minorEastAsia" w:cstheme="minorEastAsia"/>
                              <w:sz w:val="28"/>
                              <w:szCs w:val="28"/>
                            </w:rPr>
                            <w:t xml:space="preserve">— </w:t>
                          </w:r>
                          <w:r>
                            <w:rPr>
                              <w:rFonts w:asciiTheme="minorEastAsia" w:hAnsiTheme="minorEastAsia" w:eastAsiaTheme="minorEastAsia" w:cstheme="minorEastAsia"/>
                              <w:sz w:val="28"/>
                              <w:szCs w:val="28"/>
                            </w:rPr>
                            <w:fldChar w:fldCharType="begin"/>
                          </w:r>
                          <w:r>
                            <w:rPr>
                              <w:rFonts w:asciiTheme="minorEastAsia" w:hAnsiTheme="minorEastAsia" w:eastAsiaTheme="minorEastAsia" w:cstheme="minorEastAsia"/>
                              <w:sz w:val="28"/>
                              <w:szCs w:val="28"/>
                            </w:rPr>
                            <w:instrText xml:space="preserve"> PAGE  \* MERGEFORMAT </w:instrText>
                          </w:r>
                          <w:r>
                            <w:rPr>
                              <w:rFonts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17</w:t>
                          </w:r>
                          <w:r>
                            <w:rPr>
                              <w:rFonts w:asciiTheme="minorEastAsia" w:hAnsiTheme="minorEastAsia" w:eastAsiaTheme="minorEastAsia" w:cstheme="minorEastAsia"/>
                              <w:sz w:val="28"/>
                              <w:szCs w:val="28"/>
                            </w:rPr>
                            <w:fldChar w:fldCharType="end"/>
                          </w:r>
                          <w:r>
                            <w:rPr>
                              <w:rFonts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EA07DC5">
                    <w:pPr>
                      <w:pStyle w:val="5"/>
                      <w:rPr>
                        <w:rFonts w:asciiTheme="minorEastAsia" w:hAnsiTheme="minorEastAsia" w:eastAsiaTheme="minorEastAsia" w:cstheme="minorEastAsia"/>
                        <w:sz w:val="28"/>
                        <w:szCs w:val="28"/>
                      </w:rPr>
                    </w:pPr>
                    <w:r>
                      <w:rPr>
                        <w:rFonts w:asciiTheme="minorEastAsia" w:hAnsiTheme="minorEastAsia" w:eastAsiaTheme="minorEastAsia" w:cstheme="minorEastAsia"/>
                        <w:sz w:val="28"/>
                        <w:szCs w:val="28"/>
                      </w:rPr>
                      <w:t xml:space="preserve">— </w:t>
                    </w:r>
                    <w:r>
                      <w:rPr>
                        <w:rFonts w:asciiTheme="minorEastAsia" w:hAnsiTheme="minorEastAsia" w:eastAsiaTheme="minorEastAsia" w:cstheme="minorEastAsia"/>
                        <w:sz w:val="28"/>
                        <w:szCs w:val="28"/>
                      </w:rPr>
                      <w:fldChar w:fldCharType="begin"/>
                    </w:r>
                    <w:r>
                      <w:rPr>
                        <w:rFonts w:asciiTheme="minorEastAsia" w:hAnsiTheme="minorEastAsia" w:eastAsiaTheme="minorEastAsia" w:cstheme="minorEastAsia"/>
                        <w:sz w:val="28"/>
                        <w:szCs w:val="28"/>
                      </w:rPr>
                      <w:instrText xml:space="preserve"> PAGE  \* MERGEFORMAT </w:instrText>
                    </w:r>
                    <w:r>
                      <w:rPr>
                        <w:rFonts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17</w:t>
                    </w:r>
                    <w:r>
                      <w:rPr>
                        <w:rFonts w:asciiTheme="minorEastAsia" w:hAnsiTheme="minorEastAsia" w:eastAsiaTheme="minorEastAsia" w:cstheme="minorEastAsia"/>
                        <w:sz w:val="28"/>
                        <w:szCs w:val="28"/>
                      </w:rPr>
                      <w:fldChar w:fldCharType="end"/>
                    </w:r>
                    <w:r>
                      <w:rPr>
                        <w:rFonts w:asciiTheme="minorEastAsia" w:hAnsiTheme="minorEastAsia" w:eastAsiaTheme="minorEastAsia" w:cstheme="minorEastAsia"/>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FBFAF">
    <w:pPr>
      <w:pStyle w:val="5"/>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60343">
                          <w:pPr>
                            <w:pStyle w:val="5"/>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2560343">
                    <w:pPr>
                      <w:pStyle w:val="5"/>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C5855">
    <w:pPr>
      <w:pStyle w:val="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49E71">
    <w:pPr>
      <w:pStyle w:val="5"/>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9F790E">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C9F790E">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B93D2">
    <w:pPr>
      <w:pStyle w:val="5"/>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AD098F">
                          <w:pPr>
                            <w:pStyle w:val="5"/>
                            <w:rPr>
                              <w:rFonts w:asciiTheme="minorEastAsia" w:hAnsiTheme="minorEastAsia" w:eastAsiaTheme="minorEastAsia" w:cstheme="minorEastAsia"/>
                              <w:sz w:val="28"/>
                              <w:szCs w:val="28"/>
                            </w:rPr>
                          </w:pPr>
                          <w:r>
                            <w:rPr>
                              <w:rFonts w:asciiTheme="minorEastAsia" w:hAnsiTheme="minorEastAsia" w:eastAsiaTheme="minorEastAsia" w:cstheme="minorEastAsia"/>
                              <w:sz w:val="28"/>
                              <w:szCs w:val="28"/>
                            </w:rPr>
                            <w:t xml:space="preserve">— </w:t>
                          </w:r>
                          <w:r>
                            <w:rPr>
                              <w:rFonts w:asciiTheme="minorEastAsia" w:hAnsiTheme="minorEastAsia" w:eastAsiaTheme="minorEastAsia" w:cstheme="minorEastAsia"/>
                              <w:sz w:val="28"/>
                              <w:szCs w:val="28"/>
                            </w:rPr>
                            <w:fldChar w:fldCharType="begin"/>
                          </w:r>
                          <w:r>
                            <w:rPr>
                              <w:rFonts w:asciiTheme="minorEastAsia" w:hAnsiTheme="minorEastAsia" w:eastAsiaTheme="minorEastAsia" w:cstheme="minorEastAsia"/>
                              <w:sz w:val="28"/>
                              <w:szCs w:val="28"/>
                            </w:rPr>
                            <w:instrText xml:space="preserve"> PAGE  \* MERGEFORMAT </w:instrText>
                          </w:r>
                          <w:r>
                            <w:rPr>
                              <w:rFonts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20</w:t>
                          </w:r>
                          <w:r>
                            <w:rPr>
                              <w:rFonts w:asciiTheme="minorEastAsia" w:hAnsiTheme="minorEastAsia" w:eastAsiaTheme="minorEastAsia" w:cstheme="minorEastAsia"/>
                              <w:sz w:val="28"/>
                              <w:szCs w:val="28"/>
                            </w:rPr>
                            <w:fldChar w:fldCharType="end"/>
                          </w:r>
                          <w:r>
                            <w:rPr>
                              <w:rFonts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EAD098F">
                    <w:pPr>
                      <w:pStyle w:val="5"/>
                      <w:rPr>
                        <w:rFonts w:asciiTheme="minorEastAsia" w:hAnsiTheme="minorEastAsia" w:eastAsiaTheme="minorEastAsia" w:cstheme="minorEastAsia"/>
                        <w:sz w:val="28"/>
                        <w:szCs w:val="28"/>
                      </w:rPr>
                    </w:pPr>
                    <w:r>
                      <w:rPr>
                        <w:rFonts w:asciiTheme="minorEastAsia" w:hAnsiTheme="minorEastAsia" w:eastAsiaTheme="minorEastAsia" w:cstheme="minorEastAsia"/>
                        <w:sz w:val="28"/>
                        <w:szCs w:val="28"/>
                      </w:rPr>
                      <w:t xml:space="preserve">— </w:t>
                    </w:r>
                    <w:r>
                      <w:rPr>
                        <w:rFonts w:asciiTheme="minorEastAsia" w:hAnsiTheme="minorEastAsia" w:eastAsiaTheme="minorEastAsia" w:cstheme="minorEastAsia"/>
                        <w:sz w:val="28"/>
                        <w:szCs w:val="28"/>
                      </w:rPr>
                      <w:fldChar w:fldCharType="begin"/>
                    </w:r>
                    <w:r>
                      <w:rPr>
                        <w:rFonts w:asciiTheme="minorEastAsia" w:hAnsiTheme="minorEastAsia" w:eastAsiaTheme="minorEastAsia" w:cstheme="minorEastAsia"/>
                        <w:sz w:val="28"/>
                        <w:szCs w:val="28"/>
                      </w:rPr>
                      <w:instrText xml:space="preserve"> PAGE  \* MERGEFORMAT </w:instrText>
                    </w:r>
                    <w:r>
                      <w:rPr>
                        <w:rFonts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20</w:t>
                    </w:r>
                    <w:r>
                      <w:rPr>
                        <w:rFonts w:asciiTheme="minorEastAsia" w:hAnsiTheme="minorEastAsia" w:eastAsiaTheme="minorEastAsia" w:cstheme="minorEastAsia"/>
                        <w:sz w:val="28"/>
                        <w:szCs w:val="28"/>
                      </w:rPr>
                      <w:fldChar w:fldCharType="end"/>
                    </w:r>
                    <w:r>
                      <w:rPr>
                        <w:rFonts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B44B0">
    <w:pPr>
      <w:pStyle w:val="6"/>
      <w:pBdr>
        <w:bottom w:val="none" w:color="auto" w:sz="0" w:space="1"/>
      </w:pBd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55588">
    <w:pPr>
      <w:pStyle w:val="6"/>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61ED5">
    <w:pPr>
      <w:pStyle w:val="6"/>
      <w:pBdr>
        <w:bottom w:val="none" w:color="auto" w:sz="0" w:space="1"/>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B748D">
    <w:pPr>
      <w:pStyle w:val="6"/>
      <w:pBdr>
        <w:bottom w:val="none" w:color="auto" w:sz="0" w:space="1"/>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5CE60">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9ACA4">
    <w:pPr>
      <w:pStyle w:val="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20F33">
    <w:pPr>
      <w:pStyle w:val="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51BA9">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FC60F">
    <w:pPr>
      <w:pStyle w:val="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A0CE6">
    <w:pPr>
      <w:pStyle w:val="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AFCA6">
    <w:pPr>
      <w:pStyle w:val="6"/>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75151">
    <w:pPr>
      <w:pStyle w:val="6"/>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B112C">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B921A7"/>
    <w:multiLevelType w:val="singleLevel"/>
    <w:tmpl w:val="8CB921A7"/>
    <w:lvl w:ilvl="0" w:tentative="0">
      <w:start w:val="2"/>
      <w:numFmt w:val="chineseCounting"/>
      <w:suff w:val="nothing"/>
      <w:lvlText w:val="（%1）"/>
      <w:lvlJc w:val="left"/>
      <w:rPr>
        <w:rFonts w:hint="eastAsia"/>
      </w:rPr>
    </w:lvl>
  </w:abstractNum>
  <w:abstractNum w:abstractNumId="1">
    <w:nsid w:val="A7DF5249"/>
    <w:multiLevelType w:val="singleLevel"/>
    <w:tmpl w:val="A7DF5249"/>
    <w:lvl w:ilvl="0" w:tentative="0">
      <w:start w:val="6"/>
      <w:numFmt w:val="chineseCounting"/>
      <w:suff w:val="nothing"/>
      <w:lvlText w:val="%1、"/>
      <w:lvlJc w:val="left"/>
      <w:pPr>
        <w:ind w:left="640" w:leftChars="0" w:firstLine="0" w:firstLineChars="0"/>
      </w:pPr>
      <w:rPr>
        <w:rFonts w:hint="eastAsia"/>
      </w:rPr>
    </w:lvl>
  </w:abstractNum>
  <w:abstractNum w:abstractNumId="2">
    <w:nsid w:val="FBD659C0"/>
    <w:multiLevelType w:val="singleLevel"/>
    <w:tmpl w:val="FBD659C0"/>
    <w:lvl w:ilvl="0" w:tentative="0">
      <w:start w:val="1"/>
      <w:numFmt w:val="chineseCounting"/>
      <w:suff w:val="nothing"/>
      <w:lvlText w:val="（%1）"/>
      <w:lvlJc w:val="left"/>
      <w:rPr>
        <w:rFonts w:hint="eastAsia"/>
      </w:rPr>
    </w:lvl>
  </w:abstractNum>
  <w:abstractNum w:abstractNumId="3">
    <w:nsid w:val="313FE204"/>
    <w:multiLevelType w:val="singleLevel"/>
    <w:tmpl w:val="313FE204"/>
    <w:lvl w:ilvl="0" w:tentative="0">
      <w:start w:val="1"/>
      <w:numFmt w:val="decimal"/>
      <w:suff w:val="nothing"/>
      <w:lvlText w:val="%1、"/>
      <w:lvlJc w:val="left"/>
    </w:lvl>
  </w:abstractNum>
  <w:abstractNum w:abstractNumId="4">
    <w:nsid w:val="38DA3B8E"/>
    <w:multiLevelType w:val="singleLevel"/>
    <w:tmpl w:val="38DA3B8E"/>
    <w:lvl w:ilvl="0" w:tentative="0">
      <w:start w:val="4"/>
      <w:numFmt w:val="chineseCounting"/>
      <w:suff w:val="nothing"/>
      <w:lvlText w:val="%1、"/>
      <w:lvlJc w:val="left"/>
      <w:rPr>
        <w:rFonts w:hint="eastAsia"/>
      </w:rPr>
    </w:lvl>
  </w:abstractNum>
  <w:abstractNum w:abstractNumId="5">
    <w:nsid w:val="3BA75012"/>
    <w:multiLevelType w:val="singleLevel"/>
    <w:tmpl w:val="3BA75012"/>
    <w:lvl w:ilvl="0" w:tentative="0">
      <w:start w:val="1"/>
      <w:numFmt w:val="decimal"/>
      <w:lvlText w:val="%1."/>
      <w:lvlJc w:val="left"/>
      <w:pPr>
        <w:tabs>
          <w:tab w:val="left" w:pos="312"/>
        </w:tabs>
      </w:pPr>
    </w:lvl>
  </w:abstractNum>
  <w:num w:numId="1">
    <w:abstractNumId w:val="1"/>
  </w:num>
  <w:num w:numId="2">
    <w:abstractNumId w:val="4"/>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1NWYzMzVhYWRjNzUzMTg4MWNmY2VkZTNmODM0OTcifQ=="/>
  </w:docVars>
  <w:rsids>
    <w:rsidRoot w:val="00000000"/>
    <w:rsid w:val="053B087E"/>
    <w:rsid w:val="054D6DA1"/>
    <w:rsid w:val="06BD3726"/>
    <w:rsid w:val="08B035FE"/>
    <w:rsid w:val="0A732423"/>
    <w:rsid w:val="0D58687D"/>
    <w:rsid w:val="0E6B438E"/>
    <w:rsid w:val="0FC47090"/>
    <w:rsid w:val="10B22749"/>
    <w:rsid w:val="11CB2332"/>
    <w:rsid w:val="16EB33AD"/>
    <w:rsid w:val="184A7B92"/>
    <w:rsid w:val="19BA177B"/>
    <w:rsid w:val="1B2164CD"/>
    <w:rsid w:val="1B5A517D"/>
    <w:rsid w:val="1C0D57C4"/>
    <w:rsid w:val="1DFB34E6"/>
    <w:rsid w:val="1EC33937"/>
    <w:rsid w:val="20DE4771"/>
    <w:rsid w:val="227465FE"/>
    <w:rsid w:val="243F394F"/>
    <w:rsid w:val="244D05F3"/>
    <w:rsid w:val="248B0EDA"/>
    <w:rsid w:val="257D3E42"/>
    <w:rsid w:val="264632A7"/>
    <w:rsid w:val="265A24D5"/>
    <w:rsid w:val="26F0756B"/>
    <w:rsid w:val="27940FC0"/>
    <w:rsid w:val="280170AC"/>
    <w:rsid w:val="29142E0F"/>
    <w:rsid w:val="299D2E04"/>
    <w:rsid w:val="2B907A02"/>
    <w:rsid w:val="2F1F2254"/>
    <w:rsid w:val="31D252B9"/>
    <w:rsid w:val="32886FFA"/>
    <w:rsid w:val="3321758E"/>
    <w:rsid w:val="338F1A10"/>
    <w:rsid w:val="34414562"/>
    <w:rsid w:val="388D56E1"/>
    <w:rsid w:val="38A20207"/>
    <w:rsid w:val="38F5446F"/>
    <w:rsid w:val="390037A2"/>
    <w:rsid w:val="3CD236A7"/>
    <w:rsid w:val="3E207E24"/>
    <w:rsid w:val="3FB84DD6"/>
    <w:rsid w:val="41B91452"/>
    <w:rsid w:val="46A05E99"/>
    <w:rsid w:val="48C949A6"/>
    <w:rsid w:val="49587CE4"/>
    <w:rsid w:val="4964389E"/>
    <w:rsid w:val="4C6F2C4A"/>
    <w:rsid w:val="4CE27B44"/>
    <w:rsid w:val="4CEF0F46"/>
    <w:rsid w:val="4D766F79"/>
    <w:rsid w:val="4DCF7EBB"/>
    <w:rsid w:val="4F7B48BD"/>
    <w:rsid w:val="4FD40530"/>
    <w:rsid w:val="4FF83F0C"/>
    <w:rsid w:val="517B739B"/>
    <w:rsid w:val="54DD7266"/>
    <w:rsid w:val="55102DB5"/>
    <w:rsid w:val="55D579BD"/>
    <w:rsid w:val="56131CF1"/>
    <w:rsid w:val="56A74B35"/>
    <w:rsid w:val="576757A8"/>
    <w:rsid w:val="58DB4E6F"/>
    <w:rsid w:val="58F533AE"/>
    <w:rsid w:val="59372D5D"/>
    <w:rsid w:val="5ABD797D"/>
    <w:rsid w:val="5F0D7B09"/>
    <w:rsid w:val="62F03951"/>
    <w:rsid w:val="655B2B9D"/>
    <w:rsid w:val="66123C57"/>
    <w:rsid w:val="67363D4C"/>
    <w:rsid w:val="67BF4478"/>
    <w:rsid w:val="684F3C7A"/>
    <w:rsid w:val="6893661A"/>
    <w:rsid w:val="691E0B65"/>
    <w:rsid w:val="6B451364"/>
    <w:rsid w:val="6BE86AF4"/>
    <w:rsid w:val="6D4958EB"/>
    <w:rsid w:val="6DC766FA"/>
    <w:rsid w:val="6DFF3A4C"/>
    <w:rsid w:val="6F78256E"/>
    <w:rsid w:val="70C23B06"/>
    <w:rsid w:val="726E2E7F"/>
    <w:rsid w:val="73AA5F40"/>
    <w:rsid w:val="747304CE"/>
    <w:rsid w:val="753B101C"/>
    <w:rsid w:val="75665EEB"/>
    <w:rsid w:val="7645205E"/>
    <w:rsid w:val="7A3F4990"/>
    <w:rsid w:val="7AF71919"/>
    <w:rsid w:val="7BCC4450"/>
    <w:rsid w:val="7E2A13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仿宋_GB2312" w:eastAsia="仿宋_GB2312" w:cstheme="minorBidi"/>
      <w:kern w:val="2"/>
      <w:sz w:val="32"/>
      <w:szCs w:val="24"/>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宋体" w:hAnsi="宋体" w:eastAsia="宋体" w:cs="宋体"/>
      <w:kern w:val="36"/>
      <w:sz w:val="24"/>
      <w:szCs w:val="24"/>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微软雅黑" w:hAnsi="微软雅黑" w:eastAsia="微软雅黑" w:cs="微软雅黑"/>
      <w:sz w:val="31"/>
      <w:szCs w:val="31"/>
      <w:lang w:val="en-US" w:eastAsia="en-US" w:bidi="ar-SA"/>
    </w:rPr>
  </w:style>
  <w:style w:type="paragraph" w:styleId="4">
    <w:name w:val="Plain Text"/>
    <w:basedOn w:val="1"/>
    <w:qFormat/>
    <w:uiPriority w:val="0"/>
    <w:rPr>
      <w:rFonts w:hint="eastAsia" w:ascii="宋体" w:hAnsi="Courier New" w:cs="Courier New"/>
      <w:szCs w:val="21"/>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paragraph" w:styleId="12">
    <w:name w:val="List Paragraph"/>
    <w:basedOn w:val="1"/>
    <w:autoRedefine/>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table" w:customStyle="1" w:styleId="13">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13.emf"/><Relationship Id="rId50" Type="http://schemas.openxmlformats.org/officeDocument/2006/relationships/oleObject" Target="embeddings/oleObject1.bin"/><Relationship Id="rId5" Type="http://schemas.openxmlformats.org/officeDocument/2006/relationships/footer" Target="footer1.xml"/><Relationship Id="rId49" Type="http://schemas.openxmlformats.org/officeDocument/2006/relationships/image" Target="media/image12.jpeg"/><Relationship Id="rId48" Type="http://schemas.openxmlformats.org/officeDocument/2006/relationships/image" Target="media/image11.jpeg"/><Relationship Id="rId47" Type="http://schemas.openxmlformats.org/officeDocument/2006/relationships/image" Target="media/image10.jpeg"/><Relationship Id="rId46" Type="http://schemas.openxmlformats.org/officeDocument/2006/relationships/image" Target="../NULL"/><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jpeg"/><Relationship Id="rId42" Type="http://schemas.openxmlformats.org/officeDocument/2006/relationships/image" Target="media/image5.png"/><Relationship Id="rId41" Type="http://schemas.openxmlformats.org/officeDocument/2006/relationships/image" Target="media/image4.emf"/><Relationship Id="rId40" Type="http://schemas.openxmlformats.org/officeDocument/2006/relationships/image" Target="media/image3.png"/><Relationship Id="rId4" Type="http://schemas.openxmlformats.org/officeDocument/2006/relationships/header" Target="header2.xml"/><Relationship Id="rId39" Type="http://schemas.openxmlformats.org/officeDocument/2006/relationships/image" Target="media/image2.png"/><Relationship Id="rId38" Type="http://schemas.openxmlformats.org/officeDocument/2006/relationships/image" Target="media/image1.jpeg"/><Relationship Id="rId37" Type="http://schemas.openxmlformats.org/officeDocument/2006/relationships/theme" Target="theme/theme1.xml"/><Relationship Id="rId36" Type="http://schemas.openxmlformats.org/officeDocument/2006/relationships/footer" Target="footer21.xml"/><Relationship Id="rId35" Type="http://schemas.openxmlformats.org/officeDocument/2006/relationships/header" Target="header13.xml"/><Relationship Id="rId34" Type="http://schemas.openxmlformats.org/officeDocument/2006/relationships/footer" Target="footer20.xml"/><Relationship Id="rId33" Type="http://schemas.openxmlformats.org/officeDocument/2006/relationships/footer" Target="footer19.xml"/><Relationship Id="rId32" Type="http://schemas.openxmlformats.org/officeDocument/2006/relationships/footer" Target="footer18.xml"/><Relationship Id="rId31" Type="http://schemas.openxmlformats.org/officeDocument/2006/relationships/header" Target="header12.xml"/><Relationship Id="rId30" Type="http://schemas.openxmlformats.org/officeDocument/2006/relationships/header" Target="header11.xml"/><Relationship Id="rId3" Type="http://schemas.openxmlformats.org/officeDocument/2006/relationships/header" Target="header1.xml"/><Relationship Id="rId29" Type="http://schemas.openxmlformats.org/officeDocument/2006/relationships/header" Target="header10.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header" Target="header9.xml"/><Relationship Id="rId24" Type="http://schemas.openxmlformats.org/officeDocument/2006/relationships/header" Target="header8.xml"/><Relationship Id="rId23" Type="http://schemas.openxmlformats.org/officeDocument/2006/relationships/header" Target="header7.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7"/>
    <customShpInfo spid="_x0000_s20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17734</Words>
  <Characters>19350</Characters>
  <Lines>0</Lines>
  <Paragraphs>0</Paragraphs>
  <TotalTime>11</TotalTime>
  <ScaleCrop>false</ScaleCrop>
  <LinksUpToDate>false</LinksUpToDate>
  <CharactersWithSpaces>21058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2024-04-17T02:32:00Z</dcterms:created>
  <dc:creator>dell</dc:creator>
  <cp:lastModifiedBy>瑞雪</cp:lastModifiedBy>
  <dcterms:modified xsi:type="dcterms:W3CDTF">2025-03-19T00:51:57Z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914AA3862F3D46F18E72B7DB48A8E12D_13</vt:lpwstr>
  </property>
  <property fmtid="{D5CDD505-2E9C-101B-9397-08002B2CF9AE}" pid="4" name="KSOTemplateDocerSaveRecord">
    <vt:lpwstr>eyJoZGlkIjoiZmQ5NmQ2MThmYzI5ZmJjMDc4MmQ4ZWRmYzA1NjUzM2IiLCJ1c2VySWQiOiIzMzE5NzU2ODUifQ==</vt:lpwstr>
  </property>
</Properties>
</file>