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7037">
      <w:pPr>
        <w:jc w:val="center"/>
        <w:rPr>
          <w:rFonts w:ascii="黑体" w:hAnsi="Times New Roman" w:eastAsia="黑体" w:cs="Times New Roman"/>
          <w:sz w:val="44"/>
          <w:szCs w:val="44"/>
        </w:rPr>
      </w:pPr>
      <w:bookmarkStart w:id="1" w:name="_GoBack"/>
      <w:bookmarkEnd w:id="1"/>
      <w:r>
        <w:rPr>
          <w:rFonts w:hint="eastAsia" w:ascii="黑体" w:hAnsi="Times New Roman" w:eastAsia="黑体" w:cs="Times New Roman"/>
          <w:sz w:val="44"/>
          <w:szCs w:val="44"/>
        </w:rPr>
        <w:t>唐山市曹妃甸区自然资源和规划局</w:t>
      </w:r>
      <w:r>
        <w:rPr>
          <w:rFonts w:ascii="黑体" w:hAnsi="Times New Roman" w:eastAsia="黑体" w:cs="Times New Roman"/>
          <w:sz w:val="44"/>
          <w:szCs w:val="44"/>
        </w:rPr>
        <w:t>20</w:t>
      </w:r>
      <w:r>
        <w:rPr>
          <w:rFonts w:hint="eastAsia" w:ascii="黑体" w:hAnsi="Times New Roman" w:eastAsia="黑体" w:cs="Times New Roman"/>
          <w:sz w:val="44"/>
          <w:szCs w:val="44"/>
        </w:rPr>
        <w:t>20年部门预算信息公开</w:t>
      </w:r>
    </w:p>
    <w:p w14:paraId="0D37A403">
      <w:pPr>
        <w:adjustRightInd w:val="0"/>
        <w:snapToGrid w:val="0"/>
        <w:spacing w:line="360" w:lineRule="auto"/>
        <w:ind w:firstLine="560" w:firstLineChars="200"/>
        <w:rPr>
          <w:rFonts w:ascii="宋体" w:cs="仿宋"/>
          <w:sz w:val="28"/>
          <w:szCs w:val="28"/>
        </w:rPr>
      </w:pPr>
      <w:r>
        <w:rPr>
          <w:rFonts w:hint="eastAsia" w:ascii="宋体" w:hAnsi="宋体" w:cs="仿宋"/>
          <w:sz w:val="28"/>
          <w:szCs w:val="28"/>
        </w:rPr>
        <w:t>按照《预算法》、《河北省预决算公开操作规程实施细则》规定，现将</w:t>
      </w:r>
      <w:r>
        <w:rPr>
          <w:rFonts w:ascii="宋体" w:hAnsi="宋体" w:cs="仿宋"/>
          <w:sz w:val="28"/>
          <w:szCs w:val="28"/>
        </w:rPr>
        <w:t>20</w:t>
      </w:r>
      <w:r>
        <w:rPr>
          <w:rFonts w:hint="eastAsia" w:ascii="宋体" w:hAnsi="宋体" w:cs="仿宋"/>
          <w:sz w:val="28"/>
          <w:szCs w:val="28"/>
        </w:rPr>
        <w:t>20年部门预算公开如下：</w:t>
      </w:r>
    </w:p>
    <w:p w14:paraId="513E9C58">
      <w:pPr>
        <w:numPr>
          <w:ilvl w:val="0"/>
          <w:numId w:val="1"/>
        </w:numPr>
        <w:adjustRightInd w:val="0"/>
        <w:snapToGrid w:val="0"/>
        <w:spacing w:line="360" w:lineRule="auto"/>
        <w:ind w:firstLine="640"/>
        <w:rPr>
          <w:rFonts w:ascii="宋体" w:cs="Times New Roman"/>
          <w:sz w:val="28"/>
          <w:szCs w:val="28"/>
        </w:rPr>
      </w:pPr>
      <w:r>
        <w:rPr>
          <w:rFonts w:hint="eastAsia" w:ascii="宋体" w:hAnsi="宋体" w:cs="Times New Roman"/>
          <w:sz w:val="28"/>
          <w:szCs w:val="28"/>
        </w:rPr>
        <w:t>部门职责及机构设置情况</w:t>
      </w:r>
    </w:p>
    <w:p w14:paraId="5AE99BB0">
      <w:pPr>
        <w:adjustRightInd w:val="0"/>
        <w:snapToGrid w:val="0"/>
        <w:spacing w:line="360" w:lineRule="auto"/>
        <w:ind w:firstLine="551" w:firstLineChars="196"/>
        <w:rPr>
          <w:rFonts w:hint="eastAsia" w:ascii="宋体" w:hAnsi="宋体" w:cs="Times New Roman"/>
          <w:b/>
          <w:sz w:val="28"/>
          <w:szCs w:val="28"/>
        </w:rPr>
      </w:pPr>
      <w:r>
        <w:rPr>
          <w:rFonts w:hint="eastAsia" w:ascii="宋体" w:hAnsi="宋体" w:cs="Times New Roman"/>
          <w:b/>
          <w:sz w:val="28"/>
          <w:szCs w:val="28"/>
        </w:rPr>
        <w:t>部门职责：</w:t>
      </w:r>
    </w:p>
    <w:p w14:paraId="006EEF46">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一)履行全民所有土地、矿产、森林、草原、湿地、水海洋等自然资源资产所有者职责和所有国土空间用途管制职责。贯彻国家、省自然资源和规划的相关法律、法规、政策。起草自然资源和国土空间规划及测绘等规范性文件和自然资源保护、开发利用规划，监督检查自然资源和国土空间规划及测绘等法律法规的执行情况。</w:t>
      </w:r>
    </w:p>
    <w:p w14:paraId="05C5C67C">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(二)负责全区自然资源调查监测评价。贯彻执行国家自然资源调查监评价的指标体系、统计标准和自然资源调</w:t>
      </w:r>
      <w:r>
        <w:rPr>
          <w:rFonts w:hint="eastAsia" w:ascii="宋体" w:hAnsi="宋体" w:cs="Times New Roman"/>
          <w:b w:val="0"/>
          <w:bCs/>
          <w:sz w:val="28"/>
          <w:szCs w:val="28"/>
          <w:lang w:eastAsia="zh-CN"/>
        </w:rPr>
        <w:t>查</w:t>
      </w:r>
      <w:r>
        <w:rPr>
          <w:rFonts w:hint="eastAsia" w:ascii="宋体" w:hAnsi="宋体" w:cs="Times New Roman"/>
          <w:b w:val="0"/>
          <w:bCs/>
          <w:sz w:val="28"/>
          <w:szCs w:val="28"/>
        </w:rPr>
        <w:t>监评</w:t>
      </w:r>
    </w:p>
    <w:p w14:paraId="206B8E13">
      <w:pPr>
        <w:adjustRightInd w:val="0"/>
        <w:snapToGrid w:val="0"/>
        <w:spacing w:line="360" w:lineRule="auto"/>
        <w:rPr>
          <w:rFonts w:hint="eastAsia" w:ascii="宋体" w:hAnsi="宋体" w:cs="Times New Roman"/>
          <w:b w:val="0"/>
          <w:bCs/>
          <w:sz w:val="28"/>
          <w:szCs w:val="28"/>
        </w:rPr>
      </w:pPr>
      <w:r>
        <w:rPr>
          <w:rFonts w:hint="eastAsia" w:ascii="宋体" w:hAnsi="宋体" w:cs="Times New Roman"/>
          <w:b w:val="0"/>
          <w:bCs/>
          <w:sz w:val="28"/>
          <w:szCs w:val="28"/>
        </w:rPr>
        <w:t>价制度。实施自然资源基础调查、专项调查和监测。负责自然资源调查监测评价咸果的监督管理和信息发布。</w:t>
      </w:r>
    </w:p>
    <w:p w14:paraId="21F455AD">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(三)负责全区自然资源统一确权登记工作。贯彻执行国家各类自然资源和不动产统一确权登记、权籍调查、不动产测绘、争议调处</w:t>
      </w:r>
      <w:r>
        <w:rPr>
          <w:rFonts w:hint="eastAsia" w:ascii="宋体" w:hAnsi="宋体" w:cs="Times New Roman"/>
          <w:b w:val="0"/>
          <w:bCs/>
          <w:sz w:val="28"/>
          <w:szCs w:val="28"/>
          <w:lang w:eastAsia="zh-CN"/>
        </w:rPr>
        <w:t>、成</w:t>
      </w:r>
      <w:r>
        <w:rPr>
          <w:rFonts w:hint="eastAsia" w:ascii="宋体" w:hAnsi="宋体" w:cs="Times New Roman"/>
          <w:b w:val="0"/>
          <w:bCs/>
          <w:sz w:val="28"/>
          <w:szCs w:val="28"/>
        </w:rPr>
        <w:t>果应用的制度、标准、规范。建立健全全区自然资源和不动产登记信息管理基础平台。负责自然资源和不动产登记资料收集、整理、共享、汇交管理等。</w:t>
      </w:r>
    </w:p>
    <w:p w14:paraId="6EDD4F7C">
      <w:pPr>
        <w:adjustRightInd w:val="0"/>
        <w:snapToGrid w:val="0"/>
        <w:spacing w:line="360" w:lineRule="auto"/>
        <w:ind w:firstLine="548" w:firstLineChars="196"/>
        <w:rPr>
          <w:rFonts w:hint="eastAsia" w:ascii="宋体" w:hAnsi="宋体" w:eastAsia="宋体" w:cs="Times New Roman"/>
          <w:b w:val="0"/>
          <w:bCs/>
          <w:sz w:val="28"/>
          <w:szCs w:val="28"/>
          <w:lang w:eastAsia="zh-CN"/>
        </w:rPr>
      </w:pPr>
      <w:r>
        <w:rPr>
          <w:rFonts w:hint="eastAsia" w:ascii="宋体" w:hAnsi="宋体" w:cs="Times New Roman"/>
          <w:b w:val="0"/>
          <w:bCs/>
          <w:sz w:val="28"/>
          <w:szCs w:val="28"/>
        </w:rPr>
        <w:t>(四)负责全区自然资源资产有偿使用工作。贯彻执行国家全民所有自然资源资产统计制度，负责全民所有自然资源资产核算。负责制全民所有自然资源资产负表。</w:t>
      </w:r>
      <w:r>
        <w:rPr>
          <w:rFonts w:hint="eastAsia" w:ascii="宋体" w:hAnsi="宋体" w:cs="Times New Roman"/>
          <w:b w:val="0"/>
          <w:bCs/>
          <w:sz w:val="28"/>
          <w:szCs w:val="28"/>
          <w:lang w:eastAsia="zh-CN"/>
        </w:rPr>
        <w:t>贯</w:t>
      </w:r>
      <w:r>
        <w:rPr>
          <w:rFonts w:hint="eastAsia" w:ascii="宋体" w:hAnsi="宋体" w:cs="Times New Roman"/>
          <w:b w:val="0"/>
          <w:bCs/>
          <w:sz w:val="28"/>
          <w:szCs w:val="28"/>
        </w:rPr>
        <w:t>彻执行全民所有自然资源资产划</w:t>
      </w:r>
      <w:r>
        <w:rPr>
          <w:rFonts w:hint="eastAsia" w:ascii="宋体" w:hAnsi="宋体" w:cs="Times New Roman"/>
          <w:b w:val="0"/>
          <w:bCs/>
          <w:sz w:val="28"/>
          <w:szCs w:val="28"/>
          <w:lang w:eastAsia="zh-CN"/>
        </w:rPr>
        <w:t>拨</w:t>
      </w:r>
      <w:r>
        <w:rPr>
          <w:rFonts w:hint="eastAsia" w:ascii="宋体" w:hAnsi="宋体" w:cs="Times New Roman"/>
          <w:b w:val="0"/>
          <w:bCs/>
          <w:sz w:val="28"/>
          <w:szCs w:val="28"/>
        </w:rPr>
        <w:t>、出让、租</w:t>
      </w:r>
      <w:r>
        <w:rPr>
          <w:rFonts w:hint="eastAsia" w:ascii="宋体" w:hAnsi="宋体" w:cs="Times New Roman"/>
          <w:b w:val="0"/>
          <w:bCs/>
          <w:sz w:val="28"/>
          <w:szCs w:val="28"/>
          <w:lang w:eastAsia="zh-CN"/>
        </w:rPr>
        <w:t>赁、</w:t>
      </w:r>
      <w:r>
        <w:rPr>
          <w:rFonts w:hint="eastAsia" w:ascii="宋体" w:hAnsi="宋体" w:cs="Times New Roman"/>
          <w:b w:val="0"/>
          <w:bCs/>
          <w:sz w:val="28"/>
          <w:szCs w:val="28"/>
        </w:rPr>
        <w:t>作价出资和</w:t>
      </w:r>
      <w:r>
        <w:rPr>
          <w:rFonts w:hint="eastAsia" w:ascii="宋体" w:hAnsi="宋体" w:cs="Times New Roman"/>
          <w:b w:val="0"/>
          <w:bCs/>
          <w:sz w:val="28"/>
          <w:szCs w:val="28"/>
          <w:lang w:eastAsia="zh-CN"/>
        </w:rPr>
        <w:t>土</w:t>
      </w:r>
      <w:r>
        <w:rPr>
          <w:rFonts w:hint="eastAsia" w:ascii="宋体" w:hAnsi="宋体" w:cs="Times New Roman"/>
          <w:b w:val="0"/>
          <w:bCs/>
          <w:sz w:val="28"/>
          <w:szCs w:val="28"/>
        </w:rPr>
        <w:t>地</w:t>
      </w:r>
      <w:r>
        <w:rPr>
          <w:rFonts w:hint="eastAsia" w:ascii="宋体" w:hAnsi="宋体" w:cs="Times New Roman"/>
          <w:b w:val="0"/>
          <w:bCs/>
          <w:sz w:val="28"/>
          <w:szCs w:val="28"/>
          <w:lang w:eastAsia="zh-CN"/>
        </w:rPr>
        <w:t>储</w:t>
      </w:r>
      <w:r>
        <w:rPr>
          <w:rFonts w:hint="eastAsia" w:ascii="宋体" w:hAnsi="宋体" w:cs="Times New Roman"/>
          <w:b w:val="0"/>
          <w:bCs/>
          <w:sz w:val="28"/>
          <w:szCs w:val="28"/>
        </w:rPr>
        <w:t>备政策，合理配置全民所有自然资源资产负</w:t>
      </w:r>
      <w:r>
        <w:rPr>
          <w:rFonts w:hint="eastAsia" w:ascii="宋体" w:hAnsi="宋体" w:cs="Times New Roman"/>
          <w:b w:val="0"/>
          <w:bCs/>
          <w:sz w:val="28"/>
          <w:szCs w:val="28"/>
          <w:lang w:eastAsia="zh-CN"/>
        </w:rPr>
        <w:t>责</w:t>
      </w:r>
      <w:r>
        <w:rPr>
          <w:rFonts w:hint="eastAsia" w:ascii="宋体" w:hAnsi="宋体" w:cs="Times New Roman"/>
          <w:b w:val="0"/>
          <w:bCs/>
          <w:sz w:val="28"/>
          <w:szCs w:val="28"/>
        </w:rPr>
        <w:t>自然资源资产价值评</w:t>
      </w:r>
      <w:r>
        <w:rPr>
          <w:rFonts w:hint="eastAsia" w:ascii="宋体" w:hAnsi="宋体" w:cs="Times New Roman"/>
          <w:b w:val="0"/>
          <w:bCs/>
          <w:sz w:val="28"/>
          <w:szCs w:val="28"/>
          <w:lang w:eastAsia="zh-CN"/>
        </w:rPr>
        <w:t>估</w:t>
      </w:r>
      <w:r>
        <w:rPr>
          <w:rFonts w:hint="eastAsia" w:ascii="宋体" w:hAnsi="宋体" w:cs="Times New Roman"/>
          <w:b w:val="0"/>
          <w:bCs/>
          <w:sz w:val="28"/>
          <w:szCs w:val="28"/>
        </w:rPr>
        <w:t>管理，依法收</w:t>
      </w:r>
      <w:r>
        <w:rPr>
          <w:rFonts w:hint="eastAsia" w:ascii="宋体" w:hAnsi="宋体" w:cs="Times New Roman"/>
          <w:b w:val="0"/>
          <w:bCs/>
          <w:sz w:val="28"/>
          <w:szCs w:val="28"/>
          <w:lang w:eastAsia="zh-CN"/>
        </w:rPr>
        <w:t>缴</w:t>
      </w:r>
      <w:r>
        <w:rPr>
          <w:rFonts w:hint="eastAsia" w:ascii="宋体" w:hAnsi="宋体" w:cs="Times New Roman"/>
          <w:b w:val="0"/>
          <w:bCs/>
          <w:sz w:val="28"/>
          <w:szCs w:val="28"/>
        </w:rPr>
        <w:t>相关资产收益</w:t>
      </w:r>
      <w:r>
        <w:rPr>
          <w:rFonts w:hint="eastAsia" w:ascii="宋体" w:hAnsi="宋体" w:cs="Times New Roman"/>
          <w:b w:val="0"/>
          <w:bCs/>
          <w:sz w:val="28"/>
          <w:szCs w:val="28"/>
          <w:lang w:eastAsia="zh-CN"/>
        </w:rPr>
        <w:t>。</w:t>
      </w:r>
    </w:p>
    <w:p w14:paraId="1955D715">
      <w:pPr>
        <w:adjustRightInd w:val="0"/>
        <w:snapToGrid w:val="0"/>
        <w:spacing w:line="360" w:lineRule="auto"/>
        <w:ind w:firstLine="548" w:firstLineChars="196"/>
        <w:rPr>
          <w:rFonts w:hint="eastAsia" w:ascii="宋体" w:hAnsi="宋体" w:eastAsia="宋体" w:cs="Times New Roman"/>
          <w:b w:val="0"/>
          <w:bCs/>
          <w:sz w:val="28"/>
          <w:szCs w:val="28"/>
          <w:lang w:eastAsia="zh-CN"/>
        </w:rPr>
      </w:pPr>
      <w:r>
        <w:rPr>
          <w:rFonts w:hint="eastAsia" w:ascii="宋体" w:hAnsi="宋体" w:cs="Times New Roman"/>
          <w:b w:val="0"/>
          <w:bCs/>
          <w:sz w:val="28"/>
          <w:szCs w:val="28"/>
        </w:rPr>
        <w:t>(五)负责全区自然资源的合理开发利用。组织起草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城协调和城乡统筹的策措施</w:t>
      </w:r>
      <w:r>
        <w:rPr>
          <w:rFonts w:hint="eastAsia" w:ascii="宋体" w:hAnsi="宋体" w:cs="Times New Roman"/>
          <w:b w:val="0"/>
          <w:bCs/>
          <w:sz w:val="28"/>
          <w:szCs w:val="28"/>
          <w:lang w:eastAsia="zh-CN"/>
        </w:rPr>
        <w:t>。</w:t>
      </w:r>
    </w:p>
    <w:p w14:paraId="1B94DB5A">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六)负责建立全区空间规划体系并监督实施。推进主体动能区战略和制度，受区政府委托，组织编制并监督实施城市总体规划、分区域规划、区域城镇体系规划、详细规划等国土空间规划和相关专项规划。负责指导场镇(街道)的规划编制工作。负责区政府交办的城市及各场镇(街道)各项规划的审查报批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起草城乡规划政策并监督实施。负责土地、海洋等自然资源年度利用计划管理工作。负责土地、海域、海岛等国土空间用途转用工作。负土地征收征用管理。负建设工程的规划审批管理，核发选址意见书、建设用地规划许可证、建设工程规划许可证及乡村建设规划许可证；负责对已批项目实施跟踪管理，对建设工程进行规划条件核实。</w:t>
      </w:r>
    </w:p>
    <w:p w14:paraId="28EE1F14">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(七)负责统筹全区国土空间生态修复和造林绿化工作。牵头组织编制国土空间生态修复规划并实施有关生态修复重大工程。负</w:t>
      </w:r>
      <w:r>
        <w:rPr>
          <w:rFonts w:hint="eastAsia" w:ascii="宋体" w:hAnsi="宋体" w:cs="Times New Roman"/>
          <w:b w:val="0"/>
          <w:bCs/>
          <w:sz w:val="28"/>
          <w:szCs w:val="28"/>
          <w:lang w:eastAsia="zh-CN"/>
        </w:rPr>
        <w:t>责</w:t>
      </w:r>
      <w:r>
        <w:rPr>
          <w:rFonts w:hint="eastAsia" w:ascii="宋体" w:hAnsi="宋体" w:cs="Times New Roman"/>
          <w:b w:val="0"/>
          <w:bCs/>
          <w:sz w:val="28"/>
          <w:szCs w:val="28"/>
        </w:rPr>
        <w:t>组织国土空间综合整治、国土绿化、海洋生态、海域海岸线、海岛修复、土地整理、工矿废弃地复垦利用、林业、草原及湿地生态保护修复等工作。牵头建立和实施生态保护补偿制度，起草合理利用社会资金进行生态修复的政策措施，提出备选项目。指导公益林和商品林的培育，指导、监督全民义务植树和城乡绿化工作。开展退耕(牧)还林还草，负责天然林保护工作。负责监督管理全区荒漠化防治工作。监督管理沙化土地的开发利用。组织沙尘暴灾害预测预报和应急处置。指导林业和草原有害生物防治、检疫工作。承担林业和草原应对气候变化的相关工作。</w:t>
      </w:r>
    </w:p>
    <w:p w14:paraId="3209EF49">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八)负责组织实施最严格的耕地保护制度。牵头落实耕地保护政策，负责耕地数量、质量、生态保护。组织实施耕地保护责任目标考核和永久基本农田特殊保护。完善耕地占补平衡制度，监督占用耕地补偿制度执行情况。</w:t>
      </w:r>
    </w:p>
    <w:p w14:paraId="0AE56EC1">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(九)负责全区矿产资源管理工作。负责矿产资源储量及压覆矿产资源管理。负责矿业权管理。负责编制地热资源开发利用专项规划并组织实施，监督地热资源合理利用和保护。配合有关部门防治地质灾害相关工作</w:t>
      </w:r>
    </w:p>
    <w:p w14:paraId="448F4C31">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(十)负责组织实施海洋战略规划和发展海洋经济。会同有关部门起草海洋经济发展、海岸带综合保护利用等规划并监督实施。组织开展海洋经济运行监测评估工作。</w:t>
      </w:r>
    </w:p>
    <w:p w14:paraId="1741FCCA">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(十一)负责全区海洋开发利用和保护的监督管理工作。负责海域使用和海岛保护利用管理。研究起草海域海岛保护利用规划并监督实施。负</w:t>
      </w:r>
      <w:r>
        <w:rPr>
          <w:rFonts w:hint="eastAsia" w:ascii="宋体" w:hAnsi="宋体" w:cs="Times New Roman"/>
          <w:b w:val="0"/>
          <w:bCs/>
          <w:sz w:val="28"/>
          <w:szCs w:val="28"/>
          <w:lang w:eastAsia="zh-CN"/>
        </w:rPr>
        <w:t>责</w:t>
      </w:r>
      <w:r>
        <w:rPr>
          <w:rFonts w:hint="eastAsia" w:ascii="宋体" w:hAnsi="宋体" w:cs="Times New Roman"/>
          <w:b w:val="0"/>
          <w:bCs/>
          <w:sz w:val="28"/>
          <w:szCs w:val="28"/>
        </w:rPr>
        <w:t>无居民海岛地名管理工作。负责海洋观测预报、预警监测和减灾工作，参与重大海洋灾害应急处置。</w:t>
      </w:r>
    </w:p>
    <w:p w14:paraId="3C3F7C30">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(十二)负责全区测绘地理信息管理工作。负责基础测绘和测绘行业管理。负</w:t>
      </w:r>
      <w:r>
        <w:rPr>
          <w:rFonts w:hint="eastAsia" w:ascii="宋体" w:hAnsi="宋体" w:cs="Times New Roman"/>
          <w:b w:val="0"/>
          <w:bCs/>
          <w:sz w:val="28"/>
          <w:szCs w:val="28"/>
          <w:lang w:eastAsia="zh-CN"/>
        </w:rPr>
        <w:t>责</w:t>
      </w:r>
      <w:r>
        <w:rPr>
          <w:rFonts w:hint="eastAsia" w:ascii="宋体" w:hAnsi="宋体" w:cs="Times New Roman"/>
          <w:b w:val="0"/>
          <w:bCs/>
          <w:sz w:val="28"/>
          <w:szCs w:val="28"/>
        </w:rPr>
        <w:t>测绘资质资格与信用管理，监督管理地理信息安全和市场秩序。负责地理信息公共服务管理。负责测量标志保护。</w:t>
      </w:r>
    </w:p>
    <w:p w14:paraId="4337E403">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(十三)负责管理全区地质勘查行业和地质工作。编制地质勘查规划并监督检查执行情况。管理地质勘查项目。组织实施重大地质矿产</w:t>
      </w:r>
      <w:r>
        <w:rPr>
          <w:rFonts w:hint="eastAsia" w:ascii="宋体" w:hAnsi="宋体" w:cs="Times New Roman"/>
          <w:b w:val="0"/>
          <w:bCs/>
          <w:sz w:val="28"/>
          <w:szCs w:val="28"/>
          <w:lang w:eastAsia="zh-CN"/>
        </w:rPr>
        <w:t>勘</w:t>
      </w:r>
      <w:r>
        <w:rPr>
          <w:rFonts w:hint="eastAsia" w:ascii="宋体" w:hAnsi="宋体" w:cs="Times New Roman"/>
          <w:b w:val="0"/>
          <w:bCs/>
          <w:sz w:val="28"/>
          <w:szCs w:val="28"/>
        </w:rPr>
        <w:t>查专项。负</w:t>
      </w:r>
      <w:r>
        <w:rPr>
          <w:rFonts w:hint="eastAsia" w:ascii="宋体" w:hAnsi="宋体" w:cs="Times New Roman"/>
          <w:b w:val="0"/>
          <w:bCs/>
          <w:sz w:val="28"/>
          <w:szCs w:val="28"/>
          <w:lang w:eastAsia="zh-CN"/>
        </w:rPr>
        <w:t>责</w:t>
      </w:r>
      <w:r>
        <w:rPr>
          <w:rFonts w:hint="eastAsia" w:ascii="宋体" w:hAnsi="宋体" w:cs="Times New Roman"/>
          <w:b w:val="0"/>
          <w:bCs/>
          <w:sz w:val="28"/>
          <w:szCs w:val="28"/>
        </w:rPr>
        <w:t>古生物化石的监督管理。</w:t>
      </w:r>
    </w:p>
    <w:p w14:paraId="1B67133C">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(十四)负</w:t>
      </w:r>
      <w:r>
        <w:rPr>
          <w:rFonts w:hint="eastAsia" w:ascii="宋体" w:hAnsi="宋体" w:cs="Times New Roman"/>
          <w:b w:val="0"/>
          <w:bCs/>
          <w:sz w:val="28"/>
          <w:szCs w:val="28"/>
          <w:lang w:eastAsia="zh-CN"/>
        </w:rPr>
        <w:t>责</w:t>
      </w:r>
      <w:r>
        <w:rPr>
          <w:rFonts w:hint="eastAsia" w:ascii="宋体" w:hAnsi="宋体" w:cs="Times New Roman"/>
          <w:b w:val="0"/>
          <w:bCs/>
          <w:sz w:val="28"/>
          <w:szCs w:val="28"/>
        </w:rPr>
        <w:t>推进全区林业和草原改革相关工作。拟订集体林权制度、国有林场、草原等重</w:t>
      </w:r>
      <w:r>
        <w:rPr>
          <w:rFonts w:hint="eastAsia" w:ascii="宋体" w:hAnsi="宋体" w:cs="Times New Roman"/>
          <w:b w:val="0"/>
          <w:bCs/>
          <w:sz w:val="28"/>
          <w:szCs w:val="28"/>
          <w:lang w:eastAsia="zh-CN"/>
        </w:rPr>
        <w:t>大</w:t>
      </w:r>
      <w:r>
        <w:rPr>
          <w:rFonts w:hint="eastAsia" w:ascii="宋体" w:hAnsi="宋体" w:cs="Times New Roman"/>
          <w:b w:val="0"/>
          <w:bCs/>
          <w:sz w:val="28"/>
          <w:szCs w:val="28"/>
        </w:rPr>
        <w:t>改革意见并监督实施。指导监督农村林地承包经营工作。</w:t>
      </w:r>
    </w:p>
    <w:p w14:paraId="365918A4">
      <w:pPr>
        <w:adjustRightInd w:val="0"/>
        <w:snapToGrid w:val="0"/>
        <w:spacing w:line="360" w:lineRule="auto"/>
        <w:ind w:firstLine="548" w:firstLineChars="196"/>
        <w:rPr>
          <w:rFonts w:hint="eastAsia" w:ascii="宋体" w:hAnsi="宋体" w:eastAsia="宋体" w:cs="Times New Roman"/>
          <w:b w:val="0"/>
          <w:bCs/>
          <w:sz w:val="28"/>
          <w:szCs w:val="28"/>
          <w:lang w:eastAsia="zh-CN"/>
        </w:rPr>
      </w:pPr>
      <w:r>
        <w:rPr>
          <w:rFonts w:hint="eastAsia" w:ascii="宋体" w:hAnsi="宋体" w:cs="Times New Roman"/>
          <w:b w:val="0"/>
          <w:bCs/>
          <w:sz w:val="28"/>
          <w:szCs w:val="28"/>
          <w:lang w:eastAsia="zh-CN"/>
        </w:rPr>
        <w:t>（十五）</w:t>
      </w:r>
      <w:r>
        <w:rPr>
          <w:rFonts w:hint="eastAsia" w:ascii="宋体" w:hAnsi="宋体" w:cs="Times New Roman"/>
          <w:b w:val="0"/>
          <w:bCs/>
          <w:sz w:val="28"/>
          <w:szCs w:val="28"/>
        </w:rPr>
        <w:t>监督管理全区森林、草原、湿地、陆生野生动植物资源和各类自然保护地。组织开展全区森林、草原、湿地、荒漠和陆生野生动植物源动态监测与评价。组织开展陆生野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w:t>
      </w:r>
      <w:r>
        <w:rPr>
          <w:rFonts w:hint="eastAsia" w:ascii="宋体" w:hAnsi="宋体" w:cs="Times New Roman"/>
          <w:b w:val="0"/>
          <w:bCs/>
          <w:sz w:val="28"/>
          <w:szCs w:val="28"/>
          <w:lang w:eastAsia="zh-CN"/>
        </w:rPr>
        <w:t>责</w:t>
      </w:r>
      <w:r>
        <w:rPr>
          <w:rFonts w:hint="eastAsia" w:ascii="宋体" w:hAnsi="宋体" w:cs="Times New Roman"/>
          <w:b w:val="0"/>
          <w:bCs/>
          <w:sz w:val="28"/>
          <w:szCs w:val="28"/>
        </w:rPr>
        <w:t>林地管理。组织编制森林采伐</w:t>
      </w:r>
      <w:r>
        <w:rPr>
          <w:rFonts w:hint="eastAsia" w:ascii="宋体" w:hAnsi="宋体" w:cs="Times New Roman"/>
          <w:b w:val="0"/>
          <w:bCs/>
          <w:sz w:val="28"/>
          <w:szCs w:val="28"/>
          <w:lang w:eastAsia="zh-CN"/>
        </w:rPr>
        <w:t>限</w:t>
      </w:r>
      <w:r>
        <w:rPr>
          <w:rFonts w:hint="eastAsia" w:ascii="宋体" w:hAnsi="宋体" w:cs="Times New Roman"/>
          <w:b w:val="0"/>
          <w:bCs/>
          <w:sz w:val="28"/>
          <w:szCs w:val="28"/>
        </w:rPr>
        <w:t>额，报经上级部门批准后监督实施。按照权限，负责自然保护区、风景名胜区、自然遗产、地质公园等相关</w:t>
      </w:r>
      <w:r>
        <w:rPr>
          <w:rFonts w:hint="eastAsia" w:ascii="宋体" w:hAnsi="宋体" w:cs="Times New Roman"/>
          <w:b w:val="0"/>
          <w:bCs/>
          <w:sz w:val="28"/>
          <w:szCs w:val="28"/>
          <w:lang w:eastAsia="zh-CN"/>
        </w:rPr>
        <w:t>申</w:t>
      </w:r>
      <w:r>
        <w:rPr>
          <w:rFonts w:hint="eastAsia" w:ascii="宋体" w:hAnsi="宋体" w:cs="Times New Roman"/>
          <w:b w:val="0"/>
          <w:bCs/>
          <w:sz w:val="28"/>
          <w:szCs w:val="28"/>
        </w:rPr>
        <w:t>报工作</w:t>
      </w:r>
      <w:r>
        <w:rPr>
          <w:rFonts w:hint="eastAsia" w:ascii="宋体" w:hAnsi="宋体" w:cs="Times New Roman"/>
          <w:b w:val="0"/>
          <w:bCs/>
          <w:sz w:val="28"/>
          <w:szCs w:val="28"/>
          <w:lang w:eastAsia="zh-CN"/>
        </w:rPr>
        <w:t>。</w:t>
      </w:r>
    </w:p>
    <w:p w14:paraId="7C18D872">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六)指导全区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785B6890">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七)负责落实全区综合防灾减灾规划相关要求，组织编制全区森林和草原火灾防治规划和防护标准并监督实施，指导开展巡护、火源管理、防火设施建设等工作。组织指导全区森林和草原防火宣传教育、监测预警、督促检查等防火工作。必要时，可以提请区应急管理局，以区应急指挥机构名义，部署相关防治工作。</w:t>
      </w:r>
    </w:p>
    <w:p w14:paraId="28F49709">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八)推动全区自然资源领域科技发展。起草并实施自然资源领域科技创新发展和人才培养战略、规划和计划。监督实施技术标准和规程规范。组织实施自然资源科技工程及创新能力建设，推进自然资源信息化和信息资料的公共服务。组织开展自然资源领域对外交流合作。</w:t>
      </w:r>
    </w:p>
    <w:p w14:paraId="0CABA94E">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(十九)查处全区自然资源开发利用和国土空间规划及测绘违法案件。</w:t>
      </w:r>
    </w:p>
    <w:p w14:paraId="72A7AAE0">
      <w:pPr>
        <w:adjustRightInd w:val="0"/>
        <w:snapToGrid w:val="0"/>
        <w:spacing w:line="360" w:lineRule="auto"/>
        <w:ind w:firstLine="548" w:firstLineChars="196"/>
        <w:rPr>
          <w:rFonts w:hint="eastAsia" w:ascii="宋体" w:hAnsi="宋体" w:cs="Times New Roman"/>
          <w:b w:val="0"/>
          <w:bCs/>
          <w:sz w:val="28"/>
          <w:szCs w:val="28"/>
        </w:rPr>
      </w:pPr>
      <w:r>
        <w:rPr>
          <w:rFonts w:hint="eastAsia" w:ascii="宋体" w:hAnsi="宋体" w:cs="Times New Roman"/>
          <w:b w:val="0"/>
          <w:bCs/>
          <w:sz w:val="28"/>
          <w:szCs w:val="28"/>
        </w:rPr>
        <w:t>(二</w:t>
      </w:r>
      <w:r>
        <w:rPr>
          <w:rFonts w:hint="eastAsia" w:ascii="宋体" w:hAnsi="宋体" w:cs="Times New Roman"/>
          <w:b w:val="0"/>
          <w:bCs/>
          <w:sz w:val="28"/>
          <w:szCs w:val="28"/>
          <w:lang w:eastAsia="zh-CN"/>
        </w:rPr>
        <w:t>十</w:t>
      </w:r>
      <w:r>
        <w:rPr>
          <w:rFonts w:hint="eastAsia" w:ascii="宋体" w:hAnsi="宋体" w:cs="Times New Roman"/>
          <w:b w:val="0"/>
          <w:bCs/>
          <w:sz w:val="28"/>
          <w:szCs w:val="28"/>
        </w:rPr>
        <w:t>)完成区委、区政府交办的其他任务。</w:t>
      </w:r>
    </w:p>
    <w:p w14:paraId="03BF7651">
      <w:pPr>
        <w:autoSpaceDE w:val="0"/>
        <w:autoSpaceDN w:val="0"/>
        <w:adjustRightInd w:val="0"/>
        <w:snapToGrid w:val="0"/>
        <w:spacing w:line="360" w:lineRule="auto"/>
        <w:ind w:firstLine="551" w:firstLineChars="196"/>
        <w:jc w:val="left"/>
        <w:rPr>
          <w:rFonts w:ascii="宋体" w:cs="Times New Roman"/>
          <w:b/>
          <w:sz w:val="28"/>
          <w:szCs w:val="28"/>
        </w:rPr>
      </w:pPr>
      <w:r>
        <w:rPr>
          <w:rFonts w:hint="eastAsia" w:ascii="宋体" w:hAnsi="宋体" w:cs="Times New Roman"/>
          <w:b/>
          <w:sz w:val="28"/>
          <w:szCs w:val="28"/>
        </w:rPr>
        <w:t>机构设置：</w:t>
      </w:r>
    </w:p>
    <w:p w14:paraId="753230EF">
      <w:pPr>
        <w:autoSpaceDE w:val="0"/>
        <w:autoSpaceDN w:val="0"/>
        <w:adjustRightInd w:val="0"/>
        <w:snapToGrid w:val="0"/>
        <w:spacing w:line="360" w:lineRule="auto"/>
        <w:ind w:firstLine="560" w:firstLineChars="200"/>
        <w:jc w:val="left"/>
        <w:rPr>
          <w:rFonts w:ascii="宋体" w:cs="Times New Roman"/>
          <w:sz w:val="28"/>
          <w:szCs w:val="28"/>
        </w:rPr>
      </w:pPr>
      <w:r>
        <w:rPr>
          <w:rFonts w:hint="eastAsia" w:ascii="宋体" w:hAnsi="宋体" w:cs="Times New Roman"/>
          <w:sz w:val="28"/>
          <w:szCs w:val="28"/>
        </w:rPr>
        <w:t>根据上述职责，曹妃甸区自然资源和规划局设10个行政机构，事业单位</w:t>
      </w:r>
      <w:r>
        <w:rPr>
          <w:rFonts w:ascii="宋体" w:hAnsi="宋体" w:cs="Times New Roman"/>
          <w:sz w:val="28"/>
          <w:szCs w:val="28"/>
        </w:rPr>
        <w:t>18</w:t>
      </w:r>
      <w:r>
        <w:rPr>
          <w:rFonts w:hint="eastAsia" w:ascii="宋体" w:hAnsi="宋体" w:cs="Times New Roman"/>
          <w:sz w:val="28"/>
          <w:szCs w:val="28"/>
        </w:rPr>
        <w:t>个，单位规格为正科级</w:t>
      </w:r>
      <w:r>
        <w:rPr>
          <w:rFonts w:ascii="宋体" w:cs="Times New Roman"/>
          <w:sz w:val="28"/>
          <w:szCs w:val="28"/>
        </w:rPr>
        <w:t>,</w:t>
      </w:r>
      <w:r>
        <w:rPr>
          <w:rFonts w:hint="eastAsia" w:ascii="宋体" w:hAnsi="宋体" w:cs="Times New Roman"/>
          <w:sz w:val="28"/>
          <w:szCs w:val="28"/>
        </w:rPr>
        <w:t>经费保障形式均为财政拨款。</w:t>
      </w:r>
    </w:p>
    <w:tbl>
      <w:tblPr>
        <w:tblStyle w:val="9"/>
        <w:tblW w:w="12615" w:type="dxa"/>
        <w:tblInd w:w="93" w:type="dxa"/>
        <w:tblLayout w:type="autofit"/>
        <w:tblCellMar>
          <w:top w:w="0" w:type="dxa"/>
          <w:left w:w="108" w:type="dxa"/>
          <w:bottom w:w="0" w:type="dxa"/>
          <w:right w:w="108" w:type="dxa"/>
        </w:tblCellMar>
      </w:tblPr>
      <w:tblGrid>
        <w:gridCol w:w="6463"/>
        <w:gridCol w:w="2057"/>
        <w:gridCol w:w="1785"/>
        <w:gridCol w:w="2310"/>
      </w:tblGrid>
      <w:tr w14:paraId="36820E35">
        <w:tblPrEx>
          <w:tblCellMar>
            <w:top w:w="0" w:type="dxa"/>
            <w:left w:w="108" w:type="dxa"/>
            <w:bottom w:w="0" w:type="dxa"/>
            <w:right w:w="108" w:type="dxa"/>
          </w:tblCellMar>
        </w:tblPrEx>
        <w:trPr>
          <w:trHeight w:val="375" w:hRule="atLeast"/>
        </w:trPr>
        <w:tc>
          <w:tcPr>
            <w:tcW w:w="12615" w:type="dxa"/>
            <w:gridSpan w:val="4"/>
            <w:tcBorders>
              <w:top w:val="nil"/>
              <w:left w:val="nil"/>
              <w:bottom w:val="single" w:color="auto" w:sz="4" w:space="0"/>
              <w:right w:val="nil"/>
            </w:tcBorders>
            <w:noWrap/>
            <w:vAlign w:val="bottom"/>
          </w:tcPr>
          <w:p w14:paraId="41F06746">
            <w:pPr>
              <w:widowControl/>
              <w:jc w:val="center"/>
              <w:rPr>
                <w:rFonts w:ascii="宋体" w:cs="宋体"/>
                <w:kern w:val="0"/>
                <w:sz w:val="28"/>
                <w:szCs w:val="28"/>
              </w:rPr>
            </w:pPr>
            <w:r>
              <w:rPr>
                <w:rFonts w:hint="eastAsia" w:ascii="宋体" w:hAnsi="宋体" w:cs="宋体"/>
                <w:kern w:val="0"/>
                <w:sz w:val="28"/>
                <w:szCs w:val="28"/>
              </w:rPr>
              <w:t>部门机构设置情况</w:t>
            </w:r>
          </w:p>
        </w:tc>
      </w:tr>
      <w:tr w14:paraId="4805EFF4">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bottom"/>
          </w:tcPr>
          <w:p w14:paraId="0899364B">
            <w:pPr>
              <w:widowControl/>
              <w:jc w:val="center"/>
              <w:rPr>
                <w:rFonts w:ascii="宋体" w:cs="宋体"/>
                <w:kern w:val="0"/>
                <w:sz w:val="20"/>
                <w:szCs w:val="20"/>
              </w:rPr>
            </w:pPr>
            <w:r>
              <w:rPr>
                <w:rFonts w:hint="eastAsia" w:ascii="宋体" w:hAnsi="宋体" w:cs="宋体"/>
                <w:kern w:val="0"/>
                <w:sz w:val="20"/>
                <w:szCs w:val="20"/>
              </w:rPr>
              <w:t>单位名称</w:t>
            </w:r>
          </w:p>
        </w:tc>
        <w:tc>
          <w:tcPr>
            <w:tcW w:w="2057" w:type="dxa"/>
            <w:tcBorders>
              <w:top w:val="nil"/>
              <w:left w:val="nil"/>
              <w:bottom w:val="single" w:color="auto" w:sz="4" w:space="0"/>
              <w:right w:val="single" w:color="auto" w:sz="4" w:space="0"/>
            </w:tcBorders>
            <w:noWrap/>
            <w:vAlign w:val="bottom"/>
          </w:tcPr>
          <w:p w14:paraId="6E7A9E21">
            <w:pPr>
              <w:widowControl/>
              <w:jc w:val="center"/>
              <w:rPr>
                <w:rFonts w:ascii="宋体" w:cs="宋体"/>
                <w:kern w:val="0"/>
                <w:sz w:val="20"/>
                <w:szCs w:val="20"/>
              </w:rPr>
            </w:pPr>
            <w:r>
              <w:rPr>
                <w:rFonts w:hint="eastAsia" w:ascii="宋体" w:hAnsi="宋体" w:cs="宋体"/>
                <w:kern w:val="0"/>
                <w:sz w:val="20"/>
                <w:szCs w:val="20"/>
              </w:rPr>
              <w:t>单位性质</w:t>
            </w:r>
          </w:p>
        </w:tc>
        <w:tc>
          <w:tcPr>
            <w:tcW w:w="1785" w:type="dxa"/>
            <w:tcBorders>
              <w:top w:val="nil"/>
              <w:left w:val="nil"/>
              <w:bottom w:val="single" w:color="auto" w:sz="4" w:space="0"/>
              <w:right w:val="single" w:color="auto" w:sz="4" w:space="0"/>
            </w:tcBorders>
            <w:noWrap/>
            <w:vAlign w:val="bottom"/>
          </w:tcPr>
          <w:p w14:paraId="0A3B31D8">
            <w:pPr>
              <w:widowControl/>
              <w:jc w:val="center"/>
              <w:rPr>
                <w:rFonts w:ascii="宋体" w:cs="宋体"/>
                <w:kern w:val="0"/>
                <w:sz w:val="20"/>
                <w:szCs w:val="20"/>
              </w:rPr>
            </w:pPr>
            <w:r>
              <w:rPr>
                <w:rFonts w:hint="eastAsia" w:ascii="宋体" w:hAnsi="宋体" w:cs="宋体"/>
                <w:kern w:val="0"/>
                <w:sz w:val="20"/>
                <w:szCs w:val="20"/>
              </w:rPr>
              <w:t>单位规格</w:t>
            </w:r>
          </w:p>
        </w:tc>
        <w:tc>
          <w:tcPr>
            <w:tcW w:w="2310" w:type="dxa"/>
            <w:tcBorders>
              <w:top w:val="nil"/>
              <w:left w:val="nil"/>
              <w:bottom w:val="single" w:color="auto" w:sz="4" w:space="0"/>
              <w:right w:val="single" w:color="auto" w:sz="4" w:space="0"/>
            </w:tcBorders>
            <w:noWrap/>
            <w:vAlign w:val="bottom"/>
          </w:tcPr>
          <w:p w14:paraId="433CBD03">
            <w:pPr>
              <w:widowControl/>
              <w:jc w:val="center"/>
              <w:rPr>
                <w:rFonts w:ascii="宋体" w:cs="宋体"/>
                <w:kern w:val="0"/>
                <w:sz w:val="20"/>
                <w:szCs w:val="20"/>
              </w:rPr>
            </w:pPr>
            <w:r>
              <w:rPr>
                <w:rFonts w:hint="eastAsia" w:ascii="宋体" w:hAnsi="宋体" w:cs="宋体"/>
                <w:kern w:val="0"/>
                <w:sz w:val="20"/>
                <w:szCs w:val="20"/>
              </w:rPr>
              <w:t>经费保障形式</w:t>
            </w:r>
          </w:p>
        </w:tc>
      </w:tr>
      <w:tr w14:paraId="115B5177">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bottom"/>
          </w:tcPr>
          <w:p w14:paraId="4C4EE503">
            <w:pPr>
              <w:widowControl/>
              <w:jc w:val="center"/>
              <w:rPr>
                <w:rFonts w:ascii="宋体" w:cs="宋体"/>
                <w:kern w:val="0"/>
                <w:sz w:val="20"/>
                <w:szCs w:val="20"/>
              </w:rPr>
            </w:pPr>
            <w:r>
              <w:rPr>
                <w:rFonts w:hint="eastAsia" w:ascii="宋体" w:hAnsi="宋体" w:cs="宋体"/>
                <w:kern w:val="0"/>
                <w:sz w:val="20"/>
                <w:szCs w:val="20"/>
              </w:rPr>
              <w:t>办公室</w:t>
            </w:r>
          </w:p>
        </w:tc>
        <w:tc>
          <w:tcPr>
            <w:tcW w:w="2057" w:type="dxa"/>
            <w:tcBorders>
              <w:top w:val="nil"/>
              <w:left w:val="nil"/>
              <w:bottom w:val="single" w:color="auto" w:sz="4" w:space="0"/>
              <w:right w:val="single" w:color="auto" w:sz="4" w:space="0"/>
            </w:tcBorders>
            <w:noWrap/>
            <w:vAlign w:val="bottom"/>
          </w:tcPr>
          <w:p w14:paraId="06D660DB">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5BAB77CF">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1D25587D">
            <w:pPr>
              <w:widowControl/>
              <w:jc w:val="center"/>
              <w:rPr>
                <w:rFonts w:ascii="宋体" w:cs="宋体"/>
                <w:kern w:val="0"/>
                <w:sz w:val="20"/>
                <w:szCs w:val="20"/>
              </w:rPr>
            </w:pPr>
            <w:r>
              <w:rPr>
                <w:rFonts w:hint="eastAsia" w:ascii="宋体" w:hAnsi="宋体" w:cs="宋体"/>
                <w:kern w:val="0"/>
                <w:sz w:val="20"/>
                <w:szCs w:val="20"/>
              </w:rPr>
              <w:t>财政拨款</w:t>
            </w:r>
          </w:p>
        </w:tc>
      </w:tr>
      <w:tr w14:paraId="4AE1455D">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bottom"/>
          </w:tcPr>
          <w:p w14:paraId="58BE41CE">
            <w:pPr>
              <w:widowControl/>
              <w:jc w:val="center"/>
              <w:rPr>
                <w:rFonts w:ascii="宋体" w:cs="宋体"/>
                <w:kern w:val="0"/>
                <w:sz w:val="20"/>
                <w:szCs w:val="20"/>
              </w:rPr>
            </w:pPr>
            <w:r>
              <w:rPr>
                <w:rFonts w:hint="eastAsia" w:ascii="宋体" w:hAnsi="宋体" w:cs="宋体"/>
                <w:kern w:val="0"/>
                <w:sz w:val="20"/>
                <w:szCs w:val="20"/>
              </w:rPr>
              <w:t>自然资源调查监测科</w:t>
            </w:r>
          </w:p>
        </w:tc>
        <w:tc>
          <w:tcPr>
            <w:tcW w:w="2057" w:type="dxa"/>
            <w:tcBorders>
              <w:top w:val="nil"/>
              <w:left w:val="nil"/>
              <w:bottom w:val="single" w:color="auto" w:sz="4" w:space="0"/>
              <w:right w:val="single" w:color="auto" w:sz="4" w:space="0"/>
            </w:tcBorders>
            <w:noWrap/>
            <w:vAlign w:val="bottom"/>
          </w:tcPr>
          <w:p w14:paraId="0E2ED1BA">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6B3A8F17">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715CE451">
            <w:pPr>
              <w:widowControl/>
              <w:jc w:val="center"/>
              <w:rPr>
                <w:rFonts w:ascii="宋体" w:cs="宋体"/>
                <w:kern w:val="0"/>
                <w:sz w:val="20"/>
                <w:szCs w:val="20"/>
              </w:rPr>
            </w:pPr>
            <w:r>
              <w:rPr>
                <w:rFonts w:hint="eastAsia" w:ascii="宋体" w:hAnsi="宋体" w:cs="宋体"/>
                <w:kern w:val="0"/>
                <w:sz w:val="20"/>
                <w:szCs w:val="20"/>
              </w:rPr>
              <w:t>财政拨款</w:t>
            </w:r>
          </w:p>
        </w:tc>
      </w:tr>
      <w:tr w14:paraId="1DF212D7">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bottom"/>
          </w:tcPr>
          <w:p w14:paraId="7EFD6963">
            <w:pPr>
              <w:widowControl/>
              <w:jc w:val="center"/>
              <w:rPr>
                <w:rFonts w:ascii="宋体" w:cs="宋体"/>
                <w:kern w:val="0"/>
                <w:sz w:val="20"/>
                <w:szCs w:val="20"/>
              </w:rPr>
            </w:pPr>
            <w:r>
              <w:rPr>
                <w:rFonts w:hint="eastAsia" w:ascii="宋体" w:hAnsi="宋体" w:cs="宋体"/>
                <w:kern w:val="0"/>
                <w:sz w:val="20"/>
                <w:szCs w:val="20"/>
              </w:rPr>
              <w:t>国土空间规划科</w:t>
            </w:r>
          </w:p>
        </w:tc>
        <w:tc>
          <w:tcPr>
            <w:tcW w:w="2057" w:type="dxa"/>
            <w:tcBorders>
              <w:top w:val="nil"/>
              <w:left w:val="nil"/>
              <w:bottom w:val="single" w:color="auto" w:sz="4" w:space="0"/>
              <w:right w:val="single" w:color="auto" w:sz="4" w:space="0"/>
            </w:tcBorders>
            <w:noWrap/>
            <w:vAlign w:val="bottom"/>
          </w:tcPr>
          <w:p w14:paraId="5E2B7FFE">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384BB381">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590BD7DC">
            <w:pPr>
              <w:widowControl/>
              <w:jc w:val="center"/>
              <w:rPr>
                <w:rFonts w:ascii="宋体" w:cs="宋体"/>
                <w:kern w:val="0"/>
                <w:sz w:val="20"/>
                <w:szCs w:val="20"/>
              </w:rPr>
            </w:pPr>
            <w:r>
              <w:rPr>
                <w:rFonts w:hint="eastAsia" w:ascii="宋体" w:hAnsi="宋体" w:cs="宋体"/>
                <w:kern w:val="0"/>
                <w:sz w:val="20"/>
                <w:szCs w:val="20"/>
              </w:rPr>
              <w:t>财政拨款</w:t>
            </w:r>
          </w:p>
        </w:tc>
      </w:tr>
      <w:tr w14:paraId="227C79DF">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bottom"/>
          </w:tcPr>
          <w:p w14:paraId="6C573A56">
            <w:pPr>
              <w:widowControl/>
              <w:jc w:val="center"/>
              <w:rPr>
                <w:rFonts w:ascii="宋体" w:cs="宋体"/>
                <w:kern w:val="0"/>
                <w:sz w:val="20"/>
                <w:szCs w:val="20"/>
              </w:rPr>
            </w:pPr>
            <w:r>
              <w:rPr>
                <w:rFonts w:hint="eastAsia" w:ascii="宋体" w:hAnsi="宋体" w:cs="宋体"/>
                <w:kern w:val="0"/>
                <w:sz w:val="20"/>
                <w:szCs w:val="20"/>
              </w:rPr>
              <w:t>自然资源所有者权益和开发利用科</w:t>
            </w:r>
          </w:p>
        </w:tc>
        <w:tc>
          <w:tcPr>
            <w:tcW w:w="2057" w:type="dxa"/>
            <w:tcBorders>
              <w:top w:val="nil"/>
              <w:left w:val="nil"/>
              <w:bottom w:val="single" w:color="auto" w:sz="4" w:space="0"/>
              <w:right w:val="single" w:color="auto" w:sz="4" w:space="0"/>
            </w:tcBorders>
            <w:noWrap/>
            <w:vAlign w:val="bottom"/>
          </w:tcPr>
          <w:p w14:paraId="676D8CD8">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02F8C741">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398ACD97">
            <w:pPr>
              <w:widowControl/>
              <w:jc w:val="center"/>
              <w:rPr>
                <w:rFonts w:ascii="宋体" w:cs="宋体"/>
                <w:kern w:val="0"/>
                <w:sz w:val="20"/>
                <w:szCs w:val="20"/>
              </w:rPr>
            </w:pPr>
            <w:r>
              <w:rPr>
                <w:rFonts w:hint="eastAsia" w:ascii="宋体" w:hAnsi="宋体" w:cs="宋体"/>
                <w:kern w:val="0"/>
                <w:sz w:val="20"/>
                <w:szCs w:val="20"/>
              </w:rPr>
              <w:t>财政拨款</w:t>
            </w:r>
          </w:p>
        </w:tc>
      </w:tr>
      <w:tr w14:paraId="47A53144">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1AE31B64">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建设工程管理科</w:t>
            </w:r>
          </w:p>
        </w:tc>
        <w:tc>
          <w:tcPr>
            <w:tcW w:w="2057" w:type="dxa"/>
            <w:tcBorders>
              <w:top w:val="nil"/>
              <w:left w:val="nil"/>
              <w:bottom w:val="single" w:color="auto" w:sz="4" w:space="0"/>
              <w:right w:val="single" w:color="auto" w:sz="4" w:space="0"/>
            </w:tcBorders>
            <w:noWrap/>
            <w:vAlign w:val="bottom"/>
          </w:tcPr>
          <w:p w14:paraId="5E79CE8D">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7E69420A">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742FE9C0">
            <w:pPr>
              <w:widowControl/>
              <w:jc w:val="center"/>
              <w:rPr>
                <w:rFonts w:ascii="宋体" w:cs="宋体"/>
                <w:kern w:val="0"/>
                <w:sz w:val="20"/>
                <w:szCs w:val="20"/>
              </w:rPr>
            </w:pPr>
            <w:r>
              <w:rPr>
                <w:rFonts w:hint="eastAsia" w:ascii="宋体" w:hAnsi="宋体" w:cs="宋体"/>
                <w:kern w:val="0"/>
                <w:sz w:val="20"/>
                <w:szCs w:val="20"/>
              </w:rPr>
              <w:t>财政拨款</w:t>
            </w:r>
          </w:p>
        </w:tc>
      </w:tr>
      <w:tr w14:paraId="22A4D452">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48C18190">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地理信息管理科</w:t>
            </w:r>
          </w:p>
        </w:tc>
        <w:tc>
          <w:tcPr>
            <w:tcW w:w="2057" w:type="dxa"/>
            <w:tcBorders>
              <w:top w:val="nil"/>
              <w:left w:val="nil"/>
              <w:bottom w:val="single" w:color="auto" w:sz="4" w:space="0"/>
              <w:right w:val="single" w:color="auto" w:sz="4" w:space="0"/>
            </w:tcBorders>
            <w:noWrap/>
            <w:vAlign w:val="bottom"/>
          </w:tcPr>
          <w:p w14:paraId="1E7D7EF8">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6C2A3231">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29FCBE4C">
            <w:pPr>
              <w:widowControl/>
              <w:jc w:val="center"/>
              <w:rPr>
                <w:rFonts w:ascii="宋体" w:cs="宋体"/>
                <w:kern w:val="0"/>
                <w:sz w:val="20"/>
                <w:szCs w:val="20"/>
              </w:rPr>
            </w:pPr>
            <w:r>
              <w:rPr>
                <w:rFonts w:hint="eastAsia" w:ascii="宋体" w:hAnsi="宋体" w:cs="宋体"/>
                <w:kern w:val="0"/>
                <w:sz w:val="20"/>
                <w:szCs w:val="20"/>
              </w:rPr>
              <w:t>财政拨款</w:t>
            </w:r>
          </w:p>
        </w:tc>
      </w:tr>
      <w:tr w14:paraId="184F4E87">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6BD59326">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用途管制和耕地保护科</w:t>
            </w:r>
          </w:p>
        </w:tc>
        <w:tc>
          <w:tcPr>
            <w:tcW w:w="2057" w:type="dxa"/>
            <w:tcBorders>
              <w:top w:val="nil"/>
              <w:left w:val="nil"/>
              <w:bottom w:val="single" w:color="auto" w:sz="4" w:space="0"/>
              <w:right w:val="single" w:color="auto" w:sz="4" w:space="0"/>
            </w:tcBorders>
            <w:noWrap/>
            <w:vAlign w:val="bottom"/>
          </w:tcPr>
          <w:p w14:paraId="74E66A26">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6C167BD6">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4627AF4F">
            <w:pPr>
              <w:widowControl/>
              <w:jc w:val="center"/>
              <w:rPr>
                <w:rFonts w:ascii="宋体" w:cs="宋体"/>
                <w:kern w:val="0"/>
                <w:sz w:val="20"/>
                <w:szCs w:val="20"/>
              </w:rPr>
            </w:pPr>
            <w:r>
              <w:rPr>
                <w:rFonts w:hint="eastAsia" w:ascii="宋体" w:hAnsi="宋体" w:cs="宋体"/>
                <w:kern w:val="0"/>
                <w:sz w:val="20"/>
                <w:szCs w:val="20"/>
              </w:rPr>
              <w:t>财政拨款</w:t>
            </w:r>
          </w:p>
        </w:tc>
      </w:tr>
      <w:tr w14:paraId="56F75A62">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C814E23">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森林资源管理科</w:t>
            </w:r>
          </w:p>
        </w:tc>
        <w:tc>
          <w:tcPr>
            <w:tcW w:w="2057" w:type="dxa"/>
            <w:tcBorders>
              <w:top w:val="nil"/>
              <w:left w:val="nil"/>
              <w:bottom w:val="single" w:color="auto" w:sz="4" w:space="0"/>
              <w:right w:val="single" w:color="auto" w:sz="4" w:space="0"/>
            </w:tcBorders>
            <w:noWrap/>
            <w:vAlign w:val="bottom"/>
          </w:tcPr>
          <w:p w14:paraId="287D7A51">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7EAA0239">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064BFBAA">
            <w:pPr>
              <w:widowControl/>
              <w:jc w:val="center"/>
              <w:rPr>
                <w:rFonts w:ascii="宋体" w:cs="宋体"/>
                <w:kern w:val="0"/>
                <w:sz w:val="20"/>
                <w:szCs w:val="20"/>
              </w:rPr>
            </w:pPr>
            <w:r>
              <w:rPr>
                <w:rFonts w:hint="eastAsia" w:ascii="宋体" w:hAnsi="宋体" w:cs="宋体"/>
                <w:kern w:val="0"/>
                <w:sz w:val="20"/>
                <w:szCs w:val="20"/>
              </w:rPr>
              <w:t>财政拨款</w:t>
            </w:r>
          </w:p>
        </w:tc>
      </w:tr>
      <w:tr w14:paraId="501A62CC">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136002D">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执法监察科</w:t>
            </w:r>
          </w:p>
        </w:tc>
        <w:tc>
          <w:tcPr>
            <w:tcW w:w="2057" w:type="dxa"/>
            <w:tcBorders>
              <w:top w:val="nil"/>
              <w:left w:val="nil"/>
              <w:bottom w:val="single" w:color="auto" w:sz="4" w:space="0"/>
              <w:right w:val="single" w:color="auto" w:sz="4" w:space="0"/>
            </w:tcBorders>
            <w:noWrap/>
            <w:vAlign w:val="bottom"/>
          </w:tcPr>
          <w:p w14:paraId="660CE842">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7376C352">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57D4735D">
            <w:pPr>
              <w:widowControl/>
              <w:jc w:val="center"/>
              <w:rPr>
                <w:rFonts w:ascii="宋体" w:cs="宋体"/>
                <w:kern w:val="0"/>
                <w:sz w:val="20"/>
                <w:szCs w:val="20"/>
              </w:rPr>
            </w:pPr>
            <w:r>
              <w:rPr>
                <w:rFonts w:hint="eastAsia" w:ascii="宋体" w:hAnsi="宋体" w:cs="宋体"/>
                <w:kern w:val="0"/>
                <w:sz w:val="20"/>
                <w:szCs w:val="20"/>
              </w:rPr>
              <w:t>财政拨款</w:t>
            </w:r>
          </w:p>
        </w:tc>
      </w:tr>
      <w:tr w14:paraId="17509F54">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4E25EE5D">
            <w:pPr>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海域海岛管理科</w:t>
            </w:r>
          </w:p>
        </w:tc>
        <w:tc>
          <w:tcPr>
            <w:tcW w:w="2057" w:type="dxa"/>
            <w:tcBorders>
              <w:top w:val="nil"/>
              <w:left w:val="nil"/>
              <w:bottom w:val="single" w:color="auto" w:sz="4" w:space="0"/>
              <w:right w:val="single" w:color="auto" w:sz="4" w:space="0"/>
            </w:tcBorders>
            <w:noWrap/>
            <w:vAlign w:val="bottom"/>
          </w:tcPr>
          <w:p w14:paraId="4FD59D6E">
            <w:pPr>
              <w:widowControl/>
              <w:jc w:val="center"/>
              <w:rPr>
                <w:rFonts w:ascii="宋体" w:cs="宋体"/>
                <w:kern w:val="0"/>
                <w:sz w:val="20"/>
                <w:szCs w:val="20"/>
              </w:rPr>
            </w:pPr>
            <w:r>
              <w:rPr>
                <w:rFonts w:hint="eastAsia" w:ascii="宋体" w:hAnsi="宋体" w:cs="宋体"/>
                <w:kern w:val="0"/>
                <w:sz w:val="20"/>
                <w:szCs w:val="20"/>
              </w:rPr>
              <w:t>行政</w:t>
            </w:r>
          </w:p>
        </w:tc>
        <w:tc>
          <w:tcPr>
            <w:tcW w:w="1785" w:type="dxa"/>
            <w:tcBorders>
              <w:top w:val="nil"/>
              <w:left w:val="nil"/>
              <w:bottom w:val="single" w:color="auto" w:sz="4" w:space="0"/>
              <w:right w:val="single" w:color="auto" w:sz="4" w:space="0"/>
            </w:tcBorders>
            <w:noWrap/>
            <w:vAlign w:val="bottom"/>
          </w:tcPr>
          <w:p w14:paraId="596F83DB">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7121D2AF">
            <w:pPr>
              <w:widowControl/>
              <w:jc w:val="center"/>
              <w:rPr>
                <w:rFonts w:ascii="宋体" w:cs="宋体"/>
                <w:kern w:val="0"/>
                <w:sz w:val="20"/>
                <w:szCs w:val="20"/>
              </w:rPr>
            </w:pPr>
            <w:r>
              <w:rPr>
                <w:rFonts w:hint="eastAsia" w:ascii="宋体" w:hAnsi="宋体" w:cs="宋体"/>
                <w:kern w:val="0"/>
                <w:sz w:val="20"/>
                <w:szCs w:val="20"/>
              </w:rPr>
              <w:t>财政拨款</w:t>
            </w:r>
          </w:p>
        </w:tc>
      </w:tr>
      <w:tr w14:paraId="765C31A6">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543E26E8">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唐山市曹妃甸区自然资源和规划局垦区服务中心</w:t>
            </w:r>
          </w:p>
        </w:tc>
        <w:tc>
          <w:tcPr>
            <w:tcW w:w="2057" w:type="dxa"/>
            <w:tcBorders>
              <w:top w:val="nil"/>
              <w:left w:val="nil"/>
              <w:bottom w:val="single" w:color="auto" w:sz="4" w:space="0"/>
              <w:right w:val="single" w:color="auto" w:sz="4" w:space="0"/>
            </w:tcBorders>
            <w:noWrap/>
            <w:vAlign w:val="bottom"/>
          </w:tcPr>
          <w:p w14:paraId="5A235D32">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71A3F73B">
            <w:pPr>
              <w:widowControl/>
              <w:jc w:val="center"/>
              <w:rPr>
                <w:rFonts w:ascii="宋体" w:cs="宋体"/>
                <w:kern w:val="0"/>
                <w:sz w:val="20"/>
                <w:szCs w:val="20"/>
              </w:rPr>
            </w:pPr>
            <w:r>
              <w:rPr>
                <w:rFonts w:hint="eastAsia" w:ascii="宋体" w:hAnsi="宋体" w:cs="宋体"/>
                <w:kern w:val="0"/>
                <w:sz w:val="20"/>
                <w:szCs w:val="20"/>
              </w:rPr>
              <w:t>正科级</w:t>
            </w:r>
          </w:p>
        </w:tc>
        <w:tc>
          <w:tcPr>
            <w:tcW w:w="2310" w:type="dxa"/>
            <w:tcBorders>
              <w:top w:val="nil"/>
              <w:left w:val="nil"/>
              <w:bottom w:val="single" w:color="auto" w:sz="4" w:space="0"/>
              <w:right w:val="single" w:color="auto" w:sz="4" w:space="0"/>
            </w:tcBorders>
            <w:noWrap/>
            <w:vAlign w:val="bottom"/>
          </w:tcPr>
          <w:p w14:paraId="45CBA21A">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3FA16FD5">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771AF108">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唐山市曹妃甸区自然资源和规划局南堡经济开发区分局</w:t>
            </w:r>
          </w:p>
        </w:tc>
        <w:tc>
          <w:tcPr>
            <w:tcW w:w="2057" w:type="dxa"/>
            <w:tcBorders>
              <w:top w:val="nil"/>
              <w:left w:val="nil"/>
              <w:bottom w:val="single" w:color="auto" w:sz="4" w:space="0"/>
              <w:right w:val="single" w:color="auto" w:sz="4" w:space="0"/>
            </w:tcBorders>
            <w:noWrap/>
            <w:vAlign w:val="bottom"/>
          </w:tcPr>
          <w:p w14:paraId="23FABD9F">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1741FA9E">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0F557BF1">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05F7287D">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FDDF5D2">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唐山市曹妃甸区自然资源和规划局曹妃甸新城分局</w:t>
            </w:r>
          </w:p>
        </w:tc>
        <w:tc>
          <w:tcPr>
            <w:tcW w:w="2057" w:type="dxa"/>
            <w:tcBorders>
              <w:top w:val="nil"/>
              <w:left w:val="nil"/>
              <w:bottom w:val="single" w:color="auto" w:sz="4" w:space="0"/>
              <w:right w:val="single" w:color="auto" w:sz="4" w:space="0"/>
            </w:tcBorders>
            <w:noWrap/>
            <w:vAlign w:val="bottom"/>
          </w:tcPr>
          <w:p w14:paraId="5EAD3103">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0559B451">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02458AA8">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35508A55">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00CF4E0E">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唐山市曹妃甸区海洋经济和海洋预警监测中心</w:t>
            </w:r>
          </w:p>
        </w:tc>
        <w:tc>
          <w:tcPr>
            <w:tcW w:w="2057" w:type="dxa"/>
            <w:tcBorders>
              <w:top w:val="nil"/>
              <w:left w:val="nil"/>
              <w:bottom w:val="single" w:color="auto" w:sz="4" w:space="0"/>
              <w:right w:val="single" w:color="auto" w:sz="4" w:space="0"/>
            </w:tcBorders>
            <w:noWrap/>
            <w:vAlign w:val="bottom"/>
          </w:tcPr>
          <w:p w14:paraId="4C1DA732">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2AE2C740">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67F4EA98">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39FFE37E">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422D677">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唐山市曹妃甸区自然资源和规划综合执法大队</w:t>
            </w:r>
          </w:p>
        </w:tc>
        <w:tc>
          <w:tcPr>
            <w:tcW w:w="2057" w:type="dxa"/>
            <w:tcBorders>
              <w:top w:val="nil"/>
              <w:left w:val="nil"/>
              <w:bottom w:val="single" w:color="auto" w:sz="4" w:space="0"/>
              <w:right w:val="single" w:color="auto" w:sz="4" w:space="0"/>
            </w:tcBorders>
            <w:noWrap/>
            <w:vAlign w:val="bottom"/>
          </w:tcPr>
          <w:p w14:paraId="1157CB7A">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5FD6354B">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560615F7">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4A75FE65">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8FDDC05">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唐山市曹妃甸区土地收购储备开发中心</w:t>
            </w:r>
          </w:p>
        </w:tc>
        <w:tc>
          <w:tcPr>
            <w:tcW w:w="2057" w:type="dxa"/>
            <w:tcBorders>
              <w:top w:val="nil"/>
              <w:left w:val="nil"/>
              <w:bottom w:val="single" w:color="auto" w:sz="4" w:space="0"/>
              <w:right w:val="single" w:color="auto" w:sz="4" w:space="0"/>
            </w:tcBorders>
            <w:noWrap/>
            <w:vAlign w:val="bottom"/>
          </w:tcPr>
          <w:p w14:paraId="1D7FA49C">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3D72947D">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061FF18C">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06843170">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52A94FA5">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唐山市曹妃甸区不动产登记中心</w:t>
            </w:r>
          </w:p>
        </w:tc>
        <w:tc>
          <w:tcPr>
            <w:tcW w:w="2057" w:type="dxa"/>
            <w:tcBorders>
              <w:top w:val="nil"/>
              <w:left w:val="nil"/>
              <w:bottom w:val="single" w:color="auto" w:sz="4" w:space="0"/>
              <w:right w:val="single" w:color="auto" w:sz="4" w:space="0"/>
            </w:tcBorders>
            <w:noWrap/>
            <w:vAlign w:val="bottom"/>
          </w:tcPr>
          <w:p w14:paraId="2C36BC6E">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4F5C1D33">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2B85FA6A">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02E6C492">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55FFF4EA">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唐山市曹妃甸区国土空间生态修复中心</w:t>
            </w:r>
          </w:p>
        </w:tc>
        <w:tc>
          <w:tcPr>
            <w:tcW w:w="2057" w:type="dxa"/>
            <w:tcBorders>
              <w:top w:val="nil"/>
              <w:left w:val="nil"/>
              <w:bottom w:val="single" w:color="auto" w:sz="4" w:space="0"/>
              <w:right w:val="single" w:color="auto" w:sz="4" w:space="0"/>
            </w:tcBorders>
            <w:noWrap/>
            <w:vAlign w:val="bottom"/>
          </w:tcPr>
          <w:p w14:paraId="0FB8AFF7">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07F598DC">
            <w:pPr>
              <w:widowControl/>
              <w:jc w:val="center"/>
              <w:rPr>
                <w:rFonts w:ascii="宋体" w:cs="宋体"/>
                <w:kern w:val="0"/>
                <w:sz w:val="20"/>
                <w:szCs w:val="20"/>
              </w:rPr>
            </w:pPr>
            <w:r>
              <w:rPr>
                <w:rFonts w:hint="eastAsia" w:ascii="宋体" w:hAnsi="宋体" w:cs="宋体"/>
                <w:kern w:val="0"/>
                <w:sz w:val="20"/>
                <w:szCs w:val="20"/>
              </w:rPr>
              <w:t>副科级</w:t>
            </w:r>
          </w:p>
        </w:tc>
        <w:tc>
          <w:tcPr>
            <w:tcW w:w="2310" w:type="dxa"/>
            <w:tcBorders>
              <w:top w:val="nil"/>
              <w:left w:val="nil"/>
              <w:bottom w:val="single" w:color="auto" w:sz="4" w:space="0"/>
              <w:right w:val="single" w:color="auto" w:sz="4" w:space="0"/>
            </w:tcBorders>
            <w:noWrap/>
            <w:vAlign w:val="bottom"/>
          </w:tcPr>
          <w:p w14:paraId="1F5A81F8">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7869079D">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54DE0DCC">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唐山市曹妃甸区自然资源和规划群众工作中心</w:t>
            </w:r>
          </w:p>
        </w:tc>
        <w:tc>
          <w:tcPr>
            <w:tcW w:w="2057" w:type="dxa"/>
            <w:tcBorders>
              <w:top w:val="nil"/>
              <w:left w:val="nil"/>
              <w:bottom w:val="single" w:color="auto" w:sz="4" w:space="0"/>
              <w:right w:val="single" w:color="auto" w:sz="4" w:space="0"/>
            </w:tcBorders>
            <w:noWrap/>
            <w:vAlign w:val="bottom"/>
          </w:tcPr>
          <w:p w14:paraId="620442FF">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3AF25039">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75A075B8">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1EED610B">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14116CF0">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中国海监唐山市曹妃甸区大队</w:t>
            </w:r>
          </w:p>
        </w:tc>
        <w:tc>
          <w:tcPr>
            <w:tcW w:w="2057" w:type="dxa"/>
            <w:tcBorders>
              <w:top w:val="nil"/>
              <w:left w:val="nil"/>
              <w:bottom w:val="single" w:color="auto" w:sz="4" w:space="0"/>
              <w:right w:val="single" w:color="auto" w:sz="4" w:space="0"/>
            </w:tcBorders>
            <w:noWrap/>
            <w:vAlign w:val="bottom"/>
          </w:tcPr>
          <w:p w14:paraId="1BE15930">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04922056">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7ACB76A3">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09159391">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1040A6E7">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唐山市曹妃甸区矿产资源管理服务中心</w:t>
            </w:r>
          </w:p>
        </w:tc>
        <w:tc>
          <w:tcPr>
            <w:tcW w:w="2057" w:type="dxa"/>
            <w:tcBorders>
              <w:top w:val="nil"/>
              <w:left w:val="nil"/>
              <w:bottom w:val="single" w:color="auto" w:sz="4" w:space="0"/>
              <w:right w:val="single" w:color="auto" w:sz="4" w:space="0"/>
            </w:tcBorders>
            <w:noWrap/>
            <w:vAlign w:val="bottom"/>
          </w:tcPr>
          <w:p w14:paraId="1A528D60">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2B67D1BD">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47004AA2">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6E26DFCC">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30BEECC4">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唐山市曹妃甸区自然资源和规划资金运用和财务管理中心</w:t>
            </w:r>
          </w:p>
        </w:tc>
        <w:tc>
          <w:tcPr>
            <w:tcW w:w="2057" w:type="dxa"/>
            <w:tcBorders>
              <w:top w:val="nil"/>
              <w:left w:val="nil"/>
              <w:bottom w:val="single" w:color="auto" w:sz="4" w:space="0"/>
              <w:right w:val="single" w:color="auto" w:sz="4" w:space="0"/>
            </w:tcBorders>
            <w:noWrap/>
            <w:vAlign w:val="bottom"/>
          </w:tcPr>
          <w:p w14:paraId="55ED8183">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6D5289E3">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26C1B7F0">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165B2E10">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4C637D33">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唐山市曹妃甸区自然资源和规划档案信息数据中心</w:t>
            </w:r>
          </w:p>
        </w:tc>
        <w:tc>
          <w:tcPr>
            <w:tcW w:w="2057" w:type="dxa"/>
            <w:tcBorders>
              <w:top w:val="nil"/>
              <w:left w:val="nil"/>
              <w:bottom w:val="single" w:color="auto" w:sz="4" w:space="0"/>
              <w:right w:val="single" w:color="auto" w:sz="4" w:space="0"/>
            </w:tcBorders>
            <w:noWrap/>
            <w:vAlign w:val="bottom"/>
          </w:tcPr>
          <w:p w14:paraId="45E074EB">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7BE1C44C">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4991B90F">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77B0BFDA">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13525531">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唐山市曹妃甸区市政规划服务中心</w:t>
            </w:r>
          </w:p>
        </w:tc>
        <w:tc>
          <w:tcPr>
            <w:tcW w:w="2057" w:type="dxa"/>
            <w:tcBorders>
              <w:top w:val="nil"/>
              <w:left w:val="nil"/>
              <w:bottom w:val="single" w:color="auto" w:sz="4" w:space="0"/>
              <w:right w:val="single" w:color="auto" w:sz="4" w:space="0"/>
            </w:tcBorders>
            <w:noWrap/>
            <w:vAlign w:val="bottom"/>
          </w:tcPr>
          <w:p w14:paraId="415D4C43">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2DFBA42C">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1E1E8990">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4AEACAC6">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4DD3F0DA">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唐山市曹妃甸区农村宅基地管理服务中心</w:t>
            </w:r>
          </w:p>
        </w:tc>
        <w:tc>
          <w:tcPr>
            <w:tcW w:w="2057" w:type="dxa"/>
            <w:tcBorders>
              <w:top w:val="nil"/>
              <w:left w:val="nil"/>
              <w:bottom w:val="single" w:color="auto" w:sz="4" w:space="0"/>
              <w:right w:val="single" w:color="auto" w:sz="4" w:space="0"/>
            </w:tcBorders>
            <w:noWrap/>
            <w:vAlign w:val="bottom"/>
          </w:tcPr>
          <w:p w14:paraId="2385DA8D">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48A16FF7">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020DDCC6">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1764A2DD">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703944BE">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唐山市曹妃甸区自然资源和规划宣教中心</w:t>
            </w:r>
          </w:p>
        </w:tc>
        <w:tc>
          <w:tcPr>
            <w:tcW w:w="2057" w:type="dxa"/>
            <w:tcBorders>
              <w:top w:val="nil"/>
              <w:left w:val="nil"/>
              <w:bottom w:val="single" w:color="auto" w:sz="4" w:space="0"/>
              <w:right w:val="single" w:color="auto" w:sz="4" w:space="0"/>
            </w:tcBorders>
            <w:noWrap/>
            <w:vAlign w:val="bottom"/>
          </w:tcPr>
          <w:p w14:paraId="5637A842">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51A1326A">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31A3EC0D">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5D0B6836">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400855DC">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唐山市曹妃甸区城市规划发展研究中心</w:t>
            </w:r>
          </w:p>
        </w:tc>
        <w:tc>
          <w:tcPr>
            <w:tcW w:w="2057" w:type="dxa"/>
            <w:tcBorders>
              <w:top w:val="nil"/>
              <w:left w:val="nil"/>
              <w:bottom w:val="single" w:color="auto" w:sz="4" w:space="0"/>
              <w:right w:val="single" w:color="auto" w:sz="4" w:space="0"/>
            </w:tcBorders>
            <w:noWrap/>
            <w:vAlign w:val="bottom"/>
          </w:tcPr>
          <w:p w14:paraId="20F40CA5">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15FC1CAF">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15BA8B0F">
            <w:pPr>
              <w:widowControl/>
              <w:jc w:val="center"/>
              <w:rPr>
                <w:rFonts w:ascii="宋体" w:cs="宋体"/>
                <w:kern w:val="0"/>
                <w:sz w:val="20"/>
                <w:szCs w:val="20"/>
              </w:rPr>
            </w:pPr>
            <w:r>
              <w:rPr>
                <w:rFonts w:hint="eastAsia" w:ascii="宋体" w:hAnsi="宋体" w:cs="宋体"/>
                <w:kern w:val="0"/>
                <w:sz w:val="20"/>
                <w:szCs w:val="20"/>
              </w:rPr>
              <w:t>财政性资金基本保证</w:t>
            </w:r>
          </w:p>
        </w:tc>
      </w:tr>
      <w:tr w14:paraId="102970E4">
        <w:tblPrEx>
          <w:tblCellMar>
            <w:top w:w="0" w:type="dxa"/>
            <w:left w:w="108" w:type="dxa"/>
            <w:bottom w:w="0" w:type="dxa"/>
            <w:right w:w="108" w:type="dxa"/>
          </w:tblCellMar>
        </w:tblPrEx>
        <w:trPr>
          <w:trHeight w:val="285" w:hRule="atLeast"/>
        </w:trPr>
        <w:tc>
          <w:tcPr>
            <w:tcW w:w="6463" w:type="dxa"/>
            <w:tcBorders>
              <w:top w:val="nil"/>
              <w:left w:val="single" w:color="auto" w:sz="4" w:space="0"/>
              <w:bottom w:val="single" w:color="auto" w:sz="4" w:space="0"/>
              <w:right w:val="single" w:color="auto" w:sz="4" w:space="0"/>
            </w:tcBorders>
            <w:noWrap/>
            <w:vAlign w:val="center"/>
          </w:tcPr>
          <w:p w14:paraId="0E9C6114">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唐山市曹妃甸区森林防护监测站</w:t>
            </w:r>
          </w:p>
        </w:tc>
        <w:tc>
          <w:tcPr>
            <w:tcW w:w="2057" w:type="dxa"/>
            <w:tcBorders>
              <w:top w:val="nil"/>
              <w:left w:val="nil"/>
              <w:bottom w:val="single" w:color="auto" w:sz="4" w:space="0"/>
              <w:right w:val="single" w:color="auto" w:sz="4" w:space="0"/>
            </w:tcBorders>
            <w:noWrap/>
            <w:vAlign w:val="bottom"/>
          </w:tcPr>
          <w:p w14:paraId="59A4EDE8">
            <w:pPr>
              <w:widowControl/>
              <w:jc w:val="center"/>
              <w:rPr>
                <w:rFonts w:ascii="宋体" w:cs="宋体"/>
                <w:kern w:val="0"/>
                <w:sz w:val="20"/>
                <w:szCs w:val="20"/>
              </w:rPr>
            </w:pPr>
            <w:r>
              <w:rPr>
                <w:rFonts w:hint="eastAsia" w:ascii="宋体" w:hAnsi="宋体" w:cs="宋体"/>
                <w:kern w:val="0"/>
                <w:sz w:val="20"/>
                <w:szCs w:val="20"/>
              </w:rPr>
              <w:t>全额事业</w:t>
            </w:r>
          </w:p>
        </w:tc>
        <w:tc>
          <w:tcPr>
            <w:tcW w:w="1785" w:type="dxa"/>
            <w:tcBorders>
              <w:top w:val="nil"/>
              <w:left w:val="nil"/>
              <w:bottom w:val="single" w:color="auto" w:sz="4" w:space="0"/>
              <w:right w:val="single" w:color="auto" w:sz="4" w:space="0"/>
            </w:tcBorders>
            <w:noWrap/>
            <w:vAlign w:val="bottom"/>
          </w:tcPr>
          <w:p w14:paraId="7E7D35F3">
            <w:pPr>
              <w:widowControl/>
              <w:jc w:val="center"/>
              <w:rPr>
                <w:rFonts w:ascii="宋体" w:cs="宋体"/>
                <w:kern w:val="0"/>
                <w:sz w:val="20"/>
                <w:szCs w:val="20"/>
              </w:rPr>
            </w:pPr>
            <w:r>
              <w:rPr>
                <w:rFonts w:hint="eastAsia" w:ascii="宋体" w:hAnsi="宋体" w:cs="宋体"/>
                <w:kern w:val="0"/>
                <w:sz w:val="20"/>
                <w:szCs w:val="20"/>
              </w:rPr>
              <w:t>股级</w:t>
            </w:r>
          </w:p>
        </w:tc>
        <w:tc>
          <w:tcPr>
            <w:tcW w:w="2310" w:type="dxa"/>
            <w:tcBorders>
              <w:top w:val="nil"/>
              <w:left w:val="nil"/>
              <w:bottom w:val="single" w:color="auto" w:sz="4" w:space="0"/>
              <w:right w:val="single" w:color="auto" w:sz="4" w:space="0"/>
            </w:tcBorders>
            <w:noWrap/>
            <w:vAlign w:val="bottom"/>
          </w:tcPr>
          <w:p w14:paraId="284916EE">
            <w:pPr>
              <w:widowControl/>
              <w:jc w:val="center"/>
              <w:rPr>
                <w:rFonts w:ascii="宋体" w:cs="宋体"/>
                <w:kern w:val="0"/>
                <w:sz w:val="20"/>
                <w:szCs w:val="20"/>
              </w:rPr>
            </w:pPr>
            <w:r>
              <w:rPr>
                <w:rFonts w:hint="eastAsia" w:ascii="宋体" w:hAnsi="宋体" w:cs="宋体"/>
                <w:kern w:val="0"/>
                <w:sz w:val="20"/>
                <w:szCs w:val="20"/>
              </w:rPr>
              <w:t>财政性资金基本保证</w:t>
            </w:r>
          </w:p>
        </w:tc>
      </w:tr>
    </w:tbl>
    <w:p w14:paraId="1A5ECB64">
      <w:pPr>
        <w:autoSpaceDE w:val="0"/>
        <w:autoSpaceDN w:val="0"/>
        <w:adjustRightInd w:val="0"/>
        <w:snapToGrid w:val="0"/>
        <w:spacing w:line="360" w:lineRule="auto"/>
        <w:ind w:firstLine="560" w:firstLineChars="200"/>
        <w:jc w:val="left"/>
        <w:rPr>
          <w:rFonts w:ascii="宋体" w:cs="Times New Roman"/>
          <w:sz w:val="28"/>
          <w:szCs w:val="28"/>
        </w:rPr>
      </w:pPr>
    </w:p>
    <w:p w14:paraId="2D315FD2">
      <w:pPr>
        <w:adjustRightInd w:val="0"/>
        <w:snapToGrid w:val="0"/>
        <w:spacing w:line="360" w:lineRule="auto"/>
        <w:rPr>
          <w:rFonts w:ascii="宋体" w:cs="Times New Roman"/>
          <w:sz w:val="28"/>
          <w:szCs w:val="28"/>
        </w:rPr>
      </w:pPr>
      <w:r>
        <w:rPr>
          <w:rFonts w:ascii="宋体" w:hAnsi="宋体" w:cs="Times New Roman"/>
          <w:sz w:val="28"/>
          <w:szCs w:val="28"/>
        </w:rPr>
        <w:t xml:space="preserve">    </w:t>
      </w:r>
      <w:r>
        <w:rPr>
          <w:rFonts w:hint="eastAsia" w:ascii="宋体" w:hAnsi="宋体" w:cs="Times New Roman"/>
          <w:sz w:val="28"/>
          <w:szCs w:val="28"/>
        </w:rPr>
        <w:t>二、部门预算安排的总体情况</w:t>
      </w:r>
    </w:p>
    <w:p w14:paraId="2B77D826">
      <w:pPr>
        <w:adjustRightInd w:val="0"/>
        <w:snapToGrid w:val="0"/>
        <w:spacing w:line="360" w:lineRule="auto"/>
        <w:ind w:firstLine="560" w:firstLineChars="200"/>
        <w:rPr>
          <w:rFonts w:ascii="宋体" w:hAnsi="宋体" w:cs="Times New Roman"/>
          <w:sz w:val="28"/>
          <w:szCs w:val="28"/>
        </w:rPr>
      </w:pPr>
      <w:r>
        <w:rPr>
          <w:rFonts w:ascii="宋体" w:hAnsi="宋体" w:cs="Times New Roman"/>
          <w:sz w:val="28"/>
          <w:szCs w:val="28"/>
        </w:rPr>
        <w:t>1</w:t>
      </w:r>
      <w:r>
        <w:rPr>
          <w:rFonts w:hint="eastAsia" w:ascii="宋体" w:hAnsi="宋体" w:cs="Times New Roman"/>
          <w:sz w:val="28"/>
          <w:szCs w:val="28"/>
        </w:rPr>
        <w:t>、收入说明</w:t>
      </w:r>
      <w:r>
        <w:rPr>
          <w:rFonts w:ascii="宋体" w:hAnsi="宋体" w:cs="Times New Roman"/>
          <w:sz w:val="28"/>
          <w:szCs w:val="28"/>
        </w:rPr>
        <w:t xml:space="preserve"> </w:t>
      </w:r>
    </w:p>
    <w:p w14:paraId="78A7A7B3">
      <w:pPr>
        <w:adjustRightInd w:val="0"/>
        <w:snapToGrid w:val="0"/>
        <w:spacing w:line="360" w:lineRule="auto"/>
        <w:ind w:firstLine="560" w:firstLineChars="200"/>
        <w:rPr>
          <w:rFonts w:ascii="宋体" w:cs="Times New Roman"/>
          <w:sz w:val="28"/>
          <w:szCs w:val="28"/>
        </w:rPr>
      </w:pPr>
      <w:r>
        <w:rPr>
          <w:rFonts w:hint="eastAsia" w:ascii="宋体" w:hAnsi="宋体" w:cs="宋体"/>
          <w:sz w:val="28"/>
          <w:szCs w:val="28"/>
        </w:rPr>
        <w:t>反应本部门当年全部收入，</w:t>
      </w:r>
      <w:r>
        <w:rPr>
          <w:rFonts w:ascii="宋体" w:hAnsi="宋体" w:cs="??_GB2312"/>
          <w:sz w:val="28"/>
          <w:szCs w:val="28"/>
        </w:rPr>
        <w:t>20</w:t>
      </w:r>
      <w:r>
        <w:rPr>
          <w:rFonts w:hint="eastAsia" w:ascii="宋体" w:hAnsi="宋体" w:cs="??_GB2312"/>
          <w:sz w:val="28"/>
          <w:szCs w:val="28"/>
        </w:rPr>
        <w:t>20</w:t>
      </w:r>
      <w:r>
        <w:rPr>
          <w:rFonts w:hint="eastAsia" w:ascii="宋体" w:hAnsi="宋体" w:cs="宋体"/>
          <w:sz w:val="28"/>
          <w:szCs w:val="28"/>
        </w:rPr>
        <w:t>年预算收入</w:t>
      </w:r>
      <w:r>
        <w:rPr>
          <w:rFonts w:hint="eastAsia" w:ascii="宋体" w:hAnsi="宋体" w:cs="Arial"/>
          <w:kern w:val="0"/>
          <w:sz w:val="28"/>
          <w:szCs w:val="28"/>
        </w:rPr>
        <w:t>7523.86</w:t>
      </w:r>
      <w:r>
        <w:rPr>
          <w:rFonts w:hint="eastAsia" w:ascii="宋体" w:hAnsi="宋体" w:cs="宋体"/>
          <w:sz w:val="28"/>
          <w:szCs w:val="28"/>
        </w:rPr>
        <w:t>万元</w:t>
      </w:r>
      <w:r>
        <w:rPr>
          <w:rFonts w:ascii="宋体" w:cs="宋体"/>
          <w:sz w:val="28"/>
          <w:szCs w:val="28"/>
        </w:rPr>
        <w:t>,</w:t>
      </w:r>
      <w:r>
        <w:rPr>
          <w:rFonts w:hint="eastAsia" w:ascii="宋体" w:hAnsi="宋体" w:cs="宋体"/>
          <w:sz w:val="28"/>
          <w:szCs w:val="28"/>
        </w:rPr>
        <w:t>其中：一般公共预算收入</w:t>
      </w:r>
      <w:r>
        <w:rPr>
          <w:rFonts w:ascii="宋体" w:hAnsi="宋体" w:cs="宋体"/>
          <w:sz w:val="28"/>
          <w:szCs w:val="28"/>
        </w:rPr>
        <w:t>7253.86</w:t>
      </w:r>
      <w:r>
        <w:rPr>
          <w:rFonts w:hint="eastAsia" w:ascii="宋体" w:hAnsi="宋体" w:cs="宋体"/>
          <w:sz w:val="28"/>
          <w:szCs w:val="28"/>
        </w:rPr>
        <w:t>万元</w:t>
      </w:r>
      <w:r>
        <w:rPr>
          <w:rFonts w:ascii="宋体" w:cs="宋体"/>
          <w:sz w:val="28"/>
          <w:szCs w:val="28"/>
        </w:rPr>
        <w:t>,</w:t>
      </w:r>
      <w:r>
        <w:rPr>
          <w:rFonts w:hint="eastAsia" w:ascii="宋体" w:hAnsi="宋体" w:cs="宋体"/>
          <w:sz w:val="28"/>
          <w:szCs w:val="28"/>
        </w:rPr>
        <w:t>政府基金预算收入270万元，财政专户核拨收入</w:t>
      </w:r>
      <w:r>
        <w:rPr>
          <w:rFonts w:ascii="宋体" w:hAnsi="宋体" w:cs="宋体"/>
          <w:sz w:val="28"/>
          <w:szCs w:val="28"/>
        </w:rPr>
        <w:t>0</w:t>
      </w:r>
      <w:r>
        <w:rPr>
          <w:rFonts w:hint="eastAsia" w:ascii="宋体" w:hAnsi="宋体" w:cs="宋体"/>
          <w:sz w:val="28"/>
          <w:szCs w:val="28"/>
        </w:rPr>
        <w:t>万元，其他来源收入</w:t>
      </w:r>
      <w:r>
        <w:rPr>
          <w:rFonts w:ascii="宋体" w:hAnsi="宋体" w:cs="宋体"/>
          <w:sz w:val="28"/>
          <w:szCs w:val="28"/>
        </w:rPr>
        <w:t>0</w:t>
      </w:r>
      <w:r>
        <w:rPr>
          <w:rFonts w:hint="eastAsia" w:ascii="宋体" w:hAnsi="宋体" w:cs="宋体"/>
          <w:sz w:val="28"/>
          <w:szCs w:val="28"/>
        </w:rPr>
        <w:t>万元。</w:t>
      </w:r>
    </w:p>
    <w:p w14:paraId="56AF25C2">
      <w:pPr>
        <w:numPr>
          <w:ilvl w:val="0"/>
          <w:numId w:val="2"/>
        </w:numPr>
        <w:adjustRightInd w:val="0"/>
        <w:snapToGrid w:val="0"/>
        <w:spacing w:line="360" w:lineRule="auto"/>
        <w:ind w:firstLine="640"/>
        <w:rPr>
          <w:rFonts w:ascii="宋体" w:cs="Times New Roman"/>
          <w:sz w:val="28"/>
          <w:szCs w:val="28"/>
        </w:rPr>
      </w:pPr>
      <w:r>
        <w:rPr>
          <w:rFonts w:hint="eastAsia" w:ascii="宋体" w:hAnsi="宋体" w:cs="Times New Roman"/>
          <w:sz w:val="28"/>
          <w:szCs w:val="28"/>
        </w:rPr>
        <w:t>支出说明</w:t>
      </w:r>
    </w:p>
    <w:p w14:paraId="4EF34B90">
      <w:pPr>
        <w:adjustRightInd w:val="0"/>
        <w:snapToGrid w:val="0"/>
        <w:spacing w:line="360" w:lineRule="auto"/>
        <w:rPr>
          <w:rFonts w:ascii="宋体" w:cs="??_GB2312"/>
          <w:sz w:val="28"/>
          <w:szCs w:val="28"/>
        </w:rPr>
      </w:pPr>
      <w:r>
        <w:rPr>
          <w:rFonts w:ascii="宋体" w:hAnsi="宋体" w:cs="Times New Roman"/>
          <w:sz w:val="28"/>
          <w:szCs w:val="28"/>
        </w:rPr>
        <w:t xml:space="preserve">    </w:t>
      </w:r>
      <w:r>
        <w:rPr>
          <w:rFonts w:hint="eastAsia" w:ascii="宋体" w:hAnsi="宋体" w:cs="宋体"/>
          <w:sz w:val="28"/>
          <w:szCs w:val="28"/>
        </w:rPr>
        <w:t>收支预算总表支出栏、基本支出表、项目支出表按经济分类和支出功能分类科目编制，反映唐山市曹妃甸区自然资源和规划局年度部门预算中支出预算的总体情况。</w:t>
      </w:r>
      <w:r>
        <w:rPr>
          <w:rFonts w:ascii="宋体" w:hAnsi="宋体" w:cs="??_GB2312"/>
          <w:sz w:val="28"/>
          <w:szCs w:val="28"/>
        </w:rPr>
        <w:t>20</w:t>
      </w:r>
      <w:r>
        <w:rPr>
          <w:rFonts w:hint="eastAsia" w:ascii="宋体" w:hAnsi="宋体" w:cs="??_GB2312"/>
          <w:sz w:val="28"/>
          <w:szCs w:val="28"/>
        </w:rPr>
        <w:t>20</w:t>
      </w:r>
      <w:r>
        <w:rPr>
          <w:rFonts w:hint="eastAsia" w:ascii="宋体" w:hAnsi="宋体" w:cs="宋体"/>
          <w:sz w:val="28"/>
          <w:szCs w:val="28"/>
        </w:rPr>
        <w:t>年部门支出预算为</w:t>
      </w:r>
      <w:r>
        <w:rPr>
          <w:rFonts w:hint="eastAsia" w:ascii="宋体" w:hAnsi="宋体" w:cs="Arial"/>
          <w:kern w:val="0"/>
          <w:sz w:val="28"/>
          <w:szCs w:val="28"/>
        </w:rPr>
        <w:t>7523.86</w:t>
      </w:r>
      <w:r>
        <w:rPr>
          <w:rFonts w:hint="eastAsia" w:ascii="宋体" w:hAnsi="宋体" w:cs="宋体"/>
          <w:sz w:val="28"/>
          <w:szCs w:val="28"/>
        </w:rPr>
        <w:t>万元，其中基本支出2367.07万元，包括人员经费</w:t>
      </w:r>
      <w:r>
        <w:rPr>
          <w:rFonts w:hint="eastAsia" w:ascii="宋体" w:hAnsi="宋体" w:cs="宋体"/>
          <w:kern w:val="0"/>
          <w:sz w:val="28"/>
          <w:szCs w:val="28"/>
        </w:rPr>
        <w:t>2123.79</w:t>
      </w:r>
      <w:r>
        <w:rPr>
          <w:rFonts w:hint="eastAsia" w:ascii="宋体" w:hAnsi="宋体" w:cs="宋体"/>
          <w:sz w:val="28"/>
          <w:szCs w:val="28"/>
        </w:rPr>
        <w:t>万元和公用经费</w:t>
      </w:r>
      <w:r>
        <w:rPr>
          <w:rFonts w:hint="eastAsia" w:ascii="宋体" w:hAnsi="宋体"/>
          <w:sz w:val="28"/>
          <w:szCs w:val="28"/>
        </w:rPr>
        <w:t>243.28</w:t>
      </w:r>
      <w:r>
        <w:rPr>
          <w:rFonts w:hint="eastAsia" w:ascii="宋体" w:hAnsi="宋体" w:cs="宋体"/>
          <w:sz w:val="28"/>
          <w:szCs w:val="28"/>
        </w:rPr>
        <w:t>万元；项目支出5156.79万元，全部为本级支出。</w:t>
      </w:r>
    </w:p>
    <w:p w14:paraId="1EA05094">
      <w:pPr>
        <w:numPr>
          <w:ilvl w:val="0"/>
          <w:numId w:val="2"/>
        </w:numPr>
        <w:adjustRightInd w:val="0"/>
        <w:snapToGrid w:val="0"/>
        <w:spacing w:line="360" w:lineRule="auto"/>
        <w:ind w:firstLine="640"/>
        <w:rPr>
          <w:rFonts w:ascii="宋体" w:cs="Times New Roman"/>
          <w:sz w:val="28"/>
          <w:szCs w:val="28"/>
        </w:rPr>
      </w:pPr>
      <w:r>
        <w:rPr>
          <w:rFonts w:hint="eastAsia" w:ascii="宋体" w:hAnsi="宋体" w:cs="Times New Roman"/>
          <w:sz w:val="28"/>
          <w:szCs w:val="28"/>
        </w:rPr>
        <w:t>比上年增减情况</w:t>
      </w:r>
    </w:p>
    <w:p w14:paraId="7F5B3610">
      <w:pPr>
        <w:autoSpaceDE w:val="0"/>
        <w:autoSpaceDN w:val="0"/>
        <w:adjustRightInd w:val="0"/>
        <w:snapToGrid w:val="0"/>
        <w:spacing w:line="360" w:lineRule="auto"/>
        <w:ind w:firstLine="560" w:firstLineChars="200"/>
        <w:jc w:val="left"/>
        <w:rPr>
          <w:rFonts w:ascii="宋体" w:cs="??_GB2312"/>
          <w:sz w:val="28"/>
          <w:szCs w:val="28"/>
        </w:rPr>
      </w:pPr>
      <w:r>
        <w:rPr>
          <w:rFonts w:ascii="宋体" w:hAnsi="宋体" w:cs="??_GB2312"/>
          <w:sz w:val="28"/>
          <w:szCs w:val="28"/>
        </w:rPr>
        <w:t>20</w:t>
      </w:r>
      <w:r>
        <w:rPr>
          <w:rFonts w:hint="eastAsia" w:ascii="宋体" w:hAnsi="宋体" w:cs="??_GB2312"/>
          <w:sz w:val="28"/>
          <w:szCs w:val="28"/>
        </w:rPr>
        <w:t>20</w:t>
      </w:r>
      <w:r>
        <w:rPr>
          <w:rFonts w:hint="eastAsia" w:ascii="宋体" w:hAnsi="宋体" w:cs="宋体"/>
          <w:sz w:val="28"/>
          <w:szCs w:val="28"/>
        </w:rPr>
        <w:t>年，部门预算收支安排7523.86万元，较</w:t>
      </w:r>
      <w:r>
        <w:rPr>
          <w:rFonts w:ascii="宋体" w:hAnsi="宋体" w:cs="??_GB2312"/>
          <w:sz w:val="28"/>
          <w:szCs w:val="28"/>
        </w:rPr>
        <w:t>201</w:t>
      </w:r>
      <w:r>
        <w:rPr>
          <w:rFonts w:hint="eastAsia" w:ascii="宋体" w:hAnsi="宋体" w:cs="??_GB2312"/>
          <w:sz w:val="28"/>
          <w:szCs w:val="28"/>
        </w:rPr>
        <w:t>9</w:t>
      </w:r>
      <w:r>
        <w:rPr>
          <w:rFonts w:hint="eastAsia" w:ascii="宋体" w:hAnsi="宋体" w:cs="宋体"/>
          <w:sz w:val="28"/>
          <w:szCs w:val="28"/>
        </w:rPr>
        <w:t>年</w:t>
      </w:r>
      <w:r>
        <w:rPr>
          <w:rFonts w:hint="eastAsia" w:ascii="宋体" w:hAnsi="宋体" w:cs="Arial"/>
          <w:kern w:val="0"/>
          <w:sz w:val="28"/>
          <w:szCs w:val="28"/>
        </w:rPr>
        <w:t>1729.31</w:t>
      </w:r>
      <w:r>
        <w:rPr>
          <w:rFonts w:hint="eastAsia" w:ascii="宋体" w:hAnsi="宋体" w:cs="宋体"/>
          <w:sz w:val="28"/>
          <w:szCs w:val="28"/>
        </w:rPr>
        <w:t>万元增加5794.55万元，其中：基本支出增加647.76万元，主要是机构改革,人员增加,人员经费及公用经费增加；项目支出增加5146.79万元，主要是一般公共服务类项目及基金预算增加。</w:t>
      </w:r>
    </w:p>
    <w:p w14:paraId="399A9805">
      <w:pPr>
        <w:numPr>
          <w:ilvl w:val="0"/>
          <w:numId w:val="3"/>
        </w:numPr>
        <w:autoSpaceDE w:val="0"/>
        <w:autoSpaceDN w:val="0"/>
        <w:adjustRightInd w:val="0"/>
        <w:snapToGrid w:val="0"/>
        <w:spacing w:line="360" w:lineRule="auto"/>
        <w:ind w:firstLine="560" w:firstLineChars="200"/>
        <w:jc w:val="left"/>
        <w:rPr>
          <w:rFonts w:ascii="宋体" w:cs="Times New Roman"/>
          <w:sz w:val="28"/>
          <w:szCs w:val="28"/>
        </w:rPr>
      </w:pPr>
      <w:r>
        <w:rPr>
          <w:rFonts w:hint="eastAsia" w:ascii="宋体" w:hAnsi="宋体" w:cs="Times New Roman"/>
          <w:sz w:val="28"/>
          <w:szCs w:val="28"/>
        </w:rPr>
        <w:t>机关运行经费安排情况</w:t>
      </w:r>
    </w:p>
    <w:p w14:paraId="22E5CE5C">
      <w:pPr>
        <w:autoSpaceDE w:val="0"/>
        <w:autoSpaceDN w:val="0"/>
        <w:adjustRightInd w:val="0"/>
        <w:snapToGrid w:val="0"/>
        <w:spacing w:line="360" w:lineRule="auto"/>
        <w:ind w:left="-57" w:leftChars="-27" w:firstLine="560" w:firstLineChars="200"/>
        <w:jc w:val="left"/>
        <w:rPr>
          <w:rFonts w:ascii="宋体" w:cs="??_GB2312"/>
          <w:sz w:val="28"/>
          <w:szCs w:val="28"/>
        </w:rPr>
      </w:pPr>
      <w:r>
        <w:rPr>
          <w:rFonts w:hint="eastAsia" w:ascii="宋体" w:hAnsi="宋体" w:cs="宋体"/>
          <w:sz w:val="28"/>
          <w:szCs w:val="28"/>
        </w:rPr>
        <w:t>机关运行经费共计安排</w:t>
      </w:r>
      <w:r>
        <w:rPr>
          <w:rFonts w:hint="eastAsia" w:ascii="宋体" w:hAnsi="宋体" w:cs="??_GB2312"/>
          <w:sz w:val="28"/>
          <w:szCs w:val="28"/>
        </w:rPr>
        <w:t>243.28</w:t>
      </w:r>
      <w:r>
        <w:rPr>
          <w:rFonts w:hint="eastAsia" w:ascii="宋体" w:hAnsi="宋体" w:cs="宋体"/>
          <w:sz w:val="28"/>
          <w:szCs w:val="28"/>
        </w:rPr>
        <w:t>万元，主要用于保证机关正常运转的办公及印刷费、公务接待费、邮电费、差旅费、劳务费、水电费、福利费、一般设备购置费、日常维修费、公务车运行维护费等支出。</w:t>
      </w:r>
    </w:p>
    <w:p w14:paraId="2AE8C875">
      <w:pPr>
        <w:autoSpaceDE w:val="0"/>
        <w:autoSpaceDN w:val="0"/>
        <w:adjustRightInd w:val="0"/>
        <w:snapToGrid w:val="0"/>
        <w:spacing w:line="360" w:lineRule="auto"/>
        <w:ind w:firstLine="560" w:firstLineChars="200"/>
        <w:jc w:val="left"/>
        <w:rPr>
          <w:rFonts w:ascii="宋体" w:cs="Times New Roman"/>
          <w:sz w:val="28"/>
          <w:szCs w:val="28"/>
        </w:rPr>
      </w:pPr>
      <w:r>
        <w:rPr>
          <w:rFonts w:hint="eastAsia" w:ascii="宋体" w:hAnsi="宋体" w:cs="Times New Roman"/>
          <w:sz w:val="28"/>
          <w:szCs w:val="28"/>
        </w:rPr>
        <w:t>四、财政拨款“三公”经费预算情况及增减变化原因</w:t>
      </w:r>
    </w:p>
    <w:p w14:paraId="03DECC39">
      <w:pPr>
        <w:autoSpaceDE w:val="0"/>
        <w:autoSpaceDN w:val="0"/>
        <w:adjustRightInd w:val="0"/>
        <w:snapToGrid w:val="0"/>
        <w:spacing w:line="360" w:lineRule="auto"/>
        <w:ind w:firstLine="560" w:firstLineChars="200"/>
        <w:jc w:val="left"/>
        <w:rPr>
          <w:rFonts w:ascii="宋体" w:cs="??_GB2312"/>
          <w:sz w:val="28"/>
          <w:szCs w:val="28"/>
        </w:rPr>
      </w:pPr>
      <w:r>
        <w:rPr>
          <w:rFonts w:ascii="宋体" w:hAnsi="宋体" w:cs="??_GB2312"/>
          <w:sz w:val="28"/>
          <w:szCs w:val="28"/>
        </w:rPr>
        <w:t>20</w:t>
      </w:r>
      <w:r>
        <w:rPr>
          <w:rFonts w:hint="eastAsia" w:ascii="宋体" w:hAnsi="宋体" w:cs="??_GB2312"/>
          <w:sz w:val="28"/>
          <w:szCs w:val="28"/>
        </w:rPr>
        <w:t>20</w:t>
      </w:r>
      <w:r>
        <w:rPr>
          <w:rFonts w:hint="eastAsia" w:ascii="宋体" w:hAnsi="宋体" w:cs="宋体"/>
          <w:sz w:val="28"/>
          <w:szCs w:val="28"/>
        </w:rPr>
        <w:t>年，我单位</w:t>
      </w:r>
      <w:r>
        <w:rPr>
          <w:rFonts w:hint="eastAsia" w:ascii="宋体" w:cs="??_GB2312"/>
          <w:sz w:val="28"/>
          <w:szCs w:val="28"/>
        </w:rPr>
        <w:t>“</w:t>
      </w:r>
      <w:r>
        <w:rPr>
          <w:rFonts w:hint="eastAsia" w:ascii="宋体" w:hAnsi="宋体" w:cs="宋体"/>
          <w:sz w:val="28"/>
          <w:szCs w:val="28"/>
        </w:rPr>
        <w:t>三公</w:t>
      </w:r>
      <w:r>
        <w:rPr>
          <w:rFonts w:hint="eastAsia" w:ascii="宋体" w:cs="??_GB2312"/>
          <w:sz w:val="28"/>
          <w:szCs w:val="28"/>
        </w:rPr>
        <w:t>”</w:t>
      </w:r>
      <w:r>
        <w:rPr>
          <w:rFonts w:hint="eastAsia" w:ascii="宋体" w:hAnsi="宋体" w:cs="宋体"/>
          <w:sz w:val="28"/>
          <w:szCs w:val="28"/>
        </w:rPr>
        <w:t>经费预算安排</w:t>
      </w:r>
      <w:r>
        <w:rPr>
          <w:rFonts w:hint="eastAsia" w:ascii="宋体" w:hAnsi="宋体" w:cs="??_GB2312"/>
          <w:sz w:val="28"/>
          <w:szCs w:val="28"/>
        </w:rPr>
        <w:t>92.8</w:t>
      </w:r>
      <w:r>
        <w:rPr>
          <w:rFonts w:hint="eastAsia" w:ascii="宋体" w:hAnsi="宋体" w:cs="宋体"/>
          <w:sz w:val="28"/>
          <w:szCs w:val="28"/>
        </w:rPr>
        <w:t>万元</w:t>
      </w:r>
      <w:r>
        <w:rPr>
          <w:rFonts w:ascii="宋体" w:hAnsi="宋体" w:cs="宋体"/>
          <w:sz w:val="28"/>
          <w:szCs w:val="28"/>
        </w:rPr>
        <w:t>,</w:t>
      </w:r>
      <w:r>
        <w:rPr>
          <w:rFonts w:ascii="宋体" w:hAnsi="宋体" w:cs="??_GB2312"/>
          <w:sz w:val="28"/>
          <w:szCs w:val="28"/>
        </w:rPr>
        <w:t xml:space="preserve"> 201</w:t>
      </w:r>
      <w:r>
        <w:rPr>
          <w:rFonts w:hint="eastAsia" w:ascii="宋体" w:hAnsi="宋体" w:cs="??_GB2312"/>
          <w:sz w:val="28"/>
          <w:szCs w:val="28"/>
        </w:rPr>
        <w:t>9</w:t>
      </w:r>
      <w:r>
        <w:rPr>
          <w:rFonts w:hint="eastAsia" w:ascii="宋体" w:hAnsi="宋体" w:cs="宋体"/>
          <w:sz w:val="28"/>
          <w:szCs w:val="28"/>
        </w:rPr>
        <w:t>年，我单位</w:t>
      </w:r>
      <w:r>
        <w:rPr>
          <w:rFonts w:hint="eastAsia" w:ascii="宋体" w:cs="??_GB2312"/>
          <w:sz w:val="28"/>
          <w:szCs w:val="28"/>
        </w:rPr>
        <w:t>“</w:t>
      </w:r>
      <w:r>
        <w:rPr>
          <w:rFonts w:hint="eastAsia" w:ascii="宋体" w:hAnsi="宋体" w:cs="宋体"/>
          <w:sz w:val="28"/>
          <w:szCs w:val="28"/>
        </w:rPr>
        <w:t>三公</w:t>
      </w:r>
      <w:r>
        <w:rPr>
          <w:rFonts w:hint="eastAsia" w:ascii="宋体" w:cs="??_GB2312"/>
          <w:sz w:val="28"/>
          <w:szCs w:val="28"/>
        </w:rPr>
        <w:t>”</w:t>
      </w:r>
      <w:r>
        <w:rPr>
          <w:rFonts w:hint="eastAsia" w:ascii="宋体" w:hAnsi="宋体" w:cs="宋体"/>
          <w:sz w:val="28"/>
          <w:szCs w:val="28"/>
        </w:rPr>
        <w:t>经费预算安排</w:t>
      </w:r>
      <w:r>
        <w:rPr>
          <w:rFonts w:hint="eastAsia" w:ascii="宋体" w:hAnsi="宋体" w:cs="??_GB2312"/>
          <w:sz w:val="28"/>
          <w:szCs w:val="28"/>
        </w:rPr>
        <w:t>79</w:t>
      </w:r>
      <w:r>
        <w:rPr>
          <w:rFonts w:hint="eastAsia" w:ascii="宋体" w:hAnsi="宋体" w:cs="宋体"/>
          <w:sz w:val="28"/>
          <w:szCs w:val="28"/>
        </w:rPr>
        <w:t>万元，</w:t>
      </w:r>
      <w:r>
        <w:rPr>
          <w:rFonts w:ascii="宋体" w:hAnsi="宋体" w:cs="宋体"/>
          <w:sz w:val="28"/>
          <w:szCs w:val="28"/>
        </w:rPr>
        <w:t>20</w:t>
      </w:r>
      <w:r>
        <w:rPr>
          <w:rFonts w:hint="eastAsia" w:ascii="宋体" w:hAnsi="宋体" w:cs="宋体"/>
          <w:sz w:val="28"/>
          <w:szCs w:val="28"/>
        </w:rPr>
        <w:t>20年与</w:t>
      </w:r>
      <w:r>
        <w:rPr>
          <w:rFonts w:ascii="宋体" w:hAnsi="宋体" w:cs="??_GB2312"/>
          <w:sz w:val="28"/>
          <w:szCs w:val="28"/>
        </w:rPr>
        <w:t>201</w:t>
      </w:r>
      <w:r>
        <w:rPr>
          <w:rFonts w:hint="eastAsia" w:ascii="宋体" w:hAnsi="宋体" w:cs="??_GB2312"/>
          <w:sz w:val="28"/>
          <w:szCs w:val="28"/>
        </w:rPr>
        <w:t>9</w:t>
      </w:r>
      <w:r>
        <w:rPr>
          <w:rFonts w:hint="eastAsia" w:ascii="宋体" w:hAnsi="宋体" w:cs="宋体"/>
          <w:sz w:val="28"/>
          <w:szCs w:val="28"/>
        </w:rPr>
        <w:t>年相比增加13.8万元，其中：因公出国（境）费</w:t>
      </w:r>
      <w:r>
        <w:rPr>
          <w:rFonts w:ascii="宋体" w:cs="??_GB2312"/>
          <w:sz w:val="28"/>
          <w:szCs w:val="28"/>
        </w:rPr>
        <w:t>0</w:t>
      </w:r>
      <w:r>
        <w:rPr>
          <w:rFonts w:hint="eastAsia" w:ascii="宋体" w:hAnsi="宋体" w:cs="宋体"/>
          <w:sz w:val="28"/>
          <w:szCs w:val="28"/>
        </w:rPr>
        <w:t>万元，与</w:t>
      </w:r>
      <w:r>
        <w:rPr>
          <w:rFonts w:ascii="宋体" w:hAnsi="宋体" w:cs="宋体"/>
          <w:sz w:val="28"/>
          <w:szCs w:val="28"/>
        </w:rPr>
        <w:t>201</w:t>
      </w:r>
      <w:r>
        <w:rPr>
          <w:rFonts w:hint="eastAsia" w:ascii="宋体" w:hAnsi="宋体" w:cs="宋体"/>
          <w:sz w:val="28"/>
          <w:szCs w:val="28"/>
        </w:rPr>
        <w:t>9年持平，无增减变化；公务用车购置及运行维护费</w:t>
      </w:r>
      <w:r>
        <w:rPr>
          <w:rFonts w:hint="eastAsia" w:ascii="宋体" w:hAnsi="宋体" w:cs="??_GB2312"/>
          <w:sz w:val="28"/>
          <w:szCs w:val="28"/>
        </w:rPr>
        <w:t>90</w:t>
      </w:r>
      <w:r>
        <w:rPr>
          <w:rFonts w:hint="eastAsia" w:ascii="宋体" w:hAnsi="宋体" w:cs="宋体"/>
          <w:sz w:val="28"/>
          <w:szCs w:val="28"/>
        </w:rPr>
        <w:t>万元（其中：公务用车购置费</w:t>
      </w:r>
      <w:r>
        <w:rPr>
          <w:rFonts w:ascii="宋体" w:hAnsi="宋体" w:cs="宋体"/>
          <w:sz w:val="28"/>
          <w:szCs w:val="28"/>
        </w:rPr>
        <w:t>0</w:t>
      </w:r>
      <w:r>
        <w:rPr>
          <w:rFonts w:hint="eastAsia" w:ascii="宋体" w:hAnsi="宋体" w:cs="宋体"/>
          <w:sz w:val="28"/>
          <w:szCs w:val="28"/>
        </w:rPr>
        <w:t>元，与</w:t>
      </w:r>
      <w:r>
        <w:rPr>
          <w:rFonts w:ascii="宋体" w:hAnsi="宋体" w:cs="宋体"/>
          <w:sz w:val="28"/>
          <w:szCs w:val="28"/>
        </w:rPr>
        <w:t>201</w:t>
      </w:r>
      <w:r>
        <w:rPr>
          <w:rFonts w:hint="eastAsia" w:ascii="宋体" w:hAnsi="宋体" w:cs="宋体"/>
          <w:sz w:val="28"/>
          <w:szCs w:val="28"/>
        </w:rPr>
        <w:t>9年持平，无增减变化，公务用车运行费90万元，比2019年增加12万元,主要原因是机构改革,车辆数量增加.）；公务接待费</w:t>
      </w:r>
      <w:r>
        <w:rPr>
          <w:rFonts w:hint="eastAsia" w:ascii="宋体" w:hAnsi="宋体" w:cs="??_GB2312"/>
          <w:sz w:val="28"/>
          <w:szCs w:val="28"/>
        </w:rPr>
        <w:t>2.8</w:t>
      </w:r>
      <w:r>
        <w:rPr>
          <w:rFonts w:hint="eastAsia" w:ascii="宋体" w:hAnsi="宋体" w:cs="宋体"/>
          <w:sz w:val="28"/>
          <w:szCs w:val="28"/>
        </w:rPr>
        <w:t>万元与</w:t>
      </w:r>
      <w:r>
        <w:rPr>
          <w:rFonts w:ascii="宋体" w:hAnsi="宋体" w:cs="宋体"/>
          <w:sz w:val="28"/>
          <w:szCs w:val="28"/>
        </w:rPr>
        <w:t>201</w:t>
      </w:r>
      <w:r>
        <w:rPr>
          <w:rFonts w:hint="eastAsia" w:ascii="宋体" w:hAnsi="宋体" w:cs="宋体"/>
          <w:sz w:val="28"/>
          <w:szCs w:val="28"/>
        </w:rPr>
        <w:t>9年1万元相比增加1.8万元，主要原因是机构改革,需支出的费用增加。</w:t>
      </w:r>
    </w:p>
    <w:p w14:paraId="5D1DC859">
      <w:pPr>
        <w:autoSpaceDE w:val="0"/>
        <w:autoSpaceDN w:val="0"/>
        <w:adjustRightInd w:val="0"/>
        <w:snapToGrid w:val="0"/>
        <w:spacing w:line="360" w:lineRule="auto"/>
        <w:ind w:left="198" w:firstLine="560" w:firstLineChars="200"/>
        <w:jc w:val="left"/>
        <w:rPr>
          <w:rFonts w:ascii="宋体" w:cs="Times New Roman"/>
          <w:sz w:val="28"/>
          <w:szCs w:val="28"/>
        </w:rPr>
      </w:pPr>
      <w:r>
        <w:rPr>
          <w:rFonts w:hint="eastAsia" w:ascii="宋体" w:hAnsi="宋体" w:cs="Times New Roman"/>
          <w:sz w:val="28"/>
          <w:szCs w:val="28"/>
        </w:rPr>
        <w:t>五、绩效预算信息</w:t>
      </w:r>
    </w:p>
    <w:p w14:paraId="2B28CE94">
      <w:pPr>
        <w:adjustRightInd w:val="0"/>
        <w:snapToGrid w:val="0"/>
        <w:spacing w:line="360" w:lineRule="auto"/>
        <w:ind w:firstLine="562" w:firstLineChars="200"/>
        <w:jc w:val="left"/>
        <w:rPr>
          <w:rFonts w:ascii="宋体" w:cs="Times New Roman"/>
          <w:b/>
          <w:sz w:val="28"/>
          <w:szCs w:val="28"/>
        </w:rPr>
      </w:pPr>
      <w:r>
        <w:rPr>
          <w:rFonts w:ascii="宋体" w:hAnsi="宋体" w:cs="Times New Roman"/>
          <w:b/>
          <w:sz w:val="28"/>
          <w:szCs w:val="28"/>
        </w:rPr>
        <w:t xml:space="preserve"> </w:t>
      </w:r>
      <w:r>
        <w:rPr>
          <w:rFonts w:hint="eastAsia" w:ascii="宋体" w:hAnsi="宋体" w:cs="Times New Roman"/>
          <w:b/>
          <w:sz w:val="28"/>
          <w:szCs w:val="28"/>
        </w:rPr>
        <w:t>总体绩效目标：</w:t>
      </w:r>
    </w:p>
    <w:p w14:paraId="39B49AC8">
      <w:pPr>
        <w:widowControl/>
        <w:adjustRightInd w:val="0"/>
        <w:snapToGrid w:val="0"/>
        <w:spacing w:line="360" w:lineRule="auto"/>
        <w:rPr>
          <w:rFonts w:ascii="宋体" w:hAnsi="宋体" w:cs="宋体"/>
          <w:color w:val="010101"/>
          <w:kern w:val="0"/>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cs="宋体"/>
          <w:color w:val="010101"/>
          <w:kern w:val="0"/>
          <w:sz w:val="28"/>
          <w:szCs w:val="28"/>
        </w:rPr>
        <w:t>一、抓好国土空间规划体系完善工程，实现建好一张蓝图有高度</w:t>
      </w:r>
    </w:p>
    <w:p w14:paraId="6B9A2BEB">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（一）完成国土空间总体规划编制及成果报批。</w:t>
      </w:r>
      <w:r>
        <w:rPr>
          <w:rFonts w:hint="eastAsia" w:ascii="宋体" w:hAnsi="宋体" w:cs="宋体"/>
          <w:color w:val="010101"/>
          <w:kern w:val="0"/>
          <w:sz w:val="28"/>
          <w:szCs w:val="28"/>
        </w:rPr>
        <w:t>按照国家部署及国土空间规划编制规程要求，在空间发展战略及总体规划方案基础上，完成</w:t>
      </w:r>
      <w:r>
        <w:rPr>
          <w:rFonts w:ascii="宋体" w:hAnsi="宋体" w:cs="宋体"/>
          <w:color w:val="010101"/>
          <w:kern w:val="0"/>
          <w:sz w:val="28"/>
          <w:szCs w:val="28"/>
        </w:rPr>
        <w:t>《曹妃甸区国土空间总体规划（2019-2035年）》编制工作，对</w:t>
      </w:r>
      <w:r>
        <w:rPr>
          <w:rFonts w:hint="eastAsia" w:ascii="宋体" w:hAnsi="宋体" w:cs="宋体"/>
          <w:color w:val="010101"/>
          <w:kern w:val="0"/>
          <w:sz w:val="28"/>
          <w:szCs w:val="28"/>
        </w:rPr>
        <w:t>我区</w:t>
      </w:r>
      <w:r>
        <w:rPr>
          <w:rFonts w:ascii="宋体" w:hAnsi="宋体" w:cs="宋体"/>
          <w:color w:val="010101"/>
          <w:kern w:val="0"/>
          <w:sz w:val="28"/>
          <w:szCs w:val="28"/>
        </w:rPr>
        <w:t>功能定位、发展目标、建设规模、发展路径、建设时序等核心内容进行深入研究，</w:t>
      </w:r>
      <w:r>
        <w:rPr>
          <w:rFonts w:hint="eastAsia" w:ascii="宋体" w:hAnsi="宋体" w:cs="宋体"/>
          <w:color w:val="010101"/>
          <w:kern w:val="0"/>
          <w:sz w:val="28"/>
          <w:szCs w:val="28"/>
        </w:rPr>
        <w:t>对相关</w:t>
      </w:r>
      <w:r>
        <w:rPr>
          <w:rFonts w:ascii="宋体" w:hAnsi="宋体" w:cs="宋体"/>
          <w:color w:val="010101"/>
          <w:kern w:val="0"/>
          <w:sz w:val="28"/>
          <w:szCs w:val="28"/>
        </w:rPr>
        <w:t>专题研究、坐标系转换、用地布局落位等</w:t>
      </w:r>
      <w:r>
        <w:rPr>
          <w:rFonts w:hint="eastAsia" w:ascii="宋体" w:hAnsi="宋体" w:cs="宋体"/>
          <w:color w:val="010101"/>
          <w:kern w:val="0"/>
          <w:sz w:val="28"/>
          <w:szCs w:val="28"/>
        </w:rPr>
        <w:t>进行具体</w:t>
      </w:r>
      <w:r>
        <w:rPr>
          <w:rFonts w:ascii="宋体" w:hAnsi="宋体" w:cs="宋体"/>
          <w:color w:val="010101"/>
          <w:kern w:val="0"/>
          <w:sz w:val="28"/>
          <w:szCs w:val="28"/>
        </w:rPr>
        <w:t>深化</w:t>
      </w:r>
      <w:r>
        <w:rPr>
          <w:rFonts w:hint="eastAsia" w:ascii="宋体" w:hAnsi="宋体" w:cs="宋体"/>
          <w:color w:val="010101"/>
          <w:kern w:val="0"/>
          <w:sz w:val="28"/>
          <w:szCs w:val="28"/>
        </w:rPr>
        <w:t>。力争</w:t>
      </w:r>
      <w:r>
        <w:rPr>
          <w:rFonts w:ascii="宋体" w:hAnsi="宋体" w:cs="宋体"/>
          <w:color w:val="010101"/>
          <w:kern w:val="0"/>
          <w:sz w:val="28"/>
          <w:szCs w:val="28"/>
        </w:rPr>
        <w:t>11</w:t>
      </w:r>
      <w:r>
        <w:rPr>
          <w:rFonts w:hint="eastAsia" w:ascii="宋体" w:hAnsi="宋体" w:cs="宋体"/>
          <w:color w:val="010101"/>
          <w:kern w:val="0"/>
          <w:sz w:val="28"/>
          <w:szCs w:val="28"/>
        </w:rPr>
        <w:t>月底前形成国土空间总体规划编制成果征求意见稿，同步完成规划“一张图”、三条控制线划定和落地工作；</w:t>
      </w:r>
      <w:r>
        <w:rPr>
          <w:rFonts w:ascii="宋体" w:hAnsi="宋体" w:cs="宋体"/>
          <w:color w:val="010101"/>
          <w:kern w:val="0"/>
          <w:sz w:val="28"/>
          <w:szCs w:val="28"/>
        </w:rPr>
        <w:t>12</w:t>
      </w:r>
      <w:r>
        <w:rPr>
          <w:rFonts w:hint="eastAsia" w:ascii="宋体" w:hAnsi="宋体" w:cs="宋体"/>
          <w:color w:val="010101"/>
          <w:kern w:val="0"/>
          <w:sz w:val="28"/>
          <w:szCs w:val="28"/>
        </w:rPr>
        <w:t>月份，经专家评审修改完善后形成送审稿报批。同时，统筹考虑实际问题和未来建设发展需要，在6月底前完成现状“一张图”、国土空间开发保护现状评估和风险评估、生态保护红线评估、陆海统筹及海洋保护利用、综合交通、县域村庄布局、耕地及基本农田保护、林地湿地及其他农用地保护（含林业资源调研）、建设用地集约节约利用、国土综合整治与生态修复、城市安全防灾（含地灾、海洋防灾）与韧性城市等</w:t>
      </w:r>
      <w:r>
        <w:rPr>
          <w:rFonts w:ascii="宋体" w:hAnsi="宋体" w:cs="宋体"/>
          <w:color w:val="010101"/>
          <w:kern w:val="0"/>
          <w:sz w:val="28"/>
          <w:szCs w:val="28"/>
        </w:rPr>
        <w:t>11</w:t>
      </w:r>
      <w:r>
        <w:rPr>
          <w:rFonts w:hint="eastAsia" w:ascii="宋体" w:hAnsi="宋体" w:cs="宋体"/>
          <w:color w:val="010101"/>
          <w:kern w:val="0"/>
          <w:sz w:val="28"/>
          <w:szCs w:val="28"/>
        </w:rPr>
        <w:t>个专题研究，作为国土空间规划编制的技术支撑。</w:t>
      </w:r>
    </w:p>
    <w:p w14:paraId="31DD639A">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（二）实施控规动态维护。</w:t>
      </w:r>
      <w:r>
        <w:rPr>
          <w:rFonts w:hint="eastAsia" w:ascii="宋体" w:hAnsi="宋体" w:cs="宋体"/>
          <w:color w:val="010101"/>
          <w:kern w:val="0"/>
          <w:sz w:val="28"/>
          <w:szCs w:val="28"/>
        </w:rPr>
        <w:t>组织实施全区控规的动态维护工作，保障项目落地。</w:t>
      </w:r>
    </w:p>
    <w:p w14:paraId="3A3F6DA2">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（三）推进乡村振兴规划编制。</w:t>
      </w:r>
      <w:r>
        <w:rPr>
          <w:rFonts w:hint="eastAsia" w:ascii="宋体" w:hAnsi="宋体" w:cs="宋体"/>
          <w:color w:val="010101"/>
          <w:kern w:val="0"/>
          <w:sz w:val="28"/>
          <w:szCs w:val="28"/>
        </w:rPr>
        <w:t>按照《河北省村庄规划编制导则（试行）》相关要求，6月底前优化调整和完善县域村庄布局规划形成成果。完成蚕沙口村、和顺村两个省级试点村庄规划方案编制。组织以各镇政府为主体，分区分类适时启动期限至</w:t>
      </w:r>
      <w:r>
        <w:rPr>
          <w:rFonts w:ascii="宋体" w:hAnsi="宋体" w:cs="宋体"/>
          <w:color w:val="010101"/>
          <w:kern w:val="0"/>
          <w:sz w:val="28"/>
          <w:szCs w:val="28"/>
        </w:rPr>
        <w:t>2035</w:t>
      </w:r>
      <w:r>
        <w:rPr>
          <w:rFonts w:hint="eastAsia" w:ascii="宋体" w:hAnsi="宋体" w:cs="宋体"/>
          <w:color w:val="010101"/>
          <w:kern w:val="0"/>
          <w:sz w:val="28"/>
          <w:szCs w:val="28"/>
        </w:rPr>
        <w:t>年的建制镇国土空间规划、村庄规划编制，做好督导、技术指导和审批工作。</w:t>
      </w:r>
    </w:p>
    <w:p w14:paraId="2785DCF2">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（四）做好重大基础设施和生态环境保护研究。</w:t>
      </w:r>
      <w:r>
        <w:rPr>
          <w:rFonts w:hint="eastAsia" w:ascii="宋体" w:hAnsi="宋体" w:cs="宋体"/>
          <w:color w:val="010101"/>
          <w:kern w:val="0"/>
          <w:sz w:val="28"/>
          <w:szCs w:val="28"/>
        </w:rPr>
        <w:t>研究推进曹妃甸融入全市、全省“两群”和“两网”的方案，搭建沿海城市空间布局架构；以湿地和鸟类省级自然保护区、自然岸线和现代生态农业区为重点，加强基于“三线一单”的区域生态环境战略性保护。</w:t>
      </w:r>
    </w:p>
    <w:p w14:paraId="31C22765">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（五）搭建规划监测评估预警管理系统。</w:t>
      </w:r>
      <w:r>
        <w:rPr>
          <w:rFonts w:hint="eastAsia" w:ascii="宋体" w:hAnsi="宋体" w:cs="宋体"/>
          <w:color w:val="010101"/>
          <w:kern w:val="0"/>
          <w:sz w:val="28"/>
          <w:szCs w:val="28"/>
        </w:rPr>
        <w:t>以国土空间基础信息平台为基础，推进全域全要素的数字化和信息化，</w:t>
      </w:r>
      <w:r>
        <w:rPr>
          <w:rFonts w:ascii="宋体" w:hAnsi="宋体" w:cs="宋体"/>
          <w:color w:val="010101"/>
          <w:kern w:val="0"/>
          <w:sz w:val="28"/>
          <w:szCs w:val="28"/>
        </w:rPr>
        <w:t>构建国土空间 “一张图”实施监督信息系统</w:t>
      </w:r>
      <w:r>
        <w:rPr>
          <w:rFonts w:hint="eastAsia" w:ascii="宋体" w:hAnsi="宋体" w:cs="宋体"/>
          <w:color w:val="010101"/>
          <w:kern w:val="0"/>
          <w:sz w:val="28"/>
          <w:szCs w:val="28"/>
        </w:rPr>
        <w:t xml:space="preserve">，实现国土空间规划治理现代化。 </w:t>
      </w:r>
    </w:p>
    <w:p w14:paraId="025F5624">
      <w:pPr>
        <w:widowControl/>
        <w:adjustRightInd w:val="0"/>
        <w:snapToGrid w:val="0"/>
        <w:spacing w:line="360" w:lineRule="auto"/>
        <w:ind w:firstLine="560" w:firstLineChars="200"/>
        <w:rPr>
          <w:rFonts w:ascii="宋体" w:hAnsi="宋体" w:cs="宋体"/>
          <w:color w:val="010101"/>
          <w:kern w:val="0"/>
          <w:sz w:val="28"/>
          <w:szCs w:val="28"/>
        </w:rPr>
      </w:pPr>
      <w:r>
        <w:rPr>
          <w:rFonts w:hint="eastAsia" w:ascii="宋体" w:hAnsi="宋体" w:cs="宋体"/>
          <w:color w:val="010101"/>
          <w:kern w:val="0"/>
          <w:sz w:val="28"/>
          <w:szCs w:val="28"/>
        </w:rPr>
        <w:t>二、抓好建设项目用地用海保障工程，实现推进资源集约高效利用有力度</w:t>
      </w:r>
    </w:p>
    <w:p w14:paraId="29837DFE">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（一）做优增量，保障用海和建设用地转用指标落地。</w:t>
      </w:r>
      <w:r>
        <w:rPr>
          <w:rFonts w:hint="eastAsia" w:ascii="宋体" w:hAnsi="宋体" w:cs="宋体"/>
          <w:color w:val="010101"/>
          <w:kern w:val="0"/>
          <w:sz w:val="28"/>
          <w:szCs w:val="28"/>
        </w:rPr>
        <w:t>结合土地利用总体规划的实施，全力争取并科学分配新增建设用地计划，全力保障重大项目用地需求，助推全区固定资产投资较快增长。积极做好建设用地转用，全年新增建设用地5000亩。全力推进围填海历史遗留问题处置，</w:t>
      </w:r>
      <w:r>
        <w:rPr>
          <w:rFonts w:ascii="宋体" w:hAnsi="宋体" w:cs="宋体"/>
          <w:color w:val="010101"/>
          <w:kern w:val="0"/>
          <w:sz w:val="28"/>
          <w:szCs w:val="28"/>
        </w:rPr>
        <w:t>按照自然资源部备案的历史遗留问题处理方案，加快完善围填海历史遗留问题区内审批手续，全年为53个项目办理用海确权审批手续，处理历史遗留问题</w:t>
      </w:r>
      <w:r>
        <w:rPr>
          <w:rFonts w:hint="eastAsia" w:ascii="宋体" w:hAnsi="宋体" w:cs="宋体"/>
          <w:color w:val="010101"/>
          <w:kern w:val="0"/>
          <w:sz w:val="28"/>
          <w:szCs w:val="28"/>
        </w:rPr>
        <w:t>10平方公里</w:t>
      </w:r>
      <w:r>
        <w:rPr>
          <w:rFonts w:ascii="宋体" w:hAnsi="宋体" w:cs="宋体"/>
          <w:color w:val="010101"/>
          <w:kern w:val="0"/>
          <w:sz w:val="28"/>
          <w:szCs w:val="28"/>
        </w:rPr>
        <w:t>。</w:t>
      </w:r>
    </w:p>
    <w:p w14:paraId="509B7543">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（二）盘活存量，提高土地资源供给质量和效益。</w:t>
      </w:r>
      <w:r>
        <w:rPr>
          <w:rFonts w:hint="eastAsia" w:ascii="宋体" w:hAnsi="宋体" w:cs="宋体"/>
          <w:color w:val="010101"/>
          <w:kern w:val="0"/>
          <w:sz w:val="28"/>
          <w:szCs w:val="28"/>
        </w:rPr>
        <w:t>进一步做好批而未供土地处置，达到省市指标要求。同时，进一步推进建设项目供后监管，力争不再增加开、竣工违约及土地闲置项目。</w:t>
      </w:r>
    </w:p>
    <w:p w14:paraId="3746ED50">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（三）扩大储量，积极有效整合海域和土地资源。</w:t>
      </w:r>
      <w:r>
        <w:rPr>
          <w:rFonts w:hint="eastAsia" w:ascii="宋体" w:hAnsi="宋体" w:cs="宋体"/>
          <w:color w:val="010101"/>
          <w:kern w:val="0"/>
          <w:sz w:val="28"/>
          <w:szCs w:val="28"/>
        </w:rPr>
        <w:t>结合全区项目用地需求，科学编制2020年土地和海域收购储备及供应计划，为土地供应审批工作提供科学指导依据，保障年度公共基金收入，全年完成基金收入 65亿元（新城20亿元、南堡3亿元、其他园区31.5亿元、海域10.5元）。积极配合财政部门做好2020年土地储备专项债券发行工作，对2019年土地储备债券收储宗地出让情况进行跟踪梳理，及时更新《土地市场动态监测和监管系统》，保证收储和付息资金充足，有效防范金融风险。</w:t>
      </w:r>
    </w:p>
    <w:p w14:paraId="1B89DEA2">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（四）精准定价，实现资源保值增值。</w:t>
      </w:r>
      <w:r>
        <w:rPr>
          <w:rFonts w:hint="eastAsia" w:ascii="宋体" w:hAnsi="宋体" w:cs="宋体"/>
          <w:color w:val="010101"/>
          <w:kern w:val="0"/>
          <w:sz w:val="28"/>
          <w:szCs w:val="28"/>
        </w:rPr>
        <w:t>9月30日前完成城镇标定地价公示工作，12月31日前完成集体建设用地和农用地基准地价制定工作，确保土地保值增值，发挥最大效益。</w:t>
      </w:r>
    </w:p>
    <w:p w14:paraId="307063E5">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（五）科学评价，全面掌握开发区土地开发利用状况。</w:t>
      </w:r>
      <w:r>
        <w:rPr>
          <w:rFonts w:hint="eastAsia" w:ascii="宋体" w:hAnsi="宋体" w:cs="宋体"/>
          <w:color w:val="010101"/>
          <w:kern w:val="0"/>
          <w:sz w:val="28"/>
          <w:szCs w:val="28"/>
        </w:rPr>
        <w:t>开展唐山曹妃甸经济技术开发区及曹妃甸综合保税区土地集约利用评价更新工作，确保顺利通过省级验收，为开发区建设提供科学的指标支撑。</w:t>
      </w:r>
    </w:p>
    <w:p w14:paraId="186DCE4E">
      <w:pPr>
        <w:widowControl/>
        <w:adjustRightInd w:val="0"/>
        <w:snapToGrid w:val="0"/>
        <w:spacing w:line="360" w:lineRule="auto"/>
        <w:ind w:firstLine="560" w:firstLineChars="200"/>
        <w:rPr>
          <w:rFonts w:ascii="宋体" w:hAnsi="宋体" w:cs="宋体"/>
          <w:color w:val="010101"/>
          <w:kern w:val="0"/>
          <w:sz w:val="28"/>
          <w:szCs w:val="28"/>
        </w:rPr>
      </w:pPr>
      <w:r>
        <w:rPr>
          <w:rFonts w:hint="eastAsia" w:ascii="宋体" w:hAnsi="宋体" w:cs="宋体"/>
          <w:color w:val="010101"/>
          <w:kern w:val="0"/>
          <w:sz w:val="28"/>
          <w:szCs w:val="28"/>
        </w:rPr>
        <w:t>三、抓好生态国土建设工程，实现守护良好环境有广度</w:t>
      </w:r>
    </w:p>
    <w:p w14:paraId="610E5442">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（一）坚守永久基本农田和耕地保护红线。</w:t>
      </w:r>
      <w:r>
        <w:rPr>
          <w:rFonts w:ascii="宋体" w:hAnsi="宋体" w:cs="宋体"/>
          <w:color w:val="010101"/>
          <w:kern w:val="0"/>
          <w:sz w:val="28"/>
          <w:szCs w:val="28"/>
        </w:rPr>
        <w:t>认真落实永久基本农田“划、建、管、补、护”机制，坚持执行基本农田“五不准”和占用耕地“六个一律不报批”政策，做到令行禁止，严守耕地保有量底线。积极推进占补平衡和废弃地复垦工作</w:t>
      </w:r>
      <w:r>
        <w:rPr>
          <w:rFonts w:hint="eastAsia" w:ascii="宋体" w:hAnsi="宋体" w:cs="宋体"/>
          <w:color w:val="010101"/>
          <w:kern w:val="0"/>
          <w:sz w:val="28"/>
          <w:szCs w:val="28"/>
        </w:rPr>
        <w:t>，</w:t>
      </w:r>
      <w:r>
        <w:rPr>
          <w:rFonts w:ascii="宋体" w:hAnsi="宋体" w:cs="宋体"/>
          <w:color w:val="010101"/>
          <w:kern w:val="0"/>
          <w:sz w:val="28"/>
          <w:szCs w:val="28"/>
        </w:rPr>
        <w:t>完成年度土地整治项目验收</w:t>
      </w:r>
      <w:r>
        <w:rPr>
          <w:rFonts w:hint="eastAsia" w:ascii="宋体" w:hAnsi="宋体" w:cs="宋体"/>
          <w:color w:val="010101"/>
          <w:kern w:val="0"/>
          <w:sz w:val="28"/>
          <w:szCs w:val="28"/>
        </w:rPr>
        <w:t>1</w:t>
      </w:r>
      <w:r>
        <w:rPr>
          <w:rFonts w:ascii="宋体" w:hAnsi="宋体" w:cs="宋体"/>
          <w:color w:val="010101"/>
          <w:kern w:val="0"/>
          <w:sz w:val="28"/>
          <w:szCs w:val="28"/>
        </w:rPr>
        <w:t>000亩，组织立项实施一、三、五、九农场的6个土地整治占补平衡项目，</w:t>
      </w:r>
      <w:r>
        <w:rPr>
          <w:rFonts w:hint="eastAsia" w:ascii="宋体" w:hAnsi="宋体" w:cs="宋体"/>
          <w:color w:val="010101"/>
          <w:kern w:val="0"/>
          <w:sz w:val="28"/>
          <w:szCs w:val="28"/>
        </w:rPr>
        <w:t>推进</w:t>
      </w:r>
      <w:r>
        <w:rPr>
          <w:rFonts w:ascii="宋体" w:hAnsi="宋体" w:cs="宋体"/>
          <w:color w:val="010101"/>
          <w:kern w:val="0"/>
          <w:sz w:val="28"/>
          <w:szCs w:val="28"/>
        </w:rPr>
        <w:t>工矿废弃地复垦利用。</w:t>
      </w:r>
    </w:p>
    <w:p w14:paraId="761A81FB">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（二）推进海洋预警和生态修复工程。</w:t>
      </w:r>
      <w:r>
        <w:rPr>
          <w:rFonts w:hint="eastAsia" w:ascii="宋体" w:hAnsi="宋体" w:cs="宋体"/>
          <w:color w:val="010101"/>
          <w:kern w:val="0"/>
          <w:sz w:val="28"/>
          <w:szCs w:val="28"/>
        </w:rPr>
        <w:t>组织编制《曹妃甸区海洋防灾减灾规划》，建立完善风暴潮、海浪、海洋地质灾害等监控预报预警系统，建立沿海重大工程海洋灾害风险评价制度。开展海洋防灾减灾宣传及应急演练。推进海岸线修复和围填海生态保护修复工程，组织曹妃甸新城南侧岸线及海堤整治修复工程申报</w:t>
      </w:r>
      <w:r>
        <w:rPr>
          <w:rFonts w:ascii="宋体" w:hAnsi="宋体" w:cs="宋体"/>
          <w:color w:val="010101"/>
          <w:kern w:val="0"/>
          <w:sz w:val="28"/>
          <w:szCs w:val="28"/>
        </w:rPr>
        <w:t>2020</w:t>
      </w:r>
      <w:r>
        <w:rPr>
          <w:rFonts w:hint="eastAsia" w:ascii="宋体" w:hAnsi="宋体" w:cs="宋体"/>
          <w:color w:val="010101"/>
          <w:kern w:val="0"/>
          <w:sz w:val="28"/>
          <w:szCs w:val="28"/>
        </w:rPr>
        <w:t>年度中央海岛及海域保护资金渤海综合治理攻坚战行动项目。</w:t>
      </w:r>
    </w:p>
    <w:p w14:paraId="2FC532D8">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（三）完成海上抛泥区选划设置。</w:t>
      </w:r>
      <w:r>
        <w:rPr>
          <w:rFonts w:hint="eastAsia" w:ascii="宋体" w:hAnsi="宋体" w:cs="宋体"/>
          <w:color w:val="010101"/>
          <w:kern w:val="0"/>
          <w:sz w:val="28"/>
          <w:szCs w:val="28"/>
        </w:rPr>
        <w:t>根据生态环境部《全国倾倒区规划（2019-2025年）（征求意见稿）》，配合完成“B11乐亭东2号”倾倒区的疏浚物倾倒试验、监测调查评估、水深测绘等前期技术成果，按程序盯办技术单位编制“B11乐亭东2号”倾倒区选划报告，并及时提交生态环境部审查，争取2020上半年获得 “B11乐亭东2号”倾倒区设立的批准文件。</w:t>
      </w:r>
    </w:p>
    <w:p w14:paraId="16428C87">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（四）做好造林绿化和林木病虫害防治工作。</w:t>
      </w:r>
      <w:r>
        <w:rPr>
          <w:rFonts w:hint="eastAsia" w:ascii="宋体" w:hAnsi="宋体" w:cs="宋体"/>
          <w:color w:val="010101"/>
          <w:kern w:val="0"/>
          <w:sz w:val="28"/>
          <w:szCs w:val="28"/>
        </w:rPr>
        <w:t>深入开展森林资源调查工作，摸清全区绿化工作家底。扎实推进国土绿化工程，严格指标分解和考核，确保完成市达任务。突出森林病虫害防治，推进全区有害生物防治能力提升项目建设，通过加大资金投入、增加</w:t>
      </w:r>
      <w:r>
        <w:rPr>
          <w:rFonts w:ascii="宋体" w:hAnsi="宋体" w:cs="宋体"/>
          <w:color w:val="010101"/>
          <w:kern w:val="0"/>
          <w:sz w:val="28"/>
          <w:szCs w:val="28"/>
        </w:rPr>
        <w:t>系统监测点</w:t>
      </w:r>
      <w:r>
        <w:rPr>
          <w:rFonts w:hint="eastAsia" w:ascii="宋体" w:hAnsi="宋体" w:cs="宋体"/>
          <w:color w:val="010101"/>
          <w:kern w:val="0"/>
          <w:sz w:val="28"/>
          <w:szCs w:val="28"/>
        </w:rPr>
        <w:t>和</w:t>
      </w:r>
      <w:r>
        <w:rPr>
          <w:rFonts w:ascii="宋体" w:hAnsi="宋体" w:cs="宋体"/>
          <w:color w:val="010101"/>
          <w:kern w:val="0"/>
          <w:sz w:val="28"/>
          <w:szCs w:val="28"/>
        </w:rPr>
        <w:t>加强专业防治队伍建设，</w:t>
      </w:r>
      <w:r>
        <w:rPr>
          <w:rFonts w:hint="eastAsia" w:ascii="宋体" w:hAnsi="宋体" w:cs="宋体"/>
          <w:color w:val="010101"/>
          <w:kern w:val="0"/>
          <w:sz w:val="28"/>
          <w:szCs w:val="28"/>
        </w:rPr>
        <w:t>抓好美国白蛾全年测报和一至三代美国白蛾防治，确保造林成活率。</w:t>
      </w:r>
    </w:p>
    <w:p w14:paraId="2B052A24">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（五）抓好湿地和鸟类野生动物保护管理工作。</w:t>
      </w:r>
      <w:r>
        <w:rPr>
          <w:rFonts w:hint="eastAsia" w:ascii="宋体" w:hAnsi="宋体" w:cs="宋体"/>
          <w:color w:val="010101"/>
          <w:kern w:val="0"/>
          <w:sz w:val="28"/>
          <w:szCs w:val="28"/>
        </w:rPr>
        <w:t>广泛开展野生动物保护宣传教育活动，加大对栖息繁衍、迁徙等重点区域、时段野外巡查巡护工作力度，严厉打击滥捕乱猎野生鸟类违法犯罪行为，确保野生动物生境安全。</w:t>
      </w:r>
      <w:r>
        <w:rPr>
          <w:rFonts w:hint="eastAsia" w:ascii="宋体" w:hAnsi="宋体" w:cs="宋体"/>
          <w:bCs/>
          <w:color w:val="010101"/>
          <w:kern w:val="0"/>
          <w:sz w:val="28"/>
          <w:szCs w:val="28"/>
        </w:rPr>
        <w:t>扎实做好野生动物疫源疫病监测防控，坚决打赢新型冠状病毒感染肺炎攻坚战。</w:t>
      </w:r>
    </w:p>
    <w:p w14:paraId="56E2D664">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（六）搞好地热资源开发利用。</w:t>
      </w:r>
      <w:r>
        <w:rPr>
          <w:rFonts w:hint="eastAsia" w:ascii="宋体" w:hAnsi="宋体" w:cs="宋体"/>
          <w:color w:val="010101"/>
          <w:kern w:val="0"/>
          <w:sz w:val="28"/>
          <w:szCs w:val="28"/>
        </w:rPr>
        <w:t>组织制定符合我区实际的地热资源开发利用历史遗留问题处理方案和矿产资源管理制度，填补我区矿产资源管理方面的空白，为矿产资源管理提供政策依据。组织对新城南区、北区和柳赞区域地热资源进行可行性勘察</w:t>
      </w:r>
      <w:r>
        <w:rPr>
          <w:rFonts w:ascii="宋体" w:hAnsi="宋体" w:cs="宋体"/>
          <w:color w:val="010101"/>
          <w:kern w:val="0"/>
          <w:sz w:val="28"/>
          <w:szCs w:val="28"/>
        </w:rPr>
        <w:t>，为矿权出让奠定基础。</w:t>
      </w:r>
    </w:p>
    <w:p w14:paraId="374B7EA8">
      <w:pPr>
        <w:widowControl/>
        <w:adjustRightInd w:val="0"/>
        <w:snapToGrid w:val="0"/>
        <w:spacing w:line="360" w:lineRule="auto"/>
        <w:ind w:firstLine="562" w:firstLineChars="200"/>
        <w:rPr>
          <w:rFonts w:ascii="宋体" w:hAnsi="宋体" w:cs="宋体"/>
          <w:bCs/>
          <w:color w:val="010101"/>
          <w:kern w:val="0"/>
          <w:sz w:val="28"/>
          <w:szCs w:val="28"/>
        </w:rPr>
      </w:pPr>
      <w:r>
        <w:rPr>
          <w:rFonts w:hint="eastAsia" w:ascii="宋体" w:hAnsi="宋体" w:cs="宋体"/>
          <w:b/>
          <w:color w:val="010101"/>
          <w:kern w:val="0"/>
          <w:sz w:val="28"/>
          <w:szCs w:val="28"/>
        </w:rPr>
        <w:t>（七）严厉打击各类违法行为。</w:t>
      </w:r>
      <w:r>
        <w:rPr>
          <w:rFonts w:hint="eastAsia" w:ascii="宋体" w:hAnsi="宋体" w:cs="宋体"/>
          <w:bCs/>
          <w:color w:val="010101"/>
          <w:kern w:val="0"/>
          <w:sz w:val="28"/>
          <w:szCs w:val="28"/>
        </w:rPr>
        <w:t>一是扎实推进卫片执法监督检查和土地例行督察整改工作。对最新</w:t>
      </w:r>
      <w:r>
        <w:rPr>
          <w:rFonts w:ascii="宋体" w:hAnsi="宋体" w:cs="宋体"/>
          <w:bCs/>
          <w:color w:val="010101"/>
          <w:kern w:val="0"/>
          <w:sz w:val="28"/>
          <w:szCs w:val="28"/>
        </w:rPr>
        <w:t>卫片执法监督检查清查出的违法用地案件依法严肃处理，做到履行职责到位，依法处理到位，移送案件到位，整改落实到位。</w:t>
      </w:r>
      <w:r>
        <w:rPr>
          <w:rFonts w:hint="eastAsia" w:ascii="宋体" w:hAnsi="宋体" w:cs="宋体"/>
          <w:bCs/>
          <w:color w:val="010101"/>
          <w:kern w:val="0"/>
          <w:sz w:val="28"/>
          <w:szCs w:val="28"/>
        </w:rPr>
        <w:t>认真做好</w:t>
      </w:r>
      <w:r>
        <w:rPr>
          <w:rFonts w:ascii="宋体" w:hAnsi="宋体" w:cs="宋体"/>
          <w:bCs/>
          <w:color w:val="010101"/>
          <w:kern w:val="0"/>
          <w:sz w:val="28"/>
          <w:szCs w:val="28"/>
        </w:rPr>
        <w:t>土地例行督察问题图斑现场实地核实，全面准确掌握情况，采取切实可行的措施，迅速开展整改工作，确保取得实效。</w:t>
      </w:r>
      <w:r>
        <w:rPr>
          <w:rFonts w:hint="eastAsia" w:ascii="宋体" w:hAnsi="宋体" w:cs="宋体"/>
          <w:bCs/>
          <w:color w:val="010101"/>
          <w:kern w:val="0"/>
          <w:sz w:val="28"/>
          <w:szCs w:val="28"/>
        </w:rPr>
        <w:t>二是继续开展大棚房和违建别墅问题专项整治。严格界定设施农用地范围，区分用地情况分类管理，</w:t>
      </w:r>
      <w:r>
        <w:rPr>
          <w:rFonts w:ascii="宋体" w:hAnsi="宋体" w:cs="宋体"/>
          <w:bCs/>
          <w:color w:val="010101"/>
          <w:kern w:val="0"/>
          <w:sz w:val="28"/>
          <w:szCs w:val="28"/>
        </w:rPr>
        <w:t>规范</w:t>
      </w:r>
      <w:r>
        <w:rPr>
          <w:rFonts w:hint="eastAsia" w:ascii="宋体" w:hAnsi="宋体" w:cs="宋体"/>
          <w:bCs/>
          <w:color w:val="010101"/>
          <w:kern w:val="0"/>
          <w:sz w:val="28"/>
          <w:szCs w:val="28"/>
        </w:rPr>
        <w:t>项目审批</w:t>
      </w:r>
      <w:r>
        <w:rPr>
          <w:rFonts w:ascii="宋体" w:hAnsi="宋体" w:cs="宋体"/>
          <w:bCs/>
          <w:color w:val="010101"/>
          <w:kern w:val="0"/>
          <w:sz w:val="28"/>
          <w:szCs w:val="28"/>
        </w:rPr>
        <w:t>，加强</w:t>
      </w:r>
      <w:r>
        <w:rPr>
          <w:rFonts w:hint="eastAsia" w:ascii="宋体" w:hAnsi="宋体" w:cs="宋体"/>
          <w:bCs/>
          <w:color w:val="010101"/>
          <w:kern w:val="0"/>
          <w:sz w:val="28"/>
          <w:szCs w:val="28"/>
        </w:rPr>
        <w:t>项目建设</w:t>
      </w:r>
      <w:r>
        <w:rPr>
          <w:rFonts w:ascii="宋体" w:hAnsi="宋体" w:cs="宋体"/>
          <w:bCs/>
          <w:color w:val="010101"/>
          <w:kern w:val="0"/>
          <w:sz w:val="28"/>
          <w:szCs w:val="28"/>
        </w:rPr>
        <w:t>监督管理，防止擅自将农用地改为建设用地、扩大建设用地范围</w:t>
      </w:r>
      <w:r>
        <w:rPr>
          <w:rFonts w:hint="eastAsia" w:ascii="宋体" w:hAnsi="宋体" w:cs="宋体"/>
          <w:bCs/>
          <w:color w:val="010101"/>
          <w:kern w:val="0"/>
          <w:sz w:val="28"/>
          <w:szCs w:val="28"/>
        </w:rPr>
        <w:t>问题发生</w:t>
      </w:r>
      <w:r>
        <w:rPr>
          <w:rFonts w:ascii="宋体" w:hAnsi="宋体" w:cs="宋体"/>
          <w:bCs/>
          <w:color w:val="010101"/>
          <w:kern w:val="0"/>
          <w:sz w:val="28"/>
          <w:szCs w:val="28"/>
        </w:rPr>
        <w:t>。</w:t>
      </w:r>
      <w:r>
        <w:rPr>
          <w:rFonts w:hint="eastAsia" w:ascii="宋体" w:hAnsi="宋体" w:cs="宋体"/>
          <w:bCs/>
          <w:color w:val="010101"/>
          <w:kern w:val="0"/>
          <w:sz w:val="28"/>
          <w:szCs w:val="28"/>
        </w:rPr>
        <w:t>继续高度重视</w:t>
      </w:r>
      <w:r>
        <w:rPr>
          <w:rFonts w:ascii="宋体" w:hAnsi="宋体" w:cs="宋体"/>
          <w:bCs/>
          <w:color w:val="010101"/>
          <w:kern w:val="0"/>
          <w:sz w:val="28"/>
          <w:szCs w:val="28"/>
        </w:rPr>
        <w:t>违建别墅</w:t>
      </w:r>
      <w:r>
        <w:rPr>
          <w:rFonts w:hint="eastAsia" w:ascii="宋体" w:hAnsi="宋体" w:cs="宋体"/>
          <w:bCs/>
          <w:color w:val="010101"/>
          <w:kern w:val="0"/>
          <w:sz w:val="28"/>
          <w:szCs w:val="28"/>
        </w:rPr>
        <w:t>问题的</w:t>
      </w:r>
      <w:r>
        <w:rPr>
          <w:rFonts w:ascii="宋体" w:hAnsi="宋体" w:cs="宋体"/>
          <w:bCs/>
          <w:color w:val="010101"/>
          <w:kern w:val="0"/>
          <w:sz w:val="28"/>
          <w:szCs w:val="28"/>
        </w:rPr>
        <w:t>清理整治工作，全力打好打赢违建别墅清查整治硬仗。</w:t>
      </w:r>
      <w:r>
        <w:rPr>
          <w:rFonts w:hint="eastAsia" w:ascii="宋体" w:hAnsi="宋体" w:cs="宋体"/>
          <w:bCs/>
          <w:color w:val="010101"/>
          <w:kern w:val="0"/>
          <w:sz w:val="28"/>
          <w:szCs w:val="28"/>
        </w:rPr>
        <w:t>三是严厉查处各类违反海洋保护和规划法律法规的违法案件。推进“海盾”、“海岛”专项执法，认真完成上级海洋部门下发的海洋卫片疑点疑区的核实、查处工作，加强海岛生态保护执法，保持对违反海域使用管理法规行为的高压态势。组织制定规划批后监管规定，推进规划核实及事后公示，强化对违法行为的处罚。积极配合相关部门做好城区违法建筑的鉴定和拆除工作，巩固文明城市创建成果。</w:t>
      </w:r>
    </w:p>
    <w:p w14:paraId="190EC437">
      <w:pPr>
        <w:widowControl/>
        <w:adjustRightInd w:val="0"/>
        <w:snapToGrid w:val="0"/>
        <w:spacing w:line="360" w:lineRule="auto"/>
        <w:ind w:firstLine="560" w:firstLineChars="200"/>
        <w:rPr>
          <w:rFonts w:ascii="宋体" w:hAnsi="宋体" w:cs="宋体"/>
          <w:color w:val="010101"/>
          <w:kern w:val="0"/>
          <w:sz w:val="28"/>
          <w:szCs w:val="28"/>
        </w:rPr>
      </w:pPr>
      <w:r>
        <w:rPr>
          <w:rFonts w:hint="eastAsia" w:ascii="宋体" w:hAnsi="宋体" w:cs="宋体"/>
          <w:color w:val="010101"/>
          <w:kern w:val="0"/>
          <w:sz w:val="28"/>
          <w:szCs w:val="28"/>
        </w:rPr>
        <w:t>四、抓好行政审批提速工程，实现惠民利企创优服务有温度</w:t>
      </w:r>
    </w:p>
    <w:p w14:paraId="06697E84">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（一）完善“多规合一”及“数字曹妃甸” 信息平台。</w:t>
      </w:r>
      <w:r>
        <w:rPr>
          <w:rFonts w:hint="eastAsia" w:ascii="宋体" w:hAnsi="宋体" w:cs="宋体"/>
          <w:color w:val="010101"/>
          <w:kern w:val="0"/>
          <w:sz w:val="28"/>
          <w:szCs w:val="28"/>
        </w:rPr>
        <w:t>完善“多规合一”管理信息平台，实现网上审批。同时，将土地和用海现状数据库、地籍数据库、土地开发整理、林业资源管理、不动产登记等信息纳入“多规合一”数据库，并将“多规合一”系统向新城、南堡分局延伸，通过系统全面掌握分局国土、规划工作动态。</w:t>
      </w:r>
      <w:r>
        <w:rPr>
          <w:rFonts w:hint="eastAsia" w:ascii="宋体" w:hAnsi="宋体" w:cs="宋体"/>
          <w:bCs/>
          <w:color w:val="010101"/>
          <w:kern w:val="0"/>
          <w:sz w:val="28"/>
          <w:szCs w:val="28"/>
        </w:rPr>
        <w:t>完善数字城市系统</w:t>
      </w:r>
      <w:r>
        <w:rPr>
          <w:rFonts w:hint="eastAsia" w:ascii="宋体" w:hAnsi="宋体" w:cs="宋体"/>
          <w:color w:val="010101"/>
          <w:kern w:val="0"/>
          <w:sz w:val="28"/>
          <w:szCs w:val="28"/>
        </w:rPr>
        <w:t>模块功能，加快</w:t>
      </w:r>
      <w:r>
        <w:rPr>
          <w:rFonts w:hint="eastAsia" w:ascii="宋体" w:hAnsi="宋体" w:cs="宋体"/>
          <w:bCs/>
          <w:color w:val="010101"/>
          <w:kern w:val="0"/>
          <w:sz w:val="28"/>
          <w:szCs w:val="28"/>
        </w:rPr>
        <w:t>应用与推广工作，充分发挥</w:t>
      </w:r>
      <w:r>
        <w:rPr>
          <w:rFonts w:hint="eastAsia" w:ascii="宋体" w:hAnsi="宋体" w:cs="宋体"/>
          <w:color w:val="010101"/>
          <w:kern w:val="0"/>
          <w:sz w:val="28"/>
          <w:szCs w:val="28"/>
        </w:rPr>
        <w:t>信息服务作用。</w:t>
      </w:r>
    </w:p>
    <w:p w14:paraId="7E7D79A8">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（二）提速建设项目用地（用海）审批改革。</w:t>
      </w:r>
      <w:r>
        <w:rPr>
          <w:rFonts w:hint="eastAsia" w:ascii="宋体" w:hAnsi="宋体" w:cs="宋体"/>
          <w:color w:val="010101"/>
          <w:kern w:val="0"/>
          <w:sz w:val="28"/>
          <w:szCs w:val="28"/>
        </w:rPr>
        <w:t>全面落实工程许可阶</w:t>
      </w:r>
      <w:r>
        <w:rPr>
          <w:rFonts w:ascii="宋体" w:hAnsi="宋体" w:cs="宋体"/>
          <w:color w:val="010101"/>
          <w:kern w:val="0"/>
          <w:sz w:val="28"/>
          <w:szCs w:val="28"/>
        </w:rPr>
        <w:t>段</w:t>
      </w:r>
      <w:r>
        <w:rPr>
          <w:rFonts w:hint="eastAsia" w:ascii="宋体" w:hAnsi="宋体" w:cs="宋体"/>
          <w:color w:val="010101"/>
          <w:kern w:val="0"/>
          <w:sz w:val="28"/>
          <w:szCs w:val="28"/>
        </w:rPr>
        <w:t>简化审批的</w:t>
      </w:r>
      <w:r>
        <w:rPr>
          <w:rFonts w:ascii="宋体" w:hAnsi="宋体" w:cs="宋体"/>
          <w:color w:val="010101"/>
          <w:kern w:val="0"/>
          <w:sz w:val="28"/>
          <w:szCs w:val="28"/>
        </w:rPr>
        <w:t>各项举措，优化审批流程，</w:t>
      </w:r>
      <w:r>
        <w:rPr>
          <w:rFonts w:hint="eastAsia" w:ascii="宋体" w:hAnsi="宋体" w:cs="宋体"/>
          <w:color w:val="010101"/>
          <w:kern w:val="0"/>
          <w:sz w:val="28"/>
          <w:szCs w:val="28"/>
        </w:rPr>
        <w:t>打好土地（用海）规划审批流程再造“组合拳”，推动拿地开工，</w:t>
      </w:r>
      <w:r>
        <w:rPr>
          <w:rFonts w:ascii="宋体" w:hAnsi="宋体" w:cs="宋体"/>
          <w:color w:val="010101"/>
          <w:kern w:val="0"/>
          <w:sz w:val="28"/>
          <w:szCs w:val="28"/>
        </w:rPr>
        <w:t>提升审批效率</w:t>
      </w:r>
      <w:r>
        <w:rPr>
          <w:rFonts w:hint="eastAsia" w:ascii="宋体" w:hAnsi="宋体" w:cs="宋体"/>
          <w:color w:val="010101"/>
          <w:kern w:val="0"/>
          <w:sz w:val="28"/>
          <w:szCs w:val="28"/>
        </w:rPr>
        <w:t>，提速招商引资。</w:t>
      </w:r>
    </w:p>
    <w:p w14:paraId="6D51D8AC">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（三）推动审批制度创新。</w:t>
      </w:r>
      <w:r>
        <w:rPr>
          <w:rFonts w:hint="eastAsia" w:ascii="宋体" w:hAnsi="宋体" w:cs="宋体"/>
          <w:color w:val="010101"/>
          <w:kern w:val="0"/>
          <w:sz w:val="28"/>
          <w:szCs w:val="28"/>
        </w:rPr>
        <w:t>结合省级用海审批事项直接下放自贸试验区政策契机，积极推动自贸区内围填海历史遗留问题审批制度创新，进一步提高招商引资项目用海审批效率，优化自贸区营商环境，引领区域高质量发展。</w:t>
      </w:r>
    </w:p>
    <w:p w14:paraId="1D7AC9F5">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（四）推进“三测合一”。</w:t>
      </w:r>
      <w:r>
        <w:rPr>
          <w:rFonts w:hint="eastAsia" w:ascii="宋体" w:hAnsi="宋体" w:cs="宋体"/>
          <w:color w:val="010101"/>
          <w:kern w:val="0"/>
          <w:sz w:val="28"/>
          <w:szCs w:val="28"/>
        </w:rPr>
        <w:t>在做好测绘项目备案及测绘成果提供、测绘成果汇交工作，推进地理信息管理服务的同时，</w:t>
      </w:r>
      <w:r>
        <w:rPr>
          <w:rFonts w:ascii="宋体" w:hAnsi="宋体" w:cs="宋体"/>
          <w:color w:val="010101"/>
          <w:kern w:val="0"/>
          <w:sz w:val="28"/>
          <w:szCs w:val="28"/>
        </w:rPr>
        <w:t>将规划核实竣工测量、房产测绘、地籍测绘等测绘业务整合成为一个综合性联合测量项目，实行“一次委托、统一测绘、成果共享”</w:t>
      </w:r>
      <w:r>
        <w:rPr>
          <w:rFonts w:hint="eastAsia" w:ascii="宋体" w:hAnsi="宋体" w:cs="宋体"/>
          <w:color w:val="010101"/>
          <w:kern w:val="0"/>
          <w:sz w:val="28"/>
          <w:szCs w:val="28"/>
        </w:rPr>
        <w:t>，提高测绘服务效率，减轻企业和个人负担，方便群众办事。</w:t>
      </w:r>
    </w:p>
    <w:p w14:paraId="740973C8">
      <w:pPr>
        <w:widowControl/>
        <w:adjustRightInd w:val="0"/>
        <w:snapToGrid w:val="0"/>
        <w:spacing w:line="360" w:lineRule="auto"/>
        <w:ind w:firstLine="562" w:firstLineChars="200"/>
        <w:rPr>
          <w:rFonts w:ascii="宋体" w:hAnsi="宋体" w:cs="宋体"/>
          <w:color w:val="010101"/>
          <w:kern w:val="0"/>
          <w:sz w:val="28"/>
          <w:szCs w:val="28"/>
        </w:rPr>
      </w:pPr>
      <w:r>
        <w:rPr>
          <w:rFonts w:hint="eastAsia" w:ascii="宋体" w:hAnsi="宋体" w:cs="宋体"/>
          <w:b/>
          <w:color w:val="010101"/>
          <w:kern w:val="0"/>
          <w:sz w:val="28"/>
          <w:szCs w:val="28"/>
        </w:rPr>
        <w:t>（五）实施不动产登记“放管服”“最多跑一次”改革。</w:t>
      </w:r>
      <w:r>
        <w:rPr>
          <w:rFonts w:ascii="宋体" w:hAnsi="宋体" w:cs="宋体"/>
          <w:color w:val="010101"/>
          <w:kern w:val="0"/>
          <w:sz w:val="28"/>
          <w:szCs w:val="28"/>
        </w:rPr>
        <w:t>以创建省级不动产登记便民利民示范窗口为目标，加快不动产登记系统升级改造</w:t>
      </w:r>
      <w:r>
        <w:rPr>
          <w:rFonts w:hint="eastAsia" w:ascii="宋体" w:hAnsi="宋体" w:cs="宋体"/>
          <w:color w:val="010101"/>
          <w:kern w:val="0"/>
          <w:sz w:val="28"/>
          <w:szCs w:val="28"/>
        </w:rPr>
        <w:t>，研究</w:t>
      </w:r>
      <w:r>
        <w:rPr>
          <w:rFonts w:ascii="宋体" w:hAnsi="宋体" w:cs="宋体"/>
          <w:color w:val="010101"/>
          <w:kern w:val="0"/>
          <w:sz w:val="28"/>
          <w:szCs w:val="28"/>
        </w:rPr>
        <w:t>优化</w:t>
      </w:r>
      <w:r>
        <w:rPr>
          <w:rFonts w:hint="eastAsia" w:ascii="宋体" w:hAnsi="宋体" w:cs="宋体"/>
          <w:color w:val="010101"/>
          <w:kern w:val="0"/>
          <w:sz w:val="28"/>
          <w:szCs w:val="28"/>
        </w:rPr>
        <w:t>“</w:t>
      </w:r>
      <w:r>
        <w:rPr>
          <w:rFonts w:ascii="宋体" w:hAnsi="宋体" w:cs="宋体"/>
          <w:color w:val="010101"/>
          <w:kern w:val="0"/>
          <w:sz w:val="28"/>
          <w:szCs w:val="28"/>
        </w:rPr>
        <w:t>互联网+</w:t>
      </w:r>
      <w:r>
        <w:rPr>
          <w:rFonts w:hint="eastAsia" w:ascii="宋体" w:hAnsi="宋体" w:cs="宋体"/>
          <w:color w:val="010101"/>
          <w:kern w:val="0"/>
          <w:sz w:val="28"/>
          <w:szCs w:val="28"/>
        </w:rPr>
        <w:t>”</w:t>
      </w:r>
      <w:r>
        <w:rPr>
          <w:rFonts w:ascii="宋体" w:hAnsi="宋体" w:cs="宋体"/>
          <w:color w:val="010101"/>
          <w:kern w:val="0"/>
          <w:sz w:val="28"/>
          <w:szCs w:val="28"/>
        </w:rPr>
        <w:t>不动产登记服务，年内争取实现通过互联网预约申请不动产登记。做好</w:t>
      </w:r>
      <w:r>
        <w:rPr>
          <w:rFonts w:hint="eastAsia" w:ascii="宋体" w:hAnsi="宋体" w:cs="宋体"/>
          <w:color w:val="010101"/>
          <w:kern w:val="0"/>
          <w:sz w:val="28"/>
          <w:szCs w:val="28"/>
        </w:rPr>
        <w:t>柳赞镇、滨海镇集体建设用地及宅基地确权登记发证工作，同时做好</w:t>
      </w:r>
      <w:r>
        <w:rPr>
          <w:rFonts w:ascii="宋体" w:hAnsi="宋体" w:cs="宋体"/>
          <w:color w:val="010101"/>
          <w:kern w:val="0"/>
          <w:sz w:val="28"/>
          <w:szCs w:val="28"/>
        </w:rPr>
        <w:t>年度</w:t>
      </w:r>
      <w:r>
        <w:rPr>
          <w:rFonts w:hint="eastAsia" w:ascii="宋体" w:hAnsi="宋体" w:cs="宋体"/>
          <w:color w:val="010101"/>
          <w:kern w:val="0"/>
          <w:sz w:val="28"/>
          <w:szCs w:val="28"/>
        </w:rPr>
        <w:t>土地</w:t>
      </w:r>
      <w:r>
        <w:rPr>
          <w:rFonts w:ascii="宋体" w:hAnsi="宋体" w:cs="宋体"/>
          <w:color w:val="010101"/>
          <w:kern w:val="0"/>
          <w:sz w:val="28"/>
          <w:szCs w:val="28"/>
        </w:rPr>
        <w:t>权属变更调查</w:t>
      </w:r>
      <w:r>
        <w:rPr>
          <w:rFonts w:hint="eastAsia" w:ascii="宋体" w:hAnsi="宋体" w:cs="宋体"/>
          <w:color w:val="010101"/>
          <w:kern w:val="0"/>
          <w:sz w:val="28"/>
          <w:szCs w:val="28"/>
        </w:rPr>
        <w:t>及登记工作。</w:t>
      </w:r>
    </w:p>
    <w:p w14:paraId="6B850DC6">
      <w:pPr>
        <w:widowControl/>
        <w:adjustRightInd w:val="0"/>
        <w:snapToGrid w:val="0"/>
        <w:spacing w:line="360" w:lineRule="auto"/>
        <w:ind w:firstLine="562" w:firstLineChars="200"/>
        <w:rPr>
          <w:rFonts w:hint="eastAsia" w:ascii="宋体" w:hAnsi="宋体" w:cs="宋体"/>
          <w:color w:val="010101"/>
          <w:kern w:val="0"/>
          <w:sz w:val="28"/>
          <w:szCs w:val="28"/>
        </w:rPr>
      </w:pPr>
      <w:r>
        <w:rPr>
          <w:rFonts w:hint="eastAsia" w:ascii="宋体" w:hAnsi="宋体" w:cs="宋体"/>
          <w:b/>
          <w:color w:val="010101"/>
          <w:kern w:val="0"/>
          <w:sz w:val="28"/>
          <w:szCs w:val="28"/>
        </w:rPr>
        <w:t>（六）规范执法行为，推进依法行政。</w:t>
      </w:r>
      <w:r>
        <w:rPr>
          <w:rFonts w:hint="eastAsia" w:ascii="宋体" w:hAnsi="宋体" w:cs="宋体"/>
          <w:color w:val="010101"/>
          <w:kern w:val="0"/>
          <w:sz w:val="28"/>
          <w:szCs w:val="28"/>
        </w:rPr>
        <w:t>深入开展法制宣传教育，加强依法行政基础工作，推进法治政府建设，规范行政决策程序。</w:t>
      </w:r>
      <w:r>
        <w:rPr>
          <w:rFonts w:hint="eastAsia" w:ascii="宋体" w:hAnsi="宋体" w:cs="宋体"/>
          <w:bCs/>
          <w:color w:val="010101"/>
          <w:kern w:val="0"/>
          <w:sz w:val="28"/>
          <w:szCs w:val="28"/>
        </w:rPr>
        <w:t>全面推行行政执法“三项制度”，</w:t>
      </w:r>
      <w:r>
        <w:rPr>
          <w:rFonts w:hint="eastAsia" w:ascii="宋体" w:hAnsi="宋体" w:cs="宋体"/>
          <w:color w:val="010101"/>
          <w:kern w:val="0"/>
          <w:sz w:val="28"/>
          <w:szCs w:val="28"/>
        </w:rPr>
        <w:t>做到执法行为过程全程记载、执法全过程可回溯管理、重大执法决定法制审核全覆盖，实现执法信息公开透明、执法全过程留痕、执法决定合法有效，切实解决自然资源和规划系统执法不严格、不规范、不公正、不文明、不透明等突出问题。</w:t>
      </w:r>
    </w:p>
    <w:p w14:paraId="12E3A574">
      <w:pPr>
        <w:widowControl/>
        <w:adjustRightInd w:val="0"/>
        <w:snapToGrid w:val="0"/>
        <w:spacing w:line="360" w:lineRule="auto"/>
        <w:ind w:firstLine="562" w:firstLineChars="200"/>
        <w:rPr>
          <w:rFonts w:hint="eastAsia" w:ascii="方正楷体_GBK" w:eastAsia="方正楷体_GBK"/>
          <w:b/>
          <w:color w:val="000000"/>
          <w:sz w:val="28"/>
        </w:rPr>
      </w:pPr>
      <w:r>
        <w:rPr>
          <w:rFonts w:hint="eastAsia" w:ascii="方正楷体_GBK" w:eastAsia="方正楷体_GBK"/>
          <w:b/>
          <w:color w:val="000000"/>
          <w:sz w:val="28"/>
        </w:rPr>
        <w:t>职责分类绩效目标：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EB4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23BDDA42">
            <w:pPr>
              <w:spacing w:line="300" w:lineRule="exact"/>
              <w:jc w:val="left"/>
              <w:rPr>
                <w:rFonts w:hint="eastAsia" w:ascii="方正小标宋_GBK" w:eastAsia="方正小标宋_GBK"/>
                <w:sz w:val="24"/>
                <w:lang w:eastAsia="zh-CN"/>
              </w:rPr>
            </w:pPr>
            <w:r>
              <w:rPr>
                <w:rFonts w:ascii="方正小标宋_GBK" w:eastAsia="方正小标宋_GBK"/>
                <w:sz w:val="24"/>
              </w:rPr>
              <w:t>324</w:t>
            </w:r>
            <w:r>
              <w:rPr>
                <w:rFonts w:hint="eastAsia" w:ascii="方正小标宋_GBK" w:eastAsia="方正小标宋_GBK"/>
                <w:sz w:val="24"/>
              </w:rPr>
              <w:t>曹妃甸区</w:t>
            </w:r>
            <w:r>
              <w:rPr>
                <w:rFonts w:hint="eastAsia" w:ascii="方正小标宋_GBK" w:eastAsia="方正小标宋_GBK"/>
                <w:sz w:val="24"/>
                <w:lang w:eastAsia="zh-CN"/>
              </w:rPr>
              <w:t>自然资源和规划局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1937A23F">
            <w:pPr>
              <w:spacing w:line="300" w:lineRule="exact"/>
              <w:jc w:val="right"/>
              <w:rPr>
                <w:rFonts w:ascii="方正书宋_GBK" w:eastAsia="方正书宋_GBK"/>
                <w:sz w:val="24"/>
              </w:rPr>
            </w:pPr>
            <w:r>
              <w:rPr>
                <w:rFonts w:hint="eastAsia" w:ascii="方正书宋_GBK" w:eastAsia="方正书宋_GBK"/>
                <w:sz w:val="24"/>
              </w:rPr>
              <w:t>单位：万元</w:t>
            </w:r>
          </w:p>
        </w:tc>
      </w:tr>
      <w:tr w14:paraId="26CD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12D31CB7">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17A0C5D3">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3BA2DE86">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2C1F5425">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0539A339">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3074451E">
            <w:pPr>
              <w:spacing w:line="300" w:lineRule="exact"/>
              <w:jc w:val="center"/>
              <w:rPr>
                <w:rFonts w:ascii="方正书宋_GBK" w:eastAsia="方正书宋_GBK"/>
                <w:b/>
              </w:rPr>
            </w:pPr>
            <w:r>
              <w:rPr>
                <w:rFonts w:hint="eastAsia" w:ascii="方正书宋_GBK" w:eastAsia="方正书宋_GBK"/>
                <w:b/>
              </w:rPr>
              <w:t>评价标准</w:t>
            </w:r>
          </w:p>
        </w:tc>
      </w:tr>
      <w:tr w14:paraId="741B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02F45C0E">
            <w:pPr>
              <w:spacing w:line="300" w:lineRule="exact"/>
              <w:jc w:val="left"/>
              <w:outlineLvl w:val="0"/>
            </w:pPr>
          </w:p>
        </w:tc>
        <w:tc>
          <w:tcPr>
            <w:tcW w:w="1276" w:type="dxa"/>
            <w:vMerge w:val="continue"/>
            <w:shd w:val="clear" w:color="auto" w:fill="auto"/>
            <w:noWrap w:val="0"/>
            <w:vAlign w:val="center"/>
          </w:tcPr>
          <w:p w14:paraId="169A5890">
            <w:pPr>
              <w:spacing w:line="300" w:lineRule="exact"/>
              <w:jc w:val="left"/>
              <w:outlineLvl w:val="0"/>
            </w:pPr>
          </w:p>
        </w:tc>
        <w:tc>
          <w:tcPr>
            <w:tcW w:w="2976" w:type="dxa"/>
            <w:vMerge w:val="continue"/>
            <w:shd w:val="clear" w:color="auto" w:fill="auto"/>
            <w:noWrap w:val="0"/>
            <w:vAlign w:val="center"/>
          </w:tcPr>
          <w:p w14:paraId="5887BF49">
            <w:pPr>
              <w:spacing w:line="300" w:lineRule="exact"/>
              <w:jc w:val="left"/>
              <w:outlineLvl w:val="0"/>
            </w:pPr>
          </w:p>
        </w:tc>
        <w:tc>
          <w:tcPr>
            <w:tcW w:w="2976" w:type="dxa"/>
            <w:vMerge w:val="continue"/>
            <w:shd w:val="clear" w:color="auto" w:fill="auto"/>
            <w:noWrap w:val="0"/>
            <w:vAlign w:val="center"/>
          </w:tcPr>
          <w:p w14:paraId="0BE2EFD0">
            <w:pPr>
              <w:spacing w:line="300" w:lineRule="exact"/>
              <w:jc w:val="left"/>
              <w:outlineLvl w:val="0"/>
            </w:pPr>
          </w:p>
        </w:tc>
        <w:tc>
          <w:tcPr>
            <w:tcW w:w="1417" w:type="dxa"/>
            <w:vMerge w:val="continue"/>
            <w:shd w:val="clear" w:color="auto" w:fill="auto"/>
            <w:noWrap w:val="0"/>
            <w:vAlign w:val="center"/>
          </w:tcPr>
          <w:p w14:paraId="0B312D31">
            <w:pPr>
              <w:spacing w:line="300" w:lineRule="exact"/>
              <w:jc w:val="left"/>
              <w:outlineLvl w:val="0"/>
            </w:pPr>
          </w:p>
        </w:tc>
        <w:tc>
          <w:tcPr>
            <w:tcW w:w="737" w:type="dxa"/>
            <w:shd w:val="clear" w:color="auto" w:fill="auto"/>
            <w:noWrap w:val="0"/>
            <w:vAlign w:val="center"/>
          </w:tcPr>
          <w:p w14:paraId="2539DC34">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5E155FEB">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3D8EDEE7">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32A9479E">
            <w:pPr>
              <w:spacing w:line="300" w:lineRule="exact"/>
              <w:jc w:val="center"/>
              <w:rPr>
                <w:rFonts w:ascii="方正书宋_GBK" w:eastAsia="方正书宋_GBK"/>
                <w:b/>
              </w:rPr>
            </w:pPr>
            <w:r>
              <w:rPr>
                <w:rFonts w:hint="eastAsia" w:ascii="方正书宋_GBK" w:eastAsia="方正书宋_GBK"/>
                <w:b/>
              </w:rPr>
              <w:t>差</w:t>
            </w:r>
          </w:p>
        </w:tc>
      </w:tr>
      <w:tr w14:paraId="7AA1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EDA1212">
            <w:pPr>
              <w:spacing w:line="300" w:lineRule="exact"/>
              <w:jc w:val="left"/>
              <w:rPr>
                <w:rFonts w:ascii="方正书宋_GBK" w:eastAsia="方正书宋_GBK"/>
                <w:b/>
              </w:rPr>
            </w:pPr>
            <w:r>
              <w:rPr>
                <w:rFonts w:hint="eastAsia" w:ascii="方正书宋_GBK" w:eastAsia="方正书宋_GBK"/>
                <w:b/>
              </w:rPr>
              <w:t>一、土地资源管理</w:t>
            </w:r>
          </w:p>
        </w:tc>
        <w:tc>
          <w:tcPr>
            <w:tcW w:w="1276" w:type="dxa"/>
            <w:shd w:val="clear" w:color="auto" w:fill="auto"/>
            <w:noWrap w:val="0"/>
            <w:vAlign w:val="center"/>
          </w:tcPr>
          <w:p w14:paraId="77C53392">
            <w:pPr>
              <w:spacing w:line="300" w:lineRule="exact"/>
              <w:jc w:val="left"/>
              <w:rPr>
                <w:rFonts w:ascii="方正书宋_GBK" w:eastAsia="方正书宋_GBK"/>
              </w:rPr>
            </w:pPr>
          </w:p>
        </w:tc>
        <w:tc>
          <w:tcPr>
            <w:tcW w:w="2976" w:type="dxa"/>
            <w:shd w:val="clear" w:color="auto" w:fill="auto"/>
            <w:noWrap w:val="0"/>
            <w:vAlign w:val="center"/>
          </w:tcPr>
          <w:p w14:paraId="434828AB">
            <w:pPr>
              <w:spacing w:line="300" w:lineRule="exact"/>
              <w:jc w:val="left"/>
              <w:rPr>
                <w:rFonts w:ascii="方正书宋_GBK" w:eastAsia="方正书宋_GBK"/>
              </w:rPr>
            </w:pPr>
            <w:r>
              <w:rPr>
                <w:rFonts w:hint="eastAsia" w:ascii="方正书宋_GBK" w:eastAsia="方正书宋_GBK"/>
              </w:rPr>
              <w:t>组织实施耕地与基本农田保护工作</w:t>
            </w:r>
            <w:r>
              <w:rPr>
                <w:rFonts w:ascii="方正书宋_GBK" w:eastAsia="方正书宋_GBK"/>
              </w:rPr>
              <w:t>,</w:t>
            </w:r>
            <w:r>
              <w:rPr>
                <w:rFonts w:hint="eastAsia" w:ascii="方正书宋_GBK" w:eastAsia="方正书宋_GBK"/>
              </w:rPr>
              <w:t>组织建设用地审批，做好地籍管理工作和土地利用管理工作。</w:t>
            </w:r>
          </w:p>
        </w:tc>
        <w:tc>
          <w:tcPr>
            <w:tcW w:w="2976" w:type="dxa"/>
            <w:shd w:val="clear" w:color="auto" w:fill="auto"/>
            <w:noWrap w:val="0"/>
            <w:vAlign w:val="center"/>
          </w:tcPr>
          <w:p w14:paraId="6992D8FB">
            <w:pPr>
              <w:spacing w:line="300" w:lineRule="exact"/>
              <w:jc w:val="left"/>
              <w:rPr>
                <w:rFonts w:ascii="方正书宋_GBK" w:eastAsia="方正书宋_GBK"/>
              </w:rPr>
            </w:pPr>
            <w:r>
              <w:rPr>
                <w:rFonts w:hint="eastAsia" w:ascii="方正书宋_GBK" w:eastAsia="方正书宋_GBK"/>
              </w:rPr>
              <w:t>实现基本农田面积不减少，各行业合理用地需求得到保障，及时掌握全</w:t>
            </w:r>
            <w:r>
              <w:rPr>
                <w:rFonts w:hint="eastAsia" w:ascii="方正书宋_GBK" w:eastAsia="方正书宋_GBK"/>
                <w:lang w:eastAsia="zh-CN"/>
              </w:rPr>
              <w:t>区</w:t>
            </w:r>
            <w:r>
              <w:rPr>
                <w:rFonts w:hint="eastAsia" w:ascii="方正书宋_GBK" w:eastAsia="方正书宋_GBK"/>
              </w:rPr>
              <w:t>城乡土地变更信息，进一步提高土地节约集约利用水平。</w:t>
            </w:r>
          </w:p>
        </w:tc>
        <w:tc>
          <w:tcPr>
            <w:tcW w:w="1417" w:type="dxa"/>
            <w:shd w:val="clear" w:color="auto" w:fill="auto"/>
            <w:noWrap w:val="0"/>
            <w:vAlign w:val="center"/>
          </w:tcPr>
          <w:p w14:paraId="23C3A97C">
            <w:pPr>
              <w:spacing w:line="300" w:lineRule="exact"/>
              <w:jc w:val="left"/>
              <w:rPr>
                <w:rFonts w:ascii="方正书宋_GBK" w:eastAsia="方正书宋_GBK"/>
              </w:rPr>
            </w:pPr>
          </w:p>
        </w:tc>
        <w:tc>
          <w:tcPr>
            <w:tcW w:w="737" w:type="dxa"/>
            <w:shd w:val="clear" w:color="auto" w:fill="auto"/>
            <w:noWrap w:val="0"/>
            <w:vAlign w:val="center"/>
          </w:tcPr>
          <w:p w14:paraId="31E4EFBD">
            <w:pPr>
              <w:spacing w:line="300" w:lineRule="exact"/>
              <w:jc w:val="center"/>
              <w:rPr>
                <w:rFonts w:ascii="方正书宋_GBK" w:eastAsia="方正书宋_GBK"/>
              </w:rPr>
            </w:pPr>
          </w:p>
        </w:tc>
        <w:tc>
          <w:tcPr>
            <w:tcW w:w="737" w:type="dxa"/>
            <w:shd w:val="clear" w:color="auto" w:fill="auto"/>
            <w:noWrap w:val="0"/>
            <w:vAlign w:val="center"/>
          </w:tcPr>
          <w:p w14:paraId="17283360">
            <w:pPr>
              <w:spacing w:line="300" w:lineRule="exact"/>
              <w:jc w:val="center"/>
              <w:rPr>
                <w:rFonts w:ascii="方正书宋_GBK" w:eastAsia="方正书宋_GBK"/>
              </w:rPr>
            </w:pPr>
          </w:p>
        </w:tc>
        <w:tc>
          <w:tcPr>
            <w:tcW w:w="737" w:type="dxa"/>
            <w:shd w:val="clear" w:color="auto" w:fill="auto"/>
            <w:noWrap w:val="0"/>
            <w:vAlign w:val="center"/>
          </w:tcPr>
          <w:p w14:paraId="1245C18F">
            <w:pPr>
              <w:spacing w:line="300" w:lineRule="exact"/>
              <w:jc w:val="center"/>
              <w:rPr>
                <w:rFonts w:ascii="方正书宋_GBK" w:eastAsia="方正书宋_GBK"/>
              </w:rPr>
            </w:pPr>
          </w:p>
        </w:tc>
        <w:tc>
          <w:tcPr>
            <w:tcW w:w="737" w:type="dxa"/>
            <w:shd w:val="clear" w:color="auto" w:fill="auto"/>
            <w:noWrap w:val="0"/>
            <w:vAlign w:val="center"/>
          </w:tcPr>
          <w:p w14:paraId="352FC9BD">
            <w:pPr>
              <w:spacing w:line="300" w:lineRule="exact"/>
              <w:jc w:val="center"/>
              <w:rPr>
                <w:rFonts w:ascii="方正书宋_GBK" w:eastAsia="方正书宋_GBK"/>
              </w:rPr>
            </w:pPr>
          </w:p>
        </w:tc>
      </w:tr>
      <w:tr w14:paraId="5C81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256ABA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、耕地与基本农田保护</w:t>
            </w:r>
          </w:p>
        </w:tc>
        <w:tc>
          <w:tcPr>
            <w:tcW w:w="1276" w:type="dxa"/>
            <w:vMerge w:val="restart"/>
            <w:shd w:val="clear" w:color="auto" w:fill="auto"/>
            <w:noWrap w:val="0"/>
            <w:vAlign w:val="center"/>
          </w:tcPr>
          <w:p w14:paraId="02E3B9AB">
            <w:pPr>
              <w:spacing w:line="300" w:lineRule="exact"/>
              <w:jc w:val="left"/>
              <w:rPr>
                <w:rFonts w:ascii="方正书宋_GBK" w:eastAsia="方正书宋_GBK"/>
              </w:rPr>
            </w:pPr>
          </w:p>
        </w:tc>
        <w:tc>
          <w:tcPr>
            <w:tcW w:w="2976" w:type="dxa"/>
            <w:vMerge w:val="restart"/>
            <w:shd w:val="clear" w:color="auto" w:fill="auto"/>
            <w:noWrap w:val="0"/>
            <w:vAlign w:val="center"/>
          </w:tcPr>
          <w:p w14:paraId="418D7E0A">
            <w:pPr>
              <w:spacing w:line="300" w:lineRule="exact"/>
              <w:jc w:val="left"/>
              <w:rPr>
                <w:rFonts w:hint="eastAsia" w:ascii="方正书宋_GBK" w:eastAsia="方正书宋_GBK"/>
              </w:rPr>
            </w:pPr>
            <w:r>
              <w:rPr>
                <w:rFonts w:hint="eastAsia" w:ascii="方正书宋_GBK" w:eastAsia="方正书宋_GBK"/>
              </w:rPr>
              <w:t>开展全</w:t>
            </w:r>
            <w:r>
              <w:rPr>
                <w:rFonts w:hint="eastAsia" w:ascii="方正书宋_GBK" w:eastAsia="方正书宋_GBK"/>
                <w:lang w:eastAsia="zh-CN"/>
              </w:rPr>
              <w:t>区</w:t>
            </w:r>
            <w:r>
              <w:rPr>
                <w:rFonts w:hint="eastAsia" w:ascii="方正书宋_GBK" w:eastAsia="方正书宋_GBK"/>
              </w:rPr>
              <w:t>基本农田保护和土地整理、复垦、开发工作，监测耕地质量等边变化，研究耕地保护相关制度。</w:t>
            </w:r>
          </w:p>
        </w:tc>
        <w:tc>
          <w:tcPr>
            <w:tcW w:w="2976" w:type="dxa"/>
            <w:vMerge w:val="restart"/>
            <w:shd w:val="clear" w:color="auto" w:fill="auto"/>
            <w:noWrap w:val="0"/>
            <w:vAlign w:val="center"/>
          </w:tcPr>
          <w:p w14:paraId="16C018B1">
            <w:pPr>
              <w:spacing w:line="300" w:lineRule="exact"/>
              <w:jc w:val="left"/>
              <w:rPr>
                <w:rFonts w:hint="eastAsia" w:ascii="方正书宋_GBK" w:eastAsia="方正书宋_GBK"/>
              </w:rPr>
            </w:pPr>
            <w:r>
              <w:rPr>
                <w:rFonts w:hint="eastAsia" w:ascii="方正书宋_GBK" w:eastAsia="方正书宋_GBK"/>
              </w:rPr>
              <w:t>实现全</w:t>
            </w:r>
            <w:r>
              <w:rPr>
                <w:rFonts w:hint="eastAsia" w:ascii="方正书宋_GBK" w:eastAsia="方正书宋_GBK"/>
                <w:lang w:eastAsia="zh-CN"/>
              </w:rPr>
              <w:t>区</w:t>
            </w:r>
            <w:r>
              <w:rPr>
                <w:rFonts w:hint="eastAsia" w:ascii="方正书宋_GBK" w:eastAsia="方正书宋_GBK"/>
              </w:rPr>
              <w:t>基本农田面积不减少，确保全</w:t>
            </w:r>
            <w:r>
              <w:rPr>
                <w:rFonts w:hint="eastAsia" w:ascii="方正书宋_GBK" w:eastAsia="方正书宋_GBK"/>
                <w:lang w:eastAsia="zh-CN"/>
              </w:rPr>
              <w:t>区</w:t>
            </w:r>
            <w:r>
              <w:rPr>
                <w:rFonts w:hint="eastAsia" w:ascii="方正书宋_GBK" w:eastAsia="方正书宋_GBK"/>
              </w:rPr>
              <w:t>耕地占补平衡，掌握全</w:t>
            </w:r>
            <w:r>
              <w:rPr>
                <w:rFonts w:hint="eastAsia" w:ascii="方正书宋_GBK" w:eastAsia="方正书宋_GBK"/>
                <w:lang w:eastAsia="zh-CN"/>
              </w:rPr>
              <w:t>区</w:t>
            </w:r>
            <w:r>
              <w:rPr>
                <w:rFonts w:hint="eastAsia" w:ascii="方正书宋_GBK" w:eastAsia="方正书宋_GBK"/>
              </w:rPr>
              <w:t>耕地质量变化情况。</w:t>
            </w:r>
          </w:p>
        </w:tc>
        <w:tc>
          <w:tcPr>
            <w:tcW w:w="1417" w:type="dxa"/>
            <w:shd w:val="clear" w:color="auto" w:fill="auto"/>
            <w:noWrap w:val="0"/>
            <w:vAlign w:val="center"/>
          </w:tcPr>
          <w:p w14:paraId="66AB9F3C">
            <w:pPr>
              <w:spacing w:line="300" w:lineRule="exact"/>
              <w:jc w:val="left"/>
              <w:rPr>
                <w:rFonts w:ascii="方正书宋_GBK" w:eastAsia="方正书宋_GBK"/>
              </w:rPr>
            </w:pPr>
            <w:r>
              <w:rPr>
                <w:rFonts w:hint="eastAsia" w:ascii="方正书宋_GBK" w:eastAsia="方正书宋_GBK"/>
              </w:rPr>
              <w:t>耕地质量等别更新与检测完成率</w:t>
            </w:r>
          </w:p>
        </w:tc>
        <w:tc>
          <w:tcPr>
            <w:tcW w:w="737" w:type="dxa"/>
            <w:shd w:val="clear" w:color="auto" w:fill="auto"/>
            <w:noWrap w:val="0"/>
            <w:vAlign w:val="center"/>
          </w:tcPr>
          <w:p w14:paraId="792B299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96BE5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066CCD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4910D2F">
            <w:pPr>
              <w:spacing w:line="300" w:lineRule="exact"/>
              <w:jc w:val="center"/>
              <w:rPr>
                <w:rFonts w:ascii="方正书宋_GBK" w:eastAsia="方正书宋_GBK"/>
              </w:rPr>
            </w:pPr>
            <w:r>
              <w:rPr>
                <w:rFonts w:ascii="方正书宋_GBK" w:eastAsia="方正书宋_GBK"/>
              </w:rPr>
              <w:t>&lt;90%</w:t>
            </w:r>
          </w:p>
        </w:tc>
      </w:tr>
      <w:tr w14:paraId="7760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FF6A77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C4B7D1E">
            <w:pPr>
              <w:spacing w:line="300" w:lineRule="exact"/>
              <w:jc w:val="left"/>
              <w:rPr>
                <w:rFonts w:ascii="方正书宋_GBK" w:eastAsia="方正书宋_GBK"/>
              </w:rPr>
            </w:pPr>
          </w:p>
        </w:tc>
        <w:tc>
          <w:tcPr>
            <w:tcW w:w="2976" w:type="dxa"/>
            <w:vMerge w:val="continue"/>
            <w:shd w:val="clear" w:color="auto" w:fill="auto"/>
            <w:noWrap w:val="0"/>
            <w:vAlign w:val="center"/>
          </w:tcPr>
          <w:p w14:paraId="46551DA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C92EB6A">
            <w:pPr>
              <w:spacing w:line="300" w:lineRule="exact"/>
              <w:jc w:val="left"/>
              <w:rPr>
                <w:rFonts w:hint="eastAsia" w:ascii="方正书宋_GBK" w:eastAsia="方正书宋_GBK"/>
              </w:rPr>
            </w:pPr>
          </w:p>
        </w:tc>
        <w:tc>
          <w:tcPr>
            <w:tcW w:w="1417" w:type="dxa"/>
            <w:shd w:val="clear" w:color="auto" w:fill="auto"/>
            <w:noWrap w:val="0"/>
            <w:vAlign w:val="center"/>
          </w:tcPr>
          <w:p w14:paraId="792CD964">
            <w:pPr>
              <w:spacing w:line="300" w:lineRule="exact"/>
              <w:jc w:val="left"/>
              <w:rPr>
                <w:rFonts w:hint="eastAsia" w:ascii="方正书宋_GBK" w:eastAsia="方正书宋_GBK"/>
              </w:rPr>
            </w:pPr>
            <w:r>
              <w:rPr>
                <w:rFonts w:hint="eastAsia" w:ascii="方正书宋_GBK" w:eastAsia="方正书宋_GBK"/>
              </w:rPr>
              <w:t>土地复垦方案审查通过率</w:t>
            </w:r>
          </w:p>
        </w:tc>
        <w:tc>
          <w:tcPr>
            <w:tcW w:w="737" w:type="dxa"/>
            <w:shd w:val="clear" w:color="auto" w:fill="auto"/>
            <w:noWrap w:val="0"/>
            <w:vAlign w:val="center"/>
          </w:tcPr>
          <w:p w14:paraId="43B7608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6C2B73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971567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D26BD3D">
            <w:pPr>
              <w:spacing w:line="300" w:lineRule="exact"/>
              <w:jc w:val="center"/>
              <w:rPr>
                <w:rFonts w:ascii="方正书宋_GBK" w:eastAsia="方正书宋_GBK"/>
              </w:rPr>
            </w:pPr>
            <w:r>
              <w:rPr>
                <w:rFonts w:ascii="方正书宋_GBK" w:eastAsia="方正书宋_GBK"/>
              </w:rPr>
              <w:t>&lt;90%</w:t>
            </w:r>
          </w:p>
        </w:tc>
      </w:tr>
      <w:tr w14:paraId="1FAC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A95495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175C736">
            <w:pPr>
              <w:spacing w:line="300" w:lineRule="exact"/>
              <w:jc w:val="left"/>
              <w:rPr>
                <w:rFonts w:ascii="方正书宋_GBK" w:eastAsia="方正书宋_GBK"/>
              </w:rPr>
            </w:pPr>
          </w:p>
        </w:tc>
        <w:tc>
          <w:tcPr>
            <w:tcW w:w="2976" w:type="dxa"/>
            <w:vMerge w:val="continue"/>
            <w:shd w:val="clear" w:color="auto" w:fill="auto"/>
            <w:noWrap w:val="0"/>
            <w:vAlign w:val="center"/>
          </w:tcPr>
          <w:p w14:paraId="0224EB3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1D0A096">
            <w:pPr>
              <w:spacing w:line="300" w:lineRule="exact"/>
              <w:jc w:val="left"/>
              <w:rPr>
                <w:rFonts w:hint="eastAsia" w:ascii="方正书宋_GBK" w:eastAsia="方正书宋_GBK"/>
              </w:rPr>
            </w:pPr>
          </w:p>
        </w:tc>
        <w:tc>
          <w:tcPr>
            <w:tcW w:w="1417" w:type="dxa"/>
            <w:shd w:val="clear" w:color="auto" w:fill="auto"/>
            <w:noWrap w:val="0"/>
            <w:vAlign w:val="center"/>
          </w:tcPr>
          <w:p w14:paraId="3835BFA0">
            <w:pPr>
              <w:spacing w:line="300" w:lineRule="exact"/>
              <w:jc w:val="left"/>
              <w:rPr>
                <w:rFonts w:hint="eastAsia" w:ascii="方正书宋_GBK" w:eastAsia="方正书宋_GBK"/>
              </w:rPr>
            </w:pPr>
            <w:r>
              <w:rPr>
                <w:rFonts w:hint="eastAsia" w:ascii="方正书宋_GBK" w:eastAsia="方正书宋_GBK"/>
              </w:rPr>
              <w:t>占补平衡面积实测率</w:t>
            </w:r>
          </w:p>
        </w:tc>
        <w:tc>
          <w:tcPr>
            <w:tcW w:w="737" w:type="dxa"/>
            <w:shd w:val="clear" w:color="auto" w:fill="auto"/>
            <w:noWrap w:val="0"/>
            <w:vAlign w:val="center"/>
          </w:tcPr>
          <w:p w14:paraId="53FBD5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9C07F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7BB3EC3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3C8AD337">
            <w:pPr>
              <w:spacing w:line="300" w:lineRule="exact"/>
              <w:jc w:val="center"/>
              <w:rPr>
                <w:rFonts w:ascii="方正书宋_GBK" w:eastAsia="方正书宋_GBK"/>
              </w:rPr>
            </w:pPr>
            <w:r>
              <w:rPr>
                <w:rFonts w:ascii="方正书宋_GBK" w:eastAsia="方正书宋_GBK"/>
              </w:rPr>
              <w:t>&lt;85%</w:t>
            </w:r>
          </w:p>
        </w:tc>
      </w:tr>
      <w:tr w14:paraId="60F4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40A2918">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9699EE3">
            <w:pPr>
              <w:spacing w:line="300" w:lineRule="exact"/>
              <w:jc w:val="left"/>
              <w:rPr>
                <w:rFonts w:ascii="方正书宋_GBK" w:eastAsia="方正书宋_GBK"/>
              </w:rPr>
            </w:pPr>
          </w:p>
        </w:tc>
        <w:tc>
          <w:tcPr>
            <w:tcW w:w="2976" w:type="dxa"/>
            <w:vMerge w:val="continue"/>
            <w:shd w:val="clear" w:color="auto" w:fill="auto"/>
            <w:noWrap w:val="0"/>
            <w:vAlign w:val="center"/>
          </w:tcPr>
          <w:p w14:paraId="7B24EE1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1A7BC26">
            <w:pPr>
              <w:spacing w:line="300" w:lineRule="exact"/>
              <w:jc w:val="left"/>
              <w:rPr>
                <w:rFonts w:hint="eastAsia" w:ascii="方正书宋_GBK" w:eastAsia="方正书宋_GBK"/>
              </w:rPr>
            </w:pPr>
          </w:p>
        </w:tc>
        <w:tc>
          <w:tcPr>
            <w:tcW w:w="1417" w:type="dxa"/>
            <w:shd w:val="clear" w:color="auto" w:fill="auto"/>
            <w:noWrap w:val="0"/>
            <w:vAlign w:val="center"/>
          </w:tcPr>
          <w:p w14:paraId="503FFDA9">
            <w:pPr>
              <w:spacing w:line="300" w:lineRule="exact"/>
              <w:jc w:val="left"/>
              <w:rPr>
                <w:rFonts w:hint="eastAsia" w:ascii="方正书宋_GBK" w:eastAsia="方正书宋_GBK"/>
              </w:rPr>
            </w:pPr>
            <w:r>
              <w:rPr>
                <w:rFonts w:hint="eastAsia" w:ascii="方正书宋_GBK" w:eastAsia="方正书宋_GBK"/>
              </w:rPr>
              <w:t>总量平衡面积实测率</w:t>
            </w:r>
          </w:p>
        </w:tc>
        <w:tc>
          <w:tcPr>
            <w:tcW w:w="737" w:type="dxa"/>
            <w:shd w:val="clear" w:color="auto" w:fill="auto"/>
            <w:noWrap w:val="0"/>
            <w:vAlign w:val="center"/>
          </w:tcPr>
          <w:p w14:paraId="2E799D9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6E8EB6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2B02F9E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2A0F1C17">
            <w:pPr>
              <w:spacing w:line="300" w:lineRule="exact"/>
              <w:jc w:val="center"/>
              <w:rPr>
                <w:rFonts w:ascii="方正书宋_GBK" w:eastAsia="方正书宋_GBK"/>
              </w:rPr>
            </w:pPr>
            <w:r>
              <w:rPr>
                <w:rFonts w:ascii="方正书宋_GBK" w:eastAsia="方正书宋_GBK"/>
              </w:rPr>
              <w:t>&lt;85%</w:t>
            </w:r>
          </w:p>
        </w:tc>
      </w:tr>
      <w:tr w14:paraId="4E66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17E9FA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A47B6DD">
            <w:pPr>
              <w:spacing w:line="300" w:lineRule="exact"/>
              <w:jc w:val="left"/>
              <w:rPr>
                <w:rFonts w:ascii="方正书宋_GBK" w:eastAsia="方正书宋_GBK"/>
              </w:rPr>
            </w:pPr>
          </w:p>
        </w:tc>
        <w:tc>
          <w:tcPr>
            <w:tcW w:w="2976" w:type="dxa"/>
            <w:vMerge w:val="continue"/>
            <w:shd w:val="clear" w:color="auto" w:fill="auto"/>
            <w:noWrap w:val="0"/>
            <w:vAlign w:val="center"/>
          </w:tcPr>
          <w:p w14:paraId="3C180A2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250B8D6">
            <w:pPr>
              <w:spacing w:line="300" w:lineRule="exact"/>
              <w:jc w:val="left"/>
              <w:rPr>
                <w:rFonts w:hint="eastAsia" w:ascii="方正书宋_GBK" w:eastAsia="方正书宋_GBK"/>
              </w:rPr>
            </w:pPr>
          </w:p>
        </w:tc>
        <w:tc>
          <w:tcPr>
            <w:tcW w:w="1417" w:type="dxa"/>
            <w:shd w:val="clear" w:color="auto" w:fill="auto"/>
            <w:noWrap w:val="0"/>
            <w:vAlign w:val="center"/>
          </w:tcPr>
          <w:p w14:paraId="704FD22B">
            <w:pPr>
              <w:spacing w:line="300" w:lineRule="exact"/>
              <w:jc w:val="left"/>
              <w:rPr>
                <w:rFonts w:hint="eastAsia" w:ascii="方正书宋_GBK" w:eastAsia="方正书宋_GBK"/>
              </w:rPr>
            </w:pPr>
            <w:r>
              <w:rPr>
                <w:rFonts w:hint="eastAsia" w:ascii="方正书宋_GBK" w:eastAsia="方正书宋_GBK"/>
              </w:rPr>
              <w:t>占补平衡数据准确率</w:t>
            </w:r>
          </w:p>
        </w:tc>
        <w:tc>
          <w:tcPr>
            <w:tcW w:w="737" w:type="dxa"/>
            <w:shd w:val="clear" w:color="auto" w:fill="auto"/>
            <w:noWrap w:val="0"/>
            <w:vAlign w:val="center"/>
          </w:tcPr>
          <w:p w14:paraId="66F9033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C8B95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7D7CF0B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1F1D8301">
            <w:pPr>
              <w:spacing w:line="300" w:lineRule="exact"/>
              <w:jc w:val="center"/>
              <w:rPr>
                <w:rFonts w:ascii="方正书宋_GBK" w:eastAsia="方正书宋_GBK"/>
              </w:rPr>
            </w:pPr>
            <w:r>
              <w:rPr>
                <w:rFonts w:ascii="方正书宋_GBK" w:eastAsia="方正书宋_GBK"/>
              </w:rPr>
              <w:t>&lt;85%</w:t>
            </w:r>
          </w:p>
        </w:tc>
      </w:tr>
      <w:tr w14:paraId="510A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9D3E52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00C5479">
            <w:pPr>
              <w:spacing w:line="300" w:lineRule="exact"/>
              <w:jc w:val="left"/>
              <w:rPr>
                <w:rFonts w:ascii="方正书宋_GBK" w:eastAsia="方正书宋_GBK"/>
              </w:rPr>
            </w:pPr>
          </w:p>
        </w:tc>
        <w:tc>
          <w:tcPr>
            <w:tcW w:w="2976" w:type="dxa"/>
            <w:vMerge w:val="continue"/>
            <w:shd w:val="clear" w:color="auto" w:fill="auto"/>
            <w:noWrap w:val="0"/>
            <w:vAlign w:val="center"/>
          </w:tcPr>
          <w:p w14:paraId="2DB1534D">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1C98C51">
            <w:pPr>
              <w:spacing w:line="300" w:lineRule="exact"/>
              <w:jc w:val="left"/>
              <w:rPr>
                <w:rFonts w:hint="eastAsia" w:ascii="方正书宋_GBK" w:eastAsia="方正书宋_GBK"/>
              </w:rPr>
            </w:pPr>
          </w:p>
        </w:tc>
        <w:tc>
          <w:tcPr>
            <w:tcW w:w="1417" w:type="dxa"/>
            <w:shd w:val="clear" w:color="auto" w:fill="auto"/>
            <w:noWrap w:val="0"/>
            <w:vAlign w:val="center"/>
          </w:tcPr>
          <w:p w14:paraId="0F1794CD">
            <w:pPr>
              <w:spacing w:line="300" w:lineRule="exact"/>
              <w:jc w:val="left"/>
              <w:rPr>
                <w:rFonts w:hint="eastAsia" w:ascii="方正书宋_GBK" w:eastAsia="方正书宋_GBK"/>
              </w:rPr>
            </w:pPr>
            <w:r>
              <w:rPr>
                <w:rFonts w:hint="eastAsia" w:ascii="方正书宋_GBK" w:eastAsia="方正书宋_GBK"/>
              </w:rPr>
              <w:t>总量平衡数据准确率</w:t>
            </w:r>
          </w:p>
        </w:tc>
        <w:tc>
          <w:tcPr>
            <w:tcW w:w="737" w:type="dxa"/>
            <w:shd w:val="clear" w:color="auto" w:fill="auto"/>
            <w:noWrap w:val="0"/>
            <w:vAlign w:val="center"/>
          </w:tcPr>
          <w:p w14:paraId="365673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4D3E62D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8D15B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31239E11">
            <w:pPr>
              <w:spacing w:line="300" w:lineRule="exact"/>
              <w:jc w:val="center"/>
              <w:rPr>
                <w:rFonts w:ascii="方正书宋_GBK" w:eastAsia="方正书宋_GBK"/>
              </w:rPr>
            </w:pPr>
            <w:r>
              <w:rPr>
                <w:rFonts w:ascii="方正书宋_GBK" w:eastAsia="方正书宋_GBK"/>
              </w:rPr>
              <w:t>&lt;85%</w:t>
            </w:r>
          </w:p>
        </w:tc>
      </w:tr>
      <w:tr w14:paraId="25F8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6F518D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、地籍管理</w:t>
            </w:r>
          </w:p>
        </w:tc>
        <w:tc>
          <w:tcPr>
            <w:tcW w:w="1276" w:type="dxa"/>
            <w:vMerge w:val="restart"/>
            <w:shd w:val="clear" w:color="auto" w:fill="auto"/>
            <w:noWrap w:val="0"/>
            <w:vAlign w:val="center"/>
          </w:tcPr>
          <w:p w14:paraId="52DED633">
            <w:pPr>
              <w:spacing w:line="300" w:lineRule="exact"/>
              <w:jc w:val="left"/>
              <w:rPr>
                <w:rFonts w:ascii="方正书宋_GBK" w:eastAsia="方正书宋_GBK"/>
              </w:rPr>
            </w:pPr>
          </w:p>
        </w:tc>
        <w:tc>
          <w:tcPr>
            <w:tcW w:w="2976" w:type="dxa"/>
            <w:vMerge w:val="restart"/>
            <w:shd w:val="clear" w:color="auto" w:fill="auto"/>
            <w:noWrap w:val="0"/>
            <w:vAlign w:val="center"/>
          </w:tcPr>
          <w:p w14:paraId="5BCDFE66">
            <w:pPr>
              <w:spacing w:line="300" w:lineRule="exact"/>
              <w:jc w:val="left"/>
              <w:rPr>
                <w:rFonts w:hint="eastAsia" w:ascii="方正书宋_GBK" w:eastAsia="方正书宋_GBK"/>
              </w:rPr>
            </w:pPr>
            <w:r>
              <w:rPr>
                <w:rFonts w:hint="eastAsia" w:ascii="方正书宋_GBK" w:eastAsia="方正书宋_GBK"/>
              </w:rPr>
              <w:t>开展农村集体土地确权登记发证与土地变更调查，组织全</w:t>
            </w:r>
            <w:r>
              <w:rPr>
                <w:rFonts w:hint="eastAsia" w:ascii="方正书宋_GBK" w:eastAsia="方正书宋_GBK"/>
                <w:lang w:eastAsia="zh-CN"/>
              </w:rPr>
              <w:t>区</w:t>
            </w:r>
            <w:r>
              <w:rPr>
                <w:rFonts w:hint="eastAsia" w:ascii="方正书宋_GBK" w:eastAsia="方正书宋_GBK"/>
              </w:rPr>
              <w:t>的不动产统一登记工作，调查掌握全县耕地后备资源。</w:t>
            </w:r>
          </w:p>
        </w:tc>
        <w:tc>
          <w:tcPr>
            <w:tcW w:w="2976" w:type="dxa"/>
            <w:vMerge w:val="restart"/>
            <w:shd w:val="clear" w:color="auto" w:fill="auto"/>
            <w:noWrap w:val="0"/>
            <w:vAlign w:val="center"/>
          </w:tcPr>
          <w:p w14:paraId="653D22B9">
            <w:pPr>
              <w:spacing w:line="300" w:lineRule="exact"/>
              <w:jc w:val="left"/>
              <w:rPr>
                <w:rFonts w:hint="eastAsia" w:ascii="方正书宋_GBK" w:eastAsia="方正书宋_GBK"/>
              </w:rPr>
            </w:pPr>
            <w:r>
              <w:rPr>
                <w:rFonts w:hint="eastAsia" w:ascii="方正书宋_GBK" w:eastAsia="方正书宋_GBK"/>
              </w:rPr>
              <w:t>保持全</w:t>
            </w:r>
            <w:r>
              <w:rPr>
                <w:rFonts w:hint="eastAsia" w:ascii="方正书宋_GBK" w:eastAsia="方正书宋_GBK"/>
                <w:lang w:eastAsia="zh-CN"/>
              </w:rPr>
              <w:t>区</w:t>
            </w:r>
            <w:r>
              <w:rPr>
                <w:rFonts w:hint="eastAsia" w:ascii="方正书宋_GBK" w:eastAsia="方正书宋_GBK"/>
              </w:rPr>
              <w:t>土地变更数据的现势性和连续性，为</w:t>
            </w:r>
            <w:r>
              <w:rPr>
                <w:rFonts w:hint="eastAsia" w:ascii="方正书宋_GBK" w:eastAsia="方正书宋_GBK"/>
                <w:lang w:eastAsia="zh-CN"/>
              </w:rPr>
              <w:t>自然</w:t>
            </w:r>
            <w:r>
              <w:rPr>
                <w:rFonts w:hint="eastAsia" w:ascii="方正书宋_GBK" w:eastAsia="方正书宋_GBK"/>
              </w:rPr>
              <w:t>资源各类审批业务提供数据和图件支持；实现农村集体土地确权登记发证和不动产登记业务流程的信息化和规范化；掌握全</w:t>
            </w:r>
            <w:r>
              <w:rPr>
                <w:rFonts w:hint="eastAsia" w:ascii="方正书宋_GBK" w:eastAsia="方正书宋_GBK"/>
                <w:lang w:eastAsia="zh-CN"/>
              </w:rPr>
              <w:t>区</w:t>
            </w:r>
            <w:r>
              <w:rPr>
                <w:rFonts w:hint="eastAsia" w:ascii="方正书宋_GBK" w:eastAsia="方正书宋_GBK"/>
              </w:rPr>
              <w:t>耕地后备资源的分布情况，为后续资源的利用奠定基础</w:t>
            </w:r>
          </w:p>
        </w:tc>
        <w:tc>
          <w:tcPr>
            <w:tcW w:w="1417" w:type="dxa"/>
            <w:shd w:val="clear" w:color="auto" w:fill="auto"/>
            <w:noWrap w:val="0"/>
            <w:vAlign w:val="center"/>
          </w:tcPr>
          <w:p w14:paraId="23C9C6EA">
            <w:pPr>
              <w:spacing w:line="300" w:lineRule="exact"/>
              <w:jc w:val="left"/>
              <w:rPr>
                <w:rFonts w:hint="eastAsia" w:ascii="方正书宋_GBK" w:eastAsia="方正书宋_GBK"/>
              </w:rPr>
            </w:pPr>
            <w:r>
              <w:rPr>
                <w:rFonts w:hint="eastAsia" w:ascii="方正书宋_GBK" w:eastAsia="方正书宋_GBK"/>
              </w:rPr>
              <w:t>土地变更调查完成率</w:t>
            </w:r>
          </w:p>
        </w:tc>
        <w:tc>
          <w:tcPr>
            <w:tcW w:w="737" w:type="dxa"/>
            <w:shd w:val="clear" w:color="auto" w:fill="auto"/>
            <w:noWrap w:val="0"/>
            <w:vAlign w:val="center"/>
          </w:tcPr>
          <w:p w14:paraId="0CF4C0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EC632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33DA02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1E29B0E0">
            <w:pPr>
              <w:spacing w:line="300" w:lineRule="exact"/>
              <w:jc w:val="center"/>
              <w:rPr>
                <w:rFonts w:ascii="方正书宋_GBK" w:eastAsia="方正书宋_GBK"/>
              </w:rPr>
            </w:pPr>
            <w:r>
              <w:rPr>
                <w:rFonts w:ascii="方正书宋_GBK" w:eastAsia="方正书宋_GBK"/>
              </w:rPr>
              <w:t>&lt;80%</w:t>
            </w:r>
          </w:p>
        </w:tc>
      </w:tr>
      <w:tr w14:paraId="1C11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81B84E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44C105F">
            <w:pPr>
              <w:spacing w:line="300" w:lineRule="exact"/>
              <w:jc w:val="left"/>
              <w:rPr>
                <w:rFonts w:ascii="方正书宋_GBK" w:eastAsia="方正书宋_GBK"/>
              </w:rPr>
            </w:pPr>
          </w:p>
        </w:tc>
        <w:tc>
          <w:tcPr>
            <w:tcW w:w="2976" w:type="dxa"/>
            <w:vMerge w:val="continue"/>
            <w:shd w:val="clear" w:color="auto" w:fill="auto"/>
            <w:noWrap w:val="0"/>
            <w:vAlign w:val="center"/>
          </w:tcPr>
          <w:p w14:paraId="13FDA65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8C403BB">
            <w:pPr>
              <w:spacing w:line="300" w:lineRule="exact"/>
              <w:jc w:val="left"/>
              <w:rPr>
                <w:rFonts w:hint="eastAsia" w:ascii="方正书宋_GBK" w:eastAsia="方正书宋_GBK"/>
              </w:rPr>
            </w:pPr>
          </w:p>
        </w:tc>
        <w:tc>
          <w:tcPr>
            <w:tcW w:w="1417" w:type="dxa"/>
            <w:shd w:val="clear" w:color="auto" w:fill="auto"/>
            <w:noWrap w:val="0"/>
            <w:vAlign w:val="center"/>
          </w:tcPr>
          <w:p w14:paraId="5AE14498">
            <w:pPr>
              <w:spacing w:line="300" w:lineRule="exact"/>
              <w:jc w:val="left"/>
              <w:rPr>
                <w:rFonts w:hint="eastAsia" w:ascii="方正书宋_GBK" w:eastAsia="方正书宋_GBK"/>
              </w:rPr>
            </w:pPr>
            <w:r>
              <w:rPr>
                <w:rFonts w:hint="eastAsia" w:ascii="方正书宋_GBK" w:eastAsia="方正书宋_GBK"/>
              </w:rPr>
              <w:t>地籍管理完成率</w:t>
            </w:r>
          </w:p>
        </w:tc>
        <w:tc>
          <w:tcPr>
            <w:tcW w:w="737" w:type="dxa"/>
            <w:shd w:val="clear" w:color="auto" w:fill="auto"/>
            <w:noWrap w:val="0"/>
            <w:vAlign w:val="center"/>
          </w:tcPr>
          <w:p w14:paraId="3962207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407628F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7951383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72697304">
            <w:pPr>
              <w:spacing w:line="300" w:lineRule="exact"/>
              <w:jc w:val="center"/>
              <w:rPr>
                <w:rFonts w:ascii="方正书宋_GBK" w:eastAsia="方正书宋_GBK"/>
              </w:rPr>
            </w:pPr>
            <w:r>
              <w:rPr>
                <w:rFonts w:ascii="方正书宋_GBK" w:eastAsia="方正书宋_GBK"/>
              </w:rPr>
              <w:t>&lt;80%</w:t>
            </w:r>
          </w:p>
        </w:tc>
      </w:tr>
      <w:tr w14:paraId="7C81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F1713B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、土地利用管理</w:t>
            </w:r>
          </w:p>
        </w:tc>
        <w:tc>
          <w:tcPr>
            <w:tcW w:w="1276" w:type="dxa"/>
            <w:vMerge w:val="restart"/>
            <w:shd w:val="clear" w:color="auto" w:fill="auto"/>
            <w:noWrap w:val="0"/>
            <w:vAlign w:val="center"/>
          </w:tcPr>
          <w:p w14:paraId="273874B9">
            <w:pPr>
              <w:spacing w:line="300" w:lineRule="exact"/>
              <w:jc w:val="left"/>
              <w:rPr>
                <w:rFonts w:ascii="方正书宋_GBK" w:eastAsia="方正书宋_GBK"/>
              </w:rPr>
            </w:pPr>
          </w:p>
        </w:tc>
        <w:tc>
          <w:tcPr>
            <w:tcW w:w="2976" w:type="dxa"/>
            <w:vMerge w:val="restart"/>
            <w:shd w:val="clear" w:color="auto" w:fill="auto"/>
            <w:noWrap w:val="0"/>
            <w:vAlign w:val="center"/>
          </w:tcPr>
          <w:p w14:paraId="0FACD19C">
            <w:pPr>
              <w:spacing w:line="300" w:lineRule="exact"/>
              <w:jc w:val="left"/>
              <w:rPr>
                <w:rFonts w:hint="eastAsia" w:ascii="方正书宋_GBK" w:eastAsia="方正书宋_GBK"/>
              </w:rPr>
            </w:pPr>
            <w:r>
              <w:rPr>
                <w:rFonts w:hint="eastAsia" w:ascii="方正书宋_GBK" w:eastAsia="方正书宋_GBK"/>
              </w:rPr>
              <w:t>监测全</w:t>
            </w:r>
            <w:r>
              <w:rPr>
                <w:rFonts w:hint="eastAsia" w:ascii="方正书宋_GBK" w:eastAsia="方正书宋_GBK"/>
                <w:lang w:eastAsia="zh-CN"/>
              </w:rPr>
              <w:t>区</w:t>
            </w:r>
            <w:r>
              <w:rPr>
                <w:rFonts w:hint="eastAsia" w:ascii="方正书宋_GBK" w:eastAsia="方正书宋_GBK"/>
              </w:rPr>
              <w:t>地价和土地市场动态，管理和监督城乡建设用地供应、政府土地储备、土地开发和节约集约利用，组织实施城乡建设用地增减挂钩。</w:t>
            </w:r>
          </w:p>
        </w:tc>
        <w:tc>
          <w:tcPr>
            <w:tcW w:w="2976" w:type="dxa"/>
            <w:vMerge w:val="restart"/>
            <w:shd w:val="clear" w:color="auto" w:fill="auto"/>
            <w:noWrap w:val="0"/>
            <w:vAlign w:val="center"/>
          </w:tcPr>
          <w:p w14:paraId="5D0E438C">
            <w:pPr>
              <w:spacing w:line="300" w:lineRule="exact"/>
              <w:jc w:val="left"/>
              <w:rPr>
                <w:rFonts w:hint="eastAsia" w:ascii="方正书宋_GBK" w:eastAsia="方正书宋_GBK"/>
              </w:rPr>
            </w:pPr>
            <w:r>
              <w:rPr>
                <w:rFonts w:hint="eastAsia" w:ascii="方正书宋_GBK" w:eastAsia="方正书宋_GBK"/>
              </w:rPr>
              <w:t>对全</w:t>
            </w:r>
            <w:r>
              <w:rPr>
                <w:rFonts w:hint="eastAsia" w:ascii="方正书宋_GBK" w:eastAsia="方正书宋_GBK"/>
                <w:lang w:eastAsia="zh-CN"/>
              </w:rPr>
              <w:t>区</w:t>
            </w:r>
            <w:r>
              <w:rPr>
                <w:rFonts w:hint="eastAsia" w:ascii="方正书宋_GBK" w:eastAsia="方正书宋_GBK"/>
              </w:rPr>
              <w:t>地价和土地市场进行动态监测，为</w:t>
            </w:r>
            <w:r>
              <w:rPr>
                <w:rFonts w:hint="eastAsia" w:ascii="方正书宋_GBK" w:eastAsia="方正书宋_GBK"/>
                <w:lang w:eastAsia="zh-CN"/>
              </w:rPr>
              <w:t>区</w:t>
            </w:r>
            <w:r>
              <w:rPr>
                <w:rFonts w:hint="eastAsia" w:ascii="方正书宋_GBK" w:eastAsia="方正书宋_GBK"/>
              </w:rPr>
              <w:t>政府宏观调控和稳定土地市场提供决策依据；掌握评价土地利用现状和节约集约程度，为科学管地用地提供依据。</w:t>
            </w:r>
          </w:p>
        </w:tc>
        <w:tc>
          <w:tcPr>
            <w:tcW w:w="1417" w:type="dxa"/>
            <w:shd w:val="clear" w:color="auto" w:fill="auto"/>
            <w:noWrap w:val="0"/>
            <w:vAlign w:val="center"/>
          </w:tcPr>
          <w:p w14:paraId="56BE5196">
            <w:pPr>
              <w:spacing w:line="300" w:lineRule="exact"/>
              <w:jc w:val="left"/>
              <w:rPr>
                <w:rFonts w:hint="eastAsia" w:ascii="方正书宋_GBK" w:eastAsia="方正书宋_GBK"/>
              </w:rPr>
            </w:pPr>
            <w:r>
              <w:rPr>
                <w:rFonts w:hint="eastAsia" w:ascii="方正书宋_GBK" w:eastAsia="方正书宋_GBK"/>
              </w:rPr>
              <w:t>评价成果县级汇总与分析更新完成情况</w:t>
            </w:r>
          </w:p>
        </w:tc>
        <w:tc>
          <w:tcPr>
            <w:tcW w:w="737" w:type="dxa"/>
            <w:shd w:val="clear" w:color="auto" w:fill="auto"/>
            <w:noWrap w:val="0"/>
            <w:vAlign w:val="center"/>
          </w:tcPr>
          <w:p w14:paraId="2D26EBC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76266C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27D53A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16D553A6">
            <w:pPr>
              <w:spacing w:line="300" w:lineRule="exact"/>
              <w:jc w:val="center"/>
              <w:rPr>
                <w:rFonts w:ascii="方正书宋_GBK" w:eastAsia="方正书宋_GBK"/>
              </w:rPr>
            </w:pPr>
            <w:r>
              <w:rPr>
                <w:rFonts w:ascii="方正书宋_GBK" w:eastAsia="方正书宋_GBK"/>
              </w:rPr>
              <w:t>&lt;70%</w:t>
            </w:r>
          </w:p>
        </w:tc>
      </w:tr>
      <w:tr w14:paraId="412A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31D519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794EF18">
            <w:pPr>
              <w:spacing w:line="300" w:lineRule="exact"/>
              <w:jc w:val="left"/>
              <w:rPr>
                <w:rFonts w:ascii="方正书宋_GBK" w:eastAsia="方正书宋_GBK"/>
              </w:rPr>
            </w:pPr>
          </w:p>
        </w:tc>
        <w:tc>
          <w:tcPr>
            <w:tcW w:w="2976" w:type="dxa"/>
            <w:vMerge w:val="continue"/>
            <w:shd w:val="clear" w:color="auto" w:fill="auto"/>
            <w:noWrap w:val="0"/>
            <w:vAlign w:val="center"/>
          </w:tcPr>
          <w:p w14:paraId="7080244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D2D18D3">
            <w:pPr>
              <w:spacing w:line="300" w:lineRule="exact"/>
              <w:jc w:val="left"/>
              <w:rPr>
                <w:rFonts w:hint="eastAsia" w:ascii="方正书宋_GBK" w:eastAsia="方正书宋_GBK"/>
              </w:rPr>
            </w:pPr>
          </w:p>
        </w:tc>
        <w:tc>
          <w:tcPr>
            <w:tcW w:w="1417" w:type="dxa"/>
            <w:shd w:val="clear" w:color="auto" w:fill="auto"/>
            <w:noWrap w:val="0"/>
            <w:vAlign w:val="center"/>
          </w:tcPr>
          <w:p w14:paraId="33C90C87">
            <w:pPr>
              <w:spacing w:line="300" w:lineRule="exact"/>
              <w:jc w:val="left"/>
              <w:rPr>
                <w:rFonts w:hint="eastAsia" w:ascii="方正书宋_GBK" w:eastAsia="方正书宋_GBK"/>
              </w:rPr>
            </w:pPr>
            <w:r>
              <w:rPr>
                <w:rFonts w:hint="eastAsia" w:ascii="方正书宋_GBK" w:eastAsia="方正书宋_GBK"/>
              </w:rPr>
              <w:t>城乡建设用地增减挂钩工作完成率</w:t>
            </w:r>
          </w:p>
        </w:tc>
        <w:tc>
          <w:tcPr>
            <w:tcW w:w="737" w:type="dxa"/>
            <w:shd w:val="clear" w:color="auto" w:fill="auto"/>
            <w:noWrap w:val="0"/>
            <w:vAlign w:val="center"/>
          </w:tcPr>
          <w:p w14:paraId="08DD61A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5D9034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5116D19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6A2A4B62">
            <w:pPr>
              <w:spacing w:line="300" w:lineRule="exact"/>
              <w:jc w:val="center"/>
              <w:rPr>
                <w:rFonts w:ascii="方正书宋_GBK" w:eastAsia="方正书宋_GBK"/>
              </w:rPr>
            </w:pPr>
            <w:r>
              <w:rPr>
                <w:rFonts w:ascii="方正书宋_GBK" w:eastAsia="方正书宋_GBK"/>
              </w:rPr>
              <w:t>&lt;70%</w:t>
            </w:r>
          </w:p>
        </w:tc>
      </w:tr>
      <w:tr w14:paraId="2650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CFA81E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4491176">
            <w:pPr>
              <w:spacing w:line="300" w:lineRule="exact"/>
              <w:jc w:val="left"/>
              <w:rPr>
                <w:rFonts w:ascii="方正书宋_GBK" w:eastAsia="方正书宋_GBK"/>
              </w:rPr>
            </w:pPr>
          </w:p>
        </w:tc>
        <w:tc>
          <w:tcPr>
            <w:tcW w:w="2976" w:type="dxa"/>
            <w:vMerge w:val="continue"/>
            <w:shd w:val="clear" w:color="auto" w:fill="auto"/>
            <w:noWrap w:val="0"/>
            <w:vAlign w:val="center"/>
          </w:tcPr>
          <w:p w14:paraId="6667A9E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F041E94">
            <w:pPr>
              <w:spacing w:line="300" w:lineRule="exact"/>
              <w:jc w:val="left"/>
              <w:rPr>
                <w:rFonts w:hint="eastAsia" w:ascii="方正书宋_GBK" w:eastAsia="方正书宋_GBK"/>
              </w:rPr>
            </w:pPr>
          </w:p>
        </w:tc>
        <w:tc>
          <w:tcPr>
            <w:tcW w:w="1417" w:type="dxa"/>
            <w:shd w:val="clear" w:color="auto" w:fill="auto"/>
            <w:noWrap w:val="0"/>
            <w:vAlign w:val="center"/>
          </w:tcPr>
          <w:p w14:paraId="17BA33DB">
            <w:pPr>
              <w:spacing w:line="300" w:lineRule="exact"/>
              <w:jc w:val="left"/>
              <w:rPr>
                <w:rFonts w:hint="eastAsia" w:ascii="方正书宋_GBK" w:eastAsia="方正书宋_GBK"/>
              </w:rPr>
            </w:pPr>
            <w:r>
              <w:rPr>
                <w:rFonts w:hint="eastAsia" w:ascii="方正书宋_GBK" w:eastAsia="方正书宋_GBK"/>
              </w:rPr>
              <w:t>利用现状掌握率</w:t>
            </w:r>
          </w:p>
        </w:tc>
        <w:tc>
          <w:tcPr>
            <w:tcW w:w="737" w:type="dxa"/>
            <w:shd w:val="clear" w:color="auto" w:fill="auto"/>
            <w:noWrap w:val="0"/>
            <w:vAlign w:val="center"/>
          </w:tcPr>
          <w:p w14:paraId="4DCA68C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2FCF8CA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00F75DE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13DD1657">
            <w:pPr>
              <w:spacing w:line="300" w:lineRule="exact"/>
              <w:jc w:val="center"/>
              <w:rPr>
                <w:rFonts w:ascii="方正书宋_GBK" w:eastAsia="方正书宋_GBK"/>
              </w:rPr>
            </w:pPr>
            <w:r>
              <w:rPr>
                <w:rFonts w:ascii="方正书宋_GBK" w:eastAsia="方正书宋_GBK"/>
              </w:rPr>
              <w:t>&lt;70%</w:t>
            </w:r>
          </w:p>
        </w:tc>
      </w:tr>
      <w:tr w14:paraId="78B0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FB7B163">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1226E0A">
            <w:pPr>
              <w:spacing w:line="300" w:lineRule="exact"/>
              <w:jc w:val="left"/>
              <w:rPr>
                <w:rFonts w:ascii="方正书宋_GBK" w:eastAsia="方正书宋_GBK"/>
              </w:rPr>
            </w:pPr>
          </w:p>
        </w:tc>
        <w:tc>
          <w:tcPr>
            <w:tcW w:w="2976" w:type="dxa"/>
            <w:vMerge w:val="continue"/>
            <w:shd w:val="clear" w:color="auto" w:fill="auto"/>
            <w:noWrap w:val="0"/>
            <w:vAlign w:val="center"/>
          </w:tcPr>
          <w:p w14:paraId="527AD419">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25A1F0A">
            <w:pPr>
              <w:spacing w:line="300" w:lineRule="exact"/>
              <w:jc w:val="left"/>
              <w:rPr>
                <w:rFonts w:hint="eastAsia" w:ascii="方正书宋_GBK" w:eastAsia="方正书宋_GBK"/>
              </w:rPr>
            </w:pPr>
          </w:p>
        </w:tc>
        <w:tc>
          <w:tcPr>
            <w:tcW w:w="1417" w:type="dxa"/>
            <w:shd w:val="clear" w:color="auto" w:fill="auto"/>
            <w:noWrap w:val="0"/>
            <w:vAlign w:val="center"/>
          </w:tcPr>
          <w:p w14:paraId="0BF09A7C">
            <w:pPr>
              <w:spacing w:line="300" w:lineRule="exact"/>
              <w:jc w:val="left"/>
              <w:rPr>
                <w:rFonts w:hint="eastAsia" w:ascii="方正书宋_GBK" w:eastAsia="方正书宋_GBK"/>
              </w:rPr>
            </w:pPr>
            <w:r>
              <w:rPr>
                <w:rFonts w:hint="eastAsia" w:ascii="方正书宋_GBK" w:eastAsia="方正书宋_GBK"/>
              </w:rPr>
              <w:t>监测分析工作次数</w:t>
            </w:r>
          </w:p>
        </w:tc>
        <w:tc>
          <w:tcPr>
            <w:tcW w:w="737" w:type="dxa"/>
            <w:shd w:val="clear" w:color="auto" w:fill="auto"/>
            <w:noWrap w:val="0"/>
            <w:vAlign w:val="center"/>
          </w:tcPr>
          <w:p w14:paraId="4CF25299">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14:paraId="384A555B">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14:paraId="182E67E2">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14:paraId="58F9C1ED">
            <w:pPr>
              <w:spacing w:line="300" w:lineRule="exact"/>
              <w:jc w:val="center"/>
              <w:rPr>
                <w:rFonts w:ascii="方正书宋_GBK" w:eastAsia="方正书宋_GBK"/>
              </w:rPr>
            </w:pPr>
            <w:r>
              <w:rPr>
                <w:rFonts w:ascii="方正书宋_GBK" w:eastAsia="方正书宋_GBK"/>
              </w:rPr>
              <w:t>&lt;2</w:t>
            </w:r>
          </w:p>
        </w:tc>
      </w:tr>
      <w:tr w14:paraId="6479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263ABFF">
            <w:pPr>
              <w:spacing w:line="300" w:lineRule="exact"/>
              <w:jc w:val="left"/>
              <w:rPr>
                <w:rFonts w:hint="eastAsia" w:ascii="方正书宋_GBK" w:eastAsia="方正书宋_GBK"/>
                <w:b/>
              </w:rPr>
            </w:pPr>
            <w:r>
              <w:rPr>
                <w:rFonts w:hint="eastAsia" w:ascii="方正书宋_GBK" w:eastAsia="方正书宋_GBK"/>
                <w:b/>
              </w:rPr>
              <w:t>二、矿产资源管理与地质环境保护</w:t>
            </w:r>
          </w:p>
        </w:tc>
        <w:tc>
          <w:tcPr>
            <w:tcW w:w="1276" w:type="dxa"/>
            <w:shd w:val="clear" w:color="auto" w:fill="auto"/>
            <w:noWrap w:val="0"/>
            <w:vAlign w:val="center"/>
          </w:tcPr>
          <w:p w14:paraId="5261A4FB">
            <w:pPr>
              <w:spacing w:line="300" w:lineRule="exact"/>
              <w:jc w:val="left"/>
              <w:rPr>
                <w:rFonts w:ascii="方正书宋_GBK" w:eastAsia="方正书宋_GBK"/>
              </w:rPr>
            </w:pPr>
          </w:p>
        </w:tc>
        <w:tc>
          <w:tcPr>
            <w:tcW w:w="2976" w:type="dxa"/>
            <w:shd w:val="clear" w:color="auto" w:fill="auto"/>
            <w:noWrap w:val="0"/>
            <w:vAlign w:val="center"/>
          </w:tcPr>
          <w:p w14:paraId="59479DB9">
            <w:pPr>
              <w:spacing w:line="300" w:lineRule="exact"/>
              <w:jc w:val="left"/>
              <w:rPr>
                <w:rFonts w:hint="eastAsia" w:ascii="方正书宋_GBK" w:eastAsia="方正书宋_GBK"/>
              </w:rPr>
            </w:pPr>
            <w:r>
              <w:rPr>
                <w:rFonts w:hint="eastAsia" w:ascii="方正书宋_GBK" w:eastAsia="方正书宋_GBK"/>
              </w:rPr>
              <w:t>负责全</w:t>
            </w:r>
            <w:r>
              <w:rPr>
                <w:rFonts w:hint="eastAsia" w:ascii="方正书宋_GBK" w:eastAsia="方正书宋_GBK"/>
                <w:lang w:eastAsia="zh-CN"/>
              </w:rPr>
              <w:t>区</w:t>
            </w:r>
            <w:r>
              <w:rPr>
                <w:rFonts w:hint="eastAsia" w:ascii="方正书宋_GBK" w:eastAsia="方正书宋_GBK"/>
              </w:rPr>
              <w:t>矿产资源开发管理，组织实施矿产资源勘查，推动地质灾害防治地质环境恢复治理和地质遗迹保护工作，开展地下水监测和地热、矿泉水管理。</w:t>
            </w:r>
          </w:p>
        </w:tc>
        <w:tc>
          <w:tcPr>
            <w:tcW w:w="2976" w:type="dxa"/>
            <w:shd w:val="clear" w:color="auto" w:fill="auto"/>
            <w:noWrap w:val="0"/>
            <w:vAlign w:val="center"/>
          </w:tcPr>
          <w:p w14:paraId="3E696550">
            <w:pPr>
              <w:spacing w:line="300" w:lineRule="exact"/>
              <w:jc w:val="left"/>
              <w:rPr>
                <w:rFonts w:hint="eastAsia" w:ascii="方正书宋_GBK" w:eastAsia="方正书宋_GBK"/>
              </w:rPr>
            </w:pPr>
            <w:r>
              <w:rPr>
                <w:rFonts w:hint="eastAsia" w:ascii="方正书宋_GBK" w:eastAsia="方正书宋_GBK"/>
              </w:rPr>
              <w:t>实现全</w:t>
            </w:r>
            <w:r>
              <w:rPr>
                <w:rFonts w:hint="eastAsia" w:ascii="方正书宋_GBK" w:eastAsia="方正书宋_GBK"/>
                <w:lang w:eastAsia="zh-CN"/>
              </w:rPr>
              <w:t>区</w:t>
            </w:r>
            <w:r>
              <w:rPr>
                <w:rFonts w:hint="eastAsia" w:ascii="方正书宋_GBK" w:eastAsia="方正书宋_GBK"/>
              </w:rPr>
              <w:t>矿产资源开发管理科学合理；加强基础地质工作；管理好重要地质资料；稳步推进矿山地质环境治理攻坚行动；提高地质灾害预警预报能力；掌握地面沉降动态变化数据。</w:t>
            </w:r>
          </w:p>
        </w:tc>
        <w:tc>
          <w:tcPr>
            <w:tcW w:w="1417" w:type="dxa"/>
            <w:shd w:val="clear" w:color="auto" w:fill="auto"/>
            <w:noWrap w:val="0"/>
            <w:vAlign w:val="center"/>
          </w:tcPr>
          <w:p w14:paraId="1DE85CB8">
            <w:pPr>
              <w:spacing w:line="300" w:lineRule="exact"/>
              <w:jc w:val="left"/>
              <w:rPr>
                <w:rFonts w:hint="eastAsia" w:ascii="方正书宋_GBK" w:eastAsia="方正书宋_GBK"/>
              </w:rPr>
            </w:pPr>
          </w:p>
        </w:tc>
        <w:tc>
          <w:tcPr>
            <w:tcW w:w="737" w:type="dxa"/>
            <w:shd w:val="clear" w:color="auto" w:fill="auto"/>
            <w:noWrap w:val="0"/>
            <w:vAlign w:val="center"/>
          </w:tcPr>
          <w:p w14:paraId="598B5F07">
            <w:pPr>
              <w:spacing w:line="300" w:lineRule="exact"/>
              <w:jc w:val="center"/>
              <w:rPr>
                <w:rFonts w:ascii="方正书宋_GBK" w:eastAsia="方正书宋_GBK"/>
              </w:rPr>
            </w:pPr>
          </w:p>
        </w:tc>
        <w:tc>
          <w:tcPr>
            <w:tcW w:w="737" w:type="dxa"/>
            <w:shd w:val="clear" w:color="auto" w:fill="auto"/>
            <w:noWrap w:val="0"/>
            <w:vAlign w:val="center"/>
          </w:tcPr>
          <w:p w14:paraId="47400FEF">
            <w:pPr>
              <w:spacing w:line="300" w:lineRule="exact"/>
              <w:jc w:val="center"/>
              <w:rPr>
                <w:rFonts w:ascii="方正书宋_GBK" w:eastAsia="方正书宋_GBK"/>
              </w:rPr>
            </w:pPr>
          </w:p>
        </w:tc>
        <w:tc>
          <w:tcPr>
            <w:tcW w:w="737" w:type="dxa"/>
            <w:shd w:val="clear" w:color="auto" w:fill="auto"/>
            <w:noWrap w:val="0"/>
            <w:vAlign w:val="center"/>
          </w:tcPr>
          <w:p w14:paraId="0626AF01">
            <w:pPr>
              <w:spacing w:line="300" w:lineRule="exact"/>
              <w:jc w:val="center"/>
              <w:rPr>
                <w:rFonts w:ascii="方正书宋_GBK" w:eastAsia="方正书宋_GBK"/>
              </w:rPr>
            </w:pPr>
          </w:p>
        </w:tc>
        <w:tc>
          <w:tcPr>
            <w:tcW w:w="737" w:type="dxa"/>
            <w:shd w:val="clear" w:color="auto" w:fill="auto"/>
            <w:noWrap w:val="0"/>
            <w:vAlign w:val="center"/>
          </w:tcPr>
          <w:p w14:paraId="4B63A08D">
            <w:pPr>
              <w:spacing w:line="300" w:lineRule="exact"/>
              <w:jc w:val="center"/>
              <w:rPr>
                <w:rFonts w:ascii="方正书宋_GBK" w:eastAsia="方正书宋_GBK"/>
              </w:rPr>
            </w:pPr>
          </w:p>
        </w:tc>
      </w:tr>
      <w:tr w14:paraId="58A0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6EC72C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、矿产资源开发与保护</w:t>
            </w:r>
          </w:p>
        </w:tc>
        <w:tc>
          <w:tcPr>
            <w:tcW w:w="1276" w:type="dxa"/>
            <w:vMerge w:val="restart"/>
            <w:shd w:val="clear" w:color="auto" w:fill="auto"/>
            <w:noWrap w:val="0"/>
            <w:vAlign w:val="center"/>
          </w:tcPr>
          <w:p w14:paraId="373EE9FD">
            <w:pPr>
              <w:spacing w:line="300" w:lineRule="exact"/>
              <w:jc w:val="left"/>
              <w:rPr>
                <w:rFonts w:ascii="方正书宋_GBK" w:eastAsia="方正书宋_GBK"/>
              </w:rPr>
            </w:pPr>
          </w:p>
        </w:tc>
        <w:tc>
          <w:tcPr>
            <w:tcW w:w="2976" w:type="dxa"/>
            <w:vMerge w:val="restart"/>
            <w:shd w:val="clear" w:color="auto" w:fill="auto"/>
            <w:noWrap w:val="0"/>
            <w:vAlign w:val="center"/>
          </w:tcPr>
          <w:p w14:paraId="08B21608">
            <w:pPr>
              <w:spacing w:line="300" w:lineRule="exact"/>
              <w:jc w:val="left"/>
              <w:rPr>
                <w:rFonts w:hint="eastAsia" w:ascii="方正书宋_GBK" w:eastAsia="方正书宋_GBK"/>
              </w:rPr>
            </w:pPr>
            <w:r>
              <w:rPr>
                <w:rFonts w:hint="eastAsia" w:ascii="方正书宋_GBK" w:eastAsia="方正书宋_GBK"/>
              </w:rPr>
              <w:t>组织实施矿业管理工作，矿产资源保护和保护性开采特定矿种的管理事项。</w:t>
            </w:r>
          </w:p>
        </w:tc>
        <w:tc>
          <w:tcPr>
            <w:tcW w:w="2976" w:type="dxa"/>
            <w:vMerge w:val="restart"/>
            <w:shd w:val="clear" w:color="auto" w:fill="auto"/>
            <w:noWrap w:val="0"/>
            <w:vAlign w:val="center"/>
          </w:tcPr>
          <w:p w14:paraId="189D38AC">
            <w:pPr>
              <w:spacing w:line="300" w:lineRule="exact"/>
              <w:jc w:val="left"/>
              <w:rPr>
                <w:rFonts w:hint="eastAsia" w:ascii="方正书宋_GBK" w:eastAsia="方正书宋_GBK"/>
              </w:rPr>
            </w:pPr>
            <w:r>
              <w:rPr>
                <w:rFonts w:hint="eastAsia" w:ascii="方正书宋_GBK" w:eastAsia="方正书宋_GBK"/>
              </w:rPr>
              <w:t>为矿产开发管理工作和矿业经济分析提供数据基础；保证矿产资源开发利用方案的科学、合理、有效，把好资源开发利用的源头关；推进矿产资源合理勘查，减低勘查投资风险。</w:t>
            </w:r>
          </w:p>
        </w:tc>
        <w:tc>
          <w:tcPr>
            <w:tcW w:w="1417" w:type="dxa"/>
            <w:shd w:val="clear" w:color="auto" w:fill="auto"/>
            <w:noWrap w:val="0"/>
            <w:vAlign w:val="center"/>
          </w:tcPr>
          <w:p w14:paraId="294FF15A">
            <w:pPr>
              <w:spacing w:line="300" w:lineRule="exact"/>
              <w:jc w:val="left"/>
              <w:rPr>
                <w:rFonts w:hint="eastAsia" w:ascii="方正书宋_GBK" w:eastAsia="方正书宋_GBK"/>
              </w:rPr>
            </w:pPr>
            <w:r>
              <w:rPr>
                <w:rFonts w:hint="eastAsia" w:ascii="方正书宋_GBK" w:eastAsia="方正书宋_GBK"/>
              </w:rPr>
              <w:t>矿产开发利用方案通过率</w:t>
            </w:r>
          </w:p>
        </w:tc>
        <w:tc>
          <w:tcPr>
            <w:tcW w:w="737" w:type="dxa"/>
            <w:shd w:val="clear" w:color="auto" w:fill="auto"/>
            <w:noWrap w:val="0"/>
            <w:vAlign w:val="center"/>
          </w:tcPr>
          <w:p w14:paraId="33311C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5AC4AE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25C695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2429194D">
            <w:pPr>
              <w:spacing w:line="300" w:lineRule="exact"/>
              <w:jc w:val="center"/>
              <w:rPr>
                <w:rFonts w:ascii="方正书宋_GBK" w:eastAsia="方正书宋_GBK"/>
              </w:rPr>
            </w:pPr>
            <w:r>
              <w:rPr>
                <w:rFonts w:ascii="方正书宋_GBK" w:eastAsia="方正书宋_GBK"/>
              </w:rPr>
              <w:t>&lt;70%</w:t>
            </w:r>
          </w:p>
        </w:tc>
      </w:tr>
      <w:tr w14:paraId="2EB0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7D8D52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0798082">
            <w:pPr>
              <w:spacing w:line="300" w:lineRule="exact"/>
              <w:jc w:val="left"/>
              <w:rPr>
                <w:rFonts w:ascii="方正书宋_GBK" w:eastAsia="方正书宋_GBK"/>
              </w:rPr>
            </w:pPr>
          </w:p>
        </w:tc>
        <w:tc>
          <w:tcPr>
            <w:tcW w:w="2976" w:type="dxa"/>
            <w:vMerge w:val="continue"/>
            <w:shd w:val="clear" w:color="auto" w:fill="auto"/>
            <w:noWrap w:val="0"/>
            <w:vAlign w:val="center"/>
          </w:tcPr>
          <w:p w14:paraId="35813BD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B406EA1">
            <w:pPr>
              <w:spacing w:line="300" w:lineRule="exact"/>
              <w:jc w:val="left"/>
              <w:rPr>
                <w:rFonts w:hint="eastAsia" w:ascii="方正书宋_GBK" w:eastAsia="方正书宋_GBK"/>
              </w:rPr>
            </w:pPr>
          </w:p>
        </w:tc>
        <w:tc>
          <w:tcPr>
            <w:tcW w:w="1417" w:type="dxa"/>
            <w:shd w:val="clear" w:color="auto" w:fill="auto"/>
            <w:noWrap w:val="0"/>
            <w:vAlign w:val="center"/>
          </w:tcPr>
          <w:p w14:paraId="7C0BF242">
            <w:pPr>
              <w:spacing w:line="300" w:lineRule="exact"/>
              <w:jc w:val="left"/>
              <w:rPr>
                <w:rFonts w:hint="eastAsia" w:ascii="方正书宋_GBK" w:eastAsia="方正书宋_GBK"/>
              </w:rPr>
            </w:pPr>
            <w:r>
              <w:rPr>
                <w:rFonts w:hint="eastAsia" w:ascii="方正书宋_GBK" w:eastAsia="方正书宋_GBK"/>
              </w:rPr>
              <w:t>矿产勘查实施方案评审率</w:t>
            </w:r>
          </w:p>
        </w:tc>
        <w:tc>
          <w:tcPr>
            <w:tcW w:w="737" w:type="dxa"/>
            <w:shd w:val="clear" w:color="auto" w:fill="auto"/>
            <w:noWrap w:val="0"/>
            <w:vAlign w:val="center"/>
          </w:tcPr>
          <w:p w14:paraId="22F7C7A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7506C94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29B7784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529253DE">
            <w:pPr>
              <w:spacing w:line="300" w:lineRule="exact"/>
              <w:jc w:val="center"/>
              <w:rPr>
                <w:rFonts w:ascii="方正书宋_GBK" w:eastAsia="方正书宋_GBK"/>
              </w:rPr>
            </w:pPr>
            <w:r>
              <w:rPr>
                <w:rFonts w:ascii="方正书宋_GBK" w:eastAsia="方正书宋_GBK"/>
              </w:rPr>
              <w:t>&lt;70%</w:t>
            </w:r>
          </w:p>
        </w:tc>
      </w:tr>
      <w:tr w14:paraId="2C000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0976E5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、地质勘查</w:t>
            </w:r>
          </w:p>
        </w:tc>
        <w:tc>
          <w:tcPr>
            <w:tcW w:w="1276" w:type="dxa"/>
            <w:vMerge w:val="restart"/>
            <w:shd w:val="clear" w:color="auto" w:fill="auto"/>
            <w:noWrap w:val="0"/>
            <w:vAlign w:val="center"/>
          </w:tcPr>
          <w:p w14:paraId="70940488">
            <w:pPr>
              <w:spacing w:line="300" w:lineRule="exact"/>
              <w:jc w:val="left"/>
              <w:rPr>
                <w:rFonts w:ascii="方正书宋_GBK" w:eastAsia="方正书宋_GBK"/>
              </w:rPr>
            </w:pPr>
          </w:p>
        </w:tc>
        <w:tc>
          <w:tcPr>
            <w:tcW w:w="2976" w:type="dxa"/>
            <w:vMerge w:val="restart"/>
            <w:shd w:val="clear" w:color="auto" w:fill="auto"/>
            <w:noWrap w:val="0"/>
            <w:vAlign w:val="center"/>
          </w:tcPr>
          <w:p w14:paraId="512CD794">
            <w:pPr>
              <w:spacing w:line="300" w:lineRule="exact"/>
              <w:jc w:val="left"/>
              <w:rPr>
                <w:rFonts w:hint="eastAsia" w:ascii="方正书宋_GBK" w:eastAsia="方正书宋_GBK"/>
              </w:rPr>
            </w:pPr>
            <w:r>
              <w:rPr>
                <w:rFonts w:hint="eastAsia" w:ascii="方正书宋_GBK" w:eastAsia="方正书宋_GBK"/>
              </w:rPr>
              <w:t>组织全</w:t>
            </w:r>
            <w:r>
              <w:rPr>
                <w:rFonts w:hint="eastAsia" w:ascii="方正书宋_GBK" w:eastAsia="方正书宋_GBK"/>
                <w:lang w:eastAsia="zh-CN"/>
              </w:rPr>
              <w:t>区</w:t>
            </w:r>
            <w:r>
              <w:rPr>
                <w:rFonts w:hint="eastAsia" w:ascii="方正书宋_GBK" w:eastAsia="方正书宋_GBK"/>
              </w:rPr>
              <w:t>矿产资源调查评价，编制地质勘查规划并监督检查执行情况，管理地质勘查项目，组织实施重大地质勘查项目，管理地质勘查行业和地勘单位资质，组织实施全县找矿突破战略行动</w:t>
            </w:r>
          </w:p>
        </w:tc>
        <w:tc>
          <w:tcPr>
            <w:tcW w:w="2976" w:type="dxa"/>
            <w:vMerge w:val="restart"/>
            <w:shd w:val="clear" w:color="auto" w:fill="auto"/>
            <w:noWrap w:val="0"/>
            <w:vAlign w:val="center"/>
          </w:tcPr>
          <w:p w14:paraId="3CAE554F">
            <w:pPr>
              <w:spacing w:line="300" w:lineRule="exact"/>
              <w:jc w:val="left"/>
              <w:rPr>
                <w:rFonts w:hint="eastAsia" w:ascii="方正书宋_GBK" w:eastAsia="方正书宋_GBK"/>
              </w:rPr>
            </w:pPr>
            <w:r>
              <w:rPr>
                <w:rFonts w:hint="eastAsia" w:ascii="方正书宋_GBK" w:eastAsia="方正书宋_GBK"/>
              </w:rPr>
              <w:t>加强我</w:t>
            </w:r>
            <w:r>
              <w:rPr>
                <w:rFonts w:hint="eastAsia" w:ascii="方正书宋_GBK" w:eastAsia="方正书宋_GBK"/>
                <w:lang w:eastAsia="zh-CN"/>
              </w:rPr>
              <w:t>区</w:t>
            </w:r>
            <w:r>
              <w:rPr>
                <w:rFonts w:hint="eastAsia" w:ascii="方正书宋_GBK" w:eastAsia="方正书宋_GBK"/>
              </w:rPr>
              <w:t>基础地质和地质找矿工作，服务地质勘查行业，提高我</w:t>
            </w:r>
            <w:r>
              <w:rPr>
                <w:rFonts w:hint="eastAsia" w:ascii="方正书宋_GBK" w:eastAsia="方正书宋_GBK"/>
                <w:lang w:eastAsia="zh-CN"/>
              </w:rPr>
              <w:t>区</w:t>
            </w:r>
            <w:r>
              <w:rPr>
                <w:rFonts w:hint="eastAsia" w:ascii="方正书宋_GBK" w:eastAsia="方正书宋_GBK"/>
              </w:rPr>
              <w:t>经济和社会发展资源保障程度，引导社会资本有序投入地质勘查，推进地质勘查项目管理管能力。</w:t>
            </w:r>
          </w:p>
        </w:tc>
        <w:tc>
          <w:tcPr>
            <w:tcW w:w="1417" w:type="dxa"/>
            <w:shd w:val="clear" w:color="auto" w:fill="auto"/>
            <w:noWrap w:val="0"/>
            <w:vAlign w:val="center"/>
          </w:tcPr>
          <w:p w14:paraId="2B29939F">
            <w:pPr>
              <w:spacing w:line="300" w:lineRule="exact"/>
              <w:jc w:val="left"/>
              <w:rPr>
                <w:rFonts w:hint="eastAsia" w:ascii="方正书宋_GBK" w:eastAsia="方正书宋_GBK"/>
              </w:rPr>
            </w:pPr>
            <w:r>
              <w:rPr>
                <w:rFonts w:hint="eastAsia" w:ascii="方正书宋_GBK" w:eastAsia="方正书宋_GBK"/>
              </w:rPr>
              <w:t>地勘项目管理和监管工作完成率</w:t>
            </w:r>
          </w:p>
        </w:tc>
        <w:tc>
          <w:tcPr>
            <w:tcW w:w="737" w:type="dxa"/>
            <w:shd w:val="clear" w:color="auto" w:fill="auto"/>
            <w:noWrap w:val="0"/>
            <w:vAlign w:val="center"/>
          </w:tcPr>
          <w:p w14:paraId="494287E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2E6126D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68C83F4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7610EDA9">
            <w:pPr>
              <w:spacing w:line="300" w:lineRule="exact"/>
              <w:jc w:val="center"/>
              <w:rPr>
                <w:rFonts w:ascii="方正书宋_GBK" w:eastAsia="方正书宋_GBK"/>
              </w:rPr>
            </w:pPr>
            <w:r>
              <w:rPr>
                <w:rFonts w:ascii="方正书宋_GBK" w:eastAsia="方正书宋_GBK"/>
              </w:rPr>
              <w:t>&lt;80%</w:t>
            </w:r>
          </w:p>
        </w:tc>
      </w:tr>
      <w:tr w14:paraId="2484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B624FE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0A9134C">
            <w:pPr>
              <w:spacing w:line="300" w:lineRule="exact"/>
              <w:jc w:val="left"/>
              <w:rPr>
                <w:rFonts w:ascii="方正书宋_GBK" w:eastAsia="方正书宋_GBK"/>
              </w:rPr>
            </w:pPr>
          </w:p>
        </w:tc>
        <w:tc>
          <w:tcPr>
            <w:tcW w:w="2976" w:type="dxa"/>
            <w:vMerge w:val="continue"/>
            <w:shd w:val="clear" w:color="auto" w:fill="auto"/>
            <w:noWrap w:val="0"/>
            <w:vAlign w:val="center"/>
          </w:tcPr>
          <w:p w14:paraId="7DEFE36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D817C1A">
            <w:pPr>
              <w:spacing w:line="300" w:lineRule="exact"/>
              <w:jc w:val="left"/>
              <w:rPr>
                <w:rFonts w:hint="eastAsia" w:ascii="方正书宋_GBK" w:eastAsia="方正书宋_GBK"/>
              </w:rPr>
            </w:pPr>
          </w:p>
        </w:tc>
        <w:tc>
          <w:tcPr>
            <w:tcW w:w="1417" w:type="dxa"/>
            <w:shd w:val="clear" w:color="auto" w:fill="auto"/>
            <w:noWrap w:val="0"/>
            <w:vAlign w:val="center"/>
          </w:tcPr>
          <w:p w14:paraId="1B565C34">
            <w:pPr>
              <w:spacing w:line="300" w:lineRule="exact"/>
              <w:jc w:val="left"/>
              <w:rPr>
                <w:rFonts w:hint="eastAsia" w:ascii="方正书宋_GBK" w:eastAsia="方正书宋_GBK"/>
              </w:rPr>
            </w:pPr>
            <w:r>
              <w:rPr>
                <w:rFonts w:hint="eastAsia" w:ascii="方正书宋_GBK" w:eastAsia="方正书宋_GBK"/>
              </w:rPr>
              <w:t>勘查设计工作量完成率</w:t>
            </w:r>
          </w:p>
        </w:tc>
        <w:tc>
          <w:tcPr>
            <w:tcW w:w="737" w:type="dxa"/>
            <w:shd w:val="clear" w:color="auto" w:fill="auto"/>
            <w:noWrap w:val="0"/>
            <w:vAlign w:val="center"/>
          </w:tcPr>
          <w:p w14:paraId="2D0236A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AF6338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681EC54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1F35192A">
            <w:pPr>
              <w:spacing w:line="300" w:lineRule="exact"/>
              <w:jc w:val="center"/>
              <w:rPr>
                <w:rFonts w:ascii="方正书宋_GBK" w:eastAsia="方正书宋_GBK"/>
              </w:rPr>
            </w:pPr>
            <w:r>
              <w:rPr>
                <w:rFonts w:ascii="方正书宋_GBK" w:eastAsia="方正书宋_GBK"/>
              </w:rPr>
              <w:t>&lt;70%</w:t>
            </w:r>
          </w:p>
        </w:tc>
      </w:tr>
      <w:tr w14:paraId="5644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8B82FC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、矿产资源储量管理</w:t>
            </w:r>
          </w:p>
        </w:tc>
        <w:tc>
          <w:tcPr>
            <w:tcW w:w="1276" w:type="dxa"/>
            <w:vMerge w:val="restart"/>
            <w:shd w:val="clear" w:color="auto" w:fill="auto"/>
            <w:noWrap w:val="0"/>
            <w:vAlign w:val="center"/>
          </w:tcPr>
          <w:p w14:paraId="52216897">
            <w:pPr>
              <w:spacing w:line="300" w:lineRule="exact"/>
              <w:jc w:val="left"/>
              <w:rPr>
                <w:rFonts w:ascii="方正书宋_GBK" w:eastAsia="方正书宋_GBK"/>
              </w:rPr>
            </w:pPr>
          </w:p>
        </w:tc>
        <w:tc>
          <w:tcPr>
            <w:tcW w:w="2976" w:type="dxa"/>
            <w:vMerge w:val="restart"/>
            <w:shd w:val="clear" w:color="auto" w:fill="auto"/>
            <w:noWrap w:val="0"/>
            <w:vAlign w:val="center"/>
          </w:tcPr>
          <w:p w14:paraId="1C656BB1">
            <w:pPr>
              <w:spacing w:line="300" w:lineRule="exact"/>
              <w:jc w:val="left"/>
              <w:rPr>
                <w:rFonts w:hint="eastAsia" w:ascii="方正书宋_GBK" w:eastAsia="方正书宋_GBK"/>
              </w:rPr>
            </w:pPr>
            <w:r>
              <w:rPr>
                <w:rFonts w:hint="eastAsia" w:ascii="方正书宋_GBK" w:eastAsia="方正书宋_GBK"/>
              </w:rPr>
              <w:t>做好矿产资源储量评审、登记统计等工作。强化矿山资源储量动态监测管理，做好矿山督察，推广先进适用技术，推进矿产资源节约与综合利用。</w:t>
            </w:r>
          </w:p>
        </w:tc>
        <w:tc>
          <w:tcPr>
            <w:tcW w:w="2976" w:type="dxa"/>
            <w:vMerge w:val="restart"/>
            <w:shd w:val="clear" w:color="auto" w:fill="auto"/>
            <w:noWrap w:val="0"/>
            <w:vAlign w:val="center"/>
          </w:tcPr>
          <w:p w14:paraId="509433EF">
            <w:pPr>
              <w:spacing w:line="300" w:lineRule="exact"/>
              <w:jc w:val="left"/>
              <w:rPr>
                <w:rFonts w:hint="eastAsia" w:ascii="方正书宋_GBK" w:eastAsia="方正书宋_GBK"/>
              </w:rPr>
            </w:pPr>
            <w:r>
              <w:rPr>
                <w:rFonts w:hint="eastAsia" w:ascii="方正书宋_GBK" w:eastAsia="方正书宋_GBK"/>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shd w:val="clear" w:color="auto" w:fill="auto"/>
            <w:noWrap w:val="0"/>
            <w:vAlign w:val="center"/>
          </w:tcPr>
          <w:p w14:paraId="5C9FBE0F">
            <w:pPr>
              <w:spacing w:line="300" w:lineRule="exact"/>
              <w:jc w:val="left"/>
              <w:rPr>
                <w:rFonts w:hint="eastAsia" w:ascii="方正书宋_GBK" w:eastAsia="方正书宋_GBK"/>
              </w:rPr>
            </w:pPr>
            <w:r>
              <w:rPr>
                <w:rFonts w:hint="eastAsia" w:ascii="方正书宋_GBK" w:eastAsia="方正书宋_GBK"/>
              </w:rPr>
              <w:t>地质资料管理工作完成率</w:t>
            </w:r>
          </w:p>
        </w:tc>
        <w:tc>
          <w:tcPr>
            <w:tcW w:w="737" w:type="dxa"/>
            <w:shd w:val="clear" w:color="auto" w:fill="auto"/>
            <w:noWrap w:val="0"/>
            <w:vAlign w:val="center"/>
          </w:tcPr>
          <w:p w14:paraId="3615A4F5">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1F65C79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42FEA5D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11D7734">
            <w:pPr>
              <w:spacing w:line="300" w:lineRule="exact"/>
              <w:jc w:val="center"/>
              <w:rPr>
                <w:rFonts w:ascii="方正书宋_GBK" w:eastAsia="方正书宋_GBK"/>
              </w:rPr>
            </w:pPr>
            <w:r>
              <w:rPr>
                <w:rFonts w:ascii="方正书宋_GBK" w:eastAsia="方正书宋_GBK"/>
              </w:rPr>
              <w:t>&lt;90%</w:t>
            </w:r>
          </w:p>
        </w:tc>
      </w:tr>
      <w:tr w14:paraId="1D84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AC98FF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793DADB">
            <w:pPr>
              <w:spacing w:line="300" w:lineRule="exact"/>
              <w:jc w:val="left"/>
              <w:rPr>
                <w:rFonts w:ascii="方正书宋_GBK" w:eastAsia="方正书宋_GBK"/>
              </w:rPr>
            </w:pPr>
          </w:p>
        </w:tc>
        <w:tc>
          <w:tcPr>
            <w:tcW w:w="2976" w:type="dxa"/>
            <w:vMerge w:val="continue"/>
            <w:shd w:val="clear" w:color="auto" w:fill="auto"/>
            <w:noWrap w:val="0"/>
            <w:vAlign w:val="center"/>
          </w:tcPr>
          <w:p w14:paraId="5157E7F9">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61B4260">
            <w:pPr>
              <w:spacing w:line="300" w:lineRule="exact"/>
              <w:jc w:val="left"/>
              <w:rPr>
                <w:rFonts w:hint="eastAsia" w:ascii="方正书宋_GBK" w:eastAsia="方正书宋_GBK"/>
              </w:rPr>
            </w:pPr>
          </w:p>
        </w:tc>
        <w:tc>
          <w:tcPr>
            <w:tcW w:w="1417" w:type="dxa"/>
            <w:shd w:val="clear" w:color="auto" w:fill="auto"/>
            <w:noWrap w:val="0"/>
            <w:vAlign w:val="center"/>
          </w:tcPr>
          <w:p w14:paraId="6F9CFE3A">
            <w:pPr>
              <w:spacing w:line="300" w:lineRule="exact"/>
              <w:jc w:val="left"/>
              <w:rPr>
                <w:rFonts w:hint="eastAsia" w:ascii="方正书宋_GBK" w:eastAsia="方正书宋_GBK"/>
              </w:rPr>
            </w:pPr>
            <w:r>
              <w:rPr>
                <w:rFonts w:hint="eastAsia" w:ascii="方正书宋_GBK" w:eastAsia="方正书宋_GBK"/>
              </w:rPr>
              <w:t>矿产资源勘查和开发利用督察工作完成率</w:t>
            </w:r>
          </w:p>
        </w:tc>
        <w:tc>
          <w:tcPr>
            <w:tcW w:w="737" w:type="dxa"/>
            <w:shd w:val="clear" w:color="auto" w:fill="auto"/>
            <w:noWrap w:val="0"/>
            <w:vAlign w:val="center"/>
          </w:tcPr>
          <w:p w14:paraId="1E1F635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1B4850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2B3E36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62675A76">
            <w:pPr>
              <w:spacing w:line="300" w:lineRule="exact"/>
              <w:jc w:val="center"/>
              <w:rPr>
                <w:rFonts w:ascii="方正书宋_GBK" w:eastAsia="方正书宋_GBK"/>
              </w:rPr>
            </w:pPr>
            <w:r>
              <w:rPr>
                <w:rFonts w:ascii="方正书宋_GBK" w:eastAsia="方正书宋_GBK"/>
              </w:rPr>
              <w:t>&lt;90%</w:t>
            </w:r>
          </w:p>
        </w:tc>
      </w:tr>
      <w:tr w14:paraId="7599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1E7EBF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8C5D60B">
            <w:pPr>
              <w:spacing w:line="300" w:lineRule="exact"/>
              <w:jc w:val="left"/>
              <w:rPr>
                <w:rFonts w:ascii="方正书宋_GBK" w:eastAsia="方正书宋_GBK"/>
              </w:rPr>
            </w:pPr>
          </w:p>
        </w:tc>
        <w:tc>
          <w:tcPr>
            <w:tcW w:w="2976" w:type="dxa"/>
            <w:vMerge w:val="continue"/>
            <w:shd w:val="clear" w:color="auto" w:fill="auto"/>
            <w:noWrap w:val="0"/>
            <w:vAlign w:val="center"/>
          </w:tcPr>
          <w:p w14:paraId="77080E1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9829059">
            <w:pPr>
              <w:spacing w:line="300" w:lineRule="exact"/>
              <w:jc w:val="left"/>
              <w:rPr>
                <w:rFonts w:hint="eastAsia" w:ascii="方正书宋_GBK" w:eastAsia="方正书宋_GBK"/>
              </w:rPr>
            </w:pPr>
          </w:p>
        </w:tc>
        <w:tc>
          <w:tcPr>
            <w:tcW w:w="1417" w:type="dxa"/>
            <w:shd w:val="clear" w:color="auto" w:fill="auto"/>
            <w:noWrap w:val="0"/>
            <w:vAlign w:val="center"/>
          </w:tcPr>
          <w:p w14:paraId="77448D6E">
            <w:pPr>
              <w:spacing w:line="300" w:lineRule="exact"/>
              <w:jc w:val="left"/>
              <w:rPr>
                <w:rFonts w:hint="eastAsia" w:ascii="方正书宋_GBK" w:eastAsia="方正书宋_GBK"/>
              </w:rPr>
            </w:pPr>
            <w:r>
              <w:rPr>
                <w:rFonts w:hint="eastAsia" w:ascii="方正书宋_GBK" w:eastAsia="方正书宋_GBK"/>
              </w:rPr>
              <w:t>矿产资源储量管理基础工作完成率</w:t>
            </w:r>
          </w:p>
        </w:tc>
        <w:tc>
          <w:tcPr>
            <w:tcW w:w="737" w:type="dxa"/>
            <w:shd w:val="clear" w:color="auto" w:fill="auto"/>
            <w:noWrap w:val="0"/>
            <w:vAlign w:val="center"/>
          </w:tcPr>
          <w:p w14:paraId="5C74D56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1C9064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E42E5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F9C9A35">
            <w:pPr>
              <w:spacing w:line="300" w:lineRule="exact"/>
              <w:jc w:val="center"/>
              <w:rPr>
                <w:rFonts w:ascii="方正书宋_GBK" w:eastAsia="方正书宋_GBK"/>
              </w:rPr>
            </w:pPr>
            <w:r>
              <w:rPr>
                <w:rFonts w:ascii="方正书宋_GBK" w:eastAsia="方正书宋_GBK"/>
              </w:rPr>
              <w:t>&lt;90%</w:t>
            </w:r>
          </w:p>
        </w:tc>
      </w:tr>
      <w:tr w14:paraId="5615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7BD404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、地质环境保护</w:t>
            </w:r>
          </w:p>
        </w:tc>
        <w:tc>
          <w:tcPr>
            <w:tcW w:w="1276" w:type="dxa"/>
            <w:vMerge w:val="restart"/>
            <w:shd w:val="clear" w:color="auto" w:fill="auto"/>
            <w:noWrap w:val="0"/>
            <w:vAlign w:val="center"/>
          </w:tcPr>
          <w:p w14:paraId="5F9013B2">
            <w:pPr>
              <w:spacing w:line="300" w:lineRule="exact"/>
              <w:jc w:val="left"/>
              <w:rPr>
                <w:rFonts w:ascii="方正书宋_GBK" w:eastAsia="方正书宋_GBK"/>
              </w:rPr>
            </w:pPr>
          </w:p>
        </w:tc>
        <w:tc>
          <w:tcPr>
            <w:tcW w:w="2976" w:type="dxa"/>
            <w:vMerge w:val="restart"/>
            <w:shd w:val="clear" w:color="auto" w:fill="auto"/>
            <w:noWrap w:val="0"/>
            <w:vAlign w:val="center"/>
          </w:tcPr>
          <w:p w14:paraId="1BE69892">
            <w:pPr>
              <w:spacing w:line="300" w:lineRule="exact"/>
              <w:jc w:val="left"/>
              <w:rPr>
                <w:rFonts w:hint="eastAsia" w:ascii="方正书宋_GBK" w:eastAsia="方正书宋_GBK"/>
              </w:rPr>
            </w:pPr>
            <w:r>
              <w:rPr>
                <w:rFonts w:hint="eastAsia" w:ascii="方正书宋_GBK" w:eastAsia="方正书宋_GBK"/>
              </w:rPr>
              <w:t>开展全</w:t>
            </w:r>
            <w:r>
              <w:rPr>
                <w:rFonts w:hint="eastAsia" w:ascii="方正书宋_GBK" w:eastAsia="方正书宋_GBK"/>
                <w:lang w:eastAsia="zh-CN"/>
              </w:rPr>
              <w:t>区</w:t>
            </w:r>
            <w:r>
              <w:rPr>
                <w:rFonts w:hint="eastAsia" w:ascii="方正书宋_GBK" w:eastAsia="方正书宋_GBK"/>
              </w:rPr>
              <w:t>地质环境综合调查评价</w:t>
            </w:r>
            <w:r>
              <w:rPr>
                <w:rFonts w:ascii="方正书宋_GBK" w:eastAsia="方正书宋_GBK"/>
              </w:rPr>
              <w:t>,</w:t>
            </w:r>
            <w:r>
              <w:rPr>
                <w:rFonts w:hint="eastAsia" w:ascii="方正书宋_GBK" w:eastAsia="方正书宋_GBK"/>
              </w:rPr>
              <w:t>加强矿山地质环境保护工作，开展矿山地质环境调查评价和监测</w:t>
            </w:r>
            <w:r>
              <w:rPr>
                <w:rFonts w:ascii="方正书宋_GBK" w:eastAsia="方正书宋_GBK"/>
              </w:rPr>
              <w:t>,</w:t>
            </w:r>
            <w:r>
              <w:rPr>
                <w:rFonts w:hint="eastAsia" w:ascii="方正书宋_GBK" w:eastAsia="方正书宋_GBK"/>
              </w:rPr>
              <w:t>建立矿山环境动态数据库；监督管理古生物化石、地质遗迹、矿业遗迹、海洋等重要保护区与保护地。</w:t>
            </w:r>
          </w:p>
        </w:tc>
        <w:tc>
          <w:tcPr>
            <w:tcW w:w="2976" w:type="dxa"/>
            <w:vMerge w:val="restart"/>
            <w:shd w:val="clear" w:color="auto" w:fill="auto"/>
            <w:noWrap w:val="0"/>
            <w:vAlign w:val="center"/>
          </w:tcPr>
          <w:p w14:paraId="75D6C058">
            <w:pPr>
              <w:spacing w:line="300" w:lineRule="exact"/>
              <w:jc w:val="left"/>
              <w:rPr>
                <w:rFonts w:hint="eastAsia" w:ascii="方正书宋_GBK" w:eastAsia="方正书宋_GBK"/>
              </w:rPr>
            </w:pPr>
            <w:r>
              <w:rPr>
                <w:rFonts w:hint="eastAsia" w:ascii="方正书宋_GBK" w:eastAsia="方正书宋_GBK"/>
              </w:rPr>
              <w:t>掌握全</w:t>
            </w:r>
            <w:r>
              <w:rPr>
                <w:rFonts w:hint="eastAsia" w:ascii="方正书宋_GBK" w:eastAsia="方正书宋_GBK"/>
                <w:lang w:eastAsia="zh-CN"/>
              </w:rPr>
              <w:t>区</w:t>
            </w:r>
            <w:r>
              <w:rPr>
                <w:rFonts w:hint="eastAsia" w:ascii="方正书宋_GBK" w:eastAsia="方正书宋_GBK"/>
              </w:rPr>
              <w:t>矿山环境动态变化，为矿山环境保护与管理提供基础数据；推进矿山环境治理攻坚行动有序开展；对重要地质遗迹进行有效保护。</w:t>
            </w:r>
          </w:p>
        </w:tc>
        <w:tc>
          <w:tcPr>
            <w:tcW w:w="1417" w:type="dxa"/>
            <w:shd w:val="clear" w:color="auto" w:fill="auto"/>
            <w:noWrap w:val="0"/>
            <w:vAlign w:val="center"/>
          </w:tcPr>
          <w:p w14:paraId="140734EB">
            <w:pPr>
              <w:spacing w:line="300" w:lineRule="exact"/>
              <w:jc w:val="left"/>
              <w:rPr>
                <w:rFonts w:hint="eastAsia" w:ascii="方正书宋_GBK" w:eastAsia="方正书宋_GBK"/>
              </w:rPr>
            </w:pPr>
            <w:r>
              <w:rPr>
                <w:rFonts w:hint="eastAsia" w:ascii="方正书宋_GBK" w:eastAsia="方正书宋_GBK"/>
              </w:rPr>
              <w:t>矿山环境整治完成率</w:t>
            </w:r>
          </w:p>
        </w:tc>
        <w:tc>
          <w:tcPr>
            <w:tcW w:w="737" w:type="dxa"/>
            <w:shd w:val="clear" w:color="auto" w:fill="auto"/>
            <w:noWrap w:val="0"/>
            <w:vAlign w:val="center"/>
          </w:tcPr>
          <w:p w14:paraId="26D8DF8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531EFCF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35983B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4B60CD6">
            <w:pPr>
              <w:spacing w:line="300" w:lineRule="exact"/>
              <w:jc w:val="center"/>
              <w:rPr>
                <w:rFonts w:ascii="方正书宋_GBK" w:eastAsia="方正书宋_GBK"/>
              </w:rPr>
            </w:pPr>
            <w:r>
              <w:rPr>
                <w:rFonts w:ascii="方正书宋_GBK" w:eastAsia="方正书宋_GBK"/>
              </w:rPr>
              <w:t>&lt;90%</w:t>
            </w:r>
          </w:p>
        </w:tc>
      </w:tr>
      <w:tr w14:paraId="7D6C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1921519">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1D4880F">
            <w:pPr>
              <w:spacing w:line="300" w:lineRule="exact"/>
              <w:jc w:val="left"/>
              <w:rPr>
                <w:rFonts w:ascii="方正书宋_GBK" w:eastAsia="方正书宋_GBK"/>
              </w:rPr>
            </w:pPr>
          </w:p>
        </w:tc>
        <w:tc>
          <w:tcPr>
            <w:tcW w:w="2976" w:type="dxa"/>
            <w:vMerge w:val="continue"/>
            <w:shd w:val="clear" w:color="auto" w:fill="auto"/>
            <w:noWrap w:val="0"/>
            <w:vAlign w:val="center"/>
          </w:tcPr>
          <w:p w14:paraId="491322A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90F11C6">
            <w:pPr>
              <w:spacing w:line="300" w:lineRule="exact"/>
              <w:jc w:val="left"/>
              <w:rPr>
                <w:rFonts w:hint="eastAsia" w:ascii="方正书宋_GBK" w:eastAsia="方正书宋_GBK"/>
              </w:rPr>
            </w:pPr>
          </w:p>
        </w:tc>
        <w:tc>
          <w:tcPr>
            <w:tcW w:w="1417" w:type="dxa"/>
            <w:shd w:val="clear" w:color="auto" w:fill="auto"/>
            <w:noWrap w:val="0"/>
            <w:vAlign w:val="center"/>
          </w:tcPr>
          <w:p w14:paraId="314A4D0F">
            <w:pPr>
              <w:spacing w:line="300" w:lineRule="exact"/>
              <w:jc w:val="left"/>
              <w:rPr>
                <w:rFonts w:hint="eastAsia" w:ascii="方正书宋_GBK" w:eastAsia="方正书宋_GBK"/>
              </w:rPr>
            </w:pPr>
            <w:r>
              <w:rPr>
                <w:rFonts w:hint="eastAsia" w:ascii="方正书宋_GBK" w:eastAsia="方正书宋_GBK"/>
              </w:rPr>
              <w:t>矿山环境动态数据库建设工作完成率</w:t>
            </w:r>
          </w:p>
        </w:tc>
        <w:tc>
          <w:tcPr>
            <w:tcW w:w="737" w:type="dxa"/>
            <w:shd w:val="clear" w:color="auto" w:fill="auto"/>
            <w:noWrap w:val="0"/>
            <w:vAlign w:val="center"/>
          </w:tcPr>
          <w:p w14:paraId="38D40F0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3933AFB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18B84A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A83C9A7">
            <w:pPr>
              <w:spacing w:line="300" w:lineRule="exact"/>
              <w:jc w:val="center"/>
              <w:rPr>
                <w:rFonts w:ascii="方正书宋_GBK" w:eastAsia="方正书宋_GBK"/>
              </w:rPr>
            </w:pPr>
            <w:r>
              <w:rPr>
                <w:rFonts w:ascii="方正书宋_GBK" w:eastAsia="方正书宋_GBK"/>
              </w:rPr>
              <w:t>&lt;90%</w:t>
            </w:r>
          </w:p>
        </w:tc>
      </w:tr>
      <w:tr w14:paraId="1402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5D05F4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CF0C91D">
            <w:pPr>
              <w:spacing w:line="300" w:lineRule="exact"/>
              <w:jc w:val="left"/>
              <w:rPr>
                <w:rFonts w:ascii="方正书宋_GBK" w:eastAsia="方正书宋_GBK"/>
              </w:rPr>
            </w:pPr>
          </w:p>
        </w:tc>
        <w:tc>
          <w:tcPr>
            <w:tcW w:w="2976" w:type="dxa"/>
            <w:vMerge w:val="continue"/>
            <w:shd w:val="clear" w:color="auto" w:fill="auto"/>
            <w:noWrap w:val="0"/>
            <w:vAlign w:val="center"/>
          </w:tcPr>
          <w:p w14:paraId="58CD524D">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6C7D67D">
            <w:pPr>
              <w:spacing w:line="300" w:lineRule="exact"/>
              <w:jc w:val="left"/>
              <w:rPr>
                <w:rFonts w:hint="eastAsia" w:ascii="方正书宋_GBK" w:eastAsia="方正书宋_GBK"/>
              </w:rPr>
            </w:pPr>
          </w:p>
        </w:tc>
        <w:tc>
          <w:tcPr>
            <w:tcW w:w="1417" w:type="dxa"/>
            <w:shd w:val="clear" w:color="auto" w:fill="auto"/>
            <w:noWrap w:val="0"/>
            <w:vAlign w:val="center"/>
          </w:tcPr>
          <w:p w14:paraId="46B92DF8">
            <w:pPr>
              <w:spacing w:line="300" w:lineRule="exact"/>
              <w:jc w:val="left"/>
              <w:rPr>
                <w:rFonts w:hint="eastAsia" w:ascii="方正书宋_GBK" w:eastAsia="方正书宋_GBK"/>
              </w:rPr>
            </w:pPr>
            <w:r>
              <w:rPr>
                <w:rFonts w:hint="eastAsia" w:ascii="方正书宋_GBK" w:eastAsia="方正书宋_GBK"/>
              </w:rPr>
              <w:t>地质遗迹保护率</w:t>
            </w:r>
          </w:p>
        </w:tc>
        <w:tc>
          <w:tcPr>
            <w:tcW w:w="737" w:type="dxa"/>
            <w:shd w:val="clear" w:color="auto" w:fill="auto"/>
            <w:noWrap w:val="0"/>
            <w:vAlign w:val="center"/>
          </w:tcPr>
          <w:p w14:paraId="14F5899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A9E867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46DC966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065B5C73">
            <w:pPr>
              <w:spacing w:line="300" w:lineRule="exact"/>
              <w:jc w:val="center"/>
              <w:rPr>
                <w:rFonts w:ascii="方正书宋_GBK" w:eastAsia="方正书宋_GBK"/>
              </w:rPr>
            </w:pPr>
            <w:r>
              <w:rPr>
                <w:rFonts w:ascii="方正书宋_GBK" w:eastAsia="方正书宋_GBK"/>
              </w:rPr>
              <w:t>&lt;90%</w:t>
            </w:r>
          </w:p>
        </w:tc>
      </w:tr>
      <w:tr w14:paraId="2B1E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CA2674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C436CC6">
            <w:pPr>
              <w:spacing w:line="300" w:lineRule="exact"/>
              <w:jc w:val="left"/>
              <w:rPr>
                <w:rFonts w:ascii="方正书宋_GBK" w:eastAsia="方正书宋_GBK"/>
              </w:rPr>
            </w:pPr>
          </w:p>
        </w:tc>
        <w:tc>
          <w:tcPr>
            <w:tcW w:w="2976" w:type="dxa"/>
            <w:vMerge w:val="continue"/>
            <w:shd w:val="clear" w:color="auto" w:fill="auto"/>
            <w:noWrap w:val="0"/>
            <w:vAlign w:val="center"/>
          </w:tcPr>
          <w:p w14:paraId="561A9EF0">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0380CBC">
            <w:pPr>
              <w:spacing w:line="300" w:lineRule="exact"/>
              <w:jc w:val="left"/>
              <w:rPr>
                <w:rFonts w:hint="eastAsia" w:ascii="方正书宋_GBK" w:eastAsia="方正书宋_GBK"/>
              </w:rPr>
            </w:pPr>
          </w:p>
        </w:tc>
        <w:tc>
          <w:tcPr>
            <w:tcW w:w="1417" w:type="dxa"/>
            <w:shd w:val="clear" w:color="auto" w:fill="auto"/>
            <w:noWrap w:val="0"/>
            <w:vAlign w:val="center"/>
          </w:tcPr>
          <w:p w14:paraId="31BEC849">
            <w:pPr>
              <w:spacing w:line="300" w:lineRule="exact"/>
              <w:jc w:val="left"/>
              <w:rPr>
                <w:rFonts w:hint="eastAsia" w:ascii="方正书宋_GBK" w:eastAsia="方正书宋_GBK"/>
              </w:rPr>
            </w:pPr>
            <w:r>
              <w:rPr>
                <w:rFonts w:hint="eastAsia" w:ascii="方正书宋_GBK" w:eastAsia="方正书宋_GBK"/>
              </w:rPr>
              <w:t>矿山地质环境动态监测率</w:t>
            </w:r>
          </w:p>
        </w:tc>
        <w:tc>
          <w:tcPr>
            <w:tcW w:w="737" w:type="dxa"/>
            <w:shd w:val="clear" w:color="auto" w:fill="auto"/>
            <w:noWrap w:val="0"/>
            <w:vAlign w:val="center"/>
          </w:tcPr>
          <w:p w14:paraId="099D9E3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6F9BC4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1B82112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1AE12EB">
            <w:pPr>
              <w:spacing w:line="300" w:lineRule="exact"/>
              <w:jc w:val="center"/>
              <w:rPr>
                <w:rFonts w:ascii="方正书宋_GBK" w:eastAsia="方正书宋_GBK"/>
              </w:rPr>
            </w:pPr>
            <w:r>
              <w:rPr>
                <w:rFonts w:ascii="方正书宋_GBK" w:eastAsia="方正书宋_GBK"/>
              </w:rPr>
              <w:t>&lt;90%</w:t>
            </w:r>
          </w:p>
        </w:tc>
      </w:tr>
      <w:tr w14:paraId="46FF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A9DCEC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、地质灾害防治</w:t>
            </w:r>
          </w:p>
        </w:tc>
        <w:tc>
          <w:tcPr>
            <w:tcW w:w="1276" w:type="dxa"/>
            <w:vMerge w:val="restart"/>
            <w:shd w:val="clear" w:color="auto" w:fill="auto"/>
            <w:noWrap w:val="0"/>
            <w:vAlign w:val="center"/>
          </w:tcPr>
          <w:p w14:paraId="4CE68368">
            <w:pPr>
              <w:spacing w:line="300" w:lineRule="exact"/>
              <w:jc w:val="left"/>
              <w:rPr>
                <w:rFonts w:ascii="方正书宋_GBK" w:eastAsia="方正书宋_GBK"/>
              </w:rPr>
            </w:pPr>
          </w:p>
        </w:tc>
        <w:tc>
          <w:tcPr>
            <w:tcW w:w="2976" w:type="dxa"/>
            <w:vMerge w:val="restart"/>
            <w:shd w:val="clear" w:color="auto" w:fill="auto"/>
            <w:noWrap w:val="0"/>
            <w:vAlign w:val="center"/>
          </w:tcPr>
          <w:p w14:paraId="79D9AFBE">
            <w:pPr>
              <w:spacing w:line="300" w:lineRule="exact"/>
              <w:jc w:val="left"/>
              <w:rPr>
                <w:rFonts w:hint="eastAsia" w:ascii="方正书宋_GBK" w:eastAsia="方正书宋_GBK"/>
              </w:rPr>
            </w:pPr>
            <w:r>
              <w:rPr>
                <w:rFonts w:hint="eastAsia" w:ascii="方正书宋_GBK" w:eastAsia="方正书宋_GBK"/>
              </w:rPr>
              <w:t>组织实施地质灾害的防治工作，建立地质灾害调查评价、监测预警、应急和治理避让体系。</w:t>
            </w:r>
          </w:p>
        </w:tc>
        <w:tc>
          <w:tcPr>
            <w:tcW w:w="2976" w:type="dxa"/>
            <w:vMerge w:val="restart"/>
            <w:shd w:val="clear" w:color="auto" w:fill="auto"/>
            <w:noWrap w:val="0"/>
            <w:vAlign w:val="center"/>
          </w:tcPr>
          <w:p w14:paraId="46A4C2D5">
            <w:pPr>
              <w:spacing w:line="300" w:lineRule="exact"/>
              <w:jc w:val="left"/>
              <w:rPr>
                <w:rFonts w:hint="eastAsia" w:ascii="方正书宋_GBK" w:eastAsia="方正书宋_GBK"/>
              </w:rPr>
            </w:pPr>
            <w:r>
              <w:rPr>
                <w:rFonts w:hint="eastAsia" w:ascii="方正书宋_GBK" w:eastAsia="方正书宋_GBK"/>
              </w:rPr>
              <w:t>提高地质灾害预警预报水平；做好汛期地质灾害防治工作，确保人民生命财产安全；为做好地质灾害防治工作提供科学依据。</w:t>
            </w:r>
          </w:p>
        </w:tc>
        <w:tc>
          <w:tcPr>
            <w:tcW w:w="1417" w:type="dxa"/>
            <w:shd w:val="clear" w:color="auto" w:fill="auto"/>
            <w:noWrap w:val="0"/>
            <w:vAlign w:val="center"/>
          </w:tcPr>
          <w:p w14:paraId="6884A075">
            <w:pPr>
              <w:spacing w:line="300" w:lineRule="exact"/>
              <w:jc w:val="left"/>
              <w:rPr>
                <w:rFonts w:hint="eastAsia" w:ascii="方正书宋_GBK" w:eastAsia="方正书宋_GBK"/>
              </w:rPr>
            </w:pPr>
            <w:r>
              <w:rPr>
                <w:rFonts w:hint="eastAsia" w:ascii="方正书宋_GBK" w:eastAsia="方正书宋_GBK"/>
              </w:rPr>
              <w:t>隐患点排查核查率</w:t>
            </w:r>
          </w:p>
        </w:tc>
        <w:tc>
          <w:tcPr>
            <w:tcW w:w="737" w:type="dxa"/>
            <w:shd w:val="clear" w:color="auto" w:fill="auto"/>
            <w:noWrap w:val="0"/>
            <w:vAlign w:val="center"/>
          </w:tcPr>
          <w:p w14:paraId="1A2766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61D7CEE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72ECCDF5">
            <w:pPr>
              <w:spacing w:line="300" w:lineRule="exact"/>
              <w:jc w:val="center"/>
              <w:rPr>
                <w:rFonts w:hint="eastAsia" w:ascii="方正书宋_GBK" w:eastAsia="方正书宋_GBK"/>
              </w:rPr>
            </w:pPr>
            <w:r>
              <w:rPr>
                <w:rFonts w:ascii="方正书宋_GBK" w:eastAsia="方正书宋_GBK"/>
              </w:rPr>
              <w:t>70%</w:t>
            </w:r>
          </w:p>
        </w:tc>
        <w:tc>
          <w:tcPr>
            <w:tcW w:w="737" w:type="dxa"/>
            <w:shd w:val="clear" w:color="auto" w:fill="auto"/>
            <w:noWrap w:val="0"/>
            <w:vAlign w:val="center"/>
          </w:tcPr>
          <w:p w14:paraId="1F59F70E">
            <w:pPr>
              <w:spacing w:line="300" w:lineRule="exact"/>
              <w:jc w:val="center"/>
              <w:rPr>
                <w:rFonts w:ascii="方正书宋_GBK" w:eastAsia="方正书宋_GBK"/>
              </w:rPr>
            </w:pPr>
            <w:r>
              <w:rPr>
                <w:rFonts w:ascii="方正书宋_GBK" w:eastAsia="方正书宋_GBK"/>
              </w:rPr>
              <w:t>&lt;70%</w:t>
            </w:r>
          </w:p>
        </w:tc>
      </w:tr>
      <w:tr w14:paraId="38696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5F8B5C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57CE554">
            <w:pPr>
              <w:spacing w:line="300" w:lineRule="exact"/>
              <w:jc w:val="left"/>
              <w:rPr>
                <w:rFonts w:ascii="方正书宋_GBK" w:eastAsia="方正书宋_GBK"/>
              </w:rPr>
            </w:pPr>
          </w:p>
        </w:tc>
        <w:tc>
          <w:tcPr>
            <w:tcW w:w="2976" w:type="dxa"/>
            <w:vMerge w:val="continue"/>
            <w:shd w:val="clear" w:color="auto" w:fill="auto"/>
            <w:noWrap w:val="0"/>
            <w:vAlign w:val="center"/>
          </w:tcPr>
          <w:p w14:paraId="799FF8D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42F5489">
            <w:pPr>
              <w:spacing w:line="300" w:lineRule="exact"/>
              <w:jc w:val="left"/>
              <w:rPr>
                <w:rFonts w:hint="eastAsia" w:ascii="方正书宋_GBK" w:eastAsia="方正书宋_GBK"/>
              </w:rPr>
            </w:pPr>
          </w:p>
        </w:tc>
        <w:tc>
          <w:tcPr>
            <w:tcW w:w="1417" w:type="dxa"/>
            <w:shd w:val="clear" w:color="auto" w:fill="auto"/>
            <w:noWrap w:val="0"/>
            <w:vAlign w:val="center"/>
          </w:tcPr>
          <w:p w14:paraId="4CD13770">
            <w:pPr>
              <w:spacing w:line="300" w:lineRule="exact"/>
              <w:jc w:val="left"/>
              <w:rPr>
                <w:rFonts w:hint="eastAsia" w:ascii="方正书宋_GBK" w:eastAsia="方正书宋_GBK"/>
              </w:rPr>
            </w:pPr>
            <w:r>
              <w:rPr>
                <w:rFonts w:hint="eastAsia" w:ascii="方正书宋_GBK" w:eastAsia="方正书宋_GBK"/>
              </w:rPr>
              <w:t>防治方案制定率</w:t>
            </w:r>
          </w:p>
        </w:tc>
        <w:tc>
          <w:tcPr>
            <w:tcW w:w="737" w:type="dxa"/>
            <w:shd w:val="clear" w:color="auto" w:fill="auto"/>
            <w:noWrap w:val="0"/>
            <w:vAlign w:val="center"/>
          </w:tcPr>
          <w:p w14:paraId="7373A9B9">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1D04EFA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4EDEF0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0BFE0E1D">
            <w:pPr>
              <w:spacing w:line="300" w:lineRule="exact"/>
              <w:jc w:val="center"/>
              <w:rPr>
                <w:rFonts w:ascii="方正书宋_GBK" w:eastAsia="方正书宋_GBK"/>
              </w:rPr>
            </w:pPr>
            <w:r>
              <w:rPr>
                <w:rFonts w:ascii="方正书宋_GBK" w:eastAsia="方正书宋_GBK"/>
              </w:rPr>
              <w:t>&lt;90%</w:t>
            </w:r>
          </w:p>
        </w:tc>
      </w:tr>
      <w:tr w14:paraId="3FA5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B64E6E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B34A97C">
            <w:pPr>
              <w:spacing w:line="300" w:lineRule="exact"/>
              <w:jc w:val="left"/>
              <w:rPr>
                <w:rFonts w:ascii="方正书宋_GBK" w:eastAsia="方正书宋_GBK"/>
              </w:rPr>
            </w:pPr>
          </w:p>
        </w:tc>
        <w:tc>
          <w:tcPr>
            <w:tcW w:w="2976" w:type="dxa"/>
            <w:vMerge w:val="continue"/>
            <w:shd w:val="clear" w:color="auto" w:fill="auto"/>
            <w:noWrap w:val="0"/>
            <w:vAlign w:val="center"/>
          </w:tcPr>
          <w:p w14:paraId="286EA28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CCF7873">
            <w:pPr>
              <w:spacing w:line="300" w:lineRule="exact"/>
              <w:jc w:val="left"/>
              <w:rPr>
                <w:rFonts w:hint="eastAsia" w:ascii="方正书宋_GBK" w:eastAsia="方正书宋_GBK"/>
              </w:rPr>
            </w:pPr>
          </w:p>
        </w:tc>
        <w:tc>
          <w:tcPr>
            <w:tcW w:w="1417" w:type="dxa"/>
            <w:shd w:val="clear" w:color="auto" w:fill="auto"/>
            <w:noWrap w:val="0"/>
            <w:vAlign w:val="center"/>
          </w:tcPr>
          <w:p w14:paraId="1C5F3527">
            <w:pPr>
              <w:spacing w:line="300" w:lineRule="exact"/>
              <w:jc w:val="left"/>
              <w:rPr>
                <w:rFonts w:hint="eastAsia" w:ascii="方正书宋_GBK" w:eastAsia="方正书宋_GBK"/>
              </w:rPr>
            </w:pPr>
            <w:r>
              <w:rPr>
                <w:rFonts w:hint="eastAsia" w:ascii="方正书宋_GBK" w:eastAsia="方正书宋_GBK"/>
              </w:rPr>
              <w:t>风险预警预报率</w:t>
            </w:r>
          </w:p>
        </w:tc>
        <w:tc>
          <w:tcPr>
            <w:tcW w:w="737" w:type="dxa"/>
            <w:shd w:val="clear" w:color="auto" w:fill="auto"/>
            <w:noWrap w:val="0"/>
            <w:vAlign w:val="center"/>
          </w:tcPr>
          <w:p w14:paraId="320087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18B50B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0790251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2E14E7C7">
            <w:pPr>
              <w:spacing w:line="300" w:lineRule="exact"/>
              <w:jc w:val="center"/>
              <w:rPr>
                <w:rFonts w:ascii="方正书宋_GBK" w:eastAsia="方正书宋_GBK"/>
              </w:rPr>
            </w:pPr>
            <w:r>
              <w:rPr>
                <w:rFonts w:ascii="方正书宋_GBK" w:eastAsia="方正书宋_GBK"/>
              </w:rPr>
              <w:t>&lt;70%</w:t>
            </w:r>
          </w:p>
        </w:tc>
      </w:tr>
      <w:tr w14:paraId="7E78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EA043B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EB6DE5D">
            <w:pPr>
              <w:spacing w:line="300" w:lineRule="exact"/>
              <w:jc w:val="left"/>
              <w:rPr>
                <w:rFonts w:ascii="方正书宋_GBK" w:eastAsia="方正书宋_GBK"/>
              </w:rPr>
            </w:pPr>
          </w:p>
        </w:tc>
        <w:tc>
          <w:tcPr>
            <w:tcW w:w="2976" w:type="dxa"/>
            <w:vMerge w:val="continue"/>
            <w:shd w:val="clear" w:color="auto" w:fill="auto"/>
            <w:noWrap w:val="0"/>
            <w:vAlign w:val="center"/>
          </w:tcPr>
          <w:p w14:paraId="4865B84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A13FA05">
            <w:pPr>
              <w:spacing w:line="300" w:lineRule="exact"/>
              <w:jc w:val="left"/>
              <w:rPr>
                <w:rFonts w:hint="eastAsia" w:ascii="方正书宋_GBK" w:eastAsia="方正书宋_GBK"/>
              </w:rPr>
            </w:pPr>
          </w:p>
        </w:tc>
        <w:tc>
          <w:tcPr>
            <w:tcW w:w="1417" w:type="dxa"/>
            <w:shd w:val="clear" w:color="auto" w:fill="auto"/>
            <w:noWrap w:val="0"/>
            <w:vAlign w:val="center"/>
          </w:tcPr>
          <w:p w14:paraId="51D44A7A">
            <w:pPr>
              <w:spacing w:line="300" w:lineRule="exact"/>
              <w:jc w:val="left"/>
              <w:rPr>
                <w:rFonts w:hint="eastAsia" w:ascii="方正书宋_GBK" w:eastAsia="方正书宋_GBK"/>
              </w:rPr>
            </w:pPr>
            <w:r>
              <w:rPr>
                <w:rFonts w:hint="eastAsia" w:ascii="方正书宋_GBK" w:eastAsia="方正书宋_GBK"/>
              </w:rPr>
              <w:t>地质灾害预警预报能力</w:t>
            </w:r>
          </w:p>
        </w:tc>
        <w:tc>
          <w:tcPr>
            <w:tcW w:w="737" w:type="dxa"/>
            <w:shd w:val="clear" w:color="auto" w:fill="auto"/>
            <w:noWrap w:val="0"/>
            <w:vAlign w:val="center"/>
          </w:tcPr>
          <w:p w14:paraId="0BA995D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5D35DB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66CDFD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6C7E561B">
            <w:pPr>
              <w:spacing w:line="300" w:lineRule="exact"/>
              <w:jc w:val="center"/>
              <w:rPr>
                <w:rFonts w:ascii="方正书宋_GBK" w:eastAsia="方正书宋_GBK"/>
              </w:rPr>
            </w:pPr>
            <w:r>
              <w:rPr>
                <w:rFonts w:ascii="方正书宋_GBK" w:eastAsia="方正书宋_GBK"/>
              </w:rPr>
              <w:t>&lt;85%</w:t>
            </w:r>
          </w:p>
        </w:tc>
      </w:tr>
      <w:tr w14:paraId="0198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0FFA04E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、地下水监测与地热、矿泉水管理</w:t>
            </w:r>
          </w:p>
        </w:tc>
        <w:tc>
          <w:tcPr>
            <w:tcW w:w="1276" w:type="dxa"/>
            <w:vMerge w:val="restart"/>
            <w:shd w:val="clear" w:color="auto" w:fill="auto"/>
            <w:noWrap w:val="0"/>
            <w:vAlign w:val="center"/>
          </w:tcPr>
          <w:p w14:paraId="65CBD4DB">
            <w:pPr>
              <w:spacing w:line="300" w:lineRule="exact"/>
              <w:jc w:val="left"/>
              <w:rPr>
                <w:rFonts w:ascii="方正书宋_GBK" w:eastAsia="方正书宋_GBK"/>
              </w:rPr>
            </w:pPr>
          </w:p>
        </w:tc>
        <w:tc>
          <w:tcPr>
            <w:tcW w:w="2976" w:type="dxa"/>
            <w:vMerge w:val="restart"/>
            <w:shd w:val="clear" w:color="auto" w:fill="auto"/>
            <w:noWrap w:val="0"/>
            <w:vAlign w:val="center"/>
          </w:tcPr>
          <w:p w14:paraId="03386BEC">
            <w:pPr>
              <w:spacing w:line="300" w:lineRule="exact"/>
              <w:jc w:val="left"/>
              <w:rPr>
                <w:rFonts w:hint="eastAsia" w:ascii="方正书宋_GBK" w:eastAsia="方正书宋_GBK"/>
              </w:rPr>
            </w:pPr>
            <w:r>
              <w:rPr>
                <w:rFonts w:hint="eastAsia" w:ascii="方正书宋_GBK" w:eastAsia="方正书宋_GBK"/>
              </w:rPr>
              <w:t>开展地下水和地面沉降监测，服务于地下水超采综合治理、地面沉降防治和地下水污染防治。开展地热、浅层地温能和矿泉水资源调查评价、监测与数据库建设。</w:t>
            </w:r>
          </w:p>
        </w:tc>
        <w:tc>
          <w:tcPr>
            <w:tcW w:w="2976" w:type="dxa"/>
            <w:vMerge w:val="restart"/>
            <w:shd w:val="clear" w:color="auto" w:fill="auto"/>
            <w:noWrap w:val="0"/>
            <w:vAlign w:val="center"/>
          </w:tcPr>
          <w:p w14:paraId="034CF523">
            <w:pPr>
              <w:spacing w:line="300" w:lineRule="exact"/>
              <w:jc w:val="left"/>
              <w:rPr>
                <w:rFonts w:hint="eastAsia" w:ascii="方正书宋_GBK" w:eastAsia="方正书宋_GBK"/>
              </w:rPr>
            </w:pPr>
            <w:r>
              <w:rPr>
                <w:rFonts w:hint="eastAsia" w:ascii="方正书宋_GBK" w:eastAsia="方正书宋_GBK"/>
              </w:rPr>
              <w:t>掌握年度全</w:t>
            </w:r>
            <w:r>
              <w:rPr>
                <w:rFonts w:hint="eastAsia" w:ascii="方正书宋_GBK" w:eastAsia="方正书宋_GBK"/>
                <w:lang w:eastAsia="zh-CN"/>
              </w:rPr>
              <w:t>区</w:t>
            </w:r>
            <w:r>
              <w:rPr>
                <w:rFonts w:hint="eastAsia" w:ascii="方正书宋_GBK" w:eastAsia="方正书宋_GBK"/>
              </w:rPr>
              <w:t>地面沉降动态变化，为地下水压采和地面沉降防治提供基础数据。</w:t>
            </w:r>
          </w:p>
        </w:tc>
        <w:tc>
          <w:tcPr>
            <w:tcW w:w="1417" w:type="dxa"/>
            <w:shd w:val="clear" w:color="auto" w:fill="auto"/>
            <w:noWrap w:val="0"/>
            <w:vAlign w:val="center"/>
          </w:tcPr>
          <w:p w14:paraId="18AFADE8">
            <w:pPr>
              <w:spacing w:line="300" w:lineRule="exact"/>
              <w:jc w:val="left"/>
              <w:rPr>
                <w:rFonts w:hint="eastAsia" w:ascii="方正书宋_GBK" w:eastAsia="方正书宋_GBK"/>
              </w:rPr>
            </w:pPr>
            <w:r>
              <w:rPr>
                <w:rFonts w:hint="eastAsia" w:ascii="方正书宋_GBK" w:eastAsia="方正书宋_GBK"/>
              </w:rPr>
              <w:t>地下水监测率</w:t>
            </w:r>
          </w:p>
        </w:tc>
        <w:tc>
          <w:tcPr>
            <w:tcW w:w="737" w:type="dxa"/>
            <w:shd w:val="clear" w:color="auto" w:fill="auto"/>
            <w:noWrap w:val="0"/>
            <w:vAlign w:val="center"/>
          </w:tcPr>
          <w:p w14:paraId="5CCC577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25F569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6C31C0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1117AD04">
            <w:pPr>
              <w:spacing w:line="300" w:lineRule="exact"/>
              <w:jc w:val="center"/>
              <w:rPr>
                <w:rFonts w:ascii="方正书宋_GBK" w:eastAsia="方正书宋_GBK"/>
              </w:rPr>
            </w:pPr>
            <w:r>
              <w:rPr>
                <w:rFonts w:ascii="方正书宋_GBK" w:eastAsia="方正书宋_GBK"/>
              </w:rPr>
              <w:t>&lt;85%</w:t>
            </w:r>
          </w:p>
        </w:tc>
      </w:tr>
      <w:tr w14:paraId="2E6A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16181A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FCC4FC7">
            <w:pPr>
              <w:spacing w:line="300" w:lineRule="exact"/>
              <w:jc w:val="left"/>
              <w:rPr>
                <w:rFonts w:ascii="方正书宋_GBK" w:eastAsia="方正书宋_GBK"/>
              </w:rPr>
            </w:pPr>
          </w:p>
        </w:tc>
        <w:tc>
          <w:tcPr>
            <w:tcW w:w="2976" w:type="dxa"/>
            <w:vMerge w:val="continue"/>
            <w:shd w:val="clear" w:color="auto" w:fill="auto"/>
            <w:noWrap w:val="0"/>
            <w:vAlign w:val="center"/>
          </w:tcPr>
          <w:p w14:paraId="787DDDA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8D62A3B">
            <w:pPr>
              <w:spacing w:line="300" w:lineRule="exact"/>
              <w:jc w:val="left"/>
              <w:rPr>
                <w:rFonts w:hint="eastAsia" w:ascii="方正书宋_GBK" w:eastAsia="方正书宋_GBK"/>
              </w:rPr>
            </w:pPr>
          </w:p>
        </w:tc>
        <w:tc>
          <w:tcPr>
            <w:tcW w:w="1417" w:type="dxa"/>
            <w:shd w:val="clear" w:color="auto" w:fill="auto"/>
            <w:noWrap w:val="0"/>
            <w:vAlign w:val="center"/>
          </w:tcPr>
          <w:p w14:paraId="651B5AD5">
            <w:pPr>
              <w:spacing w:line="300" w:lineRule="exact"/>
              <w:jc w:val="left"/>
              <w:rPr>
                <w:rFonts w:hint="eastAsia" w:ascii="方正书宋_GBK" w:eastAsia="方正书宋_GBK"/>
              </w:rPr>
            </w:pPr>
            <w:r>
              <w:rPr>
                <w:rFonts w:hint="eastAsia" w:ascii="方正书宋_GBK" w:eastAsia="方正书宋_GBK"/>
              </w:rPr>
              <w:t>地面沉降监测率</w:t>
            </w:r>
          </w:p>
        </w:tc>
        <w:tc>
          <w:tcPr>
            <w:tcW w:w="737" w:type="dxa"/>
            <w:shd w:val="clear" w:color="auto" w:fill="auto"/>
            <w:noWrap w:val="0"/>
            <w:vAlign w:val="center"/>
          </w:tcPr>
          <w:p w14:paraId="2A32CEE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9C8FAB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4D4BCA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023A4A74">
            <w:pPr>
              <w:spacing w:line="300" w:lineRule="exact"/>
              <w:jc w:val="center"/>
              <w:rPr>
                <w:rFonts w:ascii="方正书宋_GBK" w:eastAsia="方正书宋_GBK"/>
              </w:rPr>
            </w:pPr>
            <w:r>
              <w:rPr>
                <w:rFonts w:ascii="方正书宋_GBK" w:eastAsia="方正书宋_GBK"/>
              </w:rPr>
              <w:t>&lt;85%</w:t>
            </w:r>
          </w:p>
        </w:tc>
      </w:tr>
      <w:tr w14:paraId="34C0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D33568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812DDA1">
            <w:pPr>
              <w:spacing w:line="300" w:lineRule="exact"/>
              <w:jc w:val="left"/>
              <w:rPr>
                <w:rFonts w:ascii="方正书宋_GBK" w:eastAsia="方正书宋_GBK"/>
              </w:rPr>
            </w:pPr>
          </w:p>
        </w:tc>
        <w:tc>
          <w:tcPr>
            <w:tcW w:w="2976" w:type="dxa"/>
            <w:vMerge w:val="continue"/>
            <w:shd w:val="clear" w:color="auto" w:fill="auto"/>
            <w:noWrap w:val="0"/>
            <w:vAlign w:val="center"/>
          </w:tcPr>
          <w:p w14:paraId="1331143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BF48DC7">
            <w:pPr>
              <w:spacing w:line="300" w:lineRule="exact"/>
              <w:jc w:val="left"/>
              <w:rPr>
                <w:rFonts w:hint="eastAsia" w:ascii="方正书宋_GBK" w:eastAsia="方正书宋_GBK"/>
              </w:rPr>
            </w:pPr>
          </w:p>
        </w:tc>
        <w:tc>
          <w:tcPr>
            <w:tcW w:w="1417" w:type="dxa"/>
            <w:shd w:val="clear" w:color="auto" w:fill="auto"/>
            <w:noWrap w:val="0"/>
            <w:vAlign w:val="center"/>
          </w:tcPr>
          <w:p w14:paraId="5C718E70">
            <w:pPr>
              <w:spacing w:line="300" w:lineRule="exact"/>
              <w:jc w:val="left"/>
              <w:rPr>
                <w:rFonts w:hint="eastAsia" w:ascii="方正书宋_GBK" w:eastAsia="方正书宋_GBK"/>
              </w:rPr>
            </w:pPr>
            <w:r>
              <w:rPr>
                <w:rFonts w:hint="eastAsia" w:ascii="方正书宋_GBK" w:eastAsia="方正书宋_GBK"/>
              </w:rPr>
              <w:t>监测数据有效利用率</w:t>
            </w:r>
          </w:p>
        </w:tc>
        <w:tc>
          <w:tcPr>
            <w:tcW w:w="737" w:type="dxa"/>
            <w:shd w:val="clear" w:color="auto" w:fill="auto"/>
            <w:noWrap w:val="0"/>
            <w:vAlign w:val="center"/>
          </w:tcPr>
          <w:p w14:paraId="327144C4">
            <w:pPr>
              <w:spacing w:line="300" w:lineRule="exact"/>
              <w:jc w:val="center"/>
              <w:rPr>
                <w:rFonts w:hint="eastAsia" w:ascii="方正书宋_GBK" w:eastAsia="方正书宋_GBK"/>
              </w:rPr>
            </w:pPr>
            <w:r>
              <w:rPr>
                <w:rFonts w:hint="eastAsia" w:ascii="方正书宋_GBK" w:eastAsia="方正书宋_GBK"/>
              </w:rPr>
              <w:t>形成</w:t>
            </w:r>
          </w:p>
        </w:tc>
        <w:tc>
          <w:tcPr>
            <w:tcW w:w="737" w:type="dxa"/>
            <w:shd w:val="clear" w:color="auto" w:fill="auto"/>
            <w:noWrap w:val="0"/>
            <w:vAlign w:val="center"/>
          </w:tcPr>
          <w:p w14:paraId="5A07B587">
            <w:pPr>
              <w:spacing w:line="300" w:lineRule="exact"/>
              <w:jc w:val="center"/>
              <w:rPr>
                <w:rFonts w:hint="eastAsia" w:ascii="方正书宋_GBK" w:eastAsia="方正书宋_GBK"/>
              </w:rPr>
            </w:pPr>
          </w:p>
        </w:tc>
        <w:tc>
          <w:tcPr>
            <w:tcW w:w="737" w:type="dxa"/>
            <w:shd w:val="clear" w:color="auto" w:fill="auto"/>
            <w:noWrap w:val="0"/>
            <w:vAlign w:val="center"/>
          </w:tcPr>
          <w:p w14:paraId="0D350FB0">
            <w:pPr>
              <w:spacing w:line="300" w:lineRule="exact"/>
              <w:jc w:val="center"/>
              <w:rPr>
                <w:rFonts w:hint="eastAsia" w:ascii="方正书宋_GBK" w:eastAsia="方正书宋_GBK"/>
              </w:rPr>
            </w:pPr>
          </w:p>
        </w:tc>
        <w:tc>
          <w:tcPr>
            <w:tcW w:w="737" w:type="dxa"/>
            <w:shd w:val="clear" w:color="auto" w:fill="auto"/>
            <w:noWrap w:val="0"/>
            <w:vAlign w:val="center"/>
          </w:tcPr>
          <w:p w14:paraId="00192505">
            <w:pPr>
              <w:spacing w:line="300" w:lineRule="exact"/>
              <w:jc w:val="center"/>
              <w:rPr>
                <w:rFonts w:ascii="方正书宋_GBK" w:eastAsia="方正书宋_GBK"/>
              </w:rPr>
            </w:pPr>
            <w:r>
              <w:rPr>
                <w:rFonts w:hint="eastAsia" w:ascii="方正书宋_GBK" w:eastAsia="方正书宋_GBK"/>
              </w:rPr>
              <w:t>未形成</w:t>
            </w:r>
          </w:p>
        </w:tc>
      </w:tr>
      <w:tr w14:paraId="1BE5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D32487F">
            <w:pPr>
              <w:spacing w:line="300" w:lineRule="exact"/>
              <w:jc w:val="left"/>
              <w:rPr>
                <w:rFonts w:hint="eastAsia" w:ascii="方正书宋_GBK" w:eastAsia="方正书宋_GBK"/>
                <w:b/>
              </w:rPr>
            </w:pPr>
            <w:r>
              <w:rPr>
                <w:rFonts w:hint="eastAsia" w:ascii="方正书宋_GBK" w:eastAsia="方正书宋_GBK"/>
                <w:b/>
              </w:rPr>
              <w:t>三、海洋资源管理</w:t>
            </w:r>
          </w:p>
        </w:tc>
        <w:tc>
          <w:tcPr>
            <w:tcW w:w="1276" w:type="dxa"/>
            <w:shd w:val="clear" w:color="auto" w:fill="auto"/>
            <w:noWrap w:val="0"/>
            <w:vAlign w:val="center"/>
          </w:tcPr>
          <w:p w14:paraId="65CDE70D">
            <w:pPr>
              <w:spacing w:line="300" w:lineRule="exact"/>
              <w:jc w:val="left"/>
              <w:rPr>
                <w:rFonts w:ascii="方正书宋_GBK" w:eastAsia="方正书宋_GBK"/>
              </w:rPr>
            </w:pPr>
          </w:p>
        </w:tc>
        <w:tc>
          <w:tcPr>
            <w:tcW w:w="2976" w:type="dxa"/>
            <w:shd w:val="clear" w:color="auto" w:fill="auto"/>
            <w:noWrap w:val="0"/>
            <w:vAlign w:val="center"/>
          </w:tcPr>
          <w:p w14:paraId="16887617">
            <w:pPr>
              <w:spacing w:line="300" w:lineRule="exact"/>
              <w:jc w:val="left"/>
              <w:rPr>
                <w:rFonts w:hint="eastAsia" w:ascii="方正书宋_GBK" w:eastAsia="方正书宋_GBK"/>
              </w:rPr>
            </w:pPr>
            <w:r>
              <w:rPr>
                <w:rFonts w:hint="eastAsia" w:ascii="方正书宋_GBK" w:eastAsia="方正书宋_GBK"/>
              </w:rPr>
              <w:t>加强海域使用、海洋环境保护及海洋综合管理工作。</w:t>
            </w:r>
          </w:p>
        </w:tc>
        <w:tc>
          <w:tcPr>
            <w:tcW w:w="2976" w:type="dxa"/>
            <w:shd w:val="clear" w:color="auto" w:fill="auto"/>
            <w:noWrap w:val="0"/>
            <w:vAlign w:val="center"/>
          </w:tcPr>
          <w:p w14:paraId="02555089">
            <w:pPr>
              <w:spacing w:line="300" w:lineRule="exact"/>
              <w:jc w:val="left"/>
              <w:rPr>
                <w:rFonts w:hint="eastAsia" w:ascii="方正书宋_GBK" w:eastAsia="方正书宋_GBK"/>
              </w:rPr>
            </w:pPr>
            <w:r>
              <w:rPr>
                <w:rFonts w:hint="eastAsia" w:ascii="方正书宋_GBK" w:eastAsia="方正书宋_GBK"/>
              </w:rPr>
              <w:t>管理全县海岸线，科学合理用海；保护海洋环境，减少入海污染；保护海岛生态系统，合理利用海岛资源，及时掌握海洋经济发展动态。</w:t>
            </w:r>
          </w:p>
        </w:tc>
        <w:tc>
          <w:tcPr>
            <w:tcW w:w="1417" w:type="dxa"/>
            <w:shd w:val="clear" w:color="auto" w:fill="auto"/>
            <w:noWrap w:val="0"/>
            <w:vAlign w:val="center"/>
          </w:tcPr>
          <w:p w14:paraId="60EF9F9C">
            <w:pPr>
              <w:spacing w:line="300" w:lineRule="exact"/>
              <w:jc w:val="left"/>
              <w:rPr>
                <w:rFonts w:hint="eastAsia" w:ascii="方正书宋_GBK" w:eastAsia="方正书宋_GBK"/>
              </w:rPr>
            </w:pPr>
          </w:p>
        </w:tc>
        <w:tc>
          <w:tcPr>
            <w:tcW w:w="737" w:type="dxa"/>
            <w:shd w:val="clear" w:color="auto" w:fill="auto"/>
            <w:noWrap w:val="0"/>
            <w:vAlign w:val="center"/>
          </w:tcPr>
          <w:p w14:paraId="1C4932AF">
            <w:pPr>
              <w:spacing w:line="300" w:lineRule="exact"/>
              <w:jc w:val="center"/>
              <w:rPr>
                <w:rFonts w:hint="eastAsia" w:ascii="方正书宋_GBK" w:eastAsia="方正书宋_GBK"/>
              </w:rPr>
            </w:pPr>
          </w:p>
        </w:tc>
        <w:tc>
          <w:tcPr>
            <w:tcW w:w="737" w:type="dxa"/>
            <w:shd w:val="clear" w:color="auto" w:fill="auto"/>
            <w:noWrap w:val="0"/>
            <w:vAlign w:val="center"/>
          </w:tcPr>
          <w:p w14:paraId="6C4E6542">
            <w:pPr>
              <w:spacing w:line="300" w:lineRule="exact"/>
              <w:jc w:val="center"/>
              <w:rPr>
                <w:rFonts w:hint="eastAsia" w:ascii="方正书宋_GBK" w:eastAsia="方正书宋_GBK"/>
              </w:rPr>
            </w:pPr>
          </w:p>
        </w:tc>
        <w:tc>
          <w:tcPr>
            <w:tcW w:w="737" w:type="dxa"/>
            <w:shd w:val="clear" w:color="auto" w:fill="auto"/>
            <w:noWrap w:val="0"/>
            <w:vAlign w:val="center"/>
          </w:tcPr>
          <w:p w14:paraId="6EF3724D">
            <w:pPr>
              <w:spacing w:line="300" w:lineRule="exact"/>
              <w:jc w:val="center"/>
              <w:rPr>
                <w:rFonts w:hint="eastAsia" w:ascii="方正书宋_GBK" w:eastAsia="方正书宋_GBK"/>
              </w:rPr>
            </w:pPr>
          </w:p>
        </w:tc>
        <w:tc>
          <w:tcPr>
            <w:tcW w:w="737" w:type="dxa"/>
            <w:shd w:val="clear" w:color="auto" w:fill="auto"/>
            <w:noWrap w:val="0"/>
            <w:vAlign w:val="center"/>
          </w:tcPr>
          <w:p w14:paraId="7F6587A8">
            <w:pPr>
              <w:spacing w:line="300" w:lineRule="exact"/>
              <w:jc w:val="center"/>
              <w:rPr>
                <w:rFonts w:hint="eastAsia" w:ascii="方正书宋_GBK" w:eastAsia="方正书宋_GBK"/>
              </w:rPr>
            </w:pPr>
          </w:p>
        </w:tc>
      </w:tr>
      <w:tr w14:paraId="4F25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CB86FF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、海域使用管理</w:t>
            </w:r>
          </w:p>
        </w:tc>
        <w:tc>
          <w:tcPr>
            <w:tcW w:w="1276" w:type="dxa"/>
            <w:vMerge w:val="restart"/>
            <w:shd w:val="clear" w:color="auto" w:fill="auto"/>
            <w:noWrap w:val="0"/>
            <w:vAlign w:val="center"/>
          </w:tcPr>
          <w:p w14:paraId="4A9E72B7">
            <w:pPr>
              <w:spacing w:line="300" w:lineRule="exact"/>
              <w:jc w:val="left"/>
              <w:rPr>
                <w:rFonts w:ascii="方正书宋_GBK" w:eastAsia="方正书宋_GBK"/>
              </w:rPr>
            </w:pPr>
          </w:p>
        </w:tc>
        <w:tc>
          <w:tcPr>
            <w:tcW w:w="2976" w:type="dxa"/>
            <w:vMerge w:val="restart"/>
            <w:shd w:val="clear" w:color="auto" w:fill="auto"/>
            <w:noWrap w:val="0"/>
            <w:vAlign w:val="center"/>
          </w:tcPr>
          <w:p w14:paraId="175FA3B2">
            <w:pPr>
              <w:spacing w:line="300" w:lineRule="exact"/>
              <w:jc w:val="left"/>
              <w:rPr>
                <w:rFonts w:hint="eastAsia" w:ascii="方正书宋_GBK" w:eastAsia="方正书宋_GBK"/>
              </w:rPr>
            </w:pPr>
            <w:r>
              <w:rPr>
                <w:rFonts w:hint="eastAsia" w:ascii="方正书宋_GBK" w:eastAsia="方正书宋_GBK"/>
              </w:rPr>
              <w:t>编制实施海洋功能区划和海岸保护利用规划，开展海域海岸带整治使用修复工作。</w:t>
            </w:r>
          </w:p>
        </w:tc>
        <w:tc>
          <w:tcPr>
            <w:tcW w:w="2976" w:type="dxa"/>
            <w:vMerge w:val="restart"/>
            <w:shd w:val="clear" w:color="auto" w:fill="auto"/>
            <w:noWrap w:val="0"/>
            <w:vAlign w:val="center"/>
          </w:tcPr>
          <w:p w14:paraId="06FD7085">
            <w:pPr>
              <w:spacing w:line="300" w:lineRule="exact"/>
              <w:jc w:val="left"/>
              <w:rPr>
                <w:rFonts w:hint="eastAsia" w:ascii="方正书宋_GBK" w:eastAsia="方正书宋_GBK"/>
              </w:rPr>
            </w:pPr>
            <w:r>
              <w:rPr>
                <w:rFonts w:hint="eastAsia" w:ascii="方正书宋_GBK" w:eastAsia="方正书宋_GBK"/>
              </w:rPr>
              <w:t>做好海域海岸带整治修复工作；监测海岸线和重要河口等空间资源利用情况。</w:t>
            </w:r>
          </w:p>
        </w:tc>
        <w:tc>
          <w:tcPr>
            <w:tcW w:w="1417" w:type="dxa"/>
            <w:shd w:val="clear" w:color="auto" w:fill="auto"/>
            <w:noWrap w:val="0"/>
            <w:vAlign w:val="center"/>
          </w:tcPr>
          <w:p w14:paraId="74B11769">
            <w:pPr>
              <w:spacing w:line="300" w:lineRule="exact"/>
              <w:jc w:val="left"/>
              <w:rPr>
                <w:rFonts w:hint="eastAsia" w:ascii="方正书宋_GBK" w:eastAsia="方正书宋_GBK"/>
              </w:rPr>
            </w:pPr>
            <w:r>
              <w:rPr>
                <w:rFonts w:hint="eastAsia" w:ascii="方正书宋_GBK" w:eastAsia="方正书宋_GBK"/>
              </w:rPr>
              <w:t>海域使用监测率</w:t>
            </w:r>
          </w:p>
        </w:tc>
        <w:tc>
          <w:tcPr>
            <w:tcW w:w="737" w:type="dxa"/>
            <w:shd w:val="clear" w:color="auto" w:fill="auto"/>
            <w:noWrap w:val="0"/>
            <w:vAlign w:val="center"/>
          </w:tcPr>
          <w:p w14:paraId="6530FB4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11B6AD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76FF9F2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304B45BB">
            <w:pPr>
              <w:spacing w:line="300" w:lineRule="exact"/>
              <w:jc w:val="center"/>
              <w:rPr>
                <w:rFonts w:hint="eastAsia" w:ascii="方正书宋_GBK" w:eastAsia="方正书宋_GBK"/>
              </w:rPr>
            </w:pPr>
            <w:r>
              <w:rPr>
                <w:rFonts w:ascii="方正书宋_GBK" w:eastAsia="方正书宋_GBK"/>
              </w:rPr>
              <w:t>&lt;70%</w:t>
            </w:r>
          </w:p>
        </w:tc>
      </w:tr>
      <w:tr w14:paraId="224B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57D88F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FB6BDB7">
            <w:pPr>
              <w:spacing w:line="300" w:lineRule="exact"/>
              <w:jc w:val="left"/>
              <w:rPr>
                <w:rFonts w:ascii="方正书宋_GBK" w:eastAsia="方正书宋_GBK"/>
              </w:rPr>
            </w:pPr>
          </w:p>
        </w:tc>
        <w:tc>
          <w:tcPr>
            <w:tcW w:w="2976" w:type="dxa"/>
            <w:vMerge w:val="continue"/>
            <w:shd w:val="clear" w:color="auto" w:fill="auto"/>
            <w:noWrap w:val="0"/>
            <w:vAlign w:val="center"/>
          </w:tcPr>
          <w:p w14:paraId="67069A30">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A59D158">
            <w:pPr>
              <w:spacing w:line="300" w:lineRule="exact"/>
              <w:jc w:val="left"/>
              <w:rPr>
                <w:rFonts w:hint="eastAsia" w:ascii="方正书宋_GBK" w:eastAsia="方正书宋_GBK"/>
              </w:rPr>
            </w:pPr>
          </w:p>
        </w:tc>
        <w:tc>
          <w:tcPr>
            <w:tcW w:w="1417" w:type="dxa"/>
            <w:shd w:val="clear" w:color="auto" w:fill="auto"/>
            <w:noWrap w:val="0"/>
            <w:vAlign w:val="center"/>
          </w:tcPr>
          <w:p w14:paraId="75BC6010">
            <w:pPr>
              <w:spacing w:line="300" w:lineRule="exact"/>
              <w:jc w:val="left"/>
              <w:rPr>
                <w:rFonts w:hint="eastAsia" w:ascii="方正书宋_GBK" w:eastAsia="方正书宋_GBK"/>
              </w:rPr>
            </w:pPr>
            <w:r>
              <w:rPr>
                <w:rFonts w:hint="eastAsia" w:ascii="方正书宋_GBK" w:eastAsia="方正书宋_GBK"/>
              </w:rPr>
              <w:t>监视监测海域使用情况信息及时掌握率</w:t>
            </w:r>
          </w:p>
        </w:tc>
        <w:tc>
          <w:tcPr>
            <w:tcW w:w="737" w:type="dxa"/>
            <w:shd w:val="clear" w:color="auto" w:fill="auto"/>
            <w:noWrap w:val="0"/>
            <w:vAlign w:val="center"/>
          </w:tcPr>
          <w:p w14:paraId="7A0D9C5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0E5F41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28EC486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4D6C3B84">
            <w:pPr>
              <w:spacing w:line="300" w:lineRule="exact"/>
              <w:jc w:val="center"/>
              <w:rPr>
                <w:rFonts w:ascii="方正书宋_GBK" w:eastAsia="方正书宋_GBK"/>
              </w:rPr>
            </w:pPr>
            <w:r>
              <w:rPr>
                <w:rFonts w:ascii="方正书宋_GBK" w:eastAsia="方正书宋_GBK"/>
              </w:rPr>
              <w:t>&lt;80%</w:t>
            </w:r>
          </w:p>
        </w:tc>
      </w:tr>
      <w:tr w14:paraId="48D7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35A0629">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A39D245">
            <w:pPr>
              <w:spacing w:line="300" w:lineRule="exact"/>
              <w:jc w:val="left"/>
              <w:rPr>
                <w:rFonts w:ascii="方正书宋_GBK" w:eastAsia="方正书宋_GBK"/>
              </w:rPr>
            </w:pPr>
          </w:p>
        </w:tc>
        <w:tc>
          <w:tcPr>
            <w:tcW w:w="2976" w:type="dxa"/>
            <w:vMerge w:val="continue"/>
            <w:shd w:val="clear" w:color="auto" w:fill="auto"/>
            <w:noWrap w:val="0"/>
            <w:vAlign w:val="center"/>
          </w:tcPr>
          <w:p w14:paraId="6740100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44A1A6A">
            <w:pPr>
              <w:spacing w:line="300" w:lineRule="exact"/>
              <w:jc w:val="left"/>
              <w:rPr>
                <w:rFonts w:hint="eastAsia" w:ascii="方正书宋_GBK" w:eastAsia="方正书宋_GBK"/>
              </w:rPr>
            </w:pPr>
          </w:p>
        </w:tc>
        <w:tc>
          <w:tcPr>
            <w:tcW w:w="1417" w:type="dxa"/>
            <w:shd w:val="clear" w:color="auto" w:fill="auto"/>
            <w:noWrap w:val="0"/>
            <w:vAlign w:val="center"/>
          </w:tcPr>
          <w:p w14:paraId="41D22459">
            <w:pPr>
              <w:spacing w:line="300" w:lineRule="exact"/>
              <w:jc w:val="left"/>
              <w:rPr>
                <w:rFonts w:hint="eastAsia" w:ascii="方正书宋_GBK" w:eastAsia="方正书宋_GBK"/>
              </w:rPr>
            </w:pPr>
            <w:r>
              <w:rPr>
                <w:rFonts w:hint="eastAsia" w:ascii="方正书宋_GBK" w:eastAsia="方正书宋_GBK"/>
              </w:rPr>
              <w:t>海域海岸带整治修复工作完成率</w:t>
            </w:r>
          </w:p>
        </w:tc>
        <w:tc>
          <w:tcPr>
            <w:tcW w:w="737" w:type="dxa"/>
            <w:shd w:val="clear" w:color="auto" w:fill="auto"/>
            <w:noWrap w:val="0"/>
            <w:vAlign w:val="center"/>
          </w:tcPr>
          <w:p w14:paraId="526AA436">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0D9A77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21E7874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4AD9AB45">
            <w:pPr>
              <w:spacing w:line="300" w:lineRule="exact"/>
              <w:jc w:val="center"/>
              <w:rPr>
                <w:rFonts w:ascii="方正书宋_GBK" w:eastAsia="方正书宋_GBK"/>
              </w:rPr>
            </w:pPr>
            <w:r>
              <w:rPr>
                <w:rFonts w:ascii="方正书宋_GBK" w:eastAsia="方正书宋_GBK"/>
              </w:rPr>
              <w:t>&lt;90%</w:t>
            </w:r>
          </w:p>
        </w:tc>
      </w:tr>
      <w:tr w14:paraId="7B28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07804D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、海洋生态环境保护与预报减灾</w:t>
            </w:r>
          </w:p>
        </w:tc>
        <w:tc>
          <w:tcPr>
            <w:tcW w:w="1276" w:type="dxa"/>
            <w:vMerge w:val="restart"/>
            <w:shd w:val="clear" w:color="auto" w:fill="auto"/>
            <w:noWrap w:val="0"/>
            <w:vAlign w:val="center"/>
          </w:tcPr>
          <w:p w14:paraId="423BDD40">
            <w:pPr>
              <w:spacing w:line="300" w:lineRule="exact"/>
              <w:jc w:val="left"/>
              <w:rPr>
                <w:rFonts w:ascii="方正书宋_GBK" w:eastAsia="方正书宋_GBK"/>
              </w:rPr>
            </w:pPr>
          </w:p>
        </w:tc>
        <w:tc>
          <w:tcPr>
            <w:tcW w:w="2976" w:type="dxa"/>
            <w:vMerge w:val="restart"/>
            <w:shd w:val="clear" w:color="auto" w:fill="auto"/>
            <w:noWrap w:val="0"/>
            <w:vAlign w:val="center"/>
          </w:tcPr>
          <w:p w14:paraId="4A8AF7BB">
            <w:pPr>
              <w:spacing w:line="300" w:lineRule="exact"/>
              <w:jc w:val="left"/>
              <w:rPr>
                <w:rFonts w:hint="eastAsia" w:ascii="方正书宋_GBK" w:eastAsia="方正书宋_GBK"/>
              </w:rPr>
            </w:pPr>
            <w:r>
              <w:rPr>
                <w:rFonts w:hint="eastAsia" w:ascii="方正书宋_GBK" w:eastAsia="方正书宋_GBK"/>
              </w:rPr>
              <w:t>强化重点海洋环境综合整治和海洋环境监视监测工作，开展海洋防灾减灾与生态保护工作，编制专项环境信息。</w:t>
            </w:r>
          </w:p>
        </w:tc>
        <w:tc>
          <w:tcPr>
            <w:tcW w:w="2976" w:type="dxa"/>
            <w:vMerge w:val="restart"/>
            <w:shd w:val="clear" w:color="auto" w:fill="auto"/>
            <w:noWrap w:val="0"/>
            <w:vAlign w:val="center"/>
          </w:tcPr>
          <w:p w14:paraId="0D3A0112">
            <w:pPr>
              <w:spacing w:line="300" w:lineRule="exact"/>
              <w:jc w:val="left"/>
              <w:rPr>
                <w:rFonts w:hint="eastAsia" w:ascii="方正书宋_GBK" w:eastAsia="方正书宋_GBK"/>
              </w:rPr>
            </w:pPr>
            <w:r>
              <w:rPr>
                <w:rFonts w:hint="eastAsia" w:ascii="方正书宋_GBK" w:eastAsia="方正书宋_GBK"/>
              </w:rPr>
              <w:t>监测与评价海域环境质量现状，全面近岸海域环境质量状况、海洋功能区环境状况、近岸生态系统健康状况和主要入海污染源状况。掌握我所辖海域海洋水文气象状况，为海洋防灾减灾提供技术支撑。</w:t>
            </w:r>
          </w:p>
        </w:tc>
        <w:tc>
          <w:tcPr>
            <w:tcW w:w="1417" w:type="dxa"/>
            <w:shd w:val="clear" w:color="auto" w:fill="auto"/>
            <w:noWrap w:val="0"/>
            <w:vAlign w:val="center"/>
          </w:tcPr>
          <w:p w14:paraId="483D01CB">
            <w:pPr>
              <w:spacing w:line="300" w:lineRule="exact"/>
              <w:jc w:val="left"/>
              <w:rPr>
                <w:rFonts w:hint="eastAsia" w:ascii="方正书宋_GBK" w:eastAsia="方正书宋_GBK"/>
              </w:rPr>
            </w:pPr>
            <w:r>
              <w:rPr>
                <w:rFonts w:hint="eastAsia" w:ascii="方正书宋_GBK" w:eastAsia="方正书宋_GBK"/>
              </w:rPr>
              <w:t>海洋环境监测数据数量完成率</w:t>
            </w:r>
          </w:p>
        </w:tc>
        <w:tc>
          <w:tcPr>
            <w:tcW w:w="737" w:type="dxa"/>
            <w:shd w:val="clear" w:color="auto" w:fill="auto"/>
            <w:noWrap w:val="0"/>
            <w:vAlign w:val="center"/>
          </w:tcPr>
          <w:p w14:paraId="278E585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4B39FC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06A3633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37739649">
            <w:pPr>
              <w:spacing w:line="300" w:lineRule="exact"/>
              <w:jc w:val="center"/>
              <w:rPr>
                <w:rFonts w:ascii="方正书宋_GBK" w:eastAsia="方正书宋_GBK"/>
              </w:rPr>
            </w:pPr>
            <w:r>
              <w:rPr>
                <w:rFonts w:ascii="方正书宋_GBK" w:eastAsia="方正书宋_GBK"/>
              </w:rPr>
              <w:t>&lt;90%</w:t>
            </w:r>
          </w:p>
        </w:tc>
      </w:tr>
      <w:tr w14:paraId="56C9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3AAF5B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2FF4709">
            <w:pPr>
              <w:spacing w:line="300" w:lineRule="exact"/>
              <w:jc w:val="left"/>
              <w:rPr>
                <w:rFonts w:ascii="方正书宋_GBK" w:eastAsia="方正书宋_GBK"/>
              </w:rPr>
            </w:pPr>
          </w:p>
        </w:tc>
        <w:tc>
          <w:tcPr>
            <w:tcW w:w="2976" w:type="dxa"/>
            <w:vMerge w:val="continue"/>
            <w:shd w:val="clear" w:color="auto" w:fill="auto"/>
            <w:noWrap w:val="0"/>
            <w:vAlign w:val="center"/>
          </w:tcPr>
          <w:p w14:paraId="0016484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3A1FD6E">
            <w:pPr>
              <w:spacing w:line="300" w:lineRule="exact"/>
              <w:jc w:val="left"/>
              <w:rPr>
                <w:rFonts w:hint="eastAsia" w:ascii="方正书宋_GBK" w:eastAsia="方正书宋_GBK"/>
              </w:rPr>
            </w:pPr>
          </w:p>
        </w:tc>
        <w:tc>
          <w:tcPr>
            <w:tcW w:w="1417" w:type="dxa"/>
            <w:shd w:val="clear" w:color="auto" w:fill="auto"/>
            <w:noWrap w:val="0"/>
            <w:vAlign w:val="center"/>
          </w:tcPr>
          <w:p w14:paraId="37F0B635">
            <w:pPr>
              <w:spacing w:line="300" w:lineRule="exact"/>
              <w:jc w:val="left"/>
              <w:rPr>
                <w:rFonts w:hint="eastAsia" w:ascii="方正书宋_GBK" w:eastAsia="方正书宋_GBK"/>
              </w:rPr>
            </w:pPr>
            <w:r>
              <w:rPr>
                <w:rFonts w:hint="eastAsia" w:ascii="方正书宋_GBK" w:eastAsia="方正书宋_GBK"/>
              </w:rPr>
              <w:t>监测数据合格率</w:t>
            </w:r>
          </w:p>
        </w:tc>
        <w:tc>
          <w:tcPr>
            <w:tcW w:w="737" w:type="dxa"/>
            <w:shd w:val="clear" w:color="auto" w:fill="auto"/>
            <w:noWrap w:val="0"/>
            <w:vAlign w:val="center"/>
          </w:tcPr>
          <w:p w14:paraId="5A8FED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A5EAB4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0D75D97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14:paraId="30946FB6">
            <w:pPr>
              <w:spacing w:line="300" w:lineRule="exact"/>
              <w:jc w:val="center"/>
              <w:rPr>
                <w:rFonts w:ascii="方正书宋_GBK" w:eastAsia="方正书宋_GBK"/>
              </w:rPr>
            </w:pPr>
            <w:r>
              <w:rPr>
                <w:rFonts w:ascii="方正书宋_GBK" w:eastAsia="方正书宋_GBK"/>
              </w:rPr>
              <w:t>&lt;70%</w:t>
            </w:r>
          </w:p>
        </w:tc>
      </w:tr>
      <w:tr w14:paraId="398F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E22AB9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、海岛管理和海洋经济服务</w:t>
            </w:r>
          </w:p>
        </w:tc>
        <w:tc>
          <w:tcPr>
            <w:tcW w:w="1276" w:type="dxa"/>
            <w:vMerge w:val="restart"/>
            <w:shd w:val="clear" w:color="auto" w:fill="auto"/>
            <w:noWrap w:val="0"/>
            <w:vAlign w:val="center"/>
          </w:tcPr>
          <w:p w14:paraId="1496D4FE">
            <w:pPr>
              <w:spacing w:line="300" w:lineRule="exact"/>
              <w:jc w:val="left"/>
              <w:rPr>
                <w:rFonts w:ascii="方正书宋_GBK" w:eastAsia="方正书宋_GBK"/>
              </w:rPr>
            </w:pPr>
          </w:p>
        </w:tc>
        <w:tc>
          <w:tcPr>
            <w:tcW w:w="2976" w:type="dxa"/>
            <w:vMerge w:val="restart"/>
            <w:shd w:val="clear" w:color="auto" w:fill="auto"/>
            <w:noWrap w:val="0"/>
            <w:vAlign w:val="center"/>
          </w:tcPr>
          <w:p w14:paraId="776E0227">
            <w:pPr>
              <w:spacing w:line="300" w:lineRule="exact"/>
              <w:jc w:val="left"/>
              <w:rPr>
                <w:rFonts w:hint="eastAsia" w:ascii="方正书宋_GBK" w:eastAsia="方正书宋_GBK"/>
              </w:rPr>
            </w:pPr>
            <w:r>
              <w:rPr>
                <w:rFonts w:hint="eastAsia" w:ascii="方正书宋_GBK" w:eastAsia="方正书宋_GBK"/>
              </w:rPr>
              <w:t>加强海岛监视监测，保护海岛生态系统，合理开发利用海岛自然资源。开展海洋经济发展研究，做好海洋经济运行监测评估、统计分析和信息发布。</w:t>
            </w:r>
          </w:p>
        </w:tc>
        <w:tc>
          <w:tcPr>
            <w:tcW w:w="2976" w:type="dxa"/>
            <w:vMerge w:val="restart"/>
            <w:shd w:val="clear" w:color="auto" w:fill="auto"/>
            <w:noWrap w:val="0"/>
            <w:vAlign w:val="center"/>
          </w:tcPr>
          <w:p w14:paraId="0B3AAA06">
            <w:pPr>
              <w:spacing w:line="300" w:lineRule="exact"/>
              <w:jc w:val="left"/>
              <w:rPr>
                <w:rFonts w:hint="eastAsia" w:ascii="方正书宋_GBK" w:eastAsia="方正书宋_GBK"/>
              </w:rPr>
            </w:pPr>
            <w:r>
              <w:rPr>
                <w:rFonts w:hint="eastAsia" w:ascii="方正书宋_GBK" w:eastAsia="方正书宋_GBK"/>
              </w:rPr>
              <w:t>海岛生态环境不断改善，开发利用秩序日益规范，自然资源开发利用科学合理。海洋经济发展情况掌握及时。</w:t>
            </w:r>
          </w:p>
        </w:tc>
        <w:tc>
          <w:tcPr>
            <w:tcW w:w="1417" w:type="dxa"/>
            <w:shd w:val="clear" w:color="auto" w:fill="auto"/>
            <w:noWrap w:val="0"/>
            <w:vAlign w:val="center"/>
          </w:tcPr>
          <w:p w14:paraId="5EF5CE24">
            <w:pPr>
              <w:spacing w:line="300" w:lineRule="exact"/>
              <w:jc w:val="left"/>
              <w:rPr>
                <w:rFonts w:hint="eastAsia" w:ascii="方正书宋_GBK" w:eastAsia="方正书宋_GBK"/>
              </w:rPr>
            </w:pPr>
            <w:r>
              <w:rPr>
                <w:rFonts w:hint="eastAsia" w:ascii="方正书宋_GBK" w:eastAsia="方正书宋_GBK"/>
              </w:rPr>
              <w:t>海岛监视监测率</w:t>
            </w:r>
          </w:p>
        </w:tc>
        <w:tc>
          <w:tcPr>
            <w:tcW w:w="737" w:type="dxa"/>
            <w:shd w:val="clear" w:color="auto" w:fill="auto"/>
            <w:noWrap w:val="0"/>
            <w:vAlign w:val="center"/>
          </w:tcPr>
          <w:p w14:paraId="6F8863A6">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34D9D65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14:paraId="4CE6667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14:paraId="5D632065">
            <w:pPr>
              <w:spacing w:line="300" w:lineRule="exact"/>
              <w:jc w:val="center"/>
              <w:rPr>
                <w:rFonts w:ascii="方正书宋_GBK" w:eastAsia="方正书宋_GBK"/>
              </w:rPr>
            </w:pPr>
            <w:r>
              <w:rPr>
                <w:rFonts w:ascii="方正书宋_GBK" w:eastAsia="方正书宋_GBK"/>
              </w:rPr>
              <w:t>&lt;60%</w:t>
            </w:r>
          </w:p>
        </w:tc>
      </w:tr>
      <w:tr w14:paraId="2ECB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78B553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2CE5F5A">
            <w:pPr>
              <w:spacing w:line="300" w:lineRule="exact"/>
              <w:jc w:val="left"/>
              <w:rPr>
                <w:rFonts w:ascii="方正书宋_GBK" w:eastAsia="方正书宋_GBK"/>
              </w:rPr>
            </w:pPr>
          </w:p>
        </w:tc>
        <w:tc>
          <w:tcPr>
            <w:tcW w:w="2976" w:type="dxa"/>
            <w:vMerge w:val="continue"/>
            <w:shd w:val="clear" w:color="auto" w:fill="auto"/>
            <w:noWrap w:val="0"/>
            <w:vAlign w:val="center"/>
          </w:tcPr>
          <w:p w14:paraId="1CE04E0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E0F7644">
            <w:pPr>
              <w:spacing w:line="300" w:lineRule="exact"/>
              <w:jc w:val="left"/>
              <w:rPr>
                <w:rFonts w:hint="eastAsia" w:ascii="方正书宋_GBK" w:eastAsia="方正书宋_GBK"/>
              </w:rPr>
            </w:pPr>
          </w:p>
        </w:tc>
        <w:tc>
          <w:tcPr>
            <w:tcW w:w="1417" w:type="dxa"/>
            <w:shd w:val="clear" w:color="auto" w:fill="auto"/>
            <w:noWrap w:val="0"/>
            <w:vAlign w:val="center"/>
          </w:tcPr>
          <w:p w14:paraId="29426EB2">
            <w:pPr>
              <w:spacing w:line="300" w:lineRule="exact"/>
              <w:jc w:val="left"/>
              <w:rPr>
                <w:rFonts w:hint="eastAsia" w:ascii="方正书宋_GBK" w:eastAsia="方正书宋_GBK"/>
              </w:rPr>
            </w:pPr>
            <w:r>
              <w:rPr>
                <w:rFonts w:hint="eastAsia" w:ascii="方正书宋_GBK" w:eastAsia="方正书宋_GBK"/>
              </w:rPr>
              <w:t>海洋经济发展研究工作完成率</w:t>
            </w:r>
          </w:p>
        </w:tc>
        <w:tc>
          <w:tcPr>
            <w:tcW w:w="737" w:type="dxa"/>
            <w:shd w:val="clear" w:color="auto" w:fill="auto"/>
            <w:noWrap w:val="0"/>
            <w:vAlign w:val="center"/>
          </w:tcPr>
          <w:p w14:paraId="067B05B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D98A27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7BF5290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26EC2A5B">
            <w:pPr>
              <w:spacing w:line="300" w:lineRule="exact"/>
              <w:jc w:val="center"/>
              <w:rPr>
                <w:rFonts w:ascii="方正书宋_GBK" w:eastAsia="方正书宋_GBK"/>
              </w:rPr>
            </w:pPr>
            <w:r>
              <w:rPr>
                <w:rFonts w:ascii="方正书宋_GBK" w:eastAsia="方正书宋_GBK"/>
              </w:rPr>
              <w:t>&lt;90%</w:t>
            </w:r>
          </w:p>
        </w:tc>
      </w:tr>
      <w:tr w14:paraId="0948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7EC2C4E">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2A60FAA">
            <w:pPr>
              <w:spacing w:line="300" w:lineRule="exact"/>
              <w:jc w:val="left"/>
              <w:rPr>
                <w:rFonts w:ascii="方正书宋_GBK" w:eastAsia="方正书宋_GBK"/>
              </w:rPr>
            </w:pPr>
          </w:p>
        </w:tc>
        <w:tc>
          <w:tcPr>
            <w:tcW w:w="2976" w:type="dxa"/>
            <w:vMerge w:val="continue"/>
            <w:shd w:val="clear" w:color="auto" w:fill="auto"/>
            <w:noWrap w:val="0"/>
            <w:vAlign w:val="center"/>
          </w:tcPr>
          <w:p w14:paraId="1123C45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548401F">
            <w:pPr>
              <w:spacing w:line="300" w:lineRule="exact"/>
              <w:jc w:val="left"/>
              <w:rPr>
                <w:rFonts w:hint="eastAsia" w:ascii="方正书宋_GBK" w:eastAsia="方正书宋_GBK"/>
              </w:rPr>
            </w:pPr>
          </w:p>
        </w:tc>
        <w:tc>
          <w:tcPr>
            <w:tcW w:w="1417" w:type="dxa"/>
            <w:shd w:val="clear" w:color="auto" w:fill="auto"/>
            <w:noWrap w:val="0"/>
            <w:vAlign w:val="center"/>
          </w:tcPr>
          <w:p w14:paraId="57112468">
            <w:pPr>
              <w:spacing w:line="300" w:lineRule="exact"/>
              <w:jc w:val="left"/>
              <w:rPr>
                <w:rFonts w:hint="eastAsia" w:ascii="方正书宋_GBK" w:eastAsia="方正书宋_GBK"/>
              </w:rPr>
            </w:pPr>
            <w:r>
              <w:rPr>
                <w:rFonts w:hint="eastAsia" w:ascii="方正书宋_GBK" w:eastAsia="方正书宋_GBK"/>
              </w:rPr>
              <w:t>海洋经济运行监测评估、统计分析和信息发布工作完成率</w:t>
            </w:r>
          </w:p>
        </w:tc>
        <w:tc>
          <w:tcPr>
            <w:tcW w:w="737" w:type="dxa"/>
            <w:shd w:val="clear" w:color="auto" w:fill="auto"/>
            <w:noWrap w:val="0"/>
            <w:vAlign w:val="center"/>
          </w:tcPr>
          <w:p w14:paraId="42E6920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318B975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C2479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71B7F2F">
            <w:pPr>
              <w:spacing w:line="300" w:lineRule="exact"/>
              <w:jc w:val="center"/>
              <w:rPr>
                <w:rFonts w:ascii="方正书宋_GBK" w:eastAsia="方正书宋_GBK"/>
              </w:rPr>
            </w:pPr>
            <w:r>
              <w:rPr>
                <w:rFonts w:ascii="方正书宋_GBK" w:eastAsia="方正书宋_GBK"/>
              </w:rPr>
              <w:t>&lt;90%</w:t>
            </w:r>
          </w:p>
        </w:tc>
      </w:tr>
      <w:tr w14:paraId="28B8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EBDE3F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83F42F9">
            <w:pPr>
              <w:spacing w:line="300" w:lineRule="exact"/>
              <w:jc w:val="left"/>
              <w:rPr>
                <w:rFonts w:ascii="方正书宋_GBK" w:eastAsia="方正书宋_GBK"/>
              </w:rPr>
            </w:pPr>
          </w:p>
        </w:tc>
        <w:tc>
          <w:tcPr>
            <w:tcW w:w="2976" w:type="dxa"/>
            <w:vMerge w:val="continue"/>
            <w:shd w:val="clear" w:color="auto" w:fill="auto"/>
            <w:noWrap w:val="0"/>
            <w:vAlign w:val="center"/>
          </w:tcPr>
          <w:p w14:paraId="4EB1837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8EFF769">
            <w:pPr>
              <w:spacing w:line="300" w:lineRule="exact"/>
              <w:jc w:val="left"/>
              <w:rPr>
                <w:rFonts w:hint="eastAsia" w:ascii="方正书宋_GBK" w:eastAsia="方正书宋_GBK"/>
              </w:rPr>
            </w:pPr>
          </w:p>
        </w:tc>
        <w:tc>
          <w:tcPr>
            <w:tcW w:w="1417" w:type="dxa"/>
            <w:shd w:val="clear" w:color="auto" w:fill="auto"/>
            <w:noWrap w:val="0"/>
            <w:vAlign w:val="center"/>
          </w:tcPr>
          <w:p w14:paraId="1A64C6BB">
            <w:pPr>
              <w:spacing w:line="300" w:lineRule="exact"/>
              <w:jc w:val="left"/>
              <w:rPr>
                <w:rFonts w:hint="eastAsia" w:ascii="方正书宋_GBK" w:eastAsia="方正书宋_GBK"/>
              </w:rPr>
            </w:pPr>
            <w:r>
              <w:rPr>
                <w:rFonts w:hint="eastAsia" w:ascii="方正书宋_GBK" w:eastAsia="方正书宋_GBK"/>
              </w:rPr>
              <w:t>海岛生态环境保护修复率</w:t>
            </w:r>
          </w:p>
        </w:tc>
        <w:tc>
          <w:tcPr>
            <w:tcW w:w="737" w:type="dxa"/>
            <w:shd w:val="clear" w:color="auto" w:fill="auto"/>
            <w:noWrap w:val="0"/>
            <w:vAlign w:val="center"/>
          </w:tcPr>
          <w:p w14:paraId="5AF2B79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70FF4CA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7316D35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E9B5BF1">
            <w:pPr>
              <w:spacing w:line="300" w:lineRule="exact"/>
              <w:jc w:val="center"/>
              <w:rPr>
                <w:rFonts w:ascii="方正书宋_GBK" w:eastAsia="方正书宋_GBK"/>
              </w:rPr>
            </w:pPr>
            <w:r>
              <w:rPr>
                <w:rFonts w:ascii="方正书宋_GBK" w:eastAsia="方正书宋_GBK"/>
              </w:rPr>
              <w:t>&lt;90%</w:t>
            </w:r>
          </w:p>
        </w:tc>
      </w:tr>
      <w:tr w14:paraId="0138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60AEDD6">
            <w:pPr>
              <w:spacing w:line="300" w:lineRule="exact"/>
              <w:jc w:val="left"/>
              <w:rPr>
                <w:rFonts w:hint="eastAsia" w:ascii="方正书宋_GBK" w:eastAsia="方正书宋_GBK"/>
                <w:b/>
              </w:rPr>
            </w:pPr>
            <w:r>
              <w:rPr>
                <w:rFonts w:hint="eastAsia" w:ascii="方正书宋_GBK" w:eastAsia="方正书宋_GBK"/>
                <w:b/>
              </w:rPr>
              <w:t>四、</w:t>
            </w:r>
            <w:r>
              <w:rPr>
                <w:rFonts w:hint="eastAsia" w:ascii="方正书宋_GBK" w:eastAsia="方正书宋_GBK"/>
                <w:b/>
                <w:lang w:eastAsia="zh-CN"/>
              </w:rPr>
              <w:t>自然</w:t>
            </w:r>
            <w:r>
              <w:rPr>
                <w:rFonts w:hint="eastAsia" w:ascii="方正书宋_GBK" w:eastAsia="方正书宋_GBK"/>
                <w:b/>
              </w:rPr>
              <w:t>资源执法与监察</w:t>
            </w:r>
          </w:p>
        </w:tc>
        <w:tc>
          <w:tcPr>
            <w:tcW w:w="1276" w:type="dxa"/>
            <w:shd w:val="clear" w:color="auto" w:fill="auto"/>
            <w:noWrap w:val="0"/>
            <w:vAlign w:val="center"/>
          </w:tcPr>
          <w:p w14:paraId="7D6ECFAB">
            <w:pPr>
              <w:spacing w:line="300" w:lineRule="exact"/>
              <w:jc w:val="left"/>
              <w:rPr>
                <w:rFonts w:ascii="方正书宋_GBK" w:eastAsia="方正书宋_GBK"/>
              </w:rPr>
            </w:pPr>
          </w:p>
        </w:tc>
        <w:tc>
          <w:tcPr>
            <w:tcW w:w="2976" w:type="dxa"/>
            <w:shd w:val="clear" w:color="auto" w:fill="auto"/>
            <w:noWrap w:val="0"/>
            <w:vAlign w:val="center"/>
          </w:tcPr>
          <w:p w14:paraId="49B2F936">
            <w:pPr>
              <w:spacing w:line="300" w:lineRule="exact"/>
              <w:jc w:val="left"/>
              <w:rPr>
                <w:rFonts w:hint="eastAsia" w:ascii="方正书宋_GBK" w:eastAsia="方正书宋_GBK"/>
              </w:rPr>
            </w:pPr>
            <w:r>
              <w:rPr>
                <w:rFonts w:hint="eastAsia" w:ascii="方正书宋_GBK" w:eastAsia="方正书宋_GBK"/>
              </w:rPr>
              <w:t>强化全</w:t>
            </w:r>
            <w:r>
              <w:rPr>
                <w:rFonts w:hint="eastAsia" w:ascii="方正书宋_GBK" w:eastAsia="方正书宋_GBK"/>
                <w:lang w:eastAsia="zh-CN"/>
              </w:rPr>
              <w:t>区自然</w:t>
            </w:r>
            <w:r>
              <w:rPr>
                <w:rFonts w:hint="eastAsia" w:ascii="方正书宋_GBK" w:eastAsia="方正书宋_GBK"/>
              </w:rPr>
              <w:t>资源执法监察工作</w:t>
            </w:r>
            <w:r>
              <w:rPr>
                <w:rFonts w:ascii="方正书宋_GBK" w:eastAsia="方正书宋_GBK"/>
              </w:rPr>
              <w:t>,</w:t>
            </w:r>
            <w:r>
              <w:rPr>
                <w:rFonts w:hint="eastAsia" w:ascii="方正书宋_GBK" w:eastAsia="方正书宋_GBK"/>
              </w:rPr>
              <w:t>提高</w:t>
            </w:r>
            <w:r>
              <w:rPr>
                <w:rFonts w:hint="eastAsia" w:ascii="方正书宋_GBK" w:eastAsia="方正书宋_GBK"/>
                <w:lang w:eastAsia="zh-CN"/>
              </w:rPr>
              <w:t>自然</w:t>
            </w:r>
            <w:r>
              <w:rPr>
                <w:rFonts w:hint="eastAsia" w:ascii="方正书宋_GBK" w:eastAsia="方正书宋_GBK"/>
              </w:rPr>
              <w:t>资源执法能力。</w:t>
            </w:r>
          </w:p>
        </w:tc>
        <w:tc>
          <w:tcPr>
            <w:tcW w:w="2976" w:type="dxa"/>
            <w:shd w:val="clear" w:color="auto" w:fill="auto"/>
            <w:noWrap w:val="0"/>
            <w:vAlign w:val="center"/>
          </w:tcPr>
          <w:p w14:paraId="26BD8E20">
            <w:pPr>
              <w:spacing w:line="300" w:lineRule="exact"/>
              <w:jc w:val="left"/>
              <w:rPr>
                <w:rFonts w:hint="eastAsia" w:ascii="方正书宋_GBK" w:eastAsia="方正书宋_GBK"/>
              </w:rPr>
            </w:pPr>
            <w:r>
              <w:rPr>
                <w:rFonts w:hint="eastAsia" w:ascii="方正书宋_GBK" w:eastAsia="方正书宋_GBK"/>
              </w:rPr>
              <w:t>执法检查落实在日常，及时发现、制止违法行为，重大专项执法工作按量按质完成，维护群众合法权益。</w:t>
            </w:r>
          </w:p>
        </w:tc>
        <w:tc>
          <w:tcPr>
            <w:tcW w:w="1417" w:type="dxa"/>
            <w:shd w:val="clear" w:color="auto" w:fill="auto"/>
            <w:noWrap w:val="0"/>
            <w:vAlign w:val="center"/>
          </w:tcPr>
          <w:p w14:paraId="5E1FA54C">
            <w:pPr>
              <w:spacing w:line="300" w:lineRule="exact"/>
              <w:jc w:val="left"/>
              <w:rPr>
                <w:rFonts w:hint="eastAsia" w:ascii="方正书宋_GBK" w:eastAsia="方正书宋_GBK"/>
              </w:rPr>
            </w:pPr>
          </w:p>
        </w:tc>
        <w:tc>
          <w:tcPr>
            <w:tcW w:w="737" w:type="dxa"/>
            <w:shd w:val="clear" w:color="auto" w:fill="auto"/>
            <w:noWrap w:val="0"/>
            <w:vAlign w:val="center"/>
          </w:tcPr>
          <w:p w14:paraId="462ACBA5">
            <w:pPr>
              <w:spacing w:line="300" w:lineRule="exact"/>
              <w:jc w:val="center"/>
              <w:rPr>
                <w:rFonts w:ascii="方正书宋_GBK" w:eastAsia="方正书宋_GBK"/>
              </w:rPr>
            </w:pPr>
          </w:p>
        </w:tc>
        <w:tc>
          <w:tcPr>
            <w:tcW w:w="737" w:type="dxa"/>
            <w:shd w:val="clear" w:color="auto" w:fill="auto"/>
            <w:noWrap w:val="0"/>
            <w:vAlign w:val="center"/>
          </w:tcPr>
          <w:p w14:paraId="4F4FB7CA">
            <w:pPr>
              <w:spacing w:line="300" w:lineRule="exact"/>
              <w:jc w:val="center"/>
              <w:rPr>
                <w:rFonts w:hint="eastAsia" w:ascii="方正书宋_GBK" w:eastAsia="方正书宋_GBK"/>
              </w:rPr>
            </w:pPr>
          </w:p>
        </w:tc>
        <w:tc>
          <w:tcPr>
            <w:tcW w:w="737" w:type="dxa"/>
            <w:shd w:val="clear" w:color="auto" w:fill="auto"/>
            <w:noWrap w:val="0"/>
            <w:vAlign w:val="center"/>
          </w:tcPr>
          <w:p w14:paraId="2CB5D93A">
            <w:pPr>
              <w:spacing w:line="300" w:lineRule="exact"/>
              <w:jc w:val="center"/>
              <w:rPr>
                <w:rFonts w:hint="eastAsia" w:ascii="方正书宋_GBK" w:eastAsia="方正书宋_GBK"/>
              </w:rPr>
            </w:pPr>
          </w:p>
        </w:tc>
        <w:tc>
          <w:tcPr>
            <w:tcW w:w="737" w:type="dxa"/>
            <w:shd w:val="clear" w:color="auto" w:fill="auto"/>
            <w:noWrap w:val="0"/>
            <w:vAlign w:val="center"/>
          </w:tcPr>
          <w:p w14:paraId="25683530">
            <w:pPr>
              <w:spacing w:line="300" w:lineRule="exact"/>
              <w:jc w:val="center"/>
              <w:rPr>
                <w:rFonts w:ascii="方正书宋_GBK" w:eastAsia="方正书宋_GBK"/>
              </w:rPr>
            </w:pPr>
          </w:p>
        </w:tc>
      </w:tr>
      <w:tr w14:paraId="4E13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FCAAD7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hint="eastAsia" w:ascii="方正书宋_GBK" w:eastAsia="方正书宋_GBK"/>
                <w:b/>
                <w:lang w:eastAsia="zh-CN"/>
              </w:rPr>
              <w:t>自然</w:t>
            </w:r>
            <w:r>
              <w:rPr>
                <w:rFonts w:hint="eastAsia" w:ascii="方正书宋_GBK" w:eastAsia="方正书宋_GBK"/>
                <w:b/>
              </w:rPr>
              <w:t>资源执法监察</w:t>
            </w:r>
          </w:p>
        </w:tc>
        <w:tc>
          <w:tcPr>
            <w:tcW w:w="1276" w:type="dxa"/>
            <w:vMerge w:val="restart"/>
            <w:shd w:val="clear" w:color="auto" w:fill="auto"/>
            <w:noWrap w:val="0"/>
            <w:vAlign w:val="center"/>
          </w:tcPr>
          <w:p w14:paraId="10349EA3">
            <w:pPr>
              <w:spacing w:line="300" w:lineRule="exact"/>
              <w:jc w:val="left"/>
              <w:rPr>
                <w:rFonts w:ascii="方正书宋_GBK" w:eastAsia="方正书宋_GBK"/>
              </w:rPr>
            </w:pPr>
          </w:p>
        </w:tc>
        <w:tc>
          <w:tcPr>
            <w:tcW w:w="2976" w:type="dxa"/>
            <w:vMerge w:val="restart"/>
            <w:shd w:val="clear" w:color="auto" w:fill="auto"/>
            <w:noWrap w:val="0"/>
            <w:vAlign w:val="center"/>
          </w:tcPr>
          <w:p w14:paraId="08B5FD59">
            <w:pPr>
              <w:spacing w:line="300" w:lineRule="exact"/>
              <w:jc w:val="left"/>
              <w:rPr>
                <w:rFonts w:hint="eastAsia" w:ascii="方正书宋_GBK" w:eastAsia="方正书宋_GBK"/>
              </w:rPr>
            </w:pPr>
            <w:r>
              <w:rPr>
                <w:rFonts w:hint="eastAsia" w:ascii="方正书宋_GBK" w:eastAsia="方正书宋_GBK"/>
              </w:rPr>
              <w:t>及时发现、制止</w:t>
            </w:r>
            <w:r>
              <w:rPr>
                <w:rFonts w:hint="eastAsia" w:ascii="方正书宋_GBK" w:eastAsia="方正书宋_GBK"/>
                <w:lang w:eastAsia="zh-CN"/>
              </w:rPr>
              <w:t>自然</w:t>
            </w:r>
            <w:r>
              <w:rPr>
                <w:rFonts w:hint="eastAsia" w:ascii="方正书宋_GBK" w:eastAsia="方正书宋_GBK"/>
              </w:rPr>
              <w:t>资源违法行为。依法查处案件，推进</w:t>
            </w:r>
            <w:r>
              <w:rPr>
                <w:rFonts w:hint="eastAsia" w:ascii="方正书宋_GBK" w:eastAsia="方正书宋_GBK"/>
                <w:lang w:eastAsia="zh-CN"/>
              </w:rPr>
              <w:t>自然</w:t>
            </w:r>
            <w:r>
              <w:rPr>
                <w:rFonts w:hint="eastAsia" w:ascii="方正书宋_GBK" w:eastAsia="方正书宋_GBK"/>
              </w:rPr>
              <w:t>资源基层所标准化建设。</w:t>
            </w:r>
          </w:p>
        </w:tc>
        <w:tc>
          <w:tcPr>
            <w:tcW w:w="2976" w:type="dxa"/>
            <w:vMerge w:val="restart"/>
            <w:shd w:val="clear" w:color="auto" w:fill="auto"/>
            <w:noWrap w:val="0"/>
            <w:vAlign w:val="center"/>
          </w:tcPr>
          <w:p w14:paraId="0237BDC4">
            <w:pPr>
              <w:spacing w:line="300" w:lineRule="exact"/>
              <w:jc w:val="left"/>
              <w:rPr>
                <w:rFonts w:hint="eastAsia" w:ascii="方正书宋_GBK" w:eastAsia="方正书宋_GBK"/>
              </w:rPr>
            </w:pPr>
            <w:r>
              <w:rPr>
                <w:rFonts w:hint="eastAsia" w:ascii="方正书宋_GBK" w:eastAsia="方正书宋_GBK"/>
              </w:rPr>
              <w:t>加强日常执法监管，将违法解决在初始、遏制在萌芽；做好重点执法专项行动，严厉打击违法，维护群众合法权益。</w:t>
            </w:r>
          </w:p>
        </w:tc>
        <w:tc>
          <w:tcPr>
            <w:tcW w:w="1417" w:type="dxa"/>
            <w:shd w:val="clear" w:color="auto" w:fill="auto"/>
            <w:noWrap w:val="0"/>
            <w:vAlign w:val="center"/>
          </w:tcPr>
          <w:p w14:paraId="7D2FA681">
            <w:pPr>
              <w:spacing w:line="300" w:lineRule="exact"/>
              <w:jc w:val="left"/>
              <w:rPr>
                <w:rFonts w:hint="eastAsia" w:ascii="方正书宋_GBK" w:eastAsia="方正书宋_GBK"/>
              </w:rPr>
            </w:pPr>
            <w:r>
              <w:rPr>
                <w:rFonts w:hint="eastAsia" w:ascii="方正书宋_GBK" w:eastAsia="方正书宋_GBK"/>
              </w:rPr>
              <w:t>基础性保障项目完成率</w:t>
            </w:r>
          </w:p>
        </w:tc>
        <w:tc>
          <w:tcPr>
            <w:tcW w:w="737" w:type="dxa"/>
            <w:shd w:val="clear" w:color="auto" w:fill="auto"/>
            <w:noWrap w:val="0"/>
            <w:vAlign w:val="center"/>
          </w:tcPr>
          <w:p w14:paraId="19BE227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1ABB7E2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5FA63D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1B6B02B">
            <w:pPr>
              <w:spacing w:line="300" w:lineRule="exact"/>
              <w:jc w:val="center"/>
              <w:rPr>
                <w:rFonts w:ascii="方正书宋_GBK" w:eastAsia="方正书宋_GBK"/>
              </w:rPr>
            </w:pPr>
            <w:r>
              <w:rPr>
                <w:rFonts w:ascii="方正书宋_GBK" w:eastAsia="方正书宋_GBK"/>
              </w:rPr>
              <w:t>&lt;90%</w:t>
            </w:r>
          </w:p>
        </w:tc>
      </w:tr>
      <w:tr w14:paraId="2E4F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2EBC97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838CF59">
            <w:pPr>
              <w:spacing w:line="300" w:lineRule="exact"/>
              <w:jc w:val="left"/>
              <w:rPr>
                <w:rFonts w:ascii="方正书宋_GBK" w:eastAsia="方正书宋_GBK"/>
              </w:rPr>
            </w:pPr>
          </w:p>
        </w:tc>
        <w:tc>
          <w:tcPr>
            <w:tcW w:w="2976" w:type="dxa"/>
            <w:vMerge w:val="continue"/>
            <w:shd w:val="clear" w:color="auto" w:fill="auto"/>
            <w:noWrap w:val="0"/>
            <w:vAlign w:val="center"/>
          </w:tcPr>
          <w:p w14:paraId="4BEBC7A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CE49951">
            <w:pPr>
              <w:spacing w:line="300" w:lineRule="exact"/>
              <w:jc w:val="left"/>
              <w:rPr>
                <w:rFonts w:hint="eastAsia" w:ascii="方正书宋_GBK" w:eastAsia="方正书宋_GBK"/>
              </w:rPr>
            </w:pPr>
          </w:p>
        </w:tc>
        <w:tc>
          <w:tcPr>
            <w:tcW w:w="1417" w:type="dxa"/>
            <w:shd w:val="clear" w:color="auto" w:fill="auto"/>
            <w:noWrap w:val="0"/>
            <w:vAlign w:val="center"/>
          </w:tcPr>
          <w:p w14:paraId="3DB9B421">
            <w:pPr>
              <w:spacing w:line="300" w:lineRule="exact"/>
              <w:jc w:val="left"/>
              <w:rPr>
                <w:rFonts w:hint="eastAsia" w:ascii="方正书宋_GBK" w:eastAsia="方正书宋_GBK"/>
              </w:rPr>
            </w:pPr>
            <w:r>
              <w:rPr>
                <w:rFonts w:hint="eastAsia" w:ascii="方正书宋_GBK" w:eastAsia="方正书宋_GBK"/>
              </w:rPr>
              <w:t>专项执法工作完成率</w:t>
            </w:r>
          </w:p>
        </w:tc>
        <w:tc>
          <w:tcPr>
            <w:tcW w:w="737" w:type="dxa"/>
            <w:shd w:val="clear" w:color="auto" w:fill="auto"/>
            <w:noWrap w:val="0"/>
            <w:vAlign w:val="center"/>
          </w:tcPr>
          <w:p w14:paraId="5B95774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1A3B73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0D8D86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01EC21E0">
            <w:pPr>
              <w:spacing w:line="300" w:lineRule="exact"/>
              <w:jc w:val="center"/>
              <w:rPr>
                <w:rFonts w:ascii="方正书宋_GBK" w:eastAsia="方正书宋_GBK"/>
              </w:rPr>
            </w:pPr>
            <w:r>
              <w:rPr>
                <w:rFonts w:ascii="方正书宋_GBK" w:eastAsia="方正书宋_GBK"/>
              </w:rPr>
              <w:t>&lt;90%</w:t>
            </w:r>
          </w:p>
        </w:tc>
      </w:tr>
      <w:tr w14:paraId="5352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6E51361">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86BD117">
            <w:pPr>
              <w:spacing w:line="300" w:lineRule="exact"/>
              <w:jc w:val="left"/>
              <w:rPr>
                <w:rFonts w:ascii="方正书宋_GBK" w:eastAsia="方正书宋_GBK"/>
              </w:rPr>
            </w:pPr>
          </w:p>
        </w:tc>
        <w:tc>
          <w:tcPr>
            <w:tcW w:w="2976" w:type="dxa"/>
            <w:vMerge w:val="continue"/>
            <w:shd w:val="clear" w:color="auto" w:fill="auto"/>
            <w:noWrap w:val="0"/>
            <w:vAlign w:val="center"/>
          </w:tcPr>
          <w:p w14:paraId="5659DCDD">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5815895">
            <w:pPr>
              <w:spacing w:line="300" w:lineRule="exact"/>
              <w:jc w:val="left"/>
              <w:rPr>
                <w:rFonts w:hint="eastAsia" w:ascii="方正书宋_GBK" w:eastAsia="方正书宋_GBK"/>
              </w:rPr>
            </w:pPr>
          </w:p>
        </w:tc>
        <w:tc>
          <w:tcPr>
            <w:tcW w:w="1417" w:type="dxa"/>
            <w:shd w:val="clear" w:color="auto" w:fill="auto"/>
            <w:noWrap w:val="0"/>
            <w:vAlign w:val="center"/>
          </w:tcPr>
          <w:p w14:paraId="5C9FF72F">
            <w:pPr>
              <w:spacing w:line="300" w:lineRule="exact"/>
              <w:jc w:val="left"/>
              <w:rPr>
                <w:rFonts w:hint="eastAsia" w:ascii="方正书宋_GBK" w:eastAsia="方正书宋_GBK"/>
              </w:rPr>
            </w:pPr>
            <w:r>
              <w:rPr>
                <w:rFonts w:hint="eastAsia" w:ascii="方正书宋_GBK" w:eastAsia="方正书宋_GBK"/>
              </w:rPr>
              <w:t>举报线索处置率</w:t>
            </w:r>
          </w:p>
        </w:tc>
        <w:tc>
          <w:tcPr>
            <w:tcW w:w="737" w:type="dxa"/>
            <w:shd w:val="clear" w:color="auto" w:fill="auto"/>
            <w:noWrap w:val="0"/>
            <w:vAlign w:val="center"/>
          </w:tcPr>
          <w:p w14:paraId="650AA67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noWrap w:val="0"/>
            <w:vAlign w:val="center"/>
          </w:tcPr>
          <w:p w14:paraId="2B505D6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5462C7C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BD2FBD8">
            <w:pPr>
              <w:spacing w:line="300" w:lineRule="exact"/>
              <w:jc w:val="center"/>
              <w:rPr>
                <w:rFonts w:ascii="方正书宋_GBK" w:eastAsia="方正书宋_GBK"/>
              </w:rPr>
            </w:pPr>
            <w:r>
              <w:rPr>
                <w:rFonts w:ascii="方正书宋_GBK" w:eastAsia="方正书宋_GBK"/>
              </w:rPr>
              <w:t>&lt;90%</w:t>
            </w:r>
          </w:p>
        </w:tc>
      </w:tr>
      <w:tr w14:paraId="06ED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77D1FAF">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06F6EE2">
            <w:pPr>
              <w:spacing w:line="300" w:lineRule="exact"/>
              <w:jc w:val="left"/>
              <w:rPr>
                <w:rFonts w:ascii="方正书宋_GBK" w:eastAsia="方正书宋_GBK"/>
              </w:rPr>
            </w:pPr>
          </w:p>
        </w:tc>
        <w:tc>
          <w:tcPr>
            <w:tcW w:w="2976" w:type="dxa"/>
            <w:vMerge w:val="continue"/>
            <w:shd w:val="clear" w:color="auto" w:fill="auto"/>
            <w:noWrap w:val="0"/>
            <w:vAlign w:val="center"/>
          </w:tcPr>
          <w:p w14:paraId="75C8904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4A951EE">
            <w:pPr>
              <w:spacing w:line="300" w:lineRule="exact"/>
              <w:jc w:val="left"/>
              <w:rPr>
                <w:rFonts w:hint="eastAsia" w:ascii="方正书宋_GBK" w:eastAsia="方正书宋_GBK"/>
              </w:rPr>
            </w:pPr>
          </w:p>
        </w:tc>
        <w:tc>
          <w:tcPr>
            <w:tcW w:w="1417" w:type="dxa"/>
            <w:shd w:val="clear" w:color="auto" w:fill="auto"/>
            <w:noWrap w:val="0"/>
            <w:vAlign w:val="center"/>
          </w:tcPr>
          <w:p w14:paraId="695EFD34">
            <w:pPr>
              <w:spacing w:line="300" w:lineRule="exact"/>
              <w:jc w:val="left"/>
              <w:rPr>
                <w:rFonts w:hint="eastAsia" w:ascii="方正书宋_GBK" w:eastAsia="方正书宋_GBK"/>
              </w:rPr>
            </w:pPr>
            <w:r>
              <w:rPr>
                <w:rFonts w:hint="eastAsia" w:ascii="方正书宋_GBK" w:eastAsia="方正书宋_GBK"/>
              </w:rPr>
              <w:t>重大典型违法案件调查反馈率</w:t>
            </w:r>
          </w:p>
        </w:tc>
        <w:tc>
          <w:tcPr>
            <w:tcW w:w="737" w:type="dxa"/>
            <w:shd w:val="clear" w:color="auto" w:fill="auto"/>
            <w:noWrap w:val="0"/>
            <w:vAlign w:val="center"/>
          </w:tcPr>
          <w:p w14:paraId="05D214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3EE6F93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580884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14:paraId="643C5AEA">
            <w:pPr>
              <w:spacing w:line="300" w:lineRule="exact"/>
              <w:jc w:val="center"/>
              <w:rPr>
                <w:rFonts w:ascii="方正书宋_GBK" w:eastAsia="方正书宋_GBK"/>
              </w:rPr>
            </w:pPr>
            <w:r>
              <w:rPr>
                <w:rFonts w:ascii="方正书宋_GBK" w:eastAsia="方正书宋_GBK"/>
              </w:rPr>
              <w:t>&lt;85%</w:t>
            </w:r>
          </w:p>
        </w:tc>
      </w:tr>
      <w:tr w14:paraId="1C46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CBAD64B">
            <w:pPr>
              <w:spacing w:line="300" w:lineRule="exact"/>
              <w:jc w:val="left"/>
              <w:rPr>
                <w:rFonts w:hint="eastAsia" w:ascii="方正书宋_GBK" w:eastAsia="方正书宋_GBK"/>
                <w:b/>
              </w:rPr>
            </w:pPr>
            <w:r>
              <w:rPr>
                <w:rFonts w:hint="eastAsia" w:ascii="方正书宋_GBK" w:eastAsia="方正书宋_GBK"/>
                <w:b/>
              </w:rPr>
              <w:t>五、</w:t>
            </w:r>
            <w:r>
              <w:rPr>
                <w:rFonts w:hint="eastAsia" w:ascii="方正书宋_GBK" w:eastAsia="方正书宋_GBK"/>
                <w:b/>
                <w:lang w:eastAsia="zh-CN"/>
              </w:rPr>
              <w:t>自然</w:t>
            </w:r>
            <w:r>
              <w:rPr>
                <w:rFonts w:hint="eastAsia" w:ascii="方正书宋_GBK" w:eastAsia="方正书宋_GBK"/>
                <w:b/>
              </w:rPr>
              <w:t>资源政务管理</w:t>
            </w:r>
          </w:p>
        </w:tc>
        <w:tc>
          <w:tcPr>
            <w:tcW w:w="1276" w:type="dxa"/>
            <w:shd w:val="clear" w:color="auto" w:fill="auto"/>
            <w:noWrap w:val="0"/>
            <w:vAlign w:val="center"/>
          </w:tcPr>
          <w:p w14:paraId="00DF4BC9">
            <w:pPr>
              <w:spacing w:line="300" w:lineRule="exact"/>
              <w:jc w:val="left"/>
              <w:rPr>
                <w:rFonts w:ascii="方正书宋_GBK" w:eastAsia="方正书宋_GBK"/>
              </w:rPr>
            </w:pPr>
          </w:p>
        </w:tc>
        <w:tc>
          <w:tcPr>
            <w:tcW w:w="2976" w:type="dxa"/>
            <w:shd w:val="clear" w:color="auto" w:fill="auto"/>
            <w:noWrap w:val="0"/>
            <w:vAlign w:val="center"/>
          </w:tcPr>
          <w:p w14:paraId="7F3FA88C">
            <w:pPr>
              <w:spacing w:line="300" w:lineRule="exact"/>
              <w:jc w:val="left"/>
              <w:rPr>
                <w:rFonts w:hint="eastAsia" w:ascii="方正书宋_GBK" w:eastAsia="方正书宋_GBK"/>
              </w:rPr>
            </w:pPr>
            <w:r>
              <w:rPr>
                <w:rFonts w:hint="eastAsia" w:ascii="方正书宋_GBK" w:eastAsia="方正书宋_GBK"/>
              </w:rPr>
              <w:t>负责</w:t>
            </w:r>
            <w:r>
              <w:rPr>
                <w:rFonts w:hint="eastAsia" w:ascii="方正书宋_GBK" w:eastAsia="方正书宋_GBK"/>
                <w:lang w:eastAsia="zh-CN"/>
              </w:rPr>
              <w:t>自然</w:t>
            </w:r>
            <w:r>
              <w:rPr>
                <w:rFonts w:hint="eastAsia" w:ascii="方正书宋_GBK" w:eastAsia="方正书宋_GBK"/>
              </w:rPr>
              <w:t>资源系统综合业务管理和机关综合事务管理。</w:t>
            </w:r>
          </w:p>
        </w:tc>
        <w:tc>
          <w:tcPr>
            <w:tcW w:w="2976" w:type="dxa"/>
            <w:shd w:val="clear" w:color="auto" w:fill="auto"/>
            <w:noWrap w:val="0"/>
            <w:vAlign w:val="center"/>
          </w:tcPr>
          <w:p w14:paraId="00C421B7">
            <w:pPr>
              <w:spacing w:line="300" w:lineRule="exact"/>
              <w:jc w:val="left"/>
              <w:rPr>
                <w:rFonts w:hint="eastAsia" w:ascii="方正书宋_GBK" w:eastAsia="方正书宋_GBK"/>
              </w:rPr>
            </w:pPr>
            <w:r>
              <w:rPr>
                <w:rFonts w:hint="eastAsia" w:ascii="方正书宋_GBK" w:eastAsia="方正书宋_GBK"/>
              </w:rPr>
              <w:t>进一步增强</w:t>
            </w:r>
            <w:r>
              <w:rPr>
                <w:rFonts w:hint="eastAsia" w:ascii="方正书宋_GBK" w:eastAsia="方正书宋_GBK"/>
                <w:lang w:eastAsia="zh-CN"/>
              </w:rPr>
              <w:t>自然</w:t>
            </w:r>
            <w:r>
              <w:rPr>
                <w:rFonts w:hint="eastAsia" w:ascii="方正书宋_GBK" w:eastAsia="方正书宋_GBK"/>
              </w:rPr>
              <w:t>资源（海洋）管理保障能力。</w:t>
            </w:r>
          </w:p>
        </w:tc>
        <w:tc>
          <w:tcPr>
            <w:tcW w:w="1417" w:type="dxa"/>
            <w:shd w:val="clear" w:color="auto" w:fill="auto"/>
            <w:noWrap w:val="0"/>
            <w:vAlign w:val="center"/>
          </w:tcPr>
          <w:p w14:paraId="0738A1B2">
            <w:pPr>
              <w:spacing w:line="300" w:lineRule="exact"/>
              <w:jc w:val="left"/>
              <w:rPr>
                <w:rFonts w:hint="eastAsia" w:ascii="方正书宋_GBK" w:eastAsia="方正书宋_GBK"/>
              </w:rPr>
            </w:pPr>
          </w:p>
        </w:tc>
        <w:tc>
          <w:tcPr>
            <w:tcW w:w="737" w:type="dxa"/>
            <w:shd w:val="clear" w:color="auto" w:fill="auto"/>
            <w:noWrap w:val="0"/>
            <w:vAlign w:val="center"/>
          </w:tcPr>
          <w:p w14:paraId="601A36D4">
            <w:pPr>
              <w:spacing w:line="300" w:lineRule="exact"/>
              <w:jc w:val="center"/>
              <w:rPr>
                <w:rFonts w:hint="eastAsia" w:ascii="方正书宋_GBK" w:eastAsia="方正书宋_GBK"/>
              </w:rPr>
            </w:pPr>
          </w:p>
        </w:tc>
        <w:tc>
          <w:tcPr>
            <w:tcW w:w="737" w:type="dxa"/>
            <w:shd w:val="clear" w:color="auto" w:fill="auto"/>
            <w:noWrap w:val="0"/>
            <w:vAlign w:val="center"/>
          </w:tcPr>
          <w:p w14:paraId="1BECCA69">
            <w:pPr>
              <w:spacing w:line="300" w:lineRule="exact"/>
              <w:jc w:val="center"/>
              <w:rPr>
                <w:rFonts w:hint="eastAsia" w:ascii="方正书宋_GBK" w:eastAsia="方正书宋_GBK"/>
              </w:rPr>
            </w:pPr>
          </w:p>
        </w:tc>
        <w:tc>
          <w:tcPr>
            <w:tcW w:w="737" w:type="dxa"/>
            <w:shd w:val="clear" w:color="auto" w:fill="auto"/>
            <w:noWrap w:val="0"/>
            <w:vAlign w:val="center"/>
          </w:tcPr>
          <w:p w14:paraId="0B93E345">
            <w:pPr>
              <w:spacing w:line="300" w:lineRule="exact"/>
              <w:jc w:val="center"/>
              <w:rPr>
                <w:rFonts w:hint="eastAsia" w:ascii="方正书宋_GBK" w:eastAsia="方正书宋_GBK"/>
              </w:rPr>
            </w:pPr>
          </w:p>
        </w:tc>
        <w:tc>
          <w:tcPr>
            <w:tcW w:w="737" w:type="dxa"/>
            <w:shd w:val="clear" w:color="auto" w:fill="auto"/>
            <w:noWrap w:val="0"/>
            <w:vAlign w:val="center"/>
          </w:tcPr>
          <w:p w14:paraId="6951B572">
            <w:pPr>
              <w:spacing w:line="300" w:lineRule="exact"/>
              <w:jc w:val="center"/>
              <w:rPr>
                <w:rFonts w:ascii="方正书宋_GBK" w:eastAsia="方正书宋_GBK"/>
              </w:rPr>
            </w:pPr>
          </w:p>
        </w:tc>
      </w:tr>
      <w:tr w14:paraId="31DF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EB84A7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noWrap w:val="0"/>
            <w:vAlign w:val="center"/>
          </w:tcPr>
          <w:p w14:paraId="558F229C">
            <w:pPr>
              <w:spacing w:line="300" w:lineRule="exact"/>
              <w:jc w:val="left"/>
              <w:rPr>
                <w:rFonts w:ascii="方正书宋_GBK" w:eastAsia="方正书宋_GBK"/>
              </w:rPr>
            </w:pPr>
          </w:p>
        </w:tc>
        <w:tc>
          <w:tcPr>
            <w:tcW w:w="2976" w:type="dxa"/>
            <w:shd w:val="clear" w:color="auto" w:fill="auto"/>
            <w:noWrap w:val="0"/>
            <w:vAlign w:val="center"/>
          </w:tcPr>
          <w:p w14:paraId="5B2183FC">
            <w:pPr>
              <w:spacing w:line="300" w:lineRule="exact"/>
              <w:jc w:val="left"/>
              <w:rPr>
                <w:rFonts w:hint="eastAsia" w:ascii="方正书宋_GBK" w:eastAsia="方正书宋_GBK"/>
              </w:rPr>
            </w:pPr>
            <w:r>
              <w:rPr>
                <w:rFonts w:hint="eastAsia" w:ascii="方正书宋_GBK" w:eastAsia="方正书宋_GBK"/>
              </w:rPr>
              <w:t>制定编制全</w:t>
            </w:r>
            <w:r>
              <w:rPr>
                <w:rFonts w:hint="eastAsia" w:ascii="方正书宋_GBK" w:eastAsia="方正书宋_GBK"/>
                <w:lang w:eastAsia="zh-CN"/>
              </w:rPr>
              <w:t>区自然</w:t>
            </w:r>
            <w:r>
              <w:rPr>
                <w:rFonts w:hint="eastAsia" w:ascii="方正书宋_GBK" w:eastAsia="方正书宋_GBK"/>
              </w:rPr>
              <w:t>资源规划，落实相关政策法规，开展</w:t>
            </w:r>
            <w:r>
              <w:rPr>
                <w:rFonts w:hint="eastAsia" w:ascii="方正书宋_GBK" w:eastAsia="方正书宋_GBK"/>
                <w:lang w:eastAsia="zh-CN"/>
              </w:rPr>
              <w:t>自然</w:t>
            </w:r>
            <w:r>
              <w:rPr>
                <w:rFonts w:hint="eastAsia" w:ascii="方正书宋_GBK" w:eastAsia="方正书宋_GBK"/>
              </w:rPr>
              <w:t>资源科技发展研究等。</w:t>
            </w:r>
          </w:p>
        </w:tc>
        <w:tc>
          <w:tcPr>
            <w:tcW w:w="2976" w:type="dxa"/>
            <w:shd w:val="clear" w:color="auto" w:fill="auto"/>
            <w:noWrap w:val="0"/>
            <w:vAlign w:val="center"/>
          </w:tcPr>
          <w:p w14:paraId="3A1F85BB">
            <w:pPr>
              <w:spacing w:line="300" w:lineRule="exact"/>
              <w:jc w:val="left"/>
              <w:rPr>
                <w:rFonts w:hint="eastAsia" w:ascii="方正书宋_GBK" w:eastAsia="方正书宋_GBK"/>
              </w:rPr>
            </w:pPr>
            <w:r>
              <w:rPr>
                <w:rFonts w:hint="eastAsia" w:ascii="方正书宋_GBK" w:eastAsia="方正书宋_GBK"/>
              </w:rPr>
              <w:t>规范做好</w:t>
            </w:r>
            <w:r>
              <w:rPr>
                <w:rFonts w:hint="eastAsia" w:ascii="方正书宋_GBK" w:eastAsia="方正书宋_GBK"/>
                <w:lang w:eastAsia="zh-CN"/>
              </w:rPr>
              <w:t>自然</w:t>
            </w:r>
            <w:r>
              <w:rPr>
                <w:rFonts w:hint="eastAsia" w:ascii="方正书宋_GBK" w:eastAsia="方正书宋_GBK"/>
              </w:rPr>
              <w:t>资源（海洋）各类规划编制和实施，用地计划、用地预审管理，绿色矿山、示范基地建设，全面推行</w:t>
            </w:r>
            <w:r>
              <w:rPr>
                <w:rFonts w:hint="eastAsia" w:ascii="方正书宋_GBK" w:eastAsia="方正书宋_GBK"/>
                <w:lang w:eastAsia="zh-CN"/>
              </w:rPr>
              <w:t>自然</w:t>
            </w:r>
            <w:r>
              <w:rPr>
                <w:rFonts w:hint="eastAsia" w:ascii="方正书宋_GBK" w:eastAsia="方正书宋_GBK"/>
              </w:rPr>
              <w:t>资源（海洋）工作依法行政，推动普法工作落实推进国土资源（海洋）科技的应用和推广。</w:t>
            </w:r>
          </w:p>
        </w:tc>
        <w:tc>
          <w:tcPr>
            <w:tcW w:w="1417" w:type="dxa"/>
            <w:shd w:val="clear" w:color="auto" w:fill="auto"/>
            <w:noWrap w:val="0"/>
            <w:vAlign w:val="center"/>
          </w:tcPr>
          <w:p w14:paraId="51900A64">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14:paraId="4AC76F46">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14:paraId="62FAAB4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64D4AE9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2CB7E515">
            <w:pPr>
              <w:spacing w:line="300" w:lineRule="exact"/>
              <w:jc w:val="center"/>
              <w:rPr>
                <w:rFonts w:ascii="方正书宋_GBK" w:eastAsia="方正书宋_GBK"/>
              </w:rPr>
            </w:pPr>
            <w:r>
              <w:rPr>
                <w:rFonts w:ascii="方正书宋_GBK" w:eastAsia="方正书宋_GBK"/>
              </w:rPr>
              <w:t>&lt;90%</w:t>
            </w:r>
          </w:p>
        </w:tc>
      </w:tr>
      <w:tr w14:paraId="5B08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F48151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noWrap w:val="0"/>
            <w:vAlign w:val="center"/>
          </w:tcPr>
          <w:p w14:paraId="6013093F">
            <w:pPr>
              <w:spacing w:line="300" w:lineRule="exact"/>
              <w:jc w:val="left"/>
              <w:rPr>
                <w:rFonts w:ascii="方正书宋_GBK" w:eastAsia="方正书宋_GBK"/>
              </w:rPr>
            </w:pPr>
          </w:p>
        </w:tc>
        <w:tc>
          <w:tcPr>
            <w:tcW w:w="2976" w:type="dxa"/>
            <w:shd w:val="clear" w:color="auto" w:fill="auto"/>
            <w:noWrap w:val="0"/>
            <w:vAlign w:val="center"/>
          </w:tcPr>
          <w:p w14:paraId="174B7E49">
            <w:pPr>
              <w:spacing w:line="300" w:lineRule="exact"/>
              <w:jc w:val="left"/>
              <w:rPr>
                <w:rFonts w:hint="eastAsia" w:ascii="方正书宋_GBK" w:eastAsia="方正书宋_GBK"/>
              </w:rPr>
            </w:pPr>
            <w:r>
              <w:rPr>
                <w:rFonts w:hint="eastAsia" w:ascii="方正书宋_GBK" w:eastAsia="方正书宋_GBK"/>
              </w:rPr>
              <w:t>做好</w:t>
            </w:r>
            <w:r>
              <w:rPr>
                <w:rFonts w:hint="eastAsia" w:ascii="方正书宋_GBK" w:eastAsia="方正书宋_GBK"/>
                <w:lang w:eastAsia="zh-CN"/>
              </w:rPr>
              <w:t>自然</w:t>
            </w:r>
            <w:r>
              <w:rPr>
                <w:rFonts w:hint="eastAsia" w:ascii="方正书宋_GBK" w:eastAsia="方正书宋_GBK"/>
              </w:rPr>
              <w:t>资源相关综合性事务管理，保证行政工作高效有序运行。</w:t>
            </w:r>
          </w:p>
        </w:tc>
        <w:tc>
          <w:tcPr>
            <w:tcW w:w="2976" w:type="dxa"/>
            <w:shd w:val="clear" w:color="auto" w:fill="auto"/>
            <w:noWrap w:val="0"/>
            <w:vAlign w:val="center"/>
          </w:tcPr>
          <w:p w14:paraId="71420071">
            <w:pPr>
              <w:spacing w:line="300" w:lineRule="exact"/>
              <w:jc w:val="left"/>
              <w:rPr>
                <w:rFonts w:hint="eastAsia" w:ascii="方正书宋_GBK" w:eastAsia="方正书宋_GBK"/>
              </w:rPr>
            </w:pPr>
            <w:r>
              <w:rPr>
                <w:rFonts w:hint="eastAsia" w:ascii="方正书宋_GBK" w:eastAsia="方正书宋_GBK"/>
              </w:rPr>
              <w:t>提高</w:t>
            </w:r>
            <w:r>
              <w:rPr>
                <w:rFonts w:hint="eastAsia" w:ascii="方正书宋_GBK" w:eastAsia="方正书宋_GBK"/>
                <w:lang w:eastAsia="zh-CN"/>
              </w:rPr>
              <w:t>自然</w:t>
            </w:r>
            <w:r>
              <w:rPr>
                <w:rFonts w:hint="eastAsia" w:ascii="方正书宋_GBK" w:eastAsia="方正书宋_GBK"/>
              </w:rPr>
              <w:t>资源（海洋）事业发展保障能力。</w:t>
            </w:r>
          </w:p>
        </w:tc>
        <w:tc>
          <w:tcPr>
            <w:tcW w:w="1417" w:type="dxa"/>
            <w:shd w:val="clear" w:color="auto" w:fill="auto"/>
            <w:noWrap w:val="0"/>
            <w:vAlign w:val="center"/>
          </w:tcPr>
          <w:p w14:paraId="3F0A3D78">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noWrap w:val="0"/>
            <w:vAlign w:val="center"/>
          </w:tcPr>
          <w:p w14:paraId="29A73F0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E63BF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14:paraId="7B64B03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14:paraId="1F797160">
            <w:pPr>
              <w:spacing w:line="300" w:lineRule="exact"/>
              <w:jc w:val="center"/>
              <w:rPr>
                <w:rFonts w:ascii="方正书宋_GBK" w:eastAsia="方正书宋_GBK"/>
              </w:rPr>
            </w:pPr>
            <w:r>
              <w:rPr>
                <w:rFonts w:ascii="方正书宋_GBK" w:eastAsia="方正书宋_GBK"/>
              </w:rPr>
              <w:t>&lt;90%</w:t>
            </w:r>
          </w:p>
        </w:tc>
      </w:tr>
      <w:tr w14:paraId="3F9C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E61FC38">
            <w:pPr>
              <w:spacing w:line="300" w:lineRule="exact"/>
              <w:jc w:val="left"/>
              <w:rPr>
                <w:rFonts w:ascii="方正书宋_GBK" w:eastAsia="方正书宋_GBK"/>
                <w:b/>
              </w:rPr>
            </w:pPr>
            <w:r>
              <w:rPr>
                <w:rFonts w:hint="eastAsia" w:ascii="方正书宋_GBK" w:eastAsia="方正书宋_GBK"/>
                <w:b/>
                <w:lang w:eastAsia="zh-CN"/>
              </w:rPr>
              <w:t>六</w:t>
            </w:r>
            <w:r>
              <w:rPr>
                <w:rFonts w:hint="eastAsia" w:ascii="方正书宋_GBK" w:eastAsia="方正书宋_GBK"/>
                <w:b/>
              </w:rPr>
              <w:t>、城乡规划</w:t>
            </w:r>
          </w:p>
        </w:tc>
        <w:tc>
          <w:tcPr>
            <w:tcW w:w="1276" w:type="dxa"/>
            <w:shd w:val="clear" w:color="auto" w:fill="auto"/>
            <w:vAlign w:val="center"/>
          </w:tcPr>
          <w:p w14:paraId="0FA6A5E2">
            <w:pPr>
              <w:spacing w:line="300" w:lineRule="exact"/>
              <w:jc w:val="left"/>
              <w:rPr>
                <w:rFonts w:hint="eastAsia" w:ascii="方正书宋_GBK" w:eastAsia="方正书宋_GBK"/>
                <w:lang w:eastAsia="zh-CN"/>
              </w:rPr>
            </w:pPr>
          </w:p>
        </w:tc>
        <w:tc>
          <w:tcPr>
            <w:tcW w:w="2976" w:type="dxa"/>
            <w:shd w:val="clear" w:color="auto" w:fill="auto"/>
            <w:vAlign w:val="center"/>
          </w:tcPr>
          <w:p w14:paraId="52E4042E">
            <w:pPr>
              <w:spacing w:line="300" w:lineRule="exact"/>
              <w:jc w:val="left"/>
              <w:rPr>
                <w:rFonts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976" w:type="dxa"/>
            <w:shd w:val="clear" w:color="auto" w:fill="auto"/>
            <w:vAlign w:val="center"/>
          </w:tcPr>
          <w:p w14:paraId="16238BFF">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shd w:val="clear" w:color="auto" w:fill="auto"/>
            <w:vAlign w:val="center"/>
          </w:tcPr>
          <w:p w14:paraId="1353763C">
            <w:pPr>
              <w:spacing w:line="300" w:lineRule="exact"/>
              <w:jc w:val="left"/>
              <w:rPr>
                <w:rFonts w:ascii="方正书宋_GBK" w:eastAsia="方正书宋_GBK"/>
              </w:rPr>
            </w:pPr>
          </w:p>
        </w:tc>
        <w:tc>
          <w:tcPr>
            <w:tcW w:w="737" w:type="dxa"/>
            <w:shd w:val="clear" w:color="auto" w:fill="auto"/>
            <w:vAlign w:val="center"/>
          </w:tcPr>
          <w:p w14:paraId="1A1BD3BC">
            <w:pPr>
              <w:spacing w:line="300" w:lineRule="exact"/>
              <w:jc w:val="center"/>
              <w:rPr>
                <w:rFonts w:ascii="方正书宋_GBK" w:eastAsia="方正书宋_GBK"/>
              </w:rPr>
            </w:pPr>
          </w:p>
        </w:tc>
        <w:tc>
          <w:tcPr>
            <w:tcW w:w="737" w:type="dxa"/>
            <w:shd w:val="clear" w:color="auto" w:fill="auto"/>
            <w:vAlign w:val="center"/>
          </w:tcPr>
          <w:p w14:paraId="296C2F28">
            <w:pPr>
              <w:spacing w:line="300" w:lineRule="exact"/>
              <w:jc w:val="center"/>
              <w:rPr>
                <w:rFonts w:ascii="方正书宋_GBK" w:eastAsia="方正书宋_GBK"/>
              </w:rPr>
            </w:pPr>
          </w:p>
        </w:tc>
        <w:tc>
          <w:tcPr>
            <w:tcW w:w="737" w:type="dxa"/>
            <w:shd w:val="clear" w:color="auto" w:fill="auto"/>
            <w:vAlign w:val="center"/>
          </w:tcPr>
          <w:p w14:paraId="4D62E1AC">
            <w:pPr>
              <w:spacing w:line="300" w:lineRule="exact"/>
              <w:jc w:val="center"/>
              <w:rPr>
                <w:rFonts w:ascii="方正书宋_GBK" w:eastAsia="方正书宋_GBK"/>
              </w:rPr>
            </w:pPr>
          </w:p>
        </w:tc>
        <w:tc>
          <w:tcPr>
            <w:tcW w:w="737" w:type="dxa"/>
            <w:shd w:val="clear" w:color="auto" w:fill="auto"/>
            <w:vAlign w:val="center"/>
          </w:tcPr>
          <w:p w14:paraId="19E591E1">
            <w:pPr>
              <w:spacing w:line="300" w:lineRule="exact"/>
              <w:jc w:val="center"/>
              <w:rPr>
                <w:rFonts w:ascii="方正书宋_GBK" w:eastAsia="方正书宋_GBK"/>
              </w:rPr>
            </w:pPr>
          </w:p>
        </w:tc>
      </w:tr>
      <w:tr w14:paraId="0D05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03D549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276" w:type="dxa"/>
            <w:vMerge w:val="restart"/>
            <w:shd w:val="clear" w:color="auto" w:fill="auto"/>
            <w:vAlign w:val="center"/>
          </w:tcPr>
          <w:p w14:paraId="3A912DCE">
            <w:pPr>
              <w:spacing w:line="300" w:lineRule="exact"/>
              <w:jc w:val="left"/>
              <w:rPr>
                <w:rFonts w:ascii="方正书宋_GBK" w:eastAsia="方正书宋_GBK"/>
              </w:rPr>
            </w:pPr>
          </w:p>
        </w:tc>
        <w:tc>
          <w:tcPr>
            <w:tcW w:w="2976" w:type="dxa"/>
            <w:vMerge w:val="restart"/>
            <w:shd w:val="clear" w:color="auto" w:fill="auto"/>
            <w:vAlign w:val="center"/>
          </w:tcPr>
          <w:p w14:paraId="36B5857B">
            <w:pPr>
              <w:spacing w:line="300" w:lineRule="exact"/>
              <w:jc w:val="left"/>
              <w:rPr>
                <w:rFonts w:hint="eastAsia"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vMerge w:val="restart"/>
            <w:shd w:val="clear" w:color="auto" w:fill="auto"/>
            <w:vAlign w:val="center"/>
          </w:tcPr>
          <w:p w14:paraId="02B95F3D">
            <w:pPr>
              <w:spacing w:line="300" w:lineRule="exact"/>
              <w:jc w:val="left"/>
              <w:rPr>
                <w:rFonts w:hint="eastAsia" w:ascii="方正书宋_GBK" w:eastAsia="方正书宋_GBK"/>
              </w:rPr>
            </w:pPr>
            <w:r>
              <w:rPr>
                <w:rFonts w:hint="eastAsia" w:ascii="方正书宋_GBK" w:eastAsia="方正书宋_GBK"/>
              </w:rPr>
              <w:t>完成年度村镇规划编制任务</w:t>
            </w:r>
          </w:p>
        </w:tc>
        <w:tc>
          <w:tcPr>
            <w:tcW w:w="1417" w:type="dxa"/>
            <w:shd w:val="clear" w:color="auto" w:fill="auto"/>
            <w:vAlign w:val="center"/>
          </w:tcPr>
          <w:p w14:paraId="58029583">
            <w:pPr>
              <w:spacing w:line="300" w:lineRule="exact"/>
              <w:jc w:val="left"/>
              <w:rPr>
                <w:rFonts w:ascii="方正书宋_GBK" w:eastAsia="方正书宋_GBK"/>
              </w:rPr>
            </w:pPr>
            <w:r>
              <w:rPr>
                <w:rFonts w:hint="eastAsia" w:ascii="方正书宋_GBK" w:eastAsia="方正书宋_GBK"/>
              </w:rPr>
              <w:t>城镇古树名木、风景名胜、历史文化名城和街区保护工程开工率</w:t>
            </w:r>
          </w:p>
        </w:tc>
        <w:tc>
          <w:tcPr>
            <w:tcW w:w="737" w:type="dxa"/>
            <w:shd w:val="clear" w:color="auto" w:fill="auto"/>
            <w:vAlign w:val="center"/>
          </w:tcPr>
          <w:p w14:paraId="64F22E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2FC2D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898A8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5424DC3F">
            <w:pPr>
              <w:spacing w:line="300" w:lineRule="exact"/>
              <w:jc w:val="center"/>
              <w:rPr>
                <w:rFonts w:ascii="方正书宋_GBK" w:eastAsia="方正书宋_GBK"/>
              </w:rPr>
            </w:pPr>
            <w:r>
              <w:rPr>
                <w:rFonts w:ascii="方正书宋_GBK" w:eastAsia="方正书宋_GBK"/>
              </w:rPr>
              <w:t>&lt;50%</w:t>
            </w:r>
          </w:p>
        </w:tc>
      </w:tr>
      <w:tr w14:paraId="63FD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6BA6325">
            <w:pPr>
              <w:spacing w:line="300" w:lineRule="exact"/>
              <w:jc w:val="left"/>
              <w:rPr>
                <w:rFonts w:hint="eastAsia" w:ascii="方正书宋_GBK" w:eastAsia="方正书宋_GBK"/>
                <w:b/>
              </w:rPr>
            </w:pPr>
          </w:p>
        </w:tc>
        <w:tc>
          <w:tcPr>
            <w:tcW w:w="1276" w:type="dxa"/>
            <w:vMerge w:val="continue"/>
            <w:shd w:val="clear" w:color="auto" w:fill="auto"/>
            <w:vAlign w:val="center"/>
          </w:tcPr>
          <w:p w14:paraId="6641AE28">
            <w:pPr>
              <w:spacing w:line="300" w:lineRule="exact"/>
              <w:jc w:val="left"/>
              <w:rPr>
                <w:rFonts w:ascii="方正书宋_GBK" w:eastAsia="方正书宋_GBK"/>
              </w:rPr>
            </w:pPr>
          </w:p>
        </w:tc>
        <w:tc>
          <w:tcPr>
            <w:tcW w:w="2976" w:type="dxa"/>
            <w:vMerge w:val="continue"/>
            <w:shd w:val="clear" w:color="auto" w:fill="auto"/>
            <w:vAlign w:val="center"/>
          </w:tcPr>
          <w:p w14:paraId="72FD036F">
            <w:pPr>
              <w:spacing w:line="300" w:lineRule="exact"/>
              <w:jc w:val="left"/>
              <w:rPr>
                <w:rFonts w:hint="eastAsia" w:ascii="方正书宋_GBK" w:eastAsia="方正书宋_GBK"/>
              </w:rPr>
            </w:pPr>
          </w:p>
        </w:tc>
        <w:tc>
          <w:tcPr>
            <w:tcW w:w="2976" w:type="dxa"/>
            <w:vMerge w:val="continue"/>
            <w:shd w:val="clear" w:color="auto" w:fill="auto"/>
            <w:vAlign w:val="center"/>
          </w:tcPr>
          <w:p w14:paraId="5082A543">
            <w:pPr>
              <w:spacing w:line="300" w:lineRule="exact"/>
              <w:jc w:val="left"/>
              <w:rPr>
                <w:rFonts w:hint="eastAsia" w:ascii="方正书宋_GBK" w:eastAsia="方正书宋_GBK"/>
              </w:rPr>
            </w:pPr>
          </w:p>
        </w:tc>
        <w:tc>
          <w:tcPr>
            <w:tcW w:w="1417" w:type="dxa"/>
            <w:shd w:val="clear" w:color="auto" w:fill="auto"/>
            <w:vAlign w:val="center"/>
          </w:tcPr>
          <w:p w14:paraId="351AB7C7">
            <w:pPr>
              <w:spacing w:line="300" w:lineRule="exact"/>
              <w:jc w:val="left"/>
              <w:rPr>
                <w:rFonts w:hint="eastAsia" w:ascii="方正书宋_GBK" w:eastAsia="方正书宋_GBK"/>
              </w:rPr>
            </w:pPr>
            <w:r>
              <w:rPr>
                <w:rFonts w:hint="eastAsia" w:ascii="方正书宋_GBK" w:eastAsia="方正书宋_GBK"/>
              </w:rPr>
              <w:t>传统村落年度保护项目完成率</w:t>
            </w:r>
          </w:p>
        </w:tc>
        <w:tc>
          <w:tcPr>
            <w:tcW w:w="737" w:type="dxa"/>
            <w:shd w:val="clear" w:color="auto" w:fill="auto"/>
            <w:vAlign w:val="center"/>
          </w:tcPr>
          <w:p w14:paraId="1177EE9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BD1818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67215F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275BAEC3">
            <w:pPr>
              <w:spacing w:line="300" w:lineRule="exact"/>
              <w:jc w:val="center"/>
              <w:rPr>
                <w:rFonts w:ascii="方正书宋_GBK" w:eastAsia="方正书宋_GBK"/>
              </w:rPr>
            </w:pPr>
            <w:r>
              <w:rPr>
                <w:rFonts w:ascii="方正书宋_GBK" w:eastAsia="方正书宋_GBK"/>
              </w:rPr>
              <w:t>&lt;50%</w:t>
            </w:r>
          </w:p>
        </w:tc>
      </w:tr>
      <w:tr w14:paraId="7EBC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680FDE5">
            <w:pPr>
              <w:spacing w:line="300" w:lineRule="exact"/>
              <w:jc w:val="left"/>
              <w:rPr>
                <w:rFonts w:hint="eastAsia" w:ascii="方正书宋_GBK" w:eastAsia="方正书宋_GBK"/>
                <w:b/>
              </w:rPr>
            </w:pPr>
          </w:p>
        </w:tc>
        <w:tc>
          <w:tcPr>
            <w:tcW w:w="1276" w:type="dxa"/>
            <w:vMerge w:val="continue"/>
            <w:shd w:val="clear" w:color="auto" w:fill="auto"/>
            <w:vAlign w:val="center"/>
          </w:tcPr>
          <w:p w14:paraId="1EC71EF6">
            <w:pPr>
              <w:spacing w:line="300" w:lineRule="exact"/>
              <w:jc w:val="left"/>
              <w:rPr>
                <w:rFonts w:ascii="方正书宋_GBK" w:eastAsia="方正书宋_GBK"/>
              </w:rPr>
            </w:pPr>
          </w:p>
        </w:tc>
        <w:tc>
          <w:tcPr>
            <w:tcW w:w="2976" w:type="dxa"/>
            <w:vMerge w:val="continue"/>
            <w:shd w:val="clear" w:color="auto" w:fill="auto"/>
            <w:vAlign w:val="center"/>
          </w:tcPr>
          <w:p w14:paraId="36A5A2F2">
            <w:pPr>
              <w:spacing w:line="300" w:lineRule="exact"/>
              <w:jc w:val="left"/>
              <w:rPr>
                <w:rFonts w:hint="eastAsia" w:ascii="方正书宋_GBK" w:eastAsia="方正书宋_GBK"/>
              </w:rPr>
            </w:pPr>
          </w:p>
        </w:tc>
        <w:tc>
          <w:tcPr>
            <w:tcW w:w="2976" w:type="dxa"/>
            <w:vMerge w:val="continue"/>
            <w:shd w:val="clear" w:color="auto" w:fill="auto"/>
            <w:vAlign w:val="center"/>
          </w:tcPr>
          <w:p w14:paraId="6BB1A8D5">
            <w:pPr>
              <w:spacing w:line="300" w:lineRule="exact"/>
              <w:jc w:val="left"/>
              <w:rPr>
                <w:rFonts w:hint="eastAsia" w:ascii="方正书宋_GBK" w:eastAsia="方正书宋_GBK"/>
              </w:rPr>
            </w:pPr>
          </w:p>
        </w:tc>
        <w:tc>
          <w:tcPr>
            <w:tcW w:w="1417" w:type="dxa"/>
            <w:shd w:val="clear" w:color="auto" w:fill="auto"/>
            <w:vAlign w:val="center"/>
          </w:tcPr>
          <w:p w14:paraId="4F04E5CC">
            <w:pPr>
              <w:spacing w:line="300" w:lineRule="exact"/>
              <w:jc w:val="left"/>
              <w:rPr>
                <w:rFonts w:hint="eastAsia" w:ascii="方正书宋_GBK" w:eastAsia="方正书宋_GBK"/>
              </w:rPr>
            </w:pPr>
            <w:r>
              <w:rPr>
                <w:rFonts w:hint="eastAsia" w:ascii="方正书宋_GBK" w:eastAsia="方正书宋_GBK"/>
              </w:rPr>
              <w:t>年度村镇规划编制完成率</w:t>
            </w:r>
          </w:p>
        </w:tc>
        <w:tc>
          <w:tcPr>
            <w:tcW w:w="737" w:type="dxa"/>
            <w:shd w:val="clear" w:color="auto" w:fill="auto"/>
            <w:vAlign w:val="center"/>
          </w:tcPr>
          <w:p w14:paraId="0859ACE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690F0D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2C8514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4221D88E">
            <w:pPr>
              <w:spacing w:line="300" w:lineRule="exact"/>
              <w:jc w:val="center"/>
              <w:rPr>
                <w:rFonts w:ascii="方正书宋_GBK" w:eastAsia="方正书宋_GBK"/>
              </w:rPr>
            </w:pPr>
            <w:r>
              <w:rPr>
                <w:rFonts w:ascii="方正书宋_GBK" w:eastAsia="方正书宋_GBK"/>
              </w:rPr>
              <w:t>&lt;75%</w:t>
            </w:r>
          </w:p>
        </w:tc>
      </w:tr>
      <w:tr w14:paraId="013C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5E51251">
            <w:pPr>
              <w:spacing w:line="300" w:lineRule="exact"/>
              <w:jc w:val="left"/>
              <w:rPr>
                <w:rFonts w:hint="eastAsia" w:ascii="方正书宋_GBK" w:eastAsia="方正书宋_GBK"/>
                <w:b/>
              </w:rPr>
            </w:pPr>
          </w:p>
        </w:tc>
        <w:tc>
          <w:tcPr>
            <w:tcW w:w="1276" w:type="dxa"/>
            <w:vMerge w:val="continue"/>
            <w:shd w:val="clear" w:color="auto" w:fill="auto"/>
            <w:vAlign w:val="center"/>
          </w:tcPr>
          <w:p w14:paraId="0D6CBC8C">
            <w:pPr>
              <w:spacing w:line="300" w:lineRule="exact"/>
              <w:jc w:val="left"/>
              <w:rPr>
                <w:rFonts w:ascii="方正书宋_GBK" w:eastAsia="方正书宋_GBK"/>
              </w:rPr>
            </w:pPr>
          </w:p>
        </w:tc>
        <w:tc>
          <w:tcPr>
            <w:tcW w:w="2976" w:type="dxa"/>
            <w:vMerge w:val="continue"/>
            <w:shd w:val="clear" w:color="auto" w:fill="auto"/>
            <w:vAlign w:val="center"/>
          </w:tcPr>
          <w:p w14:paraId="3C7A692D">
            <w:pPr>
              <w:spacing w:line="300" w:lineRule="exact"/>
              <w:jc w:val="left"/>
              <w:rPr>
                <w:rFonts w:hint="eastAsia" w:ascii="方正书宋_GBK" w:eastAsia="方正书宋_GBK"/>
              </w:rPr>
            </w:pPr>
          </w:p>
        </w:tc>
        <w:tc>
          <w:tcPr>
            <w:tcW w:w="2976" w:type="dxa"/>
            <w:vMerge w:val="continue"/>
            <w:shd w:val="clear" w:color="auto" w:fill="auto"/>
            <w:vAlign w:val="center"/>
          </w:tcPr>
          <w:p w14:paraId="6898E2C1">
            <w:pPr>
              <w:spacing w:line="300" w:lineRule="exact"/>
              <w:jc w:val="left"/>
              <w:rPr>
                <w:rFonts w:hint="eastAsia" w:ascii="方正书宋_GBK" w:eastAsia="方正书宋_GBK"/>
              </w:rPr>
            </w:pPr>
          </w:p>
        </w:tc>
        <w:tc>
          <w:tcPr>
            <w:tcW w:w="1417" w:type="dxa"/>
            <w:shd w:val="clear" w:color="auto" w:fill="auto"/>
            <w:vAlign w:val="center"/>
          </w:tcPr>
          <w:p w14:paraId="0587547D">
            <w:pPr>
              <w:spacing w:line="300" w:lineRule="exact"/>
              <w:jc w:val="left"/>
              <w:rPr>
                <w:rFonts w:hint="eastAsia" w:ascii="方正书宋_GBK" w:eastAsia="方正书宋_GBK"/>
              </w:rPr>
            </w:pPr>
            <w:r>
              <w:rPr>
                <w:rFonts w:hint="eastAsia" w:ascii="方正书宋_GBK" w:eastAsia="方正书宋_GBK"/>
              </w:rPr>
              <w:t>年度村镇规划执行率</w:t>
            </w:r>
          </w:p>
        </w:tc>
        <w:tc>
          <w:tcPr>
            <w:tcW w:w="737" w:type="dxa"/>
            <w:shd w:val="clear" w:color="auto" w:fill="auto"/>
            <w:vAlign w:val="center"/>
          </w:tcPr>
          <w:p w14:paraId="7B90964E">
            <w:pPr>
              <w:spacing w:line="300" w:lineRule="exact"/>
              <w:jc w:val="center"/>
              <w:rPr>
                <w:rFonts w:hint="eastAsia" w:ascii="方正书宋_GBK" w:eastAsia="方正书宋_GBK"/>
              </w:rPr>
            </w:pPr>
          </w:p>
        </w:tc>
        <w:tc>
          <w:tcPr>
            <w:tcW w:w="737" w:type="dxa"/>
            <w:shd w:val="clear" w:color="auto" w:fill="auto"/>
            <w:vAlign w:val="center"/>
          </w:tcPr>
          <w:p w14:paraId="349831F9">
            <w:pPr>
              <w:spacing w:line="300" w:lineRule="exact"/>
              <w:jc w:val="center"/>
              <w:rPr>
                <w:rFonts w:hint="eastAsia" w:ascii="方正书宋_GBK" w:eastAsia="方正书宋_GBK"/>
              </w:rPr>
            </w:pPr>
          </w:p>
        </w:tc>
        <w:tc>
          <w:tcPr>
            <w:tcW w:w="737" w:type="dxa"/>
            <w:shd w:val="clear" w:color="auto" w:fill="auto"/>
            <w:vAlign w:val="center"/>
          </w:tcPr>
          <w:p w14:paraId="2C849332">
            <w:pPr>
              <w:spacing w:line="300" w:lineRule="exact"/>
              <w:jc w:val="center"/>
              <w:rPr>
                <w:rFonts w:hint="eastAsia" w:ascii="方正书宋_GBK" w:eastAsia="方正书宋_GBK"/>
              </w:rPr>
            </w:pPr>
          </w:p>
        </w:tc>
        <w:tc>
          <w:tcPr>
            <w:tcW w:w="737" w:type="dxa"/>
            <w:shd w:val="clear" w:color="auto" w:fill="auto"/>
            <w:vAlign w:val="center"/>
          </w:tcPr>
          <w:p w14:paraId="4F1FB081">
            <w:pPr>
              <w:spacing w:line="300" w:lineRule="exact"/>
              <w:jc w:val="center"/>
              <w:rPr>
                <w:rFonts w:ascii="方正书宋_GBK" w:eastAsia="方正书宋_GBK"/>
              </w:rPr>
            </w:pPr>
          </w:p>
        </w:tc>
      </w:tr>
      <w:tr w14:paraId="1C7F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92FDC8C">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、城乡规划制订、实施与监督</w:t>
            </w:r>
          </w:p>
        </w:tc>
        <w:tc>
          <w:tcPr>
            <w:tcW w:w="1276" w:type="dxa"/>
            <w:vMerge w:val="restart"/>
            <w:shd w:val="clear" w:color="auto" w:fill="auto"/>
            <w:vAlign w:val="center"/>
          </w:tcPr>
          <w:p w14:paraId="2362D2E7">
            <w:pPr>
              <w:spacing w:line="300" w:lineRule="exact"/>
              <w:jc w:val="left"/>
              <w:rPr>
                <w:rFonts w:ascii="方正书宋_GBK" w:eastAsia="方正书宋_GBK"/>
              </w:rPr>
            </w:pPr>
          </w:p>
        </w:tc>
        <w:tc>
          <w:tcPr>
            <w:tcW w:w="2976" w:type="dxa"/>
            <w:vMerge w:val="restart"/>
            <w:shd w:val="clear" w:color="auto" w:fill="auto"/>
            <w:vAlign w:val="center"/>
          </w:tcPr>
          <w:p w14:paraId="557F9CD8">
            <w:pPr>
              <w:spacing w:line="300" w:lineRule="exact"/>
              <w:jc w:val="left"/>
              <w:rPr>
                <w:rFonts w:hint="eastAsia"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976" w:type="dxa"/>
            <w:vMerge w:val="restart"/>
            <w:shd w:val="clear" w:color="auto" w:fill="auto"/>
            <w:vAlign w:val="center"/>
          </w:tcPr>
          <w:p w14:paraId="43ED1043">
            <w:pPr>
              <w:spacing w:line="300" w:lineRule="exact"/>
              <w:jc w:val="left"/>
              <w:rPr>
                <w:rFonts w:hint="eastAsia" w:ascii="方正书宋_GBK" w:eastAsia="方正书宋_GBK"/>
              </w:rPr>
            </w:pPr>
            <w:r>
              <w:rPr>
                <w:rFonts w:hint="eastAsia" w:ascii="方正书宋_GBK" w:eastAsia="方正书宋_GBK"/>
              </w:rPr>
              <w:t>完成规划编制，健全规划体系</w:t>
            </w:r>
          </w:p>
        </w:tc>
        <w:tc>
          <w:tcPr>
            <w:tcW w:w="1417" w:type="dxa"/>
            <w:shd w:val="clear" w:color="auto" w:fill="auto"/>
            <w:vAlign w:val="center"/>
          </w:tcPr>
          <w:p w14:paraId="6C131355">
            <w:pPr>
              <w:spacing w:line="300" w:lineRule="exact"/>
              <w:jc w:val="left"/>
              <w:rPr>
                <w:rFonts w:hint="eastAsia" w:ascii="方正书宋_GBK" w:eastAsia="方正书宋_GBK"/>
              </w:rPr>
            </w:pPr>
            <w:r>
              <w:rPr>
                <w:rFonts w:hint="eastAsia" w:ascii="方正书宋_GBK" w:eastAsia="方正书宋_GBK"/>
              </w:rPr>
              <w:t>动态监测报告完成率</w:t>
            </w:r>
          </w:p>
        </w:tc>
        <w:tc>
          <w:tcPr>
            <w:tcW w:w="737" w:type="dxa"/>
            <w:shd w:val="clear" w:color="auto" w:fill="auto"/>
            <w:vAlign w:val="center"/>
          </w:tcPr>
          <w:p w14:paraId="2CD64132">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21B660B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51B30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06CBBA4">
            <w:pPr>
              <w:spacing w:line="300" w:lineRule="exact"/>
              <w:jc w:val="center"/>
              <w:rPr>
                <w:rFonts w:ascii="方正书宋_GBK" w:eastAsia="方正书宋_GBK"/>
              </w:rPr>
            </w:pPr>
            <w:r>
              <w:rPr>
                <w:rFonts w:ascii="方正书宋_GBK" w:eastAsia="方正书宋_GBK"/>
              </w:rPr>
              <w:t>&lt;90%</w:t>
            </w:r>
          </w:p>
        </w:tc>
      </w:tr>
      <w:tr w14:paraId="5DD2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E185FDC">
            <w:pPr>
              <w:spacing w:line="300" w:lineRule="exact"/>
              <w:jc w:val="left"/>
              <w:rPr>
                <w:rFonts w:hint="eastAsia" w:ascii="方正书宋_GBK" w:eastAsia="方正书宋_GBK"/>
                <w:b/>
              </w:rPr>
            </w:pPr>
          </w:p>
        </w:tc>
        <w:tc>
          <w:tcPr>
            <w:tcW w:w="1276" w:type="dxa"/>
            <w:vMerge w:val="continue"/>
            <w:shd w:val="clear" w:color="auto" w:fill="auto"/>
            <w:vAlign w:val="center"/>
          </w:tcPr>
          <w:p w14:paraId="1D0C6E63">
            <w:pPr>
              <w:spacing w:line="300" w:lineRule="exact"/>
              <w:jc w:val="left"/>
              <w:rPr>
                <w:rFonts w:ascii="方正书宋_GBK" w:eastAsia="方正书宋_GBK"/>
              </w:rPr>
            </w:pPr>
          </w:p>
        </w:tc>
        <w:tc>
          <w:tcPr>
            <w:tcW w:w="2976" w:type="dxa"/>
            <w:vMerge w:val="continue"/>
            <w:shd w:val="clear" w:color="auto" w:fill="auto"/>
            <w:vAlign w:val="center"/>
          </w:tcPr>
          <w:p w14:paraId="153AF229">
            <w:pPr>
              <w:spacing w:line="300" w:lineRule="exact"/>
              <w:jc w:val="left"/>
              <w:rPr>
                <w:rFonts w:hint="eastAsia" w:ascii="方正书宋_GBK" w:eastAsia="方正书宋_GBK"/>
              </w:rPr>
            </w:pPr>
          </w:p>
        </w:tc>
        <w:tc>
          <w:tcPr>
            <w:tcW w:w="2976" w:type="dxa"/>
            <w:vMerge w:val="continue"/>
            <w:shd w:val="clear" w:color="auto" w:fill="auto"/>
            <w:vAlign w:val="center"/>
          </w:tcPr>
          <w:p w14:paraId="1E7512F2">
            <w:pPr>
              <w:spacing w:line="300" w:lineRule="exact"/>
              <w:jc w:val="left"/>
              <w:rPr>
                <w:rFonts w:hint="eastAsia" w:ascii="方正书宋_GBK" w:eastAsia="方正书宋_GBK"/>
              </w:rPr>
            </w:pPr>
          </w:p>
        </w:tc>
        <w:tc>
          <w:tcPr>
            <w:tcW w:w="1417" w:type="dxa"/>
            <w:shd w:val="clear" w:color="auto" w:fill="auto"/>
            <w:vAlign w:val="center"/>
          </w:tcPr>
          <w:p w14:paraId="04FA96FF">
            <w:pPr>
              <w:spacing w:line="300" w:lineRule="exact"/>
              <w:jc w:val="left"/>
              <w:rPr>
                <w:rFonts w:hint="eastAsia" w:ascii="方正书宋_GBK" w:eastAsia="方正书宋_GBK"/>
              </w:rPr>
            </w:pPr>
            <w:r>
              <w:rPr>
                <w:rFonts w:hint="eastAsia" w:ascii="方正书宋_GBK" w:eastAsia="方正书宋_GBK"/>
              </w:rPr>
              <w:t>城乡规划编制进展情况</w:t>
            </w:r>
          </w:p>
        </w:tc>
        <w:tc>
          <w:tcPr>
            <w:tcW w:w="737" w:type="dxa"/>
            <w:shd w:val="clear" w:color="auto" w:fill="auto"/>
            <w:vAlign w:val="center"/>
          </w:tcPr>
          <w:p w14:paraId="6D613535">
            <w:pPr>
              <w:spacing w:line="300" w:lineRule="exact"/>
              <w:jc w:val="center"/>
              <w:rPr>
                <w:rFonts w:ascii="方正书宋_GBK" w:eastAsia="方正书宋_GBK"/>
              </w:rPr>
            </w:pPr>
            <w:r>
              <w:rPr>
                <w:rFonts w:hint="eastAsia" w:ascii="方正书宋_GBK" w:eastAsia="方正书宋_GBK"/>
              </w:rPr>
              <w:t>完成报审稿</w:t>
            </w:r>
          </w:p>
        </w:tc>
        <w:tc>
          <w:tcPr>
            <w:tcW w:w="737" w:type="dxa"/>
            <w:shd w:val="clear" w:color="auto" w:fill="auto"/>
            <w:vAlign w:val="center"/>
          </w:tcPr>
          <w:p w14:paraId="276E247B">
            <w:pPr>
              <w:spacing w:line="300" w:lineRule="exact"/>
              <w:jc w:val="center"/>
              <w:rPr>
                <w:rFonts w:hint="eastAsia" w:ascii="方正书宋_GBK" w:eastAsia="方正书宋_GBK"/>
              </w:rPr>
            </w:pPr>
            <w:r>
              <w:rPr>
                <w:rFonts w:hint="eastAsia" w:ascii="方正书宋_GBK" w:eastAsia="方正书宋_GBK"/>
              </w:rPr>
              <w:t>基本完成本级规划编制工作</w:t>
            </w:r>
          </w:p>
        </w:tc>
        <w:tc>
          <w:tcPr>
            <w:tcW w:w="737" w:type="dxa"/>
            <w:shd w:val="clear" w:color="auto" w:fill="auto"/>
            <w:vAlign w:val="center"/>
          </w:tcPr>
          <w:p w14:paraId="42DFB81D">
            <w:pPr>
              <w:spacing w:line="300" w:lineRule="exact"/>
              <w:jc w:val="center"/>
              <w:rPr>
                <w:rFonts w:hint="eastAsia" w:ascii="方正书宋_GBK" w:eastAsia="方正书宋_GBK"/>
              </w:rPr>
            </w:pPr>
            <w:r>
              <w:rPr>
                <w:rFonts w:hint="eastAsia" w:ascii="方正书宋_GBK" w:eastAsia="方正书宋_GBK"/>
              </w:rPr>
              <w:t>完成初稿</w:t>
            </w:r>
          </w:p>
        </w:tc>
        <w:tc>
          <w:tcPr>
            <w:tcW w:w="737" w:type="dxa"/>
            <w:shd w:val="clear" w:color="auto" w:fill="auto"/>
            <w:vAlign w:val="center"/>
          </w:tcPr>
          <w:p w14:paraId="3EB2D6C7">
            <w:pPr>
              <w:spacing w:line="300" w:lineRule="exact"/>
              <w:jc w:val="center"/>
              <w:rPr>
                <w:rFonts w:ascii="方正书宋_GBK" w:eastAsia="方正书宋_GBK"/>
              </w:rPr>
            </w:pPr>
            <w:r>
              <w:rPr>
                <w:rFonts w:hint="eastAsia" w:ascii="方正书宋_GBK" w:eastAsia="方正书宋_GBK"/>
              </w:rPr>
              <w:t>未开展</w:t>
            </w:r>
          </w:p>
        </w:tc>
      </w:tr>
      <w:tr w14:paraId="5A6D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B548EE9">
            <w:pPr>
              <w:spacing w:line="300" w:lineRule="exact"/>
              <w:jc w:val="left"/>
              <w:rPr>
                <w:rFonts w:hint="eastAsia" w:ascii="方正书宋_GBK" w:eastAsia="方正书宋_GBK"/>
                <w:b/>
              </w:rPr>
            </w:pPr>
          </w:p>
        </w:tc>
        <w:tc>
          <w:tcPr>
            <w:tcW w:w="1276" w:type="dxa"/>
            <w:vMerge w:val="continue"/>
            <w:shd w:val="clear" w:color="auto" w:fill="auto"/>
            <w:vAlign w:val="center"/>
          </w:tcPr>
          <w:p w14:paraId="137B7F0E">
            <w:pPr>
              <w:spacing w:line="300" w:lineRule="exact"/>
              <w:jc w:val="left"/>
              <w:rPr>
                <w:rFonts w:ascii="方正书宋_GBK" w:eastAsia="方正书宋_GBK"/>
              </w:rPr>
            </w:pPr>
          </w:p>
        </w:tc>
        <w:tc>
          <w:tcPr>
            <w:tcW w:w="2976" w:type="dxa"/>
            <w:vMerge w:val="continue"/>
            <w:shd w:val="clear" w:color="auto" w:fill="auto"/>
            <w:vAlign w:val="center"/>
          </w:tcPr>
          <w:p w14:paraId="458AAD72">
            <w:pPr>
              <w:spacing w:line="300" w:lineRule="exact"/>
              <w:jc w:val="left"/>
              <w:rPr>
                <w:rFonts w:hint="eastAsia" w:ascii="方正书宋_GBK" w:eastAsia="方正书宋_GBK"/>
              </w:rPr>
            </w:pPr>
          </w:p>
        </w:tc>
        <w:tc>
          <w:tcPr>
            <w:tcW w:w="2976" w:type="dxa"/>
            <w:vMerge w:val="continue"/>
            <w:shd w:val="clear" w:color="auto" w:fill="auto"/>
            <w:vAlign w:val="center"/>
          </w:tcPr>
          <w:p w14:paraId="4604F6EE">
            <w:pPr>
              <w:spacing w:line="300" w:lineRule="exact"/>
              <w:jc w:val="left"/>
              <w:rPr>
                <w:rFonts w:hint="eastAsia" w:ascii="方正书宋_GBK" w:eastAsia="方正书宋_GBK"/>
              </w:rPr>
            </w:pPr>
          </w:p>
        </w:tc>
        <w:tc>
          <w:tcPr>
            <w:tcW w:w="1417" w:type="dxa"/>
            <w:shd w:val="clear" w:color="auto" w:fill="auto"/>
            <w:vAlign w:val="center"/>
          </w:tcPr>
          <w:p w14:paraId="367B48B1">
            <w:pPr>
              <w:spacing w:line="300" w:lineRule="exact"/>
              <w:jc w:val="left"/>
              <w:rPr>
                <w:rFonts w:hint="eastAsia" w:ascii="方正书宋_GBK" w:eastAsia="方正书宋_GBK"/>
              </w:rPr>
            </w:pPr>
            <w:r>
              <w:rPr>
                <w:rFonts w:hint="eastAsia" w:ascii="方正书宋_GBK" w:eastAsia="方正书宋_GBK"/>
              </w:rPr>
              <w:t>参与各级、各部门规划编制的完成比例</w:t>
            </w:r>
          </w:p>
        </w:tc>
        <w:tc>
          <w:tcPr>
            <w:tcW w:w="737" w:type="dxa"/>
            <w:shd w:val="clear" w:color="auto" w:fill="auto"/>
            <w:vAlign w:val="center"/>
          </w:tcPr>
          <w:p w14:paraId="4CC06349">
            <w:pPr>
              <w:spacing w:line="300" w:lineRule="exact"/>
              <w:jc w:val="center"/>
              <w:rPr>
                <w:rFonts w:hint="eastAsia" w:ascii="方正书宋_GBK" w:eastAsia="方正书宋_GBK"/>
              </w:rPr>
            </w:pPr>
          </w:p>
        </w:tc>
        <w:tc>
          <w:tcPr>
            <w:tcW w:w="737" w:type="dxa"/>
            <w:shd w:val="clear" w:color="auto" w:fill="auto"/>
            <w:vAlign w:val="center"/>
          </w:tcPr>
          <w:p w14:paraId="7C8F1A21">
            <w:pPr>
              <w:spacing w:line="300" w:lineRule="exact"/>
              <w:jc w:val="center"/>
              <w:rPr>
                <w:rFonts w:hint="eastAsia" w:ascii="方正书宋_GBK" w:eastAsia="方正书宋_GBK"/>
              </w:rPr>
            </w:pPr>
          </w:p>
        </w:tc>
        <w:tc>
          <w:tcPr>
            <w:tcW w:w="737" w:type="dxa"/>
            <w:shd w:val="clear" w:color="auto" w:fill="auto"/>
            <w:vAlign w:val="center"/>
          </w:tcPr>
          <w:p w14:paraId="0CE73B2A">
            <w:pPr>
              <w:spacing w:line="300" w:lineRule="exact"/>
              <w:jc w:val="center"/>
              <w:rPr>
                <w:rFonts w:hint="eastAsia" w:ascii="方正书宋_GBK" w:eastAsia="方正书宋_GBK"/>
              </w:rPr>
            </w:pPr>
          </w:p>
        </w:tc>
        <w:tc>
          <w:tcPr>
            <w:tcW w:w="737" w:type="dxa"/>
            <w:shd w:val="clear" w:color="auto" w:fill="auto"/>
            <w:vAlign w:val="center"/>
          </w:tcPr>
          <w:p w14:paraId="2F87A84E">
            <w:pPr>
              <w:spacing w:line="300" w:lineRule="exact"/>
              <w:jc w:val="center"/>
              <w:rPr>
                <w:rFonts w:hint="eastAsia" w:ascii="方正书宋_GBK" w:eastAsia="方正书宋_GBK"/>
              </w:rPr>
            </w:pPr>
          </w:p>
        </w:tc>
      </w:tr>
      <w:tr w14:paraId="5338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317C356">
            <w:pPr>
              <w:spacing w:line="300" w:lineRule="exact"/>
              <w:jc w:val="left"/>
              <w:rPr>
                <w:rFonts w:hint="eastAsia" w:ascii="方正书宋_GBK" w:eastAsia="方正书宋_GBK"/>
                <w:b/>
              </w:rPr>
            </w:pPr>
          </w:p>
        </w:tc>
        <w:tc>
          <w:tcPr>
            <w:tcW w:w="1276" w:type="dxa"/>
            <w:vMerge w:val="continue"/>
            <w:shd w:val="clear" w:color="auto" w:fill="auto"/>
            <w:vAlign w:val="center"/>
          </w:tcPr>
          <w:p w14:paraId="785125D6">
            <w:pPr>
              <w:spacing w:line="300" w:lineRule="exact"/>
              <w:jc w:val="left"/>
              <w:rPr>
                <w:rFonts w:ascii="方正书宋_GBK" w:eastAsia="方正书宋_GBK"/>
              </w:rPr>
            </w:pPr>
          </w:p>
        </w:tc>
        <w:tc>
          <w:tcPr>
            <w:tcW w:w="2976" w:type="dxa"/>
            <w:vMerge w:val="continue"/>
            <w:shd w:val="clear" w:color="auto" w:fill="auto"/>
            <w:vAlign w:val="center"/>
          </w:tcPr>
          <w:p w14:paraId="01FD1787">
            <w:pPr>
              <w:spacing w:line="300" w:lineRule="exact"/>
              <w:jc w:val="left"/>
              <w:rPr>
                <w:rFonts w:hint="eastAsia" w:ascii="方正书宋_GBK" w:eastAsia="方正书宋_GBK"/>
              </w:rPr>
            </w:pPr>
          </w:p>
        </w:tc>
        <w:tc>
          <w:tcPr>
            <w:tcW w:w="2976" w:type="dxa"/>
            <w:vMerge w:val="continue"/>
            <w:shd w:val="clear" w:color="auto" w:fill="auto"/>
            <w:vAlign w:val="center"/>
          </w:tcPr>
          <w:p w14:paraId="4B1568FF">
            <w:pPr>
              <w:spacing w:line="300" w:lineRule="exact"/>
              <w:jc w:val="left"/>
              <w:rPr>
                <w:rFonts w:hint="eastAsia" w:ascii="方正书宋_GBK" w:eastAsia="方正书宋_GBK"/>
              </w:rPr>
            </w:pPr>
          </w:p>
        </w:tc>
        <w:tc>
          <w:tcPr>
            <w:tcW w:w="1417" w:type="dxa"/>
            <w:shd w:val="clear" w:color="auto" w:fill="auto"/>
            <w:vAlign w:val="center"/>
          </w:tcPr>
          <w:p w14:paraId="5758E0CA">
            <w:pPr>
              <w:spacing w:line="300" w:lineRule="exact"/>
              <w:jc w:val="left"/>
              <w:rPr>
                <w:rFonts w:hint="eastAsia" w:ascii="方正书宋_GBK" w:eastAsia="方正书宋_GBK"/>
              </w:rPr>
            </w:pPr>
            <w:r>
              <w:rPr>
                <w:rFonts w:hint="eastAsia" w:ascii="方正书宋_GBK" w:eastAsia="方正书宋_GBK"/>
              </w:rPr>
              <w:t>编制规划应用率</w:t>
            </w:r>
          </w:p>
        </w:tc>
        <w:tc>
          <w:tcPr>
            <w:tcW w:w="737" w:type="dxa"/>
            <w:shd w:val="clear" w:color="auto" w:fill="auto"/>
            <w:vAlign w:val="center"/>
          </w:tcPr>
          <w:p w14:paraId="2789A58B">
            <w:pPr>
              <w:spacing w:line="300" w:lineRule="exact"/>
              <w:jc w:val="center"/>
              <w:rPr>
                <w:rFonts w:hint="eastAsia" w:ascii="方正书宋_GBK" w:eastAsia="方正书宋_GBK"/>
              </w:rPr>
            </w:pPr>
          </w:p>
        </w:tc>
        <w:tc>
          <w:tcPr>
            <w:tcW w:w="737" w:type="dxa"/>
            <w:shd w:val="clear" w:color="auto" w:fill="auto"/>
            <w:vAlign w:val="center"/>
          </w:tcPr>
          <w:p w14:paraId="24171167">
            <w:pPr>
              <w:spacing w:line="300" w:lineRule="exact"/>
              <w:jc w:val="center"/>
              <w:rPr>
                <w:rFonts w:hint="eastAsia" w:ascii="方正书宋_GBK" w:eastAsia="方正书宋_GBK"/>
              </w:rPr>
            </w:pPr>
          </w:p>
        </w:tc>
        <w:tc>
          <w:tcPr>
            <w:tcW w:w="737" w:type="dxa"/>
            <w:shd w:val="clear" w:color="auto" w:fill="auto"/>
            <w:vAlign w:val="center"/>
          </w:tcPr>
          <w:p w14:paraId="07BF3335">
            <w:pPr>
              <w:spacing w:line="300" w:lineRule="exact"/>
              <w:jc w:val="center"/>
              <w:rPr>
                <w:rFonts w:hint="eastAsia" w:ascii="方正书宋_GBK" w:eastAsia="方正书宋_GBK"/>
              </w:rPr>
            </w:pPr>
          </w:p>
        </w:tc>
        <w:tc>
          <w:tcPr>
            <w:tcW w:w="737" w:type="dxa"/>
            <w:shd w:val="clear" w:color="auto" w:fill="auto"/>
            <w:vAlign w:val="center"/>
          </w:tcPr>
          <w:p w14:paraId="16CC85DC">
            <w:pPr>
              <w:spacing w:line="300" w:lineRule="exact"/>
              <w:jc w:val="center"/>
              <w:rPr>
                <w:rFonts w:hint="eastAsia" w:ascii="方正书宋_GBK" w:eastAsia="方正书宋_GBK"/>
              </w:rPr>
            </w:pPr>
          </w:p>
        </w:tc>
      </w:tr>
      <w:tr w14:paraId="4CF7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BCFF8EC">
            <w:pPr>
              <w:spacing w:line="300" w:lineRule="exact"/>
              <w:jc w:val="left"/>
              <w:rPr>
                <w:rFonts w:hint="eastAsia" w:ascii="方正书宋_GBK" w:eastAsia="方正书宋_GBK"/>
                <w:b/>
                <w:color w:val="auto"/>
              </w:rPr>
            </w:pPr>
            <w:r>
              <w:rPr>
                <w:rFonts w:hint="eastAsia" w:ascii="方正书宋_GBK" w:eastAsia="方正书宋_GBK"/>
                <w:b/>
                <w:color w:val="auto"/>
                <w:lang w:eastAsia="zh-CN"/>
              </w:rPr>
              <w:t>七</w:t>
            </w:r>
            <w:r>
              <w:rPr>
                <w:rFonts w:hint="eastAsia" w:ascii="方正书宋_GBK" w:eastAsia="方正书宋_GBK"/>
                <w:b/>
                <w:color w:val="auto"/>
              </w:rPr>
              <w:t>、林业科技支撑和公共服务</w:t>
            </w:r>
          </w:p>
        </w:tc>
        <w:tc>
          <w:tcPr>
            <w:tcW w:w="1276" w:type="dxa"/>
            <w:shd w:val="clear" w:color="auto" w:fill="auto"/>
            <w:vAlign w:val="center"/>
          </w:tcPr>
          <w:p w14:paraId="3446D71F">
            <w:pPr>
              <w:spacing w:line="300" w:lineRule="exact"/>
              <w:jc w:val="left"/>
              <w:rPr>
                <w:rFonts w:ascii="方正书宋_GBK" w:eastAsia="方正书宋_GBK"/>
                <w:color w:val="auto"/>
              </w:rPr>
            </w:pPr>
          </w:p>
        </w:tc>
        <w:tc>
          <w:tcPr>
            <w:tcW w:w="2976" w:type="dxa"/>
            <w:shd w:val="clear" w:color="auto" w:fill="auto"/>
            <w:vAlign w:val="center"/>
          </w:tcPr>
          <w:p w14:paraId="7D4B5559">
            <w:pPr>
              <w:spacing w:line="300" w:lineRule="exact"/>
              <w:jc w:val="left"/>
              <w:rPr>
                <w:rFonts w:hint="eastAsia" w:ascii="方正书宋_GBK" w:eastAsia="方正书宋_GBK"/>
                <w:color w:val="auto"/>
              </w:rPr>
            </w:pPr>
            <w:r>
              <w:rPr>
                <w:rFonts w:hint="eastAsia" w:ascii="方正书宋_GBK" w:eastAsia="方正书宋_GBK"/>
                <w:color w:val="auto"/>
              </w:rPr>
              <w:t>组织全</w:t>
            </w:r>
            <w:r>
              <w:rPr>
                <w:rFonts w:hint="eastAsia" w:ascii="方正书宋_GBK" w:eastAsia="方正书宋_GBK"/>
                <w:color w:val="auto"/>
                <w:lang w:eastAsia="zh-CN"/>
              </w:rPr>
              <w:t>区</w:t>
            </w:r>
            <w:r>
              <w:rPr>
                <w:rFonts w:hint="eastAsia" w:ascii="方正书宋_GBK" w:eastAsia="方正书宋_GBK"/>
                <w:color w:val="auto"/>
              </w:rPr>
              <w:t>林业及其生态建设的科技创新和技术示范推广，为林业生态发展和林产品生产提供公共支撑。</w:t>
            </w:r>
          </w:p>
        </w:tc>
        <w:tc>
          <w:tcPr>
            <w:tcW w:w="2976" w:type="dxa"/>
            <w:shd w:val="clear" w:color="auto" w:fill="auto"/>
            <w:vAlign w:val="center"/>
          </w:tcPr>
          <w:p w14:paraId="3BF44071">
            <w:pPr>
              <w:spacing w:line="300" w:lineRule="exact"/>
              <w:jc w:val="left"/>
              <w:rPr>
                <w:rFonts w:hint="eastAsia" w:ascii="方正书宋_GBK" w:eastAsia="方正书宋_GBK"/>
                <w:color w:val="auto"/>
              </w:rPr>
            </w:pPr>
            <w:r>
              <w:rPr>
                <w:rFonts w:hint="eastAsia" w:ascii="方正书宋_GBK" w:eastAsia="方正书宋_GBK"/>
                <w:color w:val="auto"/>
              </w:rPr>
              <w:t>示范推广林业生产管理的良种、良法，提高林产品品质和经济效益。</w:t>
            </w:r>
          </w:p>
        </w:tc>
        <w:tc>
          <w:tcPr>
            <w:tcW w:w="1417" w:type="dxa"/>
            <w:shd w:val="clear" w:color="auto" w:fill="auto"/>
            <w:vAlign w:val="center"/>
          </w:tcPr>
          <w:p w14:paraId="289212EA">
            <w:pPr>
              <w:spacing w:line="300" w:lineRule="exact"/>
              <w:jc w:val="left"/>
              <w:rPr>
                <w:rFonts w:hint="eastAsia" w:ascii="方正书宋_GBK" w:eastAsia="方正书宋_GBK"/>
                <w:color w:val="0000FF"/>
              </w:rPr>
            </w:pPr>
          </w:p>
        </w:tc>
        <w:tc>
          <w:tcPr>
            <w:tcW w:w="737" w:type="dxa"/>
            <w:shd w:val="clear" w:color="auto" w:fill="auto"/>
            <w:vAlign w:val="center"/>
          </w:tcPr>
          <w:p w14:paraId="5EF3B1F4">
            <w:pPr>
              <w:spacing w:line="300" w:lineRule="exact"/>
              <w:jc w:val="center"/>
              <w:rPr>
                <w:rFonts w:hint="eastAsia" w:ascii="方正书宋_GBK" w:eastAsia="方正书宋_GBK"/>
                <w:color w:val="0000FF"/>
              </w:rPr>
            </w:pPr>
          </w:p>
        </w:tc>
        <w:tc>
          <w:tcPr>
            <w:tcW w:w="737" w:type="dxa"/>
            <w:shd w:val="clear" w:color="auto" w:fill="auto"/>
            <w:vAlign w:val="center"/>
          </w:tcPr>
          <w:p w14:paraId="019EF7D3">
            <w:pPr>
              <w:spacing w:line="300" w:lineRule="exact"/>
              <w:jc w:val="center"/>
              <w:rPr>
                <w:rFonts w:hint="eastAsia" w:ascii="方正书宋_GBK" w:eastAsia="方正书宋_GBK"/>
                <w:color w:val="0000FF"/>
              </w:rPr>
            </w:pPr>
          </w:p>
        </w:tc>
        <w:tc>
          <w:tcPr>
            <w:tcW w:w="737" w:type="dxa"/>
            <w:shd w:val="clear" w:color="auto" w:fill="auto"/>
            <w:vAlign w:val="center"/>
          </w:tcPr>
          <w:p w14:paraId="5565ABF0">
            <w:pPr>
              <w:spacing w:line="300" w:lineRule="exact"/>
              <w:jc w:val="center"/>
              <w:rPr>
                <w:rFonts w:hint="eastAsia" w:ascii="方正书宋_GBK" w:eastAsia="方正书宋_GBK"/>
                <w:color w:val="0000FF"/>
              </w:rPr>
            </w:pPr>
          </w:p>
        </w:tc>
        <w:tc>
          <w:tcPr>
            <w:tcW w:w="737" w:type="dxa"/>
            <w:shd w:val="clear" w:color="auto" w:fill="auto"/>
            <w:vAlign w:val="center"/>
          </w:tcPr>
          <w:p w14:paraId="0F1FD85C">
            <w:pPr>
              <w:spacing w:line="300" w:lineRule="exact"/>
              <w:jc w:val="center"/>
              <w:rPr>
                <w:rFonts w:hint="eastAsia" w:ascii="方正书宋_GBK" w:eastAsia="方正书宋_GBK"/>
                <w:color w:val="0000FF"/>
              </w:rPr>
            </w:pPr>
          </w:p>
        </w:tc>
      </w:tr>
      <w:tr w14:paraId="44C7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4329A2C">
            <w:pPr>
              <w:spacing w:line="300" w:lineRule="exact"/>
              <w:jc w:val="left"/>
              <w:rPr>
                <w:rFonts w:hint="eastAsia" w:ascii="方正书宋_GBK" w:eastAsia="方正书宋_GBK"/>
                <w:b/>
                <w:color w:val="auto"/>
              </w:rPr>
            </w:pPr>
            <w:r>
              <w:rPr>
                <w:rFonts w:hint="eastAsia" w:ascii="方正书宋_GBK" w:eastAsia="方正书宋_GBK"/>
                <w:b/>
                <w:color w:val="auto"/>
              </w:rPr>
              <w:t>　　</w:t>
            </w:r>
          </w:p>
          <w:p w14:paraId="1CF93E9E">
            <w:pPr>
              <w:spacing w:line="300" w:lineRule="exact"/>
              <w:jc w:val="left"/>
              <w:rPr>
                <w:rFonts w:hint="eastAsia" w:ascii="方正书宋_GBK" w:eastAsia="方正书宋_GBK"/>
                <w:b/>
                <w:bCs w:val="0"/>
                <w:color w:val="auto"/>
                <w:lang w:eastAsia="zh-CN"/>
              </w:rPr>
            </w:pPr>
            <w:r>
              <w:rPr>
                <w:rFonts w:hint="eastAsia" w:ascii="方正书宋_GBK" w:eastAsia="方正书宋_GBK"/>
                <w:b/>
                <w:bCs w:val="0"/>
                <w:color w:val="auto"/>
                <w:lang w:val="en-US" w:eastAsia="zh-CN"/>
              </w:rPr>
              <w:t>1、</w:t>
            </w:r>
            <w:r>
              <w:rPr>
                <w:rFonts w:hint="eastAsia" w:ascii="方正书宋_GBK" w:eastAsia="方正书宋_GBK"/>
                <w:b/>
                <w:bCs w:val="0"/>
                <w:color w:val="auto"/>
              </w:rPr>
              <w:t>林木良种繁育</w:t>
            </w:r>
            <w:r>
              <w:rPr>
                <w:rFonts w:hint="eastAsia" w:ascii="方正书宋_GBK" w:eastAsia="方正书宋_GBK"/>
                <w:b/>
                <w:bCs w:val="0"/>
                <w:color w:val="auto"/>
                <w:lang w:eastAsia="zh-CN"/>
              </w:rPr>
              <w:t>、</w:t>
            </w:r>
            <w:r>
              <w:rPr>
                <w:rFonts w:hint="eastAsia" w:ascii="方正书宋_GBK" w:eastAsia="方正书宋_GBK"/>
                <w:b/>
                <w:bCs w:val="0"/>
                <w:color w:val="auto"/>
              </w:rPr>
              <w:t>林业改革</w:t>
            </w:r>
            <w:r>
              <w:rPr>
                <w:rFonts w:hint="eastAsia" w:ascii="方正书宋_GBK" w:eastAsia="方正书宋_GBK"/>
                <w:b/>
                <w:bCs w:val="0"/>
                <w:color w:val="auto"/>
                <w:lang w:eastAsia="zh-CN"/>
              </w:rPr>
              <w:t>、</w:t>
            </w:r>
            <w:r>
              <w:rPr>
                <w:rFonts w:hint="eastAsia" w:ascii="方正书宋_GBK" w:eastAsia="方正书宋_GBK"/>
                <w:b/>
                <w:bCs w:val="0"/>
                <w:color w:val="auto"/>
              </w:rPr>
              <w:t>林业防灾减灾</w:t>
            </w:r>
            <w:r>
              <w:rPr>
                <w:rFonts w:hint="eastAsia" w:ascii="方正书宋_GBK" w:eastAsia="方正书宋_GBK"/>
                <w:b/>
                <w:bCs w:val="0"/>
                <w:color w:val="auto"/>
                <w:lang w:eastAsia="zh-CN"/>
              </w:rPr>
              <w:t>、</w:t>
            </w:r>
          </w:p>
          <w:p w14:paraId="0BDEFB15">
            <w:pPr>
              <w:spacing w:line="300" w:lineRule="exact"/>
              <w:jc w:val="left"/>
              <w:rPr>
                <w:rFonts w:hint="eastAsia" w:ascii="方正书宋_GBK" w:eastAsia="方正书宋_GBK"/>
                <w:b/>
                <w:color w:val="auto"/>
              </w:rPr>
            </w:pPr>
            <w:r>
              <w:rPr>
                <w:rFonts w:hint="eastAsia" w:ascii="方正书宋_GBK" w:eastAsia="方正书宋_GBK"/>
                <w:b/>
                <w:bCs w:val="0"/>
                <w:color w:val="auto"/>
              </w:rPr>
              <w:t>野生动植物保护及疫源疫病监控</w:t>
            </w:r>
            <w:r>
              <w:rPr>
                <w:rFonts w:hint="eastAsia" w:ascii="方正书宋_GBK" w:eastAsia="方正书宋_GBK"/>
                <w:b/>
                <w:bCs w:val="0"/>
                <w:color w:val="auto"/>
                <w:lang w:eastAsia="zh-CN"/>
              </w:rPr>
              <w:t>、</w:t>
            </w:r>
            <w:r>
              <w:rPr>
                <w:rFonts w:hint="eastAsia" w:ascii="方正书宋_GBK" w:eastAsia="方正书宋_GBK"/>
                <w:b/>
                <w:bCs w:val="0"/>
                <w:color w:val="auto"/>
              </w:rPr>
              <w:t>林业科研推广</w:t>
            </w:r>
            <w:r>
              <w:rPr>
                <w:rFonts w:hint="eastAsia" w:ascii="方正书宋_GBK" w:eastAsia="方正书宋_GBK"/>
                <w:b/>
                <w:bCs w:val="0"/>
                <w:color w:val="auto"/>
                <w:lang w:eastAsia="zh-CN"/>
              </w:rPr>
              <w:t>、</w:t>
            </w:r>
            <w:r>
              <w:rPr>
                <w:rFonts w:hint="eastAsia" w:ascii="方正书宋_GBK" w:eastAsia="方正书宋_GBK"/>
                <w:b/>
                <w:bCs w:val="0"/>
                <w:color w:val="auto"/>
              </w:rPr>
              <w:t>行业质量安全</w:t>
            </w:r>
            <w:r>
              <w:rPr>
                <w:rFonts w:hint="eastAsia" w:ascii="方正书宋_GBK" w:eastAsia="方正书宋_GBK"/>
                <w:b/>
                <w:bCs w:val="0"/>
                <w:color w:val="auto"/>
                <w:lang w:eastAsia="zh-CN"/>
              </w:rPr>
              <w:t>、</w:t>
            </w:r>
            <w:r>
              <w:rPr>
                <w:rFonts w:hint="eastAsia" w:ascii="方正书宋_GBK" w:eastAsia="方正书宋_GBK"/>
                <w:b/>
                <w:bCs w:val="0"/>
                <w:color w:val="auto"/>
              </w:rPr>
              <w:t>森林公安</w:t>
            </w:r>
            <w:r>
              <w:rPr>
                <w:rFonts w:hint="eastAsia" w:ascii="方正书宋_GBK" w:eastAsia="方正书宋_GBK"/>
                <w:b/>
                <w:bCs w:val="0"/>
                <w:color w:val="auto"/>
                <w:lang w:eastAsia="zh-CN"/>
              </w:rPr>
              <w:t>、</w:t>
            </w:r>
            <w:r>
              <w:rPr>
                <w:rFonts w:hint="eastAsia" w:ascii="方正书宋_GBK" w:eastAsia="方正书宋_GBK"/>
                <w:b/>
                <w:bCs w:val="0"/>
                <w:color w:val="auto"/>
              </w:rPr>
              <w:t>森林资源监测与管理</w:t>
            </w:r>
          </w:p>
        </w:tc>
        <w:tc>
          <w:tcPr>
            <w:tcW w:w="1276" w:type="dxa"/>
            <w:shd w:val="clear" w:color="auto" w:fill="auto"/>
            <w:vAlign w:val="center"/>
          </w:tcPr>
          <w:p w14:paraId="447A57BC">
            <w:pPr>
              <w:spacing w:line="300" w:lineRule="exact"/>
              <w:jc w:val="left"/>
              <w:rPr>
                <w:rFonts w:ascii="方正书宋_GBK" w:eastAsia="方正书宋_GBK"/>
                <w:color w:val="auto"/>
              </w:rPr>
            </w:pPr>
          </w:p>
        </w:tc>
        <w:tc>
          <w:tcPr>
            <w:tcW w:w="2976" w:type="dxa"/>
            <w:shd w:val="clear" w:color="auto" w:fill="auto"/>
            <w:vAlign w:val="center"/>
          </w:tcPr>
          <w:p w14:paraId="45C245B5">
            <w:pPr>
              <w:spacing w:line="3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全区林业和草原、造林绿化、林地管理等协调服务工作;负责协调全民义务植树、城乡绿化、林业和草原有害生物防治、检疫工作:配合做好全区荒漠化防治、森林和草原火灾防治工作;协助调查辖区内土地、矿产、森林、湿地、野生动物保护</w:t>
            </w:r>
          </w:p>
        </w:tc>
        <w:tc>
          <w:tcPr>
            <w:tcW w:w="2976" w:type="dxa"/>
            <w:shd w:val="clear" w:color="auto" w:fill="auto"/>
            <w:vAlign w:val="center"/>
          </w:tcPr>
          <w:p w14:paraId="4E67A444">
            <w:pPr>
              <w:spacing w:line="3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区</w:t>
            </w:r>
            <w:r>
              <w:rPr>
                <w:rFonts w:hint="eastAsia" w:asciiTheme="minorEastAsia" w:hAnsiTheme="minorEastAsia" w:eastAsiaTheme="minorEastAsia" w:cstheme="minorEastAsia"/>
                <w:color w:val="auto"/>
                <w:sz w:val="21"/>
                <w:szCs w:val="21"/>
              </w:rPr>
              <w:t>级及以上林木良种基地建设与管理，加强全县林木种质资源管理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深化林业体制改革，推动全县集体林权制度和国有林场改革。组织、协调全县森林火灾的预防与扑救工作，承担全县森林防火指挥部的具体工作。组织开展林业有害生物的防治、检疫工作。依法组织指导陆生野生动植物的救护繁育、栖息地恢复发展。依法组织指导全县陆生野生动物疫源疫病监测工作。林业新品种、新技术推广示范，基层推广体系建设等。监督管理林业行业产品质量安全，负责相关质量安全监测及信息发布工作。承担林业综合行政执法监管的责任。负责全县森林公安工作，监督管理森林公安队伍，指导全县林业重大违法案件的查处。严格执行林地、林权管理森林采伐限额，拟订林地保护利用规划并负责实施。监督检查林木凭证采伐、运输。监管全县国有林业资产和森林资源资产。</w:t>
            </w:r>
          </w:p>
        </w:tc>
        <w:tc>
          <w:tcPr>
            <w:tcW w:w="1417" w:type="dxa"/>
            <w:shd w:val="clear" w:color="auto" w:fill="auto"/>
            <w:vAlign w:val="center"/>
          </w:tcPr>
          <w:p w14:paraId="2178FD4D">
            <w:pPr>
              <w:spacing w:line="300" w:lineRule="exact"/>
              <w:jc w:val="left"/>
              <w:rPr>
                <w:rFonts w:hint="eastAsia" w:ascii="方正书宋_GBK" w:eastAsia="方正书宋_GBK"/>
                <w:color w:val="auto"/>
              </w:rPr>
            </w:pPr>
            <w:r>
              <w:rPr>
                <w:rFonts w:hint="eastAsia" w:ascii="方正书宋_GBK" w:eastAsia="方正书宋_GBK"/>
                <w:color w:val="auto"/>
                <w:lang w:eastAsia="zh-CN"/>
              </w:rPr>
              <w:t>林业</w:t>
            </w:r>
            <w:r>
              <w:rPr>
                <w:rFonts w:hint="eastAsia" w:ascii="方正书宋_GBK" w:eastAsia="方正书宋_GBK"/>
                <w:color w:val="auto"/>
              </w:rPr>
              <w:t>工作完成率</w:t>
            </w:r>
          </w:p>
        </w:tc>
        <w:tc>
          <w:tcPr>
            <w:tcW w:w="737" w:type="dxa"/>
            <w:shd w:val="clear" w:color="auto" w:fill="auto"/>
            <w:vAlign w:val="center"/>
          </w:tcPr>
          <w:p w14:paraId="65F0E9E7">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14:paraId="55982FED">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14:paraId="44B6AE86">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14:paraId="3E54065A">
            <w:pPr>
              <w:spacing w:line="300" w:lineRule="exact"/>
              <w:jc w:val="center"/>
              <w:rPr>
                <w:rFonts w:hint="eastAsia" w:ascii="方正书宋_GBK" w:eastAsia="方正书宋_GBK"/>
                <w:color w:val="0000FF"/>
              </w:rPr>
            </w:pPr>
            <w:r>
              <w:rPr>
                <w:rFonts w:ascii="方正书宋_GBK" w:eastAsia="方正书宋_GBK"/>
                <w:color w:val="auto"/>
              </w:rPr>
              <w:t>&lt;90%</w:t>
            </w:r>
          </w:p>
        </w:tc>
      </w:tr>
      <w:tr w14:paraId="6E12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F16E4FB">
            <w:pPr>
              <w:spacing w:line="300" w:lineRule="exact"/>
              <w:jc w:val="left"/>
              <w:rPr>
                <w:rFonts w:hint="eastAsia" w:ascii="方正书宋_GBK" w:eastAsia="方正书宋_GBK"/>
                <w:b/>
                <w:color w:val="auto"/>
                <w:lang w:eastAsia="zh-CN"/>
              </w:rPr>
            </w:pPr>
            <w:r>
              <w:rPr>
                <w:rFonts w:hint="eastAsia" w:ascii="方正书宋_GBK" w:eastAsia="方正书宋_GBK"/>
                <w:b/>
                <w:color w:val="auto"/>
                <w:lang w:eastAsia="zh-CN"/>
              </w:rPr>
              <w:t>八、林业生态建设</w:t>
            </w:r>
          </w:p>
        </w:tc>
        <w:tc>
          <w:tcPr>
            <w:tcW w:w="1276" w:type="dxa"/>
            <w:shd w:val="clear" w:color="auto" w:fill="auto"/>
            <w:vAlign w:val="center"/>
          </w:tcPr>
          <w:p w14:paraId="36E56332">
            <w:pPr>
              <w:spacing w:line="300" w:lineRule="exact"/>
              <w:jc w:val="left"/>
              <w:rPr>
                <w:rFonts w:ascii="方正书宋_GBK" w:eastAsia="方正书宋_GBK"/>
                <w:color w:val="auto"/>
              </w:rPr>
            </w:pPr>
          </w:p>
        </w:tc>
        <w:tc>
          <w:tcPr>
            <w:tcW w:w="2976" w:type="dxa"/>
            <w:shd w:val="clear" w:color="auto" w:fill="auto"/>
            <w:vAlign w:val="center"/>
          </w:tcPr>
          <w:p w14:paraId="6E6D0A81">
            <w:pPr>
              <w:spacing w:line="300" w:lineRule="exact"/>
              <w:jc w:val="left"/>
              <w:rPr>
                <w:rFonts w:hint="eastAsia" w:ascii="方正书宋_GBK" w:eastAsia="方正书宋_GBK"/>
                <w:color w:val="auto"/>
              </w:rPr>
            </w:pPr>
            <w:r>
              <w:rPr>
                <w:rFonts w:hint="eastAsia" w:ascii="方正书宋_GBK" w:eastAsia="方正书宋_GBK"/>
                <w:color w:val="auto"/>
              </w:rPr>
              <w:t>组织全县造林绿化、退耕还林、防沙治沙、防治水土流失、应对气候变化等工作，组织沙尘暴灾害预测预报和应急处置。加强森林资源保护管理</w:t>
            </w:r>
          </w:p>
        </w:tc>
        <w:tc>
          <w:tcPr>
            <w:tcW w:w="2976" w:type="dxa"/>
            <w:shd w:val="clear" w:color="auto" w:fill="auto"/>
            <w:vAlign w:val="center"/>
          </w:tcPr>
          <w:p w14:paraId="18692924">
            <w:pPr>
              <w:spacing w:line="300" w:lineRule="exact"/>
              <w:jc w:val="left"/>
              <w:rPr>
                <w:rFonts w:hint="eastAsia" w:ascii="方正书宋_GBK" w:eastAsia="方正书宋_GBK"/>
                <w:color w:val="auto"/>
              </w:rPr>
            </w:pPr>
            <w:r>
              <w:rPr>
                <w:rFonts w:hint="eastAsia" w:ascii="方正书宋_GBK" w:eastAsia="方正书宋_GBK"/>
                <w:color w:val="auto"/>
              </w:rPr>
              <w:t>完成省市下达和县委县政府制定的造林任务及全县森林覆盖率考核目标。有效改善生态环境。</w:t>
            </w:r>
          </w:p>
        </w:tc>
        <w:tc>
          <w:tcPr>
            <w:tcW w:w="1417" w:type="dxa"/>
            <w:shd w:val="clear" w:color="auto" w:fill="auto"/>
            <w:vAlign w:val="center"/>
          </w:tcPr>
          <w:p w14:paraId="7D25E7CC">
            <w:pPr>
              <w:spacing w:line="300" w:lineRule="exact"/>
              <w:jc w:val="left"/>
              <w:rPr>
                <w:rFonts w:hint="eastAsia" w:ascii="方正书宋_GBK" w:eastAsia="方正书宋_GBK"/>
                <w:color w:val="auto"/>
              </w:rPr>
            </w:pPr>
            <w:r>
              <w:rPr>
                <w:rFonts w:hint="eastAsia" w:ascii="方正书宋_GBK" w:eastAsia="方正书宋_GBK"/>
              </w:rPr>
              <w:t>生态环境保护修复率</w:t>
            </w:r>
          </w:p>
        </w:tc>
        <w:tc>
          <w:tcPr>
            <w:tcW w:w="737" w:type="dxa"/>
            <w:shd w:val="clear" w:color="auto" w:fill="auto"/>
            <w:vAlign w:val="center"/>
          </w:tcPr>
          <w:p w14:paraId="7C9A006D">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14:paraId="07BA1976">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14:paraId="6A4DB721">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14:paraId="72AD9910">
            <w:pPr>
              <w:spacing w:line="300" w:lineRule="exact"/>
              <w:jc w:val="center"/>
              <w:rPr>
                <w:rFonts w:ascii="方正书宋_GBK" w:eastAsia="方正书宋_GBK"/>
                <w:color w:val="auto"/>
              </w:rPr>
            </w:pPr>
            <w:r>
              <w:rPr>
                <w:rFonts w:ascii="方正书宋_GBK" w:eastAsia="方正书宋_GBK"/>
                <w:color w:val="auto"/>
              </w:rPr>
              <w:t>&lt;90%</w:t>
            </w:r>
          </w:p>
        </w:tc>
      </w:tr>
    </w:tbl>
    <w:p w14:paraId="425EDADB">
      <w:pPr>
        <w:widowControl/>
        <w:adjustRightInd w:val="0"/>
        <w:snapToGrid w:val="0"/>
        <w:spacing w:line="360" w:lineRule="auto"/>
        <w:ind w:firstLine="562" w:firstLineChars="200"/>
        <w:rPr>
          <w:rFonts w:hint="eastAsia" w:ascii="方正楷体_GBK" w:eastAsia="方正楷体_GBK"/>
          <w:b/>
          <w:color w:val="000000"/>
          <w:sz w:val="28"/>
        </w:rPr>
      </w:pPr>
    </w:p>
    <w:p w14:paraId="208298CA">
      <w:pPr>
        <w:widowControl/>
        <w:adjustRightInd w:val="0"/>
        <w:snapToGrid w:val="0"/>
        <w:spacing w:line="360" w:lineRule="auto"/>
        <w:ind w:firstLine="320" w:firstLineChars="100"/>
        <w:rPr>
          <w:rFonts w:ascii="宋体" w:cs="Times New Roman"/>
          <w:sz w:val="32"/>
          <w:szCs w:val="32"/>
        </w:rPr>
      </w:pPr>
      <w:r>
        <w:rPr>
          <w:rFonts w:ascii="宋体" w:hAnsi="宋体" w:cs="Times New Roman"/>
          <w:sz w:val="32"/>
          <w:szCs w:val="32"/>
        </w:rPr>
        <w:t xml:space="preserve">  </w:t>
      </w:r>
      <w:r>
        <w:rPr>
          <w:rFonts w:hint="eastAsia" w:ascii="宋体" w:hAnsi="宋体" w:cs="Times New Roman"/>
          <w:sz w:val="32"/>
          <w:szCs w:val="32"/>
        </w:rPr>
        <w:t>六、政府采购预算情况</w:t>
      </w:r>
    </w:p>
    <w:p w14:paraId="21D298FC">
      <w:pPr>
        <w:outlineLvl w:val="0"/>
        <w:rPr>
          <w:rFonts w:ascii="宋体" w:cs="Times New Roman"/>
          <w:sz w:val="32"/>
          <w:szCs w:val="24"/>
        </w:rPr>
      </w:pPr>
      <w:r>
        <w:rPr>
          <w:rFonts w:ascii="宋体" w:hAnsi="宋体" w:cs="Times New Roman"/>
          <w:sz w:val="32"/>
          <w:szCs w:val="24"/>
        </w:rPr>
        <w:t xml:space="preserve">  </w:t>
      </w:r>
      <w:r>
        <w:rPr>
          <w:rFonts w:hint="eastAsia" w:ascii="宋体" w:hAnsi="宋体" w:cs="Times New Roman"/>
          <w:sz w:val="32"/>
          <w:szCs w:val="24"/>
        </w:rPr>
        <w:t xml:space="preserve"> </w:t>
      </w:r>
      <w:r>
        <w:rPr>
          <w:rFonts w:ascii="宋体" w:hAnsi="宋体" w:cs="Times New Roman"/>
          <w:sz w:val="32"/>
          <w:szCs w:val="24"/>
        </w:rPr>
        <w:t xml:space="preserve"> 20</w:t>
      </w:r>
      <w:r>
        <w:rPr>
          <w:rFonts w:hint="eastAsia" w:ascii="宋体" w:hAnsi="宋体" w:cs="Times New Roman"/>
          <w:sz w:val="32"/>
          <w:szCs w:val="24"/>
        </w:rPr>
        <w:t>20年，安排政府采购预算4246.94万元。具体内容见下表。</w:t>
      </w:r>
    </w:p>
    <w:p w14:paraId="34B46541">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0" w:name="_Toc34214448"/>
      <w:r>
        <w:rPr>
          <w:rFonts w:hint="eastAsia" w:ascii="方正小标宋_GBK" w:eastAsia="方正小标宋_GBK"/>
          <w:sz w:val="32"/>
        </w:rPr>
        <w:instrText xml:space="preserve">部门政府采购预算</w:instrText>
      </w:r>
      <w:bookmarkEnd w:id="0"/>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439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782D4469">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唐山市曹妃甸区自然资源和规划局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3604362C">
            <w:pPr>
              <w:spacing w:line="300" w:lineRule="exact"/>
              <w:jc w:val="right"/>
              <w:rPr>
                <w:rFonts w:ascii="方正书宋_GBK" w:eastAsia="方正书宋_GBK"/>
                <w:sz w:val="24"/>
              </w:rPr>
            </w:pPr>
            <w:r>
              <w:rPr>
                <w:rFonts w:hint="eastAsia" w:ascii="方正书宋_GBK" w:eastAsia="方正书宋_GBK"/>
                <w:sz w:val="24"/>
              </w:rPr>
              <w:t>单位：万元</w:t>
            </w:r>
          </w:p>
        </w:tc>
      </w:tr>
      <w:tr w14:paraId="72B4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22212255">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0F4E652E">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09E2AC9C">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39D131CB">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14:paraId="01A75024">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5EA2FF32">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4F5B5253">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6AC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702D21CA">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25EEC5AE">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51BC31D0">
            <w:pPr>
              <w:spacing w:line="300" w:lineRule="exact"/>
              <w:jc w:val="left"/>
              <w:outlineLvl w:val="0"/>
              <w:rPr>
                <w:rFonts w:eastAsia="方正仿宋_GBK"/>
                <w:sz w:val="28"/>
              </w:rPr>
            </w:pPr>
          </w:p>
        </w:tc>
        <w:tc>
          <w:tcPr>
            <w:tcW w:w="1531" w:type="dxa"/>
            <w:vMerge w:val="continue"/>
            <w:shd w:val="clear" w:color="auto" w:fill="auto"/>
            <w:vAlign w:val="center"/>
          </w:tcPr>
          <w:p w14:paraId="2C56E7C7">
            <w:pPr>
              <w:spacing w:line="300" w:lineRule="exact"/>
              <w:jc w:val="left"/>
              <w:outlineLvl w:val="0"/>
              <w:rPr>
                <w:rFonts w:eastAsia="方正仿宋_GBK"/>
                <w:sz w:val="28"/>
              </w:rPr>
            </w:pPr>
          </w:p>
        </w:tc>
        <w:tc>
          <w:tcPr>
            <w:tcW w:w="709" w:type="dxa"/>
            <w:vMerge w:val="continue"/>
            <w:shd w:val="clear" w:color="auto" w:fill="auto"/>
            <w:vAlign w:val="center"/>
          </w:tcPr>
          <w:p w14:paraId="044E8155">
            <w:pPr>
              <w:spacing w:line="300" w:lineRule="exact"/>
              <w:jc w:val="left"/>
              <w:outlineLvl w:val="0"/>
              <w:rPr>
                <w:rFonts w:eastAsia="方正仿宋_GBK"/>
                <w:sz w:val="28"/>
              </w:rPr>
            </w:pPr>
          </w:p>
        </w:tc>
        <w:tc>
          <w:tcPr>
            <w:tcW w:w="907" w:type="dxa"/>
            <w:vMerge w:val="continue"/>
            <w:shd w:val="clear" w:color="auto" w:fill="auto"/>
            <w:vAlign w:val="center"/>
          </w:tcPr>
          <w:p w14:paraId="5DA0E5EB">
            <w:pPr>
              <w:spacing w:line="300" w:lineRule="exact"/>
              <w:jc w:val="left"/>
              <w:outlineLvl w:val="0"/>
              <w:rPr>
                <w:rFonts w:eastAsia="方正仿宋_GBK"/>
                <w:sz w:val="28"/>
              </w:rPr>
            </w:pPr>
          </w:p>
        </w:tc>
        <w:tc>
          <w:tcPr>
            <w:tcW w:w="907" w:type="dxa"/>
            <w:vMerge w:val="continue"/>
            <w:shd w:val="clear" w:color="auto" w:fill="auto"/>
            <w:vAlign w:val="center"/>
          </w:tcPr>
          <w:p w14:paraId="00115E98">
            <w:pPr>
              <w:spacing w:line="300" w:lineRule="exact"/>
              <w:jc w:val="left"/>
              <w:outlineLvl w:val="0"/>
              <w:rPr>
                <w:rFonts w:eastAsia="方正仿宋_GBK"/>
                <w:sz w:val="28"/>
              </w:rPr>
            </w:pPr>
          </w:p>
        </w:tc>
        <w:tc>
          <w:tcPr>
            <w:tcW w:w="1134" w:type="dxa"/>
            <w:shd w:val="clear" w:color="auto" w:fill="auto"/>
            <w:vAlign w:val="center"/>
          </w:tcPr>
          <w:p w14:paraId="66325D01">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36568A84">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16E47AA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3F825396">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767561B4">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5D3E2D0F">
            <w:pPr>
              <w:spacing w:line="300" w:lineRule="exact"/>
              <w:jc w:val="center"/>
              <w:rPr>
                <w:rFonts w:ascii="方正书宋_GBK" w:eastAsia="方正书宋_GBK"/>
                <w:b/>
              </w:rPr>
            </w:pPr>
            <w:r>
              <w:rPr>
                <w:rFonts w:hint="eastAsia" w:ascii="方正书宋_GBK" w:eastAsia="方正书宋_GBK"/>
                <w:b/>
              </w:rPr>
              <w:t>其他来源收入</w:t>
            </w:r>
          </w:p>
        </w:tc>
      </w:tr>
      <w:tr w14:paraId="1BC1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D0FB08B">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14:paraId="1E04815B">
            <w:pPr>
              <w:spacing w:line="300" w:lineRule="exact"/>
              <w:jc w:val="right"/>
              <w:rPr>
                <w:rFonts w:ascii="方正书宋_GBK" w:eastAsia="方正书宋_GBK"/>
                <w:b/>
              </w:rPr>
            </w:pPr>
          </w:p>
        </w:tc>
        <w:tc>
          <w:tcPr>
            <w:tcW w:w="1531" w:type="dxa"/>
            <w:shd w:val="clear" w:color="auto" w:fill="auto"/>
            <w:vAlign w:val="center"/>
          </w:tcPr>
          <w:p w14:paraId="0E81D7AB">
            <w:pPr>
              <w:spacing w:line="300" w:lineRule="exact"/>
              <w:jc w:val="left"/>
              <w:rPr>
                <w:rFonts w:ascii="方正书宋_GBK" w:eastAsia="方正书宋_GBK"/>
                <w:b/>
              </w:rPr>
            </w:pPr>
          </w:p>
        </w:tc>
        <w:tc>
          <w:tcPr>
            <w:tcW w:w="1531" w:type="dxa"/>
            <w:shd w:val="clear" w:color="auto" w:fill="auto"/>
            <w:vAlign w:val="center"/>
          </w:tcPr>
          <w:p w14:paraId="7D7023E2">
            <w:pPr>
              <w:spacing w:line="300" w:lineRule="exact"/>
              <w:jc w:val="left"/>
              <w:rPr>
                <w:rFonts w:ascii="方正书宋_GBK" w:eastAsia="方正书宋_GBK"/>
                <w:b/>
              </w:rPr>
            </w:pPr>
          </w:p>
        </w:tc>
        <w:tc>
          <w:tcPr>
            <w:tcW w:w="709" w:type="dxa"/>
            <w:shd w:val="clear" w:color="auto" w:fill="auto"/>
            <w:vAlign w:val="center"/>
          </w:tcPr>
          <w:p w14:paraId="78C52B2B">
            <w:pPr>
              <w:spacing w:line="300" w:lineRule="exact"/>
              <w:jc w:val="center"/>
              <w:rPr>
                <w:rFonts w:ascii="方正书宋_GBK" w:eastAsia="方正书宋_GBK"/>
                <w:b/>
              </w:rPr>
            </w:pPr>
          </w:p>
        </w:tc>
        <w:tc>
          <w:tcPr>
            <w:tcW w:w="907" w:type="dxa"/>
            <w:shd w:val="clear" w:color="auto" w:fill="auto"/>
            <w:vAlign w:val="center"/>
          </w:tcPr>
          <w:p w14:paraId="0F6B2B44">
            <w:pPr>
              <w:spacing w:line="300" w:lineRule="exact"/>
              <w:jc w:val="right"/>
              <w:rPr>
                <w:rFonts w:ascii="方正书宋_GBK" w:eastAsia="方正书宋_GBK"/>
                <w:b/>
              </w:rPr>
            </w:pPr>
          </w:p>
        </w:tc>
        <w:tc>
          <w:tcPr>
            <w:tcW w:w="907" w:type="dxa"/>
            <w:shd w:val="clear" w:color="auto" w:fill="auto"/>
            <w:vAlign w:val="center"/>
          </w:tcPr>
          <w:p w14:paraId="11F763AD">
            <w:pPr>
              <w:spacing w:line="300" w:lineRule="exact"/>
              <w:jc w:val="right"/>
              <w:rPr>
                <w:rFonts w:ascii="方正书宋_GBK" w:eastAsia="方正书宋_GBK"/>
                <w:b/>
              </w:rPr>
            </w:pPr>
          </w:p>
        </w:tc>
        <w:tc>
          <w:tcPr>
            <w:tcW w:w="1134" w:type="dxa"/>
            <w:shd w:val="clear" w:color="auto" w:fill="auto"/>
            <w:vAlign w:val="center"/>
          </w:tcPr>
          <w:p w14:paraId="5BFA4689">
            <w:pPr>
              <w:spacing w:line="300" w:lineRule="exact"/>
              <w:jc w:val="right"/>
              <w:rPr>
                <w:rFonts w:ascii="方正书宋_GBK" w:eastAsia="方正书宋_GBK"/>
                <w:b/>
              </w:rPr>
            </w:pPr>
            <w:r>
              <w:rPr>
                <w:rFonts w:ascii="方正书宋_GBK" w:eastAsia="方正书宋_GBK"/>
                <w:b/>
              </w:rPr>
              <w:t>4246.94</w:t>
            </w:r>
          </w:p>
        </w:tc>
        <w:tc>
          <w:tcPr>
            <w:tcW w:w="1134" w:type="dxa"/>
            <w:shd w:val="clear" w:color="auto" w:fill="auto"/>
            <w:vAlign w:val="center"/>
          </w:tcPr>
          <w:p w14:paraId="1E3B4868">
            <w:pPr>
              <w:spacing w:line="300" w:lineRule="exact"/>
              <w:jc w:val="right"/>
              <w:rPr>
                <w:rFonts w:ascii="方正书宋_GBK" w:eastAsia="方正书宋_GBK"/>
                <w:b/>
              </w:rPr>
            </w:pPr>
            <w:r>
              <w:rPr>
                <w:rFonts w:ascii="方正书宋_GBK" w:eastAsia="方正书宋_GBK"/>
                <w:b/>
              </w:rPr>
              <w:t>3976.94</w:t>
            </w:r>
          </w:p>
        </w:tc>
        <w:tc>
          <w:tcPr>
            <w:tcW w:w="1134" w:type="dxa"/>
            <w:shd w:val="clear" w:color="auto" w:fill="auto"/>
            <w:vAlign w:val="center"/>
          </w:tcPr>
          <w:p w14:paraId="481449BE">
            <w:pPr>
              <w:spacing w:line="300" w:lineRule="exact"/>
              <w:jc w:val="right"/>
              <w:rPr>
                <w:rFonts w:ascii="方正书宋_GBK" w:eastAsia="方正书宋_GBK"/>
                <w:b/>
              </w:rPr>
            </w:pPr>
            <w:r>
              <w:rPr>
                <w:rFonts w:ascii="方正书宋_GBK" w:eastAsia="方正书宋_GBK"/>
                <w:b/>
              </w:rPr>
              <w:t>270.00</w:t>
            </w:r>
          </w:p>
        </w:tc>
        <w:tc>
          <w:tcPr>
            <w:tcW w:w="1134" w:type="dxa"/>
            <w:shd w:val="clear" w:color="auto" w:fill="auto"/>
            <w:vAlign w:val="center"/>
          </w:tcPr>
          <w:p w14:paraId="1350E71D">
            <w:pPr>
              <w:spacing w:line="300" w:lineRule="exact"/>
              <w:jc w:val="right"/>
              <w:rPr>
                <w:rFonts w:ascii="方正书宋_GBK" w:eastAsia="方正书宋_GBK"/>
                <w:b/>
              </w:rPr>
            </w:pPr>
          </w:p>
        </w:tc>
        <w:tc>
          <w:tcPr>
            <w:tcW w:w="1134" w:type="dxa"/>
            <w:shd w:val="clear" w:color="auto" w:fill="auto"/>
            <w:vAlign w:val="center"/>
          </w:tcPr>
          <w:p w14:paraId="60D6B59B">
            <w:pPr>
              <w:spacing w:line="300" w:lineRule="exact"/>
              <w:jc w:val="right"/>
              <w:rPr>
                <w:rFonts w:ascii="方正书宋_GBK" w:eastAsia="方正书宋_GBK"/>
                <w:b/>
              </w:rPr>
            </w:pPr>
          </w:p>
        </w:tc>
        <w:tc>
          <w:tcPr>
            <w:tcW w:w="1134" w:type="dxa"/>
            <w:shd w:val="clear" w:color="auto" w:fill="auto"/>
            <w:vAlign w:val="center"/>
          </w:tcPr>
          <w:p w14:paraId="076EC42B">
            <w:pPr>
              <w:spacing w:line="300" w:lineRule="exact"/>
              <w:jc w:val="right"/>
              <w:rPr>
                <w:rFonts w:ascii="方正书宋_GBK" w:eastAsia="方正书宋_GBK"/>
                <w:b/>
              </w:rPr>
            </w:pPr>
          </w:p>
        </w:tc>
      </w:tr>
      <w:tr w14:paraId="184E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D257434">
            <w:pPr>
              <w:spacing w:line="300" w:lineRule="exact"/>
              <w:jc w:val="center"/>
              <w:rPr>
                <w:rFonts w:ascii="方正书宋_GBK" w:eastAsia="方正书宋_GBK"/>
                <w:b/>
              </w:rPr>
            </w:pPr>
            <w:r>
              <w:rPr>
                <w:rFonts w:hint="eastAsia" w:ascii="方正书宋_GBK" w:eastAsia="方正书宋_GBK"/>
                <w:b/>
              </w:rPr>
              <w:t>唐山市曹妃甸区自然资源和规划局小计</w:t>
            </w:r>
          </w:p>
        </w:tc>
        <w:tc>
          <w:tcPr>
            <w:tcW w:w="1134" w:type="dxa"/>
            <w:shd w:val="clear" w:color="auto" w:fill="auto"/>
            <w:vAlign w:val="center"/>
          </w:tcPr>
          <w:p w14:paraId="0FA9F2C1">
            <w:pPr>
              <w:spacing w:line="300" w:lineRule="exact"/>
              <w:jc w:val="right"/>
              <w:rPr>
                <w:rFonts w:ascii="方正书宋_GBK" w:eastAsia="方正书宋_GBK"/>
                <w:b/>
              </w:rPr>
            </w:pPr>
          </w:p>
        </w:tc>
        <w:tc>
          <w:tcPr>
            <w:tcW w:w="1531" w:type="dxa"/>
            <w:shd w:val="clear" w:color="auto" w:fill="auto"/>
            <w:vAlign w:val="center"/>
          </w:tcPr>
          <w:p w14:paraId="1AB65583">
            <w:pPr>
              <w:spacing w:line="300" w:lineRule="exact"/>
              <w:jc w:val="left"/>
              <w:rPr>
                <w:rFonts w:ascii="方正书宋_GBK" w:eastAsia="方正书宋_GBK"/>
                <w:b/>
              </w:rPr>
            </w:pPr>
          </w:p>
        </w:tc>
        <w:tc>
          <w:tcPr>
            <w:tcW w:w="1531" w:type="dxa"/>
            <w:shd w:val="clear" w:color="auto" w:fill="auto"/>
            <w:vAlign w:val="center"/>
          </w:tcPr>
          <w:p w14:paraId="666715C5">
            <w:pPr>
              <w:spacing w:line="300" w:lineRule="exact"/>
              <w:jc w:val="left"/>
              <w:rPr>
                <w:rFonts w:ascii="方正书宋_GBK" w:eastAsia="方正书宋_GBK"/>
                <w:b/>
              </w:rPr>
            </w:pPr>
          </w:p>
        </w:tc>
        <w:tc>
          <w:tcPr>
            <w:tcW w:w="709" w:type="dxa"/>
            <w:shd w:val="clear" w:color="auto" w:fill="auto"/>
            <w:vAlign w:val="center"/>
          </w:tcPr>
          <w:p w14:paraId="7CA07CF8">
            <w:pPr>
              <w:spacing w:line="300" w:lineRule="exact"/>
              <w:jc w:val="center"/>
              <w:rPr>
                <w:rFonts w:ascii="方正书宋_GBK" w:eastAsia="方正书宋_GBK"/>
                <w:b/>
              </w:rPr>
            </w:pPr>
          </w:p>
        </w:tc>
        <w:tc>
          <w:tcPr>
            <w:tcW w:w="907" w:type="dxa"/>
            <w:shd w:val="clear" w:color="auto" w:fill="auto"/>
            <w:vAlign w:val="center"/>
          </w:tcPr>
          <w:p w14:paraId="38AD0A97">
            <w:pPr>
              <w:spacing w:line="300" w:lineRule="exact"/>
              <w:jc w:val="right"/>
              <w:rPr>
                <w:rFonts w:ascii="方正书宋_GBK" w:eastAsia="方正书宋_GBK"/>
                <w:b/>
              </w:rPr>
            </w:pPr>
          </w:p>
        </w:tc>
        <w:tc>
          <w:tcPr>
            <w:tcW w:w="907" w:type="dxa"/>
            <w:shd w:val="clear" w:color="auto" w:fill="auto"/>
            <w:vAlign w:val="center"/>
          </w:tcPr>
          <w:p w14:paraId="30405F82">
            <w:pPr>
              <w:spacing w:line="300" w:lineRule="exact"/>
              <w:jc w:val="right"/>
              <w:rPr>
                <w:rFonts w:ascii="方正书宋_GBK" w:eastAsia="方正书宋_GBK"/>
                <w:b/>
              </w:rPr>
            </w:pPr>
          </w:p>
        </w:tc>
        <w:tc>
          <w:tcPr>
            <w:tcW w:w="1134" w:type="dxa"/>
            <w:shd w:val="clear" w:color="auto" w:fill="auto"/>
            <w:vAlign w:val="center"/>
          </w:tcPr>
          <w:p w14:paraId="32EB2B1D">
            <w:pPr>
              <w:spacing w:line="300" w:lineRule="exact"/>
              <w:jc w:val="right"/>
              <w:rPr>
                <w:rFonts w:ascii="方正书宋_GBK" w:eastAsia="方正书宋_GBK"/>
                <w:b/>
              </w:rPr>
            </w:pPr>
            <w:r>
              <w:rPr>
                <w:rFonts w:ascii="方正书宋_GBK" w:eastAsia="方正书宋_GBK"/>
                <w:b/>
              </w:rPr>
              <w:t>3976.94</w:t>
            </w:r>
          </w:p>
        </w:tc>
        <w:tc>
          <w:tcPr>
            <w:tcW w:w="1134" w:type="dxa"/>
            <w:shd w:val="clear" w:color="auto" w:fill="auto"/>
            <w:vAlign w:val="center"/>
          </w:tcPr>
          <w:p w14:paraId="05BE3D05">
            <w:pPr>
              <w:spacing w:line="300" w:lineRule="exact"/>
              <w:jc w:val="right"/>
              <w:rPr>
                <w:rFonts w:ascii="方正书宋_GBK" w:eastAsia="方正书宋_GBK"/>
                <w:b/>
              </w:rPr>
            </w:pPr>
            <w:r>
              <w:rPr>
                <w:rFonts w:ascii="方正书宋_GBK" w:eastAsia="方正书宋_GBK"/>
                <w:b/>
              </w:rPr>
              <w:t>3976.94</w:t>
            </w:r>
          </w:p>
        </w:tc>
        <w:tc>
          <w:tcPr>
            <w:tcW w:w="1134" w:type="dxa"/>
            <w:shd w:val="clear" w:color="auto" w:fill="auto"/>
            <w:vAlign w:val="center"/>
          </w:tcPr>
          <w:p w14:paraId="3DC07B74">
            <w:pPr>
              <w:spacing w:line="300" w:lineRule="exact"/>
              <w:jc w:val="right"/>
              <w:rPr>
                <w:rFonts w:ascii="方正书宋_GBK" w:eastAsia="方正书宋_GBK"/>
                <w:b/>
              </w:rPr>
            </w:pPr>
          </w:p>
        </w:tc>
        <w:tc>
          <w:tcPr>
            <w:tcW w:w="1134" w:type="dxa"/>
            <w:shd w:val="clear" w:color="auto" w:fill="auto"/>
            <w:vAlign w:val="center"/>
          </w:tcPr>
          <w:p w14:paraId="3F726221">
            <w:pPr>
              <w:spacing w:line="300" w:lineRule="exact"/>
              <w:jc w:val="right"/>
              <w:rPr>
                <w:rFonts w:ascii="方正书宋_GBK" w:eastAsia="方正书宋_GBK"/>
                <w:b/>
              </w:rPr>
            </w:pPr>
          </w:p>
        </w:tc>
        <w:tc>
          <w:tcPr>
            <w:tcW w:w="1134" w:type="dxa"/>
            <w:shd w:val="clear" w:color="auto" w:fill="auto"/>
            <w:vAlign w:val="center"/>
          </w:tcPr>
          <w:p w14:paraId="7495827E">
            <w:pPr>
              <w:spacing w:line="300" w:lineRule="exact"/>
              <w:jc w:val="right"/>
              <w:rPr>
                <w:rFonts w:ascii="方正书宋_GBK" w:eastAsia="方正书宋_GBK"/>
                <w:b/>
              </w:rPr>
            </w:pPr>
          </w:p>
        </w:tc>
        <w:tc>
          <w:tcPr>
            <w:tcW w:w="1134" w:type="dxa"/>
            <w:shd w:val="clear" w:color="auto" w:fill="auto"/>
            <w:vAlign w:val="center"/>
          </w:tcPr>
          <w:p w14:paraId="3203E2D3">
            <w:pPr>
              <w:spacing w:line="300" w:lineRule="exact"/>
              <w:jc w:val="right"/>
              <w:rPr>
                <w:rFonts w:ascii="方正书宋_GBK" w:eastAsia="方正书宋_GBK"/>
                <w:b/>
              </w:rPr>
            </w:pPr>
          </w:p>
        </w:tc>
      </w:tr>
      <w:tr w14:paraId="5B14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C36D9B3">
            <w:pPr>
              <w:spacing w:line="300" w:lineRule="exact"/>
              <w:jc w:val="left"/>
              <w:rPr>
                <w:rFonts w:ascii="方正书宋_GBK" w:eastAsia="方正书宋_GBK"/>
              </w:rPr>
            </w:pPr>
            <w:r>
              <w:rPr>
                <w:rFonts w:hint="eastAsia" w:ascii="方正书宋_GBK" w:eastAsia="方正书宋_GBK"/>
              </w:rPr>
              <w:t>地籍数据库自动更新系统开发</w:t>
            </w:r>
          </w:p>
        </w:tc>
        <w:tc>
          <w:tcPr>
            <w:tcW w:w="1134" w:type="dxa"/>
            <w:shd w:val="clear" w:color="auto" w:fill="auto"/>
            <w:vAlign w:val="center"/>
          </w:tcPr>
          <w:p w14:paraId="75119779">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14:paraId="1C3A4D83">
            <w:pPr>
              <w:spacing w:line="300" w:lineRule="exact"/>
              <w:jc w:val="left"/>
              <w:rPr>
                <w:rFonts w:ascii="方正书宋_GBK" w:eastAsia="方正书宋_GBK"/>
              </w:rPr>
            </w:pPr>
            <w:r>
              <w:rPr>
                <w:rFonts w:hint="eastAsia" w:ascii="方正书宋_GBK" w:eastAsia="方正书宋_GBK"/>
              </w:rPr>
              <w:t>行业应用软件开发服务</w:t>
            </w:r>
          </w:p>
        </w:tc>
        <w:tc>
          <w:tcPr>
            <w:tcW w:w="1531" w:type="dxa"/>
            <w:shd w:val="clear" w:color="auto" w:fill="auto"/>
            <w:vAlign w:val="center"/>
          </w:tcPr>
          <w:p w14:paraId="527EE39A">
            <w:pPr>
              <w:spacing w:line="300" w:lineRule="exact"/>
              <w:jc w:val="left"/>
              <w:rPr>
                <w:rFonts w:ascii="方正书宋_GBK" w:eastAsia="方正书宋_GBK"/>
              </w:rPr>
            </w:pPr>
            <w:r>
              <w:rPr>
                <w:rFonts w:ascii="方正书宋_GBK" w:eastAsia="方正书宋_GBK"/>
              </w:rPr>
              <w:t>C02010302</w:t>
            </w:r>
          </w:p>
        </w:tc>
        <w:tc>
          <w:tcPr>
            <w:tcW w:w="709" w:type="dxa"/>
            <w:shd w:val="clear" w:color="auto" w:fill="auto"/>
            <w:vAlign w:val="center"/>
          </w:tcPr>
          <w:p w14:paraId="4FE216BC">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14:paraId="20387DC0">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5378466A">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2C481849">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63401321">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3FC46E1E">
            <w:pPr>
              <w:spacing w:line="300" w:lineRule="exact"/>
              <w:jc w:val="right"/>
              <w:rPr>
                <w:rFonts w:ascii="方正书宋_GBK" w:eastAsia="方正书宋_GBK"/>
              </w:rPr>
            </w:pPr>
          </w:p>
        </w:tc>
        <w:tc>
          <w:tcPr>
            <w:tcW w:w="1134" w:type="dxa"/>
            <w:shd w:val="clear" w:color="auto" w:fill="auto"/>
            <w:vAlign w:val="center"/>
          </w:tcPr>
          <w:p w14:paraId="66909CCE">
            <w:pPr>
              <w:spacing w:line="300" w:lineRule="exact"/>
              <w:jc w:val="right"/>
              <w:rPr>
                <w:rFonts w:ascii="方正书宋_GBK" w:eastAsia="方正书宋_GBK"/>
              </w:rPr>
            </w:pPr>
          </w:p>
        </w:tc>
        <w:tc>
          <w:tcPr>
            <w:tcW w:w="1134" w:type="dxa"/>
            <w:shd w:val="clear" w:color="auto" w:fill="auto"/>
            <w:vAlign w:val="center"/>
          </w:tcPr>
          <w:p w14:paraId="1C3BF574">
            <w:pPr>
              <w:spacing w:line="300" w:lineRule="exact"/>
              <w:jc w:val="right"/>
              <w:rPr>
                <w:rFonts w:ascii="方正书宋_GBK" w:eastAsia="方正书宋_GBK"/>
              </w:rPr>
            </w:pPr>
          </w:p>
        </w:tc>
        <w:tc>
          <w:tcPr>
            <w:tcW w:w="1134" w:type="dxa"/>
            <w:shd w:val="clear" w:color="auto" w:fill="auto"/>
            <w:vAlign w:val="center"/>
          </w:tcPr>
          <w:p w14:paraId="5252CA40">
            <w:pPr>
              <w:spacing w:line="300" w:lineRule="exact"/>
              <w:jc w:val="right"/>
              <w:rPr>
                <w:rFonts w:ascii="方正书宋_GBK" w:eastAsia="方正书宋_GBK"/>
              </w:rPr>
            </w:pPr>
          </w:p>
        </w:tc>
      </w:tr>
      <w:tr w14:paraId="0B90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33E9718">
            <w:pPr>
              <w:spacing w:line="300" w:lineRule="exact"/>
              <w:jc w:val="left"/>
              <w:rPr>
                <w:rFonts w:ascii="方正书宋_GBK" w:eastAsia="方正书宋_GBK"/>
              </w:rPr>
            </w:pPr>
            <w:r>
              <w:rPr>
                <w:rFonts w:hint="eastAsia" w:ascii="方正书宋_GBK" w:eastAsia="方正书宋_GBK"/>
              </w:rPr>
              <w:t>曹妃甸新城和柳赞区块地热资源勘查项目</w:t>
            </w:r>
          </w:p>
        </w:tc>
        <w:tc>
          <w:tcPr>
            <w:tcW w:w="1134" w:type="dxa"/>
            <w:shd w:val="clear" w:color="auto" w:fill="auto"/>
            <w:vAlign w:val="center"/>
          </w:tcPr>
          <w:p w14:paraId="7EFCE3D5">
            <w:pPr>
              <w:spacing w:line="300" w:lineRule="exact"/>
              <w:jc w:val="right"/>
              <w:rPr>
                <w:rFonts w:ascii="方正书宋_GBK" w:eastAsia="方正书宋_GBK"/>
              </w:rPr>
            </w:pPr>
            <w:r>
              <w:rPr>
                <w:rFonts w:ascii="方正书宋_GBK" w:eastAsia="方正书宋_GBK"/>
              </w:rPr>
              <w:t>1777.04</w:t>
            </w:r>
          </w:p>
        </w:tc>
        <w:tc>
          <w:tcPr>
            <w:tcW w:w="1531" w:type="dxa"/>
            <w:shd w:val="clear" w:color="auto" w:fill="auto"/>
            <w:vAlign w:val="center"/>
          </w:tcPr>
          <w:p w14:paraId="5DE15EC3">
            <w:pPr>
              <w:spacing w:line="300" w:lineRule="exact"/>
              <w:jc w:val="left"/>
              <w:rPr>
                <w:rFonts w:ascii="方正书宋_GBK" w:eastAsia="方正书宋_GBK"/>
              </w:rPr>
            </w:pPr>
            <w:r>
              <w:rPr>
                <w:rFonts w:hint="eastAsia" w:ascii="方正书宋_GBK" w:eastAsia="方正书宋_GBK"/>
              </w:rPr>
              <w:t>地质勘测服务</w:t>
            </w:r>
          </w:p>
        </w:tc>
        <w:tc>
          <w:tcPr>
            <w:tcW w:w="1531" w:type="dxa"/>
            <w:shd w:val="clear" w:color="auto" w:fill="auto"/>
            <w:vAlign w:val="center"/>
          </w:tcPr>
          <w:p w14:paraId="4B6C6502">
            <w:pPr>
              <w:spacing w:line="300" w:lineRule="exact"/>
              <w:jc w:val="left"/>
              <w:rPr>
                <w:rFonts w:ascii="方正书宋_GBK" w:eastAsia="方正书宋_GBK"/>
              </w:rPr>
            </w:pPr>
            <w:r>
              <w:rPr>
                <w:rFonts w:ascii="方正书宋_GBK" w:eastAsia="方正书宋_GBK"/>
              </w:rPr>
              <w:t>C0906</w:t>
            </w:r>
          </w:p>
        </w:tc>
        <w:tc>
          <w:tcPr>
            <w:tcW w:w="709" w:type="dxa"/>
            <w:shd w:val="clear" w:color="auto" w:fill="auto"/>
            <w:vAlign w:val="center"/>
          </w:tcPr>
          <w:p w14:paraId="4314A305">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68B48F4A">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37D3F9D">
            <w:pPr>
              <w:spacing w:line="300" w:lineRule="exact"/>
              <w:jc w:val="right"/>
              <w:rPr>
                <w:rFonts w:ascii="方正书宋_GBK" w:eastAsia="方正书宋_GBK"/>
              </w:rPr>
            </w:pPr>
            <w:r>
              <w:rPr>
                <w:rFonts w:ascii="方正书宋_GBK" w:eastAsia="方正书宋_GBK"/>
              </w:rPr>
              <w:t>1777.04</w:t>
            </w:r>
          </w:p>
        </w:tc>
        <w:tc>
          <w:tcPr>
            <w:tcW w:w="1134" w:type="dxa"/>
            <w:shd w:val="clear" w:color="auto" w:fill="auto"/>
            <w:vAlign w:val="center"/>
          </w:tcPr>
          <w:p w14:paraId="3B6E2016">
            <w:pPr>
              <w:spacing w:line="300" w:lineRule="exact"/>
              <w:jc w:val="right"/>
              <w:rPr>
                <w:rFonts w:ascii="方正书宋_GBK" w:eastAsia="方正书宋_GBK"/>
              </w:rPr>
            </w:pPr>
            <w:r>
              <w:rPr>
                <w:rFonts w:ascii="方正书宋_GBK" w:eastAsia="方正书宋_GBK"/>
              </w:rPr>
              <w:t>1777.04</w:t>
            </w:r>
          </w:p>
        </w:tc>
        <w:tc>
          <w:tcPr>
            <w:tcW w:w="1134" w:type="dxa"/>
            <w:shd w:val="clear" w:color="auto" w:fill="auto"/>
            <w:vAlign w:val="center"/>
          </w:tcPr>
          <w:p w14:paraId="65102534">
            <w:pPr>
              <w:spacing w:line="300" w:lineRule="exact"/>
              <w:jc w:val="right"/>
              <w:rPr>
                <w:rFonts w:ascii="方正书宋_GBK" w:eastAsia="方正书宋_GBK"/>
              </w:rPr>
            </w:pPr>
            <w:r>
              <w:rPr>
                <w:rFonts w:ascii="方正书宋_GBK" w:eastAsia="方正书宋_GBK"/>
              </w:rPr>
              <w:t>1777.04</w:t>
            </w:r>
          </w:p>
        </w:tc>
        <w:tc>
          <w:tcPr>
            <w:tcW w:w="1134" w:type="dxa"/>
            <w:shd w:val="clear" w:color="auto" w:fill="auto"/>
            <w:vAlign w:val="center"/>
          </w:tcPr>
          <w:p w14:paraId="7DC1B7D0">
            <w:pPr>
              <w:spacing w:line="300" w:lineRule="exact"/>
              <w:jc w:val="right"/>
              <w:rPr>
                <w:rFonts w:ascii="方正书宋_GBK" w:eastAsia="方正书宋_GBK"/>
              </w:rPr>
            </w:pPr>
          </w:p>
        </w:tc>
        <w:tc>
          <w:tcPr>
            <w:tcW w:w="1134" w:type="dxa"/>
            <w:shd w:val="clear" w:color="auto" w:fill="auto"/>
            <w:vAlign w:val="center"/>
          </w:tcPr>
          <w:p w14:paraId="48991398">
            <w:pPr>
              <w:spacing w:line="300" w:lineRule="exact"/>
              <w:jc w:val="right"/>
              <w:rPr>
                <w:rFonts w:ascii="方正书宋_GBK" w:eastAsia="方正书宋_GBK"/>
              </w:rPr>
            </w:pPr>
          </w:p>
        </w:tc>
        <w:tc>
          <w:tcPr>
            <w:tcW w:w="1134" w:type="dxa"/>
            <w:shd w:val="clear" w:color="auto" w:fill="auto"/>
            <w:vAlign w:val="center"/>
          </w:tcPr>
          <w:p w14:paraId="152E59FE">
            <w:pPr>
              <w:spacing w:line="300" w:lineRule="exact"/>
              <w:jc w:val="right"/>
              <w:rPr>
                <w:rFonts w:ascii="方正书宋_GBK" w:eastAsia="方正书宋_GBK"/>
              </w:rPr>
            </w:pPr>
          </w:p>
        </w:tc>
        <w:tc>
          <w:tcPr>
            <w:tcW w:w="1134" w:type="dxa"/>
            <w:shd w:val="clear" w:color="auto" w:fill="auto"/>
            <w:vAlign w:val="center"/>
          </w:tcPr>
          <w:p w14:paraId="31EAF5D2">
            <w:pPr>
              <w:spacing w:line="300" w:lineRule="exact"/>
              <w:jc w:val="right"/>
              <w:rPr>
                <w:rFonts w:ascii="方正书宋_GBK" w:eastAsia="方正书宋_GBK"/>
              </w:rPr>
            </w:pPr>
          </w:p>
        </w:tc>
      </w:tr>
      <w:tr w14:paraId="4BB8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ADA85C2">
            <w:pPr>
              <w:spacing w:line="300" w:lineRule="exact"/>
              <w:jc w:val="left"/>
              <w:rPr>
                <w:rFonts w:ascii="方正书宋_GBK" w:eastAsia="方正书宋_GBK"/>
              </w:rPr>
            </w:pPr>
            <w:r>
              <w:rPr>
                <w:rFonts w:hint="eastAsia" w:ascii="方正书宋_GBK" w:eastAsia="方正书宋_GBK"/>
              </w:rPr>
              <w:t>政府购买权籍调查服务费</w:t>
            </w:r>
          </w:p>
        </w:tc>
        <w:tc>
          <w:tcPr>
            <w:tcW w:w="1134" w:type="dxa"/>
            <w:shd w:val="clear" w:color="auto" w:fill="auto"/>
            <w:vAlign w:val="center"/>
          </w:tcPr>
          <w:p w14:paraId="6DCE19DB">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vAlign w:val="center"/>
          </w:tcPr>
          <w:p w14:paraId="0D8A26A1">
            <w:pPr>
              <w:spacing w:line="300" w:lineRule="exact"/>
              <w:jc w:val="left"/>
              <w:rPr>
                <w:rFonts w:ascii="方正书宋_GBK" w:eastAsia="方正书宋_GBK"/>
              </w:rPr>
            </w:pPr>
            <w:r>
              <w:rPr>
                <w:rFonts w:hint="eastAsia" w:ascii="方正书宋_GBK" w:eastAsia="方正书宋_GBK"/>
              </w:rPr>
              <w:t>市场调查和民意测验服务</w:t>
            </w:r>
          </w:p>
        </w:tc>
        <w:tc>
          <w:tcPr>
            <w:tcW w:w="1531" w:type="dxa"/>
            <w:shd w:val="clear" w:color="auto" w:fill="auto"/>
            <w:vAlign w:val="center"/>
          </w:tcPr>
          <w:p w14:paraId="31A3F437">
            <w:pPr>
              <w:spacing w:line="300" w:lineRule="exact"/>
              <w:jc w:val="left"/>
              <w:rPr>
                <w:rFonts w:ascii="方正书宋_GBK" w:eastAsia="方正书宋_GBK"/>
              </w:rPr>
            </w:pPr>
            <w:r>
              <w:rPr>
                <w:rFonts w:ascii="方正书宋_GBK" w:eastAsia="方正书宋_GBK"/>
              </w:rPr>
              <w:t>C0807</w:t>
            </w:r>
          </w:p>
        </w:tc>
        <w:tc>
          <w:tcPr>
            <w:tcW w:w="709" w:type="dxa"/>
            <w:shd w:val="clear" w:color="auto" w:fill="auto"/>
            <w:vAlign w:val="center"/>
          </w:tcPr>
          <w:p w14:paraId="307C566D">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71D1DDF1">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5F068F03">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50889C62">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3A9C644E">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1AE7939A">
            <w:pPr>
              <w:spacing w:line="300" w:lineRule="exact"/>
              <w:jc w:val="right"/>
              <w:rPr>
                <w:rFonts w:ascii="方正书宋_GBK" w:eastAsia="方正书宋_GBK"/>
              </w:rPr>
            </w:pPr>
          </w:p>
        </w:tc>
        <w:tc>
          <w:tcPr>
            <w:tcW w:w="1134" w:type="dxa"/>
            <w:shd w:val="clear" w:color="auto" w:fill="auto"/>
            <w:vAlign w:val="center"/>
          </w:tcPr>
          <w:p w14:paraId="28C0C8C7">
            <w:pPr>
              <w:spacing w:line="300" w:lineRule="exact"/>
              <w:jc w:val="right"/>
              <w:rPr>
                <w:rFonts w:ascii="方正书宋_GBK" w:eastAsia="方正书宋_GBK"/>
              </w:rPr>
            </w:pPr>
          </w:p>
        </w:tc>
        <w:tc>
          <w:tcPr>
            <w:tcW w:w="1134" w:type="dxa"/>
            <w:shd w:val="clear" w:color="auto" w:fill="auto"/>
            <w:vAlign w:val="center"/>
          </w:tcPr>
          <w:p w14:paraId="7B7FE869">
            <w:pPr>
              <w:spacing w:line="300" w:lineRule="exact"/>
              <w:jc w:val="right"/>
              <w:rPr>
                <w:rFonts w:ascii="方正书宋_GBK" w:eastAsia="方正书宋_GBK"/>
              </w:rPr>
            </w:pPr>
          </w:p>
        </w:tc>
        <w:tc>
          <w:tcPr>
            <w:tcW w:w="1134" w:type="dxa"/>
            <w:shd w:val="clear" w:color="auto" w:fill="auto"/>
            <w:vAlign w:val="center"/>
          </w:tcPr>
          <w:p w14:paraId="432E59CB">
            <w:pPr>
              <w:spacing w:line="300" w:lineRule="exact"/>
              <w:jc w:val="right"/>
              <w:rPr>
                <w:rFonts w:ascii="方正书宋_GBK" w:eastAsia="方正书宋_GBK"/>
              </w:rPr>
            </w:pPr>
          </w:p>
        </w:tc>
      </w:tr>
      <w:tr w14:paraId="2C46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B6FB9E8">
            <w:pPr>
              <w:spacing w:line="300" w:lineRule="exact"/>
              <w:jc w:val="left"/>
              <w:rPr>
                <w:rFonts w:ascii="方正书宋_GBK" w:eastAsia="方正书宋_GBK"/>
              </w:rPr>
            </w:pPr>
            <w:r>
              <w:rPr>
                <w:rFonts w:hint="eastAsia" w:ascii="方正书宋_GBK" w:eastAsia="方正书宋_GBK"/>
              </w:rPr>
              <w:t>《临港商务区东区控制性详细规划修编》</w:t>
            </w:r>
          </w:p>
        </w:tc>
        <w:tc>
          <w:tcPr>
            <w:tcW w:w="1134" w:type="dxa"/>
            <w:shd w:val="clear" w:color="auto" w:fill="auto"/>
            <w:vAlign w:val="center"/>
          </w:tcPr>
          <w:p w14:paraId="34C964C4">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14:paraId="01465C33">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14:paraId="1B47E2E0">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14:paraId="4357B39D">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518FD6C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2FD3037">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14:paraId="1A59AA0E">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14:paraId="3258634B">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14:paraId="51388512">
            <w:pPr>
              <w:spacing w:line="300" w:lineRule="exact"/>
              <w:jc w:val="right"/>
              <w:rPr>
                <w:rFonts w:ascii="方正书宋_GBK" w:eastAsia="方正书宋_GBK"/>
              </w:rPr>
            </w:pPr>
          </w:p>
        </w:tc>
        <w:tc>
          <w:tcPr>
            <w:tcW w:w="1134" w:type="dxa"/>
            <w:shd w:val="clear" w:color="auto" w:fill="auto"/>
            <w:vAlign w:val="center"/>
          </w:tcPr>
          <w:p w14:paraId="4E2E09E9">
            <w:pPr>
              <w:spacing w:line="300" w:lineRule="exact"/>
              <w:jc w:val="right"/>
              <w:rPr>
                <w:rFonts w:ascii="方正书宋_GBK" w:eastAsia="方正书宋_GBK"/>
              </w:rPr>
            </w:pPr>
          </w:p>
        </w:tc>
        <w:tc>
          <w:tcPr>
            <w:tcW w:w="1134" w:type="dxa"/>
            <w:shd w:val="clear" w:color="auto" w:fill="auto"/>
            <w:vAlign w:val="center"/>
          </w:tcPr>
          <w:p w14:paraId="5AF2004C">
            <w:pPr>
              <w:spacing w:line="300" w:lineRule="exact"/>
              <w:jc w:val="right"/>
              <w:rPr>
                <w:rFonts w:ascii="方正书宋_GBK" w:eastAsia="方正书宋_GBK"/>
              </w:rPr>
            </w:pPr>
          </w:p>
        </w:tc>
        <w:tc>
          <w:tcPr>
            <w:tcW w:w="1134" w:type="dxa"/>
            <w:shd w:val="clear" w:color="auto" w:fill="auto"/>
            <w:vAlign w:val="center"/>
          </w:tcPr>
          <w:p w14:paraId="0F80B6F8">
            <w:pPr>
              <w:spacing w:line="300" w:lineRule="exact"/>
              <w:jc w:val="right"/>
              <w:rPr>
                <w:rFonts w:ascii="方正书宋_GBK" w:eastAsia="方正书宋_GBK"/>
              </w:rPr>
            </w:pPr>
          </w:p>
        </w:tc>
      </w:tr>
      <w:tr w14:paraId="1C1C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63584A3">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14BB4D18">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30515FEA">
            <w:pPr>
              <w:spacing w:line="300" w:lineRule="exact"/>
              <w:jc w:val="left"/>
              <w:rPr>
                <w:rFonts w:ascii="方正书宋_GBK" w:eastAsia="方正书宋_GBK"/>
              </w:rPr>
            </w:pPr>
            <w:r>
              <w:rPr>
                <w:rFonts w:hint="eastAsia" w:ascii="方正书宋_GBK" w:eastAsia="方正书宋_GBK"/>
              </w:rPr>
              <w:t>空调机组</w:t>
            </w:r>
          </w:p>
        </w:tc>
        <w:tc>
          <w:tcPr>
            <w:tcW w:w="1531" w:type="dxa"/>
            <w:shd w:val="clear" w:color="auto" w:fill="auto"/>
            <w:vAlign w:val="center"/>
          </w:tcPr>
          <w:p w14:paraId="3EB70412">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14:paraId="3FB25C2F">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08E925CF">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0FE82CA6">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76D3CECB">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07635F65">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209070F5">
            <w:pPr>
              <w:spacing w:line="300" w:lineRule="exact"/>
              <w:jc w:val="right"/>
              <w:rPr>
                <w:rFonts w:ascii="方正书宋_GBK" w:eastAsia="方正书宋_GBK"/>
              </w:rPr>
            </w:pPr>
          </w:p>
        </w:tc>
        <w:tc>
          <w:tcPr>
            <w:tcW w:w="1134" w:type="dxa"/>
            <w:shd w:val="clear" w:color="auto" w:fill="auto"/>
            <w:vAlign w:val="center"/>
          </w:tcPr>
          <w:p w14:paraId="50D1C648">
            <w:pPr>
              <w:spacing w:line="300" w:lineRule="exact"/>
              <w:jc w:val="right"/>
              <w:rPr>
                <w:rFonts w:ascii="方正书宋_GBK" w:eastAsia="方正书宋_GBK"/>
              </w:rPr>
            </w:pPr>
          </w:p>
        </w:tc>
        <w:tc>
          <w:tcPr>
            <w:tcW w:w="1134" w:type="dxa"/>
            <w:shd w:val="clear" w:color="auto" w:fill="auto"/>
            <w:vAlign w:val="center"/>
          </w:tcPr>
          <w:p w14:paraId="5AB3BB65">
            <w:pPr>
              <w:spacing w:line="300" w:lineRule="exact"/>
              <w:jc w:val="right"/>
              <w:rPr>
                <w:rFonts w:ascii="方正书宋_GBK" w:eastAsia="方正书宋_GBK"/>
              </w:rPr>
            </w:pPr>
          </w:p>
        </w:tc>
        <w:tc>
          <w:tcPr>
            <w:tcW w:w="1134" w:type="dxa"/>
            <w:shd w:val="clear" w:color="auto" w:fill="auto"/>
            <w:vAlign w:val="center"/>
          </w:tcPr>
          <w:p w14:paraId="4617E98F">
            <w:pPr>
              <w:spacing w:line="300" w:lineRule="exact"/>
              <w:jc w:val="right"/>
              <w:rPr>
                <w:rFonts w:ascii="方正书宋_GBK" w:eastAsia="方正书宋_GBK"/>
              </w:rPr>
            </w:pPr>
          </w:p>
        </w:tc>
      </w:tr>
      <w:tr w14:paraId="5C77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00D68CF">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5C95AFD7">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4153887">
            <w:pPr>
              <w:spacing w:line="300" w:lineRule="exact"/>
              <w:jc w:val="left"/>
              <w:rPr>
                <w:rFonts w:ascii="方正书宋_GBK" w:eastAsia="方正书宋_GBK"/>
              </w:rPr>
            </w:pPr>
            <w:r>
              <w:rPr>
                <w:rFonts w:hint="eastAsia" w:ascii="方正书宋_GBK" w:eastAsia="方正书宋_GBK"/>
              </w:rPr>
              <w:t>空调机组</w:t>
            </w:r>
          </w:p>
        </w:tc>
        <w:tc>
          <w:tcPr>
            <w:tcW w:w="1531" w:type="dxa"/>
            <w:shd w:val="clear" w:color="auto" w:fill="auto"/>
            <w:vAlign w:val="center"/>
          </w:tcPr>
          <w:p w14:paraId="7B03FDBA">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14:paraId="306B3858">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6516C72F">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14:paraId="1800B0AE">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14:paraId="49D32A6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3D5EBA50">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4F64D5D6">
            <w:pPr>
              <w:spacing w:line="300" w:lineRule="exact"/>
              <w:jc w:val="right"/>
              <w:rPr>
                <w:rFonts w:ascii="方正书宋_GBK" w:eastAsia="方正书宋_GBK"/>
              </w:rPr>
            </w:pPr>
          </w:p>
        </w:tc>
        <w:tc>
          <w:tcPr>
            <w:tcW w:w="1134" w:type="dxa"/>
            <w:shd w:val="clear" w:color="auto" w:fill="auto"/>
            <w:vAlign w:val="center"/>
          </w:tcPr>
          <w:p w14:paraId="33E3D9BA">
            <w:pPr>
              <w:spacing w:line="300" w:lineRule="exact"/>
              <w:jc w:val="right"/>
              <w:rPr>
                <w:rFonts w:ascii="方正书宋_GBK" w:eastAsia="方正书宋_GBK"/>
              </w:rPr>
            </w:pPr>
          </w:p>
        </w:tc>
        <w:tc>
          <w:tcPr>
            <w:tcW w:w="1134" w:type="dxa"/>
            <w:shd w:val="clear" w:color="auto" w:fill="auto"/>
            <w:vAlign w:val="center"/>
          </w:tcPr>
          <w:p w14:paraId="07162727">
            <w:pPr>
              <w:spacing w:line="300" w:lineRule="exact"/>
              <w:jc w:val="right"/>
              <w:rPr>
                <w:rFonts w:ascii="方正书宋_GBK" w:eastAsia="方正书宋_GBK"/>
              </w:rPr>
            </w:pPr>
          </w:p>
        </w:tc>
        <w:tc>
          <w:tcPr>
            <w:tcW w:w="1134" w:type="dxa"/>
            <w:shd w:val="clear" w:color="auto" w:fill="auto"/>
            <w:vAlign w:val="center"/>
          </w:tcPr>
          <w:p w14:paraId="05AD1D88">
            <w:pPr>
              <w:spacing w:line="300" w:lineRule="exact"/>
              <w:jc w:val="right"/>
              <w:rPr>
                <w:rFonts w:ascii="方正书宋_GBK" w:eastAsia="方正书宋_GBK"/>
              </w:rPr>
            </w:pPr>
          </w:p>
        </w:tc>
      </w:tr>
      <w:tr w14:paraId="3519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5EF4C66">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054E9B23">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4238E59">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14:paraId="3B676D0B">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14:paraId="0698F366">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5BDEE41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0B9A8EC3">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14:paraId="612B3645">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14:paraId="554112AC">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14:paraId="06018AED">
            <w:pPr>
              <w:spacing w:line="300" w:lineRule="exact"/>
              <w:jc w:val="right"/>
              <w:rPr>
                <w:rFonts w:ascii="方正书宋_GBK" w:eastAsia="方正书宋_GBK"/>
              </w:rPr>
            </w:pPr>
          </w:p>
        </w:tc>
        <w:tc>
          <w:tcPr>
            <w:tcW w:w="1134" w:type="dxa"/>
            <w:shd w:val="clear" w:color="auto" w:fill="auto"/>
            <w:vAlign w:val="center"/>
          </w:tcPr>
          <w:p w14:paraId="0C64D1B4">
            <w:pPr>
              <w:spacing w:line="300" w:lineRule="exact"/>
              <w:jc w:val="right"/>
              <w:rPr>
                <w:rFonts w:ascii="方正书宋_GBK" w:eastAsia="方正书宋_GBK"/>
              </w:rPr>
            </w:pPr>
          </w:p>
        </w:tc>
        <w:tc>
          <w:tcPr>
            <w:tcW w:w="1134" w:type="dxa"/>
            <w:shd w:val="clear" w:color="auto" w:fill="auto"/>
            <w:vAlign w:val="center"/>
          </w:tcPr>
          <w:p w14:paraId="14202D9E">
            <w:pPr>
              <w:spacing w:line="300" w:lineRule="exact"/>
              <w:jc w:val="right"/>
              <w:rPr>
                <w:rFonts w:ascii="方正书宋_GBK" w:eastAsia="方正书宋_GBK"/>
              </w:rPr>
            </w:pPr>
          </w:p>
        </w:tc>
        <w:tc>
          <w:tcPr>
            <w:tcW w:w="1134" w:type="dxa"/>
            <w:shd w:val="clear" w:color="auto" w:fill="auto"/>
            <w:vAlign w:val="center"/>
          </w:tcPr>
          <w:p w14:paraId="5A1C7A47">
            <w:pPr>
              <w:spacing w:line="300" w:lineRule="exact"/>
              <w:jc w:val="right"/>
              <w:rPr>
                <w:rFonts w:ascii="方正书宋_GBK" w:eastAsia="方正书宋_GBK"/>
              </w:rPr>
            </w:pPr>
          </w:p>
        </w:tc>
      </w:tr>
      <w:tr w14:paraId="64FE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2286D44">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49C51406">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22995AC">
            <w:pPr>
              <w:spacing w:line="300" w:lineRule="exact"/>
              <w:jc w:val="left"/>
              <w:rPr>
                <w:rFonts w:ascii="方正书宋_GBK" w:eastAsia="方正书宋_GBK"/>
              </w:rPr>
            </w:pPr>
            <w:r>
              <w:rPr>
                <w:rFonts w:hint="eastAsia" w:ascii="方正书宋_GBK" w:eastAsia="方正书宋_GBK"/>
              </w:rPr>
              <w:t>音响电视组合机</w:t>
            </w:r>
          </w:p>
        </w:tc>
        <w:tc>
          <w:tcPr>
            <w:tcW w:w="1531" w:type="dxa"/>
            <w:shd w:val="clear" w:color="auto" w:fill="auto"/>
            <w:vAlign w:val="center"/>
          </w:tcPr>
          <w:p w14:paraId="798E9CB4">
            <w:pPr>
              <w:spacing w:line="300" w:lineRule="exact"/>
              <w:jc w:val="left"/>
              <w:rPr>
                <w:rFonts w:ascii="方正书宋_GBK" w:eastAsia="方正书宋_GBK"/>
              </w:rPr>
            </w:pPr>
            <w:r>
              <w:rPr>
                <w:rFonts w:ascii="方正书宋_GBK" w:eastAsia="方正书宋_GBK"/>
              </w:rPr>
              <w:t>A02091205</w:t>
            </w:r>
          </w:p>
        </w:tc>
        <w:tc>
          <w:tcPr>
            <w:tcW w:w="709" w:type="dxa"/>
            <w:shd w:val="clear" w:color="auto" w:fill="auto"/>
            <w:vAlign w:val="center"/>
          </w:tcPr>
          <w:p w14:paraId="7FC1043B">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420BE80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9D474E4">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14:paraId="28CA8124">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14:paraId="07504927">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14:paraId="6C0CEF96">
            <w:pPr>
              <w:spacing w:line="300" w:lineRule="exact"/>
              <w:jc w:val="right"/>
              <w:rPr>
                <w:rFonts w:ascii="方正书宋_GBK" w:eastAsia="方正书宋_GBK"/>
              </w:rPr>
            </w:pPr>
          </w:p>
        </w:tc>
        <w:tc>
          <w:tcPr>
            <w:tcW w:w="1134" w:type="dxa"/>
            <w:shd w:val="clear" w:color="auto" w:fill="auto"/>
            <w:vAlign w:val="center"/>
          </w:tcPr>
          <w:p w14:paraId="0E186F42">
            <w:pPr>
              <w:spacing w:line="300" w:lineRule="exact"/>
              <w:jc w:val="right"/>
              <w:rPr>
                <w:rFonts w:ascii="方正书宋_GBK" w:eastAsia="方正书宋_GBK"/>
              </w:rPr>
            </w:pPr>
          </w:p>
        </w:tc>
        <w:tc>
          <w:tcPr>
            <w:tcW w:w="1134" w:type="dxa"/>
            <w:shd w:val="clear" w:color="auto" w:fill="auto"/>
            <w:vAlign w:val="center"/>
          </w:tcPr>
          <w:p w14:paraId="702DC07C">
            <w:pPr>
              <w:spacing w:line="300" w:lineRule="exact"/>
              <w:jc w:val="right"/>
              <w:rPr>
                <w:rFonts w:ascii="方正书宋_GBK" w:eastAsia="方正书宋_GBK"/>
              </w:rPr>
            </w:pPr>
          </w:p>
        </w:tc>
        <w:tc>
          <w:tcPr>
            <w:tcW w:w="1134" w:type="dxa"/>
            <w:shd w:val="clear" w:color="auto" w:fill="auto"/>
            <w:vAlign w:val="center"/>
          </w:tcPr>
          <w:p w14:paraId="427B94C0">
            <w:pPr>
              <w:spacing w:line="300" w:lineRule="exact"/>
              <w:jc w:val="right"/>
              <w:rPr>
                <w:rFonts w:ascii="方正书宋_GBK" w:eastAsia="方正书宋_GBK"/>
              </w:rPr>
            </w:pPr>
          </w:p>
        </w:tc>
      </w:tr>
      <w:tr w14:paraId="6DC7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49FE361">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62A463BD">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3E3B53B2">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14:paraId="2E61A5D7">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14:paraId="0C865180">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1329F6A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EFFC2E1">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636DAB1F">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41769642">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46AEBF77">
            <w:pPr>
              <w:spacing w:line="300" w:lineRule="exact"/>
              <w:jc w:val="right"/>
              <w:rPr>
                <w:rFonts w:ascii="方正书宋_GBK" w:eastAsia="方正书宋_GBK"/>
              </w:rPr>
            </w:pPr>
          </w:p>
        </w:tc>
        <w:tc>
          <w:tcPr>
            <w:tcW w:w="1134" w:type="dxa"/>
            <w:shd w:val="clear" w:color="auto" w:fill="auto"/>
            <w:vAlign w:val="center"/>
          </w:tcPr>
          <w:p w14:paraId="4CE874A5">
            <w:pPr>
              <w:spacing w:line="300" w:lineRule="exact"/>
              <w:jc w:val="right"/>
              <w:rPr>
                <w:rFonts w:ascii="方正书宋_GBK" w:eastAsia="方正书宋_GBK"/>
              </w:rPr>
            </w:pPr>
          </w:p>
        </w:tc>
        <w:tc>
          <w:tcPr>
            <w:tcW w:w="1134" w:type="dxa"/>
            <w:shd w:val="clear" w:color="auto" w:fill="auto"/>
            <w:vAlign w:val="center"/>
          </w:tcPr>
          <w:p w14:paraId="43EE1743">
            <w:pPr>
              <w:spacing w:line="300" w:lineRule="exact"/>
              <w:jc w:val="right"/>
              <w:rPr>
                <w:rFonts w:ascii="方正书宋_GBK" w:eastAsia="方正书宋_GBK"/>
              </w:rPr>
            </w:pPr>
          </w:p>
        </w:tc>
        <w:tc>
          <w:tcPr>
            <w:tcW w:w="1134" w:type="dxa"/>
            <w:shd w:val="clear" w:color="auto" w:fill="auto"/>
            <w:vAlign w:val="center"/>
          </w:tcPr>
          <w:p w14:paraId="2D22C862">
            <w:pPr>
              <w:spacing w:line="300" w:lineRule="exact"/>
              <w:jc w:val="right"/>
              <w:rPr>
                <w:rFonts w:ascii="方正书宋_GBK" w:eastAsia="方正书宋_GBK"/>
              </w:rPr>
            </w:pPr>
          </w:p>
        </w:tc>
      </w:tr>
      <w:tr w14:paraId="4DAF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6A20733">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101D111E">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04170C0">
            <w:pPr>
              <w:spacing w:line="300" w:lineRule="exact"/>
              <w:jc w:val="left"/>
              <w:rPr>
                <w:rFonts w:ascii="方正书宋_GBK" w:eastAsia="方正书宋_GBK"/>
              </w:rPr>
            </w:pPr>
            <w:r>
              <w:rPr>
                <w:rFonts w:hint="eastAsia" w:ascii="方正书宋_GBK" w:eastAsia="方正书宋_GBK"/>
              </w:rPr>
              <w:t>扫描仪</w:t>
            </w:r>
          </w:p>
        </w:tc>
        <w:tc>
          <w:tcPr>
            <w:tcW w:w="1531" w:type="dxa"/>
            <w:shd w:val="clear" w:color="auto" w:fill="auto"/>
            <w:vAlign w:val="center"/>
          </w:tcPr>
          <w:p w14:paraId="6164C114">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14:paraId="3C1E2BDB">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2B75705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BE322D0">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1863DEA9">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25BC7EEA">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7B3F18DE">
            <w:pPr>
              <w:spacing w:line="300" w:lineRule="exact"/>
              <w:jc w:val="right"/>
              <w:rPr>
                <w:rFonts w:ascii="方正书宋_GBK" w:eastAsia="方正书宋_GBK"/>
              </w:rPr>
            </w:pPr>
          </w:p>
        </w:tc>
        <w:tc>
          <w:tcPr>
            <w:tcW w:w="1134" w:type="dxa"/>
            <w:shd w:val="clear" w:color="auto" w:fill="auto"/>
            <w:vAlign w:val="center"/>
          </w:tcPr>
          <w:p w14:paraId="5CD266F2">
            <w:pPr>
              <w:spacing w:line="300" w:lineRule="exact"/>
              <w:jc w:val="right"/>
              <w:rPr>
                <w:rFonts w:ascii="方正书宋_GBK" w:eastAsia="方正书宋_GBK"/>
              </w:rPr>
            </w:pPr>
          </w:p>
        </w:tc>
        <w:tc>
          <w:tcPr>
            <w:tcW w:w="1134" w:type="dxa"/>
            <w:shd w:val="clear" w:color="auto" w:fill="auto"/>
            <w:vAlign w:val="center"/>
          </w:tcPr>
          <w:p w14:paraId="7AAE5F73">
            <w:pPr>
              <w:spacing w:line="300" w:lineRule="exact"/>
              <w:jc w:val="right"/>
              <w:rPr>
                <w:rFonts w:ascii="方正书宋_GBK" w:eastAsia="方正书宋_GBK"/>
              </w:rPr>
            </w:pPr>
          </w:p>
        </w:tc>
        <w:tc>
          <w:tcPr>
            <w:tcW w:w="1134" w:type="dxa"/>
            <w:shd w:val="clear" w:color="auto" w:fill="auto"/>
            <w:vAlign w:val="center"/>
          </w:tcPr>
          <w:p w14:paraId="10F12FBC">
            <w:pPr>
              <w:spacing w:line="300" w:lineRule="exact"/>
              <w:jc w:val="right"/>
              <w:rPr>
                <w:rFonts w:ascii="方正书宋_GBK" w:eastAsia="方正书宋_GBK"/>
              </w:rPr>
            </w:pPr>
          </w:p>
        </w:tc>
      </w:tr>
      <w:tr w14:paraId="17023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64CF7BC">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33ACF574">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3A92128A">
            <w:pPr>
              <w:spacing w:line="300" w:lineRule="exact"/>
              <w:jc w:val="left"/>
              <w:rPr>
                <w:rFonts w:ascii="方正书宋_GBK" w:eastAsia="方正书宋_GBK"/>
              </w:rPr>
            </w:pPr>
            <w:r>
              <w:rPr>
                <w:rFonts w:hint="eastAsia" w:ascii="方正书宋_GBK" w:eastAsia="方正书宋_GBK"/>
              </w:rPr>
              <w:t>金属骨架为主的椅凳类</w:t>
            </w:r>
          </w:p>
        </w:tc>
        <w:tc>
          <w:tcPr>
            <w:tcW w:w="1531" w:type="dxa"/>
            <w:shd w:val="clear" w:color="auto" w:fill="auto"/>
            <w:vAlign w:val="center"/>
          </w:tcPr>
          <w:p w14:paraId="795B90F8">
            <w:pPr>
              <w:spacing w:line="300" w:lineRule="exact"/>
              <w:jc w:val="left"/>
              <w:rPr>
                <w:rFonts w:ascii="方正书宋_GBK" w:eastAsia="方正书宋_GBK"/>
              </w:rPr>
            </w:pPr>
            <w:r>
              <w:rPr>
                <w:rFonts w:ascii="方正书宋_GBK" w:eastAsia="方正书宋_GBK"/>
              </w:rPr>
              <w:t>A060301</w:t>
            </w:r>
          </w:p>
        </w:tc>
        <w:tc>
          <w:tcPr>
            <w:tcW w:w="709" w:type="dxa"/>
            <w:shd w:val="clear" w:color="auto" w:fill="auto"/>
            <w:vAlign w:val="center"/>
          </w:tcPr>
          <w:p w14:paraId="3B6BE5F3">
            <w:pPr>
              <w:spacing w:line="300" w:lineRule="exact"/>
              <w:jc w:val="center"/>
              <w:rPr>
                <w:rFonts w:ascii="方正书宋_GBK" w:eastAsia="方正书宋_GBK"/>
              </w:rPr>
            </w:pPr>
            <w:r>
              <w:rPr>
                <w:rFonts w:hint="eastAsia" w:ascii="方正书宋_GBK" w:eastAsia="方正书宋_GBK"/>
              </w:rPr>
              <w:t>把</w:t>
            </w:r>
          </w:p>
        </w:tc>
        <w:tc>
          <w:tcPr>
            <w:tcW w:w="907" w:type="dxa"/>
            <w:shd w:val="clear" w:color="auto" w:fill="auto"/>
            <w:vAlign w:val="center"/>
          </w:tcPr>
          <w:p w14:paraId="33EE126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2A5A2D93">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14:paraId="3F5FFEE0">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14:paraId="2D247E26">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14:paraId="67B10FF7">
            <w:pPr>
              <w:spacing w:line="300" w:lineRule="exact"/>
              <w:jc w:val="right"/>
              <w:rPr>
                <w:rFonts w:ascii="方正书宋_GBK" w:eastAsia="方正书宋_GBK"/>
              </w:rPr>
            </w:pPr>
          </w:p>
        </w:tc>
        <w:tc>
          <w:tcPr>
            <w:tcW w:w="1134" w:type="dxa"/>
            <w:shd w:val="clear" w:color="auto" w:fill="auto"/>
            <w:vAlign w:val="center"/>
          </w:tcPr>
          <w:p w14:paraId="1747A764">
            <w:pPr>
              <w:spacing w:line="300" w:lineRule="exact"/>
              <w:jc w:val="right"/>
              <w:rPr>
                <w:rFonts w:ascii="方正书宋_GBK" w:eastAsia="方正书宋_GBK"/>
              </w:rPr>
            </w:pPr>
          </w:p>
        </w:tc>
        <w:tc>
          <w:tcPr>
            <w:tcW w:w="1134" w:type="dxa"/>
            <w:shd w:val="clear" w:color="auto" w:fill="auto"/>
            <w:vAlign w:val="center"/>
          </w:tcPr>
          <w:p w14:paraId="133511A6">
            <w:pPr>
              <w:spacing w:line="300" w:lineRule="exact"/>
              <w:jc w:val="right"/>
              <w:rPr>
                <w:rFonts w:ascii="方正书宋_GBK" w:eastAsia="方正书宋_GBK"/>
              </w:rPr>
            </w:pPr>
          </w:p>
        </w:tc>
        <w:tc>
          <w:tcPr>
            <w:tcW w:w="1134" w:type="dxa"/>
            <w:shd w:val="clear" w:color="auto" w:fill="auto"/>
            <w:vAlign w:val="center"/>
          </w:tcPr>
          <w:p w14:paraId="42F68649">
            <w:pPr>
              <w:spacing w:line="300" w:lineRule="exact"/>
              <w:jc w:val="right"/>
              <w:rPr>
                <w:rFonts w:ascii="方正书宋_GBK" w:eastAsia="方正书宋_GBK"/>
              </w:rPr>
            </w:pPr>
          </w:p>
        </w:tc>
      </w:tr>
      <w:tr w14:paraId="6570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D94CE77">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774B2CDF">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60715908">
            <w:pPr>
              <w:spacing w:line="300" w:lineRule="exact"/>
              <w:jc w:val="left"/>
              <w:rPr>
                <w:rFonts w:ascii="方正书宋_GBK" w:eastAsia="方正书宋_GBK"/>
              </w:rPr>
            </w:pPr>
            <w:r>
              <w:rPr>
                <w:rFonts w:hint="eastAsia" w:ascii="方正书宋_GBK" w:eastAsia="方正书宋_GBK"/>
              </w:rPr>
              <w:t>其他维修和保养服务</w:t>
            </w:r>
          </w:p>
        </w:tc>
        <w:tc>
          <w:tcPr>
            <w:tcW w:w="1531" w:type="dxa"/>
            <w:shd w:val="clear" w:color="auto" w:fill="auto"/>
            <w:vAlign w:val="center"/>
          </w:tcPr>
          <w:p w14:paraId="1892092E">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14:paraId="5D75CDAC">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77464E0">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72C0F17">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0A4BB5EC">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7D3CA122">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1AF6F079">
            <w:pPr>
              <w:spacing w:line="300" w:lineRule="exact"/>
              <w:jc w:val="right"/>
              <w:rPr>
                <w:rFonts w:ascii="方正书宋_GBK" w:eastAsia="方正书宋_GBK"/>
              </w:rPr>
            </w:pPr>
          </w:p>
        </w:tc>
        <w:tc>
          <w:tcPr>
            <w:tcW w:w="1134" w:type="dxa"/>
            <w:shd w:val="clear" w:color="auto" w:fill="auto"/>
            <w:vAlign w:val="center"/>
          </w:tcPr>
          <w:p w14:paraId="19B1B8CC">
            <w:pPr>
              <w:spacing w:line="300" w:lineRule="exact"/>
              <w:jc w:val="right"/>
              <w:rPr>
                <w:rFonts w:ascii="方正书宋_GBK" w:eastAsia="方正书宋_GBK"/>
              </w:rPr>
            </w:pPr>
          </w:p>
        </w:tc>
        <w:tc>
          <w:tcPr>
            <w:tcW w:w="1134" w:type="dxa"/>
            <w:shd w:val="clear" w:color="auto" w:fill="auto"/>
            <w:vAlign w:val="center"/>
          </w:tcPr>
          <w:p w14:paraId="53C3BB43">
            <w:pPr>
              <w:spacing w:line="300" w:lineRule="exact"/>
              <w:jc w:val="right"/>
              <w:rPr>
                <w:rFonts w:ascii="方正书宋_GBK" w:eastAsia="方正书宋_GBK"/>
              </w:rPr>
            </w:pPr>
          </w:p>
        </w:tc>
        <w:tc>
          <w:tcPr>
            <w:tcW w:w="1134" w:type="dxa"/>
            <w:shd w:val="clear" w:color="auto" w:fill="auto"/>
            <w:vAlign w:val="center"/>
          </w:tcPr>
          <w:p w14:paraId="356D021F">
            <w:pPr>
              <w:spacing w:line="300" w:lineRule="exact"/>
              <w:jc w:val="right"/>
              <w:rPr>
                <w:rFonts w:ascii="方正书宋_GBK" w:eastAsia="方正书宋_GBK"/>
              </w:rPr>
            </w:pPr>
          </w:p>
        </w:tc>
      </w:tr>
      <w:tr w14:paraId="6E93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2750F4C">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58D45AED">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44168AF1">
            <w:pPr>
              <w:spacing w:line="300" w:lineRule="exact"/>
              <w:jc w:val="left"/>
              <w:rPr>
                <w:rFonts w:ascii="方正书宋_GBK" w:eastAsia="方正书宋_GBK"/>
              </w:rPr>
            </w:pPr>
            <w:r>
              <w:rPr>
                <w:rFonts w:hint="eastAsia" w:ascii="方正书宋_GBK" w:eastAsia="方正书宋_GBK"/>
              </w:rPr>
              <w:t>保险柜</w:t>
            </w:r>
          </w:p>
        </w:tc>
        <w:tc>
          <w:tcPr>
            <w:tcW w:w="1531" w:type="dxa"/>
            <w:shd w:val="clear" w:color="auto" w:fill="auto"/>
            <w:vAlign w:val="center"/>
          </w:tcPr>
          <w:p w14:paraId="653BD5A8">
            <w:pPr>
              <w:spacing w:line="300" w:lineRule="exact"/>
              <w:jc w:val="left"/>
              <w:rPr>
                <w:rFonts w:ascii="方正书宋_GBK" w:eastAsia="方正书宋_GBK"/>
              </w:rPr>
            </w:pPr>
            <w:r>
              <w:rPr>
                <w:rFonts w:ascii="方正书宋_GBK" w:eastAsia="方正书宋_GBK"/>
              </w:rPr>
              <w:t>A060502</w:t>
            </w:r>
          </w:p>
        </w:tc>
        <w:tc>
          <w:tcPr>
            <w:tcW w:w="709" w:type="dxa"/>
            <w:shd w:val="clear" w:color="auto" w:fill="auto"/>
            <w:vAlign w:val="center"/>
          </w:tcPr>
          <w:p w14:paraId="05FC99EC">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14:paraId="55DB242A">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14:paraId="61AD9B42">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14:paraId="3397BFB1">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14:paraId="55BB328B">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14:paraId="2A5EFC1B">
            <w:pPr>
              <w:spacing w:line="300" w:lineRule="exact"/>
              <w:jc w:val="right"/>
              <w:rPr>
                <w:rFonts w:ascii="方正书宋_GBK" w:eastAsia="方正书宋_GBK"/>
              </w:rPr>
            </w:pPr>
          </w:p>
        </w:tc>
        <w:tc>
          <w:tcPr>
            <w:tcW w:w="1134" w:type="dxa"/>
            <w:shd w:val="clear" w:color="auto" w:fill="auto"/>
            <w:vAlign w:val="center"/>
          </w:tcPr>
          <w:p w14:paraId="7216021E">
            <w:pPr>
              <w:spacing w:line="300" w:lineRule="exact"/>
              <w:jc w:val="right"/>
              <w:rPr>
                <w:rFonts w:ascii="方正书宋_GBK" w:eastAsia="方正书宋_GBK"/>
              </w:rPr>
            </w:pPr>
          </w:p>
        </w:tc>
        <w:tc>
          <w:tcPr>
            <w:tcW w:w="1134" w:type="dxa"/>
            <w:shd w:val="clear" w:color="auto" w:fill="auto"/>
            <w:vAlign w:val="center"/>
          </w:tcPr>
          <w:p w14:paraId="7BCCC364">
            <w:pPr>
              <w:spacing w:line="300" w:lineRule="exact"/>
              <w:jc w:val="right"/>
              <w:rPr>
                <w:rFonts w:ascii="方正书宋_GBK" w:eastAsia="方正书宋_GBK"/>
              </w:rPr>
            </w:pPr>
          </w:p>
        </w:tc>
        <w:tc>
          <w:tcPr>
            <w:tcW w:w="1134" w:type="dxa"/>
            <w:shd w:val="clear" w:color="auto" w:fill="auto"/>
            <w:vAlign w:val="center"/>
          </w:tcPr>
          <w:p w14:paraId="101943FC">
            <w:pPr>
              <w:spacing w:line="300" w:lineRule="exact"/>
              <w:jc w:val="right"/>
              <w:rPr>
                <w:rFonts w:ascii="方正书宋_GBK" w:eastAsia="方正书宋_GBK"/>
              </w:rPr>
            </w:pPr>
          </w:p>
        </w:tc>
      </w:tr>
      <w:tr w14:paraId="7CF6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ECFDDDB">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23C50885">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1A85FAAE">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14:paraId="3865FB07">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14:paraId="21A43FF7">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7B8ACCDF">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14:paraId="264040ED">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14:paraId="0E84AE28">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14:paraId="5CA37078">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14:paraId="7A1BFDAD">
            <w:pPr>
              <w:spacing w:line="300" w:lineRule="exact"/>
              <w:jc w:val="right"/>
              <w:rPr>
                <w:rFonts w:ascii="方正书宋_GBK" w:eastAsia="方正书宋_GBK"/>
              </w:rPr>
            </w:pPr>
          </w:p>
        </w:tc>
        <w:tc>
          <w:tcPr>
            <w:tcW w:w="1134" w:type="dxa"/>
            <w:shd w:val="clear" w:color="auto" w:fill="auto"/>
            <w:vAlign w:val="center"/>
          </w:tcPr>
          <w:p w14:paraId="2E5E3466">
            <w:pPr>
              <w:spacing w:line="300" w:lineRule="exact"/>
              <w:jc w:val="right"/>
              <w:rPr>
                <w:rFonts w:ascii="方正书宋_GBK" w:eastAsia="方正书宋_GBK"/>
              </w:rPr>
            </w:pPr>
          </w:p>
        </w:tc>
        <w:tc>
          <w:tcPr>
            <w:tcW w:w="1134" w:type="dxa"/>
            <w:shd w:val="clear" w:color="auto" w:fill="auto"/>
            <w:vAlign w:val="center"/>
          </w:tcPr>
          <w:p w14:paraId="628B260E">
            <w:pPr>
              <w:spacing w:line="300" w:lineRule="exact"/>
              <w:jc w:val="right"/>
              <w:rPr>
                <w:rFonts w:ascii="方正书宋_GBK" w:eastAsia="方正书宋_GBK"/>
              </w:rPr>
            </w:pPr>
          </w:p>
        </w:tc>
        <w:tc>
          <w:tcPr>
            <w:tcW w:w="1134" w:type="dxa"/>
            <w:shd w:val="clear" w:color="auto" w:fill="auto"/>
            <w:vAlign w:val="center"/>
          </w:tcPr>
          <w:p w14:paraId="6E587E19">
            <w:pPr>
              <w:spacing w:line="300" w:lineRule="exact"/>
              <w:jc w:val="right"/>
              <w:rPr>
                <w:rFonts w:ascii="方正书宋_GBK" w:eastAsia="方正书宋_GBK"/>
              </w:rPr>
            </w:pPr>
          </w:p>
        </w:tc>
      </w:tr>
      <w:tr w14:paraId="53C4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A3A96D5">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452C43AB">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3B8BFB3B">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shd w:val="clear" w:color="auto" w:fill="auto"/>
            <w:vAlign w:val="center"/>
          </w:tcPr>
          <w:p w14:paraId="6890A9C5">
            <w:pPr>
              <w:spacing w:line="300" w:lineRule="exact"/>
              <w:jc w:val="left"/>
              <w:rPr>
                <w:rFonts w:ascii="方正书宋_GBK" w:eastAsia="方正书宋_GBK"/>
              </w:rPr>
            </w:pPr>
            <w:r>
              <w:rPr>
                <w:rFonts w:ascii="方正书宋_GBK" w:eastAsia="方正书宋_GBK"/>
              </w:rPr>
              <w:t>A060302</w:t>
            </w:r>
          </w:p>
        </w:tc>
        <w:tc>
          <w:tcPr>
            <w:tcW w:w="709" w:type="dxa"/>
            <w:shd w:val="clear" w:color="auto" w:fill="auto"/>
            <w:vAlign w:val="center"/>
          </w:tcPr>
          <w:p w14:paraId="31199837">
            <w:pPr>
              <w:spacing w:line="300" w:lineRule="exact"/>
              <w:jc w:val="center"/>
              <w:rPr>
                <w:rFonts w:ascii="方正书宋_GBK" w:eastAsia="方正书宋_GBK"/>
              </w:rPr>
            </w:pPr>
            <w:r>
              <w:rPr>
                <w:rFonts w:hint="eastAsia" w:ascii="方正书宋_GBK" w:eastAsia="方正书宋_GBK"/>
              </w:rPr>
              <w:t>把</w:t>
            </w:r>
          </w:p>
        </w:tc>
        <w:tc>
          <w:tcPr>
            <w:tcW w:w="907" w:type="dxa"/>
            <w:shd w:val="clear" w:color="auto" w:fill="auto"/>
            <w:vAlign w:val="center"/>
          </w:tcPr>
          <w:p w14:paraId="6DEB48F8">
            <w:pPr>
              <w:spacing w:line="300" w:lineRule="exact"/>
              <w:jc w:val="right"/>
              <w:rPr>
                <w:rFonts w:ascii="方正书宋_GBK" w:eastAsia="方正书宋_GBK"/>
              </w:rPr>
            </w:pPr>
            <w:r>
              <w:rPr>
                <w:rFonts w:ascii="方正书宋_GBK" w:eastAsia="方正书宋_GBK"/>
              </w:rPr>
              <w:t>18.00</w:t>
            </w:r>
          </w:p>
        </w:tc>
        <w:tc>
          <w:tcPr>
            <w:tcW w:w="907" w:type="dxa"/>
            <w:shd w:val="clear" w:color="auto" w:fill="auto"/>
            <w:vAlign w:val="center"/>
          </w:tcPr>
          <w:p w14:paraId="0C01A199">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14:paraId="772D62E1">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14:paraId="314BD466">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14:paraId="4F1B33AB">
            <w:pPr>
              <w:spacing w:line="300" w:lineRule="exact"/>
              <w:jc w:val="right"/>
              <w:rPr>
                <w:rFonts w:ascii="方正书宋_GBK" w:eastAsia="方正书宋_GBK"/>
              </w:rPr>
            </w:pPr>
          </w:p>
        </w:tc>
        <w:tc>
          <w:tcPr>
            <w:tcW w:w="1134" w:type="dxa"/>
            <w:shd w:val="clear" w:color="auto" w:fill="auto"/>
            <w:vAlign w:val="center"/>
          </w:tcPr>
          <w:p w14:paraId="1DF183DE">
            <w:pPr>
              <w:spacing w:line="300" w:lineRule="exact"/>
              <w:jc w:val="right"/>
              <w:rPr>
                <w:rFonts w:ascii="方正书宋_GBK" w:eastAsia="方正书宋_GBK"/>
              </w:rPr>
            </w:pPr>
          </w:p>
        </w:tc>
        <w:tc>
          <w:tcPr>
            <w:tcW w:w="1134" w:type="dxa"/>
            <w:shd w:val="clear" w:color="auto" w:fill="auto"/>
            <w:vAlign w:val="center"/>
          </w:tcPr>
          <w:p w14:paraId="27A6D8FF">
            <w:pPr>
              <w:spacing w:line="300" w:lineRule="exact"/>
              <w:jc w:val="right"/>
              <w:rPr>
                <w:rFonts w:ascii="方正书宋_GBK" w:eastAsia="方正书宋_GBK"/>
              </w:rPr>
            </w:pPr>
          </w:p>
        </w:tc>
        <w:tc>
          <w:tcPr>
            <w:tcW w:w="1134" w:type="dxa"/>
            <w:shd w:val="clear" w:color="auto" w:fill="auto"/>
            <w:vAlign w:val="center"/>
          </w:tcPr>
          <w:p w14:paraId="063AEE3D">
            <w:pPr>
              <w:spacing w:line="300" w:lineRule="exact"/>
              <w:jc w:val="right"/>
              <w:rPr>
                <w:rFonts w:ascii="方正书宋_GBK" w:eastAsia="方正书宋_GBK"/>
              </w:rPr>
            </w:pPr>
          </w:p>
        </w:tc>
      </w:tr>
      <w:tr w14:paraId="079D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9C24C10">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38FC8C18">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C7B76B1">
            <w:pPr>
              <w:spacing w:line="300" w:lineRule="exact"/>
              <w:jc w:val="left"/>
              <w:rPr>
                <w:rFonts w:ascii="方正书宋_GBK" w:eastAsia="方正书宋_GBK"/>
              </w:rPr>
            </w:pPr>
            <w:r>
              <w:rPr>
                <w:rFonts w:hint="eastAsia" w:ascii="方正书宋_GBK" w:eastAsia="方正书宋_GBK"/>
              </w:rPr>
              <w:t>案卷柜</w:t>
            </w:r>
          </w:p>
        </w:tc>
        <w:tc>
          <w:tcPr>
            <w:tcW w:w="1531" w:type="dxa"/>
            <w:shd w:val="clear" w:color="auto" w:fill="auto"/>
            <w:vAlign w:val="center"/>
          </w:tcPr>
          <w:p w14:paraId="3D94F9AA">
            <w:pPr>
              <w:spacing w:line="300" w:lineRule="exact"/>
              <w:jc w:val="left"/>
              <w:rPr>
                <w:rFonts w:ascii="方正书宋_GBK" w:eastAsia="方正书宋_GBK"/>
              </w:rPr>
            </w:pPr>
            <w:r>
              <w:rPr>
                <w:rFonts w:ascii="方正书宋_GBK" w:eastAsia="方正书宋_GBK"/>
              </w:rPr>
              <w:t>A02040102</w:t>
            </w:r>
          </w:p>
        </w:tc>
        <w:tc>
          <w:tcPr>
            <w:tcW w:w="709" w:type="dxa"/>
            <w:shd w:val="clear" w:color="auto" w:fill="auto"/>
            <w:vAlign w:val="center"/>
          </w:tcPr>
          <w:p w14:paraId="6255FC25">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14:paraId="148B87BD">
            <w:pPr>
              <w:spacing w:line="300" w:lineRule="exact"/>
              <w:jc w:val="right"/>
              <w:rPr>
                <w:rFonts w:ascii="方正书宋_GBK" w:eastAsia="方正书宋_GBK"/>
              </w:rPr>
            </w:pPr>
            <w:r>
              <w:rPr>
                <w:rFonts w:ascii="方正书宋_GBK" w:eastAsia="方正书宋_GBK"/>
              </w:rPr>
              <w:t>15.00</w:t>
            </w:r>
          </w:p>
        </w:tc>
        <w:tc>
          <w:tcPr>
            <w:tcW w:w="907" w:type="dxa"/>
            <w:shd w:val="clear" w:color="auto" w:fill="auto"/>
            <w:vAlign w:val="center"/>
          </w:tcPr>
          <w:p w14:paraId="77F66C71">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vAlign w:val="center"/>
          </w:tcPr>
          <w:p w14:paraId="78FCACB2">
            <w:pPr>
              <w:spacing w:line="300" w:lineRule="exact"/>
              <w:jc w:val="right"/>
              <w:rPr>
                <w:rFonts w:ascii="方正书宋_GBK" w:eastAsia="方正书宋_GBK"/>
              </w:rPr>
            </w:pPr>
            <w:r>
              <w:rPr>
                <w:rFonts w:ascii="方正书宋_GBK" w:eastAsia="方正书宋_GBK"/>
              </w:rPr>
              <w:t>1.35</w:t>
            </w:r>
          </w:p>
        </w:tc>
        <w:tc>
          <w:tcPr>
            <w:tcW w:w="1134" w:type="dxa"/>
            <w:shd w:val="clear" w:color="auto" w:fill="auto"/>
            <w:vAlign w:val="center"/>
          </w:tcPr>
          <w:p w14:paraId="1FFF5417">
            <w:pPr>
              <w:spacing w:line="300" w:lineRule="exact"/>
              <w:jc w:val="right"/>
              <w:rPr>
                <w:rFonts w:ascii="方正书宋_GBK" w:eastAsia="方正书宋_GBK"/>
              </w:rPr>
            </w:pPr>
            <w:r>
              <w:rPr>
                <w:rFonts w:ascii="方正书宋_GBK" w:eastAsia="方正书宋_GBK"/>
              </w:rPr>
              <w:t>1.35</w:t>
            </w:r>
          </w:p>
        </w:tc>
        <w:tc>
          <w:tcPr>
            <w:tcW w:w="1134" w:type="dxa"/>
            <w:shd w:val="clear" w:color="auto" w:fill="auto"/>
            <w:vAlign w:val="center"/>
          </w:tcPr>
          <w:p w14:paraId="400B1350">
            <w:pPr>
              <w:spacing w:line="300" w:lineRule="exact"/>
              <w:jc w:val="right"/>
              <w:rPr>
                <w:rFonts w:ascii="方正书宋_GBK" w:eastAsia="方正书宋_GBK"/>
              </w:rPr>
            </w:pPr>
          </w:p>
        </w:tc>
        <w:tc>
          <w:tcPr>
            <w:tcW w:w="1134" w:type="dxa"/>
            <w:shd w:val="clear" w:color="auto" w:fill="auto"/>
            <w:vAlign w:val="center"/>
          </w:tcPr>
          <w:p w14:paraId="46AEF06F">
            <w:pPr>
              <w:spacing w:line="300" w:lineRule="exact"/>
              <w:jc w:val="right"/>
              <w:rPr>
                <w:rFonts w:ascii="方正书宋_GBK" w:eastAsia="方正书宋_GBK"/>
              </w:rPr>
            </w:pPr>
          </w:p>
        </w:tc>
        <w:tc>
          <w:tcPr>
            <w:tcW w:w="1134" w:type="dxa"/>
            <w:shd w:val="clear" w:color="auto" w:fill="auto"/>
            <w:vAlign w:val="center"/>
          </w:tcPr>
          <w:p w14:paraId="36790491">
            <w:pPr>
              <w:spacing w:line="300" w:lineRule="exact"/>
              <w:jc w:val="right"/>
              <w:rPr>
                <w:rFonts w:ascii="方正书宋_GBK" w:eastAsia="方正书宋_GBK"/>
              </w:rPr>
            </w:pPr>
          </w:p>
        </w:tc>
        <w:tc>
          <w:tcPr>
            <w:tcW w:w="1134" w:type="dxa"/>
            <w:shd w:val="clear" w:color="auto" w:fill="auto"/>
            <w:vAlign w:val="center"/>
          </w:tcPr>
          <w:p w14:paraId="5889C256">
            <w:pPr>
              <w:spacing w:line="300" w:lineRule="exact"/>
              <w:jc w:val="right"/>
              <w:rPr>
                <w:rFonts w:ascii="方正书宋_GBK" w:eastAsia="方正书宋_GBK"/>
              </w:rPr>
            </w:pPr>
          </w:p>
        </w:tc>
      </w:tr>
      <w:tr w14:paraId="7F9E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31EDBF2E">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10E333F3">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69807A17">
            <w:pPr>
              <w:spacing w:line="300" w:lineRule="exact"/>
              <w:jc w:val="left"/>
              <w:rPr>
                <w:rFonts w:ascii="方正书宋_GBK" w:eastAsia="方正书宋_GBK"/>
              </w:rPr>
            </w:pPr>
            <w:r>
              <w:rPr>
                <w:rFonts w:hint="eastAsia" w:ascii="方正书宋_GBK" w:eastAsia="方正书宋_GBK"/>
              </w:rPr>
              <w:t>碎纸机</w:t>
            </w:r>
          </w:p>
        </w:tc>
        <w:tc>
          <w:tcPr>
            <w:tcW w:w="1531" w:type="dxa"/>
            <w:shd w:val="clear" w:color="auto" w:fill="auto"/>
            <w:vAlign w:val="center"/>
          </w:tcPr>
          <w:p w14:paraId="54DC62EC">
            <w:pPr>
              <w:spacing w:line="300" w:lineRule="exact"/>
              <w:jc w:val="left"/>
              <w:rPr>
                <w:rFonts w:ascii="方正书宋_GBK" w:eastAsia="方正书宋_GBK"/>
              </w:rPr>
            </w:pPr>
            <w:r>
              <w:rPr>
                <w:rFonts w:ascii="方正书宋_GBK" w:eastAsia="方正书宋_GBK"/>
              </w:rPr>
              <w:t>A02021101</w:t>
            </w:r>
          </w:p>
        </w:tc>
        <w:tc>
          <w:tcPr>
            <w:tcW w:w="709" w:type="dxa"/>
            <w:shd w:val="clear" w:color="auto" w:fill="auto"/>
            <w:vAlign w:val="center"/>
          </w:tcPr>
          <w:p w14:paraId="1C10F02A">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61B8B4D9">
            <w:pPr>
              <w:spacing w:line="300" w:lineRule="exact"/>
              <w:jc w:val="right"/>
              <w:rPr>
                <w:rFonts w:ascii="方正书宋_GBK" w:eastAsia="方正书宋_GBK"/>
              </w:rPr>
            </w:pPr>
            <w:r>
              <w:rPr>
                <w:rFonts w:ascii="方正书宋_GBK" w:eastAsia="方正书宋_GBK"/>
              </w:rPr>
              <w:t>6.00</w:t>
            </w:r>
          </w:p>
        </w:tc>
        <w:tc>
          <w:tcPr>
            <w:tcW w:w="907" w:type="dxa"/>
            <w:shd w:val="clear" w:color="auto" w:fill="auto"/>
            <w:vAlign w:val="center"/>
          </w:tcPr>
          <w:p w14:paraId="78831804">
            <w:pPr>
              <w:spacing w:line="300" w:lineRule="exact"/>
              <w:jc w:val="right"/>
              <w:rPr>
                <w:rFonts w:ascii="方正书宋_GBK" w:eastAsia="方正书宋_GBK"/>
              </w:rPr>
            </w:pPr>
            <w:r>
              <w:rPr>
                <w:rFonts w:ascii="方正书宋_GBK" w:eastAsia="方正书宋_GBK"/>
              </w:rPr>
              <w:t>0.08</w:t>
            </w:r>
          </w:p>
        </w:tc>
        <w:tc>
          <w:tcPr>
            <w:tcW w:w="1134" w:type="dxa"/>
            <w:shd w:val="clear" w:color="auto" w:fill="auto"/>
            <w:vAlign w:val="center"/>
          </w:tcPr>
          <w:p w14:paraId="35AFB560">
            <w:pPr>
              <w:spacing w:line="300" w:lineRule="exact"/>
              <w:jc w:val="right"/>
              <w:rPr>
                <w:rFonts w:ascii="方正书宋_GBK" w:eastAsia="方正书宋_GBK"/>
              </w:rPr>
            </w:pPr>
            <w:r>
              <w:rPr>
                <w:rFonts w:ascii="方正书宋_GBK" w:eastAsia="方正书宋_GBK"/>
              </w:rPr>
              <w:t>0.48</w:t>
            </w:r>
          </w:p>
        </w:tc>
        <w:tc>
          <w:tcPr>
            <w:tcW w:w="1134" w:type="dxa"/>
            <w:shd w:val="clear" w:color="auto" w:fill="auto"/>
            <w:vAlign w:val="center"/>
          </w:tcPr>
          <w:p w14:paraId="624F58EF">
            <w:pPr>
              <w:spacing w:line="300" w:lineRule="exact"/>
              <w:jc w:val="right"/>
              <w:rPr>
                <w:rFonts w:ascii="方正书宋_GBK" w:eastAsia="方正书宋_GBK"/>
              </w:rPr>
            </w:pPr>
            <w:r>
              <w:rPr>
                <w:rFonts w:ascii="方正书宋_GBK" w:eastAsia="方正书宋_GBK"/>
              </w:rPr>
              <w:t>0.48</w:t>
            </w:r>
          </w:p>
        </w:tc>
        <w:tc>
          <w:tcPr>
            <w:tcW w:w="1134" w:type="dxa"/>
            <w:shd w:val="clear" w:color="auto" w:fill="auto"/>
            <w:vAlign w:val="center"/>
          </w:tcPr>
          <w:p w14:paraId="6EDB2524">
            <w:pPr>
              <w:spacing w:line="300" w:lineRule="exact"/>
              <w:jc w:val="right"/>
              <w:rPr>
                <w:rFonts w:ascii="方正书宋_GBK" w:eastAsia="方正书宋_GBK"/>
              </w:rPr>
            </w:pPr>
          </w:p>
        </w:tc>
        <w:tc>
          <w:tcPr>
            <w:tcW w:w="1134" w:type="dxa"/>
            <w:shd w:val="clear" w:color="auto" w:fill="auto"/>
            <w:vAlign w:val="center"/>
          </w:tcPr>
          <w:p w14:paraId="5AD79BC6">
            <w:pPr>
              <w:spacing w:line="300" w:lineRule="exact"/>
              <w:jc w:val="right"/>
              <w:rPr>
                <w:rFonts w:ascii="方正书宋_GBK" w:eastAsia="方正书宋_GBK"/>
              </w:rPr>
            </w:pPr>
          </w:p>
        </w:tc>
        <w:tc>
          <w:tcPr>
            <w:tcW w:w="1134" w:type="dxa"/>
            <w:shd w:val="clear" w:color="auto" w:fill="auto"/>
            <w:vAlign w:val="center"/>
          </w:tcPr>
          <w:p w14:paraId="00EC0B61">
            <w:pPr>
              <w:spacing w:line="300" w:lineRule="exact"/>
              <w:jc w:val="right"/>
              <w:rPr>
                <w:rFonts w:ascii="方正书宋_GBK" w:eastAsia="方正书宋_GBK"/>
              </w:rPr>
            </w:pPr>
          </w:p>
        </w:tc>
        <w:tc>
          <w:tcPr>
            <w:tcW w:w="1134" w:type="dxa"/>
            <w:shd w:val="clear" w:color="auto" w:fill="auto"/>
            <w:vAlign w:val="center"/>
          </w:tcPr>
          <w:p w14:paraId="7B9EE521">
            <w:pPr>
              <w:spacing w:line="300" w:lineRule="exact"/>
              <w:jc w:val="right"/>
              <w:rPr>
                <w:rFonts w:ascii="方正书宋_GBK" w:eastAsia="方正书宋_GBK"/>
              </w:rPr>
            </w:pPr>
          </w:p>
        </w:tc>
      </w:tr>
      <w:tr w14:paraId="5D64C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72A679E">
            <w:pPr>
              <w:spacing w:line="300" w:lineRule="exact"/>
              <w:jc w:val="left"/>
              <w:rPr>
                <w:rFonts w:ascii="方正书宋_GBK" w:eastAsia="方正书宋_GBK"/>
              </w:rPr>
            </w:pPr>
            <w:r>
              <w:rPr>
                <w:rFonts w:hint="eastAsia" w:ascii="方正书宋_GBK" w:eastAsia="方正书宋_GBK"/>
              </w:rPr>
              <w:t>自然资源和规划卫片执法、巡查执法、其他国土资源矿产资源管理运行经费、城乡规划委员会会务资料打印费用</w:t>
            </w:r>
          </w:p>
        </w:tc>
        <w:tc>
          <w:tcPr>
            <w:tcW w:w="1134" w:type="dxa"/>
            <w:shd w:val="clear" w:color="auto" w:fill="auto"/>
            <w:vAlign w:val="center"/>
          </w:tcPr>
          <w:p w14:paraId="5EE533C9">
            <w:pPr>
              <w:spacing w:line="300" w:lineRule="exact"/>
              <w:jc w:val="right"/>
              <w:rPr>
                <w:rFonts w:ascii="方正书宋_GBK" w:eastAsia="方正书宋_GBK"/>
              </w:rPr>
            </w:pPr>
            <w:r>
              <w:rPr>
                <w:rFonts w:ascii="方正书宋_GBK" w:eastAsia="方正书宋_GBK"/>
              </w:rPr>
              <w:t>286.50</w:t>
            </w:r>
          </w:p>
        </w:tc>
        <w:tc>
          <w:tcPr>
            <w:tcW w:w="1531" w:type="dxa"/>
            <w:shd w:val="clear" w:color="auto" w:fill="auto"/>
            <w:vAlign w:val="center"/>
          </w:tcPr>
          <w:p w14:paraId="7FD87FBE">
            <w:pPr>
              <w:spacing w:line="300" w:lineRule="exact"/>
              <w:jc w:val="left"/>
              <w:rPr>
                <w:rFonts w:ascii="方正书宋_GBK" w:eastAsia="方正书宋_GBK"/>
              </w:rPr>
            </w:pPr>
            <w:r>
              <w:rPr>
                <w:rFonts w:hint="eastAsia" w:ascii="方正书宋_GBK" w:eastAsia="方正书宋_GBK"/>
              </w:rPr>
              <w:t>碎纸机</w:t>
            </w:r>
          </w:p>
        </w:tc>
        <w:tc>
          <w:tcPr>
            <w:tcW w:w="1531" w:type="dxa"/>
            <w:shd w:val="clear" w:color="auto" w:fill="auto"/>
            <w:vAlign w:val="center"/>
          </w:tcPr>
          <w:p w14:paraId="3CB6175B">
            <w:pPr>
              <w:spacing w:line="300" w:lineRule="exact"/>
              <w:jc w:val="left"/>
              <w:rPr>
                <w:rFonts w:ascii="方正书宋_GBK" w:eastAsia="方正书宋_GBK"/>
              </w:rPr>
            </w:pPr>
            <w:r>
              <w:rPr>
                <w:rFonts w:ascii="方正书宋_GBK" w:eastAsia="方正书宋_GBK"/>
              </w:rPr>
              <w:t>A02021101</w:t>
            </w:r>
          </w:p>
        </w:tc>
        <w:tc>
          <w:tcPr>
            <w:tcW w:w="709" w:type="dxa"/>
            <w:shd w:val="clear" w:color="auto" w:fill="auto"/>
            <w:vAlign w:val="center"/>
          </w:tcPr>
          <w:p w14:paraId="49FA384C">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2857BFA9">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1765A93E">
            <w:pPr>
              <w:spacing w:line="300" w:lineRule="exact"/>
              <w:jc w:val="right"/>
              <w:rPr>
                <w:rFonts w:ascii="方正书宋_GBK" w:eastAsia="方正书宋_GBK"/>
              </w:rPr>
            </w:pPr>
            <w:r>
              <w:rPr>
                <w:rFonts w:ascii="方正书宋_GBK" w:eastAsia="方正书宋_GBK"/>
              </w:rPr>
              <w:t>0.07</w:t>
            </w:r>
          </w:p>
        </w:tc>
        <w:tc>
          <w:tcPr>
            <w:tcW w:w="1134" w:type="dxa"/>
            <w:shd w:val="clear" w:color="auto" w:fill="auto"/>
            <w:vAlign w:val="center"/>
          </w:tcPr>
          <w:p w14:paraId="76BDF5A9">
            <w:pPr>
              <w:spacing w:line="300" w:lineRule="exact"/>
              <w:jc w:val="right"/>
              <w:rPr>
                <w:rFonts w:ascii="方正书宋_GBK" w:eastAsia="方正书宋_GBK"/>
              </w:rPr>
            </w:pPr>
            <w:r>
              <w:rPr>
                <w:rFonts w:ascii="方正书宋_GBK" w:eastAsia="方正书宋_GBK"/>
              </w:rPr>
              <w:t>0.07</w:t>
            </w:r>
          </w:p>
        </w:tc>
        <w:tc>
          <w:tcPr>
            <w:tcW w:w="1134" w:type="dxa"/>
            <w:shd w:val="clear" w:color="auto" w:fill="auto"/>
            <w:vAlign w:val="center"/>
          </w:tcPr>
          <w:p w14:paraId="5E268C00">
            <w:pPr>
              <w:spacing w:line="300" w:lineRule="exact"/>
              <w:jc w:val="right"/>
              <w:rPr>
                <w:rFonts w:ascii="方正书宋_GBK" w:eastAsia="方正书宋_GBK"/>
              </w:rPr>
            </w:pPr>
            <w:r>
              <w:rPr>
                <w:rFonts w:ascii="方正书宋_GBK" w:eastAsia="方正书宋_GBK"/>
              </w:rPr>
              <w:t>0.07</w:t>
            </w:r>
          </w:p>
        </w:tc>
        <w:tc>
          <w:tcPr>
            <w:tcW w:w="1134" w:type="dxa"/>
            <w:shd w:val="clear" w:color="auto" w:fill="auto"/>
            <w:vAlign w:val="center"/>
          </w:tcPr>
          <w:p w14:paraId="5482FC27">
            <w:pPr>
              <w:spacing w:line="300" w:lineRule="exact"/>
              <w:jc w:val="right"/>
              <w:rPr>
                <w:rFonts w:ascii="方正书宋_GBK" w:eastAsia="方正书宋_GBK"/>
              </w:rPr>
            </w:pPr>
          </w:p>
        </w:tc>
        <w:tc>
          <w:tcPr>
            <w:tcW w:w="1134" w:type="dxa"/>
            <w:shd w:val="clear" w:color="auto" w:fill="auto"/>
            <w:vAlign w:val="center"/>
          </w:tcPr>
          <w:p w14:paraId="576CE84F">
            <w:pPr>
              <w:spacing w:line="300" w:lineRule="exact"/>
              <w:jc w:val="right"/>
              <w:rPr>
                <w:rFonts w:ascii="方正书宋_GBK" w:eastAsia="方正书宋_GBK"/>
              </w:rPr>
            </w:pPr>
          </w:p>
        </w:tc>
        <w:tc>
          <w:tcPr>
            <w:tcW w:w="1134" w:type="dxa"/>
            <w:shd w:val="clear" w:color="auto" w:fill="auto"/>
            <w:vAlign w:val="center"/>
          </w:tcPr>
          <w:p w14:paraId="3566B4E7">
            <w:pPr>
              <w:spacing w:line="300" w:lineRule="exact"/>
              <w:jc w:val="right"/>
              <w:rPr>
                <w:rFonts w:ascii="方正书宋_GBK" w:eastAsia="方正书宋_GBK"/>
              </w:rPr>
            </w:pPr>
          </w:p>
        </w:tc>
        <w:tc>
          <w:tcPr>
            <w:tcW w:w="1134" w:type="dxa"/>
            <w:shd w:val="clear" w:color="auto" w:fill="auto"/>
            <w:vAlign w:val="center"/>
          </w:tcPr>
          <w:p w14:paraId="77C8DF93">
            <w:pPr>
              <w:spacing w:line="300" w:lineRule="exact"/>
              <w:jc w:val="right"/>
              <w:rPr>
                <w:rFonts w:ascii="方正书宋_GBK" w:eastAsia="方正书宋_GBK"/>
              </w:rPr>
            </w:pPr>
          </w:p>
        </w:tc>
      </w:tr>
      <w:tr w14:paraId="790E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207258F">
            <w:pPr>
              <w:spacing w:line="300" w:lineRule="exact"/>
              <w:jc w:val="left"/>
              <w:rPr>
                <w:rFonts w:ascii="方正书宋_GBK" w:eastAsia="方正书宋_GBK"/>
              </w:rPr>
            </w:pPr>
            <w:r>
              <w:rPr>
                <w:rFonts w:hint="eastAsia" w:ascii="方正书宋_GBK" w:eastAsia="方正书宋_GBK"/>
              </w:rPr>
              <w:t>《曹妃甸区综合交通专项规划》</w:t>
            </w:r>
          </w:p>
        </w:tc>
        <w:tc>
          <w:tcPr>
            <w:tcW w:w="1134" w:type="dxa"/>
            <w:shd w:val="clear" w:color="auto" w:fill="auto"/>
            <w:vAlign w:val="center"/>
          </w:tcPr>
          <w:p w14:paraId="69FE0C12">
            <w:pPr>
              <w:spacing w:line="300" w:lineRule="exact"/>
              <w:jc w:val="right"/>
              <w:rPr>
                <w:rFonts w:ascii="方正书宋_GBK" w:eastAsia="方正书宋_GBK"/>
              </w:rPr>
            </w:pPr>
            <w:r>
              <w:rPr>
                <w:rFonts w:ascii="方正书宋_GBK" w:eastAsia="方正书宋_GBK"/>
              </w:rPr>
              <w:t>39.90</w:t>
            </w:r>
          </w:p>
        </w:tc>
        <w:tc>
          <w:tcPr>
            <w:tcW w:w="1531" w:type="dxa"/>
            <w:shd w:val="clear" w:color="auto" w:fill="auto"/>
            <w:vAlign w:val="center"/>
          </w:tcPr>
          <w:p w14:paraId="4E3AE962">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14:paraId="14036B56">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14:paraId="149AA133">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68C5F8D">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D0C49B4">
            <w:pPr>
              <w:spacing w:line="300" w:lineRule="exact"/>
              <w:jc w:val="right"/>
              <w:rPr>
                <w:rFonts w:ascii="方正书宋_GBK" w:eastAsia="方正书宋_GBK"/>
              </w:rPr>
            </w:pPr>
            <w:r>
              <w:rPr>
                <w:rFonts w:ascii="方正书宋_GBK" w:eastAsia="方正书宋_GBK"/>
              </w:rPr>
              <w:t>39.90</w:t>
            </w:r>
          </w:p>
        </w:tc>
        <w:tc>
          <w:tcPr>
            <w:tcW w:w="1134" w:type="dxa"/>
            <w:shd w:val="clear" w:color="auto" w:fill="auto"/>
            <w:vAlign w:val="center"/>
          </w:tcPr>
          <w:p w14:paraId="7E577E9C">
            <w:pPr>
              <w:spacing w:line="300" w:lineRule="exact"/>
              <w:jc w:val="right"/>
              <w:rPr>
                <w:rFonts w:ascii="方正书宋_GBK" w:eastAsia="方正书宋_GBK"/>
              </w:rPr>
            </w:pPr>
            <w:r>
              <w:rPr>
                <w:rFonts w:ascii="方正书宋_GBK" w:eastAsia="方正书宋_GBK"/>
              </w:rPr>
              <w:t>39.90</w:t>
            </w:r>
          </w:p>
        </w:tc>
        <w:tc>
          <w:tcPr>
            <w:tcW w:w="1134" w:type="dxa"/>
            <w:shd w:val="clear" w:color="auto" w:fill="auto"/>
            <w:vAlign w:val="center"/>
          </w:tcPr>
          <w:p w14:paraId="2D398487">
            <w:pPr>
              <w:spacing w:line="300" w:lineRule="exact"/>
              <w:jc w:val="right"/>
              <w:rPr>
                <w:rFonts w:ascii="方正书宋_GBK" w:eastAsia="方正书宋_GBK"/>
              </w:rPr>
            </w:pPr>
            <w:r>
              <w:rPr>
                <w:rFonts w:ascii="方正书宋_GBK" w:eastAsia="方正书宋_GBK"/>
              </w:rPr>
              <w:t>39.90</w:t>
            </w:r>
          </w:p>
        </w:tc>
        <w:tc>
          <w:tcPr>
            <w:tcW w:w="1134" w:type="dxa"/>
            <w:shd w:val="clear" w:color="auto" w:fill="auto"/>
            <w:vAlign w:val="center"/>
          </w:tcPr>
          <w:p w14:paraId="7DB5AC48">
            <w:pPr>
              <w:spacing w:line="300" w:lineRule="exact"/>
              <w:jc w:val="right"/>
              <w:rPr>
                <w:rFonts w:ascii="方正书宋_GBK" w:eastAsia="方正书宋_GBK"/>
              </w:rPr>
            </w:pPr>
          </w:p>
        </w:tc>
        <w:tc>
          <w:tcPr>
            <w:tcW w:w="1134" w:type="dxa"/>
            <w:shd w:val="clear" w:color="auto" w:fill="auto"/>
            <w:vAlign w:val="center"/>
          </w:tcPr>
          <w:p w14:paraId="746CC915">
            <w:pPr>
              <w:spacing w:line="300" w:lineRule="exact"/>
              <w:jc w:val="right"/>
              <w:rPr>
                <w:rFonts w:ascii="方正书宋_GBK" w:eastAsia="方正书宋_GBK"/>
              </w:rPr>
            </w:pPr>
          </w:p>
        </w:tc>
        <w:tc>
          <w:tcPr>
            <w:tcW w:w="1134" w:type="dxa"/>
            <w:shd w:val="clear" w:color="auto" w:fill="auto"/>
            <w:vAlign w:val="center"/>
          </w:tcPr>
          <w:p w14:paraId="71F82E1C">
            <w:pPr>
              <w:spacing w:line="300" w:lineRule="exact"/>
              <w:jc w:val="right"/>
              <w:rPr>
                <w:rFonts w:ascii="方正书宋_GBK" w:eastAsia="方正书宋_GBK"/>
              </w:rPr>
            </w:pPr>
          </w:p>
        </w:tc>
        <w:tc>
          <w:tcPr>
            <w:tcW w:w="1134" w:type="dxa"/>
            <w:shd w:val="clear" w:color="auto" w:fill="auto"/>
            <w:vAlign w:val="center"/>
          </w:tcPr>
          <w:p w14:paraId="6B7E2702">
            <w:pPr>
              <w:spacing w:line="300" w:lineRule="exact"/>
              <w:jc w:val="right"/>
              <w:rPr>
                <w:rFonts w:ascii="方正书宋_GBK" w:eastAsia="方正书宋_GBK"/>
              </w:rPr>
            </w:pPr>
          </w:p>
        </w:tc>
      </w:tr>
      <w:tr w14:paraId="574F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DAC2A69">
            <w:pPr>
              <w:spacing w:line="300" w:lineRule="exact"/>
              <w:jc w:val="left"/>
              <w:rPr>
                <w:rFonts w:ascii="方正书宋_GBK" w:eastAsia="方正书宋_GBK"/>
              </w:rPr>
            </w:pPr>
            <w:r>
              <w:rPr>
                <w:rFonts w:hint="eastAsia" w:ascii="方正书宋_GBK" w:eastAsia="方正书宋_GBK"/>
              </w:rPr>
              <w:t>《曹妃甸区城市总体规划（</w:t>
            </w:r>
            <w:r>
              <w:rPr>
                <w:rFonts w:ascii="方正书宋_GBK" w:eastAsia="方正书宋_GBK"/>
              </w:rPr>
              <w:t>2018-2035</w:t>
            </w:r>
            <w:r>
              <w:rPr>
                <w:rFonts w:hint="eastAsia" w:ascii="方正书宋_GBK" w:eastAsia="方正书宋_GBK"/>
              </w:rPr>
              <w:t>）》</w:t>
            </w:r>
          </w:p>
        </w:tc>
        <w:tc>
          <w:tcPr>
            <w:tcW w:w="1134" w:type="dxa"/>
            <w:shd w:val="clear" w:color="auto" w:fill="auto"/>
            <w:vAlign w:val="center"/>
          </w:tcPr>
          <w:p w14:paraId="16B1D2A3">
            <w:pPr>
              <w:spacing w:line="300" w:lineRule="exact"/>
              <w:jc w:val="right"/>
              <w:rPr>
                <w:rFonts w:ascii="方正书宋_GBK" w:eastAsia="方正书宋_GBK"/>
              </w:rPr>
            </w:pPr>
            <w:r>
              <w:rPr>
                <w:rFonts w:ascii="方正书宋_GBK" w:eastAsia="方正书宋_GBK"/>
              </w:rPr>
              <w:t>360.00</w:t>
            </w:r>
          </w:p>
        </w:tc>
        <w:tc>
          <w:tcPr>
            <w:tcW w:w="1531" w:type="dxa"/>
            <w:shd w:val="clear" w:color="auto" w:fill="auto"/>
            <w:vAlign w:val="center"/>
          </w:tcPr>
          <w:p w14:paraId="583A0E5C">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14:paraId="74DFCA08">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14:paraId="14292697">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1D06720">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46E13A3C">
            <w:pPr>
              <w:spacing w:line="300" w:lineRule="exact"/>
              <w:jc w:val="right"/>
              <w:rPr>
                <w:rFonts w:ascii="方正书宋_GBK" w:eastAsia="方正书宋_GBK"/>
              </w:rPr>
            </w:pPr>
            <w:r>
              <w:rPr>
                <w:rFonts w:ascii="方正书宋_GBK" w:eastAsia="方正书宋_GBK"/>
              </w:rPr>
              <w:t>360.00</w:t>
            </w:r>
          </w:p>
        </w:tc>
        <w:tc>
          <w:tcPr>
            <w:tcW w:w="1134" w:type="dxa"/>
            <w:shd w:val="clear" w:color="auto" w:fill="auto"/>
            <w:vAlign w:val="center"/>
          </w:tcPr>
          <w:p w14:paraId="1CC6BCC5">
            <w:pPr>
              <w:spacing w:line="300" w:lineRule="exact"/>
              <w:jc w:val="right"/>
              <w:rPr>
                <w:rFonts w:ascii="方正书宋_GBK" w:eastAsia="方正书宋_GBK"/>
              </w:rPr>
            </w:pPr>
            <w:r>
              <w:rPr>
                <w:rFonts w:ascii="方正书宋_GBK" w:eastAsia="方正书宋_GBK"/>
              </w:rPr>
              <w:t>360.00</w:t>
            </w:r>
          </w:p>
        </w:tc>
        <w:tc>
          <w:tcPr>
            <w:tcW w:w="1134" w:type="dxa"/>
            <w:shd w:val="clear" w:color="auto" w:fill="auto"/>
            <w:vAlign w:val="center"/>
          </w:tcPr>
          <w:p w14:paraId="1B94B8FD">
            <w:pPr>
              <w:spacing w:line="300" w:lineRule="exact"/>
              <w:jc w:val="right"/>
              <w:rPr>
                <w:rFonts w:ascii="方正书宋_GBK" w:eastAsia="方正书宋_GBK"/>
              </w:rPr>
            </w:pPr>
            <w:r>
              <w:rPr>
                <w:rFonts w:ascii="方正书宋_GBK" w:eastAsia="方正书宋_GBK"/>
              </w:rPr>
              <w:t>360.00</w:t>
            </w:r>
          </w:p>
        </w:tc>
        <w:tc>
          <w:tcPr>
            <w:tcW w:w="1134" w:type="dxa"/>
            <w:shd w:val="clear" w:color="auto" w:fill="auto"/>
            <w:vAlign w:val="center"/>
          </w:tcPr>
          <w:p w14:paraId="1B995C13">
            <w:pPr>
              <w:spacing w:line="300" w:lineRule="exact"/>
              <w:jc w:val="right"/>
              <w:rPr>
                <w:rFonts w:ascii="方正书宋_GBK" w:eastAsia="方正书宋_GBK"/>
              </w:rPr>
            </w:pPr>
          </w:p>
        </w:tc>
        <w:tc>
          <w:tcPr>
            <w:tcW w:w="1134" w:type="dxa"/>
            <w:shd w:val="clear" w:color="auto" w:fill="auto"/>
            <w:vAlign w:val="center"/>
          </w:tcPr>
          <w:p w14:paraId="25480A69">
            <w:pPr>
              <w:spacing w:line="300" w:lineRule="exact"/>
              <w:jc w:val="right"/>
              <w:rPr>
                <w:rFonts w:ascii="方正书宋_GBK" w:eastAsia="方正书宋_GBK"/>
              </w:rPr>
            </w:pPr>
          </w:p>
        </w:tc>
        <w:tc>
          <w:tcPr>
            <w:tcW w:w="1134" w:type="dxa"/>
            <w:shd w:val="clear" w:color="auto" w:fill="auto"/>
            <w:vAlign w:val="center"/>
          </w:tcPr>
          <w:p w14:paraId="2AE3FD85">
            <w:pPr>
              <w:spacing w:line="300" w:lineRule="exact"/>
              <w:jc w:val="right"/>
              <w:rPr>
                <w:rFonts w:ascii="方正书宋_GBK" w:eastAsia="方正书宋_GBK"/>
              </w:rPr>
            </w:pPr>
          </w:p>
        </w:tc>
        <w:tc>
          <w:tcPr>
            <w:tcW w:w="1134" w:type="dxa"/>
            <w:shd w:val="clear" w:color="auto" w:fill="auto"/>
            <w:vAlign w:val="center"/>
          </w:tcPr>
          <w:p w14:paraId="0F52B8E6">
            <w:pPr>
              <w:spacing w:line="300" w:lineRule="exact"/>
              <w:jc w:val="right"/>
              <w:rPr>
                <w:rFonts w:ascii="方正书宋_GBK" w:eastAsia="方正书宋_GBK"/>
              </w:rPr>
            </w:pPr>
          </w:p>
        </w:tc>
      </w:tr>
      <w:tr w14:paraId="7BC7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CB9E892">
            <w:pPr>
              <w:spacing w:line="300" w:lineRule="exact"/>
              <w:jc w:val="left"/>
              <w:rPr>
                <w:rFonts w:ascii="方正书宋_GBK" w:eastAsia="方正书宋_GBK"/>
              </w:rPr>
            </w:pPr>
            <w:r>
              <w:rPr>
                <w:rFonts w:hint="eastAsia" w:ascii="方正书宋_GBK" w:eastAsia="方正书宋_GBK"/>
              </w:rPr>
              <w:t>《唐山市曹妃甸区国土空间总体规划》</w:t>
            </w:r>
          </w:p>
        </w:tc>
        <w:tc>
          <w:tcPr>
            <w:tcW w:w="1134" w:type="dxa"/>
            <w:shd w:val="clear" w:color="auto" w:fill="auto"/>
            <w:vAlign w:val="center"/>
          </w:tcPr>
          <w:p w14:paraId="38CEB79A">
            <w:pPr>
              <w:spacing w:line="300" w:lineRule="exact"/>
              <w:jc w:val="right"/>
              <w:rPr>
                <w:rFonts w:ascii="方正书宋_GBK" w:eastAsia="方正书宋_GBK"/>
              </w:rPr>
            </w:pPr>
            <w:r>
              <w:rPr>
                <w:rFonts w:ascii="方正书宋_GBK" w:eastAsia="方正书宋_GBK"/>
              </w:rPr>
              <w:t>800.00</w:t>
            </w:r>
          </w:p>
        </w:tc>
        <w:tc>
          <w:tcPr>
            <w:tcW w:w="1531" w:type="dxa"/>
            <w:shd w:val="clear" w:color="auto" w:fill="auto"/>
            <w:vAlign w:val="center"/>
          </w:tcPr>
          <w:p w14:paraId="432ACEDD">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14:paraId="358EB0A3">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14:paraId="31328FB0">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231AA325">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0F8CF460">
            <w:pPr>
              <w:spacing w:line="300" w:lineRule="exact"/>
              <w:jc w:val="right"/>
              <w:rPr>
                <w:rFonts w:ascii="方正书宋_GBK" w:eastAsia="方正书宋_GBK"/>
              </w:rPr>
            </w:pPr>
            <w:r>
              <w:rPr>
                <w:rFonts w:ascii="方正书宋_GBK" w:eastAsia="方正书宋_GBK"/>
              </w:rPr>
              <w:t>800.00</w:t>
            </w:r>
          </w:p>
        </w:tc>
        <w:tc>
          <w:tcPr>
            <w:tcW w:w="1134" w:type="dxa"/>
            <w:shd w:val="clear" w:color="auto" w:fill="auto"/>
            <w:vAlign w:val="center"/>
          </w:tcPr>
          <w:p w14:paraId="0B0329A9">
            <w:pPr>
              <w:spacing w:line="300" w:lineRule="exact"/>
              <w:jc w:val="right"/>
              <w:rPr>
                <w:rFonts w:ascii="方正书宋_GBK" w:eastAsia="方正书宋_GBK"/>
              </w:rPr>
            </w:pPr>
            <w:r>
              <w:rPr>
                <w:rFonts w:ascii="方正书宋_GBK" w:eastAsia="方正书宋_GBK"/>
              </w:rPr>
              <w:t>800.00</w:t>
            </w:r>
          </w:p>
        </w:tc>
        <w:tc>
          <w:tcPr>
            <w:tcW w:w="1134" w:type="dxa"/>
            <w:shd w:val="clear" w:color="auto" w:fill="auto"/>
            <w:vAlign w:val="center"/>
          </w:tcPr>
          <w:p w14:paraId="10A51099">
            <w:pPr>
              <w:spacing w:line="300" w:lineRule="exact"/>
              <w:jc w:val="right"/>
              <w:rPr>
                <w:rFonts w:ascii="方正书宋_GBK" w:eastAsia="方正书宋_GBK"/>
              </w:rPr>
            </w:pPr>
            <w:r>
              <w:rPr>
                <w:rFonts w:ascii="方正书宋_GBK" w:eastAsia="方正书宋_GBK"/>
              </w:rPr>
              <w:t>800.00</w:t>
            </w:r>
          </w:p>
        </w:tc>
        <w:tc>
          <w:tcPr>
            <w:tcW w:w="1134" w:type="dxa"/>
            <w:shd w:val="clear" w:color="auto" w:fill="auto"/>
            <w:vAlign w:val="center"/>
          </w:tcPr>
          <w:p w14:paraId="6DABE5B4">
            <w:pPr>
              <w:spacing w:line="300" w:lineRule="exact"/>
              <w:jc w:val="right"/>
              <w:rPr>
                <w:rFonts w:ascii="方正书宋_GBK" w:eastAsia="方正书宋_GBK"/>
              </w:rPr>
            </w:pPr>
          </w:p>
        </w:tc>
        <w:tc>
          <w:tcPr>
            <w:tcW w:w="1134" w:type="dxa"/>
            <w:shd w:val="clear" w:color="auto" w:fill="auto"/>
            <w:vAlign w:val="center"/>
          </w:tcPr>
          <w:p w14:paraId="2792DB8B">
            <w:pPr>
              <w:spacing w:line="300" w:lineRule="exact"/>
              <w:jc w:val="right"/>
              <w:rPr>
                <w:rFonts w:ascii="方正书宋_GBK" w:eastAsia="方正书宋_GBK"/>
              </w:rPr>
            </w:pPr>
          </w:p>
        </w:tc>
        <w:tc>
          <w:tcPr>
            <w:tcW w:w="1134" w:type="dxa"/>
            <w:shd w:val="clear" w:color="auto" w:fill="auto"/>
            <w:vAlign w:val="center"/>
          </w:tcPr>
          <w:p w14:paraId="0D5CA9E7">
            <w:pPr>
              <w:spacing w:line="300" w:lineRule="exact"/>
              <w:jc w:val="right"/>
              <w:rPr>
                <w:rFonts w:ascii="方正书宋_GBK" w:eastAsia="方正书宋_GBK"/>
              </w:rPr>
            </w:pPr>
          </w:p>
        </w:tc>
        <w:tc>
          <w:tcPr>
            <w:tcW w:w="1134" w:type="dxa"/>
            <w:shd w:val="clear" w:color="auto" w:fill="auto"/>
            <w:vAlign w:val="center"/>
          </w:tcPr>
          <w:p w14:paraId="10DD8186">
            <w:pPr>
              <w:spacing w:line="300" w:lineRule="exact"/>
              <w:jc w:val="right"/>
              <w:rPr>
                <w:rFonts w:ascii="方正书宋_GBK" w:eastAsia="方正书宋_GBK"/>
              </w:rPr>
            </w:pPr>
          </w:p>
        </w:tc>
      </w:tr>
      <w:tr w14:paraId="7974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96B2B38">
            <w:pPr>
              <w:spacing w:line="300" w:lineRule="exact"/>
              <w:jc w:val="left"/>
              <w:rPr>
                <w:rFonts w:ascii="方正书宋_GBK" w:eastAsia="方正书宋_GBK"/>
              </w:rPr>
            </w:pPr>
            <w:r>
              <w:rPr>
                <w:rFonts w:hint="eastAsia" w:ascii="方正书宋_GBK" w:eastAsia="方正书宋_GBK"/>
              </w:rPr>
              <w:t>曹妃甸区</w:t>
            </w:r>
            <w:r>
              <w:rPr>
                <w:rFonts w:hint="cs" w:ascii="方正书宋_GBK" w:eastAsia="方正书宋_GBK"/>
              </w:rPr>
              <w:t>“</w:t>
            </w:r>
            <w:r>
              <w:rPr>
                <w:rFonts w:hint="eastAsia" w:ascii="方正书宋_GBK" w:eastAsia="方正书宋_GBK"/>
              </w:rPr>
              <w:t>多规合一</w:t>
            </w:r>
            <w:r>
              <w:rPr>
                <w:rFonts w:hint="cs" w:ascii="方正书宋_GBK" w:eastAsia="方正书宋_GBK"/>
              </w:rPr>
              <w:t>”</w:t>
            </w:r>
            <w:r>
              <w:rPr>
                <w:rFonts w:hint="eastAsia" w:ascii="方正书宋_GBK" w:eastAsia="方正书宋_GBK"/>
              </w:rPr>
              <w:t>业务平台</w:t>
            </w:r>
          </w:p>
        </w:tc>
        <w:tc>
          <w:tcPr>
            <w:tcW w:w="1134" w:type="dxa"/>
            <w:shd w:val="clear" w:color="auto" w:fill="auto"/>
            <w:vAlign w:val="center"/>
          </w:tcPr>
          <w:p w14:paraId="0C9694EA">
            <w:pPr>
              <w:spacing w:line="300" w:lineRule="exact"/>
              <w:jc w:val="right"/>
              <w:rPr>
                <w:rFonts w:ascii="方正书宋_GBK" w:eastAsia="方正书宋_GBK"/>
              </w:rPr>
            </w:pPr>
            <w:r>
              <w:rPr>
                <w:rFonts w:ascii="方正书宋_GBK" w:eastAsia="方正书宋_GBK"/>
              </w:rPr>
              <w:t>51.00</w:t>
            </w:r>
          </w:p>
        </w:tc>
        <w:tc>
          <w:tcPr>
            <w:tcW w:w="1531" w:type="dxa"/>
            <w:shd w:val="clear" w:color="auto" w:fill="auto"/>
            <w:vAlign w:val="center"/>
          </w:tcPr>
          <w:p w14:paraId="304BF4F2">
            <w:pPr>
              <w:spacing w:line="300" w:lineRule="exact"/>
              <w:jc w:val="left"/>
              <w:rPr>
                <w:rFonts w:ascii="方正书宋_GBK" w:eastAsia="方正书宋_GBK"/>
              </w:rPr>
            </w:pPr>
            <w:r>
              <w:rPr>
                <w:rFonts w:hint="eastAsia" w:ascii="方正书宋_GBK" w:eastAsia="方正书宋_GBK"/>
              </w:rPr>
              <w:t>平台运营服务</w:t>
            </w:r>
          </w:p>
        </w:tc>
        <w:tc>
          <w:tcPr>
            <w:tcW w:w="1531" w:type="dxa"/>
            <w:shd w:val="clear" w:color="auto" w:fill="auto"/>
            <w:vAlign w:val="center"/>
          </w:tcPr>
          <w:p w14:paraId="5E05CB05">
            <w:pPr>
              <w:spacing w:line="300" w:lineRule="exact"/>
              <w:jc w:val="left"/>
              <w:rPr>
                <w:rFonts w:ascii="方正书宋_GBK" w:eastAsia="方正书宋_GBK"/>
              </w:rPr>
            </w:pPr>
            <w:r>
              <w:rPr>
                <w:rFonts w:ascii="方正书宋_GBK" w:eastAsia="方正书宋_GBK"/>
              </w:rPr>
              <w:t>C020702</w:t>
            </w:r>
          </w:p>
        </w:tc>
        <w:tc>
          <w:tcPr>
            <w:tcW w:w="709" w:type="dxa"/>
            <w:shd w:val="clear" w:color="auto" w:fill="auto"/>
            <w:vAlign w:val="center"/>
          </w:tcPr>
          <w:p w14:paraId="44004754">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43B147C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128AB9F9">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vAlign w:val="center"/>
          </w:tcPr>
          <w:p w14:paraId="0A6C63E0">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vAlign w:val="center"/>
          </w:tcPr>
          <w:p w14:paraId="4756C38A">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vAlign w:val="center"/>
          </w:tcPr>
          <w:p w14:paraId="2671A743">
            <w:pPr>
              <w:spacing w:line="300" w:lineRule="exact"/>
              <w:jc w:val="right"/>
              <w:rPr>
                <w:rFonts w:ascii="方正书宋_GBK" w:eastAsia="方正书宋_GBK"/>
              </w:rPr>
            </w:pPr>
          </w:p>
        </w:tc>
        <w:tc>
          <w:tcPr>
            <w:tcW w:w="1134" w:type="dxa"/>
            <w:shd w:val="clear" w:color="auto" w:fill="auto"/>
            <w:vAlign w:val="center"/>
          </w:tcPr>
          <w:p w14:paraId="3879D369">
            <w:pPr>
              <w:spacing w:line="300" w:lineRule="exact"/>
              <w:jc w:val="right"/>
              <w:rPr>
                <w:rFonts w:ascii="方正书宋_GBK" w:eastAsia="方正书宋_GBK"/>
              </w:rPr>
            </w:pPr>
          </w:p>
        </w:tc>
        <w:tc>
          <w:tcPr>
            <w:tcW w:w="1134" w:type="dxa"/>
            <w:shd w:val="clear" w:color="auto" w:fill="auto"/>
            <w:vAlign w:val="center"/>
          </w:tcPr>
          <w:p w14:paraId="7A6E8369">
            <w:pPr>
              <w:spacing w:line="300" w:lineRule="exact"/>
              <w:jc w:val="right"/>
              <w:rPr>
                <w:rFonts w:ascii="方正书宋_GBK" w:eastAsia="方正书宋_GBK"/>
              </w:rPr>
            </w:pPr>
          </w:p>
        </w:tc>
        <w:tc>
          <w:tcPr>
            <w:tcW w:w="1134" w:type="dxa"/>
            <w:shd w:val="clear" w:color="auto" w:fill="auto"/>
            <w:vAlign w:val="center"/>
          </w:tcPr>
          <w:p w14:paraId="1A5E672E">
            <w:pPr>
              <w:spacing w:line="300" w:lineRule="exact"/>
              <w:jc w:val="right"/>
              <w:rPr>
                <w:rFonts w:ascii="方正书宋_GBK" w:eastAsia="方正书宋_GBK"/>
              </w:rPr>
            </w:pPr>
          </w:p>
        </w:tc>
      </w:tr>
      <w:tr w14:paraId="2A02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E1434B7">
            <w:pPr>
              <w:spacing w:line="300" w:lineRule="exact"/>
              <w:jc w:val="left"/>
              <w:rPr>
                <w:rFonts w:ascii="方正书宋_GBK" w:eastAsia="方正书宋_GBK"/>
              </w:rPr>
            </w:pPr>
            <w:r>
              <w:rPr>
                <w:rFonts w:hint="eastAsia" w:ascii="方正书宋_GBK" w:eastAsia="方正书宋_GBK"/>
              </w:rPr>
              <w:t>曹妃甸区农用地基准地价制定工作</w:t>
            </w:r>
          </w:p>
        </w:tc>
        <w:tc>
          <w:tcPr>
            <w:tcW w:w="1134" w:type="dxa"/>
            <w:shd w:val="clear" w:color="auto" w:fill="auto"/>
            <w:vAlign w:val="center"/>
          </w:tcPr>
          <w:p w14:paraId="397E23C2">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vAlign w:val="center"/>
          </w:tcPr>
          <w:p w14:paraId="594A6238">
            <w:pPr>
              <w:spacing w:line="300" w:lineRule="exact"/>
              <w:jc w:val="left"/>
              <w:rPr>
                <w:rFonts w:ascii="方正书宋_GBK" w:eastAsia="方正书宋_GBK"/>
              </w:rPr>
            </w:pPr>
            <w:r>
              <w:rPr>
                <w:rFonts w:hint="eastAsia" w:ascii="方正书宋_GBK" w:eastAsia="方正书宋_GBK"/>
              </w:rPr>
              <w:t>其他专业技术服务</w:t>
            </w:r>
          </w:p>
        </w:tc>
        <w:tc>
          <w:tcPr>
            <w:tcW w:w="1531" w:type="dxa"/>
            <w:shd w:val="clear" w:color="auto" w:fill="auto"/>
            <w:vAlign w:val="center"/>
          </w:tcPr>
          <w:p w14:paraId="7ABFA15E">
            <w:pPr>
              <w:spacing w:line="300" w:lineRule="exact"/>
              <w:jc w:val="left"/>
              <w:rPr>
                <w:rFonts w:ascii="方正书宋_GBK" w:eastAsia="方正书宋_GBK"/>
              </w:rPr>
            </w:pPr>
            <w:r>
              <w:rPr>
                <w:rFonts w:ascii="方正书宋_GBK" w:eastAsia="方正书宋_GBK"/>
              </w:rPr>
              <w:t>C0908</w:t>
            </w:r>
          </w:p>
        </w:tc>
        <w:tc>
          <w:tcPr>
            <w:tcW w:w="709" w:type="dxa"/>
            <w:shd w:val="clear" w:color="auto" w:fill="auto"/>
            <w:vAlign w:val="center"/>
          </w:tcPr>
          <w:p w14:paraId="32C7B2B6">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18F434C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63909C4">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644E2ADB">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5925D7CE">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66C60090">
            <w:pPr>
              <w:spacing w:line="300" w:lineRule="exact"/>
              <w:jc w:val="right"/>
              <w:rPr>
                <w:rFonts w:ascii="方正书宋_GBK" w:eastAsia="方正书宋_GBK"/>
              </w:rPr>
            </w:pPr>
          </w:p>
        </w:tc>
        <w:tc>
          <w:tcPr>
            <w:tcW w:w="1134" w:type="dxa"/>
            <w:shd w:val="clear" w:color="auto" w:fill="auto"/>
            <w:vAlign w:val="center"/>
          </w:tcPr>
          <w:p w14:paraId="60AFDCF2">
            <w:pPr>
              <w:spacing w:line="300" w:lineRule="exact"/>
              <w:jc w:val="right"/>
              <w:rPr>
                <w:rFonts w:ascii="方正书宋_GBK" w:eastAsia="方正书宋_GBK"/>
              </w:rPr>
            </w:pPr>
          </w:p>
        </w:tc>
        <w:tc>
          <w:tcPr>
            <w:tcW w:w="1134" w:type="dxa"/>
            <w:shd w:val="clear" w:color="auto" w:fill="auto"/>
            <w:vAlign w:val="center"/>
          </w:tcPr>
          <w:p w14:paraId="640DAA0D">
            <w:pPr>
              <w:spacing w:line="300" w:lineRule="exact"/>
              <w:jc w:val="right"/>
              <w:rPr>
                <w:rFonts w:ascii="方正书宋_GBK" w:eastAsia="方正书宋_GBK"/>
              </w:rPr>
            </w:pPr>
          </w:p>
        </w:tc>
        <w:tc>
          <w:tcPr>
            <w:tcW w:w="1134" w:type="dxa"/>
            <w:shd w:val="clear" w:color="auto" w:fill="auto"/>
            <w:vAlign w:val="center"/>
          </w:tcPr>
          <w:p w14:paraId="271F19AE">
            <w:pPr>
              <w:spacing w:line="300" w:lineRule="exact"/>
              <w:jc w:val="right"/>
              <w:rPr>
                <w:rFonts w:ascii="方正书宋_GBK" w:eastAsia="方正书宋_GBK"/>
              </w:rPr>
            </w:pPr>
          </w:p>
        </w:tc>
      </w:tr>
      <w:tr w14:paraId="7C85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18D4796">
            <w:pPr>
              <w:spacing w:line="300" w:lineRule="exact"/>
              <w:jc w:val="left"/>
              <w:rPr>
                <w:rFonts w:ascii="方正书宋_GBK" w:eastAsia="方正书宋_GBK"/>
              </w:rPr>
            </w:pPr>
            <w:r>
              <w:rPr>
                <w:rFonts w:hint="eastAsia" w:ascii="方正书宋_GBK" w:eastAsia="方正书宋_GBK"/>
              </w:rPr>
              <w:t>曹妃甸区集体建设用地基准地价制定工作</w:t>
            </w:r>
          </w:p>
        </w:tc>
        <w:tc>
          <w:tcPr>
            <w:tcW w:w="1134" w:type="dxa"/>
            <w:shd w:val="clear" w:color="auto" w:fill="auto"/>
            <w:vAlign w:val="center"/>
          </w:tcPr>
          <w:p w14:paraId="5AAA2DB4">
            <w:pPr>
              <w:spacing w:line="300" w:lineRule="exact"/>
              <w:jc w:val="right"/>
              <w:rPr>
                <w:rFonts w:ascii="方正书宋_GBK" w:eastAsia="方正书宋_GBK"/>
              </w:rPr>
            </w:pPr>
            <w:r>
              <w:rPr>
                <w:rFonts w:ascii="方正书宋_GBK" w:eastAsia="方正书宋_GBK"/>
              </w:rPr>
              <w:t>40.00</w:t>
            </w:r>
          </w:p>
        </w:tc>
        <w:tc>
          <w:tcPr>
            <w:tcW w:w="1531" w:type="dxa"/>
            <w:shd w:val="clear" w:color="auto" w:fill="auto"/>
            <w:vAlign w:val="center"/>
          </w:tcPr>
          <w:p w14:paraId="4CE143F7">
            <w:pPr>
              <w:spacing w:line="300" w:lineRule="exact"/>
              <w:jc w:val="left"/>
              <w:rPr>
                <w:rFonts w:ascii="方正书宋_GBK" w:eastAsia="方正书宋_GBK"/>
              </w:rPr>
            </w:pPr>
            <w:r>
              <w:rPr>
                <w:rFonts w:hint="eastAsia" w:ascii="方正书宋_GBK" w:eastAsia="方正书宋_GBK"/>
              </w:rPr>
              <w:t>测绘服务</w:t>
            </w:r>
          </w:p>
        </w:tc>
        <w:tc>
          <w:tcPr>
            <w:tcW w:w="1531" w:type="dxa"/>
            <w:shd w:val="clear" w:color="auto" w:fill="auto"/>
            <w:vAlign w:val="center"/>
          </w:tcPr>
          <w:p w14:paraId="1AFBF6E7">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vAlign w:val="center"/>
          </w:tcPr>
          <w:p w14:paraId="2BE9A6AF">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99C1115">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57951002">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27321C67">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4C46FC12">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14:paraId="4101020B">
            <w:pPr>
              <w:spacing w:line="300" w:lineRule="exact"/>
              <w:jc w:val="right"/>
              <w:rPr>
                <w:rFonts w:ascii="方正书宋_GBK" w:eastAsia="方正书宋_GBK"/>
              </w:rPr>
            </w:pPr>
          </w:p>
        </w:tc>
        <w:tc>
          <w:tcPr>
            <w:tcW w:w="1134" w:type="dxa"/>
            <w:shd w:val="clear" w:color="auto" w:fill="auto"/>
            <w:vAlign w:val="center"/>
          </w:tcPr>
          <w:p w14:paraId="5F9C4DC4">
            <w:pPr>
              <w:spacing w:line="300" w:lineRule="exact"/>
              <w:jc w:val="right"/>
              <w:rPr>
                <w:rFonts w:ascii="方正书宋_GBK" w:eastAsia="方正书宋_GBK"/>
              </w:rPr>
            </w:pPr>
          </w:p>
        </w:tc>
        <w:tc>
          <w:tcPr>
            <w:tcW w:w="1134" w:type="dxa"/>
            <w:shd w:val="clear" w:color="auto" w:fill="auto"/>
            <w:vAlign w:val="center"/>
          </w:tcPr>
          <w:p w14:paraId="5057972A">
            <w:pPr>
              <w:spacing w:line="300" w:lineRule="exact"/>
              <w:jc w:val="right"/>
              <w:rPr>
                <w:rFonts w:ascii="方正书宋_GBK" w:eastAsia="方正书宋_GBK"/>
              </w:rPr>
            </w:pPr>
          </w:p>
        </w:tc>
        <w:tc>
          <w:tcPr>
            <w:tcW w:w="1134" w:type="dxa"/>
            <w:shd w:val="clear" w:color="auto" w:fill="auto"/>
            <w:vAlign w:val="center"/>
          </w:tcPr>
          <w:p w14:paraId="6E59CAF8">
            <w:pPr>
              <w:spacing w:line="300" w:lineRule="exact"/>
              <w:jc w:val="right"/>
              <w:rPr>
                <w:rFonts w:ascii="方正书宋_GBK" w:eastAsia="方正书宋_GBK"/>
              </w:rPr>
            </w:pPr>
          </w:p>
        </w:tc>
      </w:tr>
      <w:tr w14:paraId="276A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75398ED">
            <w:pPr>
              <w:spacing w:line="300" w:lineRule="exact"/>
              <w:jc w:val="left"/>
              <w:rPr>
                <w:rFonts w:ascii="方正书宋_GBK" w:eastAsia="方正书宋_GBK"/>
              </w:rPr>
            </w:pPr>
            <w:r>
              <w:rPr>
                <w:rFonts w:hint="eastAsia" w:ascii="方正书宋_GBK" w:eastAsia="方正书宋_GBK"/>
              </w:rPr>
              <w:t>海洋事务及海洋卫片执法、巡查执法、海岛保护、填海造地跑办业务等其他海洋事项运行经费</w:t>
            </w:r>
          </w:p>
        </w:tc>
        <w:tc>
          <w:tcPr>
            <w:tcW w:w="1134" w:type="dxa"/>
            <w:shd w:val="clear" w:color="auto" w:fill="auto"/>
            <w:vAlign w:val="center"/>
          </w:tcPr>
          <w:p w14:paraId="08E11CC1">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14:paraId="579A441A">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14:paraId="2FA31395">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14:paraId="0E483CF1">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352B7AF1">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vAlign w:val="center"/>
          </w:tcPr>
          <w:p w14:paraId="692E8B45">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14:paraId="5A18205A">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14:paraId="5CD9AF0E">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14:paraId="6CFD36E3">
            <w:pPr>
              <w:spacing w:line="300" w:lineRule="exact"/>
              <w:jc w:val="right"/>
              <w:rPr>
                <w:rFonts w:ascii="方正书宋_GBK" w:eastAsia="方正书宋_GBK"/>
              </w:rPr>
            </w:pPr>
          </w:p>
        </w:tc>
        <w:tc>
          <w:tcPr>
            <w:tcW w:w="1134" w:type="dxa"/>
            <w:shd w:val="clear" w:color="auto" w:fill="auto"/>
            <w:vAlign w:val="center"/>
          </w:tcPr>
          <w:p w14:paraId="3E5E2F2D">
            <w:pPr>
              <w:spacing w:line="300" w:lineRule="exact"/>
              <w:jc w:val="right"/>
              <w:rPr>
                <w:rFonts w:ascii="方正书宋_GBK" w:eastAsia="方正书宋_GBK"/>
              </w:rPr>
            </w:pPr>
          </w:p>
        </w:tc>
        <w:tc>
          <w:tcPr>
            <w:tcW w:w="1134" w:type="dxa"/>
            <w:shd w:val="clear" w:color="auto" w:fill="auto"/>
            <w:vAlign w:val="center"/>
          </w:tcPr>
          <w:p w14:paraId="4E64B89E">
            <w:pPr>
              <w:spacing w:line="300" w:lineRule="exact"/>
              <w:jc w:val="right"/>
              <w:rPr>
                <w:rFonts w:ascii="方正书宋_GBK" w:eastAsia="方正书宋_GBK"/>
              </w:rPr>
            </w:pPr>
          </w:p>
        </w:tc>
        <w:tc>
          <w:tcPr>
            <w:tcW w:w="1134" w:type="dxa"/>
            <w:shd w:val="clear" w:color="auto" w:fill="auto"/>
            <w:vAlign w:val="center"/>
          </w:tcPr>
          <w:p w14:paraId="3CEF8256">
            <w:pPr>
              <w:spacing w:line="300" w:lineRule="exact"/>
              <w:jc w:val="right"/>
              <w:rPr>
                <w:rFonts w:ascii="方正书宋_GBK" w:eastAsia="方正书宋_GBK"/>
              </w:rPr>
            </w:pPr>
          </w:p>
        </w:tc>
      </w:tr>
      <w:tr w14:paraId="390E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456A185">
            <w:pPr>
              <w:spacing w:line="300" w:lineRule="exact"/>
              <w:jc w:val="left"/>
              <w:rPr>
                <w:rFonts w:ascii="方正书宋_GBK" w:eastAsia="方正书宋_GBK"/>
              </w:rPr>
            </w:pPr>
            <w:r>
              <w:rPr>
                <w:rFonts w:hint="eastAsia" w:ascii="方正书宋_GBK" w:eastAsia="方正书宋_GBK"/>
              </w:rPr>
              <w:t>海洋事务及海洋卫片执法、巡查执法、海岛保护、填海造地跑办业务等其他海洋事项运行经费</w:t>
            </w:r>
          </w:p>
        </w:tc>
        <w:tc>
          <w:tcPr>
            <w:tcW w:w="1134" w:type="dxa"/>
            <w:shd w:val="clear" w:color="auto" w:fill="auto"/>
            <w:vAlign w:val="center"/>
          </w:tcPr>
          <w:p w14:paraId="415164E2">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14:paraId="361D2CF4">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shd w:val="clear" w:color="auto" w:fill="auto"/>
            <w:vAlign w:val="center"/>
          </w:tcPr>
          <w:p w14:paraId="76DFD3D2">
            <w:pPr>
              <w:spacing w:line="300" w:lineRule="exact"/>
              <w:jc w:val="left"/>
              <w:rPr>
                <w:rFonts w:ascii="方正书宋_GBK" w:eastAsia="方正书宋_GBK"/>
              </w:rPr>
            </w:pPr>
            <w:r>
              <w:rPr>
                <w:rFonts w:ascii="方正书宋_GBK" w:eastAsia="方正书宋_GBK"/>
              </w:rPr>
              <w:t>A060302</w:t>
            </w:r>
          </w:p>
        </w:tc>
        <w:tc>
          <w:tcPr>
            <w:tcW w:w="709" w:type="dxa"/>
            <w:shd w:val="clear" w:color="auto" w:fill="auto"/>
            <w:vAlign w:val="center"/>
          </w:tcPr>
          <w:p w14:paraId="60AA413E">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019A5F40">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14:paraId="412D88AA">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14:paraId="106D8729">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14:paraId="5114615B">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14:paraId="76891AF4">
            <w:pPr>
              <w:spacing w:line="300" w:lineRule="exact"/>
              <w:jc w:val="right"/>
              <w:rPr>
                <w:rFonts w:ascii="方正书宋_GBK" w:eastAsia="方正书宋_GBK"/>
              </w:rPr>
            </w:pPr>
          </w:p>
        </w:tc>
        <w:tc>
          <w:tcPr>
            <w:tcW w:w="1134" w:type="dxa"/>
            <w:shd w:val="clear" w:color="auto" w:fill="auto"/>
            <w:vAlign w:val="center"/>
          </w:tcPr>
          <w:p w14:paraId="763C7AF6">
            <w:pPr>
              <w:spacing w:line="300" w:lineRule="exact"/>
              <w:jc w:val="right"/>
              <w:rPr>
                <w:rFonts w:ascii="方正书宋_GBK" w:eastAsia="方正书宋_GBK"/>
              </w:rPr>
            </w:pPr>
          </w:p>
        </w:tc>
        <w:tc>
          <w:tcPr>
            <w:tcW w:w="1134" w:type="dxa"/>
            <w:shd w:val="clear" w:color="auto" w:fill="auto"/>
            <w:vAlign w:val="center"/>
          </w:tcPr>
          <w:p w14:paraId="0EB5A87D">
            <w:pPr>
              <w:spacing w:line="300" w:lineRule="exact"/>
              <w:jc w:val="right"/>
              <w:rPr>
                <w:rFonts w:ascii="方正书宋_GBK" w:eastAsia="方正书宋_GBK"/>
              </w:rPr>
            </w:pPr>
          </w:p>
        </w:tc>
        <w:tc>
          <w:tcPr>
            <w:tcW w:w="1134" w:type="dxa"/>
            <w:shd w:val="clear" w:color="auto" w:fill="auto"/>
            <w:vAlign w:val="center"/>
          </w:tcPr>
          <w:p w14:paraId="68CFA04C">
            <w:pPr>
              <w:spacing w:line="300" w:lineRule="exact"/>
              <w:jc w:val="right"/>
              <w:rPr>
                <w:rFonts w:ascii="方正书宋_GBK" w:eastAsia="方正书宋_GBK"/>
              </w:rPr>
            </w:pPr>
          </w:p>
        </w:tc>
      </w:tr>
      <w:tr w14:paraId="00AC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249562A">
            <w:pPr>
              <w:spacing w:line="300" w:lineRule="exact"/>
              <w:jc w:val="left"/>
              <w:rPr>
                <w:rFonts w:ascii="方正书宋_GBK" w:eastAsia="方正书宋_GBK"/>
              </w:rPr>
            </w:pPr>
            <w:r>
              <w:rPr>
                <w:rFonts w:hint="eastAsia" w:ascii="方正书宋_GBK" w:eastAsia="方正书宋_GBK"/>
              </w:rPr>
              <w:t>海洋事务及海洋卫片执法、巡查执法、海岛保护、填海造地跑办业务等其他海洋事项运行经费</w:t>
            </w:r>
          </w:p>
        </w:tc>
        <w:tc>
          <w:tcPr>
            <w:tcW w:w="1134" w:type="dxa"/>
            <w:shd w:val="clear" w:color="auto" w:fill="auto"/>
            <w:vAlign w:val="center"/>
          </w:tcPr>
          <w:p w14:paraId="78183C50">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14:paraId="1D54CB32">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14:paraId="2BE3EF21">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14:paraId="0AA0DF74">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02F86B6A">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14:paraId="0E176EC4">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064E319E">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488B09FF">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14:paraId="2CE378C1">
            <w:pPr>
              <w:spacing w:line="300" w:lineRule="exact"/>
              <w:jc w:val="right"/>
              <w:rPr>
                <w:rFonts w:ascii="方正书宋_GBK" w:eastAsia="方正书宋_GBK"/>
              </w:rPr>
            </w:pPr>
          </w:p>
        </w:tc>
        <w:tc>
          <w:tcPr>
            <w:tcW w:w="1134" w:type="dxa"/>
            <w:shd w:val="clear" w:color="auto" w:fill="auto"/>
            <w:vAlign w:val="center"/>
          </w:tcPr>
          <w:p w14:paraId="0E51E90C">
            <w:pPr>
              <w:spacing w:line="300" w:lineRule="exact"/>
              <w:jc w:val="right"/>
              <w:rPr>
                <w:rFonts w:ascii="方正书宋_GBK" w:eastAsia="方正书宋_GBK"/>
              </w:rPr>
            </w:pPr>
          </w:p>
        </w:tc>
        <w:tc>
          <w:tcPr>
            <w:tcW w:w="1134" w:type="dxa"/>
            <w:shd w:val="clear" w:color="auto" w:fill="auto"/>
            <w:vAlign w:val="center"/>
          </w:tcPr>
          <w:p w14:paraId="5E7874A2">
            <w:pPr>
              <w:spacing w:line="300" w:lineRule="exact"/>
              <w:jc w:val="right"/>
              <w:rPr>
                <w:rFonts w:ascii="方正书宋_GBK" w:eastAsia="方正书宋_GBK"/>
              </w:rPr>
            </w:pPr>
          </w:p>
        </w:tc>
        <w:tc>
          <w:tcPr>
            <w:tcW w:w="1134" w:type="dxa"/>
            <w:shd w:val="clear" w:color="auto" w:fill="auto"/>
            <w:vAlign w:val="center"/>
          </w:tcPr>
          <w:p w14:paraId="091BBECF">
            <w:pPr>
              <w:spacing w:line="300" w:lineRule="exact"/>
              <w:jc w:val="right"/>
              <w:rPr>
                <w:rFonts w:ascii="方正书宋_GBK" w:eastAsia="方正书宋_GBK"/>
              </w:rPr>
            </w:pPr>
          </w:p>
        </w:tc>
      </w:tr>
      <w:tr w14:paraId="1657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3243B6F">
            <w:pPr>
              <w:spacing w:line="300" w:lineRule="exact"/>
              <w:jc w:val="left"/>
              <w:rPr>
                <w:rFonts w:ascii="方正书宋_GBK" w:eastAsia="方正书宋_GBK"/>
              </w:rPr>
            </w:pPr>
            <w:r>
              <w:rPr>
                <w:rFonts w:hint="eastAsia" w:ascii="方正书宋_GBK" w:eastAsia="方正书宋_GBK"/>
              </w:rPr>
              <w:t>海洋防灾减灾</w:t>
            </w:r>
          </w:p>
        </w:tc>
        <w:tc>
          <w:tcPr>
            <w:tcW w:w="1134" w:type="dxa"/>
            <w:shd w:val="clear" w:color="auto" w:fill="auto"/>
            <w:vAlign w:val="center"/>
          </w:tcPr>
          <w:p w14:paraId="13CEE2CB">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vAlign w:val="center"/>
          </w:tcPr>
          <w:p w14:paraId="33D826E8">
            <w:pPr>
              <w:spacing w:line="300" w:lineRule="exact"/>
              <w:jc w:val="left"/>
              <w:rPr>
                <w:rFonts w:ascii="方正书宋_GBK" w:eastAsia="方正书宋_GBK"/>
              </w:rPr>
            </w:pPr>
            <w:r>
              <w:rPr>
                <w:rFonts w:hint="eastAsia" w:ascii="方正书宋_GBK" w:eastAsia="方正书宋_GBK"/>
              </w:rPr>
              <w:t>海洋服务</w:t>
            </w:r>
          </w:p>
        </w:tc>
        <w:tc>
          <w:tcPr>
            <w:tcW w:w="1531" w:type="dxa"/>
            <w:shd w:val="clear" w:color="auto" w:fill="auto"/>
            <w:vAlign w:val="center"/>
          </w:tcPr>
          <w:p w14:paraId="6FFE4264">
            <w:pPr>
              <w:spacing w:line="300" w:lineRule="exact"/>
              <w:jc w:val="left"/>
              <w:rPr>
                <w:rFonts w:ascii="方正书宋_GBK" w:eastAsia="方正书宋_GBK"/>
              </w:rPr>
            </w:pPr>
            <w:r>
              <w:rPr>
                <w:rFonts w:ascii="方正书宋_GBK" w:eastAsia="方正书宋_GBK"/>
              </w:rPr>
              <w:t>C0905</w:t>
            </w:r>
          </w:p>
        </w:tc>
        <w:tc>
          <w:tcPr>
            <w:tcW w:w="709" w:type="dxa"/>
            <w:shd w:val="clear" w:color="auto" w:fill="auto"/>
            <w:vAlign w:val="center"/>
          </w:tcPr>
          <w:p w14:paraId="1DDC9280">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48FA7CDD">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2DC46A17">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00A82711">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668C9442">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14:paraId="3DAFD497">
            <w:pPr>
              <w:spacing w:line="300" w:lineRule="exact"/>
              <w:jc w:val="right"/>
              <w:rPr>
                <w:rFonts w:ascii="方正书宋_GBK" w:eastAsia="方正书宋_GBK"/>
              </w:rPr>
            </w:pPr>
          </w:p>
        </w:tc>
        <w:tc>
          <w:tcPr>
            <w:tcW w:w="1134" w:type="dxa"/>
            <w:shd w:val="clear" w:color="auto" w:fill="auto"/>
            <w:vAlign w:val="center"/>
          </w:tcPr>
          <w:p w14:paraId="0222C06E">
            <w:pPr>
              <w:spacing w:line="300" w:lineRule="exact"/>
              <w:jc w:val="right"/>
              <w:rPr>
                <w:rFonts w:ascii="方正书宋_GBK" w:eastAsia="方正书宋_GBK"/>
              </w:rPr>
            </w:pPr>
          </w:p>
        </w:tc>
        <w:tc>
          <w:tcPr>
            <w:tcW w:w="1134" w:type="dxa"/>
            <w:shd w:val="clear" w:color="auto" w:fill="auto"/>
            <w:vAlign w:val="center"/>
          </w:tcPr>
          <w:p w14:paraId="1475327B">
            <w:pPr>
              <w:spacing w:line="300" w:lineRule="exact"/>
              <w:jc w:val="right"/>
              <w:rPr>
                <w:rFonts w:ascii="方正书宋_GBK" w:eastAsia="方正书宋_GBK"/>
              </w:rPr>
            </w:pPr>
          </w:p>
        </w:tc>
        <w:tc>
          <w:tcPr>
            <w:tcW w:w="1134" w:type="dxa"/>
            <w:shd w:val="clear" w:color="auto" w:fill="auto"/>
            <w:vAlign w:val="center"/>
          </w:tcPr>
          <w:p w14:paraId="49B95E96">
            <w:pPr>
              <w:spacing w:line="300" w:lineRule="exact"/>
              <w:jc w:val="right"/>
              <w:rPr>
                <w:rFonts w:ascii="方正书宋_GBK" w:eastAsia="方正书宋_GBK"/>
              </w:rPr>
            </w:pPr>
          </w:p>
        </w:tc>
      </w:tr>
      <w:tr w14:paraId="6A14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048B96A">
            <w:pPr>
              <w:spacing w:line="300" w:lineRule="exact"/>
              <w:jc w:val="left"/>
              <w:rPr>
                <w:rFonts w:ascii="方正书宋_GBK" w:eastAsia="方正书宋_GBK"/>
              </w:rPr>
            </w:pPr>
            <w:r>
              <w:rPr>
                <w:rFonts w:hint="eastAsia" w:ascii="方正书宋_GBK" w:eastAsia="方正书宋_GBK"/>
              </w:rPr>
              <w:t>曹妃甸区控规动态维护</w:t>
            </w:r>
          </w:p>
        </w:tc>
        <w:tc>
          <w:tcPr>
            <w:tcW w:w="1134" w:type="dxa"/>
            <w:shd w:val="clear" w:color="auto" w:fill="auto"/>
            <w:vAlign w:val="center"/>
          </w:tcPr>
          <w:p w14:paraId="1E6105C8">
            <w:pPr>
              <w:spacing w:line="300" w:lineRule="exact"/>
              <w:jc w:val="right"/>
              <w:rPr>
                <w:rFonts w:ascii="方正书宋_GBK" w:eastAsia="方正书宋_GBK"/>
              </w:rPr>
            </w:pPr>
            <w:r>
              <w:rPr>
                <w:rFonts w:ascii="方正书宋_GBK" w:eastAsia="方正书宋_GBK"/>
              </w:rPr>
              <w:t>200.00</w:t>
            </w:r>
          </w:p>
        </w:tc>
        <w:tc>
          <w:tcPr>
            <w:tcW w:w="1531" w:type="dxa"/>
            <w:shd w:val="clear" w:color="auto" w:fill="auto"/>
            <w:vAlign w:val="center"/>
          </w:tcPr>
          <w:p w14:paraId="6CDACB16">
            <w:pPr>
              <w:spacing w:line="300" w:lineRule="exact"/>
              <w:jc w:val="left"/>
              <w:rPr>
                <w:rFonts w:ascii="方正书宋_GBK" w:eastAsia="方正书宋_GBK"/>
              </w:rPr>
            </w:pPr>
            <w:r>
              <w:rPr>
                <w:rFonts w:hint="eastAsia" w:ascii="方正书宋_GBK" w:eastAsia="方正书宋_GBK"/>
              </w:rPr>
              <w:t>其他运行维护服务</w:t>
            </w:r>
          </w:p>
        </w:tc>
        <w:tc>
          <w:tcPr>
            <w:tcW w:w="1531" w:type="dxa"/>
            <w:shd w:val="clear" w:color="auto" w:fill="auto"/>
            <w:vAlign w:val="center"/>
          </w:tcPr>
          <w:p w14:paraId="05B4FE62">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14:paraId="17FDDC95">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32F0D1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8E1F6D1">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743D4709">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1B1E54F7">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66B5B7D9">
            <w:pPr>
              <w:spacing w:line="300" w:lineRule="exact"/>
              <w:jc w:val="right"/>
              <w:rPr>
                <w:rFonts w:ascii="方正书宋_GBK" w:eastAsia="方正书宋_GBK"/>
              </w:rPr>
            </w:pPr>
          </w:p>
        </w:tc>
        <w:tc>
          <w:tcPr>
            <w:tcW w:w="1134" w:type="dxa"/>
            <w:shd w:val="clear" w:color="auto" w:fill="auto"/>
            <w:vAlign w:val="center"/>
          </w:tcPr>
          <w:p w14:paraId="26F98158">
            <w:pPr>
              <w:spacing w:line="300" w:lineRule="exact"/>
              <w:jc w:val="right"/>
              <w:rPr>
                <w:rFonts w:ascii="方正书宋_GBK" w:eastAsia="方正书宋_GBK"/>
              </w:rPr>
            </w:pPr>
          </w:p>
        </w:tc>
        <w:tc>
          <w:tcPr>
            <w:tcW w:w="1134" w:type="dxa"/>
            <w:shd w:val="clear" w:color="auto" w:fill="auto"/>
            <w:vAlign w:val="center"/>
          </w:tcPr>
          <w:p w14:paraId="0E946BD4">
            <w:pPr>
              <w:spacing w:line="300" w:lineRule="exact"/>
              <w:jc w:val="right"/>
              <w:rPr>
                <w:rFonts w:ascii="方正书宋_GBK" w:eastAsia="方正书宋_GBK"/>
              </w:rPr>
            </w:pPr>
          </w:p>
        </w:tc>
        <w:tc>
          <w:tcPr>
            <w:tcW w:w="1134" w:type="dxa"/>
            <w:shd w:val="clear" w:color="auto" w:fill="auto"/>
            <w:vAlign w:val="center"/>
          </w:tcPr>
          <w:p w14:paraId="2711C5A7">
            <w:pPr>
              <w:spacing w:line="300" w:lineRule="exact"/>
              <w:jc w:val="right"/>
              <w:rPr>
                <w:rFonts w:ascii="方正书宋_GBK" w:eastAsia="方正书宋_GBK"/>
              </w:rPr>
            </w:pPr>
          </w:p>
        </w:tc>
      </w:tr>
      <w:tr w14:paraId="7467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3686B33">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最多跑一次、一窗受理</w:t>
            </w:r>
            <w:r>
              <w:rPr>
                <w:rFonts w:hint="cs" w:ascii="方正书宋_GBK" w:eastAsia="方正书宋_GBK"/>
              </w:rPr>
              <w:t>”</w:t>
            </w:r>
            <w:r>
              <w:rPr>
                <w:rFonts w:hint="eastAsia" w:ascii="方正书宋_GBK" w:eastAsia="方正书宋_GBK"/>
              </w:rPr>
              <w:t>及日常办公经费</w:t>
            </w:r>
          </w:p>
        </w:tc>
        <w:tc>
          <w:tcPr>
            <w:tcW w:w="1134" w:type="dxa"/>
            <w:shd w:val="clear" w:color="auto" w:fill="auto"/>
            <w:vAlign w:val="center"/>
          </w:tcPr>
          <w:p w14:paraId="2C04454B">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14:paraId="4B413F94">
            <w:pPr>
              <w:spacing w:line="300" w:lineRule="exact"/>
              <w:jc w:val="left"/>
              <w:rPr>
                <w:rFonts w:ascii="方正书宋_GBK" w:eastAsia="方正书宋_GBK"/>
              </w:rPr>
            </w:pPr>
            <w:r>
              <w:rPr>
                <w:rFonts w:hint="eastAsia" w:ascii="方正书宋_GBK" w:eastAsia="方正书宋_GBK"/>
              </w:rPr>
              <w:t>其他专业技术服务</w:t>
            </w:r>
          </w:p>
        </w:tc>
        <w:tc>
          <w:tcPr>
            <w:tcW w:w="1531" w:type="dxa"/>
            <w:shd w:val="clear" w:color="auto" w:fill="auto"/>
            <w:vAlign w:val="center"/>
          </w:tcPr>
          <w:p w14:paraId="2926ACEC">
            <w:pPr>
              <w:spacing w:line="300" w:lineRule="exact"/>
              <w:jc w:val="left"/>
              <w:rPr>
                <w:rFonts w:ascii="方正书宋_GBK" w:eastAsia="方正书宋_GBK"/>
              </w:rPr>
            </w:pPr>
            <w:r>
              <w:rPr>
                <w:rFonts w:ascii="方正书宋_GBK" w:eastAsia="方正书宋_GBK"/>
              </w:rPr>
              <w:t>C0908</w:t>
            </w:r>
          </w:p>
        </w:tc>
        <w:tc>
          <w:tcPr>
            <w:tcW w:w="709" w:type="dxa"/>
            <w:shd w:val="clear" w:color="auto" w:fill="auto"/>
            <w:vAlign w:val="center"/>
          </w:tcPr>
          <w:p w14:paraId="2C062AA7">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1762D08B">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6E20FA93">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14:paraId="40A6BD3A">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14:paraId="36AA39E2">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14:paraId="1EBA7A59">
            <w:pPr>
              <w:spacing w:line="300" w:lineRule="exact"/>
              <w:jc w:val="right"/>
              <w:rPr>
                <w:rFonts w:ascii="方正书宋_GBK" w:eastAsia="方正书宋_GBK"/>
              </w:rPr>
            </w:pPr>
          </w:p>
        </w:tc>
        <w:tc>
          <w:tcPr>
            <w:tcW w:w="1134" w:type="dxa"/>
            <w:shd w:val="clear" w:color="auto" w:fill="auto"/>
            <w:vAlign w:val="center"/>
          </w:tcPr>
          <w:p w14:paraId="34126BEC">
            <w:pPr>
              <w:spacing w:line="300" w:lineRule="exact"/>
              <w:jc w:val="right"/>
              <w:rPr>
                <w:rFonts w:ascii="方正书宋_GBK" w:eastAsia="方正书宋_GBK"/>
              </w:rPr>
            </w:pPr>
          </w:p>
        </w:tc>
        <w:tc>
          <w:tcPr>
            <w:tcW w:w="1134" w:type="dxa"/>
            <w:shd w:val="clear" w:color="auto" w:fill="auto"/>
            <w:vAlign w:val="center"/>
          </w:tcPr>
          <w:p w14:paraId="0511EC1D">
            <w:pPr>
              <w:spacing w:line="300" w:lineRule="exact"/>
              <w:jc w:val="right"/>
              <w:rPr>
                <w:rFonts w:ascii="方正书宋_GBK" w:eastAsia="方正书宋_GBK"/>
              </w:rPr>
            </w:pPr>
          </w:p>
        </w:tc>
        <w:tc>
          <w:tcPr>
            <w:tcW w:w="1134" w:type="dxa"/>
            <w:shd w:val="clear" w:color="auto" w:fill="auto"/>
            <w:vAlign w:val="center"/>
          </w:tcPr>
          <w:p w14:paraId="506C72E7">
            <w:pPr>
              <w:spacing w:line="300" w:lineRule="exact"/>
              <w:jc w:val="right"/>
              <w:rPr>
                <w:rFonts w:ascii="方正书宋_GBK" w:eastAsia="方正书宋_GBK"/>
              </w:rPr>
            </w:pPr>
          </w:p>
        </w:tc>
      </w:tr>
      <w:tr w14:paraId="6886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65E34C5">
            <w:pPr>
              <w:spacing w:line="300" w:lineRule="exact"/>
              <w:jc w:val="left"/>
              <w:rPr>
                <w:rFonts w:ascii="方正书宋_GBK" w:eastAsia="方正书宋_GBK"/>
              </w:rPr>
            </w:pPr>
            <w:r>
              <w:rPr>
                <w:rFonts w:hint="eastAsia" w:ascii="方正书宋_GBK" w:eastAsia="方正书宋_GBK"/>
              </w:rPr>
              <w:t>《曹妃甸区滨海新城城市设计》</w:t>
            </w:r>
          </w:p>
        </w:tc>
        <w:tc>
          <w:tcPr>
            <w:tcW w:w="1134" w:type="dxa"/>
            <w:shd w:val="clear" w:color="auto" w:fill="auto"/>
            <w:vAlign w:val="center"/>
          </w:tcPr>
          <w:p w14:paraId="2BF42026">
            <w:pPr>
              <w:spacing w:line="300" w:lineRule="exact"/>
              <w:jc w:val="right"/>
              <w:rPr>
                <w:rFonts w:ascii="方正书宋_GBK" w:eastAsia="方正书宋_GBK"/>
              </w:rPr>
            </w:pPr>
            <w:r>
              <w:rPr>
                <w:rFonts w:ascii="方正书宋_GBK" w:eastAsia="方正书宋_GBK"/>
              </w:rPr>
              <w:t>23.00</w:t>
            </w:r>
          </w:p>
        </w:tc>
        <w:tc>
          <w:tcPr>
            <w:tcW w:w="1531" w:type="dxa"/>
            <w:shd w:val="clear" w:color="auto" w:fill="auto"/>
            <w:vAlign w:val="center"/>
          </w:tcPr>
          <w:p w14:paraId="34554D98">
            <w:pPr>
              <w:spacing w:line="300" w:lineRule="exact"/>
              <w:jc w:val="left"/>
              <w:rPr>
                <w:rFonts w:ascii="方正书宋_GBK" w:eastAsia="方正书宋_GBK"/>
              </w:rPr>
            </w:pPr>
            <w:r>
              <w:rPr>
                <w:rFonts w:hint="eastAsia" w:ascii="方正书宋_GBK" w:eastAsia="方正书宋_GBK"/>
              </w:rPr>
              <w:t>工程设计服务</w:t>
            </w:r>
          </w:p>
        </w:tc>
        <w:tc>
          <w:tcPr>
            <w:tcW w:w="1531" w:type="dxa"/>
            <w:shd w:val="clear" w:color="auto" w:fill="auto"/>
            <w:vAlign w:val="center"/>
          </w:tcPr>
          <w:p w14:paraId="2941469E">
            <w:pPr>
              <w:spacing w:line="300" w:lineRule="exact"/>
              <w:jc w:val="left"/>
              <w:rPr>
                <w:rFonts w:ascii="方正书宋_GBK" w:eastAsia="方正书宋_GBK"/>
              </w:rPr>
            </w:pPr>
            <w:r>
              <w:rPr>
                <w:rFonts w:ascii="方正书宋_GBK" w:eastAsia="方正书宋_GBK"/>
              </w:rPr>
              <w:t>C1003</w:t>
            </w:r>
          </w:p>
        </w:tc>
        <w:tc>
          <w:tcPr>
            <w:tcW w:w="709" w:type="dxa"/>
            <w:shd w:val="clear" w:color="auto" w:fill="auto"/>
            <w:vAlign w:val="center"/>
          </w:tcPr>
          <w:p w14:paraId="5BD5E50D">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2E65DAA8">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4AA2539E">
            <w:pPr>
              <w:spacing w:line="300" w:lineRule="exact"/>
              <w:jc w:val="right"/>
              <w:rPr>
                <w:rFonts w:ascii="方正书宋_GBK" w:eastAsia="方正书宋_GBK"/>
              </w:rPr>
            </w:pPr>
            <w:r>
              <w:rPr>
                <w:rFonts w:ascii="方正书宋_GBK" w:eastAsia="方正书宋_GBK"/>
              </w:rPr>
              <w:t>23.00</w:t>
            </w:r>
          </w:p>
        </w:tc>
        <w:tc>
          <w:tcPr>
            <w:tcW w:w="1134" w:type="dxa"/>
            <w:shd w:val="clear" w:color="auto" w:fill="auto"/>
            <w:vAlign w:val="center"/>
          </w:tcPr>
          <w:p w14:paraId="088CE63F">
            <w:pPr>
              <w:spacing w:line="300" w:lineRule="exact"/>
              <w:jc w:val="right"/>
              <w:rPr>
                <w:rFonts w:ascii="方正书宋_GBK" w:eastAsia="方正书宋_GBK"/>
              </w:rPr>
            </w:pPr>
            <w:r>
              <w:rPr>
                <w:rFonts w:ascii="方正书宋_GBK" w:eastAsia="方正书宋_GBK"/>
              </w:rPr>
              <w:t>23.00</w:t>
            </w:r>
          </w:p>
        </w:tc>
        <w:tc>
          <w:tcPr>
            <w:tcW w:w="1134" w:type="dxa"/>
            <w:shd w:val="clear" w:color="auto" w:fill="auto"/>
            <w:vAlign w:val="center"/>
          </w:tcPr>
          <w:p w14:paraId="51A96EB5">
            <w:pPr>
              <w:spacing w:line="300" w:lineRule="exact"/>
              <w:jc w:val="right"/>
              <w:rPr>
                <w:rFonts w:ascii="方正书宋_GBK" w:eastAsia="方正书宋_GBK"/>
              </w:rPr>
            </w:pPr>
            <w:r>
              <w:rPr>
                <w:rFonts w:ascii="方正书宋_GBK" w:eastAsia="方正书宋_GBK"/>
              </w:rPr>
              <w:t>23.00</w:t>
            </w:r>
          </w:p>
        </w:tc>
        <w:tc>
          <w:tcPr>
            <w:tcW w:w="1134" w:type="dxa"/>
            <w:shd w:val="clear" w:color="auto" w:fill="auto"/>
            <w:vAlign w:val="center"/>
          </w:tcPr>
          <w:p w14:paraId="01BF2981">
            <w:pPr>
              <w:spacing w:line="300" w:lineRule="exact"/>
              <w:jc w:val="right"/>
              <w:rPr>
                <w:rFonts w:ascii="方正书宋_GBK" w:eastAsia="方正书宋_GBK"/>
              </w:rPr>
            </w:pPr>
          </w:p>
        </w:tc>
        <w:tc>
          <w:tcPr>
            <w:tcW w:w="1134" w:type="dxa"/>
            <w:shd w:val="clear" w:color="auto" w:fill="auto"/>
            <w:vAlign w:val="center"/>
          </w:tcPr>
          <w:p w14:paraId="7A4D940F">
            <w:pPr>
              <w:spacing w:line="300" w:lineRule="exact"/>
              <w:jc w:val="right"/>
              <w:rPr>
                <w:rFonts w:ascii="方正书宋_GBK" w:eastAsia="方正书宋_GBK"/>
              </w:rPr>
            </w:pPr>
          </w:p>
        </w:tc>
        <w:tc>
          <w:tcPr>
            <w:tcW w:w="1134" w:type="dxa"/>
            <w:shd w:val="clear" w:color="auto" w:fill="auto"/>
            <w:vAlign w:val="center"/>
          </w:tcPr>
          <w:p w14:paraId="3753663B">
            <w:pPr>
              <w:spacing w:line="300" w:lineRule="exact"/>
              <w:jc w:val="right"/>
              <w:rPr>
                <w:rFonts w:ascii="方正书宋_GBK" w:eastAsia="方正书宋_GBK"/>
              </w:rPr>
            </w:pPr>
          </w:p>
        </w:tc>
        <w:tc>
          <w:tcPr>
            <w:tcW w:w="1134" w:type="dxa"/>
            <w:shd w:val="clear" w:color="auto" w:fill="auto"/>
            <w:vAlign w:val="center"/>
          </w:tcPr>
          <w:p w14:paraId="73A58371">
            <w:pPr>
              <w:spacing w:line="300" w:lineRule="exact"/>
              <w:jc w:val="right"/>
              <w:rPr>
                <w:rFonts w:ascii="方正书宋_GBK" w:eastAsia="方正书宋_GBK"/>
              </w:rPr>
            </w:pPr>
          </w:p>
        </w:tc>
      </w:tr>
      <w:tr w14:paraId="0F55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D0DCD05">
            <w:pPr>
              <w:spacing w:line="300" w:lineRule="exact"/>
              <w:jc w:val="left"/>
              <w:rPr>
                <w:rFonts w:ascii="方正书宋_GBK" w:eastAsia="方正书宋_GBK"/>
              </w:rPr>
            </w:pPr>
            <w:r>
              <w:rPr>
                <w:rFonts w:hint="eastAsia" w:ascii="方正书宋_GBK" w:eastAsia="方正书宋_GBK"/>
              </w:rPr>
              <w:t>曹妃甸区基础控制网提升项目</w:t>
            </w:r>
          </w:p>
        </w:tc>
        <w:tc>
          <w:tcPr>
            <w:tcW w:w="1134" w:type="dxa"/>
            <w:shd w:val="clear" w:color="auto" w:fill="auto"/>
            <w:vAlign w:val="center"/>
          </w:tcPr>
          <w:p w14:paraId="261D08A5">
            <w:pPr>
              <w:spacing w:line="300" w:lineRule="exact"/>
              <w:jc w:val="right"/>
              <w:rPr>
                <w:rFonts w:ascii="方正书宋_GBK" w:eastAsia="方正书宋_GBK"/>
              </w:rPr>
            </w:pPr>
            <w:r>
              <w:rPr>
                <w:rFonts w:ascii="方正书宋_GBK" w:eastAsia="方正书宋_GBK"/>
              </w:rPr>
              <w:t>83.00</w:t>
            </w:r>
          </w:p>
        </w:tc>
        <w:tc>
          <w:tcPr>
            <w:tcW w:w="1531" w:type="dxa"/>
            <w:shd w:val="clear" w:color="auto" w:fill="auto"/>
            <w:vAlign w:val="center"/>
          </w:tcPr>
          <w:p w14:paraId="4A64974D">
            <w:pPr>
              <w:spacing w:line="300" w:lineRule="exact"/>
              <w:jc w:val="left"/>
              <w:rPr>
                <w:rFonts w:ascii="方正书宋_GBK" w:eastAsia="方正书宋_GBK"/>
              </w:rPr>
            </w:pPr>
            <w:r>
              <w:rPr>
                <w:rFonts w:hint="eastAsia" w:ascii="方正书宋_GBK" w:eastAsia="方正书宋_GBK"/>
              </w:rPr>
              <w:t>基础环境运维服务</w:t>
            </w:r>
          </w:p>
        </w:tc>
        <w:tc>
          <w:tcPr>
            <w:tcW w:w="1531" w:type="dxa"/>
            <w:shd w:val="clear" w:color="auto" w:fill="auto"/>
            <w:vAlign w:val="center"/>
          </w:tcPr>
          <w:p w14:paraId="757EC96F">
            <w:pPr>
              <w:spacing w:line="300" w:lineRule="exact"/>
              <w:jc w:val="left"/>
              <w:rPr>
                <w:rFonts w:ascii="方正书宋_GBK" w:eastAsia="方正书宋_GBK"/>
              </w:rPr>
            </w:pPr>
            <w:r>
              <w:rPr>
                <w:rFonts w:ascii="方正书宋_GBK" w:eastAsia="方正书宋_GBK"/>
              </w:rPr>
              <w:t>C020601</w:t>
            </w:r>
          </w:p>
        </w:tc>
        <w:tc>
          <w:tcPr>
            <w:tcW w:w="709" w:type="dxa"/>
            <w:shd w:val="clear" w:color="auto" w:fill="auto"/>
            <w:vAlign w:val="center"/>
          </w:tcPr>
          <w:p w14:paraId="739023BE">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ECD1BD5">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4FDD858D">
            <w:pPr>
              <w:spacing w:line="300" w:lineRule="exact"/>
              <w:jc w:val="right"/>
              <w:rPr>
                <w:rFonts w:ascii="方正书宋_GBK" w:eastAsia="方正书宋_GBK"/>
              </w:rPr>
            </w:pPr>
            <w:r>
              <w:rPr>
                <w:rFonts w:ascii="方正书宋_GBK" w:eastAsia="方正书宋_GBK"/>
              </w:rPr>
              <w:t>83.00</w:t>
            </w:r>
          </w:p>
        </w:tc>
        <w:tc>
          <w:tcPr>
            <w:tcW w:w="1134" w:type="dxa"/>
            <w:shd w:val="clear" w:color="auto" w:fill="auto"/>
            <w:vAlign w:val="center"/>
          </w:tcPr>
          <w:p w14:paraId="1E428F2D">
            <w:pPr>
              <w:spacing w:line="300" w:lineRule="exact"/>
              <w:jc w:val="right"/>
              <w:rPr>
                <w:rFonts w:ascii="方正书宋_GBK" w:eastAsia="方正书宋_GBK"/>
              </w:rPr>
            </w:pPr>
            <w:r>
              <w:rPr>
                <w:rFonts w:ascii="方正书宋_GBK" w:eastAsia="方正书宋_GBK"/>
              </w:rPr>
              <w:t>83.00</w:t>
            </w:r>
          </w:p>
        </w:tc>
        <w:tc>
          <w:tcPr>
            <w:tcW w:w="1134" w:type="dxa"/>
            <w:shd w:val="clear" w:color="auto" w:fill="auto"/>
            <w:vAlign w:val="center"/>
          </w:tcPr>
          <w:p w14:paraId="189DCC0D">
            <w:pPr>
              <w:spacing w:line="300" w:lineRule="exact"/>
              <w:jc w:val="right"/>
              <w:rPr>
                <w:rFonts w:ascii="方正书宋_GBK" w:eastAsia="方正书宋_GBK"/>
              </w:rPr>
            </w:pPr>
            <w:r>
              <w:rPr>
                <w:rFonts w:ascii="方正书宋_GBK" w:eastAsia="方正书宋_GBK"/>
              </w:rPr>
              <w:t>83.00</w:t>
            </w:r>
          </w:p>
        </w:tc>
        <w:tc>
          <w:tcPr>
            <w:tcW w:w="1134" w:type="dxa"/>
            <w:shd w:val="clear" w:color="auto" w:fill="auto"/>
            <w:vAlign w:val="center"/>
          </w:tcPr>
          <w:p w14:paraId="68AF15B6">
            <w:pPr>
              <w:spacing w:line="300" w:lineRule="exact"/>
              <w:jc w:val="right"/>
              <w:rPr>
                <w:rFonts w:ascii="方正书宋_GBK" w:eastAsia="方正书宋_GBK"/>
              </w:rPr>
            </w:pPr>
          </w:p>
        </w:tc>
        <w:tc>
          <w:tcPr>
            <w:tcW w:w="1134" w:type="dxa"/>
            <w:shd w:val="clear" w:color="auto" w:fill="auto"/>
            <w:vAlign w:val="center"/>
          </w:tcPr>
          <w:p w14:paraId="62CE8673">
            <w:pPr>
              <w:spacing w:line="300" w:lineRule="exact"/>
              <w:jc w:val="right"/>
              <w:rPr>
                <w:rFonts w:ascii="方正书宋_GBK" w:eastAsia="方正书宋_GBK"/>
              </w:rPr>
            </w:pPr>
          </w:p>
        </w:tc>
        <w:tc>
          <w:tcPr>
            <w:tcW w:w="1134" w:type="dxa"/>
            <w:shd w:val="clear" w:color="auto" w:fill="auto"/>
            <w:vAlign w:val="center"/>
          </w:tcPr>
          <w:p w14:paraId="0E185102">
            <w:pPr>
              <w:spacing w:line="300" w:lineRule="exact"/>
              <w:jc w:val="right"/>
              <w:rPr>
                <w:rFonts w:ascii="方正书宋_GBK" w:eastAsia="方正书宋_GBK"/>
              </w:rPr>
            </w:pPr>
          </w:p>
        </w:tc>
        <w:tc>
          <w:tcPr>
            <w:tcW w:w="1134" w:type="dxa"/>
            <w:shd w:val="clear" w:color="auto" w:fill="auto"/>
            <w:vAlign w:val="center"/>
          </w:tcPr>
          <w:p w14:paraId="35A347BD">
            <w:pPr>
              <w:spacing w:line="300" w:lineRule="exact"/>
              <w:jc w:val="right"/>
              <w:rPr>
                <w:rFonts w:ascii="方正书宋_GBK" w:eastAsia="方正书宋_GBK"/>
              </w:rPr>
            </w:pPr>
          </w:p>
        </w:tc>
      </w:tr>
      <w:tr w14:paraId="7468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65B81D2">
            <w:pPr>
              <w:spacing w:line="300" w:lineRule="exact"/>
              <w:jc w:val="left"/>
              <w:rPr>
                <w:rFonts w:ascii="方正书宋_GBK" w:eastAsia="方正书宋_GBK"/>
              </w:rPr>
            </w:pPr>
            <w:r>
              <w:rPr>
                <w:rFonts w:hint="eastAsia" w:ascii="方正书宋_GBK" w:eastAsia="方正书宋_GBK"/>
              </w:rPr>
              <w:t>政府购买公证服务费</w:t>
            </w:r>
          </w:p>
        </w:tc>
        <w:tc>
          <w:tcPr>
            <w:tcW w:w="1134" w:type="dxa"/>
            <w:shd w:val="clear" w:color="auto" w:fill="auto"/>
            <w:vAlign w:val="center"/>
          </w:tcPr>
          <w:p w14:paraId="3ED0A8C8">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14:paraId="1A729BEE">
            <w:pPr>
              <w:spacing w:line="300" w:lineRule="exact"/>
              <w:jc w:val="left"/>
              <w:rPr>
                <w:rFonts w:ascii="方正书宋_GBK" w:eastAsia="方正书宋_GBK"/>
              </w:rPr>
            </w:pPr>
            <w:r>
              <w:rPr>
                <w:rFonts w:hint="eastAsia" w:ascii="方正书宋_GBK" w:eastAsia="方正书宋_GBK"/>
              </w:rPr>
              <w:t>公证服务</w:t>
            </w:r>
          </w:p>
        </w:tc>
        <w:tc>
          <w:tcPr>
            <w:tcW w:w="1531" w:type="dxa"/>
            <w:shd w:val="clear" w:color="auto" w:fill="auto"/>
            <w:vAlign w:val="center"/>
          </w:tcPr>
          <w:p w14:paraId="723D9674">
            <w:pPr>
              <w:spacing w:line="300" w:lineRule="exact"/>
              <w:jc w:val="left"/>
              <w:rPr>
                <w:rFonts w:ascii="方正书宋_GBK" w:eastAsia="方正书宋_GBK"/>
              </w:rPr>
            </w:pPr>
            <w:r>
              <w:rPr>
                <w:rFonts w:ascii="方正书宋_GBK" w:eastAsia="方正书宋_GBK"/>
              </w:rPr>
              <w:t>C080106</w:t>
            </w:r>
          </w:p>
        </w:tc>
        <w:tc>
          <w:tcPr>
            <w:tcW w:w="709" w:type="dxa"/>
            <w:shd w:val="clear" w:color="auto" w:fill="auto"/>
            <w:vAlign w:val="center"/>
          </w:tcPr>
          <w:p w14:paraId="38B44AD3">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10D8F961">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246E2FBB">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7305BCE5">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4C8F5D7B">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14:paraId="55430D71">
            <w:pPr>
              <w:spacing w:line="300" w:lineRule="exact"/>
              <w:jc w:val="right"/>
              <w:rPr>
                <w:rFonts w:ascii="方正书宋_GBK" w:eastAsia="方正书宋_GBK"/>
              </w:rPr>
            </w:pPr>
          </w:p>
        </w:tc>
        <w:tc>
          <w:tcPr>
            <w:tcW w:w="1134" w:type="dxa"/>
            <w:shd w:val="clear" w:color="auto" w:fill="auto"/>
            <w:vAlign w:val="center"/>
          </w:tcPr>
          <w:p w14:paraId="42C0FDB5">
            <w:pPr>
              <w:spacing w:line="300" w:lineRule="exact"/>
              <w:jc w:val="right"/>
              <w:rPr>
                <w:rFonts w:ascii="方正书宋_GBK" w:eastAsia="方正书宋_GBK"/>
              </w:rPr>
            </w:pPr>
          </w:p>
        </w:tc>
        <w:tc>
          <w:tcPr>
            <w:tcW w:w="1134" w:type="dxa"/>
            <w:shd w:val="clear" w:color="auto" w:fill="auto"/>
            <w:vAlign w:val="center"/>
          </w:tcPr>
          <w:p w14:paraId="7560DF85">
            <w:pPr>
              <w:spacing w:line="300" w:lineRule="exact"/>
              <w:jc w:val="right"/>
              <w:rPr>
                <w:rFonts w:ascii="方正书宋_GBK" w:eastAsia="方正书宋_GBK"/>
              </w:rPr>
            </w:pPr>
          </w:p>
        </w:tc>
        <w:tc>
          <w:tcPr>
            <w:tcW w:w="1134" w:type="dxa"/>
            <w:shd w:val="clear" w:color="auto" w:fill="auto"/>
            <w:vAlign w:val="center"/>
          </w:tcPr>
          <w:p w14:paraId="16A15EA3">
            <w:pPr>
              <w:spacing w:line="300" w:lineRule="exact"/>
              <w:jc w:val="right"/>
              <w:rPr>
                <w:rFonts w:ascii="方正书宋_GBK" w:eastAsia="方正书宋_GBK"/>
              </w:rPr>
            </w:pPr>
          </w:p>
        </w:tc>
      </w:tr>
      <w:tr w14:paraId="26C4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F4677A4">
            <w:pPr>
              <w:spacing w:line="300" w:lineRule="exact"/>
              <w:jc w:val="left"/>
              <w:rPr>
                <w:rFonts w:ascii="方正书宋_GBK" w:eastAsia="方正书宋_GBK"/>
              </w:rPr>
            </w:pPr>
            <w:r>
              <w:rPr>
                <w:rFonts w:hint="eastAsia" w:ascii="方正书宋_GBK" w:eastAsia="方正书宋_GBK"/>
              </w:rPr>
              <w:t>陆生野生动物疫源疫病检测、防控工作经费</w:t>
            </w:r>
          </w:p>
        </w:tc>
        <w:tc>
          <w:tcPr>
            <w:tcW w:w="1134" w:type="dxa"/>
            <w:shd w:val="clear" w:color="auto" w:fill="auto"/>
            <w:vAlign w:val="center"/>
          </w:tcPr>
          <w:p w14:paraId="69A5F729">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14:paraId="3D4C2ADA">
            <w:pPr>
              <w:spacing w:line="300" w:lineRule="exact"/>
              <w:jc w:val="left"/>
              <w:rPr>
                <w:rFonts w:ascii="方正书宋_GBK" w:eastAsia="方正书宋_GBK"/>
              </w:rPr>
            </w:pPr>
            <w:r>
              <w:rPr>
                <w:rFonts w:hint="eastAsia" w:ascii="方正书宋_GBK" w:eastAsia="方正书宋_GBK"/>
              </w:rPr>
              <w:t>兽医和动物病防治服务</w:t>
            </w:r>
          </w:p>
        </w:tc>
        <w:tc>
          <w:tcPr>
            <w:tcW w:w="1531" w:type="dxa"/>
            <w:shd w:val="clear" w:color="auto" w:fill="auto"/>
            <w:vAlign w:val="center"/>
          </w:tcPr>
          <w:p w14:paraId="13871972">
            <w:pPr>
              <w:spacing w:line="300" w:lineRule="exact"/>
              <w:jc w:val="left"/>
              <w:rPr>
                <w:rFonts w:ascii="方正书宋_GBK" w:eastAsia="方正书宋_GBK"/>
              </w:rPr>
            </w:pPr>
            <w:r>
              <w:rPr>
                <w:rFonts w:ascii="方正书宋_GBK" w:eastAsia="方正书宋_GBK"/>
              </w:rPr>
              <w:t>C210301</w:t>
            </w:r>
          </w:p>
        </w:tc>
        <w:tc>
          <w:tcPr>
            <w:tcW w:w="709" w:type="dxa"/>
            <w:shd w:val="clear" w:color="auto" w:fill="auto"/>
            <w:vAlign w:val="center"/>
          </w:tcPr>
          <w:p w14:paraId="6FB1F29F">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4F217D0F">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430B7E2F">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14:paraId="0AF034DE">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14:paraId="429F55DF">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14:paraId="4B183A5F">
            <w:pPr>
              <w:spacing w:line="300" w:lineRule="exact"/>
              <w:jc w:val="right"/>
              <w:rPr>
                <w:rFonts w:ascii="方正书宋_GBK" w:eastAsia="方正书宋_GBK"/>
              </w:rPr>
            </w:pPr>
          </w:p>
        </w:tc>
        <w:tc>
          <w:tcPr>
            <w:tcW w:w="1134" w:type="dxa"/>
            <w:shd w:val="clear" w:color="auto" w:fill="auto"/>
            <w:vAlign w:val="center"/>
          </w:tcPr>
          <w:p w14:paraId="03DF4503">
            <w:pPr>
              <w:spacing w:line="300" w:lineRule="exact"/>
              <w:jc w:val="right"/>
              <w:rPr>
                <w:rFonts w:ascii="方正书宋_GBK" w:eastAsia="方正书宋_GBK"/>
              </w:rPr>
            </w:pPr>
          </w:p>
        </w:tc>
        <w:tc>
          <w:tcPr>
            <w:tcW w:w="1134" w:type="dxa"/>
            <w:shd w:val="clear" w:color="auto" w:fill="auto"/>
            <w:vAlign w:val="center"/>
          </w:tcPr>
          <w:p w14:paraId="2ED6F9E7">
            <w:pPr>
              <w:spacing w:line="300" w:lineRule="exact"/>
              <w:jc w:val="right"/>
              <w:rPr>
                <w:rFonts w:ascii="方正书宋_GBK" w:eastAsia="方正书宋_GBK"/>
              </w:rPr>
            </w:pPr>
          </w:p>
        </w:tc>
        <w:tc>
          <w:tcPr>
            <w:tcW w:w="1134" w:type="dxa"/>
            <w:shd w:val="clear" w:color="auto" w:fill="auto"/>
            <w:vAlign w:val="center"/>
          </w:tcPr>
          <w:p w14:paraId="148CCD5E">
            <w:pPr>
              <w:spacing w:line="300" w:lineRule="exact"/>
              <w:jc w:val="right"/>
              <w:rPr>
                <w:rFonts w:ascii="方正书宋_GBK" w:eastAsia="方正书宋_GBK"/>
              </w:rPr>
            </w:pPr>
          </w:p>
        </w:tc>
      </w:tr>
      <w:tr w14:paraId="2C1F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D60ABE9">
            <w:pPr>
              <w:spacing w:line="300" w:lineRule="exact"/>
              <w:jc w:val="left"/>
              <w:rPr>
                <w:rFonts w:ascii="方正书宋_GBK" w:eastAsia="方正书宋_GBK"/>
              </w:rPr>
            </w:pPr>
            <w:r>
              <w:rPr>
                <w:rFonts w:hint="eastAsia" w:ascii="方正书宋_GBK" w:eastAsia="方正书宋_GBK"/>
              </w:rPr>
              <w:t>湿地、鸟类的保护、巡护、森林防火、林业执法工作经费</w:t>
            </w:r>
          </w:p>
        </w:tc>
        <w:tc>
          <w:tcPr>
            <w:tcW w:w="1134" w:type="dxa"/>
            <w:shd w:val="clear" w:color="auto" w:fill="auto"/>
            <w:vAlign w:val="center"/>
          </w:tcPr>
          <w:p w14:paraId="30618FBD">
            <w:pPr>
              <w:spacing w:line="300" w:lineRule="exact"/>
              <w:jc w:val="right"/>
              <w:rPr>
                <w:rFonts w:ascii="方正书宋_GBK" w:eastAsia="方正书宋_GBK"/>
              </w:rPr>
            </w:pPr>
            <w:r>
              <w:rPr>
                <w:rFonts w:ascii="方正书宋_GBK" w:eastAsia="方正书宋_GBK"/>
              </w:rPr>
              <w:t>70.00</w:t>
            </w:r>
          </w:p>
        </w:tc>
        <w:tc>
          <w:tcPr>
            <w:tcW w:w="1531" w:type="dxa"/>
            <w:shd w:val="clear" w:color="auto" w:fill="auto"/>
            <w:vAlign w:val="center"/>
          </w:tcPr>
          <w:p w14:paraId="7104CCC5">
            <w:pPr>
              <w:spacing w:line="300" w:lineRule="exact"/>
              <w:jc w:val="left"/>
              <w:rPr>
                <w:rFonts w:ascii="方正书宋_GBK" w:eastAsia="方正书宋_GBK"/>
              </w:rPr>
            </w:pPr>
            <w:r>
              <w:rPr>
                <w:rFonts w:hint="eastAsia" w:ascii="方正书宋_GBK" w:eastAsia="方正书宋_GBK"/>
              </w:rPr>
              <w:t>江、湖治理服务</w:t>
            </w:r>
          </w:p>
        </w:tc>
        <w:tc>
          <w:tcPr>
            <w:tcW w:w="1531" w:type="dxa"/>
            <w:shd w:val="clear" w:color="auto" w:fill="auto"/>
            <w:vAlign w:val="center"/>
          </w:tcPr>
          <w:p w14:paraId="5A0BC32F">
            <w:pPr>
              <w:spacing w:line="300" w:lineRule="exact"/>
              <w:jc w:val="left"/>
              <w:rPr>
                <w:rFonts w:ascii="方正书宋_GBK" w:eastAsia="方正书宋_GBK"/>
              </w:rPr>
            </w:pPr>
            <w:r>
              <w:rPr>
                <w:rFonts w:ascii="方正书宋_GBK" w:eastAsia="方正书宋_GBK"/>
              </w:rPr>
              <w:t>C160204</w:t>
            </w:r>
          </w:p>
        </w:tc>
        <w:tc>
          <w:tcPr>
            <w:tcW w:w="709" w:type="dxa"/>
            <w:shd w:val="clear" w:color="auto" w:fill="auto"/>
            <w:vAlign w:val="center"/>
          </w:tcPr>
          <w:p w14:paraId="2EE8A467">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184FE7BD">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56D31A8C">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vAlign w:val="center"/>
          </w:tcPr>
          <w:p w14:paraId="7729155F">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vAlign w:val="center"/>
          </w:tcPr>
          <w:p w14:paraId="4207B930">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vAlign w:val="center"/>
          </w:tcPr>
          <w:p w14:paraId="21152A8A">
            <w:pPr>
              <w:spacing w:line="300" w:lineRule="exact"/>
              <w:jc w:val="right"/>
              <w:rPr>
                <w:rFonts w:ascii="方正书宋_GBK" w:eastAsia="方正书宋_GBK"/>
              </w:rPr>
            </w:pPr>
          </w:p>
        </w:tc>
        <w:tc>
          <w:tcPr>
            <w:tcW w:w="1134" w:type="dxa"/>
            <w:shd w:val="clear" w:color="auto" w:fill="auto"/>
            <w:vAlign w:val="center"/>
          </w:tcPr>
          <w:p w14:paraId="219A8301">
            <w:pPr>
              <w:spacing w:line="300" w:lineRule="exact"/>
              <w:jc w:val="right"/>
              <w:rPr>
                <w:rFonts w:ascii="方正书宋_GBK" w:eastAsia="方正书宋_GBK"/>
              </w:rPr>
            </w:pPr>
          </w:p>
        </w:tc>
        <w:tc>
          <w:tcPr>
            <w:tcW w:w="1134" w:type="dxa"/>
            <w:shd w:val="clear" w:color="auto" w:fill="auto"/>
            <w:vAlign w:val="center"/>
          </w:tcPr>
          <w:p w14:paraId="1A3F7044">
            <w:pPr>
              <w:spacing w:line="300" w:lineRule="exact"/>
              <w:jc w:val="right"/>
              <w:rPr>
                <w:rFonts w:ascii="方正书宋_GBK" w:eastAsia="方正书宋_GBK"/>
              </w:rPr>
            </w:pPr>
          </w:p>
        </w:tc>
        <w:tc>
          <w:tcPr>
            <w:tcW w:w="1134" w:type="dxa"/>
            <w:shd w:val="clear" w:color="auto" w:fill="auto"/>
            <w:vAlign w:val="center"/>
          </w:tcPr>
          <w:p w14:paraId="15B96BB6">
            <w:pPr>
              <w:spacing w:line="300" w:lineRule="exact"/>
              <w:jc w:val="right"/>
              <w:rPr>
                <w:rFonts w:ascii="方正书宋_GBK" w:eastAsia="方正书宋_GBK"/>
              </w:rPr>
            </w:pPr>
          </w:p>
        </w:tc>
      </w:tr>
      <w:tr w14:paraId="6CFD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7E63289">
            <w:pPr>
              <w:spacing w:line="300" w:lineRule="exact"/>
              <w:jc w:val="left"/>
              <w:rPr>
                <w:rFonts w:ascii="方正书宋_GBK" w:eastAsia="方正书宋_GBK"/>
              </w:rPr>
            </w:pPr>
            <w:r>
              <w:rPr>
                <w:rFonts w:hint="eastAsia" w:ascii="方正书宋_GBK" w:eastAsia="方正书宋_GBK"/>
              </w:rPr>
              <w:t>绿化工作经费</w:t>
            </w:r>
          </w:p>
        </w:tc>
        <w:tc>
          <w:tcPr>
            <w:tcW w:w="1134" w:type="dxa"/>
            <w:shd w:val="clear" w:color="auto" w:fill="auto"/>
            <w:vAlign w:val="center"/>
          </w:tcPr>
          <w:p w14:paraId="572BB13D">
            <w:pPr>
              <w:spacing w:line="300" w:lineRule="exact"/>
              <w:jc w:val="right"/>
              <w:rPr>
                <w:rFonts w:ascii="方正书宋_GBK" w:eastAsia="方正书宋_GBK"/>
              </w:rPr>
            </w:pPr>
            <w:r>
              <w:rPr>
                <w:rFonts w:ascii="方正书宋_GBK" w:eastAsia="方正书宋_GBK"/>
              </w:rPr>
              <w:t>35.00</w:t>
            </w:r>
          </w:p>
        </w:tc>
        <w:tc>
          <w:tcPr>
            <w:tcW w:w="1531" w:type="dxa"/>
            <w:shd w:val="clear" w:color="auto" w:fill="auto"/>
            <w:vAlign w:val="center"/>
          </w:tcPr>
          <w:p w14:paraId="49B29B50">
            <w:pPr>
              <w:spacing w:line="300" w:lineRule="exact"/>
              <w:jc w:val="left"/>
              <w:rPr>
                <w:rFonts w:ascii="方正书宋_GBK" w:eastAsia="方正书宋_GBK"/>
              </w:rPr>
            </w:pPr>
            <w:r>
              <w:rPr>
                <w:rFonts w:hint="eastAsia" w:ascii="方正书宋_GBK" w:eastAsia="方正书宋_GBK"/>
              </w:rPr>
              <w:t>园林绿化管理服务</w:t>
            </w:r>
          </w:p>
        </w:tc>
        <w:tc>
          <w:tcPr>
            <w:tcW w:w="1531" w:type="dxa"/>
            <w:shd w:val="clear" w:color="auto" w:fill="auto"/>
            <w:vAlign w:val="center"/>
          </w:tcPr>
          <w:p w14:paraId="0F8978C3">
            <w:pPr>
              <w:spacing w:line="300" w:lineRule="exact"/>
              <w:jc w:val="left"/>
              <w:rPr>
                <w:rFonts w:ascii="方正书宋_GBK" w:eastAsia="方正书宋_GBK"/>
              </w:rPr>
            </w:pPr>
            <w:r>
              <w:rPr>
                <w:rFonts w:ascii="方正书宋_GBK" w:eastAsia="方正书宋_GBK"/>
              </w:rPr>
              <w:t>C1303</w:t>
            </w:r>
          </w:p>
        </w:tc>
        <w:tc>
          <w:tcPr>
            <w:tcW w:w="709" w:type="dxa"/>
            <w:shd w:val="clear" w:color="auto" w:fill="auto"/>
            <w:vAlign w:val="center"/>
          </w:tcPr>
          <w:p w14:paraId="13E09BC9">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564562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2E8820C5">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14:paraId="720634F8">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14:paraId="10FB1B36">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14:paraId="1F698BAF">
            <w:pPr>
              <w:spacing w:line="300" w:lineRule="exact"/>
              <w:jc w:val="right"/>
              <w:rPr>
                <w:rFonts w:ascii="方正书宋_GBK" w:eastAsia="方正书宋_GBK"/>
              </w:rPr>
            </w:pPr>
          </w:p>
        </w:tc>
        <w:tc>
          <w:tcPr>
            <w:tcW w:w="1134" w:type="dxa"/>
            <w:shd w:val="clear" w:color="auto" w:fill="auto"/>
            <w:vAlign w:val="center"/>
          </w:tcPr>
          <w:p w14:paraId="1D11418D">
            <w:pPr>
              <w:spacing w:line="300" w:lineRule="exact"/>
              <w:jc w:val="right"/>
              <w:rPr>
                <w:rFonts w:ascii="方正书宋_GBK" w:eastAsia="方正书宋_GBK"/>
              </w:rPr>
            </w:pPr>
          </w:p>
        </w:tc>
        <w:tc>
          <w:tcPr>
            <w:tcW w:w="1134" w:type="dxa"/>
            <w:shd w:val="clear" w:color="auto" w:fill="auto"/>
            <w:vAlign w:val="center"/>
          </w:tcPr>
          <w:p w14:paraId="42F040C2">
            <w:pPr>
              <w:spacing w:line="300" w:lineRule="exact"/>
              <w:jc w:val="right"/>
              <w:rPr>
                <w:rFonts w:ascii="方正书宋_GBK" w:eastAsia="方正书宋_GBK"/>
              </w:rPr>
            </w:pPr>
          </w:p>
        </w:tc>
        <w:tc>
          <w:tcPr>
            <w:tcW w:w="1134" w:type="dxa"/>
            <w:shd w:val="clear" w:color="auto" w:fill="auto"/>
            <w:vAlign w:val="center"/>
          </w:tcPr>
          <w:p w14:paraId="1E09CA9C">
            <w:pPr>
              <w:spacing w:line="300" w:lineRule="exact"/>
              <w:jc w:val="right"/>
              <w:rPr>
                <w:rFonts w:ascii="方正书宋_GBK" w:eastAsia="方正书宋_GBK"/>
              </w:rPr>
            </w:pPr>
          </w:p>
        </w:tc>
      </w:tr>
      <w:tr w14:paraId="1C87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005D114">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16A9E992">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6E1C9134">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14:paraId="13611EB9">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14:paraId="6724FE07">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1DD0A702">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vAlign w:val="center"/>
          </w:tcPr>
          <w:p w14:paraId="2EF741B4">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14:paraId="134C405B">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14:paraId="5BFE41C3">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14:paraId="20DF4B1B">
            <w:pPr>
              <w:spacing w:line="300" w:lineRule="exact"/>
              <w:jc w:val="right"/>
              <w:rPr>
                <w:rFonts w:ascii="方正书宋_GBK" w:eastAsia="方正书宋_GBK"/>
              </w:rPr>
            </w:pPr>
          </w:p>
        </w:tc>
        <w:tc>
          <w:tcPr>
            <w:tcW w:w="1134" w:type="dxa"/>
            <w:shd w:val="clear" w:color="auto" w:fill="auto"/>
            <w:vAlign w:val="center"/>
          </w:tcPr>
          <w:p w14:paraId="5898D786">
            <w:pPr>
              <w:spacing w:line="300" w:lineRule="exact"/>
              <w:jc w:val="right"/>
              <w:rPr>
                <w:rFonts w:ascii="方正书宋_GBK" w:eastAsia="方正书宋_GBK"/>
              </w:rPr>
            </w:pPr>
          </w:p>
        </w:tc>
        <w:tc>
          <w:tcPr>
            <w:tcW w:w="1134" w:type="dxa"/>
            <w:shd w:val="clear" w:color="auto" w:fill="auto"/>
            <w:vAlign w:val="center"/>
          </w:tcPr>
          <w:p w14:paraId="262F8BBF">
            <w:pPr>
              <w:spacing w:line="300" w:lineRule="exact"/>
              <w:jc w:val="right"/>
              <w:rPr>
                <w:rFonts w:ascii="方正书宋_GBK" w:eastAsia="方正书宋_GBK"/>
              </w:rPr>
            </w:pPr>
          </w:p>
        </w:tc>
        <w:tc>
          <w:tcPr>
            <w:tcW w:w="1134" w:type="dxa"/>
            <w:shd w:val="clear" w:color="auto" w:fill="auto"/>
            <w:vAlign w:val="center"/>
          </w:tcPr>
          <w:p w14:paraId="29CAAB2C">
            <w:pPr>
              <w:spacing w:line="300" w:lineRule="exact"/>
              <w:jc w:val="right"/>
              <w:rPr>
                <w:rFonts w:ascii="方正书宋_GBK" w:eastAsia="方正书宋_GBK"/>
              </w:rPr>
            </w:pPr>
          </w:p>
        </w:tc>
      </w:tr>
      <w:tr w14:paraId="091B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FCBC7B0">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2C3A8EF9">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393E0B11">
            <w:pPr>
              <w:spacing w:line="300" w:lineRule="exact"/>
              <w:jc w:val="left"/>
              <w:rPr>
                <w:rFonts w:ascii="方正书宋_GBK" w:eastAsia="方正书宋_GBK"/>
              </w:rPr>
            </w:pPr>
            <w:r>
              <w:rPr>
                <w:rFonts w:hint="eastAsia" w:ascii="方正书宋_GBK" w:eastAsia="方正书宋_GBK"/>
              </w:rPr>
              <w:t>便携式计算机</w:t>
            </w:r>
          </w:p>
        </w:tc>
        <w:tc>
          <w:tcPr>
            <w:tcW w:w="1531" w:type="dxa"/>
            <w:shd w:val="clear" w:color="auto" w:fill="auto"/>
            <w:vAlign w:val="center"/>
          </w:tcPr>
          <w:p w14:paraId="7BF57E1C">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14:paraId="4845559E">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1EF1518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325687B9">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14:paraId="1A8491C6">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14:paraId="1619B005">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14:paraId="58834926">
            <w:pPr>
              <w:spacing w:line="300" w:lineRule="exact"/>
              <w:jc w:val="right"/>
              <w:rPr>
                <w:rFonts w:ascii="方正书宋_GBK" w:eastAsia="方正书宋_GBK"/>
              </w:rPr>
            </w:pPr>
          </w:p>
        </w:tc>
        <w:tc>
          <w:tcPr>
            <w:tcW w:w="1134" w:type="dxa"/>
            <w:shd w:val="clear" w:color="auto" w:fill="auto"/>
            <w:vAlign w:val="center"/>
          </w:tcPr>
          <w:p w14:paraId="5A014096">
            <w:pPr>
              <w:spacing w:line="300" w:lineRule="exact"/>
              <w:jc w:val="right"/>
              <w:rPr>
                <w:rFonts w:ascii="方正书宋_GBK" w:eastAsia="方正书宋_GBK"/>
              </w:rPr>
            </w:pPr>
          </w:p>
        </w:tc>
        <w:tc>
          <w:tcPr>
            <w:tcW w:w="1134" w:type="dxa"/>
            <w:shd w:val="clear" w:color="auto" w:fill="auto"/>
            <w:vAlign w:val="center"/>
          </w:tcPr>
          <w:p w14:paraId="0DE80415">
            <w:pPr>
              <w:spacing w:line="300" w:lineRule="exact"/>
              <w:jc w:val="right"/>
              <w:rPr>
                <w:rFonts w:ascii="方正书宋_GBK" w:eastAsia="方正书宋_GBK"/>
              </w:rPr>
            </w:pPr>
          </w:p>
        </w:tc>
        <w:tc>
          <w:tcPr>
            <w:tcW w:w="1134" w:type="dxa"/>
            <w:shd w:val="clear" w:color="auto" w:fill="auto"/>
            <w:vAlign w:val="center"/>
          </w:tcPr>
          <w:p w14:paraId="5C9AC9C0">
            <w:pPr>
              <w:spacing w:line="300" w:lineRule="exact"/>
              <w:jc w:val="right"/>
              <w:rPr>
                <w:rFonts w:ascii="方正书宋_GBK" w:eastAsia="方正书宋_GBK"/>
              </w:rPr>
            </w:pPr>
          </w:p>
        </w:tc>
      </w:tr>
      <w:tr w14:paraId="151B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42A3DA1">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40BFFF91">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685C16C0">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14:paraId="0C08BF16">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14:paraId="2DFE3A2F">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5C0A728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489AFE29">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162E9B84">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316EF388">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63959641">
            <w:pPr>
              <w:spacing w:line="300" w:lineRule="exact"/>
              <w:jc w:val="right"/>
              <w:rPr>
                <w:rFonts w:ascii="方正书宋_GBK" w:eastAsia="方正书宋_GBK"/>
              </w:rPr>
            </w:pPr>
          </w:p>
        </w:tc>
        <w:tc>
          <w:tcPr>
            <w:tcW w:w="1134" w:type="dxa"/>
            <w:shd w:val="clear" w:color="auto" w:fill="auto"/>
            <w:vAlign w:val="center"/>
          </w:tcPr>
          <w:p w14:paraId="73121F75">
            <w:pPr>
              <w:spacing w:line="300" w:lineRule="exact"/>
              <w:jc w:val="right"/>
              <w:rPr>
                <w:rFonts w:ascii="方正书宋_GBK" w:eastAsia="方正书宋_GBK"/>
              </w:rPr>
            </w:pPr>
          </w:p>
        </w:tc>
        <w:tc>
          <w:tcPr>
            <w:tcW w:w="1134" w:type="dxa"/>
            <w:shd w:val="clear" w:color="auto" w:fill="auto"/>
            <w:vAlign w:val="center"/>
          </w:tcPr>
          <w:p w14:paraId="30A3D2F9">
            <w:pPr>
              <w:spacing w:line="300" w:lineRule="exact"/>
              <w:jc w:val="right"/>
              <w:rPr>
                <w:rFonts w:ascii="方正书宋_GBK" w:eastAsia="方正书宋_GBK"/>
              </w:rPr>
            </w:pPr>
          </w:p>
        </w:tc>
        <w:tc>
          <w:tcPr>
            <w:tcW w:w="1134" w:type="dxa"/>
            <w:shd w:val="clear" w:color="auto" w:fill="auto"/>
            <w:vAlign w:val="center"/>
          </w:tcPr>
          <w:p w14:paraId="0D86ABE3">
            <w:pPr>
              <w:spacing w:line="300" w:lineRule="exact"/>
              <w:jc w:val="right"/>
              <w:rPr>
                <w:rFonts w:ascii="方正书宋_GBK" w:eastAsia="方正书宋_GBK"/>
              </w:rPr>
            </w:pPr>
          </w:p>
        </w:tc>
      </w:tr>
      <w:tr w14:paraId="4D72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3514641E">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06FA4026">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2E943DC2">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14:paraId="52A95ACB">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14:paraId="45B7711B">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468F2857">
            <w:pPr>
              <w:spacing w:line="300" w:lineRule="exact"/>
              <w:jc w:val="right"/>
              <w:rPr>
                <w:rFonts w:ascii="方正书宋_GBK" w:eastAsia="方正书宋_GBK"/>
              </w:rPr>
            </w:pPr>
            <w:r>
              <w:rPr>
                <w:rFonts w:ascii="方正书宋_GBK" w:eastAsia="方正书宋_GBK"/>
              </w:rPr>
              <w:t>11.00</w:t>
            </w:r>
          </w:p>
        </w:tc>
        <w:tc>
          <w:tcPr>
            <w:tcW w:w="907" w:type="dxa"/>
            <w:shd w:val="clear" w:color="auto" w:fill="auto"/>
            <w:vAlign w:val="center"/>
          </w:tcPr>
          <w:p w14:paraId="1CBE0841">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686F5D96">
            <w:pPr>
              <w:spacing w:line="300" w:lineRule="exact"/>
              <w:jc w:val="right"/>
              <w:rPr>
                <w:rFonts w:ascii="方正书宋_GBK" w:eastAsia="方正书宋_GBK"/>
              </w:rPr>
            </w:pPr>
            <w:r>
              <w:rPr>
                <w:rFonts w:ascii="方正书宋_GBK" w:eastAsia="方正书宋_GBK"/>
              </w:rPr>
              <w:t>2.20</w:t>
            </w:r>
          </w:p>
        </w:tc>
        <w:tc>
          <w:tcPr>
            <w:tcW w:w="1134" w:type="dxa"/>
            <w:shd w:val="clear" w:color="auto" w:fill="auto"/>
            <w:vAlign w:val="center"/>
          </w:tcPr>
          <w:p w14:paraId="090D6DD7">
            <w:pPr>
              <w:spacing w:line="300" w:lineRule="exact"/>
              <w:jc w:val="right"/>
              <w:rPr>
                <w:rFonts w:ascii="方正书宋_GBK" w:eastAsia="方正书宋_GBK"/>
              </w:rPr>
            </w:pPr>
            <w:r>
              <w:rPr>
                <w:rFonts w:ascii="方正书宋_GBK" w:eastAsia="方正书宋_GBK"/>
              </w:rPr>
              <w:t>2.20</w:t>
            </w:r>
          </w:p>
        </w:tc>
        <w:tc>
          <w:tcPr>
            <w:tcW w:w="1134" w:type="dxa"/>
            <w:shd w:val="clear" w:color="auto" w:fill="auto"/>
            <w:vAlign w:val="center"/>
          </w:tcPr>
          <w:p w14:paraId="65A61AF0">
            <w:pPr>
              <w:spacing w:line="300" w:lineRule="exact"/>
              <w:jc w:val="right"/>
              <w:rPr>
                <w:rFonts w:ascii="方正书宋_GBK" w:eastAsia="方正书宋_GBK"/>
              </w:rPr>
            </w:pPr>
          </w:p>
        </w:tc>
        <w:tc>
          <w:tcPr>
            <w:tcW w:w="1134" w:type="dxa"/>
            <w:shd w:val="clear" w:color="auto" w:fill="auto"/>
            <w:vAlign w:val="center"/>
          </w:tcPr>
          <w:p w14:paraId="5E23CA4D">
            <w:pPr>
              <w:spacing w:line="300" w:lineRule="exact"/>
              <w:jc w:val="right"/>
              <w:rPr>
                <w:rFonts w:ascii="方正书宋_GBK" w:eastAsia="方正书宋_GBK"/>
              </w:rPr>
            </w:pPr>
          </w:p>
        </w:tc>
        <w:tc>
          <w:tcPr>
            <w:tcW w:w="1134" w:type="dxa"/>
            <w:shd w:val="clear" w:color="auto" w:fill="auto"/>
            <w:vAlign w:val="center"/>
          </w:tcPr>
          <w:p w14:paraId="56C0332B">
            <w:pPr>
              <w:spacing w:line="300" w:lineRule="exact"/>
              <w:jc w:val="right"/>
              <w:rPr>
                <w:rFonts w:ascii="方正书宋_GBK" w:eastAsia="方正书宋_GBK"/>
              </w:rPr>
            </w:pPr>
          </w:p>
        </w:tc>
        <w:tc>
          <w:tcPr>
            <w:tcW w:w="1134" w:type="dxa"/>
            <w:shd w:val="clear" w:color="auto" w:fill="auto"/>
            <w:vAlign w:val="center"/>
          </w:tcPr>
          <w:p w14:paraId="1402C112">
            <w:pPr>
              <w:spacing w:line="300" w:lineRule="exact"/>
              <w:jc w:val="right"/>
              <w:rPr>
                <w:rFonts w:ascii="方正书宋_GBK" w:eastAsia="方正书宋_GBK"/>
              </w:rPr>
            </w:pPr>
          </w:p>
        </w:tc>
      </w:tr>
      <w:tr w14:paraId="6BA1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5DDF377">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78BB26C0">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0B882FCA">
            <w:pPr>
              <w:spacing w:line="300" w:lineRule="exact"/>
              <w:jc w:val="left"/>
              <w:rPr>
                <w:rFonts w:ascii="方正书宋_GBK" w:eastAsia="方正书宋_GBK"/>
              </w:rPr>
            </w:pPr>
            <w:r>
              <w:rPr>
                <w:rFonts w:hint="eastAsia" w:ascii="方正书宋_GBK" w:eastAsia="方正书宋_GBK"/>
              </w:rPr>
              <w:t>针式打印机</w:t>
            </w:r>
          </w:p>
        </w:tc>
        <w:tc>
          <w:tcPr>
            <w:tcW w:w="1531" w:type="dxa"/>
            <w:shd w:val="clear" w:color="auto" w:fill="auto"/>
            <w:vAlign w:val="center"/>
          </w:tcPr>
          <w:p w14:paraId="225C4329">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14:paraId="61DA5606">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1180880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296F5A0">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2B42372E">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3E731B47">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14:paraId="38617655">
            <w:pPr>
              <w:spacing w:line="300" w:lineRule="exact"/>
              <w:jc w:val="right"/>
              <w:rPr>
                <w:rFonts w:ascii="方正书宋_GBK" w:eastAsia="方正书宋_GBK"/>
              </w:rPr>
            </w:pPr>
          </w:p>
        </w:tc>
        <w:tc>
          <w:tcPr>
            <w:tcW w:w="1134" w:type="dxa"/>
            <w:shd w:val="clear" w:color="auto" w:fill="auto"/>
            <w:vAlign w:val="center"/>
          </w:tcPr>
          <w:p w14:paraId="31AEED7A">
            <w:pPr>
              <w:spacing w:line="300" w:lineRule="exact"/>
              <w:jc w:val="right"/>
              <w:rPr>
                <w:rFonts w:ascii="方正书宋_GBK" w:eastAsia="方正书宋_GBK"/>
              </w:rPr>
            </w:pPr>
          </w:p>
        </w:tc>
        <w:tc>
          <w:tcPr>
            <w:tcW w:w="1134" w:type="dxa"/>
            <w:shd w:val="clear" w:color="auto" w:fill="auto"/>
            <w:vAlign w:val="center"/>
          </w:tcPr>
          <w:p w14:paraId="42361834">
            <w:pPr>
              <w:spacing w:line="300" w:lineRule="exact"/>
              <w:jc w:val="right"/>
              <w:rPr>
                <w:rFonts w:ascii="方正书宋_GBK" w:eastAsia="方正书宋_GBK"/>
              </w:rPr>
            </w:pPr>
          </w:p>
        </w:tc>
        <w:tc>
          <w:tcPr>
            <w:tcW w:w="1134" w:type="dxa"/>
            <w:shd w:val="clear" w:color="auto" w:fill="auto"/>
            <w:vAlign w:val="center"/>
          </w:tcPr>
          <w:p w14:paraId="6C7BE4FD">
            <w:pPr>
              <w:spacing w:line="300" w:lineRule="exact"/>
              <w:jc w:val="right"/>
              <w:rPr>
                <w:rFonts w:ascii="方正书宋_GBK" w:eastAsia="方正书宋_GBK"/>
              </w:rPr>
            </w:pPr>
          </w:p>
        </w:tc>
      </w:tr>
      <w:tr w14:paraId="3242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50A6C1C">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24F4B7D0">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7130541C">
            <w:pPr>
              <w:spacing w:line="300" w:lineRule="exact"/>
              <w:jc w:val="left"/>
              <w:rPr>
                <w:rFonts w:ascii="方正书宋_GBK" w:eastAsia="方正书宋_GBK"/>
              </w:rPr>
            </w:pPr>
            <w:r>
              <w:rPr>
                <w:rFonts w:hint="eastAsia" w:ascii="方正书宋_GBK" w:eastAsia="方正书宋_GBK"/>
              </w:rPr>
              <w:t>喷墨打印机</w:t>
            </w:r>
          </w:p>
        </w:tc>
        <w:tc>
          <w:tcPr>
            <w:tcW w:w="1531" w:type="dxa"/>
            <w:shd w:val="clear" w:color="auto" w:fill="auto"/>
            <w:vAlign w:val="center"/>
          </w:tcPr>
          <w:p w14:paraId="04BD265E">
            <w:pPr>
              <w:spacing w:line="300" w:lineRule="exact"/>
              <w:jc w:val="left"/>
              <w:rPr>
                <w:rFonts w:ascii="方正书宋_GBK" w:eastAsia="方正书宋_GBK"/>
              </w:rPr>
            </w:pPr>
            <w:r>
              <w:rPr>
                <w:rFonts w:ascii="方正书宋_GBK" w:eastAsia="方正书宋_GBK"/>
              </w:rPr>
              <w:t>A0201060101</w:t>
            </w:r>
          </w:p>
        </w:tc>
        <w:tc>
          <w:tcPr>
            <w:tcW w:w="709" w:type="dxa"/>
            <w:shd w:val="clear" w:color="auto" w:fill="auto"/>
            <w:vAlign w:val="center"/>
          </w:tcPr>
          <w:p w14:paraId="74C13C1D">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5357AE20">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vAlign w:val="center"/>
          </w:tcPr>
          <w:p w14:paraId="352EDA29">
            <w:pPr>
              <w:spacing w:line="300" w:lineRule="exact"/>
              <w:jc w:val="right"/>
              <w:rPr>
                <w:rFonts w:ascii="方正书宋_GBK" w:eastAsia="方正书宋_GBK"/>
              </w:rPr>
            </w:pPr>
            <w:r>
              <w:rPr>
                <w:rFonts w:ascii="方正书宋_GBK" w:eastAsia="方正书宋_GBK"/>
              </w:rPr>
              <w:t>0.65</w:t>
            </w:r>
          </w:p>
        </w:tc>
        <w:tc>
          <w:tcPr>
            <w:tcW w:w="1134" w:type="dxa"/>
            <w:shd w:val="clear" w:color="auto" w:fill="auto"/>
            <w:vAlign w:val="center"/>
          </w:tcPr>
          <w:p w14:paraId="45B4B28C">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14:paraId="28390976">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14:paraId="557563AD">
            <w:pPr>
              <w:spacing w:line="300" w:lineRule="exact"/>
              <w:jc w:val="right"/>
              <w:rPr>
                <w:rFonts w:ascii="方正书宋_GBK" w:eastAsia="方正书宋_GBK"/>
              </w:rPr>
            </w:pPr>
          </w:p>
        </w:tc>
        <w:tc>
          <w:tcPr>
            <w:tcW w:w="1134" w:type="dxa"/>
            <w:shd w:val="clear" w:color="auto" w:fill="auto"/>
            <w:vAlign w:val="center"/>
          </w:tcPr>
          <w:p w14:paraId="7F7D0EC4">
            <w:pPr>
              <w:spacing w:line="300" w:lineRule="exact"/>
              <w:jc w:val="right"/>
              <w:rPr>
                <w:rFonts w:ascii="方正书宋_GBK" w:eastAsia="方正书宋_GBK"/>
              </w:rPr>
            </w:pPr>
          </w:p>
        </w:tc>
        <w:tc>
          <w:tcPr>
            <w:tcW w:w="1134" w:type="dxa"/>
            <w:shd w:val="clear" w:color="auto" w:fill="auto"/>
            <w:vAlign w:val="center"/>
          </w:tcPr>
          <w:p w14:paraId="001B187B">
            <w:pPr>
              <w:spacing w:line="300" w:lineRule="exact"/>
              <w:jc w:val="right"/>
              <w:rPr>
                <w:rFonts w:ascii="方正书宋_GBK" w:eastAsia="方正书宋_GBK"/>
              </w:rPr>
            </w:pPr>
          </w:p>
        </w:tc>
        <w:tc>
          <w:tcPr>
            <w:tcW w:w="1134" w:type="dxa"/>
            <w:shd w:val="clear" w:color="auto" w:fill="auto"/>
            <w:vAlign w:val="center"/>
          </w:tcPr>
          <w:p w14:paraId="11ED56B8">
            <w:pPr>
              <w:spacing w:line="300" w:lineRule="exact"/>
              <w:jc w:val="right"/>
              <w:rPr>
                <w:rFonts w:ascii="方正书宋_GBK" w:eastAsia="方正书宋_GBK"/>
              </w:rPr>
            </w:pPr>
          </w:p>
        </w:tc>
      </w:tr>
      <w:tr w14:paraId="73D6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8F32A35">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73F6A860">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73DD04C9">
            <w:pPr>
              <w:spacing w:line="300" w:lineRule="exact"/>
              <w:jc w:val="left"/>
              <w:rPr>
                <w:rFonts w:ascii="方正书宋_GBK" w:eastAsia="方正书宋_GBK"/>
              </w:rPr>
            </w:pPr>
            <w:r>
              <w:rPr>
                <w:rFonts w:hint="eastAsia" w:ascii="方正书宋_GBK" w:eastAsia="方正书宋_GBK"/>
              </w:rPr>
              <w:t>数码印刷机</w:t>
            </w:r>
          </w:p>
        </w:tc>
        <w:tc>
          <w:tcPr>
            <w:tcW w:w="1531" w:type="dxa"/>
            <w:shd w:val="clear" w:color="auto" w:fill="auto"/>
            <w:vAlign w:val="center"/>
          </w:tcPr>
          <w:p w14:paraId="3FED2B40">
            <w:pPr>
              <w:spacing w:line="300" w:lineRule="exact"/>
              <w:jc w:val="left"/>
              <w:rPr>
                <w:rFonts w:ascii="方正书宋_GBK" w:eastAsia="方正书宋_GBK"/>
              </w:rPr>
            </w:pPr>
            <w:r>
              <w:rPr>
                <w:rFonts w:ascii="方正书宋_GBK" w:eastAsia="方正书宋_GBK"/>
              </w:rPr>
              <w:t>A031807</w:t>
            </w:r>
          </w:p>
        </w:tc>
        <w:tc>
          <w:tcPr>
            <w:tcW w:w="709" w:type="dxa"/>
            <w:shd w:val="clear" w:color="auto" w:fill="auto"/>
            <w:vAlign w:val="center"/>
          </w:tcPr>
          <w:p w14:paraId="1DD8A9B7">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26847ADD">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95AD960">
            <w:pPr>
              <w:spacing w:line="300" w:lineRule="exact"/>
              <w:jc w:val="right"/>
              <w:rPr>
                <w:rFonts w:ascii="方正书宋_GBK" w:eastAsia="方正书宋_GBK"/>
              </w:rPr>
            </w:pPr>
            <w:r>
              <w:rPr>
                <w:rFonts w:ascii="方正书宋_GBK" w:eastAsia="方正书宋_GBK"/>
              </w:rPr>
              <w:t>3.80</w:t>
            </w:r>
          </w:p>
        </w:tc>
        <w:tc>
          <w:tcPr>
            <w:tcW w:w="1134" w:type="dxa"/>
            <w:shd w:val="clear" w:color="auto" w:fill="auto"/>
            <w:vAlign w:val="center"/>
          </w:tcPr>
          <w:p w14:paraId="0230691F">
            <w:pPr>
              <w:spacing w:line="300" w:lineRule="exact"/>
              <w:jc w:val="right"/>
              <w:rPr>
                <w:rFonts w:ascii="方正书宋_GBK" w:eastAsia="方正书宋_GBK"/>
              </w:rPr>
            </w:pPr>
            <w:r>
              <w:rPr>
                <w:rFonts w:ascii="方正书宋_GBK" w:eastAsia="方正书宋_GBK"/>
              </w:rPr>
              <w:t>3.80</w:t>
            </w:r>
          </w:p>
        </w:tc>
        <w:tc>
          <w:tcPr>
            <w:tcW w:w="1134" w:type="dxa"/>
            <w:shd w:val="clear" w:color="auto" w:fill="auto"/>
            <w:vAlign w:val="center"/>
          </w:tcPr>
          <w:p w14:paraId="6866015D">
            <w:pPr>
              <w:spacing w:line="300" w:lineRule="exact"/>
              <w:jc w:val="right"/>
              <w:rPr>
                <w:rFonts w:ascii="方正书宋_GBK" w:eastAsia="方正书宋_GBK"/>
              </w:rPr>
            </w:pPr>
            <w:r>
              <w:rPr>
                <w:rFonts w:ascii="方正书宋_GBK" w:eastAsia="方正书宋_GBK"/>
              </w:rPr>
              <w:t>3.80</w:t>
            </w:r>
          </w:p>
        </w:tc>
        <w:tc>
          <w:tcPr>
            <w:tcW w:w="1134" w:type="dxa"/>
            <w:shd w:val="clear" w:color="auto" w:fill="auto"/>
            <w:vAlign w:val="center"/>
          </w:tcPr>
          <w:p w14:paraId="2087F6C4">
            <w:pPr>
              <w:spacing w:line="300" w:lineRule="exact"/>
              <w:jc w:val="right"/>
              <w:rPr>
                <w:rFonts w:ascii="方正书宋_GBK" w:eastAsia="方正书宋_GBK"/>
              </w:rPr>
            </w:pPr>
          </w:p>
        </w:tc>
        <w:tc>
          <w:tcPr>
            <w:tcW w:w="1134" w:type="dxa"/>
            <w:shd w:val="clear" w:color="auto" w:fill="auto"/>
            <w:vAlign w:val="center"/>
          </w:tcPr>
          <w:p w14:paraId="76BC851F">
            <w:pPr>
              <w:spacing w:line="300" w:lineRule="exact"/>
              <w:jc w:val="right"/>
              <w:rPr>
                <w:rFonts w:ascii="方正书宋_GBK" w:eastAsia="方正书宋_GBK"/>
              </w:rPr>
            </w:pPr>
          </w:p>
        </w:tc>
        <w:tc>
          <w:tcPr>
            <w:tcW w:w="1134" w:type="dxa"/>
            <w:shd w:val="clear" w:color="auto" w:fill="auto"/>
            <w:vAlign w:val="center"/>
          </w:tcPr>
          <w:p w14:paraId="02D987AE">
            <w:pPr>
              <w:spacing w:line="300" w:lineRule="exact"/>
              <w:jc w:val="right"/>
              <w:rPr>
                <w:rFonts w:ascii="方正书宋_GBK" w:eastAsia="方正书宋_GBK"/>
              </w:rPr>
            </w:pPr>
          </w:p>
        </w:tc>
        <w:tc>
          <w:tcPr>
            <w:tcW w:w="1134" w:type="dxa"/>
            <w:shd w:val="clear" w:color="auto" w:fill="auto"/>
            <w:vAlign w:val="center"/>
          </w:tcPr>
          <w:p w14:paraId="735AE197">
            <w:pPr>
              <w:spacing w:line="300" w:lineRule="exact"/>
              <w:jc w:val="right"/>
              <w:rPr>
                <w:rFonts w:ascii="方正书宋_GBK" w:eastAsia="方正书宋_GBK"/>
              </w:rPr>
            </w:pPr>
          </w:p>
        </w:tc>
      </w:tr>
      <w:tr w14:paraId="2366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F859956">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73C1ADA1">
            <w:pPr>
              <w:spacing w:line="300" w:lineRule="exact"/>
              <w:jc w:val="right"/>
              <w:rPr>
                <w:rFonts w:ascii="方正书宋_GBK" w:eastAsia="方正书宋_GBK"/>
              </w:rPr>
            </w:pPr>
            <w:r>
              <w:rPr>
                <w:rFonts w:ascii="方正书宋_GBK" w:eastAsia="方正书宋_GBK"/>
              </w:rPr>
              <w:t>243.28</w:t>
            </w:r>
          </w:p>
        </w:tc>
        <w:tc>
          <w:tcPr>
            <w:tcW w:w="1531" w:type="dxa"/>
            <w:shd w:val="clear" w:color="auto" w:fill="auto"/>
            <w:vAlign w:val="center"/>
          </w:tcPr>
          <w:p w14:paraId="37A68694">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14:paraId="4FFC5BB8">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14:paraId="4B6EC852">
            <w:pPr>
              <w:spacing w:line="300" w:lineRule="exact"/>
              <w:jc w:val="center"/>
              <w:rPr>
                <w:rFonts w:ascii="方正书宋_GBK" w:eastAsia="方正书宋_GBK"/>
              </w:rPr>
            </w:pPr>
            <w:r>
              <w:rPr>
                <w:rFonts w:hint="eastAsia" w:ascii="方正书宋_GBK" w:eastAsia="方正书宋_GBK"/>
              </w:rPr>
              <w:t>张</w:t>
            </w:r>
          </w:p>
        </w:tc>
        <w:tc>
          <w:tcPr>
            <w:tcW w:w="907" w:type="dxa"/>
            <w:shd w:val="clear" w:color="auto" w:fill="auto"/>
            <w:vAlign w:val="center"/>
          </w:tcPr>
          <w:p w14:paraId="33C1D64E">
            <w:pPr>
              <w:spacing w:line="300" w:lineRule="exact"/>
              <w:jc w:val="right"/>
              <w:rPr>
                <w:rFonts w:ascii="方正书宋_GBK" w:eastAsia="方正书宋_GBK"/>
              </w:rPr>
            </w:pPr>
            <w:r>
              <w:rPr>
                <w:rFonts w:ascii="方正书宋_GBK" w:eastAsia="方正书宋_GBK"/>
              </w:rPr>
              <w:t>15.00</w:t>
            </w:r>
          </w:p>
        </w:tc>
        <w:tc>
          <w:tcPr>
            <w:tcW w:w="907" w:type="dxa"/>
            <w:shd w:val="clear" w:color="auto" w:fill="auto"/>
            <w:vAlign w:val="center"/>
          </w:tcPr>
          <w:p w14:paraId="478C40F7">
            <w:pPr>
              <w:spacing w:line="300" w:lineRule="exact"/>
              <w:jc w:val="right"/>
              <w:rPr>
                <w:rFonts w:ascii="方正书宋_GBK" w:eastAsia="方正书宋_GBK"/>
              </w:rPr>
            </w:pPr>
            <w:r>
              <w:rPr>
                <w:rFonts w:ascii="方正书宋_GBK" w:eastAsia="方正书宋_GBK"/>
              </w:rPr>
              <w:t>0.11</w:t>
            </w:r>
          </w:p>
        </w:tc>
        <w:tc>
          <w:tcPr>
            <w:tcW w:w="1134" w:type="dxa"/>
            <w:shd w:val="clear" w:color="auto" w:fill="auto"/>
            <w:vAlign w:val="center"/>
          </w:tcPr>
          <w:p w14:paraId="0632337E">
            <w:pPr>
              <w:spacing w:line="300" w:lineRule="exact"/>
              <w:jc w:val="right"/>
              <w:rPr>
                <w:rFonts w:ascii="方正书宋_GBK" w:eastAsia="方正书宋_GBK"/>
              </w:rPr>
            </w:pPr>
            <w:r>
              <w:rPr>
                <w:rFonts w:ascii="方正书宋_GBK" w:eastAsia="方正书宋_GBK"/>
              </w:rPr>
              <w:t>1.65</w:t>
            </w:r>
          </w:p>
        </w:tc>
        <w:tc>
          <w:tcPr>
            <w:tcW w:w="1134" w:type="dxa"/>
            <w:shd w:val="clear" w:color="auto" w:fill="auto"/>
            <w:vAlign w:val="center"/>
          </w:tcPr>
          <w:p w14:paraId="40D601C4">
            <w:pPr>
              <w:spacing w:line="300" w:lineRule="exact"/>
              <w:jc w:val="right"/>
              <w:rPr>
                <w:rFonts w:ascii="方正书宋_GBK" w:eastAsia="方正书宋_GBK"/>
              </w:rPr>
            </w:pPr>
            <w:r>
              <w:rPr>
                <w:rFonts w:ascii="方正书宋_GBK" w:eastAsia="方正书宋_GBK"/>
              </w:rPr>
              <w:t>1.65</w:t>
            </w:r>
          </w:p>
        </w:tc>
        <w:tc>
          <w:tcPr>
            <w:tcW w:w="1134" w:type="dxa"/>
            <w:shd w:val="clear" w:color="auto" w:fill="auto"/>
            <w:vAlign w:val="center"/>
          </w:tcPr>
          <w:p w14:paraId="604CB050">
            <w:pPr>
              <w:spacing w:line="300" w:lineRule="exact"/>
              <w:jc w:val="right"/>
              <w:rPr>
                <w:rFonts w:ascii="方正书宋_GBK" w:eastAsia="方正书宋_GBK"/>
              </w:rPr>
            </w:pPr>
          </w:p>
        </w:tc>
        <w:tc>
          <w:tcPr>
            <w:tcW w:w="1134" w:type="dxa"/>
            <w:shd w:val="clear" w:color="auto" w:fill="auto"/>
            <w:vAlign w:val="center"/>
          </w:tcPr>
          <w:p w14:paraId="152D5D60">
            <w:pPr>
              <w:spacing w:line="300" w:lineRule="exact"/>
              <w:jc w:val="right"/>
              <w:rPr>
                <w:rFonts w:ascii="方正书宋_GBK" w:eastAsia="方正书宋_GBK"/>
              </w:rPr>
            </w:pPr>
          </w:p>
        </w:tc>
        <w:tc>
          <w:tcPr>
            <w:tcW w:w="1134" w:type="dxa"/>
            <w:shd w:val="clear" w:color="auto" w:fill="auto"/>
            <w:vAlign w:val="center"/>
          </w:tcPr>
          <w:p w14:paraId="5D898B74">
            <w:pPr>
              <w:spacing w:line="300" w:lineRule="exact"/>
              <w:jc w:val="right"/>
              <w:rPr>
                <w:rFonts w:ascii="方正书宋_GBK" w:eastAsia="方正书宋_GBK"/>
              </w:rPr>
            </w:pPr>
          </w:p>
        </w:tc>
        <w:tc>
          <w:tcPr>
            <w:tcW w:w="1134" w:type="dxa"/>
            <w:shd w:val="clear" w:color="auto" w:fill="auto"/>
            <w:vAlign w:val="center"/>
          </w:tcPr>
          <w:p w14:paraId="6909ECC9">
            <w:pPr>
              <w:spacing w:line="300" w:lineRule="exact"/>
              <w:jc w:val="right"/>
              <w:rPr>
                <w:rFonts w:ascii="方正书宋_GBK" w:eastAsia="方正书宋_GBK"/>
              </w:rPr>
            </w:pPr>
          </w:p>
        </w:tc>
      </w:tr>
      <w:tr w14:paraId="76B5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2292090">
            <w:pPr>
              <w:spacing w:line="300" w:lineRule="exact"/>
              <w:jc w:val="center"/>
              <w:rPr>
                <w:rFonts w:ascii="方正书宋_GBK" w:eastAsia="方正书宋_GBK"/>
                <w:b/>
              </w:rPr>
            </w:pPr>
            <w:r>
              <w:rPr>
                <w:rFonts w:hint="eastAsia" w:ascii="方正书宋_GBK" w:eastAsia="方正书宋_GBK"/>
                <w:b/>
              </w:rPr>
              <w:t>土地收储中心小计</w:t>
            </w:r>
          </w:p>
        </w:tc>
        <w:tc>
          <w:tcPr>
            <w:tcW w:w="1134" w:type="dxa"/>
            <w:shd w:val="clear" w:color="auto" w:fill="auto"/>
            <w:vAlign w:val="center"/>
          </w:tcPr>
          <w:p w14:paraId="110A0404">
            <w:pPr>
              <w:spacing w:line="300" w:lineRule="exact"/>
              <w:jc w:val="right"/>
              <w:rPr>
                <w:rFonts w:ascii="方正书宋_GBK" w:eastAsia="方正书宋_GBK"/>
                <w:b/>
              </w:rPr>
            </w:pPr>
          </w:p>
        </w:tc>
        <w:tc>
          <w:tcPr>
            <w:tcW w:w="1531" w:type="dxa"/>
            <w:shd w:val="clear" w:color="auto" w:fill="auto"/>
            <w:vAlign w:val="center"/>
          </w:tcPr>
          <w:p w14:paraId="33D95376">
            <w:pPr>
              <w:spacing w:line="300" w:lineRule="exact"/>
              <w:jc w:val="left"/>
              <w:rPr>
                <w:rFonts w:ascii="方正书宋_GBK" w:eastAsia="方正书宋_GBK"/>
                <w:b/>
              </w:rPr>
            </w:pPr>
          </w:p>
        </w:tc>
        <w:tc>
          <w:tcPr>
            <w:tcW w:w="1531" w:type="dxa"/>
            <w:shd w:val="clear" w:color="auto" w:fill="auto"/>
            <w:vAlign w:val="center"/>
          </w:tcPr>
          <w:p w14:paraId="68F6957E">
            <w:pPr>
              <w:spacing w:line="300" w:lineRule="exact"/>
              <w:jc w:val="left"/>
              <w:rPr>
                <w:rFonts w:ascii="方正书宋_GBK" w:eastAsia="方正书宋_GBK"/>
                <w:b/>
              </w:rPr>
            </w:pPr>
          </w:p>
        </w:tc>
        <w:tc>
          <w:tcPr>
            <w:tcW w:w="709" w:type="dxa"/>
            <w:shd w:val="clear" w:color="auto" w:fill="auto"/>
            <w:vAlign w:val="center"/>
          </w:tcPr>
          <w:p w14:paraId="54FC74E1">
            <w:pPr>
              <w:spacing w:line="300" w:lineRule="exact"/>
              <w:jc w:val="center"/>
              <w:rPr>
                <w:rFonts w:ascii="方正书宋_GBK" w:eastAsia="方正书宋_GBK"/>
                <w:b/>
              </w:rPr>
            </w:pPr>
          </w:p>
        </w:tc>
        <w:tc>
          <w:tcPr>
            <w:tcW w:w="907" w:type="dxa"/>
            <w:shd w:val="clear" w:color="auto" w:fill="auto"/>
            <w:vAlign w:val="center"/>
          </w:tcPr>
          <w:p w14:paraId="139353A9">
            <w:pPr>
              <w:spacing w:line="300" w:lineRule="exact"/>
              <w:jc w:val="right"/>
              <w:rPr>
                <w:rFonts w:ascii="方正书宋_GBK" w:eastAsia="方正书宋_GBK"/>
                <w:b/>
              </w:rPr>
            </w:pPr>
          </w:p>
        </w:tc>
        <w:tc>
          <w:tcPr>
            <w:tcW w:w="907" w:type="dxa"/>
            <w:shd w:val="clear" w:color="auto" w:fill="auto"/>
            <w:vAlign w:val="center"/>
          </w:tcPr>
          <w:p w14:paraId="49AB76B7">
            <w:pPr>
              <w:spacing w:line="300" w:lineRule="exact"/>
              <w:jc w:val="right"/>
              <w:rPr>
                <w:rFonts w:ascii="方正书宋_GBK" w:eastAsia="方正书宋_GBK"/>
                <w:b/>
              </w:rPr>
            </w:pPr>
          </w:p>
        </w:tc>
        <w:tc>
          <w:tcPr>
            <w:tcW w:w="1134" w:type="dxa"/>
            <w:shd w:val="clear" w:color="auto" w:fill="auto"/>
            <w:vAlign w:val="center"/>
          </w:tcPr>
          <w:p w14:paraId="5F8D6480">
            <w:pPr>
              <w:spacing w:line="300" w:lineRule="exact"/>
              <w:jc w:val="right"/>
              <w:rPr>
                <w:rFonts w:ascii="方正书宋_GBK" w:eastAsia="方正书宋_GBK"/>
                <w:b/>
              </w:rPr>
            </w:pPr>
            <w:r>
              <w:rPr>
                <w:rFonts w:ascii="方正书宋_GBK" w:eastAsia="方正书宋_GBK"/>
                <w:b/>
              </w:rPr>
              <w:t>270.00</w:t>
            </w:r>
          </w:p>
        </w:tc>
        <w:tc>
          <w:tcPr>
            <w:tcW w:w="1134" w:type="dxa"/>
            <w:shd w:val="clear" w:color="auto" w:fill="auto"/>
            <w:vAlign w:val="center"/>
          </w:tcPr>
          <w:p w14:paraId="7D6C3D64">
            <w:pPr>
              <w:spacing w:line="300" w:lineRule="exact"/>
              <w:jc w:val="right"/>
              <w:rPr>
                <w:rFonts w:ascii="方正书宋_GBK" w:eastAsia="方正书宋_GBK"/>
                <w:b/>
              </w:rPr>
            </w:pPr>
          </w:p>
        </w:tc>
        <w:tc>
          <w:tcPr>
            <w:tcW w:w="1134" w:type="dxa"/>
            <w:shd w:val="clear" w:color="auto" w:fill="auto"/>
            <w:vAlign w:val="center"/>
          </w:tcPr>
          <w:p w14:paraId="3FC578E0">
            <w:pPr>
              <w:spacing w:line="300" w:lineRule="exact"/>
              <w:jc w:val="right"/>
              <w:rPr>
                <w:rFonts w:ascii="方正书宋_GBK" w:eastAsia="方正书宋_GBK"/>
                <w:b/>
              </w:rPr>
            </w:pPr>
            <w:r>
              <w:rPr>
                <w:rFonts w:ascii="方正书宋_GBK" w:eastAsia="方正书宋_GBK"/>
                <w:b/>
              </w:rPr>
              <w:t>270.00</w:t>
            </w:r>
          </w:p>
        </w:tc>
        <w:tc>
          <w:tcPr>
            <w:tcW w:w="1134" w:type="dxa"/>
            <w:shd w:val="clear" w:color="auto" w:fill="auto"/>
            <w:vAlign w:val="center"/>
          </w:tcPr>
          <w:p w14:paraId="2A592D0D">
            <w:pPr>
              <w:spacing w:line="300" w:lineRule="exact"/>
              <w:jc w:val="right"/>
              <w:rPr>
                <w:rFonts w:ascii="方正书宋_GBK" w:eastAsia="方正书宋_GBK"/>
                <w:b/>
              </w:rPr>
            </w:pPr>
          </w:p>
        </w:tc>
        <w:tc>
          <w:tcPr>
            <w:tcW w:w="1134" w:type="dxa"/>
            <w:shd w:val="clear" w:color="auto" w:fill="auto"/>
            <w:vAlign w:val="center"/>
          </w:tcPr>
          <w:p w14:paraId="2462CA31">
            <w:pPr>
              <w:spacing w:line="300" w:lineRule="exact"/>
              <w:jc w:val="right"/>
              <w:rPr>
                <w:rFonts w:ascii="方正书宋_GBK" w:eastAsia="方正书宋_GBK"/>
                <w:b/>
              </w:rPr>
            </w:pPr>
          </w:p>
        </w:tc>
        <w:tc>
          <w:tcPr>
            <w:tcW w:w="1134" w:type="dxa"/>
            <w:shd w:val="clear" w:color="auto" w:fill="auto"/>
            <w:vAlign w:val="center"/>
          </w:tcPr>
          <w:p w14:paraId="4990A7FF">
            <w:pPr>
              <w:spacing w:line="300" w:lineRule="exact"/>
              <w:jc w:val="right"/>
              <w:rPr>
                <w:rFonts w:ascii="方正书宋_GBK" w:eastAsia="方正书宋_GBK"/>
                <w:b/>
              </w:rPr>
            </w:pPr>
          </w:p>
        </w:tc>
      </w:tr>
      <w:tr w14:paraId="29F5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824E4D7">
            <w:pPr>
              <w:spacing w:line="300" w:lineRule="exact"/>
              <w:jc w:val="left"/>
              <w:rPr>
                <w:rFonts w:ascii="方正书宋_GBK" w:eastAsia="方正书宋_GBK"/>
              </w:rPr>
            </w:pPr>
            <w:r>
              <w:rPr>
                <w:rFonts w:hint="eastAsia" w:ascii="方正书宋_GBK" w:eastAsia="方正书宋_GBK"/>
              </w:rPr>
              <w:t>测绘、评估、公告等前期业务费</w:t>
            </w:r>
          </w:p>
        </w:tc>
        <w:tc>
          <w:tcPr>
            <w:tcW w:w="1134" w:type="dxa"/>
            <w:shd w:val="clear" w:color="auto" w:fill="auto"/>
            <w:vAlign w:val="center"/>
          </w:tcPr>
          <w:p w14:paraId="55379252">
            <w:pPr>
              <w:spacing w:line="300" w:lineRule="exact"/>
              <w:jc w:val="right"/>
              <w:rPr>
                <w:rFonts w:ascii="方正书宋_GBK" w:eastAsia="方正书宋_GBK"/>
              </w:rPr>
            </w:pPr>
            <w:r>
              <w:rPr>
                <w:rFonts w:ascii="方正书宋_GBK" w:eastAsia="方正书宋_GBK"/>
              </w:rPr>
              <w:t>270.00</w:t>
            </w:r>
          </w:p>
        </w:tc>
        <w:tc>
          <w:tcPr>
            <w:tcW w:w="1531" w:type="dxa"/>
            <w:shd w:val="clear" w:color="auto" w:fill="auto"/>
            <w:vAlign w:val="center"/>
          </w:tcPr>
          <w:p w14:paraId="54AD237D">
            <w:pPr>
              <w:spacing w:line="300" w:lineRule="exact"/>
              <w:jc w:val="left"/>
              <w:rPr>
                <w:rFonts w:ascii="方正书宋_GBK" w:eastAsia="方正书宋_GBK"/>
              </w:rPr>
            </w:pPr>
            <w:r>
              <w:rPr>
                <w:rFonts w:hint="eastAsia" w:ascii="方正书宋_GBK" w:eastAsia="方正书宋_GBK"/>
              </w:rPr>
              <w:t>测绘服务</w:t>
            </w:r>
          </w:p>
        </w:tc>
        <w:tc>
          <w:tcPr>
            <w:tcW w:w="1531" w:type="dxa"/>
            <w:shd w:val="clear" w:color="auto" w:fill="auto"/>
            <w:vAlign w:val="center"/>
          </w:tcPr>
          <w:p w14:paraId="296C4CC8">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vAlign w:val="center"/>
          </w:tcPr>
          <w:p w14:paraId="3CCC3EBE">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0059CA36">
            <w:pPr>
              <w:spacing w:line="300" w:lineRule="exact"/>
              <w:jc w:val="right"/>
              <w:rPr>
                <w:rFonts w:ascii="方正书宋_GBK" w:eastAsia="方正书宋_GBK"/>
              </w:rPr>
            </w:pPr>
            <w:r>
              <w:rPr>
                <w:rFonts w:ascii="方正书宋_GBK" w:eastAsia="方正书宋_GBK"/>
              </w:rPr>
              <w:t>70.00</w:t>
            </w:r>
          </w:p>
        </w:tc>
        <w:tc>
          <w:tcPr>
            <w:tcW w:w="907" w:type="dxa"/>
            <w:shd w:val="clear" w:color="auto" w:fill="auto"/>
            <w:vAlign w:val="center"/>
          </w:tcPr>
          <w:p w14:paraId="42D1B922">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42A9AAFB">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vAlign w:val="center"/>
          </w:tcPr>
          <w:p w14:paraId="22F0285E">
            <w:pPr>
              <w:spacing w:line="300" w:lineRule="exact"/>
              <w:jc w:val="right"/>
              <w:rPr>
                <w:rFonts w:ascii="方正书宋_GBK" w:eastAsia="方正书宋_GBK"/>
              </w:rPr>
            </w:pPr>
          </w:p>
        </w:tc>
        <w:tc>
          <w:tcPr>
            <w:tcW w:w="1134" w:type="dxa"/>
            <w:shd w:val="clear" w:color="auto" w:fill="auto"/>
            <w:vAlign w:val="center"/>
          </w:tcPr>
          <w:p w14:paraId="099F0A58">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vAlign w:val="center"/>
          </w:tcPr>
          <w:p w14:paraId="36E02116">
            <w:pPr>
              <w:spacing w:line="300" w:lineRule="exact"/>
              <w:jc w:val="right"/>
              <w:rPr>
                <w:rFonts w:ascii="方正书宋_GBK" w:eastAsia="方正书宋_GBK"/>
              </w:rPr>
            </w:pPr>
          </w:p>
        </w:tc>
        <w:tc>
          <w:tcPr>
            <w:tcW w:w="1134" w:type="dxa"/>
            <w:shd w:val="clear" w:color="auto" w:fill="auto"/>
            <w:vAlign w:val="center"/>
          </w:tcPr>
          <w:p w14:paraId="2CF27445">
            <w:pPr>
              <w:spacing w:line="300" w:lineRule="exact"/>
              <w:jc w:val="right"/>
              <w:rPr>
                <w:rFonts w:ascii="方正书宋_GBK" w:eastAsia="方正书宋_GBK"/>
              </w:rPr>
            </w:pPr>
          </w:p>
        </w:tc>
        <w:tc>
          <w:tcPr>
            <w:tcW w:w="1134" w:type="dxa"/>
            <w:shd w:val="clear" w:color="auto" w:fill="auto"/>
            <w:vAlign w:val="center"/>
          </w:tcPr>
          <w:p w14:paraId="093710ED">
            <w:pPr>
              <w:spacing w:line="300" w:lineRule="exact"/>
              <w:jc w:val="right"/>
              <w:rPr>
                <w:rFonts w:ascii="方正书宋_GBK" w:eastAsia="方正书宋_GBK"/>
              </w:rPr>
            </w:pPr>
          </w:p>
        </w:tc>
      </w:tr>
      <w:tr w14:paraId="7E80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7839FA7">
            <w:pPr>
              <w:spacing w:line="300" w:lineRule="exact"/>
              <w:jc w:val="left"/>
              <w:rPr>
                <w:rFonts w:ascii="方正书宋_GBK" w:eastAsia="方正书宋_GBK"/>
              </w:rPr>
            </w:pPr>
            <w:r>
              <w:rPr>
                <w:rFonts w:hint="eastAsia" w:ascii="方正书宋_GBK" w:eastAsia="方正书宋_GBK"/>
              </w:rPr>
              <w:t>测绘、评估、公告等前期业务费</w:t>
            </w:r>
          </w:p>
        </w:tc>
        <w:tc>
          <w:tcPr>
            <w:tcW w:w="1134" w:type="dxa"/>
            <w:shd w:val="clear" w:color="auto" w:fill="auto"/>
            <w:vAlign w:val="center"/>
          </w:tcPr>
          <w:p w14:paraId="192B8F66">
            <w:pPr>
              <w:spacing w:line="300" w:lineRule="exact"/>
              <w:jc w:val="right"/>
              <w:rPr>
                <w:rFonts w:ascii="方正书宋_GBK" w:eastAsia="方正书宋_GBK"/>
              </w:rPr>
            </w:pPr>
            <w:r>
              <w:rPr>
                <w:rFonts w:ascii="方正书宋_GBK" w:eastAsia="方正书宋_GBK"/>
              </w:rPr>
              <w:t>270.00</w:t>
            </w:r>
          </w:p>
        </w:tc>
        <w:tc>
          <w:tcPr>
            <w:tcW w:w="1531" w:type="dxa"/>
            <w:shd w:val="clear" w:color="auto" w:fill="auto"/>
            <w:vAlign w:val="center"/>
          </w:tcPr>
          <w:p w14:paraId="2220C7FA">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shd w:val="clear" w:color="auto" w:fill="auto"/>
            <w:vAlign w:val="center"/>
          </w:tcPr>
          <w:p w14:paraId="085B4A99">
            <w:pPr>
              <w:spacing w:line="300" w:lineRule="exact"/>
              <w:jc w:val="left"/>
              <w:rPr>
                <w:rFonts w:ascii="方正书宋_GBK" w:eastAsia="方正书宋_GBK"/>
              </w:rPr>
            </w:pPr>
            <w:r>
              <w:rPr>
                <w:rFonts w:ascii="方正书宋_GBK" w:eastAsia="方正书宋_GBK"/>
              </w:rPr>
              <w:t>C0805</w:t>
            </w:r>
          </w:p>
        </w:tc>
        <w:tc>
          <w:tcPr>
            <w:tcW w:w="709" w:type="dxa"/>
            <w:shd w:val="clear" w:color="auto" w:fill="auto"/>
            <w:vAlign w:val="center"/>
          </w:tcPr>
          <w:p w14:paraId="41A0EECD">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14:paraId="17843645">
            <w:pPr>
              <w:spacing w:line="300" w:lineRule="exact"/>
              <w:jc w:val="right"/>
              <w:rPr>
                <w:rFonts w:ascii="方正书宋_GBK" w:eastAsia="方正书宋_GBK"/>
              </w:rPr>
            </w:pPr>
            <w:r>
              <w:rPr>
                <w:rFonts w:ascii="方正书宋_GBK" w:eastAsia="方正书宋_GBK"/>
              </w:rPr>
              <w:t>200.00</w:t>
            </w:r>
          </w:p>
        </w:tc>
        <w:tc>
          <w:tcPr>
            <w:tcW w:w="907" w:type="dxa"/>
            <w:shd w:val="clear" w:color="auto" w:fill="auto"/>
            <w:vAlign w:val="center"/>
          </w:tcPr>
          <w:p w14:paraId="3529B603">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60640E57">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2D058065">
            <w:pPr>
              <w:spacing w:line="300" w:lineRule="exact"/>
              <w:jc w:val="right"/>
              <w:rPr>
                <w:rFonts w:ascii="方正书宋_GBK" w:eastAsia="方正书宋_GBK"/>
              </w:rPr>
            </w:pPr>
          </w:p>
        </w:tc>
        <w:tc>
          <w:tcPr>
            <w:tcW w:w="1134" w:type="dxa"/>
            <w:shd w:val="clear" w:color="auto" w:fill="auto"/>
            <w:vAlign w:val="center"/>
          </w:tcPr>
          <w:p w14:paraId="6C9B21DD">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79C02256">
            <w:pPr>
              <w:spacing w:line="300" w:lineRule="exact"/>
              <w:jc w:val="right"/>
              <w:rPr>
                <w:rFonts w:ascii="方正书宋_GBK" w:eastAsia="方正书宋_GBK"/>
              </w:rPr>
            </w:pPr>
          </w:p>
        </w:tc>
        <w:tc>
          <w:tcPr>
            <w:tcW w:w="1134" w:type="dxa"/>
            <w:shd w:val="clear" w:color="auto" w:fill="auto"/>
            <w:vAlign w:val="center"/>
          </w:tcPr>
          <w:p w14:paraId="0CCC7B1A">
            <w:pPr>
              <w:spacing w:line="300" w:lineRule="exact"/>
              <w:jc w:val="right"/>
              <w:rPr>
                <w:rFonts w:ascii="方正书宋_GBK" w:eastAsia="方正书宋_GBK"/>
              </w:rPr>
            </w:pPr>
          </w:p>
        </w:tc>
        <w:tc>
          <w:tcPr>
            <w:tcW w:w="1134" w:type="dxa"/>
            <w:shd w:val="clear" w:color="auto" w:fill="auto"/>
            <w:vAlign w:val="center"/>
          </w:tcPr>
          <w:p w14:paraId="0220861B">
            <w:pPr>
              <w:spacing w:line="300" w:lineRule="exact"/>
              <w:jc w:val="right"/>
              <w:rPr>
                <w:rFonts w:ascii="方正书宋_GBK" w:eastAsia="方正书宋_GBK"/>
              </w:rPr>
            </w:pPr>
          </w:p>
        </w:tc>
      </w:tr>
    </w:tbl>
    <w:p w14:paraId="2CA26401">
      <w:pPr>
        <w:spacing w:line="300" w:lineRule="exact"/>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14:paraId="0E0E3D8D">
      <w:pPr>
        <w:ind w:firstLine="140" w:firstLineChars="50"/>
        <w:jc w:val="left"/>
        <w:rPr>
          <w:rFonts w:ascii="宋体" w:cs="Times New Roman"/>
          <w:sz w:val="32"/>
          <w:szCs w:val="32"/>
        </w:rPr>
      </w:pPr>
      <w:r>
        <w:rPr>
          <w:rFonts w:ascii="宋体" w:hAnsi="宋体"/>
          <w:sz w:val="28"/>
        </w:rPr>
        <w:t xml:space="preserve">  </w:t>
      </w:r>
      <w:r>
        <w:rPr>
          <w:rFonts w:ascii="宋体" w:hAnsi="宋体"/>
        </w:rPr>
        <w:t xml:space="preserve">  </w:t>
      </w:r>
      <w:r>
        <w:rPr>
          <w:rFonts w:hint="eastAsia" w:ascii="宋体" w:hAnsi="宋体" w:cs="Times New Roman"/>
          <w:sz w:val="32"/>
          <w:szCs w:val="32"/>
        </w:rPr>
        <w:t>七、国有资产信息</w:t>
      </w:r>
    </w:p>
    <w:p w14:paraId="0B0AC6EC">
      <w:pPr>
        <w:ind w:firstLine="640"/>
        <w:rPr>
          <w:rFonts w:ascii="宋体" w:cs="Times New Roman"/>
          <w:sz w:val="32"/>
          <w:szCs w:val="32"/>
        </w:rPr>
      </w:pPr>
      <w:r>
        <w:rPr>
          <w:rFonts w:hint="eastAsia" w:ascii="宋体" w:hAnsi="宋体" w:cs="Times New Roman"/>
          <w:sz w:val="32"/>
          <w:szCs w:val="32"/>
        </w:rPr>
        <w:t>上年末固定资产金额为4102.19万元（详见下表），本年度拟购置固定资产主要为电脑、打印机、办公家具等，共计</w:t>
      </w:r>
      <w:r>
        <w:rPr>
          <w:rFonts w:ascii="宋体" w:hAnsi="宋体" w:cs="Times New Roman"/>
          <w:sz w:val="32"/>
          <w:szCs w:val="32"/>
        </w:rPr>
        <w:t xml:space="preserve"> </w:t>
      </w:r>
      <w:r>
        <w:rPr>
          <w:rFonts w:hint="eastAsia" w:ascii="宋体" w:hAnsi="宋体" w:cs="Times New Roman"/>
          <w:sz w:val="32"/>
          <w:szCs w:val="32"/>
        </w:rPr>
        <w:t>28万元，均是</w:t>
      </w:r>
      <w:r>
        <w:rPr>
          <w:rFonts w:ascii="宋体" w:hAnsi="宋体" w:cs="Times New Roman"/>
          <w:sz w:val="32"/>
          <w:szCs w:val="32"/>
        </w:rPr>
        <w:t>20</w:t>
      </w:r>
      <w:r>
        <w:rPr>
          <w:rFonts w:hint="eastAsia" w:ascii="宋体" w:hAnsi="宋体" w:cs="Times New Roman"/>
          <w:sz w:val="32"/>
          <w:szCs w:val="32"/>
        </w:rPr>
        <w:t>万元以下的设备。</w:t>
      </w:r>
    </w:p>
    <w:p w14:paraId="39C01D23">
      <w:pPr>
        <w:ind w:firstLine="640"/>
        <w:rPr>
          <w:rFonts w:ascii="宋体" w:cs="Times New Roman"/>
          <w:color w:val="FF0000"/>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14:paraId="45CFF616">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7BC561D3">
            <w:pPr>
              <w:widowControl/>
              <w:jc w:val="center"/>
              <w:rPr>
                <w:rFonts w:ascii="宋体" w:cs="宋体"/>
                <w:b/>
                <w:bCs/>
                <w:kern w:val="0"/>
                <w:sz w:val="32"/>
                <w:szCs w:val="32"/>
              </w:rPr>
            </w:pPr>
            <w:r>
              <w:rPr>
                <w:rFonts w:hint="eastAsia" w:ascii="宋体" w:hAnsi="宋体" w:cs="宋体"/>
                <w:b/>
                <w:bCs/>
                <w:kern w:val="0"/>
                <w:sz w:val="32"/>
                <w:szCs w:val="32"/>
              </w:rPr>
              <w:t>唐山市曹妃甸区自然资源和规划局部门固定资产占用情况表</w:t>
            </w:r>
          </w:p>
        </w:tc>
      </w:tr>
      <w:tr w14:paraId="5DB67ECD">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02148242">
            <w:pPr>
              <w:widowControl/>
              <w:jc w:val="left"/>
              <w:rPr>
                <w:rFonts w:ascii="宋体" w:cs="宋体"/>
                <w:kern w:val="0"/>
                <w:sz w:val="22"/>
              </w:rPr>
            </w:pPr>
            <w:r>
              <w:rPr>
                <w:rFonts w:hint="eastAsia" w:ascii="宋体" w:hAnsi="宋体" w:cs="宋体"/>
                <w:kern w:val="0"/>
                <w:sz w:val="22"/>
              </w:rPr>
              <w:t>编制部门：</w:t>
            </w:r>
            <w:r>
              <w:rPr>
                <w:rFonts w:hint="eastAsia" w:ascii="宋体" w:hAnsi="宋体" w:cs="宋体"/>
                <w:bCs/>
                <w:kern w:val="0"/>
                <w:sz w:val="22"/>
              </w:rPr>
              <w:t>唐山市曹妃甸区自然资源和规划局</w:t>
            </w:r>
          </w:p>
        </w:tc>
        <w:tc>
          <w:tcPr>
            <w:tcW w:w="5103" w:type="dxa"/>
            <w:tcBorders>
              <w:top w:val="nil"/>
              <w:left w:val="nil"/>
              <w:bottom w:val="nil"/>
              <w:right w:val="nil"/>
            </w:tcBorders>
            <w:vAlign w:val="center"/>
          </w:tcPr>
          <w:p w14:paraId="54A60918">
            <w:pPr>
              <w:widowControl/>
              <w:jc w:val="left"/>
              <w:rPr>
                <w:rFonts w:ascii="宋体" w:hAnsi="宋体" w:cs="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rPr>
              <w:t>9年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00843DF4">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028E3A21">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29B747B0">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16AAC119">
            <w:pPr>
              <w:widowControl/>
              <w:jc w:val="center"/>
              <w:rPr>
                <w:rFonts w:ascii="宋体" w:cs="宋体"/>
                <w:b/>
                <w:bCs/>
                <w:kern w:val="0"/>
                <w:sz w:val="22"/>
              </w:rPr>
            </w:pPr>
            <w:r>
              <w:rPr>
                <w:rFonts w:hint="eastAsia" w:ascii="宋体" w:hAnsi="宋体" w:cs="宋体"/>
                <w:b/>
                <w:bCs/>
                <w:kern w:val="0"/>
                <w:sz w:val="22"/>
              </w:rPr>
              <w:t>价值（金额单位：万元）</w:t>
            </w:r>
          </w:p>
        </w:tc>
      </w:tr>
      <w:tr w14:paraId="621E389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B46C0F9">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62CDE017">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75DDC76D">
            <w:pPr>
              <w:widowControl/>
              <w:jc w:val="center"/>
              <w:rPr>
                <w:rFonts w:ascii="宋体" w:cs="宋体"/>
                <w:kern w:val="0"/>
                <w:sz w:val="22"/>
              </w:rPr>
            </w:pPr>
            <w:r>
              <w:rPr>
                <w:rFonts w:hint="eastAsia" w:ascii="宋体" w:hAnsi="宋体" w:cs="宋体"/>
                <w:kern w:val="0"/>
                <w:sz w:val="22"/>
              </w:rPr>
              <w:t>4102.19</w:t>
            </w:r>
          </w:p>
        </w:tc>
      </w:tr>
      <w:tr w14:paraId="79AD1F4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2303AD8">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26842D0B">
            <w:pPr>
              <w:widowControl/>
              <w:jc w:val="center"/>
              <w:rPr>
                <w:rFonts w:ascii="宋体" w:hAnsi="宋体" w:cs="宋体"/>
                <w:kern w:val="0"/>
                <w:sz w:val="22"/>
              </w:rPr>
            </w:pPr>
            <w:r>
              <w:rPr>
                <w:rFonts w:hint="eastAsia" w:ascii="宋体" w:hAnsi="宋体" w:cs="宋体"/>
                <w:kern w:val="0"/>
                <w:sz w:val="22"/>
              </w:rPr>
              <w:t>3729.76</w:t>
            </w:r>
          </w:p>
        </w:tc>
        <w:tc>
          <w:tcPr>
            <w:tcW w:w="5103" w:type="dxa"/>
            <w:tcBorders>
              <w:top w:val="nil"/>
              <w:left w:val="nil"/>
              <w:bottom w:val="single" w:color="auto" w:sz="4" w:space="0"/>
              <w:right w:val="single" w:color="auto" w:sz="4" w:space="0"/>
            </w:tcBorders>
            <w:vAlign w:val="center"/>
          </w:tcPr>
          <w:p w14:paraId="018544BD">
            <w:pPr>
              <w:widowControl/>
              <w:jc w:val="center"/>
              <w:rPr>
                <w:rFonts w:ascii="宋体" w:hAnsi="宋体" w:cs="宋体"/>
                <w:kern w:val="0"/>
                <w:sz w:val="22"/>
              </w:rPr>
            </w:pPr>
            <w:r>
              <w:rPr>
                <w:rFonts w:hint="eastAsia" w:ascii="宋体" w:hAnsi="宋体" w:cs="宋体"/>
                <w:kern w:val="0"/>
                <w:sz w:val="22"/>
              </w:rPr>
              <w:t>339.29</w:t>
            </w:r>
          </w:p>
        </w:tc>
      </w:tr>
      <w:tr w14:paraId="67C78C28">
        <w:tblPrEx>
          <w:tblCellMar>
            <w:top w:w="0" w:type="dxa"/>
            <w:left w:w="108" w:type="dxa"/>
            <w:bottom w:w="0" w:type="dxa"/>
            <w:right w:w="108" w:type="dxa"/>
          </w:tblCellMar>
        </w:tblPrEx>
        <w:trPr>
          <w:trHeight w:val="617" w:hRule="atLeast"/>
        </w:trPr>
        <w:tc>
          <w:tcPr>
            <w:tcW w:w="5224" w:type="dxa"/>
            <w:tcBorders>
              <w:top w:val="nil"/>
              <w:left w:val="single" w:color="auto" w:sz="4" w:space="0"/>
              <w:bottom w:val="single" w:color="auto" w:sz="4" w:space="0"/>
              <w:right w:val="single" w:color="auto" w:sz="4" w:space="0"/>
            </w:tcBorders>
            <w:vAlign w:val="center"/>
          </w:tcPr>
          <w:p w14:paraId="0D60CFC3">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522F6D7C">
            <w:pPr>
              <w:widowControl/>
              <w:jc w:val="center"/>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3729.76</w:t>
            </w:r>
          </w:p>
        </w:tc>
        <w:tc>
          <w:tcPr>
            <w:tcW w:w="5103" w:type="dxa"/>
            <w:tcBorders>
              <w:top w:val="nil"/>
              <w:left w:val="nil"/>
              <w:bottom w:val="single" w:color="auto" w:sz="4" w:space="0"/>
              <w:right w:val="single" w:color="auto" w:sz="4" w:space="0"/>
            </w:tcBorders>
            <w:vAlign w:val="center"/>
          </w:tcPr>
          <w:p w14:paraId="0D5870B1">
            <w:pPr>
              <w:widowControl/>
              <w:jc w:val="center"/>
              <w:rPr>
                <w:rFonts w:ascii="宋体" w:hAnsi="宋体" w:cs="宋体"/>
                <w:kern w:val="0"/>
                <w:sz w:val="22"/>
              </w:rPr>
            </w:pPr>
            <w:r>
              <w:rPr>
                <w:rFonts w:hint="eastAsia" w:ascii="宋体" w:hAnsi="宋体" w:cs="宋体"/>
                <w:kern w:val="0"/>
                <w:sz w:val="22"/>
              </w:rPr>
              <w:t>339.29</w:t>
            </w:r>
          </w:p>
        </w:tc>
      </w:tr>
      <w:tr w14:paraId="44B28863">
        <w:tblPrEx>
          <w:tblCellMar>
            <w:top w:w="0" w:type="dxa"/>
            <w:left w:w="108" w:type="dxa"/>
            <w:bottom w:w="0" w:type="dxa"/>
            <w:right w:w="108" w:type="dxa"/>
          </w:tblCellMar>
        </w:tblPrEx>
        <w:trPr>
          <w:trHeight w:val="624" w:hRule="atLeast"/>
        </w:trPr>
        <w:tc>
          <w:tcPr>
            <w:tcW w:w="5224" w:type="dxa"/>
            <w:tcBorders>
              <w:top w:val="single" w:color="auto" w:sz="4" w:space="0"/>
              <w:left w:val="single" w:color="auto" w:sz="4" w:space="0"/>
              <w:bottom w:val="single" w:color="auto" w:sz="4" w:space="0"/>
              <w:right w:val="single" w:color="auto" w:sz="4" w:space="0"/>
            </w:tcBorders>
            <w:vAlign w:val="center"/>
          </w:tcPr>
          <w:p w14:paraId="4504F1C4">
            <w:pPr>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其他（不含构筑物）</w:t>
            </w:r>
          </w:p>
        </w:tc>
        <w:tc>
          <w:tcPr>
            <w:tcW w:w="3155" w:type="dxa"/>
            <w:tcBorders>
              <w:top w:val="single" w:color="auto" w:sz="4" w:space="0"/>
              <w:left w:val="nil"/>
              <w:bottom w:val="single" w:color="auto" w:sz="4" w:space="0"/>
              <w:right w:val="single" w:color="auto" w:sz="4" w:space="0"/>
            </w:tcBorders>
            <w:vAlign w:val="center"/>
          </w:tcPr>
          <w:p w14:paraId="3FF9CE4F">
            <w:pPr>
              <w:jc w:val="center"/>
              <w:rPr>
                <w:rFonts w:ascii="宋体" w:hAnsi="宋体" w:cs="宋体"/>
                <w:kern w:val="0"/>
                <w:sz w:val="22"/>
              </w:rPr>
            </w:pPr>
            <w:r>
              <w:rPr>
                <w:rFonts w:hint="eastAsia" w:ascii="宋体" w:hAnsi="宋体" w:cs="宋体"/>
                <w:kern w:val="0"/>
                <w:sz w:val="22"/>
              </w:rPr>
              <w:t>0</w:t>
            </w:r>
          </w:p>
        </w:tc>
        <w:tc>
          <w:tcPr>
            <w:tcW w:w="5103" w:type="dxa"/>
            <w:tcBorders>
              <w:top w:val="single" w:color="auto" w:sz="4" w:space="0"/>
              <w:left w:val="nil"/>
              <w:bottom w:val="single" w:color="auto" w:sz="4" w:space="0"/>
              <w:right w:val="single" w:color="auto" w:sz="4" w:space="0"/>
            </w:tcBorders>
            <w:vAlign w:val="center"/>
          </w:tcPr>
          <w:p w14:paraId="060B0D03">
            <w:pPr>
              <w:jc w:val="center"/>
              <w:rPr>
                <w:rFonts w:ascii="宋体" w:hAnsi="宋体" w:cs="宋体"/>
                <w:kern w:val="0"/>
                <w:sz w:val="22"/>
              </w:rPr>
            </w:pPr>
            <w:r>
              <w:rPr>
                <w:rFonts w:hint="eastAsia" w:ascii="宋体" w:hAnsi="宋体" w:cs="宋体"/>
                <w:kern w:val="0"/>
                <w:sz w:val="22"/>
              </w:rPr>
              <w:t>0</w:t>
            </w:r>
          </w:p>
        </w:tc>
      </w:tr>
      <w:tr w14:paraId="5F5EC7D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EFFD8A8">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0EBA6431">
            <w:pPr>
              <w:widowControl/>
              <w:jc w:val="center"/>
              <w:rPr>
                <w:rFonts w:ascii="宋体" w:hAnsi="宋体" w:cs="宋体"/>
                <w:kern w:val="0"/>
                <w:sz w:val="22"/>
              </w:rPr>
            </w:pPr>
            <w:r>
              <w:rPr>
                <w:rFonts w:ascii="宋体" w:hAnsi="宋体" w:cs="宋体"/>
                <w:kern w:val="0"/>
                <w:sz w:val="22"/>
              </w:rPr>
              <w:t>14</w:t>
            </w:r>
          </w:p>
        </w:tc>
        <w:tc>
          <w:tcPr>
            <w:tcW w:w="5103" w:type="dxa"/>
            <w:tcBorders>
              <w:top w:val="nil"/>
              <w:left w:val="nil"/>
              <w:bottom w:val="single" w:color="auto" w:sz="4" w:space="0"/>
              <w:right w:val="single" w:color="auto" w:sz="4" w:space="0"/>
            </w:tcBorders>
            <w:vAlign w:val="center"/>
          </w:tcPr>
          <w:p w14:paraId="6BB86393">
            <w:pPr>
              <w:widowControl/>
              <w:jc w:val="center"/>
              <w:rPr>
                <w:rFonts w:ascii="宋体" w:hAnsi="宋体" w:cs="宋体"/>
                <w:kern w:val="0"/>
                <w:sz w:val="22"/>
              </w:rPr>
            </w:pPr>
            <w:r>
              <w:rPr>
                <w:rFonts w:hint="eastAsia" w:ascii="宋体" w:hAnsi="宋体" w:cs="宋体"/>
                <w:kern w:val="0"/>
                <w:sz w:val="22"/>
              </w:rPr>
              <w:t>300.64</w:t>
            </w:r>
          </w:p>
        </w:tc>
      </w:tr>
      <w:tr w14:paraId="7DCF585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9C2470D">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1FB7CE29">
            <w:pPr>
              <w:widowControl/>
              <w:jc w:val="center"/>
              <w:rPr>
                <w:rFonts w:ascii="宋体" w:hAnsi="宋体" w:cs="宋体"/>
                <w:kern w:val="0"/>
                <w:sz w:val="22"/>
              </w:rPr>
            </w:pPr>
            <w:r>
              <w:rPr>
                <w:rFonts w:hint="eastAsia" w:ascii="宋体" w:hAnsi="宋体" w:cs="宋体"/>
                <w:kern w:val="0"/>
                <w:sz w:val="22"/>
              </w:rPr>
              <w:t>6</w:t>
            </w:r>
          </w:p>
        </w:tc>
        <w:tc>
          <w:tcPr>
            <w:tcW w:w="5103" w:type="dxa"/>
            <w:tcBorders>
              <w:top w:val="nil"/>
              <w:left w:val="nil"/>
              <w:bottom w:val="single" w:color="auto" w:sz="4" w:space="0"/>
              <w:right w:val="single" w:color="auto" w:sz="4" w:space="0"/>
            </w:tcBorders>
            <w:vAlign w:val="center"/>
          </w:tcPr>
          <w:p w14:paraId="3DD6CB88">
            <w:pPr>
              <w:widowControl/>
              <w:jc w:val="center"/>
              <w:rPr>
                <w:rFonts w:ascii="宋体" w:hAnsi="宋体" w:cs="宋体"/>
                <w:kern w:val="0"/>
                <w:sz w:val="22"/>
              </w:rPr>
            </w:pPr>
            <w:r>
              <w:rPr>
                <w:rFonts w:hint="eastAsia" w:ascii="宋体" w:hAnsi="宋体" w:cs="宋体"/>
                <w:kern w:val="0"/>
                <w:sz w:val="22"/>
              </w:rPr>
              <w:t>1666.08</w:t>
            </w:r>
          </w:p>
        </w:tc>
      </w:tr>
      <w:tr w14:paraId="070519F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A7BB88F">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7C595868">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6B9D8A9">
            <w:pPr>
              <w:widowControl/>
              <w:jc w:val="center"/>
              <w:rPr>
                <w:rFonts w:ascii="宋体" w:cs="宋体"/>
                <w:kern w:val="0"/>
                <w:sz w:val="22"/>
              </w:rPr>
            </w:pPr>
            <w:r>
              <w:rPr>
                <w:rFonts w:hint="eastAsia" w:ascii="宋体" w:hAnsi="宋体" w:cs="宋体"/>
                <w:kern w:val="0"/>
                <w:sz w:val="22"/>
              </w:rPr>
              <w:t>1796.18</w:t>
            </w:r>
          </w:p>
        </w:tc>
      </w:tr>
    </w:tbl>
    <w:p w14:paraId="0878BCEF">
      <w:pPr>
        <w:rPr>
          <w:rFonts w:ascii="宋体" w:cs="Times New Roman"/>
          <w:sz w:val="32"/>
          <w:szCs w:val="32"/>
        </w:rPr>
      </w:pPr>
    </w:p>
    <w:p w14:paraId="7364AEC0">
      <w:pPr>
        <w:numPr>
          <w:ilvl w:val="0"/>
          <w:numId w:val="4"/>
        </w:numPr>
        <w:autoSpaceDE w:val="0"/>
        <w:autoSpaceDN w:val="0"/>
        <w:adjustRightInd w:val="0"/>
        <w:ind w:left="198" w:firstLine="640" w:firstLineChars="200"/>
        <w:jc w:val="left"/>
        <w:rPr>
          <w:rFonts w:ascii="宋体" w:cs="Times New Roman"/>
          <w:sz w:val="32"/>
          <w:szCs w:val="32"/>
        </w:rPr>
      </w:pPr>
      <w:r>
        <w:rPr>
          <w:rFonts w:hint="eastAsia" w:ascii="宋体" w:hAnsi="宋体" w:cs="Times New Roman"/>
          <w:sz w:val="32"/>
          <w:szCs w:val="32"/>
        </w:rPr>
        <w:t>名词解释</w:t>
      </w:r>
    </w:p>
    <w:p w14:paraId="32AB9FCF">
      <w:pPr>
        <w:autoSpaceDE w:val="0"/>
        <w:autoSpaceDN w:val="0"/>
        <w:adjustRightInd w:val="0"/>
        <w:ind w:left="420" w:leftChars="200" w:firstLine="640" w:firstLineChars="200"/>
        <w:jc w:val="left"/>
        <w:rPr>
          <w:rFonts w:ascii="宋体" w:cs="??_GB2312"/>
          <w:sz w:val="32"/>
          <w:szCs w:val="32"/>
        </w:rPr>
      </w:pPr>
      <w:r>
        <w:rPr>
          <w:rFonts w:ascii="宋体" w:hAnsi="宋体" w:cs="??_GB2312"/>
          <w:sz w:val="32"/>
          <w:szCs w:val="32"/>
        </w:rPr>
        <w:t>1</w:t>
      </w:r>
      <w:r>
        <w:rPr>
          <w:rFonts w:hint="eastAsia" w:ascii="宋体" w:hAnsi="宋体" w:cs="宋体"/>
          <w:sz w:val="32"/>
          <w:szCs w:val="32"/>
        </w:rPr>
        <w:t>、一般预算收入：区级财政当年拨付的资金。</w:t>
      </w:r>
    </w:p>
    <w:p w14:paraId="54F77DEC">
      <w:pPr>
        <w:autoSpaceDE w:val="0"/>
        <w:autoSpaceDN w:val="0"/>
        <w:adjustRightInd w:val="0"/>
        <w:ind w:left="420" w:leftChars="200" w:firstLine="640" w:firstLineChars="200"/>
        <w:jc w:val="left"/>
        <w:rPr>
          <w:rFonts w:ascii="宋体" w:cs="??_GB2312"/>
          <w:sz w:val="32"/>
          <w:szCs w:val="32"/>
        </w:rPr>
      </w:pPr>
      <w:r>
        <w:rPr>
          <w:rFonts w:ascii="宋体" w:hAnsi="宋体" w:cs="??_GB2312"/>
          <w:sz w:val="32"/>
          <w:szCs w:val="32"/>
        </w:rPr>
        <w:t>2</w:t>
      </w:r>
      <w:r>
        <w:rPr>
          <w:rFonts w:hint="eastAsia" w:ascii="宋体" w:hAnsi="宋体" w:cs="宋体"/>
          <w:sz w:val="32"/>
          <w:szCs w:val="32"/>
        </w:rPr>
        <w:t>、基本支出：为保障机构正常运转，完成日常工作任务，而发生的人员支出和公用支出。</w:t>
      </w:r>
    </w:p>
    <w:p w14:paraId="05858553">
      <w:pPr>
        <w:autoSpaceDE w:val="0"/>
        <w:autoSpaceDN w:val="0"/>
        <w:adjustRightInd w:val="0"/>
        <w:ind w:left="420" w:leftChars="200" w:firstLine="640" w:firstLineChars="200"/>
        <w:jc w:val="left"/>
        <w:rPr>
          <w:rFonts w:ascii="宋体" w:cs="??_GB2312"/>
          <w:sz w:val="32"/>
          <w:szCs w:val="32"/>
        </w:rPr>
      </w:pPr>
      <w:r>
        <w:rPr>
          <w:rFonts w:ascii="宋体" w:hAnsi="宋体" w:cs="??_GB2312"/>
          <w:sz w:val="32"/>
          <w:szCs w:val="32"/>
        </w:rPr>
        <w:t>3</w:t>
      </w:r>
      <w:r>
        <w:rPr>
          <w:rFonts w:hint="eastAsia" w:ascii="宋体" w:hAnsi="宋体" w:cs="宋体"/>
          <w:sz w:val="32"/>
          <w:szCs w:val="32"/>
        </w:rPr>
        <w:t>、项目支出：是指在基本支出之外，为完成特定行政任务和事业发展目标，而发生的支出。</w:t>
      </w:r>
    </w:p>
    <w:p w14:paraId="248D5AAD">
      <w:pPr>
        <w:autoSpaceDE w:val="0"/>
        <w:autoSpaceDN w:val="0"/>
        <w:adjustRightInd w:val="0"/>
        <w:ind w:left="420" w:leftChars="200" w:firstLine="640" w:firstLineChars="200"/>
        <w:jc w:val="left"/>
        <w:rPr>
          <w:rFonts w:ascii="宋体" w:cs="??_GB2312"/>
          <w:sz w:val="32"/>
          <w:szCs w:val="32"/>
        </w:rPr>
      </w:pPr>
      <w:r>
        <w:rPr>
          <w:rFonts w:ascii="宋体" w:hAnsi="宋体" w:cs="??_GB2312"/>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14:paraId="3C267D08">
      <w:pPr>
        <w:autoSpaceDE w:val="0"/>
        <w:autoSpaceDN w:val="0"/>
        <w:adjustRightInd w:val="0"/>
        <w:ind w:left="420" w:leftChars="200" w:firstLine="643" w:firstLineChars="200"/>
        <w:jc w:val="left"/>
        <w:rPr>
          <w:rFonts w:ascii="宋体" w:cs="宋体-方正超大字符集"/>
          <w:b/>
          <w:bCs/>
          <w:sz w:val="32"/>
          <w:szCs w:val="32"/>
        </w:rPr>
      </w:pPr>
      <w:r>
        <w:rPr>
          <w:rFonts w:hint="eastAsia" w:ascii="宋体" w:hAnsi="宋体" w:cs="宋体-方正超大字符集"/>
          <w:b/>
          <w:bCs/>
          <w:sz w:val="32"/>
          <w:szCs w:val="32"/>
        </w:rPr>
        <w:t>九、其他需要说明的事项</w:t>
      </w:r>
    </w:p>
    <w:p w14:paraId="5E2921D9">
      <w:pPr>
        <w:autoSpaceDE w:val="0"/>
        <w:autoSpaceDN w:val="0"/>
        <w:adjustRightInd w:val="0"/>
        <w:ind w:left="420" w:leftChars="200" w:firstLine="640" w:firstLineChars="200"/>
        <w:jc w:val="left"/>
        <w:rPr>
          <w:rFonts w:ascii="宋体" w:cs="??_GB2312"/>
          <w:sz w:val="32"/>
          <w:szCs w:val="32"/>
        </w:rPr>
      </w:pPr>
      <w:r>
        <w:rPr>
          <w:rFonts w:hint="eastAsia" w:ascii="宋体" w:hAnsi="宋体" w:cs="宋体"/>
          <w:sz w:val="32"/>
          <w:szCs w:val="32"/>
        </w:rPr>
        <w:t>无</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7EDE">
    <w:pPr>
      <w:pStyle w:val="3"/>
      <w:jc w:val="center"/>
    </w:pPr>
    <w:r>
      <w:rPr>
        <w:rFonts w:hint="eastAsia"/>
      </w:rPr>
      <w:t>第</w:t>
    </w:r>
    <w:r>
      <w:t xml:space="preserve"> </w:t>
    </w:r>
    <w:r>
      <w:fldChar w:fldCharType="begin"/>
    </w:r>
    <w:r>
      <w:instrText xml:space="preserve"> Page \* MERGEFORMAT </w:instrText>
    </w:r>
    <w:r>
      <w:fldChar w:fldCharType="separate"/>
    </w:r>
    <w:r>
      <w:t>20</w:t>
    </w:r>
    <w:r>
      <w:fldChar w:fldCharType="end"/>
    </w:r>
    <w: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C7B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ACB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CCE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DD21">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91F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TUzMTE2NDZiYzVhZTYwYTBlZjE0ZTA4ZjBiODkifQ=="/>
  </w:docVars>
  <w:rsids>
    <w:rsidRoot w:val="00172A27"/>
    <w:rsid w:val="00046331"/>
    <w:rsid w:val="00064893"/>
    <w:rsid w:val="000656B7"/>
    <w:rsid w:val="0007045B"/>
    <w:rsid w:val="00082DC3"/>
    <w:rsid w:val="00092F43"/>
    <w:rsid w:val="00097B19"/>
    <w:rsid w:val="000A41B8"/>
    <w:rsid w:val="000B01CE"/>
    <w:rsid w:val="000B1A9E"/>
    <w:rsid w:val="000D5012"/>
    <w:rsid w:val="000E16C1"/>
    <w:rsid w:val="000E74E8"/>
    <w:rsid w:val="00107F49"/>
    <w:rsid w:val="00112AE0"/>
    <w:rsid w:val="00130F9B"/>
    <w:rsid w:val="00133DF3"/>
    <w:rsid w:val="00134046"/>
    <w:rsid w:val="00137F99"/>
    <w:rsid w:val="00147612"/>
    <w:rsid w:val="00150C91"/>
    <w:rsid w:val="00152BDA"/>
    <w:rsid w:val="00160F24"/>
    <w:rsid w:val="00172A27"/>
    <w:rsid w:val="00192F45"/>
    <w:rsid w:val="001A3AEC"/>
    <w:rsid w:val="001D1C06"/>
    <w:rsid w:val="001E4265"/>
    <w:rsid w:val="00200437"/>
    <w:rsid w:val="00204D85"/>
    <w:rsid w:val="00205A5C"/>
    <w:rsid w:val="002067BC"/>
    <w:rsid w:val="002104E3"/>
    <w:rsid w:val="00220BF9"/>
    <w:rsid w:val="00224710"/>
    <w:rsid w:val="00251C59"/>
    <w:rsid w:val="00257DD5"/>
    <w:rsid w:val="002672D7"/>
    <w:rsid w:val="0028114E"/>
    <w:rsid w:val="002A0EFC"/>
    <w:rsid w:val="002B47FF"/>
    <w:rsid w:val="002E6FA9"/>
    <w:rsid w:val="002F7275"/>
    <w:rsid w:val="00301F36"/>
    <w:rsid w:val="00303E4B"/>
    <w:rsid w:val="003067FC"/>
    <w:rsid w:val="00337EDA"/>
    <w:rsid w:val="0035625E"/>
    <w:rsid w:val="00357669"/>
    <w:rsid w:val="003637A7"/>
    <w:rsid w:val="003950DE"/>
    <w:rsid w:val="003A5CF0"/>
    <w:rsid w:val="003B0CCD"/>
    <w:rsid w:val="003C1663"/>
    <w:rsid w:val="003C7ADC"/>
    <w:rsid w:val="003D153F"/>
    <w:rsid w:val="003D2306"/>
    <w:rsid w:val="003D7E91"/>
    <w:rsid w:val="003E1F47"/>
    <w:rsid w:val="0040246B"/>
    <w:rsid w:val="00410760"/>
    <w:rsid w:val="0041184D"/>
    <w:rsid w:val="004353AC"/>
    <w:rsid w:val="004434BE"/>
    <w:rsid w:val="0045582F"/>
    <w:rsid w:val="004628FF"/>
    <w:rsid w:val="004707B2"/>
    <w:rsid w:val="00481BC8"/>
    <w:rsid w:val="0048491C"/>
    <w:rsid w:val="00491B0C"/>
    <w:rsid w:val="00496287"/>
    <w:rsid w:val="004A03D3"/>
    <w:rsid w:val="004B0B90"/>
    <w:rsid w:val="004B70D8"/>
    <w:rsid w:val="004C7523"/>
    <w:rsid w:val="004D1319"/>
    <w:rsid w:val="004E33E4"/>
    <w:rsid w:val="004E47ED"/>
    <w:rsid w:val="004F0A3E"/>
    <w:rsid w:val="004F298C"/>
    <w:rsid w:val="004F7FFB"/>
    <w:rsid w:val="00504C8A"/>
    <w:rsid w:val="005060E0"/>
    <w:rsid w:val="005343EE"/>
    <w:rsid w:val="00552390"/>
    <w:rsid w:val="0057799E"/>
    <w:rsid w:val="005815C7"/>
    <w:rsid w:val="00597528"/>
    <w:rsid w:val="005A2EDA"/>
    <w:rsid w:val="005A2FD0"/>
    <w:rsid w:val="005B6C82"/>
    <w:rsid w:val="005D5F3A"/>
    <w:rsid w:val="006047C3"/>
    <w:rsid w:val="0061384D"/>
    <w:rsid w:val="00617AD5"/>
    <w:rsid w:val="00622C80"/>
    <w:rsid w:val="00651A39"/>
    <w:rsid w:val="00653781"/>
    <w:rsid w:val="00653B09"/>
    <w:rsid w:val="006612B9"/>
    <w:rsid w:val="00671539"/>
    <w:rsid w:val="00671E19"/>
    <w:rsid w:val="0068059D"/>
    <w:rsid w:val="00683212"/>
    <w:rsid w:val="00692894"/>
    <w:rsid w:val="006A1DC9"/>
    <w:rsid w:val="006C3B65"/>
    <w:rsid w:val="006D64DB"/>
    <w:rsid w:val="006D656D"/>
    <w:rsid w:val="006F20E3"/>
    <w:rsid w:val="00705717"/>
    <w:rsid w:val="00712ACA"/>
    <w:rsid w:val="007134CD"/>
    <w:rsid w:val="007220EB"/>
    <w:rsid w:val="00724C2F"/>
    <w:rsid w:val="00726ECB"/>
    <w:rsid w:val="0073417B"/>
    <w:rsid w:val="00755E41"/>
    <w:rsid w:val="00780B08"/>
    <w:rsid w:val="00795A27"/>
    <w:rsid w:val="007E2497"/>
    <w:rsid w:val="00822805"/>
    <w:rsid w:val="00823C97"/>
    <w:rsid w:val="008304A1"/>
    <w:rsid w:val="00837181"/>
    <w:rsid w:val="00855E3F"/>
    <w:rsid w:val="00865657"/>
    <w:rsid w:val="00881061"/>
    <w:rsid w:val="00881DB6"/>
    <w:rsid w:val="008B1E02"/>
    <w:rsid w:val="008B1FCF"/>
    <w:rsid w:val="008B723E"/>
    <w:rsid w:val="008C7A1E"/>
    <w:rsid w:val="008E1616"/>
    <w:rsid w:val="008E23CE"/>
    <w:rsid w:val="008F19BE"/>
    <w:rsid w:val="00911421"/>
    <w:rsid w:val="00921723"/>
    <w:rsid w:val="009266A4"/>
    <w:rsid w:val="00935CD5"/>
    <w:rsid w:val="00946C8F"/>
    <w:rsid w:val="00951868"/>
    <w:rsid w:val="00972908"/>
    <w:rsid w:val="00977560"/>
    <w:rsid w:val="009877CB"/>
    <w:rsid w:val="00991BA9"/>
    <w:rsid w:val="0099510E"/>
    <w:rsid w:val="009973A7"/>
    <w:rsid w:val="009A7C3C"/>
    <w:rsid w:val="009D798C"/>
    <w:rsid w:val="009E27D7"/>
    <w:rsid w:val="009E66E5"/>
    <w:rsid w:val="009E7625"/>
    <w:rsid w:val="009F6378"/>
    <w:rsid w:val="00A03B57"/>
    <w:rsid w:val="00A126C3"/>
    <w:rsid w:val="00A3030D"/>
    <w:rsid w:val="00A37F0B"/>
    <w:rsid w:val="00A41A43"/>
    <w:rsid w:val="00A44A2C"/>
    <w:rsid w:val="00A56CEF"/>
    <w:rsid w:val="00A605A3"/>
    <w:rsid w:val="00A822F2"/>
    <w:rsid w:val="00A939F6"/>
    <w:rsid w:val="00AB3C18"/>
    <w:rsid w:val="00AC3997"/>
    <w:rsid w:val="00AE139B"/>
    <w:rsid w:val="00AE2FA0"/>
    <w:rsid w:val="00B07D1C"/>
    <w:rsid w:val="00B160A0"/>
    <w:rsid w:val="00B35086"/>
    <w:rsid w:val="00B41272"/>
    <w:rsid w:val="00B4772D"/>
    <w:rsid w:val="00B63E92"/>
    <w:rsid w:val="00B67614"/>
    <w:rsid w:val="00B731B5"/>
    <w:rsid w:val="00B73C4D"/>
    <w:rsid w:val="00B803EC"/>
    <w:rsid w:val="00B83487"/>
    <w:rsid w:val="00BE3271"/>
    <w:rsid w:val="00BE39A5"/>
    <w:rsid w:val="00C00F18"/>
    <w:rsid w:val="00C01235"/>
    <w:rsid w:val="00C03217"/>
    <w:rsid w:val="00C0438E"/>
    <w:rsid w:val="00C1121E"/>
    <w:rsid w:val="00C162A0"/>
    <w:rsid w:val="00C440AB"/>
    <w:rsid w:val="00C531F4"/>
    <w:rsid w:val="00C579D4"/>
    <w:rsid w:val="00C70755"/>
    <w:rsid w:val="00CB2D47"/>
    <w:rsid w:val="00CB5CE8"/>
    <w:rsid w:val="00CC6457"/>
    <w:rsid w:val="00CC6B78"/>
    <w:rsid w:val="00CD37F7"/>
    <w:rsid w:val="00CD463D"/>
    <w:rsid w:val="00CE28B3"/>
    <w:rsid w:val="00D05815"/>
    <w:rsid w:val="00D27F19"/>
    <w:rsid w:val="00D55571"/>
    <w:rsid w:val="00D67752"/>
    <w:rsid w:val="00D702F9"/>
    <w:rsid w:val="00D75927"/>
    <w:rsid w:val="00D86B5A"/>
    <w:rsid w:val="00D93001"/>
    <w:rsid w:val="00DA6643"/>
    <w:rsid w:val="00DB0ABF"/>
    <w:rsid w:val="00DD3953"/>
    <w:rsid w:val="00DD5A24"/>
    <w:rsid w:val="00E028D9"/>
    <w:rsid w:val="00E171E1"/>
    <w:rsid w:val="00E251E4"/>
    <w:rsid w:val="00E27460"/>
    <w:rsid w:val="00E31406"/>
    <w:rsid w:val="00E36456"/>
    <w:rsid w:val="00E45987"/>
    <w:rsid w:val="00E47817"/>
    <w:rsid w:val="00E510F1"/>
    <w:rsid w:val="00E52D1A"/>
    <w:rsid w:val="00E63400"/>
    <w:rsid w:val="00E7067F"/>
    <w:rsid w:val="00E770DC"/>
    <w:rsid w:val="00E8749C"/>
    <w:rsid w:val="00ED2E58"/>
    <w:rsid w:val="00ED7EA9"/>
    <w:rsid w:val="00EF467E"/>
    <w:rsid w:val="00F03697"/>
    <w:rsid w:val="00F22595"/>
    <w:rsid w:val="00F233BC"/>
    <w:rsid w:val="00F54494"/>
    <w:rsid w:val="00F67E49"/>
    <w:rsid w:val="00F82C60"/>
    <w:rsid w:val="00FA422E"/>
    <w:rsid w:val="00FB2DFC"/>
    <w:rsid w:val="00FB36BE"/>
    <w:rsid w:val="00FB72FF"/>
    <w:rsid w:val="00FC4405"/>
    <w:rsid w:val="00FD6041"/>
    <w:rsid w:val="00FF14FE"/>
    <w:rsid w:val="02335EF2"/>
    <w:rsid w:val="04695395"/>
    <w:rsid w:val="04FE6629"/>
    <w:rsid w:val="081465EC"/>
    <w:rsid w:val="08B872E5"/>
    <w:rsid w:val="0C023D91"/>
    <w:rsid w:val="0C47768E"/>
    <w:rsid w:val="0D3D7863"/>
    <w:rsid w:val="106D18F6"/>
    <w:rsid w:val="11B14DCE"/>
    <w:rsid w:val="11BD51BB"/>
    <w:rsid w:val="11EF12DA"/>
    <w:rsid w:val="12301D4B"/>
    <w:rsid w:val="13FE75A2"/>
    <w:rsid w:val="173E1959"/>
    <w:rsid w:val="17B27C12"/>
    <w:rsid w:val="182B5206"/>
    <w:rsid w:val="18BA018B"/>
    <w:rsid w:val="18E406CF"/>
    <w:rsid w:val="1A6265D9"/>
    <w:rsid w:val="1A6C0E84"/>
    <w:rsid w:val="1A7C3068"/>
    <w:rsid w:val="1B07131A"/>
    <w:rsid w:val="1B6C046B"/>
    <w:rsid w:val="1C6D28A3"/>
    <w:rsid w:val="1CC5044C"/>
    <w:rsid w:val="1DC43078"/>
    <w:rsid w:val="1F436A91"/>
    <w:rsid w:val="20490F69"/>
    <w:rsid w:val="20880B42"/>
    <w:rsid w:val="20D06600"/>
    <w:rsid w:val="229D7C15"/>
    <w:rsid w:val="25195F40"/>
    <w:rsid w:val="253476E6"/>
    <w:rsid w:val="2573511A"/>
    <w:rsid w:val="25CA5161"/>
    <w:rsid w:val="26A175C9"/>
    <w:rsid w:val="26B55F79"/>
    <w:rsid w:val="2B2D036C"/>
    <w:rsid w:val="2BED0DB8"/>
    <w:rsid w:val="2C343CEB"/>
    <w:rsid w:val="2C973BA3"/>
    <w:rsid w:val="2CD91EE1"/>
    <w:rsid w:val="2D3D47D0"/>
    <w:rsid w:val="2D9F209F"/>
    <w:rsid w:val="2DFA07EA"/>
    <w:rsid w:val="2F4B3782"/>
    <w:rsid w:val="2FAF2DC0"/>
    <w:rsid w:val="33555544"/>
    <w:rsid w:val="35D323E2"/>
    <w:rsid w:val="37346343"/>
    <w:rsid w:val="376059F1"/>
    <w:rsid w:val="396615CB"/>
    <w:rsid w:val="39B624A1"/>
    <w:rsid w:val="3B9D05E2"/>
    <w:rsid w:val="3B9D3F7B"/>
    <w:rsid w:val="3BC06A63"/>
    <w:rsid w:val="3CEB1DF4"/>
    <w:rsid w:val="3E0456AB"/>
    <w:rsid w:val="3F675A63"/>
    <w:rsid w:val="411857D8"/>
    <w:rsid w:val="417B1318"/>
    <w:rsid w:val="42646472"/>
    <w:rsid w:val="460974D0"/>
    <w:rsid w:val="477E5776"/>
    <w:rsid w:val="47E52DBD"/>
    <w:rsid w:val="4D667939"/>
    <w:rsid w:val="4F055273"/>
    <w:rsid w:val="4F762266"/>
    <w:rsid w:val="507B57E7"/>
    <w:rsid w:val="516D3442"/>
    <w:rsid w:val="525A132C"/>
    <w:rsid w:val="52F74406"/>
    <w:rsid w:val="537D1ABE"/>
    <w:rsid w:val="53934B54"/>
    <w:rsid w:val="56412769"/>
    <w:rsid w:val="56A439CF"/>
    <w:rsid w:val="588958A6"/>
    <w:rsid w:val="59BB5B46"/>
    <w:rsid w:val="5BAC7983"/>
    <w:rsid w:val="5C5C3E00"/>
    <w:rsid w:val="5CF32068"/>
    <w:rsid w:val="5D5038D0"/>
    <w:rsid w:val="5E3521B7"/>
    <w:rsid w:val="5EB35E46"/>
    <w:rsid w:val="60417A49"/>
    <w:rsid w:val="675B6B22"/>
    <w:rsid w:val="67C9021A"/>
    <w:rsid w:val="6A8F74DC"/>
    <w:rsid w:val="6B77708B"/>
    <w:rsid w:val="6BDC690F"/>
    <w:rsid w:val="6BF81301"/>
    <w:rsid w:val="6C724391"/>
    <w:rsid w:val="6D4121D2"/>
    <w:rsid w:val="6F123BFA"/>
    <w:rsid w:val="700323EB"/>
    <w:rsid w:val="70777AE1"/>
    <w:rsid w:val="712552E9"/>
    <w:rsid w:val="71557329"/>
    <w:rsid w:val="73FF2D35"/>
    <w:rsid w:val="779F354D"/>
    <w:rsid w:val="7944331F"/>
    <w:rsid w:val="79814E0F"/>
    <w:rsid w:val="7A2E4265"/>
    <w:rsid w:val="7AEC23D6"/>
    <w:rsid w:val="7BBC722B"/>
    <w:rsid w:val="7C9A7756"/>
    <w:rsid w:val="7F752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toc 2"/>
    <w:basedOn w:val="1"/>
    <w:next w:val="1"/>
    <w:uiPriority w:val="99"/>
    <w:pPr>
      <w:ind w:left="420" w:leftChars="200"/>
    </w:pPr>
    <w:rPr>
      <w:rFonts w:ascii="Times New Roman" w:hAnsi="Times New Roman" w:cs="Times New Roman"/>
      <w:szCs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5"/>
    <w:qFormat/>
    <w:uiPriority w:val="99"/>
    <w:pPr>
      <w:spacing w:before="240" w:after="60"/>
      <w:jc w:val="center"/>
      <w:outlineLvl w:val="0"/>
    </w:pPr>
    <w:rPr>
      <w:rFonts w:ascii="Cambria" w:hAnsi="Cambria" w:cs="Times New Roman"/>
      <w:b/>
      <w:bCs/>
      <w:sz w:val="32"/>
      <w:szCs w:val="32"/>
    </w:rPr>
  </w:style>
  <w:style w:type="character" w:styleId="11">
    <w:name w:val="Hyperlink"/>
    <w:basedOn w:val="10"/>
    <w:qFormat/>
    <w:uiPriority w:val="99"/>
    <w:rPr>
      <w:rFonts w:cs="Times New Roman"/>
      <w:color w:val="0000FF"/>
      <w:u w:val="single"/>
    </w:rPr>
  </w:style>
  <w:style w:type="character" w:customStyle="1" w:styleId="12">
    <w:name w:val="标题 1 Char"/>
    <w:basedOn w:val="10"/>
    <w:link w:val="2"/>
    <w:qFormat/>
    <w:locked/>
    <w:uiPriority w:val="99"/>
    <w:rPr>
      <w:rFonts w:ascii="Calibri" w:hAnsi="Calibri" w:cs="黑体"/>
      <w:b/>
      <w:bCs/>
      <w:kern w:val="44"/>
      <w:sz w:val="44"/>
      <w:szCs w:val="44"/>
    </w:rPr>
  </w:style>
  <w:style w:type="character" w:customStyle="1" w:styleId="13">
    <w:name w:val="页脚 Char"/>
    <w:basedOn w:val="10"/>
    <w:link w:val="3"/>
    <w:semiHidden/>
    <w:qFormat/>
    <w:locked/>
    <w:uiPriority w:val="99"/>
    <w:rPr>
      <w:rFonts w:ascii="Times New Roman" w:hAnsi="Times New Roman" w:eastAsia="宋体" w:cs="Times New Roman"/>
      <w:sz w:val="18"/>
      <w:szCs w:val="18"/>
    </w:rPr>
  </w:style>
  <w:style w:type="character" w:customStyle="1" w:styleId="14">
    <w:name w:val="页眉 Char"/>
    <w:basedOn w:val="10"/>
    <w:link w:val="4"/>
    <w:semiHidden/>
    <w:qFormat/>
    <w:locked/>
    <w:uiPriority w:val="99"/>
    <w:rPr>
      <w:rFonts w:ascii="Times New Roman" w:hAnsi="Times New Roman" w:eastAsia="宋体" w:cs="Times New Roman"/>
      <w:sz w:val="18"/>
      <w:szCs w:val="18"/>
    </w:rPr>
  </w:style>
  <w:style w:type="character" w:customStyle="1" w:styleId="15">
    <w:name w:val="标题 Char"/>
    <w:basedOn w:val="10"/>
    <w:link w:val="8"/>
    <w:qFormat/>
    <w:locked/>
    <w:uiPriority w:val="99"/>
    <w:rPr>
      <w:rFonts w:ascii="Cambria" w:hAnsi="Cambria" w:cs="Times New Roman"/>
      <w:b/>
      <w:bCs/>
      <w:sz w:val="32"/>
      <w:szCs w:val="32"/>
    </w:rPr>
  </w:style>
  <w:style w:type="character" w:customStyle="1" w:styleId="16">
    <w:name w:val="Page Number1"/>
    <w:basedOn w:val="10"/>
    <w:qFormat/>
    <w:uiPriority w:val="99"/>
    <w:rPr>
      <w:rFonts w:cs="Times New Roman"/>
    </w:rPr>
  </w:style>
  <w:style w:type="character" w:customStyle="1" w:styleId="17">
    <w:name w:val="font11"/>
    <w:basedOn w:val="10"/>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8072</Words>
  <Characters>8271</Characters>
  <Lines>86</Lines>
  <Paragraphs>24</Paragraphs>
  <TotalTime>1</TotalTime>
  <ScaleCrop>false</ScaleCrop>
  <LinksUpToDate>false</LinksUpToDate>
  <CharactersWithSpaces>8292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瑞雪</cp:lastModifiedBy>
  <cp:lastPrinted>2017-05-03T09:08:00Z</cp:lastPrinted>
  <dcterms:modified xsi:type="dcterms:W3CDTF">2025-04-03T01:23:51Z</dcterms:modified>
  <dc:title>Administrator</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E78E2984BFCF4E9AA087AA8FD7FE39A3_13</vt:lpwstr>
  </property>
  <property fmtid="{D5CDD505-2E9C-101B-9397-08002B2CF9AE}" pid="4" name="KSOTemplateDocerSaveRecord">
    <vt:lpwstr>eyJoZGlkIjoiZmQ5NmQ2MThmYzI5ZmJjMDc4MmQ4ZWRmYzA1NjUzM2IiLCJ1c2VySWQiOiIzMzE5NzU2ODUifQ==</vt:lpwstr>
  </property>
</Properties>
</file>