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3DBC2">
      <w:pPr>
        <w:sectPr>
          <w:headerReference r:id="rId3" w:type="default"/>
          <w:pgSz w:w="11906" w:h="16838"/>
          <w:pgMar w:top="0" w:right="0" w:bottom="0" w:left="0" w:header="851" w:footer="992" w:gutter="0"/>
          <w:pgBorders>
            <w:top w:val="none" w:sz="0" w:space="0"/>
            <w:left w:val="none" w:sz="0" w:space="0"/>
            <w:bottom w:val="none" w:sz="0" w:space="0"/>
            <w:right w:val="none" w:sz="0" w:space="0"/>
          </w:pgBorders>
          <w:cols w:space="425" w:num="1"/>
          <w:titlePg/>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4"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a:ln>
                          <a:noFill/>
                        </a:ln>
                        <a:effectLst/>
                      </wps:spPr>
                      <wps:txbx>
                        <w:txbxContent>
                          <w:p w14:paraId="037EAA78">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vZZLNkAAAAOAQAADwAAAAAAAAABACAAAAAiAAAAZHJzL2Rv&#10;d25yZXYueG1sUEsBAhQAFAAAAAgAh07iQN/oAGDHAQAAhgMAAA4AAAAAAAAAAQAgAAAAKAEAAGRy&#10;cy9lMm9Eb2MueG1sUEsFBgAAAAAGAAYAWQEAAGEFAAAAAA==&#10;">
                <v:fill on="f" focussize="0,0"/>
                <v:stroke on="f"/>
                <v:imagedata o:title=""/>
                <o:lock v:ext="edit" aspectratio="f"/>
                <v:textbox style="mso-fit-shape-to-text:t;">
                  <w:txbxContent>
                    <w:p w14:paraId="037EAA78">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679450</wp:posOffset>
                </wp:positionH>
                <wp:positionV relativeFrom="paragraph">
                  <wp:posOffset>2952115</wp:posOffset>
                </wp:positionV>
                <wp:extent cx="1548765" cy="1548765"/>
                <wp:effectExtent l="0" t="0" r="635" b="6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rgbClr val="FFFFFF"/>
                        </a:solidFill>
                        <a:ln w="12700" cap="flat" cmpd="sng" algn="ctr">
                          <a:noFill/>
                          <a:prstDash val="solid"/>
                          <a:miter lim="800000"/>
                        </a:ln>
                        <a:effectLst/>
                      </wps:spPr>
                      <wps:bodyPr rtlCol="0" anchor="ctr" anchorCtr="0"/>
                    </wps:wsp>
                  </a:graphicData>
                </a:graphic>
              </wp:anchor>
            </w:drawing>
          </mc:Choice>
          <mc:Fallback>
            <w:pict>
              <v:shape id="椭圆 8" o:spid="_x0000_s1026" o:spt="3" type="#_x0000_t3" style="position:absolute;left:0pt;margin-left:53.5pt;margin-top:232.45pt;height:121.95pt;width:121.95pt;z-index:251661312;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bJc57ZAAAACwEAAA8AAAAAAAAAAQAgAAAAIgAAAGRycy9kb3ducmV2LnhtbFBL&#10;AQIUABQAAAAIAIdO4kB+fp2w9QEAAOYDAAAOAAAAAAAAAAEAIAAAACgBAABkcnMvZTJvRG9jLnht&#10;bFBLBQYAAAAABgAGAFkBAACPBQAAAAA=&#10;">
                <v:fill on="t" focussize="0,0"/>
                <v:stroke on="f" weight="1pt" miterlimit="8" joinstyle="miter"/>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6"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a:noFill/>
                        <a:ln>
                          <a:noFill/>
                        </a:ln>
                        <a:effectLst/>
                      </wps:spPr>
                      <wps:txbx>
                        <w:txbxContent>
                          <w:p w14:paraId="3043E902">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qVam52QAAAAoBAAAPAAAAAAAAAAEAIAAAACIAAABkcnMvZG93&#10;bnJldi54bWxQSwECFAAUAAAACACHTuJArfpBecYBAAB4AwAADgAAAAAAAAABACAAAAAoAQAAZHJz&#10;L2Uyb0RvYy54bWxQSwUGAAAAAAYABgBZAQAAYAUAAAAA&#10;">
                <v:fill on="f" focussize="0,0"/>
                <v:stroke on="f"/>
                <v:imagedata o:title=""/>
                <o:lock v:ext="edit" aspectratio="f"/>
                <v:textbox style="mso-fit-shape-to-text:t;">
                  <w:txbxContent>
                    <w:p w14:paraId="3043E902">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789940</wp:posOffset>
                </wp:positionH>
                <wp:positionV relativeFrom="paragraph">
                  <wp:posOffset>3082925</wp:posOffset>
                </wp:positionV>
                <wp:extent cx="1313815" cy="1313815"/>
                <wp:effectExtent l="0" t="0" r="6985" b="6985"/>
                <wp:wrapNone/>
                <wp:docPr id="15"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w="12700" cap="flat" cmpd="sng" algn="ctr">
                          <a:noFill/>
                          <a:prstDash val="solid"/>
                          <a:miter lim="800000"/>
                        </a:ln>
                        <a:effectLst/>
                      </wps:spPr>
                      <wps:bodyPr rtlCol="0" anchor="ctr" anchorCtr="0"/>
                    </wps:wsp>
                  </a:graphicData>
                </a:graphic>
              </wp:anchor>
            </w:drawing>
          </mc:Choice>
          <mc:Fallback>
            <w:pict>
              <v:shape id="椭圆 9" o:spid="_x0000_s1026"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QKGC7YAAAACwEAAA8AAAAAAAAAAQAgAAAAIgAAAGRy&#10;cy9kb3ducmV2LnhtbFBLAQIUABQAAAAIAIdO4kB6a0z7BQIAAPIDAAAOAAAAAAAAAAEAIAAAACcB&#10;AABkcnMvZTJvRG9jLnhtbFBLBQYAAAAABgAGAFkBAACeBQAAAAA=&#10;">
                <v:fill on="t" focussize="0,0"/>
                <v:stroke on="f" weight="1pt" miterlimit="8" joinstyle="miter"/>
                <v:imagedata o:title=""/>
                <o:lock v:ext="edit" aspectratio="f"/>
              </v:shape>
            </w:pict>
          </mc:Fallback>
        </mc:AlternateContent>
      </w:r>
      <w:r>
        <mc:AlternateContent>
          <mc:Choice Requires="wpg">
            <w:drawing>
              <wp:anchor distT="0" distB="0" distL="114300" distR="114300" simplePos="0" relativeHeight="251662336" behindDoc="0" locked="0" layoutInCell="1" allowOverlap="1">
                <wp:simplePos x="0" y="0"/>
                <wp:positionH relativeFrom="column">
                  <wp:posOffset>15875</wp:posOffset>
                </wp:positionH>
                <wp:positionV relativeFrom="paragraph">
                  <wp:posOffset>10435590</wp:posOffset>
                </wp:positionV>
                <wp:extent cx="7559675" cy="272415"/>
                <wp:effectExtent l="0" t="0" r="9525" b="6985"/>
                <wp:wrapNone/>
                <wp:docPr id="13" name="组合 22"/>
                <wp:cNvGraphicFramePr/>
                <a:graphic xmlns:a="http://schemas.openxmlformats.org/drawingml/2006/main">
                  <a:graphicData uri="http://schemas.microsoft.com/office/word/2010/wordprocessingGroup">
                    <wpg:wgp>
                      <wpg:cNvGrpSpPr/>
                      <wpg:grpSpPr>
                        <a:xfrm>
                          <a:off x="0" y="0"/>
                          <a:ext cx="7559675" cy="272415"/>
                          <a:chOff x="1483" y="16692"/>
                          <a:chExt cx="11905" cy="429"/>
                        </a:xfrm>
                        <a:effectLst/>
                      </wpg:grpSpPr>
                      <wps:wsp>
                        <wps:cNvPr id="8" name="矩形 6"/>
                        <wps:cNvSpPr/>
                        <wps:spPr>
                          <a:xfrm>
                            <a:off x="1483" y="16692"/>
                            <a:ext cx="1125" cy="428"/>
                          </a:xfrm>
                          <a:prstGeom prst="rect">
                            <a:avLst/>
                          </a:prstGeom>
                          <a:solidFill>
                            <a:srgbClr val="FDBC11"/>
                          </a:solidFill>
                          <a:ln w="12700" cap="flat" cmpd="sng" algn="ctr">
                            <a:noFill/>
                            <a:prstDash val="solid"/>
                            <a:miter lim="800000"/>
                          </a:ln>
                          <a:effectLst/>
                        </wps:spPr>
                        <wps:bodyPr rtlCol="0" anchor="ctr" anchorCtr="0"/>
                      </wps:wsp>
                      <wps:wsp>
                        <wps:cNvPr id="10" name="矩形 7"/>
                        <wps:cNvSpPr/>
                        <wps:spPr>
                          <a:xfrm>
                            <a:off x="2608" y="16693"/>
                            <a:ext cx="10780" cy="428"/>
                          </a:xfrm>
                          <a:prstGeom prst="rect">
                            <a:avLst/>
                          </a:prstGeom>
                          <a:solidFill>
                            <a:srgbClr val="1F2959"/>
                          </a:solidFill>
                          <a:ln w="12700" cap="flat" cmpd="sng" algn="ctr">
                            <a:noFill/>
                            <a:prstDash val="solid"/>
                            <a:miter lim="800000"/>
                          </a:ln>
                          <a:effectLst/>
                        </wps:spPr>
                        <wps:bodyPr rtlCol="0" anchor="ctr" anchorCtr="0"/>
                      </wps:wsp>
                    </wpg:wgp>
                  </a:graphicData>
                </a:graphic>
              </wp:anchor>
            </w:drawing>
          </mc:Choice>
          <mc:Fallback>
            <w:pict>
              <v:group id="组合 22" o:spid="_x0000_s1026" o:spt="203" style="position:absolute;left:0pt;margin-left:1.25pt;margin-top:821.7pt;height:21.45pt;width:595.25pt;z-index:251662336;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NNcnyXaAAAADAEAAA8AAAAAAAAAAQAgAAAAIgAAAGRycy9kb3ducmV2Lnht&#10;bFBLAQIUABQAAAAIAIdO4kAC0JKbogIAACsHAAAOAAAAAAAAAAEAIAAAACkBAABkcnMvZTJvRG9j&#10;LnhtbFBLBQYAAAAABgAGAFkBAAA9Bg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59264" behindDoc="1" locked="0" layoutInCell="1" allowOverlap="1">
                <wp:simplePos x="0" y="0"/>
                <wp:positionH relativeFrom="column">
                  <wp:posOffset>1470025</wp:posOffset>
                </wp:positionH>
                <wp:positionV relativeFrom="paragraph">
                  <wp:posOffset>137160</wp:posOffset>
                </wp:positionV>
                <wp:extent cx="7623175" cy="1534160"/>
                <wp:effectExtent l="0" t="0" r="9525" b="0"/>
                <wp:wrapNone/>
                <wp:docPr id="1" name="组合 4"/>
                <wp:cNvGraphicFramePr/>
                <a:graphic xmlns:a="http://schemas.openxmlformats.org/drawingml/2006/main">
                  <a:graphicData uri="http://schemas.microsoft.com/office/word/2010/wordprocessingGroup">
                    <wpg:wgp>
                      <wpg:cNvGrpSpPr/>
                      <wpg:grpSpPr>
                        <a:xfrm>
                          <a:off x="0" y="0"/>
                          <a:ext cx="7623175" cy="1534031"/>
                          <a:chOff x="13622" y="283"/>
                          <a:chExt cx="12005" cy="11180"/>
                        </a:xfrm>
                        <a:effectLst/>
                      </wpg:grpSpPr>
                      <wps:wsp>
                        <wps:cNvPr id="2" name="矩形 5"/>
                        <wps:cNvSpPr/>
                        <wps:spPr>
                          <a:xfrm>
                            <a:off x="13622" y="283"/>
                            <a:ext cx="12005" cy="6170"/>
                          </a:xfrm>
                          <a:prstGeom prst="rect">
                            <a:avLst/>
                          </a:prstGeom>
                          <a:solidFill>
                            <a:srgbClr val="FDBC11"/>
                          </a:solidFill>
                          <a:ln w="12700" cap="flat" cmpd="sng" algn="ctr">
                            <a:noFill/>
                            <a:prstDash val="solid"/>
                            <a:miter lim="800000"/>
                          </a:ln>
                          <a:effectLst/>
                        </wps:spPr>
                        <wps:bodyPr rtlCol="0" anchor="ctr" anchorCtr="0"/>
                      </wps:wsp>
                      <wps:wsp>
                        <wps:cNvPr id="5" name="文本框 10"/>
                        <wps:cNvSpPr txBox="1"/>
                        <wps:spPr>
                          <a:xfrm>
                            <a:off x="17229" y="5021"/>
                            <a:ext cx="8083" cy="6442"/>
                          </a:xfrm>
                          <a:prstGeom prst="rect">
                            <a:avLst/>
                          </a:prstGeom>
                          <a:noFill/>
                          <a:ln>
                            <a:noFill/>
                          </a:ln>
                          <a:effectLst/>
                        </wps:spPr>
                        <wps:txbx>
                          <w:txbxContent>
                            <w:p w14:paraId="74E0BE70">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wps:txbx>
                        <wps:bodyPr wrap="square" rtlCol="0">
                          <a:spAutoFit/>
                        </wps:bodyPr>
                      </wps:wsp>
                    </wpg:wgp>
                  </a:graphicData>
                </a:graphic>
              </wp:anchor>
            </w:drawing>
          </mc:Choice>
          <mc:Fallback>
            <w:pict>
              <v:group id="组合 4" o:spid="_x0000_s1026" o:spt="203" style="position:absolute;left:0pt;margin-left:115.75pt;margin-top:10.8pt;height:120.8pt;width:600.25pt;z-index:-251657216;mso-width-relative:page;mso-height-relative:page;" coordorigin="13622,283" coordsize="12005,11180" o:gfxdata="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wpxAP9oAAAALAQAADwAAAAAAAAABACAAAAAiAAAAZHJzL2Rvd25yZXYu&#10;eG1sUEsBAhQAFAAAAAgAh07iQH8NV/DdAgAAzQYAAA4AAAAAAAAAAQAgAAAAKQEAAGRycy9lMm9E&#10;b2MueG1sUEsFBgAAAAAGAAYAWQEAAHgGA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644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14:paraId="74E0BE70">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a:noFill/>
                        <a:ln>
                          <a:noFill/>
                        </a:ln>
                        <a:effectLst/>
                      </wps:spPr>
                      <wps:txbx>
                        <w:txbxContent>
                          <w:p w14:paraId="1F4E2BE7"/>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kF9HbAAAADAEAAA8AAAAAAAAAAQAgAAAAIgAAAGRycy9kb3ducmV2LnhtbFBLAQIU&#10;ABQAAAAIAIdO4kBICsdgtwEAAGsDAAAOAAAAAAAAAAEAIAAAACoBAABkcnMvZTJvRG9jLnhtbFBL&#10;BQYAAAAABgAGAFkBAABTBQAAAAA=&#10;">
                <v:fill on="f" focussize="0,0"/>
                <v:stroke on="f"/>
                <v:imagedata o:title=""/>
                <o:lock v:ext="edit" aspectratio="f"/>
                <v:textbox style="mso-fit-shape-to-text:t;">
                  <w:txbxContent>
                    <w:p w14:paraId="1F4E2BE7"/>
                  </w:txbxContent>
                </v:textbox>
              </v:rect>
            </w:pict>
          </mc:Fallback>
        </mc:AlternateContent>
      </w:r>
    </w:p>
    <w:p w14:paraId="16EAD15A"/>
    <w:p w14:paraId="2E3E5964">
      <w:pPr>
        <w:jc w:val="center"/>
        <w:rPr>
          <w:rFonts w:ascii="黑体" w:hAnsi="黑体" w:eastAsia="黑体" w:cs="黑体"/>
          <w:sz w:val="56"/>
          <w:szCs w:val="72"/>
        </w:rPr>
      </w:pPr>
    </w:p>
    <w:p w14:paraId="629C0D94">
      <w:pPr>
        <w:jc w:val="center"/>
        <w:rPr>
          <w:rFonts w:ascii="黑体" w:hAnsi="黑体" w:eastAsia="黑体" w:cs="黑体"/>
          <w:sz w:val="56"/>
          <w:szCs w:val="72"/>
        </w:rPr>
      </w:pPr>
    </w:p>
    <w:p w14:paraId="5315D891">
      <w:pPr>
        <w:rPr>
          <w:rFonts w:ascii="黑体" w:hAnsi="Times New Roman" w:eastAsia="黑体" w:cs="Times New Roman"/>
          <w:sz w:val="48"/>
          <w:szCs w:val="48"/>
        </w:rPr>
      </w:pPr>
      <w:r>
        <w:rPr>
          <w:rFonts w:hint="eastAsia" w:ascii="黑体" w:hAnsi="Times New Roman" w:eastAsia="黑体" w:cs="Times New Roman"/>
          <w:sz w:val="48"/>
          <w:szCs w:val="48"/>
        </w:rPr>
        <w:br w:type="page"/>
      </w:r>
      <w:bookmarkStart w:id="0" w:name="_GoBack"/>
      <w:bookmarkEnd w:id="0"/>
    </w:p>
    <w:p w14:paraId="67CFF735">
      <w:pPr>
        <w:tabs>
          <w:tab w:val="left" w:pos="2728"/>
        </w:tabs>
        <w:rPr>
          <w:rFonts w:ascii="黑体" w:hAnsi="Times New Roman" w:eastAsia="黑体" w:cs="Times New Roman"/>
          <w:sz w:val="48"/>
          <w:szCs w:val="48"/>
        </w:rPr>
      </w:pPr>
      <w:r>
        <w:rPr>
          <w:rFonts w:ascii="黑体" w:hAnsi="Times New Roman" w:eastAsia="黑体" w:cs="Times New Roman"/>
          <w:sz w:val="48"/>
          <w:szCs w:val="48"/>
        </w:rPr>
        <w:drawing>
          <wp:inline distT="0" distB="0" distL="0" distR="0">
            <wp:extent cx="5615940" cy="7872095"/>
            <wp:effectExtent l="19050" t="0" r="3810" b="0"/>
            <wp:docPr id="6" name="图片 3" descr="C:\Users\Administrator\Desktop\image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Administrator\Desktop\image_0.jpg"/>
                    <pic:cNvPicPr>
                      <a:picLocks noChangeAspect="1" noChangeArrowheads="1"/>
                    </pic:cNvPicPr>
                  </pic:nvPicPr>
                  <pic:blipFill>
                    <a:blip r:embed="rId25" cstate="print"/>
                    <a:srcRect/>
                    <a:stretch>
                      <a:fillRect/>
                    </a:stretch>
                  </pic:blipFill>
                  <pic:spPr>
                    <a:xfrm>
                      <a:off x="0" y="0"/>
                      <a:ext cx="5615940" cy="7872106"/>
                    </a:xfrm>
                    <a:prstGeom prst="rect">
                      <a:avLst/>
                    </a:prstGeom>
                    <a:noFill/>
                    <a:ln w="9525">
                      <a:noFill/>
                      <a:miter lim="800000"/>
                      <a:headEnd/>
                      <a:tailEnd/>
                    </a:ln>
                  </pic:spPr>
                </pic:pic>
              </a:graphicData>
            </a:graphic>
          </wp:inline>
        </w:drawing>
      </w:r>
    </w:p>
    <w:p w14:paraId="2B086FC1">
      <w:pPr>
        <w:rPr>
          <w:rFonts w:ascii="黑体" w:hAnsi="黑体" w:eastAsia="黑体" w:cs="黑体"/>
          <w:sz w:val="56"/>
          <w:szCs w:val="72"/>
        </w:rPr>
      </w:pPr>
    </w:p>
    <w:p w14:paraId="4B8098DE">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14:paraId="4BEF1A5D">
      <w:pPr>
        <w:spacing w:line="360" w:lineRule="auto"/>
        <w:jc w:val="center"/>
        <w:rPr>
          <w:rFonts w:ascii="黑体" w:hAnsi="黑体" w:eastAsia="黑体" w:cs="黑体"/>
          <w:sz w:val="56"/>
          <w:szCs w:val="72"/>
        </w:rPr>
      </w:pPr>
    </w:p>
    <w:p w14:paraId="1C325EE1">
      <w:pPr>
        <w:spacing w:line="600" w:lineRule="auto"/>
        <w:jc w:val="center"/>
        <w:rPr>
          <w:rFonts w:ascii="黑体" w:hAnsi="黑体" w:eastAsia="黑体" w:cs="黑体"/>
          <w:sz w:val="56"/>
          <w:szCs w:val="72"/>
        </w:rPr>
      </w:pPr>
    </w:p>
    <w:p w14:paraId="29E318E6">
      <w:pPr>
        <w:spacing w:line="600" w:lineRule="auto"/>
        <w:jc w:val="center"/>
        <w:rPr>
          <w:rFonts w:ascii="黑体" w:hAnsi="黑体" w:eastAsia="黑体" w:cs="黑体"/>
          <w:sz w:val="56"/>
          <w:szCs w:val="72"/>
        </w:rPr>
      </w:pPr>
    </w:p>
    <w:p w14:paraId="0CB3924E">
      <w:pPr>
        <w:spacing w:line="600" w:lineRule="auto"/>
        <w:jc w:val="center"/>
        <w:rPr>
          <w:rFonts w:ascii="黑体" w:hAnsi="黑体" w:eastAsia="黑体" w:cs="黑体"/>
          <w:sz w:val="56"/>
          <w:szCs w:val="72"/>
        </w:rPr>
      </w:pPr>
    </w:p>
    <w:p w14:paraId="22CC62C5">
      <w:pPr>
        <w:spacing w:line="600" w:lineRule="auto"/>
        <w:jc w:val="center"/>
        <w:rPr>
          <w:rFonts w:ascii="黑体" w:hAnsi="黑体" w:eastAsia="黑体" w:cs="黑体"/>
          <w:sz w:val="56"/>
          <w:szCs w:val="72"/>
        </w:rPr>
      </w:pPr>
    </w:p>
    <w:p w14:paraId="78F5A33C">
      <w:pPr>
        <w:spacing w:line="480" w:lineRule="auto"/>
        <w:jc w:val="center"/>
        <w:rPr>
          <w:rFonts w:ascii="黑体" w:hAnsi="黑体" w:eastAsia="黑体" w:cs="黑体"/>
          <w:sz w:val="56"/>
          <w:szCs w:val="72"/>
        </w:rPr>
      </w:pPr>
    </w:p>
    <w:p w14:paraId="294933A4">
      <w:pPr>
        <w:spacing w:line="480" w:lineRule="auto"/>
        <w:jc w:val="center"/>
        <w:rPr>
          <w:rFonts w:ascii="黑体" w:hAnsi="黑体" w:eastAsia="黑体" w:cs="黑体"/>
          <w:sz w:val="56"/>
          <w:szCs w:val="72"/>
        </w:rPr>
      </w:pPr>
    </w:p>
    <w:p w14:paraId="5127EC85">
      <w:pPr>
        <w:spacing w:line="480" w:lineRule="auto"/>
        <w:jc w:val="center"/>
        <w:rPr>
          <w:rFonts w:ascii="黑体" w:hAnsi="黑体" w:eastAsia="黑体" w:cs="黑体"/>
          <w:sz w:val="56"/>
          <w:szCs w:val="72"/>
        </w:rPr>
      </w:pPr>
    </w:p>
    <w:p w14:paraId="4EA6F004">
      <w:pPr>
        <w:snapToGrid w:val="0"/>
        <w:spacing w:line="480" w:lineRule="auto"/>
        <w:jc w:val="center"/>
        <w:rPr>
          <w:rFonts w:ascii="黑体" w:hAnsi="黑体" w:eastAsia="黑体" w:cs="黑体"/>
          <w:sz w:val="56"/>
          <w:szCs w:val="72"/>
        </w:rPr>
      </w:pPr>
    </w:p>
    <w:p w14:paraId="7761971E">
      <w:pPr>
        <w:snapToGrid w:val="0"/>
        <w:jc w:val="center"/>
        <w:rPr>
          <w:rFonts w:hint="default" w:ascii="楷体_GB2312" w:hAnsi="楷体_GB2312" w:eastAsia="楷体_GB2312" w:cs="楷体_GB2312"/>
          <w:color w:val="000000" w:themeColor="text1"/>
          <w:kern w:val="0"/>
          <w:sz w:val="44"/>
          <w:szCs w:val="44"/>
          <w:lang w:val="en-US" w:eastAsia="zh-CN"/>
        </w:rPr>
      </w:pPr>
      <w:r>
        <w:rPr>
          <w:rFonts w:hint="eastAsia" w:ascii="楷体_GB2312" w:hAnsi="楷体_GB2312" w:eastAsia="楷体_GB2312" w:cs="楷体_GB2312"/>
          <w:color w:val="000000" w:themeColor="text1"/>
          <w:kern w:val="0"/>
          <w:sz w:val="44"/>
          <w:szCs w:val="44"/>
        </w:rPr>
        <w:t>唐山市曹妃甸区自然资源和规划局</w:t>
      </w:r>
      <w:r>
        <w:rPr>
          <w:rFonts w:hint="eastAsia" w:ascii="楷体_GB2312" w:hAnsi="楷体_GB2312" w:eastAsia="楷体_GB2312" w:cs="楷体_GB2312"/>
          <w:color w:val="000000" w:themeColor="text1"/>
          <w:kern w:val="0"/>
          <w:sz w:val="44"/>
          <w:szCs w:val="44"/>
          <w:lang w:eastAsia="zh-CN"/>
        </w:rPr>
        <w:t>（</w:t>
      </w:r>
      <w:r>
        <w:rPr>
          <w:rFonts w:hint="eastAsia" w:ascii="楷体_GB2312" w:hAnsi="楷体_GB2312" w:eastAsia="楷体_GB2312" w:cs="楷体_GB2312"/>
          <w:color w:val="000000" w:themeColor="text1"/>
          <w:kern w:val="0"/>
          <w:sz w:val="44"/>
          <w:szCs w:val="44"/>
          <w:lang w:val="en-US" w:eastAsia="zh-CN"/>
        </w:rPr>
        <w:t>汇总）</w:t>
      </w:r>
    </w:p>
    <w:p w14:paraId="4FC60830">
      <w:pPr>
        <w:snapToGrid w:val="0"/>
        <w:jc w:val="center"/>
        <w:rPr>
          <w:rFonts w:ascii="楷体_GB2312" w:hAnsi="楷体_GB2312" w:eastAsia="楷体_GB2312" w:cs="楷体_GB2312"/>
          <w:color w:val="000000" w:themeColor="text1"/>
          <w:kern w:val="0"/>
          <w:sz w:val="44"/>
          <w:szCs w:val="44"/>
        </w:rPr>
        <w:sectPr>
          <w:headerReference r:id="rId5" w:type="first"/>
          <w:footerReference r:id="rId6" w:type="first"/>
          <w:headerReference r:id="rId4" w:type="default"/>
          <w:type w:val="continuous"/>
          <w:pgSz w:w="11906" w:h="16838"/>
          <w:pgMar w:top="2041" w:right="1531" w:bottom="2041" w:left="1531" w:header="851" w:footer="992" w:gutter="0"/>
          <w:pgBorders>
            <w:top w:val="none" w:sz="0" w:space="0"/>
            <w:left w:val="none" w:sz="0" w:space="0"/>
            <w:bottom w:val="none" w:sz="0" w:space="0"/>
            <w:right w:val="none" w:sz="0" w:space="0"/>
          </w:pgBorders>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二〇二〇年七月</w:t>
      </w:r>
    </w:p>
    <w:p w14:paraId="7C8D47BE">
      <w:pPr>
        <w:rPr>
          <w:rFonts w:ascii="黑体" w:hAnsi="Times New Roman" w:eastAsia="黑体" w:cs="Times New Roman"/>
          <w:sz w:val="48"/>
          <w:szCs w:val="48"/>
        </w:rPr>
      </w:pPr>
    </w:p>
    <w:p w14:paraId="50132755">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14:paraId="7BC1378F">
      <w:pPr>
        <w:widowControl/>
        <w:spacing w:after="160" w:line="580" w:lineRule="exact"/>
        <w:ind w:firstLine="640" w:firstLineChars="200"/>
        <w:rPr>
          <w:rFonts w:ascii="Times New Roman" w:hAnsi="Times New Roman" w:eastAsia="黑体" w:cs="Times New Roman"/>
          <w:sz w:val="32"/>
          <w:szCs w:val="32"/>
        </w:rPr>
      </w:pPr>
    </w:p>
    <w:p w14:paraId="1493E3F5">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14:paraId="424FBCBB">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14:paraId="36354689">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14:paraId="780960AB">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14:paraId="5D374E42">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2886C74D">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660F8AF3">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14:paraId="36DD2F86">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14:paraId="0A56B24A">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14:paraId="6F10C404">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14:paraId="044EF136">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14:paraId="72E0A489">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14:paraId="7C1FAAD2">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14:paraId="5B7A8FE4">
      <w:pPr>
        <w:widowControl/>
        <w:spacing w:after="160" w:line="580" w:lineRule="exact"/>
        <w:ind w:firstLine="640" w:firstLineChars="200"/>
        <w:rPr>
          <w:rFonts w:ascii="Times New Roman" w:hAnsi="Times New Roman" w:eastAsia="黑体" w:cs="Times New Roman"/>
          <w:sz w:val="32"/>
          <w:szCs w:val="32"/>
        </w:rPr>
      </w:pPr>
    </w:p>
    <w:p w14:paraId="58D3D692">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pgBorders>
            <w:top w:val="none" w:sz="0" w:space="0"/>
            <w:left w:val="none" w:sz="0" w:space="0"/>
            <w:bottom w:val="none" w:sz="0" w:space="0"/>
            <w:right w:val="none" w:sz="0" w:space="0"/>
          </w:pgBorders>
          <w:cols w:space="0" w:num="1"/>
          <w:titlePg/>
          <w:docGrid w:type="lines" w:linePitch="312" w:charSpace="0"/>
        </w:sectPr>
      </w:pPr>
    </w:p>
    <w:p w14:paraId="452A1291">
      <w:pPr>
        <w:widowControl/>
        <w:spacing w:line="580" w:lineRule="exact"/>
        <w:ind w:firstLine="640" w:firstLineChars="200"/>
        <w:rPr>
          <w:rFonts w:eastAsia="黑体"/>
          <w:sz w:val="32"/>
          <w:szCs w:val="32"/>
        </w:rPr>
      </w:pPr>
    </w:p>
    <w:p w14:paraId="0D95CFA5">
      <w:pPr>
        <w:widowControl/>
        <w:spacing w:line="580" w:lineRule="exact"/>
        <w:ind w:firstLine="640" w:firstLineChars="200"/>
        <w:rPr>
          <w:rFonts w:eastAsia="黑体"/>
          <w:sz w:val="32"/>
          <w:szCs w:val="32"/>
        </w:rPr>
      </w:pPr>
    </w:p>
    <w:p w14:paraId="4ADB0935">
      <w:pPr>
        <w:widowControl/>
        <w:spacing w:line="580" w:lineRule="exact"/>
        <w:ind w:firstLine="640" w:firstLineChars="200"/>
        <w:rPr>
          <w:rFonts w:eastAsia="黑体"/>
          <w:sz w:val="32"/>
          <w:szCs w:val="32"/>
        </w:rPr>
      </w:pPr>
    </w:p>
    <w:p w14:paraId="37C068ED">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17780"/>
                <wp:wrapNone/>
                <wp:docPr id="17" name="文本框 1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12700" cap="flat" cmpd="sng">
                          <a:solidFill>
                            <a:srgbClr val="FFD966"/>
                          </a:solidFill>
                          <a:prstDash val="solid"/>
                          <a:round/>
                          <a:headEnd type="none" w="med" len="med"/>
                          <a:tailEnd type="none" w="med" len="med"/>
                        </a:ln>
                      </wps:spPr>
                      <wps:txbx>
                        <w:txbxContent>
                          <w:p w14:paraId="25A55ED9">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wps:txbx>
                      <wps:bodyPr anchor="ctr" anchorCtr="0" upright="1"/>
                    </wps:wsp>
                  </a:graphicData>
                </a:graphic>
              </wp:anchor>
            </w:drawing>
          </mc:Choice>
          <mc:Fallback>
            <w:pict>
              <v:shape id="_x0000_s1026" o:spid="_x0000_s1026"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fill type="pattern" on="t" color2="#FFFFFF" o:title="5%" focussize="0,0" r:id="rId26"/>
                <v:stroke weight="1pt" color="#FFD966" joinstyle="round"/>
                <v:imagedata o:title=""/>
                <o:lock v:ext="edit" aspectratio="f"/>
                <v:textbox>
                  <w:txbxContent>
                    <w:p w14:paraId="25A55ED9">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mc:Fallback>
        </mc:AlternateContent>
      </w:r>
      <w:r>
        <w:br w:type="page"/>
      </w:r>
    </w:p>
    <w:p w14:paraId="04A36442">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5078A9D0">
      <w:pPr>
        <w:keepNext/>
        <w:keepLines/>
        <w:spacing w:line="580" w:lineRule="exact"/>
        <w:ind w:firstLine="640" w:firstLineChars="200"/>
        <w:jc w:val="left"/>
        <w:outlineLvl w:val="0"/>
        <w:rPr>
          <w:rFonts w:ascii="仿宋_GB2312" w:eastAsia="仿宋_GB2312" w:cs="ArialUnicodeMS"/>
          <w:bCs/>
          <w:kern w:val="0"/>
          <w:sz w:val="32"/>
          <w:szCs w:val="32"/>
        </w:rPr>
      </w:pPr>
      <w:r>
        <w:rPr>
          <w:rFonts w:hint="eastAsia" w:ascii="仿宋_GB2312" w:eastAsia="仿宋_GB2312" w:cs="ArialUnicodeMS"/>
          <w:bCs/>
          <w:kern w:val="0"/>
          <w:sz w:val="32"/>
          <w:szCs w:val="32"/>
        </w:rPr>
        <w:t>（一）组织拟订自然资源发展规划，开展自然资源经济形势分析，研究提出自然资源供需总量平衡的政策建议；参与宏观经济运行、区域协调、城乡统筹的研究，并拟订涉及自然资源的调控政策和措施；编制并组织实施国土规划，制定并组织实施自然资源领域资源节约集约利用和循环经济的政策措施；组织开展海洋战略研究，承担对海洋事务的综合协调、海洋经济运行监测、评估及信息发布工作。</w:t>
      </w:r>
    </w:p>
    <w:p w14:paraId="77108F17">
      <w:pPr>
        <w:keepNext/>
        <w:keepLines/>
        <w:spacing w:line="580" w:lineRule="exact"/>
        <w:ind w:firstLine="640" w:firstLineChars="200"/>
        <w:jc w:val="left"/>
        <w:outlineLvl w:val="0"/>
        <w:rPr>
          <w:rFonts w:ascii="仿宋_GB2312" w:eastAsia="仿宋_GB2312" w:cs="ArialUnicodeMS"/>
          <w:bCs/>
          <w:kern w:val="0"/>
          <w:sz w:val="32"/>
          <w:szCs w:val="32"/>
        </w:rPr>
      </w:pPr>
      <w:r>
        <w:rPr>
          <w:rFonts w:hint="eastAsia" w:ascii="仿宋_GB2312" w:eastAsia="仿宋_GB2312" w:cs="ArialUnicodeMS"/>
          <w:bCs/>
          <w:kern w:val="0"/>
          <w:sz w:val="32"/>
          <w:szCs w:val="32"/>
        </w:rPr>
        <w:t>（二）贯彻执行自然资源法律法规，起草土地资源、矿产资源、海洋资源和测绘管理等自然资源规范性文件，制定有关政策并监督实施；制定全区土地、矿产、海洋和测绘等自然资源管理技术标准、规程和办法等；实施自然资源行政执法工作，调查处理自然资源重大违法案件；协调管理海洋监察队伍，依法实施巡航监视。协助调查辖区内土地、矿产、森林、湿地、野生动物保护、规划(城市管理部门规划管理执法范围外)造法案件，责组织调上级督察、监察机构交办事项落实，配合开展督</w:t>
      </w:r>
      <w:r>
        <w:rPr>
          <w:rFonts w:hint="eastAsia" w:ascii="仿宋_GB2312" w:eastAsia="仿宋_GB2312" w:cs="ArialUnicodeMS"/>
          <w:bCs/>
          <w:kern w:val="0"/>
          <w:sz w:val="32"/>
          <w:szCs w:val="32"/>
          <w:lang w:eastAsia="zh-CN"/>
        </w:rPr>
        <w:t>查</w:t>
      </w:r>
      <w:r>
        <w:rPr>
          <w:rFonts w:hint="eastAsia" w:ascii="仿宋_GB2312" w:eastAsia="仿宋_GB2312" w:cs="ArialUnicodeMS"/>
          <w:bCs/>
          <w:kern w:val="0"/>
          <w:sz w:val="32"/>
          <w:szCs w:val="32"/>
        </w:rPr>
        <w:t>督办、检查指导、调查研究等工作;协助办理有关行政复议,行政应诉、政策咨询、法制宣传等有关工作。</w:t>
      </w:r>
    </w:p>
    <w:p w14:paraId="08190F7D">
      <w:pPr>
        <w:keepNext/>
        <w:keepLines/>
        <w:spacing w:line="580" w:lineRule="exact"/>
        <w:ind w:firstLine="640" w:firstLineChars="200"/>
        <w:jc w:val="left"/>
        <w:outlineLvl w:val="0"/>
        <w:rPr>
          <w:rFonts w:ascii="仿宋_GB2312" w:eastAsia="仿宋_GB2312" w:cs="ArialUnicodeMS"/>
          <w:bCs/>
          <w:kern w:val="0"/>
          <w:sz w:val="32"/>
          <w:szCs w:val="32"/>
        </w:rPr>
      </w:pPr>
      <w:r>
        <w:rPr>
          <w:rFonts w:hint="eastAsia" w:ascii="仿宋_GB2312" w:eastAsia="仿宋_GB2312" w:cs="ArialUnicodeMS"/>
          <w:bCs/>
          <w:kern w:val="0"/>
          <w:sz w:val="32"/>
          <w:szCs w:val="32"/>
        </w:rPr>
        <w:t>（三）编制和组织实施土地利用总体规划、土地利用年度计划、土地整理复垦开发规划、海洋功能区划和其他专项规划、计划；参与审核城市总体规划，指导和审核各场镇土地利用总体规划，组织编制矿产资源、海洋资源规划，以及地质灾害防治、地质环境保护、海洋环境保护、地质勘查等有关专项规划并监督检查执行情况；会同有关部门拟订并监督实施海洋事业发展中长期规划、海洋经济发展规划；参与审核报区政府、区政府审批的涉及土地、矿产、海洋的相关规划。</w:t>
      </w:r>
    </w:p>
    <w:p w14:paraId="2E9C4C04">
      <w:pPr>
        <w:keepNext/>
        <w:keepLines/>
        <w:spacing w:line="580" w:lineRule="exact"/>
        <w:ind w:firstLine="640" w:firstLineChars="200"/>
        <w:jc w:val="left"/>
        <w:outlineLvl w:val="0"/>
        <w:rPr>
          <w:rFonts w:ascii="仿宋_GB2312" w:eastAsia="仿宋_GB2312" w:cs="ArialUnicodeMS"/>
          <w:bCs/>
          <w:kern w:val="0"/>
          <w:sz w:val="32"/>
          <w:szCs w:val="32"/>
        </w:rPr>
      </w:pPr>
      <w:r>
        <w:rPr>
          <w:rFonts w:hint="eastAsia" w:ascii="仿宋_GB2312" w:eastAsia="仿宋_GB2312" w:cs="ArialUnicodeMS"/>
          <w:bCs/>
          <w:kern w:val="0"/>
          <w:sz w:val="32"/>
          <w:szCs w:val="32"/>
        </w:rPr>
        <w:t>（四）负责规范全区国土资源权属管理；依法保护土地资源、矿产资源、海洋资源等自然资源所有者和使用者的合法权益；组织调处重大权属纠纷，指导土地确权，承担各类土地登记资源的收集、整理、共享和汇交管理，提供社会查询服务。</w:t>
      </w:r>
    </w:p>
    <w:p w14:paraId="25EB54E3">
      <w:pPr>
        <w:keepNext/>
        <w:keepLines/>
        <w:spacing w:line="580" w:lineRule="exact"/>
        <w:ind w:firstLine="640" w:firstLineChars="200"/>
        <w:jc w:val="left"/>
        <w:outlineLvl w:val="0"/>
        <w:rPr>
          <w:rFonts w:ascii="仿宋_GB2312" w:eastAsia="仿宋_GB2312" w:cs="ArialUnicodeMS"/>
          <w:bCs/>
          <w:kern w:val="0"/>
          <w:sz w:val="32"/>
          <w:szCs w:val="32"/>
        </w:rPr>
      </w:pPr>
      <w:r>
        <w:rPr>
          <w:rFonts w:hint="eastAsia" w:ascii="仿宋_GB2312" w:eastAsia="仿宋_GB2312" w:cs="ArialUnicodeMS"/>
          <w:bCs/>
          <w:kern w:val="0"/>
          <w:sz w:val="32"/>
          <w:szCs w:val="32"/>
        </w:rPr>
        <w:t>（五）牵头拟订并实施全区耕地保护政策，组织实施基本农田保护制度，监督占用耕地补偿制度执行情况；监督并指导未利用土地开发、土地整理、土地复垦和耕地开发工作；组织实施土地用途管制、农用地转用和土地征收征用，承担报市政府、省政府审批的各类用地审核、报批工作。</w:t>
      </w:r>
    </w:p>
    <w:p w14:paraId="073D1A06">
      <w:pPr>
        <w:keepNext/>
        <w:keepLines/>
        <w:spacing w:line="580" w:lineRule="exact"/>
        <w:ind w:firstLine="640" w:firstLineChars="200"/>
        <w:jc w:val="left"/>
        <w:outlineLvl w:val="0"/>
        <w:rPr>
          <w:rFonts w:ascii="仿宋_GB2312" w:eastAsia="仿宋_GB2312" w:cs="ArialUnicodeMS"/>
          <w:bCs/>
          <w:kern w:val="0"/>
          <w:sz w:val="32"/>
          <w:szCs w:val="32"/>
        </w:rPr>
      </w:pPr>
      <w:r>
        <w:rPr>
          <w:rFonts w:hint="eastAsia" w:ascii="仿宋_GB2312" w:eastAsia="仿宋_GB2312" w:cs="ArialUnicodeMS"/>
          <w:bCs/>
          <w:kern w:val="0"/>
          <w:sz w:val="32"/>
          <w:szCs w:val="32"/>
        </w:rPr>
        <w:t>（六）组织实施国家地籍管理办法，组织土地资源调查、地籍调查、土地统计和动态监测，指导地籍调查、登记和土地分等定级工作。</w:t>
      </w:r>
    </w:p>
    <w:p w14:paraId="027A32D8">
      <w:pPr>
        <w:keepNext/>
        <w:keepLines/>
        <w:spacing w:line="580" w:lineRule="exact"/>
        <w:ind w:firstLine="640" w:firstLineChars="200"/>
        <w:jc w:val="left"/>
        <w:outlineLvl w:val="0"/>
        <w:rPr>
          <w:rFonts w:ascii="仿宋_GB2312" w:eastAsia="仿宋_GB2312" w:cs="ArialUnicodeMS"/>
          <w:bCs/>
          <w:kern w:val="0"/>
          <w:sz w:val="32"/>
          <w:szCs w:val="32"/>
        </w:rPr>
      </w:pPr>
      <w:r>
        <w:rPr>
          <w:rFonts w:hint="eastAsia" w:ascii="仿宋_GB2312" w:eastAsia="仿宋_GB2312" w:cs="ArialUnicodeMS"/>
          <w:bCs/>
          <w:kern w:val="0"/>
          <w:sz w:val="32"/>
          <w:szCs w:val="32"/>
        </w:rPr>
        <w:t>（七）拟订并实施土地开发利用标准，管理和监督城乡建设用地供应、政府土地储备、土地开发和节约集约利用；拟订并按规定组织实施土地使用权出让、租赁、作价出资、转让等管理办法，建立基准地价、标定地价等政府公示地价制度；执行国家禁止和限制供地、划拨用地目录等；承担报区政府审批的改制企业的国有土地资产方案的审核工作。</w:t>
      </w:r>
    </w:p>
    <w:p w14:paraId="6266E4D8">
      <w:pPr>
        <w:keepNext/>
        <w:keepLines/>
        <w:spacing w:line="580" w:lineRule="exact"/>
        <w:ind w:firstLine="640" w:firstLineChars="200"/>
        <w:jc w:val="left"/>
        <w:outlineLvl w:val="0"/>
        <w:rPr>
          <w:rFonts w:ascii="仿宋_GB2312" w:eastAsia="仿宋_GB2312" w:cs="ArialUnicodeMS"/>
          <w:bCs/>
          <w:kern w:val="0"/>
          <w:sz w:val="32"/>
          <w:szCs w:val="32"/>
        </w:rPr>
      </w:pPr>
      <w:r>
        <w:rPr>
          <w:rFonts w:hint="eastAsia" w:ascii="仿宋_GB2312" w:eastAsia="仿宋_GB2312" w:cs="ArialUnicodeMS"/>
          <w:bCs/>
          <w:kern w:val="0"/>
          <w:sz w:val="32"/>
          <w:szCs w:val="32"/>
        </w:rPr>
        <w:t>（八）监测土地市场和建设用地利用情况，监管地价，规范和监督矿业权市场；组织对矿业权人勘查、开采活动进行监督管理；规范管辖海域使用秩序，依法进行海域使用监督管理；规范和监管国土资源相关社会中介组织，依法查处违法行为。</w:t>
      </w:r>
    </w:p>
    <w:p w14:paraId="7BFAAEBC">
      <w:pPr>
        <w:keepNext/>
        <w:keepLines/>
        <w:spacing w:line="580" w:lineRule="exact"/>
        <w:ind w:firstLine="640" w:firstLineChars="200"/>
        <w:jc w:val="left"/>
        <w:outlineLvl w:val="0"/>
        <w:rPr>
          <w:rFonts w:ascii="仿宋_GB2312" w:eastAsia="仿宋_GB2312" w:cs="ArialUnicodeMS"/>
          <w:bCs/>
          <w:kern w:val="0"/>
          <w:sz w:val="32"/>
          <w:szCs w:val="32"/>
        </w:rPr>
      </w:pPr>
      <w:r>
        <w:rPr>
          <w:rFonts w:hint="eastAsia" w:ascii="仿宋_GB2312" w:eastAsia="仿宋_GB2312" w:cs="ArialUnicodeMS"/>
          <w:bCs/>
          <w:kern w:val="0"/>
          <w:sz w:val="32"/>
          <w:szCs w:val="32"/>
        </w:rPr>
        <w:t>（九）负责全区矿产资源规划实施和全区矿产资源的开发利用；拟定矿产资源管理意见，依法实施矿产资源管理。</w:t>
      </w:r>
    </w:p>
    <w:p w14:paraId="7A3E7EE1">
      <w:pPr>
        <w:keepNext/>
        <w:keepLines/>
        <w:spacing w:line="580" w:lineRule="exact"/>
        <w:ind w:firstLine="640" w:firstLineChars="200"/>
        <w:jc w:val="left"/>
        <w:outlineLvl w:val="0"/>
        <w:rPr>
          <w:rFonts w:ascii="仿宋_GB2312" w:eastAsia="仿宋_GB2312" w:cs="ArialUnicodeMS"/>
          <w:bCs/>
          <w:kern w:val="0"/>
          <w:sz w:val="32"/>
          <w:szCs w:val="32"/>
        </w:rPr>
      </w:pPr>
      <w:r>
        <w:rPr>
          <w:rFonts w:hint="eastAsia" w:ascii="仿宋_GB2312" w:eastAsia="仿宋_GB2312" w:cs="ArialUnicodeMS"/>
          <w:bCs/>
          <w:kern w:val="0"/>
          <w:sz w:val="32"/>
          <w:szCs w:val="32"/>
        </w:rPr>
        <w:t>（十）负责全区地质勘查行业和矿产资源储量管理。</w:t>
      </w:r>
    </w:p>
    <w:p w14:paraId="7CDE959E">
      <w:pPr>
        <w:keepNext/>
        <w:keepLines/>
        <w:spacing w:line="580" w:lineRule="exact"/>
        <w:ind w:firstLine="640" w:firstLineChars="200"/>
        <w:jc w:val="left"/>
        <w:outlineLvl w:val="0"/>
        <w:rPr>
          <w:rFonts w:ascii="仿宋_GB2312" w:eastAsia="仿宋_GB2312" w:cs="ArialUnicodeMS"/>
          <w:bCs/>
          <w:kern w:val="0"/>
          <w:sz w:val="32"/>
          <w:szCs w:val="32"/>
        </w:rPr>
      </w:pPr>
      <w:r>
        <w:rPr>
          <w:rFonts w:hint="eastAsia" w:ascii="仿宋_GB2312" w:eastAsia="仿宋_GB2312" w:cs="ArialUnicodeMS"/>
          <w:bCs/>
          <w:kern w:val="0"/>
          <w:sz w:val="32"/>
          <w:szCs w:val="32"/>
        </w:rPr>
        <w:t>（十一）承担全区地质环境、海洋环境保护的责任；组织实施地质环境、海洋环境的生态保护；监督管理地质遗迹、矿业遗迹等重要保护区、保护地；依法管理水文地质、工程地质、环境地质勘查和评价工作。</w:t>
      </w:r>
    </w:p>
    <w:p w14:paraId="0797E947">
      <w:pPr>
        <w:keepNext/>
        <w:keepLines/>
        <w:spacing w:line="580" w:lineRule="exact"/>
        <w:ind w:firstLine="640" w:firstLineChars="200"/>
        <w:jc w:val="left"/>
        <w:outlineLvl w:val="0"/>
        <w:rPr>
          <w:rFonts w:ascii="仿宋_GB2312" w:eastAsia="仿宋_GB2312" w:cs="ArialUnicodeMS"/>
          <w:bCs/>
          <w:kern w:val="0"/>
          <w:sz w:val="32"/>
          <w:szCs w:val="32"/>
        </w:rPr>
      </w:pPr>
      <w:r>
        <w:rPr>
          <w:rFonts w:hint="eastAsia" w:ascii="仿宋_GB2312" w:eastAsia="仿宋_GB2312" w:cs="ArialUnicodeMS"/>
          <w:bCs/>
          <w:kern w:val="0"/>
          <w:sz w:val="32"/>
          <w:szCs w:val="32"/>
        </w:rPr>
        <w:t>（十二）承担全区地质灾害预防、治理和海洋环境观测预报、海洋灾害预警预报的责任；指导应急处置，组织、协调、指导和监督地质灾害防治工作，拟订并组织实施地质灾害等国土资源突发事件应急预案；组织实施专项海洋环境安全保障体系建设和日常运行的管理，发布海洋灾害公报，开展海洋自然灾害影响评估工作。</w:t>
      </w:r>
    </w:p>
    <w:p w14:paraId="0C5D76B1">
      <w:pPr>
        <w:keepNext/>
        <w:keepLines/>
        <w:spacing w:line="580" w:lineRule="exact"/>
        <w:ind w:firstLine="640" w:firstLineChars="200"/>
        <w:jc w:val="left"/>
        <w:outlineLvl w:val="0"/>
        <w:rPr>
          <w:rFonts w:ascii="仿宋_GB2312" w:eastAsia="仿宋_GB2312" w:cs="ArialUnicodeMS"/>
          <w:bCs/>
          <w:kern w:val="0"/>
          <w:sz w:val="32"/>
          <w:szCs w:val="32"/>
        </w:rPr>
      </w:pPr>
      <w:r>
        <w:rPr>
          <w:rFonts w:hint="eastAsia" w:ascii="仿宋_GB2312" w:eastAsia="仿宋_GB2312" w:cs="ArialUnicodeMS"/>
          <w:bCs/>
          <w:kern w:val="0"/>
          <w:sz w:val="32"/>
          <w:szCs w:val="32"/>
        </w:rPr>
        <w:t>（十三）依法征收资源收益，规范、监督资金使用，拟订全区土地、矿产资源参与经济调控的政策措施；依法组织土地、矿产、海洋资源专项收入的征管，配合有关部门拟订收益分配制度；配合有关部门指导、监督土地整理复垦开发资金的收取和使用。</w:t>
      </w:r>
    </w:p>
    <w:p w14:paraId="7F511518">
      <w:pPr>
        <w:keepNext/>
        <w:keepLines/>
        <w:spacing w:line="580" w:lineRule="exact"/>
        <w:ind w:firstLine="640" w:firstLineChars="200"/>
        <w:jc w:val="left"/>
        <w:outlineLvl w:val="0"/>
        <w:rPr>
          <w:rFonts w:ascii="仿宋_GB2312" w:eastAsia="仿宋_GB2312" w:cs="ArialUnicodeMS"/>
          <w:bCs/>
          <w:kern w:val="0"/>
          <w:sz w:val="32"/>
          <w:szCs w:val="32"/>
        </w:rPr>
      </w:pPr>
      <w:r>
        <w:rPr>
          <w:rFonts w:hint="eastAsia" w:ascii="仿宋_GB2312" w:eastAsia="仿宋_GB2312" w:cs="ArialUnicodeMS"/>
          <w:bCs/>
          <w:kern w:val="0"/>
          <w:sz w:val="32"/>
          <w:szCs w:val="32"/>
        </w:rPr>
        <w:t>（十四）负责测绘工作统一监督管理；负责区级基础测绘和其他全区性或重大测绘项目、应急保障测绘项目的组织和管理工作；承担测绘资质管理和测绘项目备案登记管理工作，规范管理测绘市场和地图市场；负责管理全区测绘基准及测量控制系统，监督管理测绘成果质量；负责测绘成果的汇交、保管、提供与利用；组织提供测绘公共服务和应急保障。</w:t>
      </w:r>
    </w:p>
    <w:p w14:paraId="3EE5A3FB">
      <w:pPr>
        <w:keepNext/>
        <w:keepLines/>
        <w:spacing w:line="580" w:lineRule="exact"/>
        <w:ind w:firstLine="640" w:firstLineChars="200"/>
        <w:jc w:val="left"/>
        <w:outlineLvl w:val="0"/>
        <w:rPr>
          <w:rFonts w:ascii="仿宋_GB2312" w:eastAsia="仿宋_GB2312" w:cs="ArialUnicodeMS"/>
          <w:bCs/>
          <w:kern w:val="0"/>
          <w:sz w:val="32"/>
          <w:szCs w:val="32"/>
        </w:rPr>
      </w:pPr>
      <w:r>
        <w:rPr>
          <w:rFonts w:hint="eastAsia" w:ascii="仿宋_GB2312" w:eastAsia="仿宋_GB2312" w:cs="ArialUnicodeMS"/>
          <w:bCs/>
          <w:kern w:val="0"/>
          <w:sz w:val="32"/>
          <w:szCs w:val="32"/>
        </w:rPr>
        <w:t>（十五）组织制定全区自然资源科技发展和人才培养规划、计划，推进自然资源信息化和信息资料的公共服务；开展对外合作与交流。</w:t>
      </w:r>
    </w:p>
    <w:p w14:paraId="25E4E8CA">
      <w:pPr>
        <w:keepNext/>
        <w:keepLines/>
        <w:spacing w:line="580" w:lineRule="exact"/>
        <w:ind w:firstLine="640" w:firstLineChars="200"/>
        <w:jc w:val="left"/>
        <w:outlineLvl w:val="0"/>
        <w:rPr>
          <w:rFonts w:ascii="仿宋_GB2312" w:eastAsia="仿宋_GB2312" w:cs="ArialUnicodeMS"/>
          <w:bCs/>
          <w:kern w:val="0"/>
          <w:sz w:val="32"/>
          <w:szCs w:val="32"/>
        </w:rPr>
      </w:pPr>
      <w:r>
        <w:rPr>
          <w:rFonts w:hint="eastAsia" w:ascii="仿宋_GB2312" w:eastAsia="仿宋_GB2312" w:cs="ArialUnicodeMS"/>
          <w:bCs/>
          <w:kern w:val="0"/>
          <w:sz w:val="32"/>
          <w:szCs w:val="32"/>
        </w:rPr>
        <w:t>（十六）负责中心的综合协调、政务事务。承担有关重要文稿起草、重要会议组织、政务信息、信息化管理、政务公开、安全保卫、机要保密、档案管理以及人事相关工作;承担中心后勤、资产管理工作;完成中心领导和上级部门交办的其他工作；承办区政府和市自然资源局交办的其他工作任务。</w:t>
      </w:r>
    </w:p>
    <w:p w14:paraId="46D1477D">
      <w:pPr>
        <w:keepNext/>
        <w:keepLines/>
        <w:spacing w:line="580" w:lineRule="exact"/>
        <w:ind w:firstLine="640" w:firstLineChars="200"/>
        <w:jc w:val="left"/>
        <w:outlineLvl w:val="0"/>
        <w:rPr>
          <w:rFonts w:ascii="仿宋_GB2312" w:eastAsia="仿宋_GB2312" w:cs="ArialUnicodeMS"/>
          <w:bCs/>
          <w:kern w:val="0"/>
          <w:sz w:val="32"/>
          <w:szCs w:val="32"/>
        </w:rPr>
      </w:pPr>
      <w:r>
        <w:rPr>
          <w:rFonts w:hint="eastAsia" w:ascii="仿宋_GB2312" w:eastAsia="仿宋_GB2312" w:cs="ArialUnicodeMS"/>
          <w:bCs/>
          <w:kern w:val="0"/>
          <w:sz w:val="32"/>
          <w:szCs w:val="32"/>
        </w:rPr>
        <w:t>（十七）负责辖区内土地、矿产资源利用与管理的协调服务工作;负责全区林业和草原造林绿化、林地管理等协调服务工作负责协调全民义务植树、城乡绿化、林业和草原有害生物防治、检疫工作;配合做好全区荒漠化防治、森林和草原火灾防治工作;协助调查辖区内土地、矿产、森林、湿地、野生动物保护、规划(城市管理部门行使的城市规划管理执法范围外)违法案件，协助开展工程项目批后管理及规划条件核实工作;承担曹妃甸区自然资源和规划局交办的其他工作。</w:t>
      </w:r>
    </w:p>
    <w:p w14:paraId="34C9C61A">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14:paraId="7264ABB0">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w:t>
      </w:r>
      <w:r>
        <w:rPr>
          <w:rFonts w:hint="eastAsia" w:ascii="仿宋_GB2312" w:hAnsi="Calibri" w:eastAsia="仿宋_GB2312" w:cs="ArialUnicodeMS"/>
          <w:kern w:val="0"/>
          <w:sz w:val="32"/>
          <w:szCs w:val="32"/>
          <w:lang w:val="en-US" w:eastAsia="zh-CN"/>
        </w:rPr>
        <w:t>2</w:t>
      </w:r>
      <w:r>
        <w:rPr>
          <w:rFonts w:hint="eastAsia" w:ascii="仿宋_GB2312" w:hAnsi="Calibri" w:eastAsia="仿宋_GB2312" w:cs="ArialUnicodeMS"/>
          <w:kern w:val="0"/>
          <w:sz w:val="32"/>
          <w:szCs w:val="32"/>
        </w:rPr>
        <w:t>个，具体情况如下：</w:t>
      </w:r>
    </w:p>
    <w:tbl>
      <w:tblPr>
        <w:tblStyle w:val="8"/>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09B2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22A36939">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14:paraId="56E61A75">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14:paraId="5265BF33">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14:paraId="7E493AB3">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14:paraId="5453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85" w:type="dxa"/>
            <w:vAlign w:val="center"/>
          </w:tcPr>
          <w:p w14:paraId="67C2603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vAlign w:val="center"/>
          </w:tcPr>
          <w:p w14:paraId="4F34672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rPr>
              <w:t>唐山市曹妃甸区自然资源和规划局</w:t>
            </w:r>
            <w:r>
              <w:rPr>
                <w:rFonts w:hint="eastAsia" w:ascii="仿宋_GB2312" w:hAnsi="Calibri" w:eastAsia="仿宋_GB2312" w:cs="ArialUnicodeMS"/>
                <w:kern w:val="0"/>
                <w:sz w:val="28"/>
                <w:szCs w:val="28"/>
                <w:lang w:eastAsia="zh-CN"/>
              </w:rPr>
              <w:t>（本级）</w:t>
            </w:r>
          </w:p>
        </w:tc>
        <w:tc>
          <w:tcPr>
            <w:tcW w:w="2445" w:type="dxa"/>
            <w:vAlign w:val="center"/>
          </w:tcPr>
          <w:p w14:paraId="551EE39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行政单位</w:t>
            </w:r>
          </w:p>
        </w:tc>
        <w:tc>
          <w:tcPr>
            <w:tcW w:w="2665" w:type="dxa"/>
            <w:vAlign w:val="center"/>
          </w:tcPr>
          <w:p w14:paraId="7BC7704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14:paraId="6849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85" w:type="dxa"/>
            <w:vAlign w:val="center"/>
          </w:tcPr>
          <w:p w14:paraId="14EDB7F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val="en-US" w:eastAsia="zh-CN"/>
              </w:rPr>
              <w:t>2</w:t>
            </w:r>
          </w:p>
        </w:tc>
        <w:tc>
          <w:tcPr>
            <w:tcW w:w="3485" w:type="dxa"/>
            <w:vAlign w:val="center"/>
          </w:tcPr>
          <w:p w14:paraId="03C1D84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Calibri" w:eastAsia="仿宋_GB2312" w:cs="ArialUnicodeMS"/>
                <w:kern w:val="0"/>
                <w:sz w:val="28"/>
                <w:szCs w:val="28"/>
                <w:lang w:val="en-US" w:eastAsia="zh-CN" w:bidi="ar-SA"/>
              </w:rPr>
            </w:pPr>
            <w:r>
              <w:rPr>
                <w:rFonts w:hint="eastAsia" w:ascii="仿宋_GB2312" w:hAnsi="Calibri" w:eastAsia="仿宋_GB2312" w:cs="ArialUnicodeMS"/>
                <w:kern w:val="0"/>
                <w:sz w:val="28"/>
                <w:szCs w:val="28"/>
              </w:rPr>
              <w:t>唐山市曹妃甸区</w:t>
            </w:r>
            <w:r>
              <w:rPr>
                <w:rFonts w:hint="eastAsia" w:ascii="仿宋_GB2312" w:hAnsi="Calibri" w:eastAsia="仿宋_GB2312" w:cs="ArialUnicodeMS"/>
                <w:kern w:val="0"/>
                <w:sz w:val="28"/>
                <w:szCs w:val="28"/>
                <w:lang w:eastAsia="zh-CN"/>
              </w:rPr>
              <w:t>土地收购储备开发中心</w:t>
            </w:r>
          </w:p>
        </w:tc>
        <w:tc>
          <w:tcPr>
            <w:tcW w:w="2445" w:type="dxa"/>
            <w:vAlign w:val="center"/>
          </w:tcPr>
          <w:p w14:paraId="78986AA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Calibri" w:eastAsia="仿宋_GB2312" w:cs="ArialUnicodeMS"/>
                <w:kern w:val="0"/>
                <w:sz w:val="28"/>
                <w:szCs w:val="28"/>
                <w:lang w:val="en-US" w:eastAsia="zh-CN" w:bidi="ar-SA"/>
              </w:rPr>
            </w:pPr>
            <w:r>
              <w:rPr>
                <w:rFonts w:hint="eastAsia" w:ascii="仿宋_GB2312" w:hAnsi="Calibri" w:eastAsia="仿宋_GB2312" w:cs="ArialUnicodeMS"/>
                <w:kern w:val="0"/>
                <w:sz w:val="28"/>
                <w:szCs w:val="28"/>
                <w:lang w:eastAsia="zh-CN"/>
              </w:rPr>
              <w:t>事业</w:t>
            </w:r>
            <w:r>
              <w:rPr>
                <w:rFonts w:hint="eastAsia" w:ascii="仿宋_GB2312" w:hAnsi="Calibri" w:eastAsia="仿宋_GB2312" w:cs="ArialUnicodeMS"/>
                <w:kern w:val="0"/>
                <w:sz w:val="28"/>
                <w:szCs w:val="28"/>
              </w:rPr>
              <w:t>单位</w:t>
            </w:r>
          </w:p>
        </w:tc>
        <w:tc>
          <w:tcPr>
            <w:tcW w:w="2665" w:type="dxa"/>
            <w:vAlign w:val="center"/>
          </w:tcPr>
          <w:p w14:paraId="55F6F2F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Calibri" w:eastAsia="仿宋_GB2312" w:cs="ArialUnicodeMS"/>
                <w:kern w:val="0"/>
                <w:sz w:val="28"/>
                <w:szCs w:val="28"/>
                <w:lang w:val="en-US" w:eastAsia="zh-CN" w:bidi="ar-SA"/>
              </w:rPr>
            </w:pPr>
            <w:r>
              <w:rPr>
                <w:rFonts w:hint="eastAsia" w:ascii="仿宋_GB2312" w:hAnsi="Calibri" w:eastAsia="仿宋_GB2312" w:cs="ArialUnicodeMS"/>
                <w:kern w:val="0"/>
                <w:sz w:val="28"/>
                <w:szCs w:val="28"/>
              </w:rPr>
              <w:t>财政拨款</w:t>
            </w:r>
          </w:p>
        </w:tc>
      </w:tr>
    </w:tbl>
    <w:p w14:paraId="14173FAB">
      <w:pPr>
        <w:keepNext w:val="0"/>
        <w:keepLines w:val="0"/>
        <w:pageBreakBefore w:val="0"/>
        <w:widowControl/>
        <w:kinsoku/>
        <w:wordWrap/>
        <w:overflowPunct/>
        <w:topLinePunct w:val="0"/>
        <w:autoSpaceDE/>
        <w:autoSpaceDN/>
        <w:bidi w:val="0"/>
        <w:adjustRightInd w:val="0"/>
        <w:snapToGrid w:val="0"/>
        <w:spacing w:after="160" w:line="240" w:lineRule="auto"/>
        <w:textAlignment w:val="auto"/>
        <w:rPr>
          <w:rFonts w:ascii="Times New Roman" w:hAnsi="Times New Roman" w:eastAsia="黑体" w:cs="Times New Roman"/>
          <w:sz w:val="24"/>
          <w:szCs w:val="24"/>
        </w:rPr>
        <w:sectPr>
          <w:footerReference r:id="rId13" w:type="first"/>
          <w:headerReference r:id="rId11" w:type="default"/>
          <w:footerReference r:id="rId12" w:type="default"/>
          <w:pgSz w:w="11906" w:h="16838"/>
          <w:pgMar w:top="2041" w:right="1531" w:bottom="2041" w:left="1531" w:header="851" w:footer="992" w:gutter="0"/>
          <w:pgBorders>
            <w:top w:val="none" w:sz="0" w:space="0"/>
            <w:left w:val="none" w:sz="0" w:space="0"/>
            <w:bottom w:val="none" w:sz="0" w:space="0"/>
            <w:right w:val="none" w:sz="0" w:space="0"/>
          </w:pgBorders>
          <w:pgNumType w:fmt="numberInDash" w:start="1"/>
          <w:cols w:space="0" w:num="1"/>
          <w:titlePg/>
          <w:docGrid w:type="lines" w:linePitch="312" w:charSpace="0"/>
        </w:sectPr>
      </w:pPr>
    </w:p>
    <w:p w14:paraId="22C3DAC7">
      <w:pPr>
        <w:keepNext w:val="0"/>
        <w:keepLines w:val="0"/>
        <w:pageBreakBefore w:val="0"/>
        <w:widowControl/>
        <w:kinsoku/>
        <w:wordWrap/>
        <w:overflowPunct/>
        <w:topLinePunct w:val="0"/>
        <w:autoSpaceDE/>
        <w:autoSpaceDN/>
        <w:bidi w:val="0"/>
        <w:adjustRightInd w:val="0"/>
        <w:snapToGrid w:val="0"/>
        <w:spacing w:after="160" w:line="240" w:lineRule="auto"/>
        <w:textAlignment w:val="auto"/>
        <w:rPr>
          <w:rFonts w:ascii="Times New Roman" w:hAnsi="Times New Roman" w:eastAsia="黑体" w:cs="Times New Roman"/>
          <w:sz w:val="24"/>
          <w:szCs w:val="24"/>
        </w:rPr>
        <w:sectPr>
          <w:headerReference r:id="rId14" w:type="default"/>
          <w:type w:val="continuous"/>
          <w:pgSz w:w="11906" w:h="16838"/>
          <w:pgMar w:top="2041" w:right="1531" w:bottom="2041" w:left="1531" w:header="851" w:footer="992" w:gutter="0"/>
          <w:pgBorders>
            <w:top w:val="none" w:sz="0" w:space="0"/>
            <w:left w:val="none" w:sz="0" w:space="0"/>
            <w:bottom w:val="none" w:sz="0" w:space="0"/>
            <w:right w:val="none" w:sz="0" w:space="0"/>
          </w:pgBorders>
          <w:pgNumType w:fmt="numberInDash"/>
          <w:cols w:space="0" w:num="1"/>
          <w:titlePg/>
          <w:docGrid w:type="lines" w:linePitch="312" w:charSpace="0"/>
        </w:sectPr>
      </w:pPr>
    </w:p>
    <w:p w14:paraId="17992F36">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Borders>
            <w:top w:val="none" w:sz="0" w:space="0"/>
            <w:left w:val="none" w:sz="0" w:space="0"/>
            <w:bottom w:val="none" w:sz="0" w:space="0"/>
            <w:right w:val="none" w:sz="0" w:space="0"/>
          </w:pgBorders>
          <w:pgNumType w:fmt="numberInDash"/>
          <w:cols w:space="0" w:num="1"/>
          <w:titlePg/>
          <w:docGrid w:type="lines" w:linePitch="312" w:charSpace="0"/>
        </w:sectPr>
      </w:pPr>
      <w:r>
        <w:rPr>
          <w:sz w:val="72"/>
        </w:rPr>
        <mc:AlternateContent>
          <mc:Choice Requires="wps">
            <w:drawing>
              <wp:anchor distT="0" distB="0" distL="114300" distR="114300" simplePos="0" relativeHeight="25166848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14:paraId="1DCF4A66">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 xml:space="preserve"> </w:t>
                            </w:r>
                          </w:p>
                          <w:p w14:paraId="3F4FDA15">
                            <w:pPr>
                              <w:widowControl/>
                              <w:jc w:val="center"/>
                              <w:rPr>
                                <w:rFonts w:ascii="黑体" w:hAnsi="黑体" w:eastAsia="黑体" w:cs="黑体"/>
                                <w:color w:val="000000" w:themeColor="text1"/>
                                <w:sz w:val="96"/>
                                <w:szCs w:val="9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fill on="f" focussize="0,0"/>
                <v:stroke on="f" weight="0.5pt"/>
                <v:imagedata o:title=""/>
                <o:lock v:ext="edit" aspectratio="f"/>
                <v:textbox>
                  <w:txbxContent>
                    <w:p w14:paraId="1DCF4A66">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 xml:space="preserve"> </w:t>
                      </w:r>
                    </w:p>
                    <w:p w14:paraId="3F4FDA15">
                      <w:pPr>
                        <w:widowControl/>
                        <w:jc w:val="center"/>
                        <w:rPr>
                          <w:rFonts w:ascii="黑体" w:hAnsi="黑体" w:eastAsia="黑体" w:cs="黑体"/>
                          <w:color w:val="000000" w:themeColor="text1"/>
                          <w:sz w:val="96"/>
                          <w:szCs w:val="96"/>
                        </w:rPr>
                      </w:pPr>
                    </w:p>
                  </w:txbxContent>
                </v:textbox>
              </v:shape>
            </w:pict>
          </mc:Fallback>
        </mc:AlternateContent>
      </w:r>
    </w:p>
    <w:p w14:paraId="1366353F">
      <w:pPr>
        <w:widowControl/>
        <w:spacing w:line="580" w:lineRule="exact"/>
        <w:ind w:firstLine="640" w:firstLineChars="200"/>
        <w:rPr>
          <w:rFonts w:eastAsia="黑体"/>
          <w:sz w:val="32"/>
          <w:szCs w:val="32"/>
        </w:rPr>
      </w:pPr>
    </w:p>
    <w:p w14:paraId="3187D618">
      <w:pPr>
        <w:jc w:val="center"/>
        <w:rPr>
          <w:rFonts w:ascii="黑体" w:hAnsi="黑体" w:eastAsia="黑体" w:cs="黑体"/>
          <w:sz w:val="56"/>
          <w:szCs w:val="72"/>
        </w:rPr>
      </w:pPr>
    </w:p>
    <w:p w14:paraId="3A7310B8">
      <w:pPr>
        <w:jc w:val="center"/>
        <w:rPr>
          <w:rFonts w:ascii="黑体" w:hAnsi="黑体" w:eastAsia="黑体" w:cs="黑体"/>
          <w:sz w:val="56"/>
          <w:szCs w:val="72"/>
        </w:rPr>
      </w:pPr>
    </w:p>
    <w:p w14:paraId="6D297478">
      <w:pPr>
        <w:jc w:val="center"/>
        <w:rPr>
          <w:rFonts w:ascii="黑体" w:hAnsi="黑体" w:eastAsia="黑体" w:cs="黑体"/>
          <w:sz w:val="56"/>
          <w:szCs w:val="72"/>
        </w:rPr>
      </w:pPr>
      <w:r>
        <w:rPr>
          <w:sz w:val="72"/>
        </w:rPr>
        <mc:AlternateContent>
          <mc:Choice Requires="wps">
            <w:drawing>
              <wp:anchor distT="0" distB="0" distL="114300" distR="114300" simplePos="0" relativeHeight="251670528"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21" name="文本框 1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14:paraId="53B092D2">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14:paraId="55A2CE77">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14:paraId="0CC5FED5"/>
                        </w:txbxContent>
                      </wps:txbx>
                      <wps:bodyPr anchor="ctr" anchorCtr="0" upright="1"/>
                    </wps:wsp>
                  </a:graphicData>
                </a:graphic>
              </wp:anchor>
            </w:drawing>
          </mc:Choice>
          <mc:Fallback>
            <w:pict>
              <v:shape id="文本框 15" o:spid="_x0000_s1026" o:spt="202" type="#_x0000_t202" style="position:absolute;left:0pt;margin-left:-90.8pt;margin-top:4.35pt;height:263.1pt;width:613.65pt;z-index:251670528;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fill type="pattern" on="t" color2="#FFFFFF" o:title="5%" focussize="0,0" r:id="rId26"/>
                <v:stroke weight="0.5pt" color="#FFD966" joinstyle="round"/>
                <v:imagedata o:title=""/>
                <o:lock v:ext="edit" aspectratio="f"/>
                <v:textbox>
                  <w:txbxContent>
                    <w:p w14:paraId="53B092D2">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14:paraId="55A2CE77">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14:paraId="0CC5FED5"/>
                  </w:txbxContent>
                </v:textbox>
              </v:shape>
            </w:pict>
          </mc:Fallback>
        </mc:AlternateContent>
      </w:r>
    </w:p>
    <w:p w14:paraId="2BC42E51">
      <w:pPr>
        <w:jc w:val="center"/>
        <w:rPr>
          <w:rFonts w:ascii="黑体" w:hAnsi="黑体" w:eastAsia="黑体" w:cs="黑体"/>
          <w:sz w:val="56"/>
          <w:szCs w:val="72"/>
        </w:rPr>
      </w:pPr>
    </w:p>
    <w:p w14:paraId="441015EB">
      <w:pPr>
        <w:jc w:val="center"/>
        <w:rPr>
          <w:rFonts w:ascii="黑体" w:hAnsi="黑体" w:eastAsia="黑体" w:cs="黑体"/>
          <w:sz w:val="56"/>
          <w:szCs w:val="72"/>
        </w:rPr>
      </w:pPr>
    </w:p>
    <w:p w14:paraId="6EE94BCE">
      <w:pPr>
        <w:jc w:val="center"/>
        <w:rPr>
          <w:rFonts w:ascii="黑体" w:hAnsi="黑体" w:eastAsia="黑体" w:cs="黑体"/>
          <w:sz w:val="56"/>
          <w:szCs w:val="72"/>
        </w:rPr>
      </w:pPr>
    </w:p>
    <w:p w14:paraId="5879D14A">
      <w:pPr>
        <w:jc w:val="center"/>
        <w:rPr>
          <w:rFonts w:ascii="黑体" w:hAnsi="黑体" w:eastAsia="黑体" w:cs="黑体"/>
          <w:sz w:val="56"/>
          <w:szCs w:val="72"/>
        </w:rPr>
      </w:pPr>
    </w:p>
    <w:p w14:paraId="71C64792">
      <w:pPr>
        <w:jc w:val="center"/>
        <w:rPr>
          <w:rFonts w:ascii="黑体" w:hAnsi="黑体" w:eastAsia="黑体" w:cs="黑体"/>
          <w:sz w:val="56"/>
          <w:szCs w:val="72"/>
        </w:rPr>
      </w:pPr>
    </w:p>
    <w:p w14:paraId="2DED70C3">
      <w:pPr>
        <w:jc w:val="center"/>
        <w:rPr>
          <w:rFonts w:ascii="黑体" w:hAnsi="黑体" w:eastAsia="黑体" w:cs="黑体"/>
          <w:sz w:val="56"/>
          <w:szCs w:val="72"/>
        </w:rPr>
      </w:pPr>
    </w:p>
    <w:p w14:paraId="41C1C51C">
      <w:pPr>
        <w:jc w:val="center"/>
        <w:rPr>
          <w:rFonts w:ascii="黑体" w:hAnsi="黑体" w:eastAsia="黑体" w:cs="黑体"/>
          <w:sz w:val="56"/>
          <w:szCs w:val="72"/>
        </w:rPr>
      </w:pPr>
    </w:p>
    <w:p w14:paraId="5A44D984">
      <w:pPr>
        <w:jc w:val="center"/>
        <w:rPr>
          <w:rFonts w:ascii="黑体" w:hAnsi="黑体" w:eastAsia="黑体" w:cs="黑体"/>
          <w:sz w:val="56"/>
          <w:szCs w:val="72"/>
        </w:rPr>
      </w:pPr>
    </w:p>
    <w:p w14:paraId="7A3C9B9F">
      <w:pPr>
        <w:jc w:val="center"/>
        <w:rPr>
          <w:rFonts w:ascii="黑体" w:hAnsi="黑体" w:eastAsia="黑体" w:cs="黑体"/>
          <w:sz w:val="56"/>
          <w:szCs w:val="72"/>
        </w:rPr>
      </w:pPr>
    </w:p>
    <w:p w14:paraId="329255E8">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14:paraId="741CDB27">
      <w:pPr>
        <w:adjustRightInd w:val="0"/>
        <w:snapToGrid w:val="0"/>
        <w:spacing w:line="580" w:lineRule="exact"/>
        <w:ind w:firstLine="640" w:firstLineChars="200"/>
        <w:rPr>
          <w:rFonts w:ascii="仿宋_GB2312" w:hAnsi="Times New Roman" w:eastAsia="仿宋_GB2312" w:cs="DengXian-Regular"/>
          <w:color w:val="FF0000"/>
          <w:sz w:val="32"/>
          <w:szCs w:val="32"/>
        </w:rPr>
      </w:pPr>
      <w:r>
        <w:rPr>
          <w:rFonts w:hint="eastAsia" w:ascii="仿宋_GB2312" w:hAnsi="Times New Roman" w:eastAsia="仿宋_GB2312" w:cs="DengXian-Regular"/>
          <w:sz w:val="32"/>
          <w:szCs w:val="32"/>
        </w:rPr>
        <w:t>本部门2019年度收支总计（含结转和结余）441431.15万元。与2018年度决算相比，收支增加20291.39万元，增长4.82%，主要原因是机构改革，业务增多，上级专款增多。</w:t>
      </w:r>
    </w:p>
    <w:p w14:paraId="28CC9C4F">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14:paraId="537D886C">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本部门2019年度本年收入合计440607.93万元，其中：财政拨款收入439236.99万元，占99.69%；事业收入0万元，占0%；经营收入0万元，占0%；其他收入1370.95万元，占0.31%。如图所示：</w:t>
      </w:r>
    </w:p>
    <w:p w14:paraId="03F78DCB">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ascii="仿宋_GB2312" w:hAnsi="Times New Roman" w:eastAsia="仿宋_GB2312" w:cs="DengXian-Regular"/>
          <w:sz w:val="32"/>
          <w:szCs w:val="32"/>
        </w:rPr>
        <w:drawing>
          <wp:anchor distT="0" distB="0" distL="114300" distR="114300" simplePos="0" relativeHeight="251673600" behindDoc="0" locked="0" layoutInCell="1" allowOverlap="0">
            <wp:simplePos x="0" y="0"/>
            <wp:positionH relativeFrom="column">
              <wp:posOffset>-74930</wp:posOffset>
            </wp:positionH>
            <wp:positionV relativeFrom="paragraph">
              <wp:posOffset>161290</wp:posOffset>
            </wp:positionV>
            <wp:extent cx="5620385" cy="3182620"/>
            <wp:effectExtent l="19050" t="0" r="18415" b="0"/>
            <wp:wrapTopAndBottom/>
            <wp:docPr id="1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14:paraId="49F51569">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14:paraId="764A0D51">
      <w:pPr>
        <w:adjustRightInd w:val="0"/>
        <w:snapToGrid w:val="0"/>
        <w:spacing w:line="580" w:lineRule="exact"/>
        <w:ind w:firstLine="640" w:firstLineChars="200"/>
        <w:rPr>
          <w:rFonts w:ascii="仿宋_GB2312" w:hAnsi="Times New Roman" w:eastAsia="仿宋_GB2312" w:cs="DengXian-Regular"/>
          <w:b/>
          <w:bCs/>
          <w:sz w:val="32"/>
          <w:szCs w:val="32"/>
        </w:rPr>
      </w:pPr>
      <w:r>
        <w:rPr>
          <w:rFonts w:hint="eastAsia" w:ascii="仿宋_GB2312" w:hAnsi="Times New Roman" w:eastAsia="仿宋_GB2312" w:cs="DengXian-Regular"/>
          <w:sz w:val="32"/>
          <w:szCs w:val="32"/>
        </w:rPr>
        <w:t>本部门2019年度本年支出合计386322.65万元，其中：基本支出</w:t>
      </w:r>
      <w:r>
        <w:rPr>
          <w:rFonts w:hint="eastAsia" w:ascii="仿宋_GB2312" w:hAnsi="Times New Roman" w:eastAsia="仿宋_GB2312" w:cs="DengXian-Regular"/>
          <w:bCs/>
          <w:sz w:val="32"/>
          <w:szCs w:val="32"/>
        </w:rPr>
        <w:t>2050.65</w:t>
      </w:r>
      <w:r>
        <w:rPr>
          <w:rFonts w:hint="eastAsia" w:ascii="仿宋_GB2312" w:hAnsi="Times New Roman" w:eastAsia="仿宋_GB2312" w:cs="DengXian-Regular"/>
          <w:sz w:val="32"/>
          <w:szCs w:val="32"/>
        </w:rPr>
        <w:t>万元，占0.53%；项目支出384272万元，占99.47%；经营支出0万元，占0%。如图所示：</w:t>
      </w:r>
    </w:p>
    <w:p w14:paraId="7BBFAD5E">
      <w:pPr>
        <w:adjustRightInd w:val="0"/>
        <w:snapToGrid w:val="0"/>
        <w:spacing w:line="580" w:lineRule="exact"/>
        <w:rPr>
          <w:rFonts w:ascii="仿宋_GB2312" w:hAnsi="Times New Roman" w:eastAsia="仿宋_GB2312" w:cs="DengXian-Regular"/>
          <w:sz w:val="32"/>
          <w:szCs w:val="32"/>
        </w:rPr>
      </w:pPr>
      <w:r>
        <w:rPr>
          <w:rFonts w:ascii="Times New Roman" w:hAnsi="Times New Roman" w:eastAsia="宋体" w:cs="Times New Roman"/>
          <w:szCs w:val="24"/>
        </w:rPr>
        <w:drawing>
          <wp:anchor distT="0" distB="0" distL="114300" distR="114300" simplePos="0" relativeHeight="251674624" behindDoc="0" locked="0" layoutInCell="1" allowOverlap="1">
            <wp:simplePos x="0" y="0"/>
            <wp:positionH relativeFrom="column">
              <wp:posOffset>-59055</wp:posOffset>
            </wp:positionH>
            <wp:positionV relativeFrom="paragraph">
              <wp:posOffset>169545</wp:posOffset>
            </wp:positionV>
            <wp:extent cx="5473065" cy="3200400"/>
            <wp:effectExtent l="19050" t="0" r="13335" b="0"/>
            <wp:wrapTopAndBottom/>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Pr>
          <w:rFonts w:ascii="Times New Roman" w:hAnsi="Times New Roman" w:eastAsia="宋体" w:cs="Times New Roman"/>
          <w:szCs w:val="24"/>
        </w:rPr>
        <mc:AlternateContent>
          <mc:Choice Requires="wpg">
            <w:drawing>
              <wp:anchor distT="0" distB="0" distL="114300" distR="114300" simplePos="0" relativeHeight="251669504" behindDoc="1" locked="0" layoutInCell="1" allowOverlap="1">
                <wp:simplePos x="0" y="0"/>
                <wp:positionH relativeFrom="column">
                  <wp:posOffset>741045</wp:posOffset>
                </wp:positionH>
                <wp:positionV relativeFrom="paragraph">
                  <wp:posOffset>-269240</wp:posOffset>
                </wp:positionV>
                <wp:extent cx="3656965" cy="2449195"/>
                <wp:effectExtent l="0" t="0" r="0" b="0"/>
                <wp:wrapNone/>
                <wp:docPr id="20" name="组合 9"/>
                <wp:cNvGraphicFramePr/>
                <a:graphic xmlns:a="http://schemas.openxmlformats.org/drawingml/2006/main">
                  <a:graphicData uri="http://schemas.microsoft.com/office/word/2010/wordprocessingGroup">
                    <wpg:wgp>
                      <wpg:cNvGrpSpPr/>
                      <wpg:grpSpPr>
                        <a:xfrm>
                          <a:off x="0" y="0"/>
                          <a:ext cx="3656965" cy="2449195"/>
                          <a:chOff x="7032" y="190738"/>
                          <a:chExt cx="4600" cy="3345203"/>
                        </a:xfrm>
                      </wpg:grpSpPr>
                      <pic:pic xmlns:pic="http://schemas.openxmlformats.org/drawingml/2006/picture">
                        <pic:nvPicPr>
                          <pic:cNvPr id="18" name="图片 3"/>
                          <pic:cNvPicPr>
                            <a:picLocks noChangeAspect="1"/>
                          </pic:cNvPicPr>
                        </pic:nvPicPr>
                        <pic:blipFill>
                          <a:blip r:embed="rId29"/>
                          <a:srcRect l="3252" t="2274" r="1859" b="7961"/>
                          <a:stretch>
                            <a:fillRect/>
                          </a:stretch>
                        </pic:blipFill>
                        <pic:spPr>
                          <a:xfrm>
                            <a:off x="7032" y="190738"/>
                            <a:ext cx="4600" cy="2665"/>
                          </a:xfrm>
                          <a:prstGeom prst="rect">
                            <a:avLst/>
                          </a:prstGeom>
                          <a:noFill/>
                          <a:ln>
                            <a:noFill/>
                          </a:ln>
                        </pic:spPr>
                      </pic:pic>
                      <wps:wsp>
                        <wps:cNvPr id="19" name="文本框 10"/>
                        <wps:cNvSpPr txBox="1"/>
                        <wps:spPr>
                          <a:xfrm>
                            <a:off x="7289" y="193423"/>
                            <a:ext cx="4169" cy="660"/>
                          </a:xfrm>
                          <a:prstGeom prst="rect">
                            <a:avLst/>
                          </a:prstGeom>
                          <a:solidFill>
                            <a:srgbClr val="FFFFFF"/>
                          </a:solidFill>
                          <a:ln w="6350">
                            <a:noFill/>
                          </a:ln>
                        </wps:spPr>
                        <wps:txbx>
                          <w:txbxContent>
                            <w:p w14:paraId="0A252B61">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图X：支出构成情况（按支出性质）</w:t>
                              </w:r>
                            </w:p>
                            <w:p w14:paraId="442AAE70">
                              <w:pPr>
                                <w:spacing w:after="160" w:line="480" w:lineRule="auto"/>
                                <w:rPr>
                                  <w:rFonts w:ascii="Times New Roman" w:hAnsi="Times New Roman" w:eastAsia="宋体" w:cs="Times New Roman"/>
                                  <w:sz w:val="20"/>
                                </w:rPr>
                              </w:pPr>
                            </w:p>
                          </w:txbxContent>
                        </wps:txbx>
                        <wps:bodyPr upright="1"/>
                      </wps:wsp>
                    </wpg:wgp>
                  </a:graphicData>
                </a:graphic>
              </wp:anchor>
            </w:drawing>
          </mc:Choice>
          <mc:Fallback>
            <w:pict>
              <v:group id="组合 9" o:spid="_x0000_s1026" o:spt="203" style="position:absolute;left:0pt;margin-left:58.35pt;margin-top:-21.2pt;height:192.85pt;width:287.95pt;z-index:-251646976;mso-width-relative:page;mso-height-relative:page;" coordorigin="7032,190738" coordsize="4600,3345203" o:gfxdata="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">
                <o:lock v:ext="edit" aspectratio="f"/>
                <v:shape id="图片 3" o:spid="_x0000_s1026" o:spt="75" alt="" type="#_x0000_t75" style="position:absolute;left:7032;top:190738;height:2665;width:4600;" filled="f" o:preferrelative="t" stroked="f" coordsize="21600,21600" o:gfxdata="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IvtAi2AAAA3AAAAA8A&#10;AAAAAAAAAQAgAAAAIgAAAGRycy9kb3ducmV2LnhtbFBLAQIUABQAAAAIAIdO4kAzLwWeOwAAADkA&#10;AAAQAAAAAAAAAAEAIAAAAAUBAABkcnMvc2hhcGV4bWwueG1sUEsFBgAAAAAGAAYAWwEAAK8DAAAA&#10;AA==&#10;">
                  <v:fill on="f" focussize="0,0"/>
                  <v:stroke on="f"/>
                  <v:imagedata r:id="rId29" cropleft="2131f" croptop="1490f" cropright="1218f" cropbottom="5217f" o:title=""/>
                  <o:lock v:ext="edit" aspectratio="t"/>
                </v:shape>
                <v:shape id="文本框 10" o:spid="_x0000_s1026" o:spt="202" type="#_x0000_t202" style="position:absolute;left:7289;top:193423;height:660;width:4169;" fillcolor="#FFFFFF" filled="t" stroked="f" coordsize="21600,21600" o:gfxdata="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wBfbW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0A252B61">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图X：支出构成情况（按支出性质）</w:t>
                        </w:r>
                      </w:p>
                      <w:p w14:paraId="442AAE70">
                        <w:pPr>
                          <w:spacing w:after="160" w:line="480" w:lineRule="auto"/>
                          <w:rPr>
                            <w:rFonts w:ascii="Times New Roman" w:hAnsi="Times New Roman" w:eastAsia="宋体" w:cs="Times New Roman"/>
                            <w:sz w:val="20"/>
                          </w:rPr>
                        </w:pPr>
                      </w:p>
                    </w:txbxContent>
                  </v:textbox>
                </v:shape>
              </v:group>
            </w:pict>
          </mc:Fallback>
        </mc:AlternateContent>
      </w:r>
    </w:p>
    <w:p w14:paraId="4F783144">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14:paraId="6F167469">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14:paraId="676A1BFB">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w:t>
      </w:r>
      <w:r>
        <w:rPr>
          <w:rFonts w:hint="eastAsia" w:ascii="仿宋_GB2312" w:eastAsia="仿宋_GB2312" w:cs="DengXian-Regular"/>
          <w:sz w:val="32"/>
          <w:szCs w:val="32"/>
        </w:rPr>
        <w:t>9年度</w:t>
      </w:r>
      <w:r>
        <w:rPr>
          <w:rFonts w:hint="eastAsia" w:ascii="仿宋_GB2312" w:hAnsi="Times New Roman" w:eastAsia="仿宋_GB2312" w:cs="DengXian-Regular"/>
          <w:sz w:val="32"/>
          <w:szCs w:val="32"/>
        </w:rPr>
        <w:t>财政拨款本年收入439236.99万元，比2018年度增加29690.3万元，增长7.25%，主要是由于机构改革，各项业务增多，上级专款增多；本年支出</w:t>
      </w:r>
      <w:r>
        <w:rPr>
          <w:rFonts w:ascii="仿宋_GB2312" w:hAnsi="Times New Roman" w:eastAsia="仿宋_GB2312" w:cs="DengXian-Regular"/>
          <w:sz w:val="32"/>
          <w:szCs w:val="32"/>
        </w:rPr>
        <w:t>385818.09</w:t>
      </w:r>
      <w:r>
        <w:rPr>
          <w:rFonts w:hint="eastAsia" w:ascii="仿宋_GB2312" w:hAnsi="Times New Roman" w:eastAsia="仿宋_GB2312" w:cs="DengXian-Regular"/>
          <w:sz w:val="32"/>
          <w:szCs w:val="32"/>
        </w:rPr>
        <w:t>万元，减少31832.54万元，降低7.62%，主要是</w:t>
      </w:r>
      <w:r>
        <w:rPr>
          <w:rFonts w:hint="eastAsia" w:ascii="仿宋_GB2312" w:eastAsia="仿宋_GB2312" w:cs="DengXian-Regular"/>
          <w:bCs/>
          <w:sz w:val="32"/>
          <w:szCs w:val="32"/>
        </w:rPr>
        <w:t>区自然资源和规划局认真落实中央八项规定和省市相关要求，严控运行经费，并且</w:t>
      </w:r>
      <w:r>
        <w:rPr>
          <w:rFonts w:hint="eastAsia" w:ascii="仿宋_GB2312" w:hAnsi="Times New Roman" w:eastAsia="仿宋_GB2312" w:cs="DengXian-Regular"/>
          <w:sz w:val="32"/>
          <w:szCs w:val="32"/>
        </w:rPr>
        <w:t>2019年12月底财政拨补偿款，未支出。具体情况如下：</w:t>
      </w:r>
    </w:p>
    <w:p w14:paraId="31B6A7A9">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w:t>
      </w:r>
      <w:r>
        <w:rPr>
          <w:rFonts w:hint="eastAsia" w:ascii="仿宋_GB2312" w:hAnsi="Times New Roman" w:eastAsia="仿宋_GB2312" w:cs="DengXian-Regular"/>
          <w:sz w:val="32"/>
          <w:szCs w:val="32"/>
        </w:rPr>
        <w:t>一般公共预算</w:t>
      </w:r>
      <w:r>
        <w:rPr>
          <w:rFonts w:hint="eastAsia" w:ascii="仿宋_GB2312" w:eastAsia="仿宋_GB2312" w:cs="DengXian-Regular"/>
          <w:sz w:val="32"/>
          <w:szCs w:val="32"/>
        </w:rPr>
        <w:t>财政拨款本年收入8649.09万元，比</w:t>
      </w:r>
      <w:r>
        <w:rPr>
          <w:rFonts w:ascii="仿宋_GB2312" w:eastAsia="仿宋_GB2312" w:cs="DengXian-Regular"/>
          <w:sz w:val="32"/>
          <w:szCs w:val="32"/>
        </w:rPr>
        <w:t>201</w:t>
      </w:r>
      <w:r>
        <w:rPr>
          <w:rFonts w:hint="eastAsia" w:ascii="仿宋_GB2312" w:eastAsia="仿宋_GB2312" w:cs="DengXian-Regular"/>
          <w:sz w:val="32"/>
          <w:szCs w:val="32"/>
        </w:rPr>
        <w:t>8年度</w:t>
      </w:r>
      <w:r>
        <w:rPr>
          <w:rFonts w:ascii="仿宋_GB2312" w:eastAsia="仿宋_GB2312" w:cs="DengXian-Regular"/>
          <w:sz w:val="32"/>
          <w:szCs w:val="32"/>
        </w:rPr>
        <w:t>4113.65</w:t>
      </w:r>
      <w:r>
        <w:rPr>
          <w:rFonts w:hint="eastAsia" w:ascii="仿宋_GB2312" w:eastAsia="仿宋_GB2312" w:cs="DengXian-Regular"/>
          <w:sz w:val="32"/>
          <w:szCs w:val="32"/>
        </w:rPr>
        <w:t>万元增加4535.44万元，增长110.25</w:t>
      </w:r>
      <w:r>
        <w:rPr>
          <w:rFonts w:ascii="仿宋_GB2312" w:eastAsia="仿宋_GB2312" w:cs="DengXian-Regular"/>
          <w:sz w:val="32"/>
          <w:szCs w:val="32"/>
        </w:rPr>
        <w:t>%</w:t>
      </w:r>
      <w:r>
        <w:rPr>
          <w:rFonts w:hint="eastAsia" w:ascii="仿宋_GB2312" w:eastAsia="仿宋_GB2312" w:cs="DengXian-Regular"/>
          <w:sz w:val="32"/>
          <w:szCs w:val="32"/>
        </w:rPr>
        <w:t>，主要是</w:t>
      </w:r>
      <w:r>
        <w:rPr>
          <w:rFonts w:hint="eastAsia" w:ascii="仿宋_GB2312" w:hAnsi="Times New Roman" w:eastAsia="仿宋_GB2312" w:cs="DengXian-Regular"/>
          <w:sz w:val="32"/>
          <w:szCs w:val="32"/>
        </w:rPr>
        <w:t>由于机构改革，业务增多，上级专款增多</w:t>
      </w:r>
      <w:r>
        <w:rPr>
          <w:rFonts w:hint="eastAsia" w:ascii="仿宋_GB2312" w:eastAsia="仿宋_GB2312" w:cs="DengXian-Regular"/>
          <w:bCs/>
          <w:sz w:val="32"/>
          <w:szCs w:val="32"/>
        </w:rPr>
        <w:t>；</w:t>
      </w:r>
      <w:r>
        <w:rPr>
          <w:rFonts w:hint="eastAsia" w:ascii="仿宋_GB2312" w:eastAsia="仿宋_GB2312" w:cs="DengXian-Regular"/>
          <w:sz w:val="32"/>
          <w:szCs w:val="32"/>
        </w:rPr>
        <w:t>本年支出</w:t>
      </w:r>
      <w:r>
        <w:rPr>
          <w:rFonts w:ascii="仿宋_GB2312" w:eastAsia="仿宋_GB2312" w:cs="DengXian-Regular"/>
          <w:sz w:val="32"/>
          <w:szCs w:val="32"/>
        </w:rPr>
        <w:t>3306.33</w:t>
      </w:r>
      <w:r>
        <w:rPr>
          <w:rFonts w:hint="eastAsia" w:ascii="仿宋_GB2312" w:eastAsia="仿宋_GB2312" w:cs="DengXian-Regular"/>
          <w:sz w:val="32"/>
          <w:szCs w:val="32"/>
        </w:rPr>
        <w:t>万元，比2018年</w:t>
      </w:r>
      <w:r>
        <w:rPr>
          <w:rFonts w:ascii="仿宋_GB2312" w:eastAsia="仿宋_GB2312" w:cs="DengXian-Regular"/>
          <w:sz w:val="32"/>
          <w:szCs w:val="32"/>
        </w:rPr>
        <w:t>5505.99</w:t>
      </w:r>
      <w:r>
        <w:rPr>
          <w:rFonts w:hint="eastAsia" w:ascii="仿宋_GB2312" w:eastAsia="仿宋_GB2312" w:cs="DengXian-Regular"/>
          <w:sz w:val="32"/>
          <w:szCs w:val="32"/>
        </w:rPr>
        <w:t>万元减少2199.66万元，降低39.95</w:t>
      </w:r>
      <w:r>
        <w:rPr>
          <w:rFonts w:ascii="仿宋_GB2312" w:eastAsia="仿宋_GB2312" w:cs="DengXian-Regular"/>
          <w:sz w:val="32"/>
          <w:szCs w:val="32"/>
        </w:rPr>
        <w:t>%</w:t>
      </w:r>
      <w:r>
        <w:rPr>
          <w:rFonts w:hint="eastAsia" w:ascii="仿宋_GB2312" w:eastAsia="仿宋_GB2312" w:cs="DengXian-Regular"/>
          <w:sz w:val="32"/>
          <w:szCs w:val="32"/>
        </w:rPr>
        <w:t>，主要是</w:t>
      </w:r>
      <w:r>
        <w:rPr>
          <w:rFonts w:hint="eastAsia" w:ascii="仿宋_GB2312" w:eastAsia="仿宋_GB2312" w:cs="DengXian-Regular"/>
          <w:bCs/>
          <w:sz w:val="32"/>
          <w:szCs w:val="32"/>
        </w:rPr>
        <w:t>区自然资源和规划局认真落实中央八项规定和省市相关要求，严控运行经费</w:t>
      </w:r>
      <w:r>
        <w:rPr>
          <w:rFonts w:hint="eastAsia" w:ascii="仿宋_GB2312" w:eastAsia="仿宋_GB2312" w:cs="DengXian-Regular"/>
          <w:sz w:val="32"/>
          <w:szCs w:val="32"/>
        </w:rPr>
        <w:t>。</w:t>
      </w:r>
    </w:p>
    <w:p w14:paraId="33AFC1E4">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2.政府性基金预算财政拨款本年收入430587.9万元，比上年增加25154.86万元，增长6.20%，主要是土地补偿业务增多；本年支出382511.76万元，比上年减少29632.88万元，降低7.19%，主要是2019年12月底财政拨补偿款，未支出。</w:t>
      </w:r>
    </w:p>
    <w:p w14:paraId="5CAB57B6">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14:paraId="4634C3CE">
      <w:pPr>
        <w:adjustRightInd w:val="0"/>
        <w:snapToGrid w:val="0"/>
        <w:spacing w:line="580" w:lineRule="exact"/>
        <w:ind w:firstLine="800" w:firstLineChars="25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本部门二级单位唐山市曹妃甸区自然资源和规划局2019年度一般公共预算财政拨款收入8649.09万元，完成年初预算的500.15%，比年初预算</w:t>
      </w:r>
      <w:r>
        <w:rPr>
          <w:rFonts w:ascii="仿宋_GB2312" w:hAnsi="Times New Roman" w:eastAsia="仿宋_GB2312" w:cs="DengXian-Regular"/>
          <w:sz w:val="32"/>
          <w:szCs w:val="32"/>
        </w:rPr>
        <w:t>1729.31</w:t>
      </w:r>
      <w:r>
        <w:rPr>
          <w:rFonts w:hint="eastAsia" w:ascii="仿宋_GB2312" w:hAnsi="Times New Roman" w:eastAsia="仿宋_GB2312" w:cs="DengXian-Regular"/>
          <w:sz w:val="32"/>
          <w:szCs w:val="32"/>
        </w:rPr>
        <w:t>万元增加6919.78万元，决算数大于预算数主要原因是</w:t>
      </w:r>
      <w:r>
        <w:rPr>
          <w:rFonts w:hint="eastAsia" w:ascii="仿宋_GB2312" w:eastAsia="仿宋_GB2312" w:cs="DengXian-Regular"/>
          <w:bCs/>
          <w:sz w:val="32"/>
          <w:szCs w:val="32"/>
        </w:rPr>
        <w:t>部分项目为细化预算资金，收入增加</w:t>
      </w:r>
      <w:r>
        <w:rPr>
          <w:rFonts w:hint="eastAsia" w:ascii="仿宋_GB2312" w:hAnsi="Times New Roman" w:eastAsia="仿宋_GB2312" w:cs="DengXian-Regular"/>
          <w:sz w:val="32"/>
          <w:szCs w:val="32"/>
        </w:rPr>
        <w:t>；本年支出3306.05万元，完成年初预算的1911.77%,比年初预算增加1576.74万元，决算数大于预算数主要原因是主要是</w:t>
      </w:r>
      <w:r>
        <w:rPr>
          <w:rFonts w:hint="eastAsia" w:ascii="仿宋_GB2312" w:eastAsia="仿宋_GB2312" w:cs="DengXian-Regular"/>
          <w:bCs/>
          <w:sz w:val="32"/>
          <w:szCs w:val="32"/>
        </w:rPr>
        <w:t>部分项目为细化预算资金，收入增加，相应的支出增加</w:t>
      </w:r>
      <w:r>
        <w:rPr>
          <w:rFonts w:hint="eastAsia" w:ascii="仿宋_GB2312" w:hAnsi="Times New Roman" w:eastAsia="仿宋_GB2312" w:cs="DengXian-Regular"/>
          <w:sz w:val="32"/>
          <w:szCs w:val="32"/>
        </w:rPr>
        <w:t>。</w:t>
      </w:r>
    </w:p>
    <w:p w14:paraId="67DCB160">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本部门二级单位唐山市曹妃甸区土地收购储备开发中心2019年度政府性基金财政拨款收入430587.9万元。年初财政未审批预算。本年支出382511.76万元，年初财政未审批预算。</w:t>
      </w:r>
    </w:p>
    <w:p w14:paraId="4674A6B1">
      <w:pPr>
        <w:adjustRightInd w:val="0"/>
        <w:snapToGrid w:val="0"/>
        <w:spacing w:line="580" w:lineRule="exact"/>
        <w:ind w:firstLine="640" w:firstLineChars="200"/>
        <w:rPr>
          <w:rFonts w:ascii="仿宋_GB2312" w:hAnsi="Times New Roman" w:eastAsia="仿宋_GB2312" w:cs="DengXian-Regular"/>
          <w:sz w:val="32"/>
          <w:szCs w:val="32"/>
          <w:highlight w:val="yellow"/>
        </w:rPr>
      </w:pPr>
    </w:p>
    <w:p w14:paraId="0797F905">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14:paraId="66579122">
      <w:pPr>
        <w:pStyle w:val="14"/>
        <w:adjustRightInd w:val="0"/>
        <w:snapToGrid w:val="0"/>
        <w:spacing w:line="580" w:lineRule="exact"/>
        <w:ind w:firstLine="64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w:t>
      </w:r>
      <w:r>
        <w:rPr>
          <w:rFonts w:ascii="仿宋_GB2312" w:hAnsi="Times New Roman" w:eastAsia="仿宋_GB2312" w:cs="DengXian-Regular"/>
          <w:sz w:val="32"/>
          <w:szCs w:val="32"/>
        </w:rPr>
        <w:t>385818.09</w:t>
      </w:r>
      <w:r>
        <w:rPr>
          <w:rFonts w:hint="eastAsia" w:ascii="仿宋_GB2312" w:hAnsi="Times New Roman" w:eastAsia="仿宋_GB2312" w:cs="DengXian-Regular"/>
          <w:sz w:val="32"/>
          <w:szCs w:val="32"/>
        </w:rPr>
        <w:t>万元，主要用于以下方面：社会保障和就业（类）支出 171.94万元，占0.05%；卫生健康支出155.27万元，占0.04</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；自然资源海洋气象等支出2858.74万元，占0.74</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；城乡社区支出382511.76万元，占,99.14%；住房保障（类）支出120.38万元，占 0.03%。</w:t>
      </w:r>
    </w:p>
    <w:p w14:paraId="7FA9A0C3">
      <w:pPr>
        <w:adjustRightInd w:val="0"/>
        <w:snapToGrid w:val="0"/>
        <w:spacing w:line="580" w:lineRule="exact"/>
        <w:rPr>
          <w:rFonts w:ascii="楷体_GB2312" w:hAnsi="Times New Roman" w:eastAsia="楷体_GB2312" w:cs="DengXian-Bold"/>
          <w:b/>
          <w:bCs/>
          <w:sz w:val="32"/>
          <w:szCs w:val="32"/>
        </w:rPr>
      </w:pPr>
      <w:r>
        <w:rPr>
          <w:rFonts w:ascii="楷体_GB2312" w:hAnsi="Times New Roman" w:eastAsia="楷体_GB2312" w:cs="DengXian-Bold"/>
          <w:b/>
          <w:bCs/>
          <w:sz w:val="32"/>
          <w:szCs w:val="32"/>
        </w:rPr>
        <w:drawing>
          <wp:anchor distT="0" distB="0" distL="114300" distR="114300" simplePos="0" relativeHeight="251675648" behindDoc="0" locked="0" layoutInCell="1" allowOverlap="1">
            <wp:simplePos x="0" y="0"/>
            <wp:positionH relativeFrom="column">
              <wp:posOffset>19050</wp:posOffset>
            </wp:positionH>
            <wp:positionV relativeFrom="paragraph">
              <wp:posOffset>146685</wp:posOffset>
            </wp:positionV>
            <wp:extent cx="5469255" cy="3200400"/>
            <wp:effectExtent l="19050" t="0" r="17145"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14:paraId="3795B3CA">
      <w:pPr>
        <w:pStyle w:val="14"/>
        <w:adjustRightInd w:val="0"/>
        <w:snapToGrid w:val="0"/>
        <w:spacing w:line="580" w:lineRule="exact"/>
        <w:ind w:left="420" w:firstLine="640"/>
        <w:rPr>
          <w:rFonts w:ascii="楷体_GB2312" w:hAnsi="Times New Roman" w:eastAsia="楷体_GB2312" w:cs="DengXian-Bold"/>
          <w:b/>
          <w:bCs/>
          <w:sz w:val="32"/>
          <w:szCs w:val="32"/>
        </w:rPr>
      </w:pPr>
    </w:p>
    <w:p w14:paraId="0DE92DAE">
      <w:pPr>
        <w:adjustRightInd w:val="0"/>
        <w:snapToGrid w:val="0"/>
        <w:spacing w:line="580" w:lineRule="exact"/>
        <w:rPr>
          <w:rFonts w:ascii="楷体_GB2312" w:hAnsi="Times New Roman" w:eastAsia="楷体_GB2312" w:cs="DengXian-Bold"/>
          <w:b/>
          <w:bCs/>
          <w:sz w:val="32"/>
          <w:szCs w:val="32"/>
        </w:rPr>
      </w:pPr>
    </w:p>
    <w:p w14:paraId="40E1A0EE">
      <w:pPr>
        <w:adjustRightInd w:val="0"/>
        <w:snapToGrid w:val="0"/>
        <w:spacing w:line="580" w:lineRule="exact"/>
        <w:rPr>
          <w:rFonts w:ascii="楷体_GB2312" w:hAnsi="Times New Roman" w:eastAsia="楷体_GB2312" w:cs="DengXian-Bold"/>
          <w:b/>
          <w:bCs/>
          <w:sz w:val="32"/>
          <w:szCs w:val="32"/>
        </w:rPr>
      </w:pPr>
    </w:p>
    <w:p w14:paraId="1EC5EFBB">
      <w:pPr>
        <w:adjustRightInd w:val="0"/>
        <w:snapToGrid w:val="0"/>
        <w:spacing w:line="580" w:lineRule="exact"/>
        <w:rPr>
          <w:rFonts w:ascii="楷体_GB2312" w:hAnsi="Times New Roman" w:eastAsia="楷体_GB2312" w:cs="DengXian-Bold"/>
          <w:b/>
          <w:bCs/>
          <w:sz w:val="32"/>
          <w:szCs w:val="32"/>
        </w:rPr>
      </w:pPr>
    </w:p>
    <w:p w14:paraId="1A94494C">
      <w:pPr>
        <w:adjustRightInd w:val="0"/>
        <w:snapToGrid w:val="0"/>
        <w:spacing w:line="580" w:lineRule="exact"/>
        <w:ind w:left="420" w:leftChars="200"/>
        <w:rPr>
          <w:rFonts w:ascii="楷体_GB2312" w:hAnsi="Times New Roman" w:eastAsia="楷体_GB2312" w:cs="DengXian-Bold"/>
          <w:b/>
          <w:bCs/>
          <w:sz w:val="32"/>
          <w:szCs w:val="32"/>
        </w:rPr>
      </w:pPr>
    </w:p>
    <w:p w14:paraId="7D69B9BA">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14:paraId="7713365C">
      <w:pPr>
        <w:keepNext/>
        <w:keepLines/>
        <w:snapToGrid w:val="0"/>
        <w:spacing w:line="580" w:lineRule="exact"/>
        <w:ind w:firstLine="640" w:firstLineChars="200"/>
        <w:outlineLvl w:val="1"/>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2046.86万元，其中：人员经费1826.06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220.8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35710043">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14:paraId="45F56370">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本部门2019年度“三公”经费支出共计34.01万元，完成预算的41.63%,较预算减少47.69万元，降低58.37%，主要是</w:t>
      </w:r>
      <w:r>
        <w:rPr>
          <w:rFonts w:hint="eastAsia" w:ascii="仿宋_GB2312" w:eastAsia="仿宋_GB2312" w:cs="DengXian-Regular"/>
          <w:bCs/>
          <w:sz w:val="32"/>
          <w:szCs w:val="32"/>
        </w:rPr>
        <w:t>区自然资源和规划局认真落实中央八项规定和省市相关要求，严控运行经费</w:t>
      </w:r>
      <w:r>
        <w:rPr>
          <w:rFonts w:hint="eastAsia" w:ascii="仿宋_GB2312" w:hAnsi="Times New Roman" w:eastAsia="仿宋_GB2312" w:cs="DengXian-Regular"/>
          <w:sz w:val="32"/>
          <w:szCs w:val="32"/>
        </w:rPr>
        <w:t>；较2018年度49.58万元减少15.57万元，降低31.4%，主要是</w:t>
      </w:r>
      <w:r>
        <w:rPr>
          <w:rFonts w:hint="eastAsia" w:ascii="仿宋_GB2312" w:eastAsia="仿宋_GB2312" w:cs="DengXian-Regular"/>
          <w:bCs/>
          <w:sz w:val="32"/>
          <w:szCs w:val="32"/>
        </w:rPr>
        <w:t>区自然资源和规划局认真落实中央八项规定和省市相关要求，严控运行经费</w:t>
      </w:r>
      <w:r>
        <w:rPr>
          <w:rFonts w:hint="eastAsia" w:ascii="仿宋_GB2312" w:hAnsi="Times New Roman" w:eastAsia="仿宋_GB2312" w:cs="DengXian-Regular"/>
          <w:sz w:val="32"/>
          <w:szCs w:val="32"/>
        </w:rPr>
        <w:t>。具体情况如下：</w:t>
      </w:r>
    </w:p>
    <w:p w14:paraId="76925E42">
      <w:pPr>
        <w:adjustRightInd w:val="0"/>
        <w:snapToGrid w:val="0"/>
        <w:spacing w:line="580" w:lineRule="exact"/>
        <w:ind w:firstLine="643" w:firstLineChars="200"/>
        <w:rPr>
          <w:rFonts w:ascii="仿宋_GB2312"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本部门2019年度因公出国（境）团组0个、</w:t>
      </w:r>
      <w:r>
        <w:rPr>
          <w:rFonts w:hint="eastAsia" w:ascii="仿宋_GB2312" w:eastAsia="仿宋_GB2312" w:cs="DengXian-Regular"/>
          <w:sz w:val="32"/>
          <w:szCs w:val="32"/>
        </w:rPr>
        <w:t>无本单位组织的出国（境）团组。因公出国（境）费支出与年初预算一致，为</w:t>
      </w:r>
      <w:r>
        <w:rPr>
          <w:rFonts w:ascii="仿宋_GB2312" w:eastAsia="仿宋_GB2312" w:cs="DengXian-Regular"/>
          <w:sz w:val="32"/>
          <w:szCs w:val="32"/>
        </w:rPr>
        <w:t>0</w:t>
      </w:r>
      <w:r>
        <w:rPr>
          <w:rFonts w:hint="eastAsia" w:ascii="仿宋_GB2312" w:eastAsia="仿宋_GB2312" w:cs="DengXian-Regular"/>
          <w:sz w:val="32"/>
          <w:szCs w:val="32"/>
        </w:rPr>
        <w:t>万元，无变化；与上年持平，无变化。</w:t>
      </w:r>
    </w:p>
    <w:p w14:paraId="633A2DC3">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（二）公务用车购置及运行维护费支出32.64万元。</w:t>
      </w:r>
      <w:r>
        <w:rPr>
          <w:rFonts w:hint="eastAsia" w:ascii="仿宋_GB2312" w:hAnsi="Times New Roman" w:eastAsia="仿宋_GB2312" w:cs="DengXian-Regular"/>
          <w:sz w:val="32"/>
          <w:szCs w:val="32"/>
        </w:rPr>
        <w:t>本部门2019年度公务用车购置及运行维护费较预算减少45.36万元，降低58.15%,主要是</w:t>
      </w:r>
      <w:r>
        <w:rPr>
          <w:rFonts w:hint="eastAsia" w:ascii="仿宋_GB2312" w:eastAsia="仿宋_GB2312" w:cs="DengXian-Regular"/>
          <w:bCs/>
          <w:sz w:val="32"/>
          <w:szCs w:val="32"/>
        </w:rPr>
        <w:t>区自然资源和规划局认真落实中央八项规定和省市相关要求，严控运行经费</w:t>
      </w:r>
      <w:r>
        <w:rPr>
          <w:rFonts w:hint="eastAsia" w:ascii="仿宋_GB2312" w:hAnsi="Times New Roman" w:eastAsia="仿宋_GB2312" w:cs="DengXian-Regular"/>
          <w:sz w:val="32"/>
          <w:szCs w:val="32"/>
        </w:rPr>
        <w:t>；较上年48.85万元减少16.21万元，降低33.18%,主要是</w:t>
      </w:r>
      <w:r>
        <w:rPr>
          <w:rFonts w:hint="eastAsia" w:ascii="仿宋_GB2312" w:eastAsia="仿宋_GB2312" w:cs="DengXian-Regular"/>
          <w:bCs/>
          <w:sz w:val="32"/>
          <w:szCs w:val="32"/>
        </w:rPr>
        <w:t>区自然资源和规划局认真落实中央八项规定和省市相关要求，严控运行经费</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14:paraId="37C1928F">
      <w:pPr>
        <w:adjustRightInd w:val="0"/>
        <w:snapToGrid w:val="0"/>
        <w:spacing w:line="580" w:lineRule="exact"/>
        <w:ind w:firstLine="643" w:firstLineChars="200"/>
        <w:rPr>
          <w:rFonts w:ascii="仿宋_GB2312"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本部门2019年度公务用车购置量0辆，发生“公务用车购置”经费支出0万元。</w:t>
      </w:r>
      <w:r>
        <w:rPr>
          <w:rFonts w:hint="eastAsia" w:ascii="仿宋_GB2312" w:eastAsia="仿宋_GB2312" w:cs="DengXian-Regular"/>
          <w:sz w:val="32"/>
          <w:szCs w:val="32"/>
        </w:rPr>
        <w:t>公务用车购置费支出与年初预算持平，无增减变化</w:t>
      </w:r>
      <w:r>
        <w:rPr>
          <w:rFonts w:ascii="仿宋_GB2312" w:eastAsia="仿宋_GB2312" w:cs="DengXian-Regular"/>
          <w:sz w:val="32"/>
          <w:szCs w:val="32"/>
        </w:rPr>
        <w:t>,</w:t>
      </w:r>
      <w:r>
        <w:rPr>
          <w:rFonts w:hint="eastAsia" w:ascii="仿宋_GB2312" w:eastAsia="仿宋_GB2312" w:cs="DengXian-Regular"/>
          <w:sz w:val="32"/>
          <w:szCs w:val="32"/>
        </w:rPr>
        <w:t>主要是</w:t>
      </w:r>
      <w:r>
        <w:rPr>
          <w:rFonts w:hint="eastAsia" w:ascii="仿宋_GB2312" w:eastAsia="仿宋_GB2312" w:cs="DengXian-Regular"/>
          <w:bCs/>
          <w:sz w:val="32"/>
          <w:szCs w:val="32"/>
        </w:rPr>
        <w:t>区自然资源和规划局认真落实中央八项规定和省市相关要求，严控运行经费</w:t>
      </w:r>
      <w:r>
        <w:rPr>
          <w:rFonts w:hint="eastAsia" w:ascii="仿宋_GB2312" w:eastAsia="仿宋_GB2312" w:cs="DengXian-Regular"/>
          <w:sz w:val="32"/>
          <w:szCs w:val="32"/>
        </w:rPr>
        <w:t>；与上年持平，无增减变化</w:t>
      </w:r>
      <w:r>
        <w:rPr>
          <w:rFonts w:ascii="仿宋_GB2312" w:eastAsia="仿宋_GB2312" w:cs="DengXian-Regular"/>
          <w:sz w:val="32"/>
          <w:szCs w:val="32"/>
        </w:rPr>
        <w:t>,</w:t>
      </w:r>
      <w:r>
        <w:rPr>
          <w:rFonts w:hint="eastAsia" w:ascii="仿宋_GB2312" w:eastAsia="仿宋_GB2312" w:cs="DengXian-Regular"/>
          <w:sz w:val="32"/>
          <w:szCs w:val="32"/>
        </w:rPr>
        <w:t>主要是</w:t>
      </w:r>
      <w:r>
        <w:rPr>
          <w:rFonts w:hint="eastAsia" w:ascii="仿宋_GB2312" w:eastAsia="仿宋_GB2312" w:cs="DengXian-Regular"/>
          <w:bCs/>
          <w:sz w:val="32"/>
          <w:szCs w:val="32"/>
        </w:rPr>
        <w:t>区自然资源和规划局认真落实中央八项规定和省市相关要求，严控运行经费</w:t>
      </w:r>
      <w:r>
        <w:rPr>
          <w:rFonts w:hint="eastAsia" w:ascii="仿宋_GB2312" w:eastAsia="仿宋_GB2312" w:cs="DengXian-Regular"/>
          <w:sz w:val="32"/>
          <w:szCs w:val="32"/>
        </w:rPr>
        <w:t>。</w:t>
      </w:r>
    </w:p>
    <w:p w14:paraId="0EE9A466">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本部门2019年度单位公务用车保有量14辆。公车运行维护费支出较预算减少45.36万元，降低58.15%,主要是</w:t>
      </w:r>
      <w:r>
        <w:rPr>
          <w:rFonts w:hint="eastAsia" w:ascii="仿宋_GB2312" w:eastAsia="仿宋_GB2312" w:cs="DengXian-Regular"/>
          <w:bCs/>
          <w:sz w:val="32"/>
          <w:szCs w:val="32"/>
        </w:rPr>
        <w:t>区自然资源和规划局认真落实中央八项规定和省市相关要求，严控运行经费</w:t>
      </w:r>
      <w:r>
        <w:rPr>
          <w:rFonts w:hint="eastAsia" w:ascii="仿宋_GB2312" w:eastAsia="仿宋_GB2312" w:cs="DengXian-Regular"/>
          <w:sz w:val="32"/>
          <w:szCs w:val="32"/>
        </w:rPr>
        <w:t>。</w:t>
      </w:r>
      <w:r>
        <w:rPr>
          <w:rFonts w:hint="eastAsia" w:ascii="仿宋_GB2312" w:hAnsi="Times New Roman" w:eastAsia="仿宋_GB2312" w:cs="DengXian-Regular"/>
          <w:sz w:val="32"/>
          <w:szCs w:val="32"/>
        </w:rPr>
        <w:t>；较上年减少16.21万元，降低33.18%，主要是</w:t>
      </w:r>
      <w:r>
        <w:rPr>
          <w:rFonts w:hint="eastAsia" w:ascii="仿宋_GB2312" w:eastAsia="仿宋_GB2312" w:cs="DengXian-Regular"/>
          <w:bCs/>
          <w:sz w:val="32"/>
          <w:szCs w:val="32"/>
        </w:rPr>
        <w:t>区自然资源和规划局认真落实中央八项规定和省市相关要求，严控运行经费</w:t>
      </w:r>
      <w:r>
        <w:rPr>
          <w:rFonts w:hint="eastAsia" w:ascii="仿宋_GB2312" w:eastAsia="仿宋_GB2312" w:cs="DengXian-Regular"/>
          <w:sz w:val="32"/>
          <w:szCs w:val="32"/>
        </w:rPr>
        <w:t>。</w:t>
      </w:r>
      <w:r>
        <w:rPr>
          <w:rFonts w:hint="eastAsia" w:ascii="仿宋_GB2312" w:hAnsi="Times New Roman" w:eastAsia="仿宋_GB2312" w:cs="DengXian-Regular"/>
          <w:sz w:val="32"/>
          <w:szCs w:val="32"/>
        </w:rPr>
        <w:t>。</w:t>
      </w:r>
    </w:p>
    <w:p w14:paraId="7B5D6F71">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（三）公务接待费支出1.37万元。</w:t>
      </w:r>
      <w:r>
        <w:rPr>
          <w:rFonts w:hint="eastAsia" w:ascii="仿宋_GB2312" w:hAnsi="Times New Roman" w:eastAsia="仿宋_GB2312" w:cs="DengXian-Regular"/>
          <w:sz w:val="32"/>
          <w:szCs w:val="32"/>
        </w:rPr>
        <w:t>本部门2019年度公务接待共19批次、172人次。公务接待费支出较预算减少2.33万元，降低62.97%,主要是</w:t>
      </w:r>
      <w:r>
        <w:rPr>
          <w:rFonts w:hint="eastAsia" w:ascii="仿宋_GB2312" w:eastAsia="仿宋_GB2312" w:cs="DengXian-Regular"/>
          <w:bCs/>
          <w:sz w:val="32"/>
          <w:szCs w:val="32"/>
        </w:rPr>
        <w:t>区自然资源和规划局认真落实中央八项规定和省市相关要求，严控运行经费</w:t>
      </w:r>
      <w:r>
        <w:rPr>
          <w:rFonts w:hint="eastAsia" w:ascii="仿宋_GB2312" w:hAnsi="Times New Roman" w:eastAsia="仿宋_GB2312" w:cs="DengXian-Regular"/>
          <w:sz w:val="32"/>
          <w:szCs w:val="32"/>
        </w:rPr>
        <w:t>；较上年度增加0.63万元，增长85.13%,主要是机构改革,人员及业务增多。</w:t>
      </w:r>
    </w:p>
    <w:p w14:paraId="5679F241">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3651D5BA">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14:paraId="788A513B">
      <w:pPr>
        <w:adjustRightInd w:val="0"/>
        <w:snapToGrid w:val="0"/>
        <w:spacing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1</w:t>
      </w:r>
      <w:r>
        <w:rPr>
          <w:rFonts w:hint="eastAsia" w:ascii="仿宋_GB2312" w:eastAsia="仿宋_GB2312" w:cs="DengXian-Regular"/>
          <w:sz w:val="32"/>
          <w:szCs w:val="32"/>
        </w:rPr>
        <w:t>、认真做好用地组卷报批工作，积极争取用地指标。完成新增建设用地规模报批，为新城发展留足拓展用地空间。</w:t>
      </w:r>
    </w:p>
    <w:p w14:paraId="03F57632">
      <w:pPr>
        <w:adjustRightInd w:val="0"/>
        <w:snapToGrid w:val="0"/>
        <w:spacing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2</w:t>
      </w:r>
      <w:r>
        <w:rPr>
          <w:rFonts w:hint="eastAsia" w:ascii="仿宋_GB2312" w:eastAsia="仿宋_GB2312" w:cs="DengXian-Regular"/>
          <w:sz w:val="32"/>
          <w:szCs w:val="32"/>
        </w:rPr>
        <w:t>、依据各园区、场镇用海用地计划、市场需求和预期完成率，会同发改、规划等部门统筹编制《国有建设用地供应计划》、《海域使用权出让计划》和《土地收购储备计划》，为全区用地、用海供应和土地储备提供科学指导依据。</w:t>
      </w:r>
    </w:p>
    <w:p w14:paraId="11491920">
      <w:pPr>
        <w:adjustRightInd w:val="0"/>
        <w:snapToGrid w:val="0"/>
        <w:spacing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3</w:t>
      </w:r>
      <w:r>
        <w:rPr>
          <w:rFonts w:hint="eastAsia" w:ascii="仿宋_GB2312" w:eastAsia="仿宋_GB2312" w:cs="DengXian-Regular"/>
          <w:sz w:val="32"/>
          <w:szCs w:val="32"/>
        </w:rPr>
        <w:t>、全面做好土地供应工作，从保障项目建设需求出发，依法依规做好土地出让工作，努力完成年度土地公共基金收缴任务；推进各板块基准地价体系更新工作，启动唐山曹妃甸经济技术开发区、曹妃甸综合保税区土地节约集约利用评价更新，完成省级验收，为“一港双城”建设和高质量发展提供保障。</w:t>
      </w:r>
    </w:p>
    <w:p w14:paraId="4082F3AB">
      <w:pPr>
        <w:adjustRightInd w:val="0"/>
        <w:snapToGrid w:val="0"/>
        <w:spacing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4</w:t>
      </w:r>
      <w:r>
        <w:rPr>
          <w:rFonts w:hint="eastAsia" w:ascii="仿宋_GB2312" w:eastAsia="仿宋_GB2312" w:cs="DengXian-Regular"/>
          <w:sz w:val="32"/>
          <w:szCs w:val="32"/>
        </w:rPr>
        <w:t>、结合围填海现状调查工作成果，组织开展区域用海规划范围的围填海开展整体生态评估，以确定区域围填海工程对生态环境的影响程度，并据此提出生态损害赔偿和生态保护修复方案，力争以试点形式先期报省政府批准后报自然资源部备案，以为区域内建设项目用海审批提供重要依据，破解我区</w:t>
      </w:r>
      <w:r>
        <w:rPr>
          <w:rFonts w:ascii="仿宋_GB2312" w:eastAsia="仿宋_GB2312" w:cs="DengXian-Regular"/>
          <w:sz w:val="32"/>
          <w:szCs w:val="32"/>
        </w:rPr>
        <w:t>LNG</w:t>
      </w:r>
      <w:r>
        <w:rPr>
          <w:rFonts w:hint="eastAsia" w:ascii="仿宋_GB2312" w:eastAsia="仿宋_GB2312" w:cs="DengXian-Regular"/>
          <w:sz w:val="32"/>
          <w:szCs w:val="32"/>
        </w:rPr>
        <w:t>码头、旭阳炼化一体化、翔鹭腾龙等重大建设项目迫切办理用海手续的瓶颈问题。</w:t>
      </w:r>
    </w:p>
    <w:p w14:paraId="13992C36">
      <w:pPr>
        <w:adjustRightInd w:val="0"/>
        <w:snapToGrid w:val="0"/>
        <w:spacing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5</w:t>
      </w:r>
      <w:r>
        <w:rPr>
          <w:rFonts w:hint="eastAsia" w:ascii="仿宋_GB2312" w:eastAsia="仿宋_GB2312" w:cs="DengXian-Regular"/>
          <w:sz w:val="32"/>
          <w:szCs w:val="32"/>
        </w:rPr>
        <w:t>、统筹推进生态海洋建设，依据《海洋生态文明建设规划》及生态修复方案，推动区域生态修复工程的实施，妥善处置围填海历史遗留问题，推进存量填海造地资源的集约节约开发利用；结合石化基地建设需求，推动曹妃甸人工湿地建设，促进园区循环经济模式的建立。</w:t>
      </w:r>
    </w:p>
    <w:p w14:paraId="1C55DF3D">
      <w:pPr>
        <w:adjustRightInd w:val="0"/>
        <w:snapToGrid w:val="0"/>
        <w:spacing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6</w:t>
      </w:r>
      <w:r>
        <w:rPr>
          <w:rFonts w:hint="eastAsia" w:ascii="仿宋_GB2312" w:eastAsia="仿宋_GB2312" w:cs="DengXian-Regular"/>
          <w:sz w:val="32"/>
          <w:szCs w:val="32"/>
        </w:rPr>
        <w:t>、扎实开展土地收购储备工作，按计划和实际需求做好土地收购储备，盘活利用低效土地资源，切实提高土地利用效率；建立土地储备项目库，合理选择储备地块，配合本区财政局做好</w:t>
      </w:r>
      <w:r>
        <w:rPr>
          <w:rFonts w:ascii="仿宋_GB2312" w:eastAsia="仿宋_GB2312" w:cs="DengXian-Regular"/>
          <w:sz w:val="32"/>
          <w:szCs w:val="32"/>
        </w:rPr>
        <w:t>2019</w:t>
      </w:r>
      <w:r>
        <w:rPr>
          <w:rFonts w:hint="eastAsia" w:ascii="仿宋_GB2312" w:eastAsia="仿宋_GB2312" w:cs="DengXian-Regular"/>
          <w:sz w:val="32"/>
          <w:szCs w:val="32"/>
        </w:rPr>
        <w:t>年土地储备专项债券发行工作。</w:t>
      </w:r>
    </w:p>
    <w:p w14:paraId="3B8A6FC3">
      <w:pPr>
        <w:adjustRightInd w:val="0"/>
        <w:snapToGrid w:val="0"/>
        <w:spacing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7</w:t>
      </w:r>
      <w:r>
        <w:rPr>
          <w:rFonts w:hint="eastAsia" w:ascii="仿宋_GB2312" w:eastAsia="仿宋_GB2312" w:cs="DengXian-Regular"/>
          <w:sz w:val="32"/>
          <w:szCs w:val="32"/>
        </w:rPr>
        <w:t>、加强耕地和基本农田保护工作，严格落实耕地保护目标责任制，确保完成市达耕地、基本农田保有量指标。完成好高标准基本农田整治项目验收和市达耕地占补平衡任务。</w:t>
      </w:r>
    </w:p>
    <w:p w14:paraId="31C1DBC5">
      <w:pPr>
        <w:adjustRightInd w:val="0"/>
        <w:snapToGrid w:val="0"/>
        <w:spacing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8</w:t>
      </w:r>
      <w:r>
        <w:rPr>
          <w:rFonts w:hint="eastAsia" w:ascii="仿宋_GB2312" w:eastAsia="仿宋_GB2312" w:cs="DengXian-Regular"/>
          <w:sz w:val="32"/>
          <w:szCs w:val="32"/>
        </w:rPr>
        <w:t>、按照国家和省市部署要求，全面做好土地变更调查和“第三次全国土地调查”工作，确保完成目标任务。</w:t>
      </w:r>
    </w:p>
    <w:p w14:paraId="16E3724C">
      <w:pPr>
        <w:adjustRightInd w:val="0"/>
        <w:snapToGrid w:val="0"/>
        <w:spacing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9</w:t>
      </w:r>
      <w:r>
        <w:rPr>
          <w:rFonts w:hint="eastAsia" w:ascii="仿宋_GB2312" w:eastAsia="仿宋_GB2312" w:cs="DengXian-Regular"/>
          <w:sz w:val="32"/>
          <w:szCs w:val="32"/>
        </w:rPr>
        <w:t>、深入开展执法监察工作，全力推进土地例行督察、土地（海洋）卫片执法、“海盾”、“海岛”专项执法等工作，确保整改落实到位。强化日常执法监管，坚决查处和制止违法行为。</w:t>
      </w:r>
    </w:p>
    <w:p w14:paraId="51A8634B">
      <w:pPr>
        <w:adjustRightInd w:val="0"/>
        <w:snapToGrid w:val="0"/>
        <w:spacing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10</w:t>
      </w:r>
      <w:r>
        <w:rPr>
          <w:rFonts w:hint="eastAsia" w:ascii="仿宋_GB2312" w:eastAsia="仿宋_GB2312" w:cs="DengXian-Regular"/>
          <w:sz w:val="32"/>
          <w:szCs w:val="32"/>
        </w:rPr>
        <w:t>、持续加强党建和党风廉政建设，按照全面从严治党的总体要求，严格落实主体责任，强化学习教育，不断提高党建和党风廉政建设水平。加强行风政风建设，进一步深化审批事项改革，简化程序，优化流程，提高审批效率和服务水平；深入推进政务公开和政府信息公开，实行“阳光政务”，自觉接受社会监督。</w:t>
      </w:r>
    </w:p>
    <w:p w14:paraId="2C34DCAA">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14:paraId="3BF05B7D">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本部门在今年部门决算公开中反映海洋围填海、海岛项目及 土地收购储备项目等项目绩效自评结果，经与年初绩效评价比较，基本完成本年度目标，绩效评价为良。</w:t>
      </w:r>
    </w:p>
    <w:p w14:paraId="01E6DB84">
      <w:pPr>
        <w:pStyle w:val="14"/>
        <w:numPr>
          <w:ilvl w:val="0"/>
          <w:numId w:val="2"/>
        </w:numPr>
        <w:adjustRightInd w:val="0"/>
        <w:snapToGrid w:val="0"/>
        <w:spacing w:line="58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主要指标方面。全区共实现土地基金收入60.88亿元，其中：土地出让总价款58.07亿元，土地划拨收入2.45亿元，其他土地出让收入0.28亿元,补缴的出让价款0.08亿元，完成财政下达任务指标；争取上级专项资金1273.76万元，完成区下达任务指标的307.67 %；成功发行土地储备债券20亿元，完成任务指标的200%，占全区债券发行总指标的80%。</w:t>
      </w:r>
    </w:p>
    <w:p w14:paraId="736009E3">
      <w:pPr>
        <w:pStyle w:val="14"/>
        <w:numPr>
          <w:ilvl w:val="0"/>
          <w:numId w:val="2"/>
        </w:numPr>
        <w:adjustRightInd w:val="0"/>
        <w:snapToGrid w:val="0"/>
        <w:spacing w:line="58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规划编制方面。在完成曹妃甸空间发展战略编制，总体规划方案经市委、市政府主要领导审定，13项专题研究形成成果的基础上，展开了国土空间布局规划的编制和新城滨海区域城市设计。土地利用总体规划修编成果被省政府批复实施，新城土地利用总体规划修编工作全面展开。完成临港商务区控规修编，新城控规修编成果近期完成报批，同步完成了新城13个片区20平方公里区域及北京（曹妃甸）现代产业发展试验区先行启动区、高新区、综合保税区等控规调整。围绕为乡村振兴发展提供规划指引，完成镇村空间布局规划修编及1个市级湿地片区和5个示范村建设规划。组织搭建了“多规合一”信息平台系统，为优化项目审批，确保国土空间规划的精准实施提供了有效保证。</w:t>
      </w:r>
    </w:p>
    <w:p w14:paraId="0713D6E0">
      <w:pPr>
        <w:pStyle w:val="14"/>
        <w:numPr>
          <w:ilvl w:val="0"/>
          <w:numId w:val="2"/>
        </w:numPr>
        <w:adjustRightInd w:val="0"/>
        <w:snapToGrid w:val="0"/>
        <w:spacing w:line="58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用海用地供应方面。将省厅追加的建设用地规模1200公顷落入规划，保障了建设需求。办理土地储备登记85宗811.14公顷，完成收储国有土地使用权31宗506.31公顷，供应土地337宗2.91万亩。在全省率先报备了围填海历史遗留问题的“一报告两方案”，成为全省第一个放开用海申报的县区。全年共受理报批用海预审卷宗52个3.03万亩，其中新天LNG码头及旭阳炼化一体化等报自然资源部预审1.9万亩；受理审查海域使用权审核卷宗21个2.06万亩；组织挂牌出让海域3宗463.67亩；完善了因用海限批停滞的14宗海域挂牌出让合同签订工作，收缴海域出让价款3.5亿元。</w:t>
      </w:r>
    </w:p>
    <w:p w14:paraId="57880EA8">
      <w:pPr>
        <w:pStyle w:val="14"/>
        <w:numPr>
          <w:ilvl w:val="0"/>
          <w:numId w:val="2"/>
        </w:numPr>
        <w:adjustRightInd w:val="0"/>
        <w:snapToGrid w:val="0"/>
        <w:spacing w:line="58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资源保护和生态修复方面。落实新增市下达占补平衡指标2000亩，有3个高标准基本农田建设项目666.42亩耕地实现移交。申请将海草床生态保护与修复（一期）项目纳入渤海综合治理攻坚战行动项目，争取中央海岛及海域保护资金3000万元。结合生态保护</w:t>
      </w:r>
      <w:r>
        <w:rPr>
          <w:rFonts w:hint="eastAsia" w:ascii="仿宋_GB2312" w:hAnsi="仿宋_GB2312" w:eastAsia="仿宋_GB2312" w:cs="仿宋_GB2312"/>
          <w:sz w:val="32"/>
          <w:szCs w:val="32"/>
          <w:lang w:eastAsia="zh-CN"/>
        </w:rPr>
        <w:t>红</w:t>
      </w:r>
      <w:r>
        <w:rPr>
          <w:rFonts w:hint="eastAsia" w:ascii="仿宋_GB2312" w:hAnsi="仿宋_GB2312" w:eastAsia="仿宋_GB2312" w:cs="仿宋_GB2312"/>
          <w:sz w:val="32"/>
          <w:szCs w:val="32"/>
        </w:rPr>
        <w:t>线和自然保护地评估工作的开展，向市政府提出了陆域、海域生态红线调整的建议，向省林草局提出了调整曹妃甸南堡省级重要湿地自然保护地边界线的建议。组织开展了《地热资源开发利用专项规划》编制工作和地热井分布情况的调查，并加大违法开采打击力度。扎实推进第三次国土调查，调查成果上报省自然资源厅进行核查。认真抓好批而未供和闲置土地盘活利用，累计供应批而未供土地面积1.53万亩，完成市达指标的110.54%，其中09-16年度批转面积1.06万亩，17-18年度批转面积0.47万亩；完成闲置土地处置面积840.5亩（含涉法涉诉土地74.58亩），闲置土地全部处置到位。完成开发区土地集约利用评价成果上报自然资源部备案，我区开发区土地开发利用率达到76.23%，超预期指标1.23个百分点。认真做好国土绿化工作，完成造林绿化1.6万亩。积极开展野生动物资源保护和森林虫害防治工作，取得较好效果。</w:t>
      </w:r>
    </w:p>
    <w:p w14:paraId="5FB55CB2">
      <w:pPr>
        <w:pStyle w:val="14"/>
        <w:numPr>
          <w:ilvl w:val="0"/>
          <w:numId w:val="2"/>
        </w:numPr>
        <w:adjustRightInd w:val="0"/>
        <w:snapToGrid w:val="0"/>
        <w:spacing w:line="58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优化营商环境方面。通过进一步简化审批程序，提升了工程建设项目审批时效，先后为136个工业类项目出具入区规划意见，为66个项目的规划设计方案出具批复，为106个地块出具出让规划设计条件及红线图，为86个项目办理了建设工程规划许可证，完成48个建设工程项目的规划条件核实，涉及建筑面积约87万平方米。发放不动产登记证明20992份，核发不动产权证书50104本，办理宅基地过户审批手续403宗。</w:t>
      </w:r>
    </w:p>
    <w:p w14:paraId="3A19CD77">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积极向省厅提出优化建设项目用海审批程序的建议，并通过厅书记办公会研究采纳，现省级权限内已不再将海洋环评核准意见作为用海审批的前置条件，大幅压缩了项目用海确权报批时限。</w:t>
      </w:r>
    </w:p>
    <w:p w14:paraId="0B61CCBB">
      <w:pPr>
        <w:pStyle w:val="14"/>
        <w:numPr>
          <w:ilvl w:val="0"/>
          <w:numId w:val="2"/>
        </w:numPr>
        <w:adjustRightInd w:val="0"/>
        <w:snapToGrid w:val="0"/>
        <w:spacing w:line="58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批后监管和执法监察方面。督导按时交地项目100宗、开工项目63宗、竣工项目44宗，涉及土地面积2.83万亩；有偿收回闲置土地3宗，面积616.07亩。规划批后登记在册项目111个，对50个项目进行批后监管54次。持续开展违法用海用地专项整治，对1个违法用海项目进行立案并罚款670.74万元，查处违法占地案件21宗并已结案11宗。认真做好土地卫片执法工作，已整改到位31个204.47亩。扎实开展“5+1”专项行动，违法违规用地问题和违规建设别墅问题得到较好整改。</w:t>
      </w:r>
    </w:p>
    <w:p w14:paraId="0A91742C">
      <w:pPr>
        <w:pStyle w:val="14"/>
        <w:numPr>
          <w:ilvl w:val="0"/>
          <w:numId w:val="2"/>
        </w:numPr>
        <w:adjustRightInd w:val="0"/>
        <w:snapToGrid w:val="0"/>
        <w:spacing w:line="580" w:lineRule="exact"/>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严治党和意识形态工作方面。认真落实局党组抓从严治党和意识形态工作的主体责任，尤其是市委提级交叉巡察工作结束之后，认真抓好巡察反馈问题整改工作，不断抓实政治建设、思想建设、组织建设、作风建设、纪律建设和党风廉政建设，与业务工作同部署、同推进，做到目标同向，工作合拍，措施配套。一是不断加强思想引领。局党组理论</w:t>
      </w:r>
      <w:r>
        <w:rPr>
          <w:rFonts w:hint="eastAsia" w:ascii="仿宋_GB2312" w:hAnsi="仿宋_GB2312" w:eastAsia="仿宋_GB2312" w:cs="仿宋_GB2312"/>
          <w:sz w:val="32"/>
          <w:szCs w:val="32"/>
          <w:lang w:eastAsia="zh-CN"/>
        </w:rPr>
        <w:t>学习</w:t>
      </w:r>
      <w:r>
        <w:rPr>
          <w:rFonts w:hint="eastAsia" w:ascii="仿宋_GB2312" w:hAnsi="仿宋_GB2312" w:eastAsia="仿宋_GB2312" w:cs="仿宋_GB2312"/>
          <w:sz w:val="32"/>
          <w:szCs w:val="32"/>
        </w:rPr>
        <w:t>中心组带头，把学习贯彻习近平总书记系列重要讲话精神和治国理政新理念新思想新战略作为理论学习第一位，深入学习习近平总书记系列重要讲话、十九大和十九届二、三、四中全会精神、党章党规及省市区委全会精神，引导全体党员干部增强理论素质，增强了全员树牢“四个意识”、坚定“四个自信”、做到“两个维护”的思想自觉、政治自觉和行动自觉。二是深入开展“不忘初心、牢记使命”主题教育。坚持集中学与自学相结合、记学习笔记与交流心得相结合、理论学习与到爱国主义教育基地考学结合、坚持局党组理论</w:t>
      </w:r>
      <w:r>
        <w:rPr>
          <w:rFonts w:hint="eastAsia" w:ascii="仿宋_GB2312" w:hAnsi="仿宋_GB2312" w:eastAsia="仿宋_GB2312" w:cs="仿宋_GB2312"/>
          <w:sz w:val="32"/>
          <w:szCs w:val="32"/>
          <w:lang w:eastAsia="zh-CN"/>
        </w:rPr>
        <w:t>学习</w:t>
      </w:r>
      <w:r>
        <w:rPr>
          <w:rFonts w:hint="eastAsia" w:ascii="仿宋_GB2312" w:hAnsi="仿宋_GB2312" w:eastAsia="仿宋_GB2312" w:cs="仿宋_GB2312"/>
          <w:sz w:val="32"/>
          <w:szCs w:val="32"/>
        </w:rPr>
        <w:t>中心组学习与带动基层支部学习相结合的方式，认真学习习近平新时代中国特色社会主义</w:t>
      </w:r>
      <w:r>
        <w:rPr>
          <w:rFonts w:hint="eastAsia" w:ascii="仿宋_GB2312" w:hAnsi="仿宋_GB2312" w:eastAsia="仿宋_GB2312" w:cs="仿宋_GB2312"/>
          <w:sz w:val="32"/>
          <w:szCs w:val="32"/>
          <w:lang w:eastAsia="zh-CN"/>
        </w:rPr>
        <w:t>思想</w:t>
      </w:r>
      <w:r>
        <w:rPr>
          <w:rFonts w:hint="eastAsia" w:ascii="仿宋_GB2312" w:hAnsi="仿宋_GB2312" w:eastAsia="仿宋_GB2312" w:cs="仿宋_GB2312"/>
          <w:sz w:val="32"/>
          <w:szCs w:val="32"/>
        </w:rPr>
        <w:t>和《习近平</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不忘初心、牢记使命”论述摘编》等文献，重温习近平总书记“三个努力建成”重要指示，深刻领会精神实质，准确把握核心要义，在学习中统一思想认识、提高政治站位；以调研和征求意见为抓手，突出思想根源，深入检视查找了班子和干部个人存在的问题，并积极推进整改；以履行职责的成效做检验，突出群众满意，切实解决群众和市场主体的所需所盼，使主题教育取得了预期效果。三是认真抓好党建工作。认真学习贯彻《党组工作条例》和《党支部工作条例》，不断强化局党组抓基层党建工作的主角意识，督导各基层支部严格落实“三会一课”、民主评议党员、组织生活会等制度，并通过重温入党誓词、学习先烈精神、书记讲党课、开展警示教育、开展志愿服务等活动，使全体党员进一步坚定了理想信念，激发了爱岗敬业热情。四是全面加强党风廉政建设。严格执行《关于新形势下党内政治生活的若干规定》和《中国共产党党内监督条例》，认真落实 “四不一末”、“三重一大”和廉政谈话制度，加强党内监督。积极推进岗位廉政教育经常化，有效融合到日常工作中。积极推进巡察整改，狠抓“四风”问题和基层“微腐败”、“官僚主义和形式主义专项整治，深入开展“三深化三提升”活动，提升工作效能和执行效率。积极配合区纪委、监委对违纪问题的查处工作，并以身边人、身边事警示全员，促进了全局作风转变。</w:t>
      </w:r>
    </w:p>
    <w:p w14:paraId="031B6E63">
      <w:pPr>
        <w:pStyle w:val="14"/>
        <w:adjustRightInd w:val="0"/>
        <w:snapToGrid w:val="0"/>
        <w:spacing w:line="580" w:lineRule="exact"/>
        <w:ind w:firstLine="419" w:firstLineChars="131"/>
        <w:rPr>
          <w:rFonts w:hint="eastAsia" w:ascii="仿宋_GB2312" w:eastAsia="仿宋_GB2312" w:cs="DengXian-Regular"/>
          <w:sz w:val="32"/>
          <w:szCs w:val="32"/>
        </w:rPr>
      </w:pPr>
      <w:r>
        <w:rPr>
          <w:rFonts w:hint="eastAsia" w:ascii="仿宋_GB2312" w:eastAsia="仿宋_GB2312" w:cs="DengXian-Regular"/>
          <w:sz w:val="32"/>
          <w:szCs w:val="32"/>
        </w:rPr>
        <w:t>对照年初设定的绩效目标，对预算执行绩效情况进行跟踪监控，及时对政策和项目资金支出的经济性、效率性、效益性以及绩效目标的实现程度进行自评，强化财务监督，最大限度发挥财政资金效益，确保绩效目标实现。</w:t>
      </w:r>
    </w:p>
    <w:p w14:paraId="334472E9">
      <w:pPr>
        <w:pStyle w:val="14"/>
        <w:numPr>
          <w:ilvl w:val="0"/>
          <w:numId w:val="3"/>
        </w:numPr>
        <w:adjustRightInd w:val="0"/>
        <w:snapToGrid w:val="0"/>
        <w:spacing w:line="580" w:lineRule="exact"/>
        <w:ind w:firstLine="421" w:firstLineChars="131"/>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财政评价项目绩效评价结果</w:t>
      </w:r>
    </w:p>
    <w:p w14:paraId="05E8CEFF">
      <w:pPr>
        <w:pStyle w:val="14"/>
        <w:numPr>
          <w:ilvl w:val="0"/>
          <w:numId w:val="0"/>
        </w:numPr>
        <w:adjustRightInd w:val="0"/>
        <w:snapToGrid w:val="0"/>
        <w:spacing w:line="580" w:lineRule="exact"/>
        <w:ind w:firstLine="640"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sz w:val="32"/>
          <w:szCs w:val="32"/>
        </w:rPr>
        <w:t>本部门在今年部门决算公开中与年初绩效评价比较，基本完成本年度目标，绩效评价为良。</w:t>
      </w:r>
    </w:p>
    <w:p w14:paraId="3A4519B0">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14:paraId="6B7E388E">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14:paraId="49E90588">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本部门2019年度机关运行经费支出220.52万元，比2018年度增加26.06万元，增长13.4%。主要原因是机构改革,人员及业务增多。</w:t>
      </w:r>
    </w:p>
    <w:p w14:paraId="38A68D7B">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14:paraId="47034E13">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本部门2019年度政府采购支出总额2532.09万元，从采购类型来看，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 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2532.09</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2532.09</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100%，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2532.09</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100</w:t>
      </w:r>
      <w:r>
        <w:rPr>
          <w:rFonts w:ascii="仿宋_GB2312" w:hAnsi="仿宋_GB2312" w:eastAsia="仿宋_GB2312" w:cs="仿宋_GB2312"/>
          <w:color w:val="000000"/>
          <w:kern w:val="0"/>
          <w:sz w:val="32"/>
          <w:szCs w:val="32"/>
        </w:rPr>
        <w:t>%。</w:t>
      </w:r>
    </w:p>
    <w:p w14:paraId="293403D1">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14:paraId="07C4F050">
      <w:pPr>
        <w:adjustRightInd w:val="0"/>
        <w:snapToGrid w:val="0"/>
        <w:spacing w:line="580" w:lineRule="exact"/>
        <w:ind w:firstLine="640" w:firstLineChars="200"/>
        <w:rPr>
          <w:rFonts w:ascii="仿宋_GB2312" w:eastAsia="仿宋_GB2312" w:cs="DengXian-Regular"/>
          <w:sz w:val="32"/>
          <w:szCs w:val="32"/>
        </w:rPr>
      </w:pPr>
      <w:r>
        <w:rPr>
          <w:rFonts w:hint="eastAsia" w:ascii="仿宋_GB2312" w:hAnsi="Times New Roman" w:eastAsia="仿宋_GB2312" w:cs="DengXian-Regular"/>
          <w:sz w:val="32"/>
          <w:szCs w:val="32"/>
        </w:rPr>
        <w:t>截至2019年12月31日，本部门共有车辆14辆，与上年持平，</w:t>
      </w:r>
      <w:r>
        <w:rPr>
          <w:rFonts w:hint="eastAsia" w:ascii="仿宋_GB2312" w:eastAsia="仿宋_GB2312" w:cs="DengXian-Regular"/>
          <w:sz w:val="32"/>
          <w:szCs w:val="32"/>
        </w:rPr>
        <w:t>主要是严格按照国家规定使用车辆。其中，副部（省）级及以上领导用车</w:t>
      </w:r>
      <w:r>
        <w:rPr>
          <w:rFonts w:ascii="仿宋_GB2312" w:eastAsia="仿宋_GB2312" w:cs="DengXian-Regular"/>
          <w:sz w:val="32"/>
          <w:szCs w:val="32"/>
        </w:rPr>
        <w:t>0</w:t>
      </w:r>
      <w:r>
        <w:rPr>
          <w:rFonts w:hint="eastAsia" w:ascii="仿宋_GB2312" w:eastAsia="仿宋_GB2312" w:cs="DengXian-Regular"/>
          <w:sz w:val="32"/>
          <w:szCs w:val="32"/>
        </w:rPr>
        <w:t>辆，主要领导干部用车</w:t>
      </w:r>
      <w:r>
        <w:rPr>
          <w:rFonts w:ascii="仿宋_GB2312" w:eastAsia="仿宋_GB2312" w:cs="DengXian-Regular"/>
          <w:sz w:val="32"/>
          <w:szCs w:val="32"/>
        </w:rPr>
        <w:t>0</w:t>
      </w:r>
      <w:r>
        <w:rPr>
          <w:rFonts w:hint="eastAsia" w:ascii="仿宋_GB2312" w:eastAsia="仿宋_GB2312" w:cs="DengXian-Regular"/>
          <w:sz w:val="32"/>
          <w:szCs w:val="32"/>
        </w:rPr>
        <w:t>辆，机要通信用车</w:t>
      </w:r>
      <w:r>
        <w:rPr>
          <w:rFonts w:ascii="仿宋_GB2312" w:eastAsia="仿宋_GB2312" w:cs="DengXian-Regular"/>
          <w:sz w:val="32"/>
          <w:szCs w:val="32"/>
        </w:rPr>
        <w:t>1</w:t>
      </w:r>
      <w:r>
        <w:rPr>
          <w:rFonts w:hint="eastAsia" w:ascii="仿宋_GB2312" w:eastAsia="仿宋_GB2312" w:cs="DengXian-Regular"/>
          <w:sz w:val="32"/>
          <w:szCs w:val="32"/>
        </w:rPr>
        <w:t>辆，应急保障用车</w:t>
      </w:r>
      <w:r>
        <w:rPr>
          <w:rFonts w:ascii="仿宋_GB2312" w:eastAsia="仿宋_GB2312" w:cs="DengXian-Regular"/>
          <w:sz w:val="32"/>
          <w:szCs w:val="32"/>
        </w:rPr>
        <w:t>0</w:t>
      </w:r>
      <w:r>
        <w:rPr>
          <w:rFonts w:hint="eastAsia" w:ascii="仿宋_GB2312" w:eastAsia="仿宋_GB2312" w:cs="DengXian-Regular"/>
          <w:sz w:val="32"/>
          <w:szCs w:val="32"/>
        </w:rPr>
        <w:t>辆，执法执勤用车</w:t>
      </w:r>
      <w:r>
        <w:rPr>
          <w:rFonts w:ascii="仿宋_GB2312" w:eastAsia="仿宋_GB2312" w:cs="DengXian-Regular"/>
          <w:sz w:val="32"/>
          <w:szCs w:val="32"/>
        </w:rPr>
        <w:t>3</w:t>
      </w:r>
      <w:r>
        <w:rPr>
          <w:rFonts w:hint="eastAsia" w:ascii="仿宋_GB2312" w:eastAsia="仿宋_GB2312" w:cs="DengXian-Regular"/>
          <w:sz w:val="32"/>
          <w:szCs w:val="32"/>
        </w:rPr>
        <w:t>辆，特种专业技术用车</w:t>
      </w:r>
      <w:r>
        <w:rPr>
          <w:rFonts w:ascii="仿宋_GB2312" w:eastAsia="仿宋_GB2312" w:cs="DengXian-Regular"/>
          <w:sz w:val="32"/>
          <w:szCs w:val="32"/>
        </w:rPr>
        <w:t>1</w:t>
      </w:r>
      <w:r>
        <w:rPr>
          <w:rFonts w:hint="eastAsia" w:ascii="仿宋_GB2312" w:eastAsia="仿宋_GB2312" w:cs="DengXian-Regular"/>
          <w:sz w:val="32"/>
          <w:szCs w:val="32"/>
        </w:rPr>
        <w:t>辆，离退休干部用车</w:t>
      </w:r>
      <w:r>
        <w:rPr>
          <w:rFonts w:ascii="仿宋_GB2312" w:eastAsia="仿宋_GB2312" w:cs="DengXian-Regular"/>
          <w:sz w:val="32"/>
          <w:szCs w:val="32"/>
        </w:rPr>
        <w:t>0</w:t>
      </w:r>
      <w:r>
        <w:rPr>
          <w:rFonts w:hint="eastAsia" w:ascii="仿宋_GB2312" w:eastAsia="仿宋_GB2312" w:cs="DengXian-Regular"/>
          <w:sz w:val="32"/>
          <w:szCs w:val="32"/>
        </w:rPr>
        <w:t>辆，其他用车</w:t>
      </w:r>
      <w:r>
        <w:rPr>
          <w:rFonts w:ascii="仿宋_GB2312" w:eastAsia="仿宋_GB2312" w:cs="DengXian-Regular"/>
          <w:sz w:val="32"/>
          <w:szCs w:val="32"/>
        </w:rPr>
        <w:t>9</w:t>
      </w:r>
      <w:r>
        <w:rPr>
          <w:rFonts w:hint="eastAsia" w:ascii="仿宋_GB2312" w:eastAsia="仿宋_GB2312" w:cs="DengXian-Regular"/>
          <w:sz w:val="32"/>
          <w:szCs w:val="32"/>
        </w:rPr>
        <w:t>辆，其他用车主要是国土所等事业单位跑办业务用车；</w:t>
      </w:r>
    </w:p>
    <w:p w14:paraId="090A6AAF">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单位价值</w:t>
      </w:r>
      <w:r>
        <w:rPr>
          <w:rFonts w:ascii="仿宋_GB2312" w:hAnsi="TimesNewRomanPSMT" w:eastAsia="仿宋_GB2312" w:cs="TimesNewRomanPSMT"/>
          <w:sz w:val="32"/>
          <w:szCs w:val="32"/>
        </w:rPr>
        <w:t>50</w:t>
      </w:r>
      <w:r>
        <w:rPr>
          <w:rFonts w:hint="eastAsia" w:ascii="仿宋_GB2312" w:eastAsia="仿宋_GB2312" w:cs="DengXian-Regular"/>
          <w:sz w:val="32"/>
          <w:szCs w:val="32"/>
        </w:rPr>
        <w:t>万元以上通用设备</w:t>
      </w:r>
      <w:r>
        <w:rPr>
          <w:rFonts w:ascii="仿宋_GB2312" w:eastAsia="仿宋_GB2312" w:cs="DengXian-Regular"/>
          <w:sz w:val="32"/>
          <w:szCs w:val="32"/>
        </w:rPr>
        <w:t>0</w:t>
      </w:r>
      <w:r>
        <w:rPr>
          <w:rFonts w:hint="eastAsia" w:ascii="仿宋_GB2312" w:eastAsia="仿宋_GB2312" w:cs="DengXian-Regular"/>
          <w:sz w:val="32"/>
          <w:szCs w:val="32"/>
        </w:rPr>
        <w:t>台（套），与上年持平，无增减变化，主要是</w:t>
      </w:r>
      <w:r>
        <w:rPr>
          <w:rFonts w:hint="eastAsia" w:ascii="仿宋_GB2312" w:eastAsia="仿宋_GB2312" w:cs="DengXian-Regular"/>
          <w:bCs/>
          <w:sz w:val="32"/>
          <w:szCs w:val="32"/>
        </w:rPr>
        <w:t>区国土资源局认真落实中央八项规定和省市相关要求，严控运行经费</w:t>
      </w:r>
      <w:r>
        <w:rPr>
          <w:rFonts w:ascii="仿宋_GB2312" w:eastAsia="仿宋_GB2312" w:cs="DengXian-Regular"/>
          <w:sz w:val="32"/>
          <w:szCs w:val="32"/>
        </w:rPr>
        <w:t xml:space="preserve"> </w:t>
      </w:r>
      <w:r>
        <w:rPr>
          <w:rFonts w:hint="eastAsia" w:ascii="仿宋_GB2312" w:eastAsia="仿宋_GB2312" w:cs="DengXian-Regular"/>
          <w:sz w:val="32"/>
          <w:szCs w:val="32"/>
        </w:rPr>
        <w:t>，单位价值</w:t>
      </w:r>
      <w:r>
        <w:rPr>
          <w:rFonts w:ascii="仿宋_GB2312" w:hAnsi="TimesNewRomanPSMT" w:eastAsia="仿宋_GB2312" w:cs="TimesNewRomanPSMT"/>
          <w:sz w:val="32"/>
          <w:szCs w:val="32"/>
        </w:rPr>
        <w:t>100</w:t>
      </w:r>
      <w:r>
        <w:rPr>
          <w:rFonts w:hint="eastAsia" w:ascii="仿宋_GB2312" w:eastAsia="仿宋_GB2312" w:cs="DengXian-Regular"/>
          <w:sz w:val="32"/>
          <w:szCs w:val="32"/>
        </w:rPr>
        <w:t>万元以上专用设备</w:t>
      </w:r>
      <w:r>
        <w:rPr>
          <w:rFonts w:ascii="仿宋_GB2312" w:eastAsia="仿宋_GB2312" w:cs="DengXian-Regular"/>
          <w:sz w:val="32"/>
          <w:szCs w:val="32"/>
        </w:rPr>
        <w:t>3</w:t>
      </w:r>
      <w:r>
        <w:rPr>
          <w:rFonts w:hint="eastAsia" w:ascii="仿宋_GB2312" w:eastAsia="仿宋_GB2312" w:cs="DengXian-Regular"/>
          <w:sz w:val="32"/>
          <w:szCs w:val="32"/>
        </w:rPr>
        <w:t>台（套）与上年持平，无增减变化，主要是</w:t>
      </w:r>
      <w:r>
        <w:rPr>
          <w:rFonts w:hint="eastAsia" w:ascii="仿宋_GB2312" w:eastAsia="仿宋_GB2312" w:cs="DengXian-Regular"/>
          <w:bCs/>
          <w:sz w:val="32"/>
          <w:szCs w:val="32"/>
        </w:rPr>
        <w:t>区国土资源局认真落实中央八项规定和省市相关要求，严控运行经费</w:t>
      </w:r>
      <w:r>
        <w:rPr>
          <w:rFonts w:hint="eastAsia" w:ascii="仿宋_GB2312" w:eastAsia="仿宋_GB2312" w:cs="DengXian-Regular"/>
          <w:sz w:val="32"/>
          <w:szCs w:val="32"/>
        </w:rPr>
        <w:t>。</w:t>
      </w:r>
    </w:p>
    <w:p w14:paraId="2673377C">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14:paraId="2F752F04">
      <w:pPr>
        <w:adjustRightInd w:val="0"/>
        <w:snapToGrid w:val="0"/>
        <w:spacing w:line="580" w:lineRule="exact"/>
        <w:ind w:firstLine="640" w:firstLineChars="200"/>
        <w:rPr>
          <w:rFonts w:ascii="仿宋_GB2312" w:eastAsia="仿宋_GB2312" w:cs="DengXian-Regular"/>
          <w:sz w:val="32"/>
          <w:szCs w:val="32"/>
        </w:rPr>
      </w:pPr>
      <w:r>
        <w:rPr>
          <w:rFonts w:hint="eastAsia" w:ascii="仿宋_GB2312" w:hAnsi="Times New Roman" w:eastAsia="仿宋_GB2312" w:cs="DengXian-Regular"/>
          <w:sz w:val="32"/>
          <w:szCs w:val="32"/>
        </w:rPr>
        <w:t>1. 本部门2019年度</w:t>
      </w:r>
      <w:r>
        <w:rPr>
          <w:rFonts w:hint="eastAsia" w:ascii="仿宋_GB2312" w:eastAsia="仿宋_GB2312" w:cs="DengXian-Regular"/>
          <w:bCs/>
          <w:sz w:val="32"/>
          <w:szCs w:val="32"/>
        </w:rPr>
        <w:t>国有资本经营</w:t>
      </w:r>
      <w:r>
        <w:rPr>
          <w:rFonts w:hint="eastAsia" w:ascii="仿宋_GB2312" w:eastAsia="仿宋_GB2312" w:cs="DengXian-Regular"/>
          <w:sz w:val="32"/>
          <w:szCs w:val="32"/>
        </w:rPr>
        <w:t>无收支及结转结余情况，故国有资本经营预算财政拨款收入支出决算表以空表列示。</w:t>
      </w:r>
    </w:p>
    <w:p w14:paraId="7E555172">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14:paraId="6A82053D">
      <w:pPr>
        <w:jc w:val="center"/>
        <w:rPr>
          <w:rFonts w:ascii="黑体" w:hAnsi="黑体" w:eastAsia="黑体" w:cs="黑体"/>
          <w:sz w:val="56"/>
          <w:szCs w:val="72"/>
        </w:rPr>
        <w:sectPr>
          <w:type w:val="continuous"/>
          <w:pgSz w:w="11906" w:h="16838"/>
          <w:pgMar w:top="2041" w:right="1531" w:bottom="2041" w:left="1531" w:header="851" w:footer="992" w:gutter="0"/>
          <w:pgBorders>
            <w:top w:val="none" w:sz="0" w:space="0"/>
            <w:left w:val="none" w:sz="0" w:space="0"/>
            <w:bottom w:val="none" w:sz="0" w:space="0"/>
            <w:right w:val="none" w:sz="0" w:space="0"/>
          </w:pgBorders>
          <w:pgNumType w:fmt="numberInDash"/>
          <w:cols w:space="0" w:num="1"/>
          <w:titlePg/>
          <w:docGrid w:type="lines" w:linePitch="312" w:charSpace="0"/>
        </w:sectPr>
      </w:pPr>
    </w:p>
    <w:p w14:paraId="28EAE19C">
      <w:pPr>
        <w:rPr>
          <w:rFonts w:ascii="黑体" w:hAnsi="黑体" w:eastAsia="黑体" w:cs="黑体"/>
          <w:sz w:val="56"/>
          <w:szCs w:val="72"/>
        </w:rPr>
        <w:sectPr>
          <w:headerReference r:id="rId16" w:type="first"/>
          <w:footerReference r:id="rId18" w:type="first"/>
          <w:headerReference r:id="rId15" w:type="default"/>
          <w:footerReference r:id="rId17" w:type="default"/>
          <w:type w:val="continuous"/>
          <w:pgSz w:w="11906" w:h="16838"/>
          <w:pgMar w:top="2041" w:right="1531" w:bottom="2041" w:left="1531" w:header="851" w:footer="992" w:gutter="0"/>
          <w:pgBorders>
            <w:top w:val="none" w:sz="0" w:space="0"/>
            <w:left w:val="none" w:sz="0" w:space="0"/>
            <w:bottom w:val="none" w:sz="0" w:space="0"/>
            <w:right w:val="none" w:sz="0" w:space="0"/>
          </w:pgBorders>
          <w:pgNumType w:fmt="numberInDash"/>
          <w:cols w:space="0" w:num="1"/>
          <w:titlePg/>
          <w:docGrid w:type="lines" w:linePitch="312" w:charSpace="0"/>
        </w:sectPr>
      </w:pPr>
      <w:r>
        <w:rPr>
          <w:rFonts w:ascii="黑体" w:hAnsi="黑体" w:eastAsia="黑体" w:cs="黑体"/>
          <w:sz w:val="56"/>
          <w:szCs w:val="72"/>
        </w:rPr>
        <w:br w:type="page"/>
      </w:r>
    </w:p>
    <w:p w14:paraId="665DD615">
      <w:pPr>
        <w:rPr>
          <w:rFonts w:ascii="黑体" w:hAnsi="黑体" w:eastAsia="黑体" w:cs="黑体"/>
          <w:sz w:val="56"/>
          <w:szCs w:val="72"/>
        </w:rPr>
      </w:pPr>
    </w:p>
    <w:p w14:paraId="10561BE5">
      <w:pPr>
        <w:jc w:val="center"/>
        <w:rPr>
          <w:rFonts w:ascii="黑体" w:hAnsi="黑体" w:eastAsia="黑体" w:cs="黑体"/>
          <w:sz w:val="56"/>
          <w:szCs w:val="72"/>
        </w:rPr>
      </w:pPr>
    </w:p>
    <w:p w14:paraId="0FBC9BE6">
      <w:pPr>
        <w:jc w:val="center"/>
        <w:rPr>
          <w:rFonts w:ascii="黑体" w:hAnsi="黑体" w:eastAsia="黑体" w:cs="黑体"/>
          <w:sz w:val="56"/>
          <w:szCs w:val="72"/>
        </w:rPr>
      </w:pPr>
    </w:p>
    <w:p w14:paraId="31B3BAD4">
      <w:pPr>
        <w:jc w:val="center"/>
        <w:rPr>
          <w:sz w:val="72"/>
        </w:rPr>
      </w:pPr>
      <w:r>
        <w:rPr>
          <w:sz w:val="72"/>
        </w:rPr>
        <mc:AlternateContent>
          <mc:Choice Requires="wps">
            <w:drawing>
              <wp:anchor distT="0" distB="0" distL="114300" distR="114300" simplePos="0" relativeHeight="251671552"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22" name="文本框 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14:paraId="2817E60B">
                            <w:pPr>
                              <w:widowControl/>
                              <w:jc w:val="center"/>
                            </w:pPr>
                            <w:r>
                              <w:rPr>
                                <w:rFonts w:hint="eastAsia" w:ascii="黑体" w:hAnsi="黑体" w:eastAsia="黑体" w:cs="黑体"/>
                                <w:color w:val="000000" w:themeColor="text1"/>
                                <w:sz w:val="90"/>
                                <w:szCs w:val="90"/>
                              </w:rPr>
                              <w:t>第三部分 相关名词解释</w:t>
                            </w:r>
                          </w:p>
                        </w:txbxContent>
                      </wps:txbx>
                      <wps:bodyPr anchor="ctr" anchorCtr="0" upright="1"/>
                    </wps:wsp>
                  </a:graphicData>
                </a:graphic>
              </wp:anchor>
            </w:drawing>
          </mc:Choice>
          <mc:Fallback>
            <w:pict>
              <v:shape id="文本框 5" o:spid="_x0000_s1026" o:spt="202" type="#_x0000_t202" style="position:absolute;left:0pt;margin-left:-80.45pt;margin-top:34.8pt;height:263.1pt;width:613.65pt;z-index:251671552;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fill type="pattern" on="t" color2="#FFFFFF" o:title="5%" focussize="0,0" r:id="rId26"/>
                <v:stroke weight="0.5pt" color="#FFD966" joinstyle="round"/>
                <v:imagedata o:title=""/>
                <o:lock v:ext="edit" aspectratio="f"/>
                <v:textbox>
                  <w:txbxContent>
                    <w:p w14:paraId="2817E60B">
                      <w:pPr>
                        <w:widowControl/>
                        <w:jc w:val="center"/>
                      </w:pPr>
                      <w:r>
                        <w:rPr>
                          <w:rFonts w:hint="eastAsia" w:ascii="黑体" w:hAnsi="黑体" w:eastAsia="黑体" w:cs="黑体"/>
                          <w:color w:val="000000" w:themeColor="text1"/>
                          <w:sz w:val="90"/>
                          <w:szCs w:val="90"/>
                        </w:rPr>
                        <w:t>第三部分 相关名词解释</w:t>
                      </w:r>
                    </w:p>
                  </w:txbxContent>
                </v:textbox>
              </v:shape>
            </w:pict>
          </mc:Fallback>
        </mc:AlternateContent>
      </w:r>
    </w:p>
    <w:p w14:paraId="6219AC5C"/>
    <w:p w14:paraId="291738E4"/>
    <w:p w14:paraId="42755405"/>
    <w:p w14:paraId="0BB31A23"/>
    <w:p w14:paraId="7C6E0937"/>
    <w:p w14:paraId="3F111F19"/>
    <w:p w14:paraId="7BBE2480"/>
    <w:p w14:paraId="28886F16"/>
    <w:p w14:paraId="3DD5FDC2"/>
    <w:p w14:paraId="045EFF67"/>
    <w:p w14:paraId="215262E7"/>
    <w:p w14:paraId="59171CA1"/>
    <w:p w14:paraId="413A83E6"/>
    <w:p w14:paraId="2DBA8F0C">
      <w:pPr>
        <w:tabs>
          <w:tab w:val="left" w:pos="886"/>
        </w:tabs>
        <w:jc w:val="left"/>
        <w:sectPr>
          <w:headerReference r:id="rId19" w:type="first"/>
          <w:pgSz w:w="11906" w:h="16838"/>
          <w:pgMar w:top="2041" w:right="1531" w:bottom="2041" w:left="1531" w:header="851" w:footer="992" w:gutter="0"/>
          <w:pgBorders>
            <w:top w:val="none" w:sz="0" w:space="0"/>
            <w:left w:val="none" w:sz="0" w:space="0"/>
            <w:bottom w:val="none" w:sz="0" w:space="0"/>
            <w:right w:val="none" w:sz="0" w:space="0"/>
          </w:pgBorders>
          <w:pgNumType w:fmt="numberInDash"/>
          <w:cols w:space="0" w:num="1"/>
          <w:titlePg/>
          <w:docGrid w:type="lines" w:linePitch="312" w:charSpace="0"/>
        </w:sectPr>
      </w:pPr>
    </w:p>
    <w:p w14:paraId="2D33B876">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14:paraId="07561C61">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14:paraId="7663E8E3">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14:paraId="533A720D">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14:paraId="4FBFABCB">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77DB92B4">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14:paraId="5E8E1A2F">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14:paraId="0BC2A111">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14:paraId="147B6D8B">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14:paraId="789536D4">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14:paraId="42FF5865">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0D7833FD">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4D1EBC88">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3EBDE915">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4F5E7DC9">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14:paraId="687C8C0A">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14:paraId="4325F89B">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62625DEC">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14:paraId="7D1B5181"/>
    <w:p w14:paraId="1C37BC7B"/>
    <w:p w14:paraId="5119F250"/>
    <w:p w14:paraId="193254B0"/>
    <w:p w14:paraId="159BBA58"/>
    <w:p w14:paraId="7842CA40"/>
    <w:p w14:paraId="144ADD9A">
      <w:pPr>
        <w:jc w:val="left"/>
        <w:sectPr>
          <w:headerReference r:id="rId20" w:type="default"/>
          <w:type w:val="continuous"/>
          <w:pgSz w:w="11906" w:h="16838"/>
          <w:pgMar w:top="2098" w:right="1474" w:bottom="1985"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1885C0CA">
      <w:pPr>
        <w:tabs>
          <w:tab w:val="left" w:pos="235"/>
        </w:tabs>
        <w:jc w:val="left"/>
        <w:sectPr>
          <w:pgSz w:w="11906" w:h="16838"/>
          <w:pgMar w:top="2098" w:right="1474" w:bottom="1985"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sz w:val="72"/>
        </w:rPr>
        <mc:AlternateContent>
          <mc:Choice Requires="wps">
            <w:drawing>
              <wp:anchor distT="0" distB="0" distL="114300" distR="114300" simplePos="0" relativeHeight="251660288" behindDoc="1"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7" name="文本框 4"/>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14:paraId="0FB0CE58">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14:paraId="239C06F0">
                            <w:pPr>
                              <w:widowControl/>
                              <w:jc w:val="center"/>
                            </w:pPr>
                            <w:r>
                              <w:rPr>
                                <w:rFonts w:hint="eastAsia" w:ascii="黑体" w:hAnsi="黑体" w:eastAsia="黑体" w:cs="黑体"/>
                                <w:color w:val="000000" w:themeColor="text1"/>
                                <w:sz w:val="90"/>
                                <w:szCs w:val="90"/>
                              </w:rPr>
                              <w:t>2019年度部门决算报表</w:t>
                            </w:r>
                          </w:p>
                        </w:txbxContent>
                      </wps:txbx>
                      <wps:bodyPr anchor="ctr" anchorCtr="0" upright="1"/>
                    </wps:wsp>
                  </a:graphicData>
                </a:graphic>
              </wp:anchor>
            </w:drawing>
          </mc:Choice>
          <mc:Fallback>
            <w:pict>
              <v:shape id="文本框 4" o:spid="_x0000_s1026"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fill type="pattern" on="t" color2="#FFFFFF" o:title="5%" focussize="0,0" r:id="rId26"/>
                <v:stroke weight="0.5pt" color="#FFD966" joinstyle="round"/>
                <v:imagedata o:title=""/>
                <o:lock v:ext="edit" aspectratio="f"/>
                <v:textbox>
                  <w:txbxContent>
                    <w:p w14:paraId="0FB0CE58">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14:paraId="239C06F0">
                      <w:pPr>
                        <w:widowControl/>
                        <w:jc w:val="center"/>
                      </w:pPr>
                      <w:r>
                        <w:rPr>
                          <w:rFonts w:hint="eastAsia" w:ascii="黑体" w:hAnsi="黑体" w:eastAsia="黑体" w:cs="黑体"/>
                          <w:color w:val="000000" w:themeColor="text1"/>
                          <w:sz w:val="90"/>
                          <w:szCs w:val="90"/>
                        </w:rPr>
                        <w:t>2019年度部门决算报表</w:t>
                      </w:r>
                    </w:p>
                  </w:txbxContent>
                </v:textbox>
              </v:shape>
            </w:pict>
          </mc:Fallback>
        </mc:AlternateContent>
      </w:r>
    </w:p>
    <w:p w14:paraId="746D62ED">
      <w:pPr>
        <w:jc w:val="left"/>
      </w:pPr>
    </w:p>
    <w:tbl>
      <w:tblPr>
        <w:tblStyle w:val="7"/>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14:paraId="3FE6FE07">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14:paraId="43337532">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14:paraId="0205E34E">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14:paraId="60EFBF3F">
            <w:pPr>
              <w:rPr>
                <w:rFonts w:ascii="Arial" w:hAnsi="Arial" w:cs="Arial"/>
                <w:color w:val="000000"/>
                <w:sz w:val="15"/>
                <w:szCs w:val="15"/>
              </w:rPr>
            </w:pPr>
          </w:p>
        </w:tc>
        <w:tc>
          <w:tcPr>
            <w:tcW w:w="731" w:type="dxa"/>
            <w:tcBorders>
              <w:top w:val="nil"/>
              <w:left w:val="nil"/>
              <w:bottom w:val="nil"/>
              <w:right w:val="nil"/>
            </w:tcBorders>
            <w:shd w:val="clear" w:color="auto" w:fill="auto"/>
            <w:noWrap/>
            <w:tcMar>
              <w:top w:w="15" w:type="dxa"/>
              <w:left w:w="15" w:type="dxa"/>
              <w:right w:w="15" w:type="dxa"/>
            </w:tcMar>
            <w:vAlign w:val="bottom"/>
          </w:tcPr>
          <w:p w14:paraId="60664E04">
            <w:pPr>
              <w:rPr>
                <w:rFonts w:ascii="Arial" w:hAnsi="Arial" w:cs="Arial"/>
                <w:color w:val="000000"/>
                <w:sz w:val="15"/>
                <w:szCs w:val="15"/>
              </w:rPr>
            </w:pPr>
          </w:p>
        </w:tc>
        <w:tc>
          <w:tcPr>
            <w:tcW w:w="691" w:type="dxa"/>
            <w:tcBorders>
              <w:top w:val="nil"/>
              <w:left w:val="nil"/>
              <w:bottom w:val="nil"/>
              <w:right w:val="nil"/>
            </w:tcBorders>
            <w:shd w:val="clear" w:color="auto" w:fill="auto"/>
            <w:noWrap/>
            <w:tcMar>
              <w:top w:w="15" w:type="dxa"/>
              <w:left w:w="15" w:type="dxa"/>
              <w:right w:w="15" w:type="dxa"/>
            </w:tcMar>
            <w:vAlign w:val="bottom"/>
          </w:tcPr>
          <w:p w14:paraId="1DD14736">
            <w:pPr>
              <w:rPr>
                <w:rFonts w:ascii="Arial" w:hAnsi="Arial" w:cs="Arial"/>
                <w:color w:val="000000"/>
                <w:sz w:val="15"/>
                <w:szCs w:val="15"/>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14:paraId="49CD0420">
            <w:pPr>
              <w:widowControl/>
              <w:jc w:val="right"/>
              <w:textAlignment w:val="bottom"/>
              <w:rPr>
                <w:rFonts w:ascii="宋体" w:hAnsi="宋体" w:eastAsia="宋体" w:cs="宋体"/>
                <w:color w:val="000000"/>
                <w:sz w:val="15"/>
                <w:szCs w:val="15"/>
              </w:rPr>
            </w:pPr>
            <w:r>
              <w:rPr>
                <w:rFonts w:hint="eastAsia" w:ascii="宋体" w:hAnsi="宋体" w:eastAsia="宋体" w:cs="宋体"/>
                <w:color w:val="000000"/>
                <w:kern w:val="0"/>
                <w:sz w:val="15"/>
                <w:szCs w:val="15"/>
              </w:rPr>
              <w:t>公开01表</w:t>
            </w:r>
          </w:p>
        </w:tc>
      </w:tr>
      <w:tr w14:paraId="17F7F54A">
        <w:tblPrEx>
          <w:tblCellMar>
            <w:top w:w="0" w:type="dxa"/>
            <w:left w:w="0" w:type="dxa"/>
            <w:bottom w:w="0" w:type="dxa"/>
            <w:right w:w="0" w:type="dxa"/>
          </w:tblCellMar>
        </w:tblPrEx>
        <w:trPr>
          <w:trHeight w:val="288"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14:paraId="3F6F5572">
            <w:pPr>
              <w:widowControl/>
              <w:jc w:val="left"/>
              <w:textAlignment w:val="bottom"/>
              <w:rPr>
                <w:rFonts w:ascii="宋体" w:hAnsi="宋体" w:eastAsia="宋体" w:cs="宋体"/>
                <w:color w:val="000000"/>
                <w:sz w:val="15"/>
                <w:szCs w:val="15"/>
              </w:rPr>
            </w:pPr>
            <w:r>
              <w:rPr>
                <w:rFonts w:hint="eastAsia" w:ascii="宋体" w:hAnsi="宋体" w:eastAsia="宋体" w:cs="宋体"/>
                <w:color w:val="000000"/>
                <w:kern w:val="0"/>
                <w:sz w:val="15"/>
                <w:szCs w:val="15"/>
              </w:rPr>
              <w:t>部门：唐山市曹妃甸区自然资源和规划局（汇总）</w:t>
            </w:r>
          </w:p>
        </w:tc>
        <w:tc>
          <w:tcPr>
            <w:tcW w:w="731" w:type="dxa"/>
            <w:tcBorders>
              <w:top w:val="nil"/>
              <w:left w:val="nil"/>
              <w:bottom w:val="nil"/>
              <w:right w:val="nil"/>
            </w:tcBorders>
            <w:shd w:val="clear" w:color="auto" w:fill="auto"/>
            <w:noWrap/>
            <w:tcMar>
              <w:top w:w="15" w:type="dxa"/>
              <w:left w:w="15" w:type="dxa"/>
              <w:right w:w="15" w:type="dxa"/>
            </w:tcMar>
            <w:vAlign w:val="bottom"/>
          </w:tcPr>
          <w:p w14:paraId="0910DC0A">
            <w:pPr>
              <w:rPr>
                <w:rFonts w:ascii="Arial" w:hAnsi="Arial" w:cs="Arial"/>
                <w:color w:val="000000"/>
                <w:sz w:val="15"/>
                <w:szCs w:val="15"/>
              </w:rPr>
            </w:pPr>
          </w:p>
        </w:tc>
        <w:tc>
          <w:tcPr>
            <w:tcW w:w="691" w:type="dxa"/>
            <w:tcBorders>
              <w:top w:val="nil"/>
              <w:left w:val="nil"/>
              <w:bottom w:val="nil"/>
              <w:right w:val="nil"/>
            </w:tcBorders>
            <w:shd w:val="clear" w:color="auto" w:fill="auto"/>
            <w:noWrap/>
            <w:tcMar>
              <w:top w:w="15" w:type="dxa"/>
              <w:left w:w="15" w:type="dxa"/>
              <w:right w:w="15" w:type="dxa"/>
            </w:tcMar>
            <w:vAlign w:val="bottom"/>
          </w:tcPr>
          <w:p w14:paraId="6A1ED6B2">
            <w:pPr>
              <w:rPr>
                <w:rFonts w:ascii="Arial" w:hAnsi="Arial" w:cs="Arial"/>
                <w:color w:val="000000"/>
                <w:sz w:val="15"/>
                <w:szCs w:val="15"/>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14:paraId="52CB40A7">
            <w:pPr>
              <w:widowControl/>
              <w:jc w:val="right"/>
              <w:textAlignment w:val="bottom"/>
              <w:rPr>
                <w:rFonts w:ascii="宋体" w:hAnsi="宋体" w:eastAsia="宋体" w:cs="宋体"/>
                <w:color w:val="000000"/>
                <w:sz w:val="15"/>
                <w:szCs w:val="15"/>
              </w:rPr>
            </w:pPr>
            <w:r>
              <w:rPr>
                <w:rFonts w:hint="eastAsia" w:ascii="宋体" w:hAnsi="宋体" w:eastAsia="宋体" w:cs="宋体"/>
                <w:color w:val="000000"/>
                <w:kern w:val="0"/>
                <w:sz w:val="15"/>
                <w:szCs w:val="15"/>
              </w:rPr>
              <w:t>金额单位：万元</w:t>
            </w:r>
          </w:p>
        </w:tc>
      </w:tr>
      <w:tr w14:paraId="15A3C546">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415C4">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收入</w:t>
            </w:r>
          </w:p>
        </w:tc>
        <w:tc>
          <w:tcPr>
            <w:tcW w:w="485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EE034D">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支出</w:t>
            </w:r>
          </w:p>
        </w:tc>
      </w:tr>
      <w:tr w14:paraId="62D36BBE">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AD3EA">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EB057">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行次</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04F04">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金额</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6332C">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51086">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7F6D9">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金额</w:t>
            </w:r>
          </w:p>
        </w:tc>
      </w:tr>
      <w:tr w14:paraId="25F2D98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B2D05">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FD8EF">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347E6">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F532C">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76F83">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431BA">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w:t>
            </w:r>
          </w:p>
        </w:tc>
      </w:tr>
      <w:tr w14:paraId="5DC36278">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C3511">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347A8">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B9FFF">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8649.09</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43773">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89F80">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E2D59">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r>
      <w:tr w14:paraId="1761E31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E4FF2">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EDE68">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6FC4F">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57F07">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89737">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17F6F">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r>
      <w:tr w14:paraId="1CC8441C">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7F7A1">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CA6F0">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CF95C">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241C7">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87FD4">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82815">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r>
      <w:tr w14:paraId="728753E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56D22">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33E82">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291ED">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0FA41">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70A5E">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3E33C">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r>
      <w:tr w14:paraId="6744ED3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F91F7">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EC2DE">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C4922">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1FA8D">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AE2D0">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DCAE3">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r>
      <w:tr w14:paraId="136A4B6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0F76E">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6992B">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954F6">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2BB84">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A0D8A">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12EB6">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r>
      <w:tr w14:paraId="43339DB8">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2DDEE">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E22DA">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623B1">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1370.95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209DD">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1FBFB">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8DD4E">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r>
      <w:tr w14:paraId="74014B1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D1B68">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20016">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72881">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AFAB1">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48DFA">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0CF6E">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171.94　</w:t>
            </w:r>
          </w:p>
        </w:tc>
      </w:tr>
      <w:tr w14:paraId="28609EB1">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2DEB5">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A6A1F">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55AEF">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8A3A0">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B2B8C">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6542E">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155.27　</w:t>
            </w:r>
          </w:p>
        </w:tc>
      </w:tr>
      <w:tr w14:paraId="004DD8A8">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BC9F">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0C365">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D4AA6">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D56A9">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569F1">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C030E">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r>
      <w:tr w14:paraId="38D2C7A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8F99E">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77396">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10CDC">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D0798">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1112C">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5549D">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382511.76　</w:t>
            </w:r>
          </w:p>
        </w:tc>
      </w:tr>
      <w:tr w14:paraId="61717C2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A1D2E">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F7179">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CF820">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E4479">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E4397">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37EB0">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r>
      <w:tr w14:paraId="2FC72F1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E4C0">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84026">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07114">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6F6DC">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8CD68">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136C9">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r>
      <w:tr w14:paraId="239ECB5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7CD87">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3C0EE">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D6B63">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EBE78">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0CBE1">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54E51">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r>
      <w:tr w14:paraId="00DA277F">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560D6">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5C70D">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E0D58">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29C4C">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9C582">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E8941">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r>
      <w:tr w14:paraId="520C822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B6151">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D7C0C">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134E3">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0F68B">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333DF">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D5967">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r>
      <w:tr w14:paraId="28B4807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557C">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0C1CF">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BB05F">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88CBA">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6FACF">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F047C">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r>
      <w:tr w14:paraId="48FEDF4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07CE3">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906A4">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1DA11">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82A94">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30B68">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C874A">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3363.3　</w:t>
            </w:r>
          </w:p>
        </w:tc>
      </w:tr>
      <w:tr w14:paraId="09F6889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2EA99">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749FA">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1FBCD">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DA74F">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3228E">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6CCEF">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120.38　</w:t>
            </w:r>
          </w:p>
        </w:tc>
      </w:tr>
      <w:tr w14:paraId="5E977E67">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E4B7C">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8A3CD">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75334">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3DEF5">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B28B0">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E2B87">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r>
      <w:tr w14:paraId="7272A31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B5803">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0AA62">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13C73">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A75E1">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921CC">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2213D">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r>
      <w:tr w14:paraId="334A4A5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A3571">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8063A">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8B51B">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B85A6">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D0AEA">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C9B83">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r>
      <w:tr w14:paraId="17497E0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5975">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2B653">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AAA11">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7A156">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4086F">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A6CDB">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r>
      <w:tr w14:paraId="381B7D5A">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132E7">
            <w:pPr>
              <w:widowControl/>
              <w:jc w:val="center"/>
              <w:textAlignment w:val="center"/>
              <w:rPr>
                <w:rFonts w:ascii="宋体" w:hAnsi="宋体" w:eastAsia="宋体" w:cs="宋体"/>
                <w:b/>
                <w:color w:val="000000"/>
                <w:sz w:val="15"/>
                <w:szCs w:val="15"/>
              </w:rPr>
            </w:pPr>
            <w:r>
              <w:rPr>
                <w:rFonts w:hint="eastAsia" w:ascii="宋体" w:hAnsi="宋体" w:eastAsia="宋体" w:cs="宋体"/>
                <w:b/>
                <w:color w:val="000000"/>
                <w:kern w:val="0"/>
                <w:sz w:val="15"/>
                <w:szCs w:val="15"/>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ED809">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37972">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440607.93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C81F8">
            <w:pPr>
              <w:widowControl/>
              <w:jc w:val="center"/>
              <w:textAlignment w:val="center"/>
              <w:rPr>
                <w:rFonts w:ascii="宋体" w:hAnsi="宋体" w:eastAsia="宋体" w:cs="宋体"/>
                <w:b/>
                <w:color w:val="000000"/>
                <w:sz w:val="15"/>
                <w:szCs w:val="15"/>
              </w:rPr>
            </w:pPr>
            <w:r>
              <w:rPr>
                <w:rFonts w:hint="eastAsia" w:ascii="宋体" w:hAnsi="宋体" w:eastAsia="宋体" w:cs="宋体"/>
                <w:b/>
                <w:color w:val="000000"/>
                <w:kern w:val="0"/>
                <w:sz w:val="15"/>
                <w:szCs w:val="15"/>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5A961">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6C521">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386322.65　</w:t>
            </w:r>
          </w:p>
        </w:tc>
      </w:tr>
      <w:tr w14:paraId="745130A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16A7C">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C7FB1">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F253D">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660A2">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F6672">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BDC36">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r>
      <w:tr w14:paraId="5B970EB8">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E553E">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2B0CE">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F0B75">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823.22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FACCC">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9E407">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AD6AA">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55108.5　</w:t>
            </w:r>
          </w:p>
        </w:tc>
      </w:tr>
      <w:tr w14:paraId="6970A93F">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C5F0">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B0A14">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9C8F4">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86B23">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7F67A">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F7C7B">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w:t>
            </w:r>
          </w:p>
        </w:tc>
      </w:tr>
      <w:tr w14:paraId="53B8C039">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8C4DA">
            <w:pPr>
              <w:widowControl/>
              <w:jc w:val="center"/>
              <w:textAlignment w:val="center"/>
              <w:rPr>
                <w:rFonts w:ascii="宋体" w:hAnsi="宋体" w:eastAsia="宋体" w:cs="宋体"/>
                <w:b/>
                <w:color w:val="000000"/>
                <w:sz w:val="15"/>
                <w:szCs w:val="15"/>
              </w:rPr>
            </w:pPr>
            <w:r>
              <w:rPr>
                <w:rFonts w:hint="eastAsia" w:ascii="宋体" w:hAnsi="宋体" w:eastAsia="宋体" w:cs="宋体"/>
                <w:b/>
                <w:color w:val="000000"/>
                <w:kern w:val="0"/>
                <w:sz w:val="15"/>
                <w:szCs w:val="15"/>
              </w:rPr>
              <w:t>总计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5F980">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C814F">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441431.15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67AE7">
            <w:pPr>
              <w:widowControl/>
              <w:jc w:val="center"/>
              <w:textAlignment w:val="center"/>
              <w:rPr>
                <w:rFonts w:ascii="宋体" w:hAnsi="宋体" w:eastAsia="宋体" w:cs="宋体"/>
                <w:b/>
                <w:color w:val="000000"/>
                <w:sz w:val="15"/>
                <w:szCs w:val="15"/>
              </w:rPr>
            </w:pPr>
            <w:r>
              <w:rPr>
                <w:rFonts w:hint="eastAsia" w:ascii="宋体" w:hAnsi="宋体" w:eastAsia="宋体" w:cs="宋体"/>
                <w:b/>
                <w:color w:val="000000"/>
                <w:kern w:val="0"/>
                <w:sz w:val="15"/>
                <w:szCs w:val="15"/>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A44A6">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A35F3">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441431.15　</w:t>
            </w:r>
          </w:p>
        </w:tc>
      </w:tr>
      <w:tr w14:paraId="6B762421">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14:paraId="4E7231F0">
            <w:pPr>
              <w:widowControl/>
              <w:jc w:val="left"/>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注：本表反映部门本年度的总收支和年末结转结余情况。</w:t>
            </w:r>
          </w:p>
          <w:p w14:paraId="4CF98A08">
            <w:pPr>
              <w:widowControl/>
              <w:jc w:val="left"/>
              <w:textAlignment w:val="center"/>
              <w:rPr>
                <w:rFonts w:ascii="宋体" w:hAnsi="宋体" w:eastAsia="宋体" w:cs="宋体"/>
                <w:color w:val="000000"/>
                <w:kern w:val="0"/>
                <w:sz w:val="15"/>
                <w:szCs w:val="15"/>
              </w:rPr>
            </w:pPr>
          </w:p>
          <w:p w14:paraId="13C4A4E6">
            <w:pPr>
              <w:widowControl/>
              <w:jc w:val="left"/>
              <w:textAlignment w:val="center"/>
              <w:rPr>
                <w:rFonts w:ascii="宋体" w:hAnsi="宋体" w:eastAsia="宋体" w:cs="宋体"/>
                <w:color w:val="000000"/>
                <w:kern w:val="0"/>
                <w:sz w:val="15"/>
                <w:szCs w:val="15"/>
              </w:rPr>
            </w:pPr>
          </w:p>
        </w:tc>
      </w:tr>
    </w:tbl>
    <w:tbl>
      <w:tblPr>
        <w:tblStyle w:val="7"/>
        <w:tblpPr w:leftFromText="180" w:rightFromText="180" w:vertAnchor="page" w:horzAnchor="margin" w:tblpXSpec="center" w:tblpY="1711"/>
        <w:tblW w:w="11614" w:type="dxa"/>
        <w:tblInd w:w="0" w:type="dxa"/>
        <w:tblLayout w:type="autofit"/>
        <w:tblCellMar>
          <w:top w:w="0" w:type="dxa"/>
          <w:left w:w="0" w:type="dxa"/>
          <w:bottom w:w="0" w:type="dxa"/>
          <w:right w:w="0" w:type="dxa"/>
        </w:tblCellMar>
      </w:tblPr>
      <w:tblGrid>
        <w:gridCol w:w="11614"/>
      </w:tblGrid>
      <w:tr w14:paraId="636D8DC8">
        <w:tblPrEx>
          <w:tblCellMar>
            <w:top w:w="0" w:type="dxa"/>
            <w:left w:w="0" w:type="dxa"/>
            <w:bottom w:w="0" w:type="dxa"/>
            <w:right w:w="0" w:type="dxa"/>
          </w:tblCellMar>
        </w:tblPrEx>
        <w:trPr>
          <w:trHeight w:val="612" w:hRule="atLeast"/>
        </w:trPr>
        <w:tc>
          <w:tcPr>
            <w:tcW w:w="11614" w:type="dxa"/>
            <w:tcBorders>
              <w:top w:val="nil"/>
              <w:left w:val="nil"/>
              <w:bottom w:val="nil"/>
              <w:right w:val="nil"/>
            </w:tcBorders>
            <w:shd w:val="clear" w:color="auto" w:fill="auto"/>
            <w:noWrap/>
            <w:tcMar>
              <w:top w:w="15" w:type="dxa"/>
              <w:left w:w="15" w:type="dxa"/>
              <w:right w:w="15" w:type="dxa"/>
            </w:tcMar>
            <w:vAlign w:val="center"/>
          </w:tcPr>
          <w:tbl>
            <w:tblPr>
              <w:tblStyle w:val="7"/>
              <w:tblpPr w:leftFromText="180" w:rightFromText="180" w:horzAnchor="margin" w:tblpXSpec="center" w:tblpY="-1725"/>
              <w:tblOverlap w:val="never"/>
              <w:tblW w:w="9239" w:type="dxa"/>
              <w:tblInd w:w="0" w:type="dxa"/>
              <w:tblLayout w:type="autofit"/>
              <w:tblCellMar>
                <w:top w:w="0" w:type="dxa"/>
                <w:left w:w="108" w:type="dxa"/>
                <w:bottom w:w="0" w:type="dxa"/>
                <w:right w:w="108" w:type="dxa"/>
              </w:tblCellMar>
            </w:tblPr>
            <w:tblGrid>
              <w:gridCol w:w="776"/>
              <w:gridCol w:w="3312"/>
              <w:gridCol w:w="1023"/>
              <w:gridCol w:w="1023"/>
              <w:gridCol w:w="539"/>
              <w:gridCol w:w="539"/>
              <w:gridCol w:w="539"/>
              <w:gridCol w:w="539"/>
              <w:gridCol w:w="949"/>
            </w:tblGrid>
            <w:tr w14:paraId="1425CA36">
              <w:tblPrEx>
                <w:tblCellMar>
                  <w:top w:w="0" w:type="dxa"/>
                  <w:left w:w="108" w:type="dxa"/>
                  <w:bottom w:w="0" w:type="dxa"/>
                  <w:right w:w="108" w:type="dxa"/>
                </w:tblCellMar>
              </w:tblPrEx>
              <w:trPr>
                <w:trHeight w:val="255" w:hRule="atLeast"/>
              </w:trPr>
              <w:tc>
                <w:tcPr>
                  <w:tcW w:w="776" w:type="dxa"/>
                  <w:tcBorders>
                    <w:top w:val="nil"/>
                    <w:left w:val="nil"/>
                    <w:bottom w:val="nil"/>
                    <w:right w:val="nil"/>
                  </w:tcBorders>
                  <w:shd w:val="clear" w:color="auto" w:fill="auto"/>
                  <w:noWrap/>
                  <w:vAlign w:val="bottom"/>
                </w:tcPr>
                <w:p w14:paraId="73CE97AC">
                  <w:pPr>
                    <w:widowControl/>
                    <w:jc w:val="left"/>
                    <w:rPr>
                      <w:rFonts w:ascii="Arial" w:hAnsi="Arial" w:eastAsia="宋体" w:cs="Arial"/>
                      <w:color w:val="000000"/>
                      <w:kern w:val="0"/>
                      <w:sz w:val="16"/>
                      <w:szCs w:val="16"/>
                    </w:rPr>
                  </w:pPr>
                </w:p>
              </w:tc>
              <w:tc>
                <w:tcPr>
                  <w:tcW w:w="3312" w:type="dxa"/>
                  <w:tcBorders>
                    <w:top w:val="nil"/>
                    <w:left w:val="nil"/>
                    <w:bottom w:val="nil"/>
                    <w:right w:val="nil"/>
                  </w:tcBorders>
                  <w:shd w:val="clear" w:color="auto" w:fill="auto"/>
                  <w:noWrap/>
                  <w:vAlign w:val="bottom"/>
                </w:tcPr>
                <w:p w14:paraId="668E9A4D">
                  <w:pPr>
                    <w:widowControl/>
                    <w:jc w:val="left"/>
                    <w:rPr>
                      <w:rFonts w:ascii="Arial" w:hAnsi="Arial" w:eastAsia="宋体" w:cs="Arial"/>
                      <w:color w:val="000000"/>
                      <w:kern w:val="0"/>
                      <w:sz w:val="16"/>
                      <w:szCs w:val="16"/>
                    </w:rPr>
                  </w:pPr>
                </w:p>
              </w:tc>
              <w:tc>
                <w:tcPr>
                  <w:tcW w:w="2585" w:type="dxa"/>
                  <w:gridSpan w:val="3"/>
                  <w:tcBorders>
                    <w:top w:val="nil"/>
                    <w:left w:val="nil"/>
                    <w:bottom w:val="nil"/>
                    <w:right w:val="nil"/>
                  </w:tcBorders>
                  <w:shd w:val="clear" w:color="auto" w:fill="auto"/>
                  <w:noWrap/>
                  <w:vAlign w:val="bottom"/>
                </w:tcPr>
                <w:p w14:paraId="61072FEE">
                  <w:pPr>
                    <w:widowControl/>
                    <w:jc w:val="center"/>
                    <w:rPr>
                      <w:rFonts w:ascii="黑体" w:hAnsi="黑体" w:eastAsia="黑体" w:cs="Arial"/>
                      <w:color w:val="000000"/>
                      <w:kern w:val="0"/>
                      <w:sz w:val="32"/>
                      <w:szCs w:val="32"/>
                    </w:rPr>
                  </w:pPr>
                  <w:r>
                    <w:rPr>
                      <w:rFonts w:hint="eastAsia" w:ascii="黑体" w:hAnsi="黑体" w:eastAsia="黑体" w:cs="Arial"/>
                      <w:color w:val="000000"/>
                      <w:kern w:val="0"/>
                      <w:sz w:val="32"/>
                      <w:szCs w:val="32"/>
                    </w:rPr>
                    <w:t>收入决算表</w:t>
                  </w:r>
                </w:p>
              </w:tc>
              <w:tc>
                <w:tcPr>
                  <w:tcW w:w="539" w:type="dxa"/>
                  <w:tcBorders>
                    <w:top w:val="nil"/>
                    <w:left w:val="nil"/>
                    <w:bottom w:val="nil"/>
                    <w:right w:val="nil"/>
                  </w:tcBorders>
                  <w:shd w:val="clear" w:color="auto" w:fill="auto"/>
                  <w:noWrap/>
                  <w:vAlign w:val="bottom"/>
                </w:tcPr>
                <w:p w14:paraId="020F4830">
                  <w:pPr>
                    <w:widowControl/>
                    <w:jc w:val="center"/>
                    <w:rPr>
                      <w:rFonts w:ascii="Arial" w:hAnsi="Arial" w:eastAsia="宋体" w:cs="Arial"/>
                      <w:color w:val="000000"/>
                      <w:kern w:val="0"/>
                      <w:sz w:val="20"/>
                      <w:szCs w:val="20"/>
                    </w:rPr>
                  </w:pPr>
                </w:p>
              </w:tc>
              <w:tc>
                <w:tcPr>
                  <w:tcW w:w="539" w:type="dxa"/>
                  <w:tcBorders>
                    <w:top w:val="nil"/>
                    <w:left w:val="nil"/>
                    <w:bottom w:val="nil"/>
                    <w:right w:val="nil"/>
                  </w:tcBorders>
                  <w:shd w:val="clear" w:color="auto" w:fill="auto"/>
                  <w:noWrap/>
                  <w:vAlign w:val="bottom"/>
                </w:tcPr>
                <w:p w14:paraId="7B68D898">
                  <w:pPr>
                    <w:widowControl/>
                    <w:jc w:val="left"/>
                    <w:rPr>
                      <w:rFonts w:ascii="Arial" w:hAnsi="Arial" w:eastAsia="宋体" w:cs="Arial"/>
                      <w:color w:val="000000"/>
                      <w:kern w:val="0"/>
                      <w:sz w:val="16"/>
                      <w:szCs w:val="16"/>
                    </w:rPr>
                  </w:pPr>
                </w:p>
              </w:tc>
              <w:tc>
                <w:tcPr>
                  <w:tcW w:w="539" w:type="dxa"/>
                  <w:tcBorders>
                    <w:top w:val="nil"/>
                    <w:left w:val="nil"/>
                    <w:bottom w:val="nil"/>
                    <w:right w:val="nil"/>
                  </w:tcBorders>
                  <w:shd w:val="clear" w:color="auto" w:fill="auto"/>
                  <w:noWrap/>
                  <w:vAlign w:val="bottom"/>
                </w:tcPr>
                <w:p w14:paraId="3491E9AA">
                  <w:pPr>
                    <w:widowControl/>
                    <w:jc w:val="left"/>
                    <w:rPr>
                      <w:rFonts w:ascii="Arial" w:hAnsi="Arial" w:eastAsia="宋体" w:cs="Arial"/>
                      <w:color w:val="000000"/>
                      <w:kern w:val="0"/>
                      <w:sz w:val="16"/>
                      <w:szCs w:val="16"/>
                    </w:rPr>
                  </w:pPr>
                </w:p>
              </w:tc>
              <w:tc>
                <w:tcPr>
                  <w:tcW w:w="949" w:type="dxa"/>
                  <w:tcBorders>
                    <w:top w:val="nil"/>
                    <w:left w:val="nil"/>
                    <w:bottom w:val="nil"/>
                    <w:right w:val="nil"/>
                  </w:tcBorders>
                  <w:shd w:val="clear" w:color="auto" w:fill="auto"/>
                  <w:noWrap/>
                  <w:vAlign w:val="bottom"/>
                </w:tcPr>
                <w:p w14:paraId="1A4C3485">
                  <w:pPr>
                    <w:widowControl/>
                    <w:jc w:val="left"/>
                    <w:rPr>
                      <w:rFonts w:ascii="Arial" w:hAnsi="Arial" w:eastAsia="宋体" w:cs="Arial"/>
                      <w:color w:val="000000"/>
                      <w:kern w:val="0"/>
                      <w:sz w:val="16"/>
                      <w:szCs w:val="16"/>
                    </w:rPr>
                  </w:pPr>
                </w:p>
              </w:tc>
            </w:tr>
            <w:tr w14:paraId="69958D26">
              <w:tblPrEx>
                <w:tblCellMar>
                  <w:top w:w="0" w:type="dxa"/>
                  <w:left w:w="108" w:type="dxa"/>
                  <w:bottom w:w="0" w:type="dxa"/>
                  <w:right w:w="108" w:type="dxa"/>
                </w:tblCellMar>
              </w:tblPrEx>
              <w:trPr>
                <w:trHeight w:val="225" w:hRule="atLeast"/>
              </w:trPr>
              <w:tc>
                <w:tcPr>
                  <w:tcW w:w="776" w:type="dxa"/>
                  <w:tcBorders>
                    <w:top w:val="nil"/>
                    <w:left w:val="nil"/>
                    <w:bottom w:val="nil"/>
                    <w:right w:val="nil"/>
                  </w:tcBorders>
                  <w:shd w:val="clear" w:color="auto" w:fill="auto"/>
                  <w:noWrap/>
                  <w:vAlign w:val="bottom"/>
                </w:tcPr>
                <w:p w14:paraId="34868E53">
                  <w:pPr>
                    <w:widowControl/>
                    <w:jc w:val="left"/>
                    <w:rPr>
                      <w:rFonts w:ascii="Arial" w:hAnsi="Arial" w:eastAsia="宋体" w:cs="Arial"/>
                      <w:color w:val="000000"/>
                      <w:kern w:val="0"/>
                      <w:sz w:val="16"/>
                      <w:szCs w:val="16"/>
                    </w:rPr>
                  </w:pPr>
                </w:p>
              </w:tc>
              <w:tc>
                <w:tcPr>
                  <w:tcW w:w="3312" w:type="dxa"/>
                  <w:tcBorders>
                    <w:top w:val="nil"/>
                    <w:left w:val="nil"/>
                    <w:bottom w:val="nil"/>
                    <w:right w:val="nil"/>
                  </w:tcBorders>
                  <w:shd w:val="clear" w:color="auto" w:fill="auto"/>
                  <w:noWrap/>
                  <w:vAlign w:val="bottom"/>
                </w:tcPr>
                <w:p w14:paraId="30A30FC9">
                  <w:pPr>
                    <w:widowControl/>
                    <w:jc w:val="left"/>
                    <w:rPr>
                      <w:rFonts w:ascii="Arial" w:hAnsi="Arial" w:eastAsia="宋体" w:cs="Arial"/>
                      <w:color w:val="000000"/>
                      <w:kern w:val="0"/>
                      <w:sz w:val="16"/>
                      <w:szCs w:val="16"/>
                    </w:rPr>
                  </w:pPr>
                </w:p>
              </w:tc>
              <w:tc>
                <w:tcPr>
                  <w:tcW w:w="1023" w:type="dxa"/>
                  <w:tcBorders>
                    <w:top w:val="nil"/>
                    <w:left w:val="nil"/>
                    <w:bottom w:val="nil"/>
                    <w:right w:val="nil"/>
                  </w:tcBorders>
                  <w:shd w:val="clear" w:color="auto" w:fill="auto"/>
                  <w:noWrap/>
                  <w:vAlign w:val="bottom"/>
                </w:tcPr>
                <w:p w14:paraId="44A2A417">
                  <w:pPr>
                    <w:widowControl/>
                    <w:jc w:val="left"/>
                    <w:rPr>
                      <w:rFonts w:ascii="Arial" w:hAnsi="Arial" w:eastAsia="宋体" w:cs="Arial"/>
                      <w:color w:val="000000"/>
                      <w:kern w:val="0"/>
                      <w:sz w:val="16"/>
                      <w:szCs w:val="16"/>
                    </w:rPr>
                  </w:pPr>
                </w:p>
              </w:tc>
              <w:tc>
                <w:tcPr>
                  <w:tcW w:w="1023" w:type="dxa"/>
                  <w:tcBorders>
                    <w:top w:val="nil"/>
                    <w:left w:val="nil"/>
                    <w:bottom w:val="nil"/>
                    <w:right w:val="nil"/>
                  </w:tcBorders>
                  <w:shd w:val="clear" w:color="auto" w:fill="auto"/>
                  <w:noWrap/>
                  <w:vAlign w:val="bottom"/>
                </w:tcPr>
                <w:p w14:paraId="2D9B9CF9">
                  <w:pPr>
                    <w:widowControl/>
                    <w:jc w:val="left"/>
                    <w:rPr>
                      <w:rFonts w:ascii="Arial" w:hAnsi="Arial" w:eastAsia="宋体" w:cs="Arial"/>
                      <w:color w:val="000000"/>
                      <w:kern w:val="0"/>
                      <w:sz w:val="16"/>
                      <w:szCs w:val="16"/>
                    </w:rPr>
                  </w:pPr>
                </w:p>
              </w:tc>
              <w:tc>
                <w:tcPr>
                  <w:tcW w:w="539" w:type="dxa"/>
                  <w:tcBorders>
                    <w:top w:val="nil"/>
                    <w:left w:val="nil"/>
                    <w:bottom w:val="nil"/>
                    <w:right w:val="nil"/>
                  </w:tcBorders>
                  <w:shd w:val="clear" w:color="auto" w:fill="auto"/>
                  <w:noWrap/>
                  <w:vAlign w:val="bottom"/>
                </w:tcPr>
                <w:p w14:paraId="323DD0E3">
                  <w:pPr>
                    <w:widowControl/>
                    <w:jc w:val="left"/>
                    <w:rPr>
                      <w:rFonts w:ascii="Arial" w:hAnsi="Arial" w:eastAsia="宋体" w:cs="Arial"/>
                      <w:color w:val="000000"/>
                      <w:kern w:val="0"/>
                      <w:sz w:val="16"/>
                      <w:szCs w:val="16"/>
                    </w:rPr>
                  </w:pPr>
                </w:p>
              </w:tc>
              <w:tc>
                <w:tcPr>
                  <w:tcW w:w="539" w:type="dxa"/>
                  <w:tcBorders>
                    <w:top w:val="nil"/>
                    <w:left w:val="nil"/>
                    <w:bottom w:val="nil"/>
                    <w:right w:val="nil"/>
                  </w:tcBorders>
                  <w:shd w:val="clear" w:color="auto" w:fill="auto"/>
                  <w:noWrap/>
                  <w:vAlign w:val="bottom"/>
                </w:tcPr>
                <w:p w14:paraId="6123B22A">
                  <w:pPr>
                    <w:widowControl/>
                    <w:jc w:val="left"/>
                    <w:rPr>
                      <w:rFonts w:ascii="Arial" w:hAnsi="Arial" w:eastAsia="宋体" w:cs="Arial"/>
                      <w:color w:val="000000"/>
                      <w:kern w:val="0"/>
                      <w:sz w:val="16"/>
                      <w:szCs w:val="16"/>
                    </w:rPr>
                  </w:pPr>
                </w:p>
              </w:tc>
              <w:tc>
                <w:tcPr>
                  <w:tcW w:w="539" w:type="dxa"/>
                  <w:tcBorders>
                    <w:top w:val="nil"/>
                    <w:left w:val="nil"/>
                    <w:bottom w:val="nil"/>
                    <w:right w:val="nil"/>
                  </w:tcBorders>
                  <w:shd w:val="clear" w:color="auto" w:fill="auto"/>
                  <w:noWrap/>
                  <w:vAlign w:val="bottom"/>
                </w:tcPr>
                <w:p w14:paraId="7F480EF1">
                  <w:pPr>
                    <w:widowControl/>
                    <w:jc w:val="left"/>
                    <w:rPr>
                      <w:rFonts w:ascii="Arial" w:hAnsi="Arial" w:eastAsia="宋体" w:cs="Arial"/>
                      <w:color w:val="000000"/>
                      <w:kern w:val="0"/>
                      <w:sz w:val="16"/>
                      <w:szCs w:val="16"/>
                    </w:rPr>
                  </w:pPr>
                </w:p>
              </w:tc>
              <w:tc>
                <w:tcPr>
                  <w:tcW w:w="539" w:type="dxa"/>
                  <w:tcBorders>
                    <w:top w:val="nil"/>
                    <w:left w:val="nil"/>
                    <w:bottom w:val="nil"/>
                    <w:right w:val="nil"/>
                  </w:tcBorders>
                  <w:shd w:val="clear" w:color="auto" w:fill="auto"/>
                  <w:noWrap/>
                  <w:vAlign w:val="bottom"/>
                </w:tcPr>
                <w:p w14:paraId="572DF3C5">
                  <w:pPr>
                    <w:widowControl/>
                    <w:jc w:val="left"/>
                    <w:rPr>
                      <w:rFonts w:ascii="Arial" w:hAnsi="Arial" w:eastAsia="宋体" w:cs="Arial"/>
                      <w:color w:val="000000"/>
                      <w:kern w:val="0"/>
                      <w:sz w:val="16"/>
                      <w:szCs w:val="16"/>
                    </w:rPr>
                  </w:pPr>
                </w:p>
              </w:tc>
              <w:tc>
                <w:tcPr>
                  <w:tcW w:w="949" w:type="dxa"/>
                  <w:tcBorders>
                    <w:top w:val="nil"/>
                    <w:left w:val="nil"/>
                    <w:bottom w:val="nil"/>
                    <w:right w:val="nil"/>
                  </w:tcBorders>
                  <w:shd w:val="clear" w:color="auto" w:fill="auto"/>
                  <w:noWrap/>
                  <w:vAlign w:val="bottom"/>
                </w:tcPr>
                <w:p w14:paraId="2312220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公开02表</w:t>
                  </w:r>
                </w:p>
              </w:tc>
            </w:tr>
            <w:tr w14:paraId="54C8A6CA">
              <w:tblPrEx>
                <w:tblCellMar>
                  <w:top w:w="0" w:type="dxa"/>
                  <w:left w:w="108" w:type="dxa"/>
                  <w:bottom w:w="0" w:type="dxa"/>
                  <w:right w:w="108" w:type="dxa"/>
                </w:tblCellMar>
              </w:tblPrEx>
              <w:trPr>
                <w:trHeight w:val="225" w:hRule="atLeast"/>
              </w:trPr>
              <w:tc>
                <w:tcPr>
                  <w:tcW w:w="5111" w:type="dxa"/>
                  <w:gridSpan w:val="3"/>
                  <w:tcBorders>
                    <w:top w:val="nil"/>
                    <w:left w:val="nil"/>
                    <w:bottom w:val="nil"/>
                    <w:right w:val="nil"/>
                  </w:tcBorders>
                  <w:shd w:val="clear" w:color="auto" w:fill="auto"/>
                  <w:noWrap/>
                  <w:vAlign w:val="bottom"/>
                </w:tcPr>
                <w:p w14:paraId="14018B3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部门：唐山市曹妃甸区自然资源和规划局（汇总）</w:t>
                  </w:r>
                </w:p>
              </w:tc>
              <w:tc>
                <w:tcPr>
                  <w:tcW w:w="1023" w:type="dxa"/>
                  <w:tcBorders>
                    <w:top w:val="nil"/>
                    <w:left w:val="nil"/>
                    <w:bottom w:val="nil"/>
                    <w:right w:val="nil"/>
                  </w:tcBorders>
                  <w:shd w:val="clear" w:color="auto" w:fill="auto"/>
                  <w:noWrap/>
                  <w:vAlign w:val="bottom"/>
                </w:tcPr>
                <w:p w14:paraId="21AE41AC">
                  <w:pPr>
                    <w:widowControl/>
                    <w:jc w:val="left"/>
                    <w:rPr>
                      <w:rFonts w:ascii="Arial" w:hAnsi="Arial" w:eastAsia="宋体" w:cs="Arial"/>
                      <w:color w:val="000000"/>
                      <w:kern w:val="0"/>
                      <w:sz w:val="16"/>
                      <w:szCs w:val="16"/>
                    </w:rPr>
                  </w:pPr>
                </w:p>
              </w:tc>
              <w:tc>
                <w:tcPr>
                  <w:tcW w:w="539" w:type="dxa"/>
                  <w:tcBorders>
                    <w:top w:val="nil"/>
                    <w:left w:val="nil"/>
                    <w:bottom w:val="nil"/>
                    <w:right w:val="nil"/>
                  </w:tcBorders>
                  <w:shd w:val="clear" w:color="auto" w:fill="auto"/>
                  <w:noWrap/>
                  <w:vAlign w:val="bottom"/>
                </w:tcPr>
                <w:p w14:paraId="486A005C">
                  <w:pPr>
                    <w:widowControl/>
                    <w:jc w:val="left"/>
                    <w:rPr>
                      <w:rFonts w:ascii="Arial" w:hAnsi="Arial" w:eastAsia="宋体" w:cs="Arial"/>
                      <w:color w:val="000000"/>
                      <w:kern w:val="0"/>
                      <w:sz w:val="16"/>
                      <w:szCs w:val="16"/>
                    </w:rPr>
                  </w:pPr>
                </w:p>
              </w:tc>
              <w:tc>
                <w:tcPr>
                  <w:tcW w:w="539" w:type="dxa"/>
                  <w:tcBorders>
                    <w:top w:val="nil"/>
                    <w:left w:val="nil"/>
                    <w:bottom w:val="nil"/>
                    <w:right w:val="nil"/>
                  </w:tcBorders>
                  <w:shd w:val="clear" w:color="auto" w:fill="auto"/>
                  <w:noWrap/>
                  <w:vAlign w:val="bottom"/>
                </w:tcPr>
                <w:p w14:paraId="5F25AF81">
                  <w:pPr>
                    <w:widowControl/>
                    <w:jc w:val="left"/>
                    <w:rPr>
                      <w:rFonts w:ascii="Arial" w:hAnsi="Arial" w:eastAsia="宋体" w:cs="Arial"/>
                      <w:color w:val="000000"/>
                      <w:kern w:val="0"/>
                      <w:sz w:val="16"/>
                      <w:szCs w:val="16"/>
                    </w:rPr>
                  </w:pPr>
                </w:p>
              </w:tc>
              <w:tc>
                <w:tcPr>
                  <w:tcW w:w="539" w:type="dxa"/>
                  <w:tcBorders>
                    <w:top w:val="nil"/>
                    <w:left w:val="nil"/>
                    <w:bottom w:val="nil"/>
                    <w:right w:val="nil"/>
                  </w:tcBorders>
                  <w:shd w:val="clear" w:color="auto" w:fill="auto"/>
                  <w:noWrap/>
                  <w:vAlign w:val="bottom"/>
                </w:tcPr>
                <w:p w14:paraId="5F798BD9">
                  <w:pPr>
                    <w:widowControl/>
                    <w:jc w:val="left"/>
                    <w:rPr>
                      <w:rFonts w:ascii="Arial" w:hAnsi="Arial" w:eastAsia="宋体" w:cs="Arial"/>
                      <w:color w:val="000000"/>
                      <w:kern w:val="0"/>
                      <w:sz w:val="16"/>
                      <w:szCs w:val="16"/>
                    </w:rPr>
                  </w:pPr>
                </w:p>
              </w:tc>
              <w:tc>
                <w:tcPr>
                  <w:tcW w:w="539" w:type="dxa"/>
                  <w:tcBorders>
                    <w:top w:val="nil"/>
                    <w:left w:val="nil"/>
                    <w:bottom w:val="nil"/>
                    <w:right w:val="nil"/>
                  </w:tcBorders>
                  <w:shd w:val="clear" w:color="auto" w:fill="auto"/>
                  <w:noWrap/>
                  <w:vAlign w:val="bottom"/>
                </w:tcPr>
                <w:p w14:paraId="6EA7A674">
                  <w:pPr>
                    <w:widowControl/>
                    <w:jc w:val="left"/>
                    <w:rPr>
                      <w:rFonts w:ascii="Arial" w:hAnsi="Arial" w:eastAsia="宋体" w:cs="Arial"/>
                      <w:color w:val="000000"/>
                      <w:kern w:val="0"/>
                      <w:sz w:val="16"/>
                      <w:szCs w:val="16"/>
                    </w:rPr>
                  </w:pPr>
                </w:p>
              </w:tc>
              <w:tc>
                <w:tcPr>
                  <w:tcW w:w="949" w:type="dxa"/>
                  <w:tcBorders>
                    <w:top w:val="nil"/>
                    <w:left w:val="nil"/>
                    <w:bottom w:val="nil"/>
                    <w:right w:val="nil"/>
                  </w:tcBorders>
                  <w:shd w:val="clear" w:color="auto" w:fill="auto"/>
                  <w:noWrap/>
                  <w:vAlign w:val="bottom"/>
                </w:tcPr>
                <w:p w14:paraId="417FC10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金额单位：万元</w:t>
                  </w:r>
                </w:p>
              </w:tc>
            </w:tr>
            <w:tr w14:paraId="366BD068">
              <w:tblPrEx>
                <w:tblCellMar>
                  <w:top w:w="0" w:type="dxa"/>
                  <w:left w:w="108" w:type="dxa"/>
                  <w:bottom w:w="0" w:type="dxa"/>
                  <w:right w:w="108" w:type="dxa"/>
                </w:tblCellMar>
              </w:tblPrEx>
              <w:trPr>
                <w:trHeight w:val="308" w:hRule="atLeast"/>
              </w:trPr>
              <w:tc>
                <w:tcPr>
                  <w:tcW w:w="4088"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26038BAF">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w:t>
                  </w:r>
                </w:p>
              </w:tc>
              <w:tc>
                <w:tcPr>
                  <w:tcW w:w="1023" w:type="dxa"/>
                  <w:vMerge w:val="restart"/>
                  <w:tcBorders>
                    <w:top w:val="single" w:color="000000" w:sz="4" w:space="0"/>
                    <w:left w:val="nil"/>
                    <w:bottom w:val="single" w:color="000000" w:sz="4" w:space="0"/>
                    <w:right w:val="single" w:color="000000" w:sz="4" w:space="0"/>
                  </w:tcBorders>
                  <w:shd w:val="clear" w:color="FFFFFF" w:fill="C0C0C0"/>
                  <w:vAlign w:val="center"/>
                </w:tcPr>
                <w:p w14:paraId="631ADEF8">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本年收入合计</w:t>
                  </w:r>
                </w:p>
              </w:tc>
              <w:tc>
                <w:tcPr>
                  <w:tcW w:w="1023" w:type="dxa"/>
                  <w:vMerge w:val="restart"/>
                  <w:tcBorders>
                    <w:top w:val="single" w:color="000000" w:sz="4" w:space="0"/>
                    <w:left w:val="nil"/>
                    <w:bottom w:val="single" w:color="000000" w:sz="4" w:space="0"/>
                    <w:right w:val="single" w:color="000000" w:sz="4" w:space="0"/>
                  </w:tcBorders>
                  <w:shd w:val="clear" w:color="FFFFFF" w:fill="C0C0C0"/>
                  <w:vAlign w:val="center"/>
                </w:tcPr>
                <w:p w14:paraId="6D934B13">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财政拨款收入</w:t>
                  </w:r>
                </w:p>
              </w:tc>
              <w:tc>
                <w:tcPr>
                  <w:tcW w:w="539" w:type="dxa"/>
                  <w:vMerge w:val="restart"/>
                  <w:tcBorders>
                    <w:top w:val="single" w:color="000000" w:sz="4" w:space="0"/>
                    <w:left w:val="nil"/>
                    <w:bottom w:val="single" w:color="000000" w:sz="4" w:space="0"/>
                    <w:right w:val="single" w:color="000000" w:sz="4" w:space="0"/>
                  </w:tcBorders>
                  <w:shd w:val="clear" w:color="FFFFFF" w:fill="C0C0C0"/>
                  <w:vAlign w:val="center"/>
                </w:tcPr>
                <w:p w14:paraId="2E6F0A0D">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上级补助收入</w:t>
                  </w:r>
                </w:p>
              </w:tc>
              <w:tc>
                <w:tcPr>
                  <w:tcW w:w="539" w:type="dxa"/>
                  <w:vMerge w:val="restart"/>
                  <w:tcBorders>
                    <w:top w:val="single" w:color="000000" w:sz="4" w:space="0"/>
                    <w:left w:val="nil"/>
                    <w:bottom w:val="single" w:color="000000" w:sz="4" w:space="0"/>
                    <w:right w:val="single" w:color="000000" w:sz="4" w:space="0"/>
                  </w:tcBorders>
                  <w:shd w:val="clear" w:color="FFFFFF" w:fill="C0C0C0"/>
                  <w:vAlign w:val="center"/>
                </w:tcPr>
                <w:p w14:paraId="35F235EA">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事业收入</w:t>
                  </w:r>
                </w:p>
              </w:tc>
              <w:tc>
                <w:tcPr>
                  <w:tcW w:w="539" w:type="dxa"/>
                  <w:vMerge w:val="restart"/>
                  <w:tcBorders>
                    <w:top w:val="single" w:color="000000" w:sz="4" w:space="0"/>
                    <w:left w:val="nil"/>
                    <w:bottom w:val="single" w:color="000000" w:sz="4" w:space="0"/>
                    <w:right w:val="single" w:color="000000" w:sz="4" w:space="0"/>
                  </w:tcBorders>
                  <w:shd w:val="clear" w:color="FFFFFF" w:fill="C0C0C0"/>
                  <w:vAlign w:val="center"/>
                </w:tcPr>
                <w:p w14:paraId="5BACB42C">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经营收入</w:t>
                  </w:r>
                </w:p>
              </w:tc>
              <w:tc>
                <w:tcPr>
                  <w:tcW w:w="539" w:type="dxa"/>
                  <w:vMerge w:val="restart"/>
                  <w:tcBorders>
                    <w:top w:val="single" w:color="000000" w:sz="4" w:space="0"/>
                    <w:left w:val="nil"/>
                    <w:bottom w:val="single" w:color="000000" w:sz="4" w:space="0"/>
                    <w:right w:val="single" w:color="000000" w:sz="4" w:space="0"/>
                  </w:tcBorders>
                  <w:shd w:val="clear" w:color="FFFFFF" w:fill="C0C0C0"/>
                  <w:vAlign w:val="center"/>
                </w:tcPr>
                <w:p w14:paraId="6D904964">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附属单位上缴收入</w:t>
                  </w:r>
                </w:p>
              </w:tc>
              <w:tc>
                <w:tcPr>
                  <w:tcW w:w="949" w:type="dxa"/>
                  <w:vMerge w:val="restart"/>
                  <w:tcBorders>
                    <w:top w:val="single" w:color="000000" w:sz="4" w:space="0"/>
                    <w:left w:val="nil"/>
                    <w:bottom w:val="single" w:color="000000" w:sz="4" w:space="0"/>
                    <w:right w:val="single" w:color="000000" w:sz="4" w:space="0"/>
                  </w:tcBorders>
                  <w:shd w:val="clear" w:color="FFFFFF" w:fill="C0C0C0"/>
                  <w:vAlign w:val="center"/>
                </w:tcPr>
                <w:p w14:paraId="5A4BCF4F">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其他收入</w:t>
                  </w:r>
                </w:p>
              </w:tc>
            </w:tr>
            <w:tr w14:paraId="673A8AEB">
              <w:tblPrEx>
                <w:tblCellMar>
                  <w:top w:w="0" w:type="dxa"/>
                  <w:left w:w="108" w:type="dxa"/>
                  <w:bottom w:w="0" w:type="dxa"/>
                  <w:right w:w="108" w:type="dxa"/>
                </w:tblCellMar>
              </w:tblPrEx>
              <w:trPr>
                <w:trHeight w:val="312" w:hRule="atLeast"/>
              </w:trPr>
              <w:tc>
                <w:tcPr>
                  <w:tcW w:w="776" w:type="dxa"/>
                  <w:vMerge w:val="restart"/>
                  <w:tcBorders>
                    <w:top w:val="nil"/>
                    <w:left w:val="single" w:color="000000" w:sz="4" w:space="0"/>
                    <w:bottom w:val="single" w:color="000000" w:sz="4" w:space="0"/>
                    <w:right w:val="single" w:color="000000" w:sz="4" w:space="0"/>
                  </w:tcBorders>
                  <w:shd w:val="clear" w:color="FFFFFF" w:fill="C0C0C0"/>
                  <w:vAlign w:val="center"/>
                </w:tcPr>
                <w:p w14:paraId="3D1B6DFE">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功能分类科目编码</w:t>
                  </w:r>
                </w:p>
              </w:tc>
              <w:tc>
                <w:tcPr>
                  <w:tcW w:w="3312" w:type="dxa"/>
                  <w:vMerge w:val="restart"/>
                  <w:tcBorders>
                    <w:top w:val="nil"/>
                    <w:left w:val="nil"/>
                    <w:bottom w:val="single" w:color="000000" w:sz="4" w:space="0"/>
                    <w:right w:val="single" w:color="000000" w:sz="4" w:space="0"/>
                  </w:tcBorders>
                  <w:shd w:val="clear" w:color="FFFFFF" w:fill="C0C0C0"/>
                  <w:noWrap/>
                  <w:vAlign w:val="center"/>
                </w:tcPr>
                <w:p w14:paraId="4857B988">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1023" w:type="dxa"/>
                  <w:vMerge w:val="continue"/>
                  <w:tcBorders>
                    <w:top w:val="single" w:color="000000" w:sz="4" w:space="0"/>
                    <w:left w:val="nil"/>
                    <w:bottom w:val="single" w:color="000000" w:sz="4" w:space="0"/>
                    <w:right w:val="single" w:color="000000" w:sz="4" w:space="0"/>
                  </w:tcBorders>
                  <w:vAlign w:val="center"/>
                </w:tcPr>
                <w:p w14:paraId="3126B98A">
                  <w:pPr>
                    <w:widowControl/>
                    <w:jc w:val="left"/>
                    <w:rPr>
                      <w:rFonts w:ascii="宋体" w:hAnsi="宋体" w:eastAsia="宋体" w:cs="Arial"/>
                      <w:color w:val="000000"/>
                      <w:kern w:val="0"/>
                      <w:sz w:val="16"/>
                      <w:szCs w:val="16"/>
                    </w:rPr>
                  </w:pPr>
                </w:p>
              </w:tc>
              <w:tc>
                <w:tcPr>
                  <w:tcW w:w="1023" w:type="dxa"/>
                  <w:vMerge w:val="continue"/>
                  <w:tcBorders>
                    <w:top w:val="single" w:color="000000" w:sz="4" w:space="0"/>
                    <w:left w:val="nil"/>
                    <w:bottom w:val="single" w:color="000000" w:sz="4" w:space="0"/>
                    <w:right w:val="single" w:color="000000" w:sz="4" w:space="0"/>
                  </w:tcBorders>
                  <w:vAlign w:val="center"/>
                </w:tcPr>
                <w:p w14:paraId="56E1E8A9">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14:paraId="3DDD5B99">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14:paraId="227D0E3A">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14:paraId="752CB3FC">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14:paraId="697015A3">
                  <w:pPr>
                    <w:widowControl/>
                    <w:jc w:val="left"/>
                    <w:rPr>
                      <w:rFonts w:ascii="宋体" w:hAnsi="宋体" w:eastAsia="宋体" w:cs="Arial"/>
                      <w:color w:val="000000"/>
                      <w:kern w:val="0"/>
                      <w:sz w:val="16"/>
                      <w:szCs w:val="16"/>
                    </w:rPr>
                  </w:pPr>
                </w:p>
              </w:tc>
              <w:tc>
                <w:tcPr>
                  <w:tcW w:w="949" w:type="dxa"/>
                  <w:vMerge w:val="continue"/>
                  <w:tcBorders>
                    <w:top w:val="single" w:color="000000" w:sz="4" w:space="0"/>
                    <w:left w:val="nil"/>
                    <w:bottom w:val="single" w:color="000000" w:sz="4" w:space="0"/>
                    <w:right w:val="single" w:color="000000" w:sz="4" w:space="0"/>
                  </w:tcBorders>
                  <w:vAlign w:val="center"/>
                </w:tcPr>
                <w:p w14:paraId="35C0780E">
                  <w:pPr>
                    <w:widowControl/>
                    <w:jc w:val="left"/>
                    <w:rPr>
                      <w:rFonts w:ascii="宋体" w:hAnsi="宋体" w:eastAsia="宋体" w:cs="Arial"/>
                      <w:color w:val="000000"/>
                      <w:kern w:val="0"/>
                      <w:sz w:val="16"/>
                      <w:szCs w:val="16"/>
                    </w:rPr>
                  </w:pPr>
                </w:p>
              </w:tc>
            </w:tr>
            <w:tr w14:paraId="54D39080">
              <w:tblPrEx>
                <w:tblCellMar>
                  <w:top w:w="0" w:type="dxa"/>
                  <w:left w:w="108" w:type="dxa"/>
                  <w:bottom w:w="0" w:type="dxa"/>
                  <w:right w:w="108" w:type="dxa"/>
                </w:tblCellMar>
              </w:tblPrEx>
              <w:trPr>
                <w:trHeight w:val="312" w:hRule="atLeast"/>
              </w:trPr>
              <w:tc>
                <w:tcPr>
                  <w:tcW w:w="776" w:type="dxa"/>
                  <w:vMerge w:val="continue"/>
                  <w:tcBorders>
                    <w:top w:val="nil"/>
                    <w:left w:val="single" w:color="000000" w:sz="4" w:space="0"/>
                    <w:bottom w:val="single" w:color="000000" w:sz="4" w:space="0"/>
                    <w:right w:val="single" w:color="000000" w:sz="4" w:space="0"/>
                  </w:tcBorders>
                  <w:vAlign w:val="center"/>
                </w:tcPr>
                <w:p w14:paraId="35695C01">
                  <w:pPr>
                    <w:widowControl/>
                    <w:jc w:val="left"/>
                    <w:rPr>
                      <w:rFonts w:ascii="宋体" w:hAnsi="宋体" w:eastAsia="宋体" w:cs="Arial"/>
                      <w:color w:val="000000"/>
                      <w:kern w:val="0"/>
                      <w:sz w:val="16"/>
                      <w:szCs w:val="16"/>
                    </w:rPr>
                  </w:pPr>
                </w:p>
              </w:tc>
              <w:tc>
                <w:tcPr>
                  <w:tcW w:w="3312" w:type="dxa"/>
                  <w:vMerge w:val="continue"/>
                  <w:tcBorders>
                    <w:top w:val="nil"/>
                    <w:left w:val="nil"/>
                    <w:bottom w:val="single" w:color="000000" w:sz="4" w:space="0"/>
                    <w:right w:val="single" w:color="000000" w:sz="4" w:space="0"/>
                  </w:tcBorders>
                  <w:vAlign w:val="center"/>
                </w:tcPr>
                <w:p w14:paraId="7C1508F3">
                  <w:pPr>
                    <w:widowControl/>
                    <w:jc w:val="left"/>
                    <w:rPr>
                      <w:rFonts w:ascii="宋体" w:hAnsi="宋体" w:eastAsia="宋体" w:cs="Arial"/>
                      <w:color w:val="000000"/>
                      <w:kern w:val="0"/>
                      <w:sz w:val="16"/>
                      <w:szCs w:val="16"/>
                    </w:rPr>
                  </w:pPr>
                </w:p>
              </w:tc>
              <w:tc>
                <w:tcPr>
                  <w:tcW w:w="1023" w:type="dxa"/>
                  <w:vMerge w:val="continue"/>
                  <w:tcBorders>
                    <w:top w:val="single" w:color="000000" w:sz="4" w:space="0"/>
                    <w:left w:val="nil"/>
                    <w:bottom w:val="single" w:color="000000" w:sz="4" w:space="0"/>
                    <w:right w:val="single" w:color="000000" w:sz="4" w:space="0"/>
                  </w:tcBorders>
                  <w:vAlign w:val="center"/>
                </w:tcPr>
                <w:p w14:paraId="5660B466">
                  <w:pPr>
                    <w:widowControl/>
                    <w:jc w:val="left"/>
                    <w:rPr>
                      <w:rFonts w:ascii="宋体" w:hAnsi="宋体" w:eastAsia="宋体" w:cs="Arial"/>
                      <w:color w:val="000000"/>
                      <w:kern w:val="0"/>
                      <w:sz w:val="16"/>
                      <w:szCs w:val="16"/>
                    </w:rPr>
                  </w:pPr>
                </w:p>
              </w:tc>
              <w:tc>
                <w:tcPr>
                  <w:tcW w:w="1023" w:type="dxa"/>
                  <w:vMerge w:val="continue"/>
                  <w:tcBorders>
                    <w:top w:val="single" w:color="000000" w:sz="4" w:space="0"/>
                    <w:left w:val="nil"/>
                    <w:bottom w:val="single" w:color="000000" w:sz="4" w:space="0"/>
                    <w:right w:val="single" w:color="000000" w:sz="4" w:space="0"/>
                  </w:tcBorders>
                  <w:vAlign w:val="center"/>
                </w:tcPr>
                <w:p w14:paraId="36B3C5E8">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14:paraId="70805615">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14:paraId="6FD6204F">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14:paraId="6C2FC930">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14:paraId="6777AFC2">
                  <w:pPr>
                    <w:widowControl/>
                    <w:jc w:val="left"/>
                    <w:rPr>
                      <w:rFonts w:ascii="宋体" w:hAnsi="宋体" w:eastAsia="宋体" w:cs="Arial"/>
                      <w:color w:val="000000"/>
                      <w:kern w:val="0"/>
                      <w:sz w:val="16"/>
                      <w:szCs w:val="16"/>
                    </w:rPr>
                  </w:pPr>
                </w:p>
              </w:tc>
              <w:tc>
                <w:tcPr>
                  <w:tcW w:w="949" w:type="dxa"/>
                  <w:vMerge w:val="continue"/>
                  <w:tcBorders>
                    <w:top w:val="single" w:color="000000" w:sz="4" w:space="0"/>
                    <w:left w:val="nil"/>
                    <w:bottom w:val="single" w:color="000000" w:sz="4" w:space="0"/>
                    <w:right w:val="single" w:color="000000" w:sz="4" w:space="0"/>
                  </w:tcBorders>
                  <w:vAlign w:val="center"/>
                </w:tcPr>
                <w:p w14:paraId="32C85877">
                  <w:pPr>
                    <w:widowControl/>
                    <w:jc w:val="left"/>
                    <w:rPr>
                      <w:rFonts w:ascii="宋体" w:hAnsi="宋体" w:eastAsia="宋体" w:cs="Arial"/>
                      <w:color w:val="000000"/>
                      <w:kern w:val="0"/>
                      <w:sz w:val="16"/>
                      <w:szCs w:val="16"/>
                    </w:rPr>
                  </w:pPr>
                </w:p>
              </w:tc>
            </w:tr>
            <w:tr w14:paraId="69BC4027">
              <w:tblPrEx>
                <w:tblCellMar>
                  <w:top w:w="0" w:type="dxa"/>
                  <w:left w:w="108" w:type="dxa"/>
                  <w:bottom w:w="0" w:type="dxa"/>
                  <w:right w:w="108" w:type="dxa"/>
                </w:tblCellMar>
              </w:tblPrEx>
              <w:trPr>
                <w:trHeight w:val="312" w:hRule="atLeast"/>
              </w:trPr>
              <w:tc>
                <w:tcPr>
                  <w:tcW w:w="776" w:type="dxa"/>
                  <w:vMerge w:val="continue"/>
                  <w:tcBorders>
                    <w:top w:val="nil"/>
                    <w:left w:val="single" w:color="000000" w:sz="4" w:space="0"/>
                    <w:bottom w:val="single" w:color="000000" w:sz="4" w:space="0"/>
                    <w:right w:val="single" w:color="000000" w:sz="4" w:space="0"/>
                  </w:tcBorders>
                  <w:vAlign w:val="center"/>
                </w:tcPr>
                <w:p w14:paraId="6EEDDC3D">
                  <w:pPr>
                    <w:widowControl/>
                    <w:jc w:val="left"/>
                    <w:rPr>
                      <w:rFonts w:ascii="宋体" w:hAnsi="宋体" w:eastAsia="宋体" w:cs="Arial"/>
                      <w:color w:val="000000"/>
                      <w:kern w:val="0"/>
                      <w:sz w:val="16"/>
                      <w:szCs w:val="16"/>
                    </w:rPr>
                  </w:pPr>
                </w:p>
              </w:tc>
              <w:tc>
                <w:tcPr>
                  <w:tcW w:w="3312" w:type="dxa"/>
                  <w:vMerge w:val="continue"/>
                  <w:tcBorders>
                    <w:top w:val="nil"/>
                    <w:left w:val="nil"/>
                    <w:bottom w:val="single" w:color="000000" w:sz="4" w:space="0"/>
                    <w:right w:val="single" w:color="000000" w:sz="4" w:space="0"/>
                  </w:tcBorders>
                  <w:vAlign w:val="center"/>
                </w:tcPr>
                <w:p w14:paraId="2A298E2D">
                  <w:pPr>
                    <w:widowControl/>
                    <w:jc w:val="left"/>
                    <w:rPr>
                      <w:rFonts w:ascii="宋体" w:hAnsi="宋体" w:eastAsia="宋体" w:cs="Arial"/>
                      <w:color w:val="000000"/>
                      <w:kern w:val="0"/>
                      <w:sz w:val="16"/>
                      <w:szCs w:val="16"/>
                    </w:rPr>
                  </w:pPr>
                </w:p>
              </w:tc>
              <w:tc>
                <w:tcPr>
                  <w:tcW w:w="1023" w:type="dxa"/>
                  <w:vMerge w:val="continue"/>
                  <w:tcBorders>
                    <w:top w:val="single" w:color="000000" w:sz="4" w:space="0"/>
                    <w:left w:val="nil"/>
                    <w:bottom w:val="single" w:color="000000" w:sz="4" w:space="0"/>
                    <w:right w:val="single" w:color="000000" w:sz="4" w:space="0"/>
                  </w:tcBorders>
                  <w:vAlign w:val="center"/>
                </w:tcPr>
                <w:p w14:paraId="7F5DFF56">
                  <w:pPr>
                    <w:widowControl/>
                    <w:jc w:val="left"/>
                    <w:rPr>
                      <w:rFonts w:ascii="宋体" w:hAnsi="宋体" w:eastAsia="宋体" w:cs="Arial"/>
                      <w:color w:val="000000"/>
                      <w:kern w:val="0"/>
                      <w:sz w:val="16"/>
                      <w:szCs w:val="16"/>
                    </w:rPr>
                  </w:pPr>
                </w:p>
              </w:tc>
              <w:tc>
                <w:tcPr>
                  <w:tcW w:w="1023" w:type="dxa"/>
                  <w:vMerge w:val="continue"/>
                  <w:tcBorders>
                    <w:top w:val="single" w:color="000000" w:sz="4" w:space="0"/>
                    <w:left w:val="nil"/>
                    <w:bottom w:val="single" w:color="000000" w:sz="4" w:space="0"/>
                    <w:right w:val="single" w:color="000000" w:sz="4" w:space="0"/>
                  </w:tcBorders>
                  <w:vAlign w:val="center"/>
                </w:tcPr>
                <w:p w14:paraId="6E1CDCBB">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14:paraId="460D0183">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14:paraId="5CBFB2D0">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14:paraId="37896313">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14:paraId="6357CB63">
                  <w:pPr>
                    <w:widowControl/>
                    <w:jc w:val="left"/>
                    <w:rPr>
                      <w:rFonts w:ascii="宋体" w:hAnsi="宋体" w:eastAsia="宋体" w:cs="Arial"/>
                      <w:color w:val="000000"/>
                      <w:kern w:val="0"/>
                      <w:sz w:val="16"/>
                      <w:szCs w:val="16"/>
                    </w:rPr>
                  </w:pPr>
                </w:p>
              </w:tc>
              <w:tc>
                <w:tcPr>
                  <w:tcW w:w="949" w:type="dxa"/>
                  <w:vMerge w:val="continue"/>
                  <w:tcBorders>
                    <w:top w:val="single" w:color="000000" w:sz="4" w:space="0"/>
                    <w:left w:val="nil"/>
                    <w:bottom w:val="single" w:color="000000" w:sz="4" w:space="0"/>
                    <w:right w:val="single" w:color="000000" w:sz="4" w:space="0"/>
                  </w:tcBorders>
                  <w:vAlign w:val="center"/>
                </w:tcPr>
                <w:p w14:paraId="7C7FB7B2">
                  <w:pPr>
                    <w:widowControl/>
                    <w:jc w:val="left"/>
                    <w:rPr>
                      <w:rFonts w:ascii="宋体" w:hAnsi="宋体" w:eastAsia="宋体" w:cs="Arial"/>
                      <w:color w:val="000000"/>
                      <w:kern w:val="0"/>
                      <w:sz w:val="16"/>
                      <w:szCs w:val="16"/>
                    </w:rPr>
                  </w:pPr>
                </w:p>
              </w:tc>
            </w:tr>
            <w:tr w14:paraId="0D471F6B">
              <w:tblPrEx>
                <w:tblCellMar>
                  <w:top w:w="0" w:type="dxa"/>
                  <w:left w:w="108" w:type="dxa"/>
                  <w:bottom w:w="0" w:type="dxa"/>
                  <w:right w:w="108" w:type="dxa"/>
                </w:tblCellMar>
              </w:tblPrEx>
              <w:trPr>
                <w:trHeight w:val="308" w:hRule="atLeast"/>
              </w:trPr>
              <w:tc>
                <w:tcPr>
                  <w:tcW w:w="4088" w:type="dxa"/>
                  <w:gridSpan w:val="2"/>
                  <w:tcBorders>
                    <w:top w:val="nil"/>
                    <w:left w:val="single" w:color="000000" w:sz="4" w:space="0"/>
                    <w:bottom w:val="single" w:color="000000" w:sz="4" w:space="0"/>
                    <w:right w:val="single" w:color="000000" w:sz="4" w:space="0"/>
                  </w:tcBorders>
                  <w:shd w:val="clear" w:color="FFFFFF" w:fill="C0C0C0"/>
                  <w:noWrap/>
                  <w:vAlign w:val="center"/>
                </w:tcPr>
                <w:p w14:paraId="665D6E6D">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1023" w:type="dxa"/>
                  <w:tcBorders>
                    <w:top w:val="nil"/>
                    <w:left w:val="nil"/>
                    <w:bottom w:val="single" w:color="000000" w:sz="4" w:space="0"/>
                    <w:right w:val="single" w:color="000000" w:sz="4" w:space="0"/>
                  </w:tcBorders>
                  <w:shd w:val="clear" w:color="FFFFFF" w:fill="C0C0C0"/>
                  <w:vAlign w:val="center"/>
                </w:tcPr>
                <w:p w14:paraId="762EEF36">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1023" w:type="dxa"/>
                  <w:tcBorders>
                    <w:top w:val="nil"/>
                    <w:left w:val="nil"/>
                    <w:bottom w:val="single" w:color="000000" w:sz="4" w:space="0"/>
                    <w:right w:val="single" w:color="000000" w:sz="4" w:space="0"/>
                  </w:tcBorders>
                  <w:shd w:val="clear" w:color="FFFFFF" w:fill="C0C0C0"/>
                  <w:vAlign w:val="center"/>
                </w:tcPr>
                <w:p w14:paraId="3D039706">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539" w:type="dxa"/>
                  <w:tcBorders>
                    <w:top w:val="nil"/>
                    <w:left w:val="nil"/>
                    <w:bottom w:val="single" w:color="000000" w:sz="4" w:space="0"/>
                    <w:right w:val="single" w:color="000000" w:sz="4" w:space="0"/>
                  </w:tcBorders>
                  <w:shd w:val="clear" w:color="FFFFFF" w:fill="C0C0C0"/>
                  <w:vAlign w:val="center"/>
                </w:tcPr>
                <w:p w14:paraId="201C0EDC">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539" w:type="dxa"/>
                  <w:tcBorders>
                    <w:top w:val="nil"/>
                    <w:left w:val="nil"/>
                    <w:bottom w:val="single" w:color="000000" w:sz="4" w:space="0"/>
                    <w:right w:val="single" w:color="000000" w:sz="4" w:space="0"/>
                  </w:tcBorders>
                  <w:shd w:val="clear" w:color="FFFFFF" w:fill="C0C0C0"/>
                  <w:vAlign w:val="center"/>
                </w:tcPr>
                <w:p w14:paraId="46AFC40A">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w:t>
                  </w:r>
                </w:p>
              </w:tc>
              <w:tc>
                <w:tcPr>
                  <w:tcW w:w="539" w:type="dxa"/>
                  <w:tcBorders>
                    <w:top w:val="nil"/>
                    <w:left w:val="nil"/>
                    <w:bottom w:val="single" w:color="000000" w:sz="4" w:space="0"/>
                    <w:right w:val="single" w:color="000000" w:sz="4" w:space="0"/>
                  </w:tcBorders>
                  <w:shd w:val="clear" w:color="FFFFFF" w:fill="C0C0C0"/>
                  <w:vAlign w:val="center"/>
                </w:tcPr>
                <w:p w14:paraId="47BDCB25">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539" w:type="dxa"/>
                  <w:tcBorders>
                    <w:top w:val="nil"/>
                    <w:left w:val="nil"/>
                    <w:bottom w:val="single" w:color="000000" w:sz="4" w:space="0"/>
                    <w:right w:val="single" w:color="000000" w:sz="4" w:space="0"/>
                  </w:tcBorders>
                  <w:shd w:val="clear" w:color="FFFFFF" w:fill="C0C0C0"/>
                  <w:vAlign w:val="center"/>
                </w:tcPr>
                <w:p w14:paraId="6F8A01C9">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w:t>
                  </w:r>
                </w:p>
              </w:tc>
              <w:tc>
                <w:tcPr>
                  <w:tcW w:w="949" w:type="dxa"/>
                  <w:tcBorders>
                    <w:top w:val="nil"/>
                    <w:left w:val="nil"/>
                    <w:bottom w:val="single" w:color="000000" w:sz="4" w:space="0"/>
                    <w:right w:val="single" w:color="000000" w:sz="4" w:space="0"/>
                  </w:tcBorders>
                  <w:shd w:val="clear" w:color="FFFFFF" w:fill="C0C0C0"/>
                  <w:vAlign w:val="center"/>
                </w:tcPr>
                <w:p w14:paraId="0A24BD0D">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7</w:t>
                  </w:r>
                </w:p>
              </w:tc>
            </w:tr>
            <w:tr w14:paraId="7D273087">
              <w:tblPrEx>
                <w:tblCellMar>
                  <w:top w:w="0" w:type="dxa"/>
                  <w:left w:w="108" w:type="dxa"/>
                  <w:bottom w:w="0" w:type="dxa"/>
                  <w:right w:w="108" w:type="dxa"/>
                </w:tblCellMar>
              </w:tblPrEx>
              <w:trPr>
                <w:trHeight w:val="308" w:hRule="atLeast"/>
              </w:trPr>
              <w:tc>
                <w:tcPr>
                  <w:tcW w:w="4088" w:type="dxa"/>
                  <w:gridSpan w:val="2"/>
                  <w:tcBorders>
                    <w:top w:val="nil"/>
                    <w:left w:val="single" w:color="000000" w:sz="4" w:space="0"/>
                    <w:bottom w:val="single" w:color="000000" w:sz="4" w:space="0"/>
                    <w:right w:val="single" w:color="000000" w:sz="4" w:space="0"/>
                  </w:tcBorders>
                  <w:shd w:val="clear" w:color="FFFFFF" w:fill="C0C0C0"/>
                  <w:noWrap/>
                  <w:vAlign w:val="center"/>
                </w:tcPr>
                <w:p w14:paraId="480E6BD7">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1023" w:type="dxa"/>
                  <w:tcBorders>
                    <w:top w:val="nil"/>
                    <w:left w:val="nil"/>
                    <w:bottom w:val="single" w:color="000000" w:sz="4" w:space="0"/>
                    <w:right w:val="single" w:color="000000" w:sz="4" w:space="0"/>
                  </w:tcBorders>
                  <w:shd w:val="clear" w:color="auto" w:fill="auto"/>
                  <w:noWrap/>
                  <w:vAlign w:val="center"/>
                </w:tcPr>
                <w:p w14:paraId="3F388FC3">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440,607.93</w:t>
                  </w:r>
                </w:p>
              </w:tc>
              <w:tc>
                <w:tcPr>
                  <w:tcW w:w="1023" w:type="dxa"/>
                  <w:tcBorders>
                    <w:top w:val="nil"/>
                    <w:left w:val="nil"/>
                    <w:bottom w:val="single" w:color="000000" w:sz="4" w:space="0"/>
                    <w:right w:val="single" w:color="000000" w:sz="4" w:space="0"/>
                  </w:tcBorders>
                  <w:shd w:val="clear" w:color="auto" w:fill="auto"/>
                  <w:noWrap/>
                  <w:vAlign w:val="center"/>
                </w:tcPr>
                <w:p w14:paraId="1B2D118B">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439,236.98</w:t>
                  </w:r>
                </w:p>
              </w:tc>
              <w:tc>
                <w:tcPr>
                  <w:tcW w:w="539" w:type="dxa"/>
                  <w:tcBorders>
                    <w:top w:val="nil"/>
                    <w:left w:val="nil"/>
                    <w:bottom w:val="single" w:color="000000" w:sz="4" w:space="0"/>
                    <w:right w:val="single" w:color="000000" w:sz="4" w:space="0"/>
                  </w:tcBorders>
                  <w:shd w:val="clear" w:color="auto" w:fill="auto"/>
                  <w:noWrap/>
                  <w:vAlign w:val="center"/>
                </w:tcPr>
                <w:p w14:paraId="7BDA7A81">
                  <w:pPr>
                    <w:widowControl/>
                    <w:jc w:val="right"/>
                    <w:rPr>
                      <w:rFonts w:ascii="宋体" w:hAnsi="宋体" w:eastAsia="宋体" w:cs="Arial"/>
                      <w:b/>
                      <w:bCs/>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6D29806">
                  <w:pPr>
                    <w:widowControl/>
                    <w:jc w:val="right"/>
                    <w:rPr>
                      <w:rFonts w:ascii="宋体" w:hAnsi="宋体" w:eastAsia="宋体" w:cs="Arial"/>
                      <w:b/>
                      <w:bCs/>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70315B10">
                  <w:pPr>
                    <w:widowControl/>
                    <w:jc w:val="right"/>
                    <w:rPr>
                      <w:rFonts w:ascii="宋体" w:hAnsi="宋体" w:eastAsia="宋体" w:cs="Arial"/>
                      <w:b/>
                      <w:bCs/>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16FAC85B">
                  <w:pPr>
                    <w:widowControl/>
                    <w:jc w:val="right"/>
                    <w:rPr>
                      <w:rFonts w:ascii="宋体" w:hAnsi="宋体" w:eastAsia="宋体" w:cs="Arial"/>
                      <w:b/>
                      <w:bCs/>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1CD40B8F">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1,370.95</w:t>
                  </w:r>
                </w:p>
              </w:tc>
            </w:tr>
            <w:tr w14:paraId="72A95FE7">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148C7C0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w:t>
                  </w:r>
                </w:p>
              </w:tc>
              <w:tc>
                <w:tcPr>
                  <w:tcW w:w="3312" w:type="dxa"/>
                  <w:tcBorders>
                    <w:top w:val="nil"/>
                    <w:left w:val="nil"/>
                    <w:bottom w:val="single" w:color="000000" w:sz="4" w:space="0"/>
                    <w:right w:val="single" w:color="000000" w:sz="4" w:space="0"/>
                  </w:tcBorders>
                  <w:shd w:val="clear" w:color="auto" w:fill="auto"/>
                  <w:noWrap/>
                  <w:vAlign w:val="center"/>
                </w:tcPr>
                <w:p w14:paraId="3CFE6A5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社会保障和就业支出</w:t>
                  </w:r>
                </w:p>
              </w:tc>
              <w:tc>
                <w:tcPr>
                  <w:tcW w:w="1023" w:type="dxa"/>
                  <w:tcBorders>
                    <w:top w:val="nil"/>
                    <w:left w:val="nil"/>
                    <w:bottom w:val="single" w:color="000000" w:sz="4" w:space="0"/>
                    <w:right w:val="single" w:color="000000" w:sz="4" w:space="0"/>
                  </w:tcBorders>
                  <w:shd w:val="clear" w:color="auto" w:fill="auto"/>
                  <w:noWrap/>
                  <w:vAlign w:val="center"/>
                </w:tcPr>
                <w:p w14:paraId="38A6913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249.68</w:t>
                  </w:r>
                </w:p>
              </w:tc>
              <w:tc>
                <w:tcPr>
                  <w:tcW w:w="1023" w:type="dxa"/>
                  <w:tcBorders>
                    <w:top w:val="nil"/>
                    <w:left w:val="nil"/>
                    <w:bottom w:val="single" w:color="000000" w:sz="4" w:space="0"/>
                    <w:right w:val="single" w:color="000000" w:sz="4" w:space="0"/>
                  </w:tcBorders>
                  <w:shd w:val="clear" w:color="auto" w:fill="auto"/>
                  <w:noWrap/>
                  <w:vAlign w:val="center"/>
                </w:tcPr>
                <w:p w14:paraId="524BD12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249.68</w:t>
                  </w:r>
                </w:p>
              </w:tc>
              <w:tc>
                <w:tcPr>
                  <w:tcW w:w="539" w:type="dxa"/>
                  <w:tcBorders>
                    <w:top w:val="nil"/>
                    <w:left w:val="nil"/>
                    <w:bottom w:val="single" w:color="000000" w:sz="4" w:space="0"/>
                    <w:right w:val="single" w:color="000000" w:sz="4" w:space="0"/>
                  </w:tcBorders>
                  <w:shd w:val="clear" w:color="auto" w:fill="auto"/>
                  <w:noWrap/>
                  <w:vAlign w:val="center"/>
                </w:tcPr>
                <w:p w14:paraId="7A8E4BC4">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28772BD7">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0318B2BA">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1CDFC41D">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55EB1898">
                  <w:pPr>
                    <w:widowControl/>
                    <w:jc w:val="right"/>
                    <w:rPr>
                      <w:rFonts w:ascii="宋体" w:hAnsi="宋体" w:eastAsia="宋体" w:cs="Arial"/>
                      <w:color w:val="000000"/>
                      <w:kern w:val="0"/>
                      <w:sz w:val="16"/>
                      <w:szCs w:val="16"/>
                    </w:rPr>
                  </w:pPr>
                </w:p>
              </w:tc>
            </w:tr>
            <w:tr w14:paraId="100A0A0E">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6E79E27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20801</w:t>
                  </w:r>
                </w:p>
              </w:tc>
              <w:tc>
                <w:tcPr>
                  <w:tcW w:w="3312" w:type="dxa"/>
                  <w:tcBorders>
                    <w:top w:val="nil"/>
                    <w:left w:val="nil"/>
                    <w:bottom w:val="single" w:color="000000" w:sz="4" w:space="0"/>
                    <w:right w:val="single" w:color="000000" w:sz="4" w:space="0"/>
                  </w:tcBorders>
                  <w:shd w:val="clear" w:color="auto" w:fill="auto"/>
                  <w:noWrap/>
                  <w:vAlign w:val="center"/>
                </w:tcPr>
                <w:p w14:paraId="6ABD510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人力资源和社会保障管理事务</w:t>
                  </w:r>
                </w:p>
              </w:tc>
              <w:tc>
                <w:tcPr>
                  <w:tcW w:w="1023" w:type="dxa"/>
                  <w:tcBorders>
                    <w:top w:val="nil"/>
                    <w:left w:val="nil"/>
                    <w:bottom w:val="single" w:color="000000" w:sz="4" w:space="0"/>
                    <w:right w:val="single" w:color="000000" w:sz="4" w:space="0"/>
                  </w:tcBorders>
                  <w:shd w:val="clear" w:color="auto" w:fill="auto"/>
                  <w:noWrap/>
                  <w:vAlign w:val="center"/>
                </w:tcPr>
                <w:p w14:paraId="687D971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9.00</w:t>
                  </w:r>
                </w:p>
              </w:tc>
              <w:tc>
                <w:tcPr>
                  <w:tcW w:w="1023" w:type="dxa"/>
                  <w:tcBorders>
                    <w:top w:val="nil"/>
                    <w:left w:val="nil"/>
                    <w:bottom w:val="single" w:color="000000" w:sz="4" w:space="0"/>
                    <w:right w:val="single" w:color="000000" w:sz="4" w:space="0"/>
                  </w:tcBorders>
                  <w:shd w:val="clear" w:color="auto" w:fill="auto"/>
                  <w:noWrap/>
                  <w:vAlign w:val="center"/>
                </w:tcPr>
                <w:p w14:paraId="417F333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9.00</w:t>
                  </w:r>
                </w:p>
              </w:tc>
              <w:tc>
                <w:tcPr>
                  <w:tcW w:w="539" w:type="dxa"/>
                  <w:tcBorders>
                    <w:top w:val="nil"/>
                    <w:left w:val="nil"/>
                    <w:bottom w:val="single" w:color="000000" w:sz="4" w:space="0"/>
                    <w:right w:val="single" w:color="000000" w:sz="4" w:space="0"/>
                  </w:tcBorders>
                  <w:shd w:val="clear" w:color="auto" w:fill="auto"/>
                  <w:noWrap/>
                  <w:vAlign w:val="center"/>
                </w:tcPr>
                <w:p w14:paraId="775C99C8">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4B0AF47D">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10BFDCE">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041BBE68">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6861B3FA">
                  <w:pPr>
                    <w:widowControl/>
                    <w:jc w:val="right"/>
                    <w:rPr>
                      <w:rFonts w:ascii="宋体" w:hAnsi="宋体" w:eastAsia="宋体" w:cs="Arial"/>
                      <w:color w:val="000000"/>
                      <w:kern w:val="0"/>
                      <w:sz w:val="16"/>
                      <w:szCs w:val="16"/>
                    </w:rPr>
                  </w:pPr>
                </w:p>
              </w:tc>
            </w:tr>
            <w:tr w14:paraId="23C2C78D">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0666F0A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2080106</w:t>
                  </w:r>
                </w:p>
              </w:tc>
              <w:tc>
                <w:tcPr>
                  <w:tcW w:w="3312" w:type="dxa"/>
                  <w:tcBorders>
                    <w:top w:val="nil"/>
                    <w:left w:val="nil"/>
                    <w:bottom w:val="single" w:color="000000" w:sz="4" w:space="0"/>
                    <w:right w:val="single" w:color="000000" w:sz="4" w:space="0"/>
                  </w:tcBorders>
                  <w:shd w:val="clear" w:color="auto" w:fill="auto"/>
                  <w:noWrap/>
                  <w:vAlign w:val="center"/>
                </w:tcPr>
                <w:p w14:paraId="01C896C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就业管理事务</w:t>
                  </w:r>
                </w:p>
              </w:tc>
              <w:tc>
                <w:tcPr>
                  <w:tcW w:w="1023" w:type="dxa"/>
                  <w:tcBorders>
                    <w:top w:val="nil"/>
                    <w:left w:val="nil"/>
                    <w:bottom w:val="single" w:color="000000" w:sz="4" w:space="0"/>
                    <w:right w:val="single" w:color="000000" w:sz="4" w:space="0"/>
                  </w:tcBorders>
                  <w:shd w:val="clear" w:color="auto" w:fill="auto"/>
                  <w:noWrap/>
                  <w:vAlign w:val="center"/>
                </w:tcPr>
                <w:p w14:paraId="3298249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9.00</w:t>
                  </w:r>
                </w:p>
              </w:tc>
              <w:tc>
                <w:tcPr>
                  <w:tcW w:w="1023" w:type="dxa"/>
                  <w:tcBorders>
                    <w:top w:val="nil"/>
                    <w:left w:val="nil"/>
                    <w:bottom w:val="single" w:color="000000" w:sz="4" w:space="0"/>
                    <w:right w:val="single" w:color="000000" w:sz="4" w:space="0"/>
                  </w:tcBorders>
                  <w:shd w:val="clear" w:color="auto" w:fill="auto"/>
                  <w:noWrap/>
                  <w:vAlign w:val="center"/>
                </w:tcPr>
                <w:p w14:paraId="236038F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9.00</w:t>
                  </w:r>
                </w:p>
              </w:tc>
              <w:tc>
                <w:tcPr>
                  <w:tcW w:w="539" w:type="dxa"/>
                  <w:tcBorders>
                    <w:top w:val="nil"/>
                    <w:left w:val="nil"/>
                    <w:bottom w:val="single" w:color="000000" w:sz="4" w:space="0"/>
                    <w:right w:val="single" w:color="000000" w:sz="4" w:space="0"/>
                  </w:tcBorders>
                  <w:shd w:val="clear" w:color="auto" w:fill="auto"/>
                  <w:noWrap/>
                  <w:vAlign w:val="center"/>
                </w:tcPr>
                <w:p w14:paraId="2C3D94E3">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6E4C4019">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61463421">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4D5CD270">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5F77D6C4">
                  <w:pPr>
                    <w:widowControl/>
                    <w:jc w:val="right"/>
                    <w:rPr>
                      <w:rFonts w:ascii="宋体" w:hAnsi="宋体" w:eastAsia="宋体" w:cs="Arial"/>
                      <w:color w:val="000000"/>
                      <w:kern w:val="0"/>
                      <w:sz w:val="16"/>
                      <w:szCs w:val="16"/>
                    </w:rPr>
                  </w:pPr>
                </w:p>
              </w:tc>
            </w:tr>
            <w:tr w14:paraId="1E038A18">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3AAE658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20805</w:t>
                  </w:r>
                </w:p>
              </w:tc>
              <w:tc>
                <w:tcPr>
                  <w:tcW w:w="3312" w:type="dxa"/>
                  <w:tcBorders>
                    <w:top w:val="nil"/>
                    <w:left w:val="nil"/>
                    <w:bottom w:val="single" w:color="000000" w:sz="4" w:space="0"/>
                    <w:right w:val="single" w:color="000000" w:sz="4" w:space="0"/>
                  </w:tcBorders>
                  <w:shd w:val="clear" w:color="auto" w:fill="auto"/>
                  <w:noWrap/>
                  <w:vAlign w:val="center"/>
                </w:tcPr>
                <w:p w14:paraId="7BC3521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行政事业单位离退休</w:t>
                  </w:r>
                </w:p>
              </w:tc>
              <w:tc>
                <w:tcPr>
                  <w:tcW w:w="1023" w:type="dxa"/>
                  <w:tcBorders>
                    <w:top w:val="nil"/>
                    <w:left w:val="nil"/>
                    <w:bottom w:val="single" w:color="000000" w:sz="4" w:space="0"/>
                    <w:right w:val="single" w:color="000000" w:sz="4" w:space="0"/>
                  </w:tcBorders>
                  <w:shd w:val="clear" w:color="auto" w:fill="auto"/>
                  <w:noWrap/>
                  <w:vAlign w:val="center"/>
                </w:tcPr>
                <w:p w14:paraId="200B926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240.68</w:t>
                  </w:r>
                </w:p>
              </w:tc>
              <w:tc>
                <w:tcPr>
                  <w:tcW w:w="1023" w:type="dxa"/>
                  <w:tcBorders>
                    <w:top w:val="nil"/>
                    <w:left w:val="nil"/>
                    <w:bottom w:val="single" w:color="000000" w:sz="4" w:space="0"/>
                    <w:right w:val="single" w:color="000000" w:sz="4" w:space="0"/>
                  </w:tcBorders>
                  <w:shd w:val="clear" w:color="auto" w:fill="auto"/>
                  <w:noWrap/>
                  <w:vAlign w:val="center"/>
                </w:tcPr>
                <w:p w14:paraId="215BC43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240.68</w:t>
                  </w:r>
                </w:p>
              </w:tc>
              <w:tc>
                <w:tcPr>
                  <w:tcW w:w="539" w:type="dxa"/>
                  <w:tcBorders>
                    <w:top w:val="nil"/>
                    <w:left w:val="nil"/>
                    <w:bottom w:val="single" w:color="000000" w:sz="4" w:space="0"/>
                    <w:right w:val="single" w:color="000000" w:sz="4" w:space="0"/>
                  </w:tcBorders>
                  <w:shd w:val="clear" w:color="auto" w:fill="auto"/>
                  <w:noWrap/>
                  <w:vAlign w:val="center"/>
                </w:tcPr>
                <w:p w14:paraId="4F36EF23">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3593A3B">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726F1586">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C9E53A2">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283D0016">
                  <w:pPr>
                    <w:widowControl/>
                    <w:jc w:val="right"/>
                    <w:rPr>
                      <w:rFonts w:ascii="宋体" w:hAnsi="宋体" w:eastAsia="宋体" w:cs="Arial"/>
                      <w:color w:val="000000"/>
                      <w:kern w:val="0"/>
                      <w:sz w:val="16"/>
                      <w:szCs w:val="16"/>
                    </w:rPr>
                  </w:pPr>
                </w:p>
              </w:tc>
            </w:tr>
            <w:tr w14:paraId="07841A68">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1BA5144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2080505</w:t>
                  </w:r>
                </w:p>
              </w:tc>
              <w:tc>
                <w:tcPr>
                  <w:tcW w:w="3312" w:type="dxa"/>
                  <w:tcBorders>
                    <w:top w:val="nil"/>
                    <w:left w:val="nil"/>
                    <w:bottom w:val="single" w:color="000000" w:sz="4" w:space="0"/>
                    <w:right w:val="single" w:color="000000" w:sz="4" w:space="0"/>
                  </w:tcBorders>
                  <w:shd w:val="clear" w:color="auto" w:fill="auto"/>
                  <w:noWrap/>
                  <w:vAlign w:val="center"/>
                </w:tcPr>
                <w:p w14:paraId="4831069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机关事业单位基本养老保险缴费支出</w:t>
                  </w:r>
                </w:p>
              </w:tc>
              <w:tc>
                <w:tcPr>
                  <w:tcW w:w="1023" w:type="dxa"/>
                  <w:tcBorders>
                    <w:top w:val="nil"/>
                    <w:left w:val="nil"/>
                    <w:bottom w:val="single" w:color="000000" w:sz="4" w:space="0"/>
                    <w:right w:val="single" w:color="000000" w:sz="4" w:space="0"/>
                  </w:tcBorders>
                  <w:shd w:val="clear" w:color="auto" w:fill="auto"/>
                  <w:noWrap/>
                  <w:vAlign w:val="center"/>
                </w:tcPr>
                <w:p w14:paraId="63C90D4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163.91</w:t>
                  </w:r>
                </w:p>
              </w:tc>
              <w:tc>
                <w:tcPr>
                  <w:tcW w:w="1023" w:type="dxa"/>
                  <w:tcBorders>
                    <w:top w:val="nil"/>
                    <w:left w:val="nil"/>
                    <w:bottom w:val="single" w:color="000000" w:sz="4" w:space="0"/>
                    <w:right w:val="single" w:color="000000" w:sz="4" w:space="0"/>
                  </w:tcBorders>
                  <w:shd w:val="clear" w:color="auto" w:fill="auto"/>
                  <w:noWrap/>
                  <w:vAlign w:val="center"/>
                </w:tcPr>
                <w:p w14:paraId="29CAE92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163.91</w:t>
                  </w:r>
                </w:p>
              </w:tc>
              <w:tc>
                <w:tcPr>
                  <w:tcW w:w="539" w:type="dxa"/>
                  <w:tcBorders>
                    <w:top w:val="nil"/>
                    <w:left w:val="nil"/>
                    <w:bottom w:val="single" w:color="000000" w:sz="4" w:space="0"/>
                    <w:right w:val="single" w:color="000000" w:sz="4" w:space="0"/>
                  </w:tcBorders>
                  <w:shd w:val="clear" w:color="auto" w:fill="auto"/>
                  <w:noWrap/>
                  <w:vAlign w:val="center"/>
                </w:tcPr>
                <w:p w14:paraId="1F55D5D4">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0A381526">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7B3654B7">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22F3FBAF">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611B0CC5">
                  <w:pPr>
                    <w:widowControl/>
                    <w:jc w:val="right"/>
                    <w:rPr>
                      <w:rFonts w:ascii="宋体" w:hAnsi="宋体" w:eastAsia="宋体" w:cs="Arial"/>
                      <w:color w:val="000000"/>
                      <w:kern w:val="0"/>
                      <w:sz w:val="16"/>
                      <w:szCs w:val="16"/>
                    </w:rPr>
                  </w:pPr>
                </w:p>
              </w:tc>
            </w:tr>
            <w:tr w14:paraId="3160A761">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1AF53EA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2080506</w:t>
                  </w:r>
                </w:p>
              </w:tc>
              <w:tc>
                <w:tcPr>
                  <w:tcW w:w="3312" w:type="dxa"/>
                  <w:tcBorders>
                    <w:top w:val="nil"/>
                    <w:left w:val="nil"/>
                    <w:bottom w:val="single" w:color="000000" w:sz="4" w:space="0"/>
                    <w:right w:val="single" w:color="000000" w:sz="4" w:space="0"/>
                  </w:tcBorders>
                  <w:shd w:val="clear" w:color="auto" w:fill="auto"/>
                  <w:noWrap/>
                  <w:vAlign w:val="center"/>
                </w:tcPr>
                <w:p w14:paraId="2EBB67E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机关事业单位职业年金缴费支出</w:t>
                  </w:r>
                </w:p>
              </w:tc>
              <w:tc>
                <w:tcPr>
                  <w:tcW w:w="1023" w:type="dxa"/>
                  <w:tcBorders>
                    <w:top w:val="nil"/>
                    <w:left w:val="nil"/>
                    <w:bottom w:val="single" w:color="000000" w:sz="4" w:space="0"/>
                    <w:right w:val="single" w:color="000000" w:sz="4" w:space="0"/>
                  </w:tcBorders>
                  <w:shd w:val="clear" w:color="auto" w:fill="auto"/>
                  <w:noWrap/>
                  <w:vAlign w:val="center"/>
                </w:tcPr>
                <w:p w14:paraId="4A76098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76.77</w:t>
                  </w:r>
                </w:p>
              </w:tc>
              <w:tc>
                <w:tcPr>
                  <w:tcW w:w="1023" w:type="dxa"/>
                  <w:tcBorders>
                    <w:top w:val="nil"/>
                    <w:left w:val="nil"/>
                    <w:bottom w:val="single" w:color="000000" w:sz="4" w:space="0"/>
                    <w:right w:val="single" w:color="000000" w:sz="4" w:space="0"/>
                  </w:tcBorders>
                  <w:shd w:val="clear" w:color="auto" w:fill="auto"/>
                  <w:noWrap/>
                  <w:vAlign w:val="center"/>
                </w:tcPr>
                <w:p w14:paraId="155B688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76.77</w:t>
                  </w:r>
                </w:p>
              </w:tc>
              <w:tc>
                <w:tcPr>
                  <w:tcW w:w="539" w:type="dxa"/>
                  <w:tcBorders>
                    <w:top w:val="nil"/>
                    <w:left w:val="nil"/>
                    <w:bottom w:val="single" w:color="000000" w:sz="4" w:space="0"/>
                    <w:right w:val="single" w:color="000000" w:sz="4" w:space="0"/>
                  </w:tcBorders>
                  <w:shd w:val="clear" w:color="auto" w:fill="auto"/>
                  <w:noWrap/>
                  <w:vAlign w:val="center"/>
                </w:tcPr>
                <w:p w14:paraId="0E714F72">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B4C4343">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C3F1181">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2609122E">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6FB1F13E">
                  <w:pPr>
                    <w:widowControl/>
                    <w:jc w:val="right"/>
                    <w:rPr>
                      <w:rFonts w:ascii="宋体" w:hAnsi="宋体" w:eastAsia="宋体" w:cs="Arial"/>
                      <w:color w:val="000000"/>
                      <w:kern w:val="0"/>
                      <w:sz w:val="16"/>
                      <w:szCs w:val="16"/>
                    </w:rPr>
                  </w:pPr>
                </w:p>
              </w:tc>
            </w:tr>
            <w:tr w14:paraId="662ACA31">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6BABD0C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w:t>
                  </w:r>
                </w:p>
              </w:tc>
              <w:tc>
                <w:tcPr>
                  <w:tcW w:w="3312" w:type="dxa"/>
                  <w:tcBorders>
                    <w:top w:val="nil"/>
                    <w:left w:val="nil"/>
                    <w:bottom w:val="single" w:color="000000" w:sz="4" w:space="0"/>
                    <w:right w:val="single" w:color="000000" w:sz="4" w:space="0"/>
                  </w:tcBorders>
                  <w:shd w:val="clear" w:color="auto" w:fill="auto"/>
                  <w:noWrap/>
                  <w:vAlign w:val="center"/>
                </w:tcPr>
                <w:p w14:paraId="52C6116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卫生健康支出</w:t>
                  </w:r>
                </w:p>
              </w:tc>
              <w:tc>
                <w:tcPr>
                  <w:tcW w:w="1023" w:type="dxa"/>
                  <w:tcBorders>
                    <w:top w:val="nil"/>
                    <w:left w:val="nil"/>
                    <w:bottom w:val="single" w:color="000000" w:sz="4" w:space="0"/>
                    <w:right w:val="single" w:color="000000" w:sz="4" w:space="0"/>
                  </w:tcBorders>
                  <w:shd w:val="clear" w:color="auto" w:fill="auto"/>
                  <w:noWrap/>
                  <w:vAlign w:val="center"/>
                </w:tcPr>
                <w:p w14:paraId="66BEC9B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155.27</w:t>
                  </w:r>
                </w:p>
              </w:tc>
              <w:tc>
                <w:tcPr>
                  <w:tcW w:w="1023" w:type="dxa"/>
                  <w:tcBorders>
                    <w:top w:val="nil"/>
                    <w:left w:val="nil"/>
                    <w:bottom w:val="single" w:color="000000" w:sz="4" w:space="0"/>
                    <w:right w:val="single" w:color="000000" w:sz="4" w:space="0"/>
                  </w:tcBorders>
                  <w:shd w:val="clear" w:color="auto" w:fill="auto"/>
                  <w:noWrap/>
                  <w:vAlign w:val="center"/>
                </w:tcPr>
                <w:p w14:paraId="2309EBD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155.27</w:t>
                  </w:r>
                </w:p>
              </w:tc>
              <w:tc>
                <w:tcPr>
                  <w:tcW w:w="539" w:type="dxa"/>
                  <w:tcBorders>
                    <w:top w:val="nil"/>
                    <w:left w:val="nil"/>
                    <w:bottom w:val="single" w:color="000000" w:sz="4" w:space="0"/>
                    <w:right w:val="single" w:color="000000" w:sz="4" w:space="0"/>
                  </w:tcBorders>
                  <w:shd w:val="clear" w:color="auto" w:fill="auto"/>
                  <w:noWrap/>
                  <w:vAlign w:val="center"/>
                </w:tcPr>
                <w:p w14:paraId="19253E84">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6752633B">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11E589B4">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0B6CBB8E">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222323A8">
                  <w:pPr>
                    <w:widowControl/>
                    <w:jc w:val="right"/>
                    <w:rPr>
                      <w:rFonts w:ascii="宋体" w:hAnsi="宋体" w:eastAsia="宋体" w:cs="Arial"/>
                      <w:color w:val="000000"/>
                      <w:kern w:val="0"/>
                      <w:sz w:val="16"/>
                      <w:szCs w:val="16"/>
                    </w:rPr>
                  </w:pPr>
                </w:p>
              </w:tc>
            </w:tr>
            <w:tr w14:paraId="4E2D51A0">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3B830A0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w:t>
                  </w:r>
                </w:p>
              </w:tc>
              <w:tc>
                <w:tcPr>
                  <w:tcW w:w="3312" w:type="dxa"/>
                  <w:tcBorders>
                    <w:top w:val="nil"/>
                    <w:left w:val="nil"/>
                    <w:bottom w:val="single" w:color="000000" w:sz="4" w:space="0"/>
                    <w:right w:val="single" w:color="000000" w:sz="4" w:space="0"/>
                  </w:tcBorders>
                  <w:shd w:val="clear" w:color="auto" w:fill="auto"/>
                  <w:noWrap/>
                  <w:vAlign w:val="center"/>
                </w:tcPr>
                <w:p w14:paraId="793AFA2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行政事业单位医疗</w:t>
                  </w:r>
                </w:p>
              </w:tc>
              <w:tc>
                <w:tcPr>
                  <w:tcW w:w="1023" w:type="dxa"/>
                  <w:tcBorders>
                    <w:top w:val="nil"/>
                    <w:left w:val="nil"/>
                    <w:bottom w:val="single" w:color="000000" w:sz="4" w:space="0"/>
                    <w:right w:val="single" w:color="000000" w:sz="4" w:space="0"/>
                  </w:tcBorders>
                  <w:shd w:val="clear" w:color="auto" w:fill="auto"/>
                  <w:noWrap/>
                  <w:vAlign w:val="center"/>
                </w:tcPr>
                <w:p w14:paraId="05874F4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155.27</w:t>
                  </w:r>
                </w:p>
              </w:tc>
              <w:tc>
                <w:tcPr>
                  <w:tcW w:w="1023" w:type="dxa"/>
                  <w:tcBorders>
                    <w:top w:val="nil"/>
                    <w:left w:val="nil"/>
                    <w:bottom w:val="single" w:color="000000" w:sz="4" w:space="0"/>
                    <w:right w:val="single" w:color="000000" w:sz="4" w:space="0"/>
                  </w:tcBorders>
                  <w:shd w:val="clear" w:color="auto" w:fill="auto"/>
                  <w:noWrap/>
                  <w:vAlign w:val="center"/>
                </w:tcPr>
                <w:p w14:paraId="7F1B54C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155.27</w:t>
                  </w:r>
                </w:p>
              </w:tc>
              <w:tc>
                <w:tcPr>
                  <w:tcW w:w="539" w:type="dxa"/>
                  <w:tcBorders>
                    <w:top w:val="nil"/>
                    <w:left w:val="nil"/>
                    <w:bottom w:val="single" w:color="000000" w:sz="4" w:space="0"/>
                    <w:right w:val="single" w:color="000000" w:sz="4" w:space="0"/>
                  </w:tcBorders>
                  <w:shd w:val="clear" w:color="auto" w:fill="auto"/>
                  <w:noWrap/>
                  <w:vAlign w:val="center"/>
                </w:tcPr>
                <w:p w14:paraId="7C53DEF4">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BAAFAB6">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32EFEC3">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679C5E31">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78A0916F">
                  <w:pPr>
                    <w:widowControl/>
                    <w:jc w:val="right"/>
                    <w:rPr>
                      <w:rFonts w:ascii="宋体" w:hAnsi="宋体" w:eastAsia="宋体" w:cs="Arial"/>
                      <w:color w:val="000000"/>
                      <w:kern w:val="0"/>
                      <w:sz w:val="16"/>
                      <w:szCs w:val="16"/>
                    </w:rPr>
                  </w:pPr>
                </w:p>
              </w:tc>
            </w:tr>
            <w:tr w14:paraId="0654D825">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6884799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2101101</w:t>
                  </w:r>
                </w:p>
              </w:tc>
              <w:tc>
                <w:tcPr>
                  <w:tcW w:w="3312" w:type="dxa"/>
                  <w:tcBorders>
                    <w:top w:val="nil"/>
                    <w:left w:val="nil"/>
                    <w:bottom w:val="single" w:color="000000" w:sz="4" w:space="0"/>
                    <w:right w:val="single" w:color="000000" w:sz="4" w:space="0"/>
                  </w:tcBorders>
                  <w:shd w:val="clear" w:color="auto" w:fill="auto"/>
                  <w:noWrap/>
                  <w:vAlign w:val="center"/>
                </w:tcPr>
                <w:p w14:paraId="2BB4D3D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行政单位医疗</w:t>
                  </w:r>
                </w:p>
              </w:tc>
              <w:tc>
                <w:tcPr>
                  <w:tcW w:w="1023" w:type="dxa"/>
                  <w:tcBorders>
                    <w:top w:val="nil"/>
                    <w:left w:val="nil"/>
                    <w:bottom w:val="single" w:color="000000" w:sz="4" w:space="0"/>
                    <w:right w:val="single" w:color="000000" w:sz="4" w:space="0"/>
                  </w:tcBorders>
                  <w:shd w:val="clear" w:color="auto" w:fill="auto"/>
                  <w:noWrap/>
                  <w:vAlign w:val="center"/>
                </w:tcPr>
                <w:p w14:paraId="00977E7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67.10</w:t>
                  </w:r>
                </w:p>
              </w:tc>
              <w:tc>
                <w:tcPr>
                  <w:tcW w:w="1023" w:type="dxa"/>
                  <w:tcBorders>
                    <w:top w:val="nil"/>
                    <w:left w:val="nil"/>
                    <w:bottom w:val="single" w:color="000000" w:sz="4" w:space="0"/>
                    <w:right w:val="single" w:color="000000" w:sz="4" w:space="0"/>
                  </w:tcBorders>
                  <w:shd w:val="clear" w:color="auto" w:fill="auto"/>
                  <w:noWrap/>
                  <w:vAlign w:val="center"/>
                </w:tcPr>
                <w:p w14:paraId="462BBDE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67.10</w:t>
                  </w:r>
                </w:p>
              </w:tc>
              <w:tc>
                <w:tcPr>
                  <w:tcW w:w="539" w:type="dxa"/>
                  <w:tcBorders>
                    <w:top w:val="nil"/>
                    <w:left w:val="nil"/>
                    <w:bottom w:val="single" w:color="000000" w:sz="4" w:space="0"/>
                    <w:right w:val="single" w:color="000000" w:sz="4" w:space="0"/>
                  </w:tcBorders>
                  <w:shd w:val="clear" w:color="auto" w:fill="auto"/>
                  <w:noWrap/>
                  <w:vAlign w:val="center"/>
                </w:tcPr>
                <w:p w14:paraId="0DA7A628">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41973515">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786CC158">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6A6CE97D">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4B4B13A9">
                  <w:pPr>
                    <w:widowControl/>
                    <w:jc w:val="right"/>
                    <w:rPr>
                      <w:rFonts w:ascii="宋体" w:hAnsi="宋体" w:eastAsia="宋体" w:cs="Arial"/>
                      <w:color w:val="000000"/>
                      <w:kern w:val="0"/>
                      <w:sz w:val="16"/>
                      <w:szCs w:val="16"/>
                    </w:rPr>
                  </w:pPr>
                </w:p>
              </w:tc>
            </w:tr>
            <w:tr w14:paraId="4E9BD0D7">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652A4D7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2101103</w:t>
                  </w:r>
                </w:p>
              </w:tc>
              <w:tc>
                <w:tcPr>
                  <w:tcW w:w="3312" w:type="dxa"/>
                  <w:tcBorders>
                    <w:top w:val="nil"/>
                    <w:left w:val="nil"/>
                    <w:bottom w:val="single" w:color="000000" w:sz="4" w:space="0"/>
                    <w:right w:val="single" w:color="000000" w:sz="4" w:space="0"/>
                  </w:tcBorders>
                  <w:shd w:val="clear" w:color="auto" w:fill="auto"/>
                  <w:noWrap/>
                  <w:vAlign w:val="center"/>
                </w:tcPr>
                <w:p w14:paraId="7550730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公务员医疗补助</w:t>
                  </w:r>
                </w:p>
              </w:tc>
              <w:tc>
                <w:tcPr>
                  <w:tcW w:w="1023" w:type="dxa"/>
                  <w:tcBorders>
                    <w:top w:val="nil"/>
                    <w:left w:val="nil"/>
                    <w:bottom w:val="single" w:color="000000" w:sz="4" w:space="0"/>
                    <w:right w:val="single" w:color="000000" w:sz="4" w:space="0"/>
                  </w:tcBorders>
                  <w:shd w:val="clear" w:color="auto" w:fill="auto"/>
                  <w:noWrap/>
                  <w:vAlign w:val="center"/>
                </w:tcPr>
                <w:p w14:paraId="5321EB5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88.17</w:t>
                  </w:r>
                </w:p>
              </w:tc>
              <w:tc>
                <w:tcPr>
                  <w:tcW w:w="1023" w:type="dxa"/>
                  <w:tcBorders>
                    <w:top w:val="nil"/>
                    <w:left w:val="nil"/>
                    <w:bottom w:val="single" w:color="000000" w:sz="4" w:space="0"/>
                    <w:right w:val="single" w:color="000000" w:sz="4" w:space="0"/>
                  </w:tcBorders>
                  <w:shd w:val="clear" w:color="auto" w:fill="auto"/>
                  <w:noWrap/>
                  <w:vAlign w:val="center"/>
                </w:tcPr>
                <w:p w14:paraId="31361DB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88.17</w:t>
                  </w:r>
                </w:p>
              </w:tc>
              <w:tc>
                <w:tcPr>
                  <w:tcW w:w="539" w:type="dxa"/>
                  <w:tcBorders>
                    <w:top w:val="nil"/>
                    <w:left w:val="nil"/>
                    <w:bottom w:val="single" w:color="000000" w:sz="4" w:space="0"/>
                    <w:right w:val="single" w:color="000000" w:sz="4" w:space="0"/>
                  </w:tcBorders>
                  <w:shd w:val="clear" w:color="auto" w:fill="auto"/>
                  <w:noWrap/>
                  <w:vAlign w:val="center"/>
                </w:tcPr>
                <w:p w14:paraId="086CED39">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64E201B5">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7645B9AD">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12E6EDA3">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650A5CC9">
                  <w:pPr>
                    <w:widowControl/>
                    <w:jc w:val="right"/>
                    <w:rPr>
                      <w:rFonts w:ascii="宋体" w:hAnsi="宋体" w:eastAsia="宋体" w:cs="Arial"/>
                      <w:color w:val="000000"/>
                      <w:kern w:val="0"/>
                      <w:sz w:val="16"/>
                      <w:szCs w:val="16"/>
                    </w:rPr>
                  </w:pPr>
                </w:p>
              </w:tc>
            </w:tr>
            <w:tr w14:paraId="74721102">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162A79E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212</w:t>
                  </w:r>
                </w:p>
              </w:tc>
              <w:tc>
                <w:tcPr>
                  <w:tcW w:w="3312" w:type="dxa"/>
                  <w:tcBorders>
                    <w:top w:val="nil"/>
                    <w:left w:val="nil"/>
                    <w:bottom w:val="single" w:color="000000" w:sz="4" w:space="0"/>
                    <w:right w:val="single" w:color="000000" w:sz="4" w:space="0"/>
                  </w:tcBorders>
                  <w:shd w:val="clear" w:color="auto" w:fill="auto"/>
                  <w:noWrap/>
                  <w:vAlign w:val="center"/>
                </w:tcPr>
                <w:p w14:paraId="4BB8DC1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城乡社区支出</w:t>
                  </w:r>
                </w:p>
              </w:tc>
              <w:tc>
                <w:tcPr>
                  <w:tcW w:w="1023" w:type="dxa"/>
                  <w:tcBorders>
                    <w:top w:val="nil"/>
                    <w:left w:val="nil"/>
                    <w:bottom w:val="single" w:color="000000" w:sz="4" w:space="0"/>
                    <w:right w:val="single" w:color="000000" w:sz="4" w:space="0"/>
                  </w:tcBorders>
                  <w:shd w:val="clear" w:color="auto" w:fill="auto"/>
                  <w:noWrap/>
                  <w:vAlign w:val="center"/>
                </w:tcPr>
                <w:p w14:paraId="237741D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431,038.39</w:t>
                  </w:r>
                </w:p>
              </w:tc>
              <w:tc>
                <w:tcPr>
                  <w:tcW w:w="1023" w:type="dxa"/>
                  <w:tcBorders>
                    <w:top w:val="nil"/>
                    <w:left w:val="nil"/>
                    <w:bottom w:val="single" w:color="000000" w:sz="4" w:space="0"/>
                    <w:right w:val="single" w:color="000000" w:sz="4" w:space="0"/>
                  </w:tcBorders>
                  <w:shd w:val="clear" w:color="auto" w:fill="auto"/>
                  <w:noWrap/>
                  <w:vAlign w:val="center"/>
                </w:tcPr>
                <w:p w14:paraId="3A76181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430,832.60</w:t>
                  </w:r>
                </w:p>
              </w:tc>
              <w:tc>
                <w:tcPr>
                  <w:tcW w:w="539" w:type="dxa"/>
                  <w:tcBorders>
                    <w:top w:val="nil"/>
                    <w:left w:val="nil"/>
                    <w:bottom w:val="single" w:color="000000" w:sz="4" w:space="0"/>
                    <w:right w:val="single" w:color="000000" w:sz="4" w:space="0"/>
                  </w:tcBorders>
                  <w:shd w:val="clear" w:color="auto" w:fill="auto"/>
                  <w:noWrap/>
                  <w:vAlign w:val="center"/>
                </w:tcPr>
                <w:p w14:paraId="603A6450">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67EA94D0">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4CCCC12E">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03D1A866">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16AC3FF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205.79</w:t>
                  </w:r>
                </w:p>
              </w:tc>
            </w:tr>
            <w:tr w14:paraId="61EF9484">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43A3DDB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21202</w:t>
                  </w:r>
                </w:p>
              </w:tc>
              <w:tc>
                <w:tcPr>
                  <w:tcW w:w="3312" w:type="dxa"/>
                  <w:tcBorders>
                    <w:top w:val="nil"/>
                    <w:left w:val="nil"/>
                    <w:bottom w:val="single" w:color="000000" w:sz="4" w:space="0"/>
                    <w:right w:val="single" w:color="000000" w:sz="4" w:space="0"/>
                  </w:tcBorders>
                  <w:shd w:val="clear" w:color="auto" w:fill="auto"/>
                  <w:noWrap/>
                  <w:vAlign w:val="center"/>
                </w:tcPr>
                <w:p w14:paraId="285549F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城乡社区规划与管理</w:t>
                  </w:r>
                </w:p>
              </w:tc>
              <w:tc>
                <w:tcPr>
                  <w:tcW w:w="1023" w:type="dxa"/>
                  <w:tcBorders>
                    <w:top w:val="nil"/>
                    <w:left w:val="nil"/>
                    <w:bottom w:val="single" w:color="000000" w:sz="4" w:space="0"/>
                    <w:right w:val="single" w:color="000000" w:sz="4" w:space="0"/>
                  </w:tcBorders>
                  <w:shd w:val="clear" w:color="auto" w:fill="auto"/>
                  <w:noWrap/>
                  <w:vAlign w:val="center"/>
                </w:tcPr>
                <w:p w14:paraId="554274A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244.70</w:t>
                  </w:r>
                </w:p>
              </w:tc>
              <w:tc>
                <w:tcPr>
                  <w:tcW w:w="1023" w:type="dxa"/>
                  <w:tcBorders>
                    <w:top w:val="nil"/>
                    <w:left w:val="nil"/>
                    <w:bottom w:val="single" w:color="000000" w:sz="4" w:space="0"/>
                    <w:right w:val="single" w:color="000000" w:sz="4" w:space="0"/>
                  </w:tcBorders>
                  <w:shd w:val="clear" w:color="auto" w:fill="auto"/>
                  <w:noWrap/>
                  <w:vAlign w:val="center"/>
                </w:tcPr>
                <w:p w14:paraId="6824D1E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244.70</w:t>
                  </w:r>
                </w:p>
              </w:tc>
              <w:tc>
                <w:tcPr>
                  <w:tcW w:w="539" w:type="dxa"/>
                  <w:tcBorders>
                    <w:top w:val="nil"/>
                    <w:left w:val="nil"/>
                    <w:bottom w:val="single" w:color="000000" w:sz="4" w:space="0"/>
                    <w:right w:val="single" w:color="000000" w:sz="4" w:space="0"/>
                  </w:tcBorders>
                  <w:shd w:val="clear" w:color="auto" w:fill="auto"/>
                  <w:noWrap/>
                  <w:vAlign w:val="center"/>
                </w:tcPr>
                <w:p w14:paraId="505B29EA">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23D788BC">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4E97DA9A">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0690DDCD">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3FF55BA6">
                  <w:pPr>
                    <w:widowControl/>
                    <w:jc w:val="right"/>
                    <w:rPr>
                      <w:rFonts w:ascii="宋体" w:hAnsi="宋体" w:eastAsia="宋体" w:cs="Arial"/>
                      <w:color w:val="000000"/>
                      <w:kern w:val="0"/>
                      <w:sz w:val="16"/>
                      <w:szCs w:val="16"/>
                    </w:rPr>
                  </w:pPr>
                </w:p>
              </w:tc>
            </w:tr>
            <w:tr w14:paraId="25E1C3F4">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31953DE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2120201</w:t>
                  </w:r>
                </w:p>
              </w:tc>
              <w:tc>
                <w:tcPr>
                  <w:tcW w:w="3312" w:type="dxa"/>
                  <w:tcBorders>
                    <w:top w:val="nil"/>
                    <w:left w:val="nil"/>
                    <w:bottom w:val="single" w:color="000000" w:sz="4" w:space="0"/>
                    <w:right w:val="single" w:color="000000" w:sz="4" w:space="0"/>
                  </w:tcBorders>
                  <w:shd w:val="clear" w:color="auto" w:fill="auto"/>
                  <w:noWrap/>
                  <w:vAlign w:val="center"/>
                </w:tcPr>
                <w:p w14:paraId="5119BFD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城乡社区规划与管理</w:t>
                  </w:r>
                </w:p>
              </w:tc>
              <w:tc>
                <w:tcPr>
                  <w:tcW w:w="1023" w:type="dxa"/>
                  <w:tcBorders>
                    <w:top w:val="nil"/>
                    <w:left w:val="nil"/>
                    <w:bottom w:val="single" w:color="000000" w:sz="4" w:space="0"/>
                    <w:right w:val="single" w:color="000000" w:sz="4" w:space="0"/>
                  </w:tcBorders>
                  <w:shd w:val="clear" w:color="auto" w:fill="auto"/>
                  <w:noWrap/>
                  <w:vAlign w:val="center"/>
                </w:tcPr>
                <w:p w14:paraId="25A3748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244.70</w:t>
                  </w:r>
                </w:p>
              </w:tc>
              <w:tc>
                <w:tcPr>
                  <w:tcW w:w="1023" w:type="dxa"/>
                  <w:tcBorders>
                    <w:top w:val="nil"/>
                    <w:left w:val="nil"/>
                    <w:bottom w:val="single" w:color="000000" w:sz="4" w:space="0"/>
                    <w:right w:val="single" w:color="000000" w:sz="4" w:space="0"/>
                  </w:tcBorders>
                  <w:shd w:val="clear" w:color="auto" w:fill="auto"/>
                  <w:noWrap/>
                  <w:vAlign w:val="center"/>
                </w:tcPr>
                <w:p w14:paraId="012B343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244.70</w:t>
                  </w:r>
                </w:p>
              </w:tc>
              <w:tc>
                <w:tcPr>
                  <w:tcW w:w="539" w:type="dxa"/>
                  <w:tcBorders>
                    <w:top w:val="nil"/>
                    <w:left w:val="nil"/>
                    <w:bottom w:val="single" w:color="000000" w:sz="4" w:space="0"/>
                    <w:right w:val="single" w:color="000000" w:sz="4" w:space="0"/>
                  </w:tcBorders>
                  <w:shd w:val="clear" w:color="auto" w:fill="auto"/>
                  <w:noWrap/>
                  <w:vAlign w:val="center"/>
                </w:tcPr>
                <w:p w14:paraId="1C8152F0">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25FF3ADA">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07415AAE">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A6DE0D2">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568F5A7C">
                  <w:pPr>
                    <w:widowControl/>
                    <w:jc w:val="right"/>
                    <w:rPr>
                      <w:rFonts w:ascii="宋体" w:hAnsi="宋体" w:eastAsia="宋体" w:cs="Arial"/>
                      <w:color w:val="000000"/>
                      <w:kern w:val="0"/>
                      <w:sz w:val="16"/>
                      <w:szCs w:val="16"/>
                    </w:rPr>
                  </w:pPr>
                </w:p>
              </w:tc>
            </w:tr>
            <w:tr w14:paraId="68367E33">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62744F7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21208</w:t>
                  </w:r>
                </w:p>
              </w:tc>
              <w:tc>
                <w:tcPr>
                  <w:tcW w:w="3312" w:type="dxa"/>
                  <w:tcBorders>
                    <w:top w:val="nil"/>
                    <w:left w:val="nil"/>
                    <w:bottom w:val="single" w:color="000000" w:sz="4" w:space="0"/>
                    <w:right w:val="single" w:color="000000" w:sz="4" w:space="0"/>
                  </w:tcBorders>
                  <w:shd w:val="clear" w:color="auto" w:fill="auto"/>
                  <w:noWrap/>
                  <w:vAlign w:val="center"/>
                </w:tcPr>
                <w:p w14:paraId="70083A7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国有土地使用权出让收入及对应专项债务收入安排的支出</w:t>
                  </w:r>
                </w:p>
              </w:tc>
              <w:tc>
                <w:tcPr>
                  <w:tcW w:w="1023" w:type="dxa"/>
                  <w:tcBorders>
                    <w:top w:val="nil"/>
                    <w:left w:val="nil"/>
                    <w:bottom w:val="single" w:color="000000" w:sz="4" w:space="0"/>
                    <w:right w:val="single" w:color="000000" w:sz="4" w:space="0"/>
                  </w:tcBorders>
                  <w:shd w:val="clear" w:color="auto" w:fill="auto"/>
                  <w:noWrap/>
                  <w:vAlign w:val="center"/>
                </w:tcPr>
                <w:p w14:paraId="632FCD8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380,793.69</w:t>
                  </w:r>
                </w:p>
              </w:tc>
              <w:tc>
                <w:tcPr>
                  <w:tcW w:w="1023" w:type="dxa"/>
                  <w:tcBorders>
                    <w:top w:val="nil"/>
                    <w:left w:val="nil"/>
                    <w:bottom w:val="single" w:color="000000" w:sz="4" w:space="0"/>
                    <w:right w:val="single" w:color="000000" w:sz="4" w:space="0"/>
                  </w:tcBorders>
                  <w:shd w:val="clear" w:color="auto" w:fill="auto"/>
                  <w:noWrap/>
                  <w:vAlign w:val="center"/>
                </w:tcPr>
                <w:p w14:paraId="4B78E8C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380,587.90</w:t>
                  </w:r>
                </w:p>
              </w:tc>
              <w:tc>
                <w:tcPr>
                  <w:tcW w:w="539" w:type="dxa"/>
                  <w:tcBorders>
                    <w:top w:val="nil"/>
                    <w:left w:val="nil"/>
                    <w:bottom w:val="single" w:color="000000" w:sz="4" w:space="0"/>
                    <w:right w:val="single" w:color="000000" w:sz="4" w:space="0"/>
                  </w:tcBorders>
                  <w:shd w:val="clear" w:color="auto" w:fill="auto"/>
                  <w:noWrap/>
                  <w:vAlign w:val="center"/>
                </w:tcPr>
                <w:p w14:paraId="5163A5E8">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4E43FD58">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A7485C3">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756A6784">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239043F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205.79</w:t>
                  </w:r>
                </w:p>
              </w:tc>
            </w:tr>
            <w:tr w14:paraId="6C16F0B1">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380E242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2120801</w:t>
                  </w:r>
                </w:p>
              </w:tc>
              <w:tc>
                <w:tcPr>
                  <w:tcW w:w="3312" w:type="dxa"/>
                  <w:tcBorders>
                    <w:top w:val="nil"/>
                    <w:left w:val="nil"/>
                    <w:bottom w:val="single" w:color="000000" w:sz="4" w:space="0"/>
                    <w:right w:val="single" w:color="000000" w:sz="4" w:space="0"/>
                  </w:tcBorders>
                  <w:shd w:val="clear" w:color="auto" w:fill="auto"/>
                  <w:noWrap/>
                  <w:vAlign w:val="center"/>
                </w:tcPr>
                <w:p w14:paraId="000B2D1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征地和拆迁补偿支出</w:t>
                  </w:r>
                </w:p>
              </w:tc>
              <w:tc>
                <w:tcPr>
                  <w:tcW w:w="1023" w:type="dxa"/>
                  <w:tcBorders>
                    <w:top w:val="nil"/>
                    <w:left w:val="nil"/>
                    <w:bottom w:val="single" w:color="000000" w:sz="4" w:space="0"/>
                    <w:right w:val="single" w:color="000000" w:sz="4" w:space="0"/>
                  </w:tcBorders>
                  <w:shd w:val="clear" w:color="auto" w:fill="auto"/>
                  <w:noWrap/>
                  <w:vAlign w:val="center"/>
                </w:tcPr>
                <w:p w14:paraId="5E81DA2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328,522.03</w:t>
                  </w:r>
                </w:p>
              </w:tc>
              <w:tc>
                <w:tcPr>
                  <w:tcW w:w="1023" w:type="dxa"/>
                  <w:tcBorders>
                    <w:top w:val="nil"/>
                    <w:left w:val="nil"/>
                    <w:bottom w:val="single" w:color="000000" w:sz="4" w:space="0"/>
                    <w:right w:val="single" w:color="000000" w:sz="4" w:space="0"/>
                  </w:tcBorders>
                  <w:shd w:val="clear" w:color="auto" w:fill="auto"/>
                  <w:noWrap/>
                  <w:vAlign w:val="center"/>
                </w:tcPr>
                <w:p w14:paraId="3CD9B7F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328,316.24</w:t>
                  </w:r>
                </w:p>
              </w:tc>
              <w:tc>
                <w:tcPr>
                  <w:tcW w:w="539" w:type="dxa"/>
                  <w:tcBorders>
                    <w:top w:val="nil"/>
                    <w:left w:val="nil"/>
                    <w:bottom w:val="single" w:color="000000" w:sz="4" w:space="0"/>
                    <w:right w:val="single" w:color="000000" w:sz="4" w:space="0"/>
                  </w:tcBorders>
                  <w:shd w:val="clear" w:color="auto" w:fill="auto"/>
                  <w:noWrap/>
                  <w:vAlign w:val="center"/>
                </w:tcPr>
                <w:p w14:paraId="7C13E965">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1950E06B">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2171F3A2">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037442A9">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388B65D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205.79</w:t>
                  </w:r>
                </w:p>
              </w:tc>
            </w:tr>
            <w:tr w14:paraId="6DB5D936">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7D62425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2120806</w:t>
                  </w:r>
                </w:p>
              </w:tc>
              <w:tc>
                <w:tcPr>
                  <w:tcW w:w="3312" w:type="dxa"/>
                  <w:tcBorders>
                    <w:top w:val="nil"/>
                    <w:left w:val="nil"/>
                    <w:bottom w:val="single" w:color="000000" w:sz="4" w:space="0"/>
                    <w:right w:val="single" w:color="000000" w:sz="4" w:space="0"/>
                  </w:tcBorders>
                  <w:shd w:val="clear" w:color="auto" w:fill="auto"/>
                  <w:noWrap/>
                  <w:vAlign w:val="center"/>
                </w:tcPr>
                <w:p w14:paraId="1BDC452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土地出让业务支出</w:t>
                  </w:r>
                </w:p>
              </w:tc>
              <w:tc>
                <w:tcPr>
                  <w:tcW w:w="1023" w:type="dxa"/>
                  <w:tcBorders>
                    <w:top w:val="nil"/>
                    <w:left w:val="nil"/>
                    <w:bottom w:val="single" w:color="000000" w:sz="4" w:space="0"/>
                    <w:right w:val="single" w:color="000000" w:sz="4" w:space="0"/>
                  </w:tcBorders>
                  <w:shd w:val="clear" w:color="auto" w:fill="auto"/>
                  <w:noWrap/>
                  <w:vAlign w:val="center"/>
                </w:tcPr>
                <w:p w14:paraId="2AD92A4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642.94</w:t>
                  </w:r>
                </w:p>
              </w:tc>
              <w:tc>
                <w:tcPr>
                  <w:tcW w:w="1023" w:type="dxa"/>
                  <w:tcBorders>
                    <w:top w:val="nil"/>
                    <w:left w:val="nil"/>
                    <w:bottom w:val="single" w:color="000000" w:sz="4" w:space="0"/>
                    <w:right w:val="single" w:color="000000" w:sz="4" w:space="0"/>
                  </w:tcBorders>
                  <w:shd w:val="clear" w:color="auto" w:fill="auto"/>
                  <w:noWrap/>
                  <w:vAlign w:val="center"/>
                </w:tcPr>
                <w:p w14:paraId="51B9E80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642.94</w:t>
                  </w:r>
                </w:p>
              </w:tc>
              <w:tc>
                <w:tcPr>
                  <w:tcW w:w="539" w:type="dxa"/>
                  <w:tcBorders>
                    <w:top w:val="nil"/>
                    <w:left w:val="nil"/>
                    <w:bottom w:val="single" w:color="000000" w:sz="4" w:space="0"/>
                    <w:right w:val="single" w:color="000000" w:sz="4" w:space="0"/>
                  </w:tcBorders>
                  <w:shd w:val="clear" w:color="auto" w:fill="auto"/>
                  <w:noWrap/>
                  <w:vAlign w:val="center"/>
                </w:tcPr>
                <w:p w14:paraId="58C3DE58">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2FF1CA3C">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07F9497E">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7AF24051">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469E2751">
                  <w:pPr>
                    <w:widowControl/>
                    <w:jc w:val="right"/>
                    <w:rPr>
                      <w:rFonts w:ascii="宋体" w:hAnsi="宋体" w:eastAsia="宋体" w:cs="Arial"/>
                      <w:color w:val="000000"/>
                      <w:kern w:val="0"/>
                      <w:sz w:val="16"/>
                      <w:szCs w:val="16"/>
                    </w:rPr>
                  </w:pPr>
                </w:p>
              </w:tc>
            </w:tr>
            <w:tr w14:paraId="0A0E5066">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5E2AAAC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2120899</w:t>
                  </w:r>
                </w:p>
              </w:tc>
              <w:tc>
                <w:tcPr>
                  <w:tcW w:w="3312" w:type="dxa"/>
                  <w:tcBorders>
                    <w:top w:val="nil"/>
                    <w:left w:val="nil"/>
                    <w:bottom w:val="single" w:color="000000" w:sz="4" w:space="0"/>
                    <w:right w:val="single" w:color="000000" w:sz="4" w:space="0"/>
                  </w:tcBorders>
                  <w:shd w:val="clear" w:color="auto" w:fill="auto"/>
                  <w:noWrap/>
                  <w:vAlign w:val="center"/>
                </w:tcPr>
                <w:p w14:paraId="5977225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其他国有土地使用权出让收入安排的支出</w:t>
                  </w:r>
                </w:p>
              </w:tc>
              <w:tc>
                <w:tcPr>
                  <w:tcW w:w="1023" w:type="dxa"/>
                  <w:tcBorders>
                    <w:top w:val="nil"/>
                    <w:left w:val="nil"/>
                    <w:bottom w:val="single" w:color="000000" w:sz="4" w:space="0"/>
                    <w:right w:val="single" w:color="000000" w:sz="4" w:space="0"/>
                  </w:tcBorders>
                  <w:shd w:val="clear" w:color="auto" w:fill="auto"/>
                  <w:noWrap/>
                  <w:vAlign w:val="center"/>
                </w:tcPr>
                <w:p w14:paraId="176AA6F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51,628.72</w:t>
                  </w:r>
                </w:p>
              </w:tc>
              <w:tc>
                <w:tcPr>
                  <w:tcW w:w="1023" w:type="dxa"/>
                  <w:tcBorders>
                    <w:top w:val="nil"/>
                    <w:left w:val="nil"/>
                    <w:bottom w:val="single" w:color="000000" w:sz="4" w:space="0"/>
                    <w:right w:val="single" w:color="000000" w:sz="4" w:space="0"/>
                  </w:tcBorders>
                  <w:shd w:val="clear" w:color="auto" w:fill="auto"/>
                  <w:noWrap/>
                  <w:vAlign w:val="center"/>
                </w:tcPr>
                <w:p w14:paraId="6F4A58E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51,628.72</w:t>
                  </w:r>
                </w:p>
              </w:tc>
              <w:tc>
                <w:tcPr>
                  <w:tcW w:w="539" w:type="dxa"/>
                  <w:tcBorders>
                    <w:top w:val="nil"/>
                    <w:left w:val="nil"/>
                    <w:bottom w:val="single" w:color="000000" w:sz="4" w:space="0"/>
                    <w:right w:val="single" w:color="000000" w:sz="4" w:space="0"/>
                  </w:tcBorders>
                  <w:shd w:val="clear" w:color="auto" w:fill="auto"/>
                  <w:noWrap/>
                  <w:vAlign w:val="center"/>
                </w:tcPr>
                <w:p w14:paraId="7038CCB8">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75D101E3">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14538173">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02CBEA98">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5B0C735B">
                  <w:pPr>
                    <w:widowControl/>
                    <w:jc w:val="right"/>
                    <w:rPr>
                      <w:rFonts w:ascii="宋体" w:hAnsi="宋体" w:eastAsia="宋体" w:cs="Arial"/>
                      <w:color w:val="000000"/>
                      <w:kern w:val="0"/>
                      <w:sz w:val="16"/>
                      <w:szCs w:val="16"/>
                    </w:rPr>
                  </w:pPr>
                </w:p>
              </w:tc>
            </w:tr>
            <w:tr w14:paraId="722A371B">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4A602CB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21215</w:t>
                  </w:r>
                </w:p>
              </w:tc>
              <w:tc>
                <w:tcPr>
                  <w:tcW w:w="3312" w:type="dxa"/>
                  <w:tcBorders>
                    <w:top w:val="nil"/>
                    <w:left w:val="nil"/>
                    <w:bottom w:val="single" w:color="000000" w:sz="4" w:space="0"/>
                    <w:right w:val="single" w:color="000000" w:sz="4" w:space="0"/>
                  </w:tcBorders>
                  <w:shd w:val="clear" w:color="auto" w:fill="auto"/>
                  <w:noWrap/>
                  <w:vAlign w:val="center"/>
                </w:tcPr>
                <w:p w14:paraId="2507CE3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土地储备专项债券收入安排的支出</w:t>
                  </w:r>
                </w:p>
              </w:tc>
              <w:tc>
                <w:tcPr>
                  <w:tcW w:w="1023" w:type="dxa"/>
                  <w:tcBorders>
                    <w:top w:val="nil"/>
                    <w:left w:val="nil"/>
                    <w:bottom w:val="single" w:color="000000" w:sz="4" w:space="0"/>
                    <w:right w:val="single" w:color="000000" w:sz="4" w:space="0"/>
                  </w:tcBorders>
                  <w:shd w:val="clear" w:color="auto" w:fill="auto"/>
                  <w:noWrap/>
                  <w:vAlign w:val="center"/>
                </w:tcPr>
                <w:p w14:paraId="38641CF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50,000.00</w:t>
                  </w:r>
                </w:p>
              </w:tc>
              <w:tc>
                <w:tcPr>
                  <w:tcW w:w="1023" w:type="dxa"/>
                  <w:tcBorders>
                    <w:top w:val="nil"/>
                    <w:left w:val="nil"/>
                    <w:bottom w:val="single" w:color="000000" w:sz="4" w:space="0"/>
                    <w:right w:val="single" w:color="000000" w:sz="4" w:space="0"/>
                  </w:tcBorders>
                  <w:shd w:val="clear" w:color="auto" w:fill="auto"/>
                  <w:noWrap/>
                  <w:vAlign w:val="center"/>
                </w:tcPr>
                <w:p w14:paraId="2165689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50,000.00</w:t>
                  </w:r>
                </w:p>
              </w:tc>
              <w:tc>
                <w:tcPr>
                  <w:tcW w:w="539" w:type="dxa"/>
                  <w:tcBorders>
                    <w:top w:val="nil"/>
                    <w:left w:val="nil"/>
                    <w:bottom w:val="single" w:color="000000" w:sz="4" w:space="0"/>
                    <w:right w:val="single" w:color="000000" w:sz="4" w:space="0"/>
                  </w:tcBorders>
                  <w:shd w:val="clear" w:color="auto" w:fill="auto"/>
                  <w:noWrap/>
                  <w:vAlign w:val="center"/>
                </w:tcPr>
                <w:p w14:paraId="1CA61EC3">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69F9C08">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6EC86FB7">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2E410BBC">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0E8BC797">
                  <w:pPr>
                    <w:widowControl/>
                    <w:jc w:val="right"/>
                    <w:rPr>
                      <w:rFonts w:ascii="宋体" w:hAnsi="宋体" w:eastAsia="宋体" w:cs="Arial"/>
                      <w:color w:val="000000"/>
                      <w:kern w:val="0"/>
                      <w:sz w:val="16"/>
                      <w:szCs w:val="16"/>
                    </w:rPr>
                  </w:pPr>
                </w:p>
              </w:tc>
            </w:tr>
            <w:tr w14:paraId="472F8EA6">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0BC6D73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2121501</w:t>
                  </w:r>
                </w:p>
              </w:tc>
              <w:tc>
                <w:tcPr>
                  <w:tcW w:w="3312" w:type="dxa"/>
                  <w:tcBorders>
                    <w:top w:val="nil"/>
                    <w:left w:val="nil"/>
                    <w:bottom w:val="single" w:color="000000" w:sz="4" w:space="0"/>
                    <w:right w:val="single" w:color="000000" w:sz="4" w:space="0"/>
                  </w:tcBorders>
                  <w:shd w:val="clear" w:color="auto" w:fill="auto"/>
                  <w:noWrap/>
                  <w:vAlign w:val="center"/>
                </w:tcPr>
                <w:p w14:paraId="5690ECD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征地和拆迁补偿支出</w:t>
                  </w:r>
                </w:p>
              </w:tc>
              <w:tc>
                <w:tcPr>
                  <w:tcW w:w="1023" w:type="dxa"/>
                  <w:tcBorders>
                    <w:top w:val="nil"/>
                    <w:left w:val="nil"/>
                    <w:bottom w:val="single" w:color="000000" w:sz="4" w:space="0"/>
                    <w:right w:val="single" w:color="000000" w:sz="4" w:space="0"/>
                  </w:tcBorders>
                  <w:shd w:val="clear" w:color="auto" w:fill="auto"/>
                  <w:noWrap/>
                  <w:vAlign w:val="center"/>
                </w:tcPr>
                <w:p w14:paraId="3506266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50,000.00</w:t>
                  </w:r>
                </w:p>
              </w:tc>
              <w:tc>
                <w:tcPr>
                  <w:tcW w:w="1023" w:type="dxa"/>
                  <w:tcBorders>
                    <w:top w:val="nil"/>
                    <w:left w:val="nil"/>
                    <w:bottom w:val="single" w:color="000000" w:sz="4" w:space="0"/>
                    <w:right w:val="single" w:color="000000" w:sz="4" w:space="0"/>
                  </w:tcBorders>
                  <w:shd w:val="clear" w:color="auto" w:fill="auto"/>
                  <w:noWrap/>
                  <w:vAlign w:val="center"/>
                </w:tcPr>
                <w:p w14:paraId="509069F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50,000.00</w:t>
                  </w:r>
                </w:p>
              </w:tc>
              <w:tc>
                <w:tcPr>
                  <w:tcW w:w="539" w:type="dxa"/>
                  <w:tcBorders>
                    <w:top w:val="nil"/>
                    <w:left w:val="nil"/>
                    <w:bottom w:val="single" w:color="000000" w:sz="4" w:space="0"/>
                    <w:right w:val="single" w:color="000000" w:sz="4" w:space="0"/>
                  </w:tcBorders>
                  <w:shd w:val="clear" w:color="auto" w:fill="auto"/>
                  <w:noWrap/>
                  <w:vAlign w:val="center"/>
                </w:tcPr>
                <w:p w14:paraId="5367CB4F">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760EB1C7">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49A877D">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41B316C0">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58FAB777">
                  <w:pPr>
                    <w:widowControl/>
                    <w:jc w:val="right"/>
                    <w:rPr>
                      <w:rFonts w:ascii="宋体" w:hAnsi="宋体" w:eastAsia="宋体" w:cs="Arial"/>
                      <w:color w:val="000000"/>
                      <w:kern w:val="0"/>
                      <w:sz w:val="16"/>
                      <w:szCs w:val="16"/>
                    </w:rPr>
                  </w:pPr>
                </w:p>
              </w:tc>
            </w:tr>
            <w:tr w14:paraId="3F0C5AA9">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611ADBF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213</w:t>
                  </w:r>
                </w:p>
              </w:tc>
              <w:tc>
                <w:tcPr>
                  <w:tcW w:w="3312" w:type="dxa"/>
                  <w:tcBorders>
                    <w:top w:val="nil"/>
                    <w:left w:val="nil"/>
                    <w:bottom w:val="single" w:color="000000" w:sz="4" w:space="0"/>
                    <w:right w:val="single" w:color="000000" w:sz="4" w:space="0"/>
                  </w:tcBorders>
                  <w:shd w:val="clear" w:color="auto" w:fill="auto"/>
                  <w:noWrap/>
                  <w:vAlign w:val="center"/>
                </w:tcPr>
                <w:p w14:paraId="585D7EC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农林水支出</w:t>
                  </w:r>
                </w:p>
              </w:tc>
              <w:tc>
                <w:tcPr>
                  <w:tcW w:w="1023" w:type="dxa"/>
                  <w:tcBorders>
                    <w:top w:val="nil"/>
                    <w:left w:val="nil"/>
                    <w:bottom w:val="single" w:color="000000" w:sz="4" w:space="0"/>
                    <w:right w:val="single" w:color="000000" w:sz="4" w:space="0"/>
                  </w:tcBorders>
                  <w:shd w:val="clear" w:color="auto" w:fill="auto"/>
                  <w:noWrap/>
                  <w:vAlign w:val="center"/>
                </w:tcPr>
                <w:p w14:paraId="557E05C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937.20</w:t>
                  </w:r>
                </w:p>
              </w:tc>
              <w:tc>
                <w:tcPr>
                  <w:tcW w:w="1023" w:type="dxa"/>
                  <w:tcBorders>
                    <w:top w:val="nil"/>
                    <w:left w:val="nil"/>
                    <w:bottom w:val="single" w:color="000000" w:sz="4" w:space="0"/>
                    <w:right w:val="single" w:color="000000" w:sz="4" w:space="0"/>
                  </w:tcBorders>
                  <w:shd w:val="clear" w:color="auto" w:fill="auto"/>
                  <w:noWrap/>
                  <w:vAlign w:val="center"/>
                </w:tcPr>
                <w:p w14:paraId="38DA7EA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637.20</w:t>
                  </w:r>
                </w:p>
              </w:tc>
              <w:tc>
                <w:tcPr>
                  <w:tcW w:w="539" w:type="dxa"/>
                  <w:tcBorders>
                    <w:top w:val="nil"/>
                    <w:left w:val="nil"/>
                    <w:bottom w:val="single" w:color="000000" w:sz="4" w:space="0"/>
                    <w:right w:val="single" w:color="000000" w:sz="4" w:space="0"/>
                  </w:tcBorders>
                  <w:shd w:val="clear" w:color="auto" w:fill="auto"/>
                  <w:noWrap/>
                  <w:vAlign w:val="center"/>
                </w:tcPr>
                <w:p w14:paraId="10370576">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46EE792">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116668F7">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6385398C">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41D8717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300.00</w:t>
                  </w:r>
                </w:p>
              </w:tc>
            </w:tr>
            <w:tr w14:paraId="0228CB71">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44EE81B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21302</w:t>
                  </w:r>
                </w:p>
              </w:tc>
              <w:tc>
                <w:tcPr>
                  <w:tcW w:w="3312" w:type="dxa"/>
                  <w:tcBorders>
                    <w:top w:val="nil"/>
                    <w:left w:val="nil"/>
                    <w:bottom w:val="single" w:color="000000" w:sz="4" w:space="0"/>
                    <w:right w:val="single" w:color="000000" w:sz="4" w:space="0"/>
                  </w:tcBorders>
                  <w:shd w:val="clear" w:color="auto" w:fill="auto"/>
                  <w:noWrap/>
                  <w:vAlign w:val="center"/>
                </w:tcPr>
                <w:p w14:paraId="6E1BCD9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林业和草原</w:t>
                  </w:r>
                </w:p>
              </w:tc>
              <w:tc>
                <w:tcPr>
                  <w:tcW w:w="1023" w:type="dxa"/>
                  <w:tcBorders>
                    <w:top w:val="nil"/>
                    <w:left w:val="nil"/>
                    <w:bottom w:val="single" w:color="000000" w:sz="4" w:space="0"/>
                    <w:right w:val="single" w:color="000000" w:sz="4" w:space="0"/>
                  </w:tcBorders>
                  <w:shd w:val="clear" w:color="auto" w:fill="auto"/>
                  <w:noWrap/>
                  <w:vAlign w:val="center"/>
                </w:tcPr>
                <w:p w14:paraId="5F226BC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937.20</w:t>
                  </w:r>
                </w:p>
              </w:tc>
              <w:tc>
                <w:tcPr>
                  <w:tcW w:w="1023" w:type="dxa"/>
                  <w:tcBorders>
                    <w:top w:val="nil"/>
                    <w:left w:val="nil"/>
                    <w:bottom w:val="single" w:color="000000" w:sz="4" w:space="0"/>
                    <w:right w:val="single" w:color="000000" w:sz="4" w:space="0"/>
                  </w:tcBorders>
                  <w:shd w:val="clear" w:color="auto" w:fill="auto"/>
                  <w:noWrap/>
                  <w:vAlign w:val="center"/>
                </w:tcPr>
                <w:p w14:paraId="567F293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637.20</w:t>
                  </w:r>
                </w:p>
              </w:tc>
              <w:tc>
                <w:tcPr>
                  <w:tcW w:w="539" w:type="dxa"/>
                  <w:tcBorders>
                    <w:top w:val="nil"/>
                    <w:left w:val="nil"/>
                    <w:bottom w:val="single" w:color="000000" w:sz="4" w:space="0"/>
                    <w:right w:val="single" w:color="000000" w:sz="4" w:space="0"/>
                  </w:tcBorders>
                  <w:shd w:val="clear" w:color="auto" w:fill="auto"/>
                  <w:noWrap/>
                  <w:vAlign w:val="center"/>
                </w:tcPr>
                <w:p w14:paraId="65AF98B6">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25BE3D76">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F3A45F3">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62E82906">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2F0D4CD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300.00</w:t>
                  </w:r>
                </w:p>
              </w:tc>
            </w:tr>
            <w:tr w14:paraId="26126BFA">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1725AE9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2130205</w:t>
                  </w:r>
                </w:p>
              </w:tc>
              <w:tc>
                <w:tcPr>
                  <w:tcW w:w="3312" w:type="dxa"/>
                  <w:tcBorders>
                    <w:top w:val="nil"/>
                    <w:left w:val="nil"/>
                    <w:bottom w:val="single" w:color="000000" w:sz="4" w:space="0"/>
                    <w:right w:val="single" w:color="000000" w:sz="4" w:space="0"/>
                  </w:tcBorders>
                  <w:shd w:val="clear" w:color="auto" w:fill="auto"/>
                  <w:noWrap/>
                  <w:vAlign w:val="center"/>
                </w:tcPr>
                <w:p w14:paraId="27C24D8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森林培育</w:t>
                  </w:r>
                </w:p>
              </w:tc>
              <w:tc>
                <w:tcPr>
                  <w:tcW w:w="1023" w:type="dxa"/>
                  <w:tcBorders>
                    <w:top w:val="nil"/>
                    <w:left w:val="nil"/>
                    <w:bottom w:val="single" w:color="000000" w:sz="4" w:space="0"/>
                    <w:right w:val="single" w:color="000000" w:sz="4" w:space="0"/>
                  </w:tcBorders>
                  <w:shd w:val="clear" w:color="auto" w:fill="auto"/>
                  <w:noWrap/>
                  <w:vAlign w:val="center"/>
                </w:tcPr>
                <w:p w14:paraId="452E901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457.20</w:t>
                  </w:r>
                </w:p>
              </w:tc>
              <w:tc>
                <w:tcPr>
                  <w:tcW w:w="1023" w:type="dxa"/>
                  <w:tcBorders>
                    <w:top w:val="nil"/>
                    <w:left w:val="nil"/>
                    <w:bottom w:val="single" w:color="000000" w:sz="4" w:space="0"/>
                    <w:right w:val="single" w:color="000000" w:sz="4" w:space="0"/>
                  </w:tcBorders>
                  <w:shd w:val="clear" w:color="auto" w:fill="auto"/>
                  <w:noWrap/>
                  <w:vAlign w:val="center"/>
                </w:tcPr>
                <w:p w14:paraId="6684696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157.20</w:t>
                  </w:r>
                </w:p>
              </w:tc>
              <w:tc>
                <w:tcPr>
                  <w:tcW w:w="539" w:type="dxa"/>
                  <w:tcBorders>
                    <w:top w:val="nil"/>
                    <w:left w:val="nil"/>
                    <w:bottom w:val="single" w:color="000000" w:sz="4" w:space="0"/>
                    <w:right w:val="single" w:color="000000" w:sz="4" w:space="0"/>
                  </w:tcBorders>
                  <w:shd w:val="clear" w:color="auto" w:fill="auto"/>
                  <w:noWrap/>
                  <w:vAlign w:val="center"/>
                </w:tcPr>
                <w:p w14:paraId="7CFE2CDE">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6E5F2177">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08091F48">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421366CB">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6DDD659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300.00</w:t>
                  </w:r>
                </w:p>
              </w:tc>
            </w:tr>
            <w:tr w14:paraId="383DCC85">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0B23124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2130299</w:t>
                  </w:r>
                </w:p>
              </w:tc>
              <w:tc>
                <w:tcPr>
                  <w:tcW w:w="3312" w:type="dxa"/>
                  <w:tcBorders>
                    <w:top w:val="nil"/>
                    <w:left w:val="nil"/>
                    <w:bottom w:val="single" w:color="000000" w:sz="4" w:space="0"/>
                    <w:right w:val="single" w:color="000000" w:sz="4" w:space="0"/>
                  </w:tcBorders>
                  <w:shd w:val="clear" w:color="auto" w:fill="auto"/>
                  <w:noWrap/>
                  <w:vAlign w:val="center"/>
                </w:tcPr>
                <w:p w14:paraId="3EC3D9B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其他林业和草原支出</w:t>
                  </w:r>
                </w:p>
              </w:tc>
              <w:tc>
                <w:tcPr>
                  <w:tcW w:w="1023" w:type="dxa"/>
                  <w:tcBorders>
                    <w:top w:val="nil"/>
                    <w:left w:val="nil"/>
                    <w:bottom w:val="single" w:color="000000" w:sz="4" w:space="0"/>
                    <w:right w:val="single" w:color="000000" w:sz="4" w:space="0"/>
                  </w:tcBorders>
                  <w:shd w:val="clear" w:color="auto" w:fill="auto"/>
                  <w:noWrap/>
                  <w:vAlign w:val="center"/>
                </w:tcPr>
                <w:p w14:paraId="64899BE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480.00</w:t>
                  </w:r>
                </w:p>
              </w:tc>
              <w:tc>
                <w:tcPr>
                  <w:tcW w:w="1023" w:type="dxa"/>
                  <w:tcBorders>
                    <w:top w:val="nil"/>
                    <w:left w:val="nil"/>
                    <w:bottom w:val="single" w:color="000000" w:sz="4" w:space="0"/>
                    <w:right w:val="single" w:color="000000" w:sz="4" w:space="0"/>
                  </w:tcBorders>
                  <w:shd w:val="clear" w:color="auto" w:fill="auto"/>
                  <w:noWrap/>
                  <w:vAlign w:val="center"/>
                </w:tcPr>
                <w:p w14:paraId="03DC51B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480.00</w:t>
                  </w:r>
                </w:p>
              </w:tc>
              <w:tc>
                <w:tcPr>
                  <w:tcW w:w="539" w:type="dxa"/>
                  <w:tcBorders>
                    <w:top w:val="nil"/>
                    <w:left w:val="nil"/>
                    <w:bottom w:val="single" w:color="000000" w:sz="4" w:space="0"/>
                    <w:right w:val="single" w:color="000000" w:sz="4" w:space="0"/>
                  </w:tcBorders>
                  <w:shd w:val="clear" w:color="auto" w:fill="auto"/>
                  <w:noWrap/>
                  <w:vAlign w:val="center"/>
                </w:tcPr>
                <w:p w14:paraId="0EB9A4AA">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7C9B8D0A">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4F963568">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4D59FB22">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140A9169">
                  <w:pPr>
                    <w:widowControl/>
                    <w:jc w:val="right"/>
                    <w:rPr>
                      <w:rFonts w:ascii="宋体" w:hAnsi="宋体" w:eastAsia="宋体" w:cs="Arial"/>
                      <w:color w:val="000000"/>
                      <w:kern w:val="0"/>
                      <w:sz w:val="16"/>
                      <w:szCs w:val="16"/>
                    </w:rPr>
                  </w:pPr>
                </w:p>
              </w:tc>
            </w:tr>
            <w:tr w14:paraId="587D4664">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3CD7F47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w:t>
                  </w:r>
                </w:p>
              </w:tc>
              <w:tc>
                <w:tcPr>
                  <w:tcW w:w="3312" w:type="dxa"/>
                  <w:tcBorders>
                    <w:top w:val="nil"/>
                    <w:left w:val="nil"/>
                    <w:bottom w:val="single" w:color="000000" w:sz="4" w:space="0"/>
                    <w:right w:val="single" w:color="000000" w:sz="4" w:space="0"/>
                  </w:tcBorders>
                  <w:shd w:val="clear" w:color="auto" w:fill="auto"/>
                  <w:noWrap/>
                  <w:vAlign w:val="center"/>
                </w:tcPr>
                <w:p w14:paraId="5AC6826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自然资源海洋气象等支出</w:t>
                  </w:r>
                </w:p>
              </w:tc>
              <w:tc>
                <w:tcPr>
                  <w:tcW w:w="1023" w:type="dxa"/>
                  <w:tcBorders>
                    <w:top w:val="nil"/>
                    <w:left w:val="nil"/>
                    <w:bottom w:val="single" w:color="000000" w:sz="4" w:space="0"/>
                    <w:right w:val="single" w:color="000000" w:sz="4" w:space="0"/>
                  </w:tcBorders>
                  <w:shd w:val="clear" w:color="auto" w:fill="auto"/>
                  <w:noWrap/>
                  <w:vAlign w:val="center"/>
                </w:tcPr>
                <w:p w14:paraId="12D3176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8,108.17</w:t>
                  </w:r>
                </w:p>
              </w:tc>
              <w:tc>
                <w:tcPr>
                  <w:tcW w:w="1023" w:type="dxa"/>
                  <w:tcBorders>
                    <w:top w:val="nil"/>
                    <w:left w:val="nil"/>
                    <w:bottom w:val="single" w:color="000000" w:sz="4" w:space="0"/>
                    <w:right w:val="single" w:color="000000" w:sz="4" w:space="0"/>
                  </w:tcBorders>
                  <w:shd w:val="clear" w:color="auto" w:fill="auto"/>
                  <w:noWrap/>
                  <w:vAlign w:val="center"/>
                </w:tcPr>
                <w:p w14:paraId="3B6368E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7,243.01</w:t>
                  </w:r>
                </w:p>
              </w:tc>
              <w:tc>
                <w:tcPr>
                  <w:tcW w:w="539" w:type="dxa"/>
                  <w:tcBorders>
                    <w:top w:val="nil"/>
                    <w:left w:val="nil"/>
                    <w:bottom w:val="single" w:color="000000" w:sz="4" w:space="0"/>
                    <w:right w:val="single" w:color="000000" w:sz="4" w:space="0"/>
                  </w:tcBorders>
                  <w:shd w:val="clear" w:color="auto" w:fill="auto"/>
                  <w:noWrap/>
                  <w:vAlign w:val="center"/>
                </w:tcPr>
                <w:p w14:paraId="320C250A">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67AAEE07">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4973F57E">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47E5B26F">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4ED4CF3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865.16</w:t>
                  </w:r>
                </w:p>
              </w:tc>
            </w:tr>
            <w:tr w14:paraId="6AA00BEE">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49628C9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w:t>
                  </w:r>
                </w:p>
              </w:tc>
              <w:tc>
                <w:tcPr>
                  <w:tcW w:w="3312" w:type="dxa"/>
                  <w:tcBorders>
                    <w:top w:val="nil"/>
                    <w:left w:val="nil"/>
                    <w:bottom w:val="single" w:color="000000" w:sz="4" w:space="0"/>
                    <w:right w:val="single" w:color="000000" w:sz="4" w:space="0"/>
                  </w:tcBorders>
                  <w:shd w:val="clear" w:color="auto" w:fill="auto"/>
                  <w:noWrap/>
                  <w:vAlign w:val="center"/>
                </w:tcPr>
                <w:p w14:paraId="672131D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自然资源事务</w:t>
                  </w:r>
                </w:p>
              </w:tc>
              <w:tc>
                <w:tcPr>
                  <w:tcW w:w="1023" w:type="dxa"/>
                  <w:tcBorders>
                    <w:top w:val="nil"/>
                    <w:left w:val="nil"/>
                    <w:bottom w:val="single" w:color="000000" w:sz="4" w:space="0"/>
                    <w:right w:val="single" w:color="000000" w:sz="4" w:space="0"/>
                  </w:tcBorders>
                  <w:shd w:val="clear" w:color="auto" w:fill="auto"/>
                  <w:noWrap/>
                  <w:vAlign w:val="center"/>
                </w:tcPr>
                <w:p w14:paraId="2371982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4,618.04</w:t>
                  </w:r>
                </w:p>
              </w:tc>
              <w:tc>
                <w:tcPr>
                  <w:tcW w:w="1023" w:type="dxa"/>
                  <w:tcBorders>
                    <w:top w:val="nil"/>
                    <w:left w:val="nil"/>
                    <w:bottom w:val="single" w:color="000000" w:sz="4" w:space="0"/>
                    <w:right w:val="single" w:color="000000" w:sz="4" w:space="0"/>
                  </w:tcBorders>
                  <w:shd w:val="clear" w:color="auto" w:fill="auto"/>
                  <w:noWrap/>
                  <w:vAlign w:val="center"/>
                </w:tcPr>
                <w:p w14:paraId="45BC94D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3,930.25</w:t>
                  </w:r>
                </w:p>
              </w:tc>
              <w:tc>
                <w:tcPr>
                  <w:tcW w:w="539" w:type="dxa"/>
                  <w:tcBorders>
                    <w:top w:val="nil"/>
                    <w:left w:val="nil"/>
                    <w:bottom w:val="single" w:color="000000" w:sz="4" w:space="0"/>
                    <w:right w:val="single" w:color="000000" w:sz="4" w:space="0"/>
                  </w:tcBorders>
                  <w:shd w:val="clear" w:color="auto" w:fill="auto"/>
                  <w:noWrap/>
                  <w:vAlign w:val="center"/>
                </w:tcPr>
                <w:p w14:paraId="1B8883E1">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71DF2778">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766A7F1">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0F1E335A">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3D6BBD8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687.80</w:t>
                  </w:r>
                </w:p>
              </w:tc>
            </w:tr>
            <w:tr w14:paraId="4C64F792">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298710A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2200101</w:t>
                  </w:r>
                </w:p>
              </w:tc>
              <w:tc>
                <w:tcPr>
                  <w:tcW w:w="3312" w:type="dxa"/>
                  <w:tcBorders>
                    <w:top w:val="nil"/>
                    <w:left w:val="nil"/>
                    <w:bottom w:val="single" w:color="000000" w:sz="4" w:space="0"/>
                    <w:right w:val="single" w:color="000000" w:sz="4" w:space="0"/>
                  </w:tcBorders>
                  <w:shd w:val="clear" w:color="auto" w:fill="auto"/>
                  <w:noWrap/>
                  <w:vAlign w:val="center"/>
                </w:tcPr>
                <w:p w14:paraId="5E418B3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行政运行</w:t>
                  </w:r>
                </w:p>
              </w:tc>
              <w:tc>
                <w:tcPr>
                  <w:tcW w:w="1023" w:type="dxa"/>
                  <w:tcBorders>
                    <w:top w:val="nil"/>
                    <w:left w:val="nil"/>
                    <w:bottom w:val="single" w:color="000000" w:sz="4" w:space="0"/>
                    <w:right w:val="single" w:color="000000" w:sz="4" w:space="0"/>
                  </w:tcBorders>
                  <w:shd w:val="clear" w:color="auto" w:fill="auto"/>
                  <w:noWrap/>
                  <w:vAlign w:val="center"/>
                </w:tcPr>
                <w:p w14:paraId="1E731EA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2,012.85</w:t>
                  </w:r>
                </w:p>
              </w:tc>
              <w:tc>
                <w:tcPr>
                  <w:tcW w:w="1023" w:type="dxa"/>
                  <w:tcBorders>
                    <w:top w:val="nil"/>
                    <w:left w:val="nil"/>
                    <w:bottom w:val="single" w:color="000000" w:sz="4" w:space="0"/>
                    <w:right w:val="single" w:color="000000" w:sz="4" w:space="0"/>
                  </w:tcBorders>
                  <w:shd w:val="clear" w:color="auto" w:fill="auto"/>
                  <w:noWrap/>
                  <w:vAlign w:val="center"/>
                </w:tcPr>
                <w:p w14:paraId="237A2B8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1,975.70</w:t>
                  </w:r>
                </w:p>
              </w:tc>
              <w:tc>
                <w:tcPr>
                  <w:tcW w:w="539" w:type="dxa"/>
                  <w:tcBorders>
                    <w:top w:val="nil"/>
                    <w:left w:val="nil"/>
                    <w:bottom w:val="single" w:color="000000" w:sz="4" w:space="0"/>
                    <w:right w:val="single" w:color="000000" w:sz="4" w:space="0"/>
                  </w:tcBorders>
                  <w:shd w:val="clear" w:color="auto" w:fill="auto"/>
                  <w:noWrap/>
                  <w:vAlign w:val="center"/>
                </w:tcPr>
                <w:p w14:paraId="360188D8">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CB7D080">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45853FE6">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0CFFA985">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048F7CD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37.15</w:t>
                  </w:r>
                </w:p>
              </w:tc>
            </w:tr>
            <w:tr w14:paraId="0CAEB7D0">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627BCB1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2200103</w:t>
                  </w:r>
                </w:p>
              </w:tc>
              <w:tc>
                <w:tcPr>
                  <w:tcW w:w="3312" w:type="dxa"/>
                  <w:tcBorders>
                    <w:top w:val="nil"/>
                    <w:left w:val="nil"/>
                    <w:bottom w:val="single" w:color="000000" w:sz="4" w:space="0"/>
                    <w:right w:val="single" w:color="000000" w:sz="4" w:space="0"/>
                  </w:tcBorders>
                  <w:shd w:val="clear" w:color="auto" w:fill="auto"/>
                  <w:noWrap/>
                  <w:vAlign w:val="center"/>
                </w:tcPr>
                <w:p w14:paraId="2497579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机关服务</w:t>
                  </w:r>
                </w:p>
              </w:tc>
              <w:tc>
                <w:tcPr>
                  <w:tcW w:w="1023" w:type="dxa"/>
                  <w:tcBorders>
                    <w:top w:val="nil"/>
                    <w:left w:val="nil"/>
                    <w:bottom w:val="single" w:color="000000" w:sz="4" w:space="0"/>
                    <w:right w:val="single" w:color="000000" w:sz="4" w:space="0"/>
                  </w:tcBorders>
                  <w:shd w:val="clear" w:color="auto" w:fill="auto"/>
                  <w:noWrap/>
                  <w:vAlign w:val="center"/>
                </w:tcPr>
                <w:p w14:paraId="043CE45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34.15</w:t>
                  </w:r>
                </w:p>
              </w:tc>
              <w:tc>
                <w:tcPr>
                  <w:tcW w:w="1023" w:type="dxa"/>
                  <w:tcBorders>
                    <w:top w:val="nil"/>
                    <w:left w:val="nil"/>
                    <w:bottom w:val="single" w:color="000000" w:sz="4" w:space="0"/>
                    <w:right w:val="single" w:color="000000" w:sz="4" w:space="0"/>
                  </w:tcBorders>
                  <w:shd w:val="clear" w:color="auto" w:fill="auto"/>
                  <w:noWrap/>
                  <w:vAlign w:val="center"/>
                </w:tcPr>
                <w:p w14:paraId="767F602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34.15</w:t>
                  </w:r>
                </w:p>
              </w:tc>
              <w:tc>
                <w:tcPr>
                  <w:tcW w:w="539" w:type="dxa"/>
                  <w:tcBorders>
                    <w:top w:val="nil"/>
                    <w:left w:val="nil"/>
                    <w:bottom w:val="single" w:color="000000" w:sz="4" w:space="0"/>
                    <w:right w:val="single" w:color="000000" w:sz="4" w:space="0"/>
                  </w:tcBorders>
                  <w:shd w:val="clear" w:color="auto" w:fill="auto"/>
                  <w:noWrap/>
                  <w:vAlign w:val="center"/>
                </w:tcPr>
                <w:p w14:paraId="7400B226">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64A2057">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7270D173">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8E8A586">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232BC785">
                  <w:pPr>
                    <w:widowControl/>
                    <w:jc w:val="right"/>
                    <w:rPr>
                      <w:rFonts w:ascii="宋体" w:hAnsi="宋体" w:eastAsia="宋体" w:cs="Arial"/>
                      <w:color w:val="000000"/>
                      <w:kern w:val="0"/>
                      <w:sz w:val="16"/>
                      <w:szCs w:val="16"/>
                    </w:rPr>
                  </w:pPr>
                </w:p>
              </w:tc>
            </w:tr>
            <w:tr w14:paraId="5DCE1562">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71FB2F8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2200104</w:t>
                  </w:r>
                </w:p>
              </w:tc>
              <w:tc>
                <w:tcPr>
                  <w:tcW w:w="3312" w:type="dxa"/>
                  <w:tcBorders>
                    <w:top w:val="nil"/>
                    <w:left w:val="nil"/>
                    <w:bottom w:val="single" w:color="000000" w:sz="4" w:space="0"/>
                    <w:right w:val="single" w:color="000000" w:sz="4" w:space="0"/>
                  </w:tcBorders>
                  <w:shd w:val="clear" w:color="auto" w:fill="auto"/>
                  <w:noWrap/>
                  <w:vAlign w:val="center"/>
                </w:tcPr>
                <w:p w14:paraId="428224C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自然资源规划及管理</w:t>
                  </w:r>
                </w:p>
              </w:tc>
              <w:tc>
                <w:tcPr>
                  <w:tcW w:w="1023" w:type="dxa"/>
                  <w:tcBorders>
                    <w:top w:val="nil"/>
                    <w:left w:val="nil"/>
                    <w:bottom w:val="single" w:color="000000" w:sz="4" w:space="0"/>
                    <w:right w:val="single" w:color="000000" w:sz="4" w:space="0"/>
                  </w:tcBorders>
                  <w:shd w:val="clear" w:color="auto" w:fill="auto"/>
                  <w:noWrap/>
                  <w:vAlign w:val="center"/>
                </w:tcPr>
                <w:p w14:paraId="12516D9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482.06</w:t>
                  </w:r>
                </w:p>
              </w:tc>
              <w:tc>
                <w:tcPr>
                  <w:tcW w:w="1023" w:type="dxa"/>
                  <w:tcBorders>
                    <w:top w:val="nil"/>
                    <w:left w:val="nil"/>
                    <w:bottom w:val="single" w:color="000000" w:sz="4" w:space="0"/>
                    <w:right w:val="single" w:color="000000" w:sz="4" w:space="0"/>
                  </w:tcBorders>
                  <w:shd w:val="clear" w:color="auto" w:fill="auto"/>
                  <w:noWrap/>
                  <w:vAlign w:val="center"/>
                </w:tcPr>
                <w:p w14:paraId="4D0563D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482.06</w:t>
                  </w:r>
                </w:p>
              </w:tc>
              <w:tc>
                <w:tcPr>
                  <w:tcW w:w="539" w:type="dxa"/>
                  <w:tcBorders>
                    <w:top w:val="nil"/>
                    <w:left w:val="nil"/>
                    <w:bottom w:val="single" w:color="000000" w:sz="4" w:space="0"/>
                    <w:right w:val="single" w:color="000000" w:sz="4" w:space="0"/>
                  </w:tcBorders>
                  <w:shd w:val="clear" w:color="auto" w:fill="auto"/>
                  <w:noWrap/>
                  <w:vAlign w:val="center"/>
                </w:tcPr>
                <w:p w14:paraId="23B93B94">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1FCC5791">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7B595DB7">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24919F0">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6FBCAE48">
                  <w:pPr>
                    <w:widowControl/>
                    <w:jc w:val="right"/>
                    <w:rPr>
                      <w:rFonts w:ascii="宋体" w:hAnsi="宋体" w:eastAsia="宋体" w:cs="Arial"/>
                      <w:color w:val="000000"/>
                      <w:kern w:val="0"/>
                      <w:sz w:val="16"/>
                      <w:szCs w:val="16"/>
                    </w:rPr>
                  </w:pPr>
                </w:p>
              </w:tc>
            </w:tr>
            <w:tr w14:paraId="690B8FFB">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473CA67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2200105</w:t>
                  </w:r>
                </w:p>
              </w:tc>
              <w:tc>
                <w:tcPr>
                  <w:tcW w:w="3312" w:type="dxa"/>
                  <w:tcBorders>
                    <w:top w:val="nil"/>
                    <w:left w:val="nil"/>
                    <w:bottom w:val="single" w:color="000000" w:sz="4" w:space="0"/>
                    <w:right w:val="single" w:color="000000" w:sz="4" w:space="0"/>
                  </w:tcBorders>
                  <w:shd w:val="clear" w:color="auto" w:fill="auto"/>
                  <w:noWrap/>
                  <w:vAlign w:val="center"/>
                </w:tcPr>
                <w:p w14:paraId="6372A82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土地资源调查</w:t>
                  </w:r>
                </w:p>
              </w:tc>
              <w:tc>
                <w:tcPr>
                  <w:tcW w:w="1023" w:type="dxa"/>
                  <w:tcBorders>
                    <w:top w:val="nil"/>
                    <w:left w:val="nil"/>
                    <w:bottom w:val="single" w:color="000000" w:sz="4" w:space="0"/>
                    <w:right w:val="single" w:color="000000" w:sz="4" w:space="0"/>
                  </w:tcBorders>
                  <w:shd w:val="clear" w:color="auto" w:fill="auto"/>
                  <w:noWrap/>
                  <w:vAlign w:val="center"/>
                </w:tcPr>
                <w:p w14:paraId="5F52C0F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130.39</w:t>
                  </w:r>
                </w:p>
              </w:tc>
              <w:tc>
                <w:tcPr>
                  <w:tcW w:w="1023" w:type="dxa"/>
                  <w:tcBorders>
                    <w:top w:val="nil"/>
                    <w:left w:val="nil"/>
                    <w:bottom w:val="single" w:color="000000" w:sz="4" w:space="0"/>
                    <w:right w:val="single" w:color="000000" w:sz="4" w:space="0"/>
                  </w:tcBorders>
                  <w:shd w:val="clear" w:color="auto" w:fill="auto"/>
                  <w:noWrap/>
                  <w:vAlign w:val="center"/>
                </w:tcPr>
                <w:p w14:paraId="3AE9AA0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64.00</w:t>
                  </w:r>
                </w:p>
              </w:tc>
              <w:tc>
                <w:tcPr>
                  <w:tcW w:w="539" w:type="dxa"/>
                  <w:tcBorders>
                    <w:top w:val="nil"/>
                    <w:left w:val="nil"/>
                    <w:bottom w:val="single" w:color="000000" w:sz="4" w:space="0"/>
                    <w:right w:val="single" w:color="000000" w:sz="4" w:space="0"/>
                  </w:tcBorders>
                  <w:shd w:val="clear" w:color="auto" w:fill="auto"/>
                  <w:noWrap/>
                  <w:vAlign w:val="center"/>
                </w:tcPr>
                <w:p w14:paraId="4D474FC3">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0B8B7BBF">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8E8640A">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1E802E0">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750844C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66.39</w:t>
                  </w:r>
                </w:p>
              </w:tc>
            </w:tr>
            <w:tr w14:paraId="639A18AD">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40D6A4F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2200106</w:t>
                  </w:r>
                </w:p>
              </w:tc>
              <w:tc>
                <w:tcPr>
                  <w:tcW w:w="3312" w:type="dxa"/>
                  <w:tcBorders>
                    <w:top w:val="nil"/>
                    <w:left w:val="nil"/>
                    <w:bottom w:val="single" w:color="000000" w:sz="4" w:space="0"/>
                    <w:right w:val="single" w:color="000000" w:sz="4" w:space="0"/>
                  </w:tcBorders>
                  <w:shd w:val="clear" w:color="auto" w:fill="auto"/>
                  <w:noWrap/>
                  <w:vAlign w:val="center"/>
                </w:tcPr>
                <w:p w14:paraId="0D257BF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土地资源利用与保护</w:t>
                  </w:r>
                </w:p>
              </w:tc>
              <w:tc>
                <w:tcPr>
                  <w:tcW w:w="1023" w:type="dxa"/>
                  <w:tcBorders>
                    <w:top w:val="nil"/>
                    <w:left w:val="nil"/>
                    <w:bottom w:val="single" w:color="000000" w:sz="4" w:space="0"/>
                    <w:right w:val="single" w:color="000000" w:sz="4" w:space="0"/>
                  </w:tcBorders>
                  <w:shd w:val="clear" w:color="auto" w:fill="auto"/>
                  <w:noWrap/>
                  <w:vAlign w:val="center"/>
                </w:tcPr>
                <w:p w14:paraId="7884139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247.42</w:t>
                  </w:r>
                </w:p>
              </w:tc>
              <w:tc>
                <w:tcPr>
                  <w:tcW w:w="1023" w:type="dxa"/>
                  <w:tcBorders>
                    <w:top w:val="nil"/>
                    <w:left w:val="nil"/>
                    <w:bottom w:val="single" w:color="000000" w:sz="4" w:space="0"/>
                    <w:right w:val="single" w:color="000000" w:sz="4" w:space="0"/>
                  </w:tcBorders>
                  <w:shd w:val="clear" w:color="auto" w:fill="auto"/>
                  <w:noWrap/>
                  <w:vAlign w:val="center"/>
                </w:tcPr>
                <w:p w14:paraId="0558C93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247.42</w:t>
                  </w:r>
                </w:p>
              </w:tc>
              <w:tc>
                <w:tcPr>
                  <w:tcW w:w="539" w:type="dxa"/>
                  <w:tcBorders>
                    <w:top w:val="nil"/>
                    <w:left w:val="nil"/>
                    <w:bottom w:val="single" w:color="000000" w:sz="4" w:space="0"/>
                    <w:right w:val="single" w:color="000000" w:sz="4" w:space="0"/>
                  </w:tcBorders>
                  <w:shd w:val="clear" w:color="auto" w:fill="auto"/>
                  <w:noWrap/>
                  <w:vAlign w:val="center"/>
                </w:tcPr>
                <w:p w14:paraId="20FB6DF3">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A56D46E">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E1D2A41">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01C265D6">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04B09705">
                  <w:pPr>
                    <w:widowControl/>
                    <w:jc w:val="right"/>
                    <w:rPr>
                      <w:rFonts w:ascii="宋体" w:hAnsi="宋体" w:eastAsia="宋体" w:cs="Arial"/>
                      <w:color w:val="000000"/>
                      <w:kern w:val="0"/>
                      <w:sz w:val="16"/>
                      <w:szCs w:val="16"/>
                    </w:rPr>
                  </w:pPr>
                </w:p>
              </w:tc>
            </w:tr>
            <w:tr w14:paraId="287EB492">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091FE55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2200107</w:t>
                  </w:r>
                </w:p>
              </w:tc>
              <w:tc>
                <w:tcPr>
                  <w:tcW w:w="3312" w:type="dxa"/>
                  <w:tcBorders>
                    <w:top w:val="nil"/>
                    <w:left w:val="nil"/>
                    <w:bottom w:val="single" w:color="000000" w:sz="4" w:space="0"/>
                    <w:right w:val="single" w:color="000000" w:sz="4" w:space="0"/>
                  </w:tcBorders>
                  <w:shd w:val="clear" w:color="auto" w:fill="auto"/>
                  <w:noWrap/>
                  <w:vAlign w:val="center"/>
                </w:tcPr>
                <w:p w14:paraId="0B06FA4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自然资源社会公益服务</w:t>
                  </w:r>
                </w:p>
              </w:tc>
              <w:tc>
                <w:tcPr>
                  <w:tcW w:w="1023" w:type="dxa"/>
                  <w:tcBorders>
                    <w:top w:val="nil"/>
                    <w:left w:val="nil"/>
                    <w:bottom w:val="single" w:color="000000" w:sz="4" w:space="0"/>
                    <w:right w:val="single" w:color="000000" w:sz="4" w:space="0"/>
                  </w:tcBorders>
                  <w:shd w:val="clear" w:color="auto" w:fill="auto"/>
                  <w:noWrap/>
                  <w:vAlign w:val="center"/>
                </w:tcPr>
                <w:p w14:paraId="7D9E057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412.00</w:t>
                  </w:r>
                </w:p>
              </w:tc>
              <w:tc>
                <w:tcPr>
                  <w:tcW w:w="1023" w:type="dxa"/>
                  <w:tcBorders>
                    <w:top w:val="nil"/>
                    <w:left w:val="nil"/>
                    <w:bottom w:val="single" w:color="000000" w:sz="4" w:space="0"/>
                    <w:right w:val="single" w:color="000000" w:sz="4" w:space="0"/>
                  </w:tcBorders>
                  <w:shd w:val="clear" w:color="auto" w:fill="auto"/>
                  <w:noWrap/>
                  <w:vAlign w:val="center"/>
                </w:tcPr>
                <w:p w14:paraId="3E4849D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412.00</w:t>
                  </w:r>
                </w:p>
              </w:tc>
              <w:tc>
                <w:tcPr>
                  <w:tcW w:w="539" w:type="dxa"/>
                  <w:tcBorders>
                    <w:top w:val="nil"/>
                    <w:left w:val="nil"/>
                    <w:bottom w:val="single" w:color="000000" w:sz="4" w:space="0"/>
                    <w:right w:val="single" w:color="000000" w:sz="4" w:space="0"/>
                  </w:tcBorders>
                  <w:shd w:val="clear" w:color="auto" w:fill="auto"/>
                  <w:noWrap/>
                  <w:vAlign w:val="center"/>
                </w:tcPr>
                <w:p w14:paraId="362DC493">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088ECF98">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287CBB2">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7A54A4E9">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76B2B0CC">
                  <w:pPr>
                    <w:widowControl/>
                    <w:jc w:val="right"/>
                    <w:rPr>
                      <w:rFonts w:ascii="宋体" w:hAnsi="宋体" w:eastAsia="宋体" w:cs="Arial"/>
                      <w:color w:val="000000"/>
                      <w:kern w:val="0"/>
                      <w:sz w:val="16"/>
                      <w:szCs w:val="16"/>
                    </w:rPr>
                  </w:pPr>
                </w:p>
              </w:tc>
            </w:tr>
            <w:tr w14:paraId="4CE05DA1">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361BF77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2200108</w:t>
                  </w:r>
                </w:p>
              </w:tc>
              <w:tc>
                <w:tcPr>
                  <w:tcW w:w="3312" w:type="dxa"/>
                  <w:tcBorders>
                    <w:top w:val="nil"/>
                    <w:left w:val="nil"/>
                    <w:bottom w:val="single" w:color="000000" w:sz="4" w:space="0"/>
                    <w:right w:val="single" w:color="000000" w:sz="4" w:space="0"/>
                  </w:tcBorders>
                  <w:shd w:val="clear" w:color="auto" w:fill="auto"/>
                  <w:noWrap/>
                  <w:vAlign w:val="center"/>
                </w:tcPr>
                <w:p w14:paraId="1038511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自然资源行业业务管理</w:t>
                  </w:r>
                </w:p>
              </w:tc>
              <w:tc>
                <w:tcPr>
                  <w:tcW w:w="1023" w:type="dxa"/>
                  <w:tcBorders>
                    <w:top w:val="nil"/>
                    <w:left w:val="nil"/>
                    <w:bottom w:val="single" w:color="000000" w:sz="4" w:space="0"/>
                    <w:right w:val="single" w:color="000000" w:sz="4" w:space="0"/>
                  </w:tcBorders>
                  <w:shd w:val="clear" w:color="auto" w:fill="auto"/>
                  <w:noWrap/>
                  <w:vAlign w:val="center"/>
                </w:tcPr>
                <w:p w14:paraId="2B9FF68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368.09</w:t>
                  </w:r>
                </w:p>
              </w:tc>
              <w:tc>
                <w:tcPr>
                  <w:tcW w:w="1023" w:type="dxa"/>
                  <w:tcBorders>
                    <w:top w:val="nil"/>
                    <w:left w:val="nil"/>
                    <w:bottom w:val="single" w:color="000000" w:sz="4" w:space="0"/>
                    <w:right w:val="single" w:color="000000" w:sz="4" w:space="0"/>
                  </w:tcBorders>
                  <w:shd w:val="clear" w:color="auto" w:fill="auto"/>
                  <w:noWrap/>
                  <w:vAlign w:val="center"/>
                </w:tcPr>
                <w:p w14:paraId="54B4E3D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18.09</w:t>
                  </w:r>
                </w:p>
              </w:tc>
              <w:tc>
                <w:tcPr>
                  <w:tcW w:w="539" w:type="dxa"/>
                  <w:tcBorders>
                    <w:top w:val="nil"/>
                    <w:left w:val="nil"/>
                    <w:bottom w:val="single" w:color="000000" w:sz="4" w:space="0"/>
                    <w:right w:val="single" w:color="000000" w:sz="4" w:space="0"/>
                  </w:tcBorders>
                  <w:shd w:val="clear" w:color="auto" w:fill="auto"/>
                  <w:noWrap/>
                  <w:vAlign w:val="center"/>
                </w:tcPr>
                <w:p w14:paraId="664B052D">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D63DE3B">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BF3FCC8">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7FB5382D">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3AB026D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350.00</w:t>
                  </w:r>
                </w:p>
              </w:tc>
            </w:tr>
            <w:tr w14:paraId="6AE30DA8">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6267D8F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2200110</w:t>
                  </w:r>
                </w:p>
              </w:tc>
              <w:tc>
                <w:tcPr>
                  <w:tcW w:w="3312" w:type="dxa"/>
                  <w:tcBorders>
                    <w:top w:val="nil"/>
                    <w:left w:val="nil"/>
                    <w:bottom w:val="single" w:color="000000" w:sz="4" w:space="0"/>
                    <w:right w:val="single" w:color="000000" w:sz="4" w:space="0"/>
                  </w:tcBorders>
                  <w:shd w:val="clear" w:color="auto" w:fill="auto"/>
                  <w:noWrap/>
                  <w:vAlign w:val="center"/>
                </w:tcPr>
                <w:p w14:paraId="0A324B2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国土整治</w:t>
                  </w:r>
                </w:p>
              </w:tc>
              <w:tc>
                <w:tcPr>
                  <w:tcW w:w="1023" w:type="dxa"/>
                  <w:tcBorders>
                    <w:top w:val="nil"/>
                    <w:left w:val="nil"/>
                    <w:bottom w:val="single" w:color="000000" w:sz="4" w:space="0"/>
                    <w:right w:val="single" w:color="000000" w:sz="4" w:space="0"/>
                  </w:tcBorders>
                  <w:shd w:val="clear" w:color="auto" w:fill="auto"/>
                  <w:noWrap/>
                  <w:vAlign w:val="center"/>
                </w:tcPr>
                <w:p w14:paraId="69858BC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926.83</w:t>
                  </w:r>
                </w:p>
              </w:tc>
              <w:tc>
                <w:tcPr>
                  <w:tcW w:w="1023" w:type="dxa"/>
                  <w:tcBorders>
                    <w:top w:val="nil"/>
                    <w:left w:val="nil"/>
                    <w:bottom w:val="single" w:color="000000" w:sz="4" w:space="0"/>
                    <w:right w:val="single" w:color="000000" w:sz="4" w:space="0"/>
                  </w:tcBorders>
                  <w:shd w:val="clear" w:color="auto" w:fill="auto"/>
                  <w:noWrap/>
                  <w:vAlign w:val="center"/>
                </w:tcPr>
                <w:p w14:paraId="7DACAD4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696.83</w:t>
                  </w:r>
                </w:p>
              </w:tc>
              <w:tc>
                <w:tcPr>
                  <w:tcW w:w="539" w:type="dxa"/>
                  <w:tcBorders>
                    <w:top w:val="nil"/>
                    <w:left w:val="nil"/>
                    <w:bottom w:val="single" w:color="000000" w:sz="4" w:space="0"/>
                    <w:right w:val="single" w:color="000000" w:sz="4" w:space="0"/>
                  </w:tcBorders>
                  <w:shd w:val="clear" w:color="auto" w:fill="auto"/>
                  <w:noWrap/>
                  <w:vAlign w:val="center"/>
                </w:tcPr>
                <w:p w14:paraId="20398902">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76DF1A25">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06BBD7D0">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BA65373">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1C306C2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230.00</w:t>
                  </w:r>
                </w:p>
              </w:tc>
            </w:tr>
            <w:tr w14:paraId="0BDFEC5F">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414C8DC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2200112</w:t>
                  </w:r>
                </w:p>
              </w:tc>
              <w:tc>
                <w:tcPr>
                  <w:tcW w:w="3312" w:type="dxa"/>
                  <w:tcBorders>
                    <w:top w:val="nil"/>
                    <w:left w:val="nil"/>
                    <w:bottom w:val="single" w:color="000000" w:sz="4" w:space="0"/>
                    <w:right w:val="single" w:color="000000" w:sz="4" w:space="0"/>
                  </w:tcBorders>
                  <w:shd w:val="clear" w:color="auto" w:fill="auto"/>
                  <w:noWrap/>
                  <w:vAlign w:val="center"/>
                </w:tcPr>
                <w:p w14:paraId="63F73F2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土地资源储备支出</w:t>
                  </w:r>
                </w:p>
              </w:tc>
              <w:tc>
                <w:tcPr>
                  <w:tcW w:w="1023" w:type="dxa"/>
                  <w:tcBorders>
                    <w:top w:val="nil"/>
                    <w:left w:val="nil"/>
                    <w:bottom w:val="single" w:color="000000" w:sz="4" w:space="0"/>
                    <w:right w:val="single" w:color="000000" w:sz="4" w:space="0"/>
                  </w:tcBorders>
                  <w:shd w:val="clear" w:color="auto" w:fill="auto"/>
                  <w:noWrap/>
                  <w:vAlign w:val="center"/>
                </w:tcPr>
                <w:p w14:paraId="32555B8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4.26</w:t>
                  </w:r>
                </w:p>
              </w:tc>
              <w:tc>
                <w:tcPr>
                  <w:tcW w:w="1023" w:type="dxa"/>
                  <w:tcBorders>
                    <w:top w:val="nil"/>
                    <w:left w:val="nil"/>
                    <w:bottom w:val="single" w:color="000000" w:sz="4" w:space="0"/>
                    <w:right w:val="single" w:color="000000" w:sz="4" w:space="0"/>
                  </w:tcBorders>
                  <w:shd w:val="clear" w:color="auto" w:fill="auto"/>
                  <w:noWrap/>
                  <w:vAlign w:val="center"/>
                </w:tcPr>
                <w:p w14:paraId="79E8F72F">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0E395F60">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6912254B">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1F0C9BF6">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488A757E">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7326253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4.26</w:t>
                  </w:r>
                </w:p>
              </w:tc>
            </w:tr>
            <w:tr w14:paraId="5683E1DB">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7C43104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22002</w:t>
                  </w:r>
                </w:p>
              </w:tc>
              <w:tc>
                <w:tcPr>
                  <w:tcW w:w="3312" w:type="dxa"/>
                  <w:tcBorders>
                    <w:top w:val="nil"/>
                    <w:left w:val="nil"/>
                    <w:bottom w:val="single" w:color="000000" w:sz="4" w:space="0"/>
                    <w:right w:val="single" w:color="000000" w:sz="4" w:space="0"/>
                  </w:tcBorders>
                  <w:shd w:val="clear" w:color="auto" w:fill="auto"/>
                  <w:noWrap/>
                  <w:vAlign w:val="center"/>
                </w:tcPr>
                <w:p w14:paraId="59BED1A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海洋管理事务</w:t>
                  </w:r>
                </w:p>
              </w:tc>
              <w:tc>
                <w:tcPr>
                  <w:tcW w:w="1023" w:type="dxa"/>
                  <w:tcBorders>
                    <w:top w:val="nil"/>
                    <w:left w:val="nil"/>
                    <w:bottom w:val="single" w:color="000000" w:sz="4" w:space="0"/>
                    <w:right w:val="single" w:color="000000" w:sz="4" w:space="0"/>
                  </w:tcBorders>
                  <w:shd w:val="clear" w:color="auto" w:fill="auto"/>
                  <w:noWrap/>
                  <w:vAlign w:val="center"/>
                </w:tcPr>
                <w:p w14:paraId="292CC27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3,490.12</w:t>
                  </w:r>
                </w:p>
              </w:tc>
              <w:tc>
                <w:tcPr>
                  <w:tcW w:w="1023" w:type="dxa"/>
                  <w:tcBorders>
                    <w:top w:val="nil"/>
                    <w:left w:val="nil"/>
                    <w:bottom w:val="single" w:color="000000" w:sz="4" w:space="0"/>
                    <w:right w:val="single" w:color="000000" w:sz="4" w:space="0"/>
                  </w:tcBorders>
                  <w:shd w:val="clear" w:color="auto" w:fill="auto"/>
                  <w:noWrap/>
                  <w:vAlign w:val="center"/>
                </w:tcPr>
                <w:p w14:paraId="09F81C7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3,312.76</w:t>
                  </w:r>
                </w:p>
              </w:tc>
              <w:tc>
                <w:tcPr>
                  <w:tcW w:w="539" w:type="dxa"/>
                  <w:tcBorders>
                    <w:top w:val="nil"/>
                    <w:left w:val="nil"/>
                    <w:bottom w:val="single" w:color="000000" w:sz="4" w:space="0"/>
                    <w:right w:val="single" w:color="000000" w:sz="4" w:space="0"/>
                  </w:tcBorders>
                  <w:shd w:val="clear" w:color="auto" w:fill="auto"/>
                  <w:noWrap/>
                  <w:vAlign w:val="center"/>
                </w:tcPr>
                <w:p w14:paraId="7A3A3873">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2389C23E">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2B0A1D3">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B9E9E23">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5B34791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177.36</w:t>
                  </w:r>
                </w:p>
              </w:tc>
            </w:tr>
            <w:tr w14:paraId="5C94BE68">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4A99D6D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2200201</w:t>
                  </w:r>
                </w:p>
              </w:tc>
              <w:tc>
                <w:tcPr>
                  <w:tcW w:w="3312" w:type="dxa"/>
                  <w:tcBorders>
                    <w:top w:val="nil"/>
                    <w:left w:val="nil"/>
                    <w:bottom w:val="single" w:color="000000" w:sz="4" w:space="0"/>
                    <w:right w:val="single" w:color="000000" w:sz="4" w:space="0"/>
                  </w:tcBorders>
                  <w:shd w:val="clear" w:color="auto" w:fill="auto"/>
                  <w:noWrap/>
                  <w:vAlign w:val="center"/>
                </w:tcPr>
                <w:p w14:paraId="0DB09CF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行政运行</w:t>
                  </w:r>
                </w:p>
              </w:tc>
              <w:tc>
                <w:tcPr>
                  <w:tcW w:w="1023" w:type="dxa"/>
                  <w:tcBorders>
                    <w:top w:val="nil"/>
                    <w:left w:val="nil"/>
                    <w:bottom w:val="single" w:color="000000" w:sz="4" w:space="0"/>
                    <w:right w:val="single" w:color="000000" w:sz="4" w:space="0"/>
                  </w:tcBorders>
                  <w:shd w:val="clear" w:color="auto" w:fill="auto"/>
                  <w:noWrap/>
                  <w:vAlign w:val="center"/>
                </w:tcPr>
                <w:p w14:paraId="18B418A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82.30</w:t>
                  </w:r>
                </w:p>
              </w:tc>
              <w:tc>
                <w:tcPr>
                  <w:tcW w:w="1023" w:type="dxa"/>
                  <w:tcBorders>
                    <w:top w:val="nil"/>
                    <w:left w:val="nil"/>
                    <w:bottom w:val="single" w:color="000000" w:sz="4" w:space="0"/>
                    <w:right w:val="single" w:color="000000" w:sz="4" w:space="0"/>
                  </w:tcBorders>
                  <w:shd w:val="clear" w:color="auto" w:fill="auto"/>
                  <w:noWrap/>
                  <w:vAlign w:val="center"/>
                </w:tcPr>
                <w:p w14:paraId="786FA08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82.30</w:t>
                  </w:r>
                </w:p>
              </w:tc>
              <w:tc>
                <w:tcPr>
                  <w:tcW w:w="539" w:type="dxa"/>
                  <w:tcBorders>
                    <w:top w:val="nil"/>
                    <w:left w:val="nil"/>
                    <w:bottom w:val="single" w:color="000000" w:sz="4" w:space="0"/>
                    <w:right w:val="single" w:color="000000" w:sz="4" w:space="0"/>
                  </w:tcBorders>
                  <w:shd w:val="clear" w:color="auto" w:fill="auto"/>
                  <w:noWrap/>
                  <w:vAlign w:val="center"/>
                </w:tcPr>
                <w:p w14:paraId="7EBE867B">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7730364">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6DCFBED4">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2185FCC6">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660ADEA6">
                  <w:pPr>
                    <w:widowControl/>
                    <w:jc w:val="right"/>
                    <w:rPr>
                      <w:rFonts w:ascii="宋体" w:hAnsi="宋体" w:eastAsia="宋体" w:cs="Arial"/>
                      <w:color w:val="000000"/>
                      <w:kern w:val="0"/>
                      <w:sz w:val="16"/>
                      <w:szCs w:val="16"/>
                    </w:rPr>
                  </w:pPr>
                </w:p>
              </w:tc>
            </w:tr>
            <w:tr w14:paraId="677FBCE9">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4E2E322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2200204</w:t>
                  </w:r>
                </w:p>
              </w:tc>
              <w:tc>
                <w:tcPr>
                  <w:tcW w:w="3312" w:type="dxa"/>
                  <w:tcBorders>
                    <w:top w:val="nil"/>
                    <w:left w:val="nil"/>
                    <w:bottom w:val="single" w:color="000000" w:sz="4" w:space="0"/>
                    <w:right w:val="single" w:color="000000" w:sz="4" w:space="0"/>
                  </w:tcBorders>
                  <w:shd w:val="clear" w:color="auto" w:fill="auto"/>
                  <w:noWrap/>
                  <w:vAlign w:val="center"/>
                </w:tcPr>
                <w:p w14:paraId="4831610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海域使用管理</w:t>
                  </w:r>
                </w:p>
              </w:tc>
              <w:tc>
                <w:tcPr>
                  <w:tcW w:w="1023" w:type="dxa"/>
                  <w:tcBorders>
                    <w:top w:val="nil"/>
                    <w:left w:val="nil"/>
                    <w:bottom w:val="single" w:color="000000" w:sz="4" w:space="0"/>
                    <w:right w:val="single" w:color="000000" w:sz="4" w:space="0"/>
                  </w:tcBorders>
                  <w:shd w:val="clear" w:color="auto" w:fill="auto"/>
                  <w:noWrap/>
                  <w:vAlign w:val="center"/>
                </w:tcPr>
                <w:p w14:paraId="4FED020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208.47</w:t>
                  </w:r>
                </w:p>
              </w:tc>
              <w:tc>
                <w:tcPr>
                  <w:tcW w:w="1023" w:type="dxa"/>
                  <w:tcBorders>
                    <w:top w:val="nil"/>
                    <w:left w:val="nil"/>
                    <w:bottom w:val="single" w:color="000000" w:sz="4" w:space="0"/>
                    <w:right w:val="single" w:color="000000" w:sz="4" w:space="0"/>
                  </w:tcBorders>
                  <w:shd w:val="clear" w:color="auto" w:fill="auto"/>
                  <w:noWrap/>
                  <w:vAlign w:val="center"/>
                </w:tcPr>
                <w:p w14:paraId="210FC46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208.47</w:t>
                  </w:r>
                </w:p>
              </w:tc>
              <w:tc>
                <w:tcPr>
                  <w:tcW w:w="539" w:type="dxa"/>
                  <w:tcBorders>
                    <w:top w:val="nil"/>
                    <w:left w:val="nil"/>
                    <w:bottom w:val="single" w:color="000000" w:sz="4" w:space="0"/>
                    <w:right w:val="single" w:color="000000" w:sz="4" w:space="0"/>
                  </w:tcBorders>
                  <w:shd w:val="clear" w:color="auto" w:fill="auto"/>
                  <w:noWrap/>
                  <w:vAlign w:val="center"/>
                </w:tcPr>
                <w:p w14:paraId="7087868D">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425DB186">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E547246">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6DD3B9B">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59D805B8">
                  <w:pPr>
                    <w:widowControl/>
                    <w:jc w:val="right"/>
                    <w:rPr>
                      <w:rFonts w:ascii="宋体" w:hAnsi="宋体" w:eastAsia="宋体" w:cs="Arial"/>
                      <w:color w:val="000000"/>
                      <w:kern w:val="0"/>
                      <w:sz w:val="16"/>
                      <w:szCs w:val="16"/>
                    </w:rPr>
                  </w:pPr>
                </w:p>
              </w:tc>
            </w:tr>
            <w:tr w14:paraId="5E3F43C0">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38FD5CA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2200205</w:t>
                  </w:r>
                </w:p>
              </w:tc>
              <w:tc>
                <w:tcPr>
                  <w:tcW w:w="3312" w:type="dxa"/>
                  <w:tcBorders>
                    <w:top w:val="nil"/>
                    <w:left w:val="nil"/>
                    <w:bottom w:val="single" w:color="000000" w:sz="4" w:space="0"/>
                    <w:right w:val="single" w:color="000000" w:sz="4" w:space="0"/>
                  </w:tcBorders>
                  <w:shd w:val="clear" w:color="auto" w:fill="auto"/>
                  <w:noWrap/>
                  <w:vAlign w:val="center"/>
                </w:tcPr>
                <w:p w14:paraId="146F8C4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海洋环境保护与监测</w:t>
                  </w:r>
                </w:p>
              </w:tc>
              <w:tc>
                <w:tcPr>
                  <w:tcW w:w="1023" w:type="dxa"/>
                  <w:tcBorders>
                    <w:top w:val="nil"/>
                    <w:left w:val="nil"/>
                    <w:bottom w:val="single" w:color="000000" w:sz="4" w:space="0"/>
                    <w:right w:val="single" w:color="000000" w:sz="4" w:space="0"/>
                  </w:tcBorders>
                  <w:shd w:val="clear" w:color="auto" w:fill="auto"/>
                  <w:noWrap/>
                  <w:vAlign w:val="center"/>
                </w:tcPr>
                <w:p w14:paraId="2C8F25D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177.36</w:t>
                  </w:r>
                </w:p>
              </w:tc>
              <w:tc>
                <w:tcPr>
                  <w:tcW w:w="1023" w:type="dxa"/>
                  <w:tcBorders>
                    <w:top w:val="nil"/>
                    <w:left w:val="nil"/>
                    <w:bottom w:val="single" w:color="000000" w:sz="4" w:space="0"/>
                    <w:right w:val="single" w:color="000000" w:sz="4" w:space="0"/>
                  </w:tcBorders>
                  <w:shd w:val="clear" w:color="auto" w:fill="auto"/>
                  <w:noWrap/>
                  <w:vAlign w:val="center"/>
                </w:tcPr>
                <w:p w14:paraId="38C74F70">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28DA2719">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2CB43E42">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7A1D9C89">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6156F340">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4111BEC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177.36</w:t>
                  </w:r>
                </w:p>
              </w:tc>
            </w:tr>
            <w:tr w14:paraId="5BA663DB">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4466CD8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2200218</w:t>
                  </w:r>
                </w:p>
              </w:tc>
              <w:tc>
                <w:tcPr>
                  <w:tcW w:w="3312" w:type="dxa"/>
                  <w:tcBorders>
                    <w:top w:val="nil"/>
                    <w:left w:val="nil"/>
                    <w:bottom w:val="single" w:color="000000" w:sz="4" w:space="0"/>
                    <w:right w:val="single" w:color="000000" w:sz="4" w:space="0"/>
                  </w:tcBorders>
                  <w:shd w:val="clear" w:color="auto" w:fill="auto"/>
                  <w:noWrap/>
                  <w:vAlign w:val="center"/>
                </w:tcPr>
                <w:p w14:paraId="78AFEFC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海岛和海域保护</w:t>
                  </w:r>
                </w:p>
              </w:tc>
              <w:tc>
                <w:tcPr>
                  <w:tcW w:w="1023" w:type="dxa"/>
                  <w:tcBorders>
                    <w:top w:val="nil"/>
                    <w:left w:val="nil"/>
                    <w:bottom w:val="single" w:color="000000" w:sz="4" w:space="0"/>
                    <w:right w:val="single" w:color="000000" w:sz="4" w:space="0"/>
                  </w:tcBorders>
                  <w:shd w:val="clear" w:color="auto" w:fill="auto"/>
                  <w:noWrap/>
                  <w:vAlign w:val="center"/>
                </w:tcPr>
                <w:p w14:paraId="51060B0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3,010.00</w:t>
                  </w:r>
                </w:p>
              </w:tc>
              <w:tc>
                <w:tcPr>
                  <w:tcW w:w="1023" w:type="dxa"/>
                  <w:tcBorders>
                    <w:top w:val="nil"/>
                    <w:left w:val="nil"/>
                    <w:bottom w:val="single" w:color="000000" w:sz="4" w:space="0"/>
                    <w:right w:val="single" w:color="000000" w:sz="4" w:space="0"/>
                  </w:tcBorders>
                  <w:shd w:val="clear" w:color="auto" w:fill="auto"/>
                  <w:noWrap/>
                  <w:vAlign w:val="center"/>
                </w:tcPr>
                <w:p w14:paraId="5FCE78F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3,010.00</w:t>
                  </w:r>
                </w:p>
              </w:tc>
              <w:tc>
                <w:tcPr>
                  <w:tcW w:w="539" w:type="dxa"/>
                  <w:tcBorders>
                    <w:top w:val="nil"/>
                    <w:left w:val="nil"/>
                    <w:bottom w:val="single" w:color="000000" w:sz="4" w:space="0"/>
                    <w:right w:val="single" w:color="000000" w:sz="4" w:space="0"/>
                  </w:tcBorders>
                  <w:shd w:val="clear" w:color="auto" w:fill="auto"/>
                  <w:noWrap/>
                  <w:vAlign w:val="center"/>
                </w:tcPr>
                <w:p w14:paraId="5CA2D126">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77D51145">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6F43614">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3F82533">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2D65A8CD">
                  <w:pPr>
                    <w:widowControl/>
                    <w:jc w:val="right"/>
                    <w:rPr>
                      <w:rFonts w:ascii="宋体" w:hAnsi="宋体" w:eastAsia="宋体" w:cs="Arial"/>
                      <w:color w:val="000000"/>
                      <w:kern w:val="0"/>
                      <w:sz w:val="16"/>
                      <w:szCs w:val="16"/>
                    </w:rPr>
                  </w:pPr>
                </w:p>
              </w:tc>
            </w:tr>
            <w:tr w14:paraId="369B2E88">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139DE96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2200299</w:t>
                  </w:r>
                </w:p>
              </w:tc>
              <w:tc>
                <w:tcPr>
                  <w:tcW w:w="3312" w:type="dxa"/>
                  <w:tcBorders>
                    <w:top w:val="nil"/>
                    <w:left w:val="nil"/>
                    <w:bottom w:val="single" w:color="000000" w:sz="4" w:space="0"/>
                    <w:right w:val="single" w:color="000000" w:sz="4" w:space="0"/>
                  </w:tcBorders>
                  <w:shd w:val="clear" w:color="auto" w:fill="auto"/>
                  <w:noWrap/>
                  <w:vAlign w:val="center"/>
                </w:tcPr>
                <w:p w14:paraId="5D50C97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其他海洋管理事务支出</w:t>
                  </w:r>
                </w:p>
              </w:tc>
              <w:tc>
                <w:tcPr>
                  <w:tcW w:w="1023" w:type="dxa"/>
                  <w:tcBorders>
                    <w:top w:val="nil"/>
                    <w:left w:val="nil"/>
                    <w:bottom w:val="single" w:color="000000" w:sz="4" w:space="0"/>
                    <w:right w:val="single" w:color="000000" w:sz="4" w:space="0"/>
                  </w:tcBorders>
                  <w:shd w:val="clear" w:color="auto" w:fill="auto"/>
                  <w:noWrap/>
                  <w:vAlign w:val="center"/>
                </w:tcPr>
                <w:p w14:paraId="1631D47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12.00</w:t>
                  </w:r>
                </w:p>
              </w:tc>
              <w:tc>
                <w:tcPr>
                  <w:tcW w:w="1023" w:type="dxa"/>
                  <w:tcBorders>
                    <w:top w:val="nil"/>
                    <w:left w:val="nil"/>
                    <w:bottom w:val="single" w:color="000000" w:sz="4" w:space="0"/>
                    <w:right w:val="single" w:color="000000" w:sz="4" w:space="0"/>
                  </w:tcBorders>
                  <w:shd w:val="clear" w:color="auto" w:fill="auto"/>
                  <w:noWrap/>
                  <w:vAlign w:val="center"/>
                </w:tcPr>
                <w:p w14:paraId="10D98FA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12.00</w:t>
                  </w:r>
                </w:p>
              </w:tc>
              <w:tc>
                <w:tcPr>
                  <w:tcW w:w="539" w:type="dxa"/>
                  <w:tcBorders>
                    <w:top w:val="nil"/>
                    <w:left w:val="nil"/>
                    <w:bottom w:val="single" w:color="000000" w:sz="4" w:space="0"/>
                    <w:right w:val="single" w:color="000000" w:sz="4" w:space="0"/>
                  </w:tcBorders>
                  <w:shd w:val="clear" w:color="auto" w:fill="auto"/>
                  <w:noWrap/>
                  <w:vAlign w:val="center"/>
                </w:tcPr>
                <w:p w14:paraId="4CB78476">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092F75D3">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6E3887BB">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4518D66">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56060B65">
                  <w:pPr>
                    <w:widowControl/>
                    <w:jc w:val="right"/>
                    <w:rPr>
                      <w:rFonts w:ascii="宋体" w:hAnsi="宋体" w:eastAsia="宋体" w:cs="Arial"/>
                      <w:color w:val="000000"/>
                      <w:kern w:val="0"/>
                      <w:sz w:val="16"/>
                      <w:szCs w:val="16"/>
                    </w:rPr>
                  </w:pPr>
                </w:p>
              </w:tc>
            </w:tr>
            <w:tr w14:paraId="2367B74F">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5160AC6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w:t>
                  </w:r>
                </w:p>
              </w:tc>
              <w:tc>
                <w:tcPr>
                  <w:tcW w:w="3312" w:type="dxa"/>
                  <w:tcBorders>
                    <w:top w:val="nil"/>
                    <w:left w:val="nil"/>
                    <w:bottom w:val="single" w:color="000000" w:sz="4" w:space="0"/>
                    <w:right w:val="single" w:color="000000" w:sz="4" w:space="0"/>
                  </w:tcBorders>
                  <w:shd w:val="clear" w:color="auto" w:fill="auto"/>
                  <w:noWrap/>
                  <w:vAlign w:val="center"/>
                </w:tcPr>
                <w:p w14:paraId="7774DCF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住房保障支出</w:t>
                  </w:r>
                </w:p>
              </w:tc>
              <w:tc>
                <w:tcPr>
                  <w:tcW w:w="1023" w:type="dxa"/>
                  <w:tcBorders>
                    <w:top w:val="nil"/>
                    <w:left w:val="nil"/>
                    <w:bottom w:val="single" w:color="000000" w:sz="4" w:space="0"/>
                    <w:right w:val="single" w:color="000000" w:sz="4" w:space="0"/>
                  </w:tcBorders>
                  <w:shd w:val="clear" w:color="auto" w:fill="auto"/>
                  <w:noWrap/>
                  <w:vAlign w:val="center"/>
                </w:tcPr>
                <w:p w14:paraId="136A6D2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119.22</w:t>
                  </w:r>
                </w:p>
              </w:tc>
              <w:tc>
                <w:tcPr>
                  <w:tcW w:w="1023" w:type="dxa"/>
                  <w:tcBorders>
                    <w:top w:val="nil"/>
                    <w:left w:val="nil"/>
                    <w:bottom w:val="single" w:color="000000" w:sz="4" w:space="0"/>
                    <w:right w:val="single" w:color="000000" w:sz="4" w:space="0"/>
                  </w:tcBorders>
                  <w:shd w:val="clear" w:color="auto" w:fill="auto"/>
                  <w:noWrap/>
                  <w:vAlign w:val="center"/>
                </w:tcPr>
                <w:p w14:paraId="5F716A2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119.22</w:t>
                  </w:r>
                </w:p>
              </w:tc>
              <w:tc>
                <w:tcPr>
                  <w:tcW w:w="539" w:type="dxa"/>
                  <w:tcBorders>
                    <w:top w:val="nil"/>
                    <w:left w:val="nil"/>
                    <w:bottom w:val="single" w:color="000000" w:sz="4" w:space="0"/>
                    <w:right w:val="single" w:color="000000" w:sz="4" w:space="0"/>
                  </w:tcBorders>
                  <w:shd w:val="clear" w:color="auto" w:fill="auto"/>
                  <w:noWrap/>
                  <w:vAlign w:val="center"/>
                </w:tcPr>
                <w:p w14:paraId="4B39418D">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627D1D98">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14585F5A">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68910F08">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288B2D64">
                  <w:pPr>
                    <w:widowControl/>
                    <w:jc w:val="right"/>
                    <w:rPr>
                      <w:rFonts w:ascii="宋体" w:hAnsi="宋体" w:eastAsia="宋体" w:cs="Arial"/>
                      <w:color w:val="000000"/>
                      <w:kern w:val="0"/>
                      <w:sz w:val="16"/>
                      <w:szCs w:val="16"/>
                    </w:rPr>
                  </w:pPr>
                </w:p>
              </w:tc>
            </w:tr>
            <w:tr w14:paraId="42B00BFF">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4BA9215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22102</w:t>
                  </w:r>
                </w:p>
              </w:tc>
              <w:tc>
                <w:tcPr>
                  <w:tcW w:w="3312" w:type="dxa"/>
                  <w:tcBorders>
                    <w:top w:val="nil"/>
                    <w:left w:val="nil"/>
                    <w:bottom w:val="single" w:color="000000" w:sz="4" w:space="0"/>
                    <w:right w:val="single" w:color="000000" w:sz="4" w:space="0"/>
                  </w:tcBorders>
                  <w:shd w:val="clear" w:color="auto" w:fill="auto"/>
                  <w:noWrap/>
                  <w:vAlign w:val="center"/>
                </w:tcPr>
                <w:p w14:paraId="21991E5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住房改革支出</w:t>
                  </w:r>
                </w:p>
              </w:tc>
              <w:tc>
                <w:tcPr>
                  <w:tcW w:w="1023" w:type="dxa"/>
                  <w:tcBorders>
                    <w:top w:val="nil"/>
                    <w:left w:val="nil"/>
                    <w:bottom w:val="single" w:color="000000" w:sz="4" w:space="0"/>
                    <w:right w:val="single" w:color="000000" w:sz="4" w:space="0"/>
                  </w:tcBorders>
                  <w:shd w:val="clear" w:color="auto" w:fill="auto"/>
                  <w:noWrap/>
                  <w:vAlign w:val="center"/>
                </w:tcPr>
                <w:p w14:paraId="0AAE0F4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119.22</w:t>
                  </w:r>
                </w:p>
              </w:tc>
              <w:tc>
                <w:tcPr>
                  <w:tcW w:w="1023" w:type="dxa"/>
                  <w:tcBorders>
                    <w:top w:val="nil"/>
                    <w:left w:val="nil"/>
                    <w:bottom w:val="single" w:color="000000" w:sz="4" w:space="0"/>
                    <w:right w:val="single" w:color="000000" w:sz="4" w:space="0"/>
                  </w:tcBorders>
                  <w:shd w:val="clear" w:color="auto" w:fill="auto"/>
                  <w:noWrap/>
                  <w:vAlign w:val="center"/>
                </w:tcPr>
                <w:p w14:paraId="704D12C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119.22</w:t>
                  </w:r>
                </w:p>
              </w:tc>
              <w:tc>
                <w:tcPr>
                  <w:tcW w:w="539" w:type="dxa"/>
                  <w:tcBorders>
                    <w:top w:val="nil"/>
                    <w:left w:val="nil"/>
                    <w:bottom w:val="single" w:color="000000" w:sz="4" w:space="0"/>
                    <w:right w:val="single" w:color="000000" w:sz="4" w:space="0"/>
                  </w:tcBorders>
                  <w:shd w:val="clear" w:color="auto" w:fill="auto"/>
                  <w:noWrap/>
                  <w:vAlign w:val="center"/>
                </w:tcPr>
                <w:p w14:paraId="5DCD1BD4">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76CCBD6B">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403152AD">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1AE751EA">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13361066">
                  <w:pPr>
                    <w:widowControl/>
                    <w:jc w:val="right"/>
                    <w:rPr>
                      <w:rFonts w:ascii="宋体" w:hAnsi="宋体" w:eastAsia="宋体" w:cs="Arial"/>
                      <w:color w:val="000000"/>
                      <w:kern w:val="0"/>
                      <w:sz w:val="16"/>
                      <w:szCs w:val="16"/>
                    </w:rPr>
                  </w:pPr>
                </w:p>
              </w:tc>
            </w:tr>
            <w:tr w14:paraId="44EC50BE">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365FEBA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2210201</w:t>
                  </w:r>
                </w:p>
              </w:tc>
              <w:tc>
                <w:tcPr>
                  <w:tcW w:w="3312" w:type="dxa"/>
                  <w:tcBorders>
                    <w:top w:val="nil"/>
                    <w:left w:val="nil"/>
                    <w:bottom w:val="single" w:color="000000" w:sz="4" w:space="0"/>
                    <w:right w:val="single" w:color="000000" w:sz="4" w:space="0"/>
                  </w:tcBorders>
                  <w:shd w:val="clear" w:color="auto" w:fill="auto"/>
                  <w:noWrap/>
                  <w:vAlign w:val="center"/>
                </w:tcPr>
                <w:p w14:paraId="694CDB3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住房公积金</w:t>
                  </w:r>
                </w:p>
              </w:tc>
              <w:tc>
                <w:tcPr>
                  <w:tcW w:w="1023" w:type="dxa"/>
                  <w:tcBorders>
                    <w:top w:val="nil"/>
                    <w:left w:val="nil"/>
                    <w:bottom w:val="single" w:color="000000" w:sz="4" w:space="0"/>
                    <w:right w:val="single" w:color="000000" w:sz="4" w:space="0"/>
                  </w:tcBorders>
                  <w:shd w:val="clear" w:color="auto" w:fill="auto"/>
                  <w:noWrap/>
                  <w:vAlign w:val="center"/>
                </w:tcPr>
                <w:p w14:paraId="46FEBC5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119.22</w:t>
                  </w:r>
                </w:p>
              </w:tc>
              <w:tc>
                <w:tcPr>
                  <w:tcW w:w="1023" w:type="dxa"/>
                  <w:tcBorders>
                    <w:top w:val="nil"/>
                    <w:left w:val="nil"/>
                    <w:bottom w:val="single" w:color="000000" w:sz="4" w:space="0"/>
                    <w:right w:val="single" w:color="000000" w:sz="4" w:space="0"/>
                  </w:tcBorders>
                  <w:shd w:val="clear" w:color="auto" w:fill="auto"/>
                  <w:noWrap/>
                  <w:vAlign w:val="center"/>
                </w:tcPr>
                <w:p w14:paraId="50D0807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119.22</w:t>
                  </w:r>
                </w:p>
              </w:tc>
              <w:tc>
                <w:tcPr>
                  <w:tcW w:w="539" w:type="dxa"/>
                  <w:tcBorders>
                    <w:top w:val="nil"/>
                    <w:left w:val="nil"/>
                    <w:bottom w:val="single" w:color="000000" w:sz="4" w:space="0"/>
                    <w:right w:val="single" w:color="000000" w:sz="4" w:space="0"/>
                  </w:tcBorders>
                  <w:shd w:val="clear" w:color="auto" w:fill="auto"/>
                  <w:noWrap/>
                  <w:vAlign w:val="center"/>
                </w:tcPr>
                <w:p w14:paraId="0FB0BAE4">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1A455FEC">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02059C3E">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272349EF">
                  <w:pPr>
                    <w:widowControl/>
                    <w:jc w:val="right"/>
                    <w:rPr>
                      <w:rFonts w:ascii="宋体" w:hAnsi="宋体" w:eastAsia="宋体" w:cs="Arial"/>
                      <w:color w:val="000000"/>
                      <w:kern w:val="0"/>
                      <w:sz w:val="16"/>
                      <w:szCs w:val="16"/>
                    </w:rPr>
                  </w:pPr>
                </w:p>
              </w:tc>
              <w:tc>
                <w:tcPr>
                  <w:tcW w:w="949" w:type="dxa"/>
                  <w:tcBorders>
                    <w:top w:val="nil"/>
                    <w:left w:val="nil"/>
                    <w:bottom w:val="single" w:color="000000" w:sz="4" w:space="0"/>
                    <w:right w:val="single" w:color="000000" w:sz="4" w:space="0"/>
                  </w:tcBorders>
                  <w:shd w:val="clear" w:color="auto" w:fill="auto"/>
                  <w:noWrap/>
                  <w:vAlign w:val="center"/>
                </w:tcPr>
                <w:p w14:paraId="082786E8">
                  <w:pPr>
                    <w:widowControl/>
                    <w:jc w:val="right"/>
                    <w:rPr>
                      <w:rFonts w:ascii="宋体" w:hAnsi="宋体" w:eastAsia="宋体" w:cs="Arial"/>
                      <w:color w:val="000000"/>
                      <w:kern w:val="0"/>
                      <w:sz w:val="16"/>
                      <w:szCs w:val="16"/>
                    </w:rPr>
                  </w:pPr>
                </w:p>
              </w:tc>
            </w:tr>
            <w:tr w14:paraId="19FDD3E2">
              <w:tblPrEx>
                <w:tblCellMar>
                  <w:top w:w="0" w:type="dxa"/>
                  <w:left w:w="108" w:type="dxa"/>
                  <w:bottom w:w="0" w:type="dxa"/>
                  <w:right w:w="108" w:type="dxa"/>
                </w:tblCellMar>
              </w:tblPrEx>
              <w:trPr>
                <w:trHeight w:val="308" w:hRule="atLeast"/>
              </w:trPr>
              <w:tc>
                <w:tcPr>
                  <w:tcW w:w="9239" w:type="dxa"/>
                  <w:gridSpan w:val="9"/>
                  <w:tcBorders>
                    <w:top w:val="nil"/>
                    <w:left w:val="nil"/>
                    <w:bottom w:val="nil"/>
                    <w:right w:val="nil"/>
                  </w:tcBorders>
                  <w:shd w:val="clear" w:color="auto" w:fill="auto"/>
                  <w:noWrap/>
                  <w:vAlign w:val="center"/>
                </w:tcPr>
                <w:p w14:paraId="2FBBDF6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注：本表反映部门本年度取得的各项收入情况。</w:t>
                  </w:r>
                </w:p>
              </w:tc>
            </w:tr>
          </w:tbl>
          <w:p w14:paraId="558A0408">
            <w:pPr>
              <w:widowControl/>
              <w:jc w:val="center"/>
              <w:textAlignment w:val="center"/>
              <w:rPr>
                <w:rFonts w:ascii="黑体" w:hAnsi="宋体" w:eastAsia="黑体" w:cs="黑体"/>
                <w:color w:val="000000"/>
                <w:kern w:val="0"/>
                <w:sz w:val="32"/>
                <w:szCs w:val="32"/>
              </w:rPr>
            </w:pPr>
          </w:p>
          <w:p w14:paraId="51EB9650">
            <w:pPr>
              <w:widowControl/>
              <w:jc w:val="center"/>
              <w:textAlignment w:val="center"/>
              <w:rPr>
                <w:rFonts w:ascii="黑体" w:hAnsi="宋体" w:eastAsia="黑体" w:cs="黑体"/>
                <w:color w:val="000000"/>
                <w:kern w:val="0"/>
                <w:sz w:val="32"/>
                <w:szCs w:val="32"/>
              </w:rPr>
            </w:pPr>
          </w:p>
          <w:p w14:paraId="53689D25">
            <w:pPr>
              <w:widowControl/>
              <w:jc w:val="center"/>
              <w:textAlignment w:val="center"/>
              <w:rPr>
                <w:rFonts w:ascii="黑体" w:hAnsi="宋体" w:eastAsia="黑体" w:cs="黑体"/>
                <w:color w:val="000000"/>
                <w:kern w:val="0"/>
                <w:sz w:val="32"/>
                <w:szCs w:val="32"/>
              </w:rPr>
            </w:pPr>
          </w:p>
          <w:p w14:paraId="258A99E6">
            <w:pPr>
              <w:widowControl/>
              <w:jc w:val="center"/>
              <w:textAlignment w:val="center"/>
              <w:rPr>
                <w:rFonts w:ascii="黑体" w:hAnsi="宋体" w:eastAsia="黑体" w:cs="黑体"/>
                <w:color w:val="000000"/>
                <w:kern w:val="0"/>
                <w:sz w:val="32"/>
                <w:szCs w:val="32"/>
              </w:rPr>
            </w:pPr>
          </w:p>
          <w:p w14:paraId="2F0E59E4">
            <w:pPr>
              <w:widowControl/>
              <w:jc w:val="center"/>
              <w:textAlignment w:val="center"/>
              <w:rPr>
                <w:rFonts w:ascii="黑体" w:hAnsi="宋体" w:eastAsia="黑体" w:cs="黑体"/>
                <w:color w:val="000000"/>
                <w:kern w:val="0"/>
                <w:sz w:val="32"/>
                <w:szCs w:val="32"/>
              </w:rPr>
            </w:pPr>
          </w:p>
          <w:p w14:paraId="3592F333">
            <w:pPr>
              <w:widowControl/>
              <w:jc w:val="center"/>
              <w:textAlignment w:val="center"/>
              <w:rPr>
                <w:rFonts w:ascii="黑体" w:hAnsi="宋体" w:eastAsia="黑体" w:cs="黑体"/>
                <w:color w:val="000000"/>
                <w:kern w:val="0"/>
                <w:sz w:val="32"/>
                <w:szCs w:val="32"/>
              </w:rPr>
            </w:pPr>
          </w:p>
          <w:p w14:paraId="24286EA4">
            <w:pPr>
              <w:widowControl/>
              <w:jc w:val="center"/>
              <w:textAlignment w:val="center"/>
              <w:rPr>
                <w:rFonts w:ascii="黑体" w:hAnsi="宋体" w:eastAsia="黑体" w:cs="黑体"/>
                <w:color w:val="000000"/>
                <w:kern w:val="0"/>
                <w:sz w:val="32"/>
                <w:szCs w:val="32"/>
              </w:rPr>
            </w:pPr>
          </w:p>
          <w:p w14:paraId="29B500A0">
            <w:pPr>
              <w:widowControl/>
              <w:jc w:val="center"/>
              <w:textAlignment w:val="center"/>
              <w:rPr>
                <w:rFonts w:ascii="黑体" w:hAnsi="宋体" w:eastAsia="黑体" w:cs="黑体"/>
                <w:color w:val="000000"/>
                <w:kern w:val="0"/>
                <w:sz w:val="32"/>
                <w:szCs w:val="32"/>
              </w:rPr>
            </w:pPr>
          </w:p>
          <w:p w14:paraId="69A358FF">
            <w:pPr>
              <w:widowControl/>
              <w:jc w:val="center"/>
              <w:textAlignment w:val="center"/>
              <w:rPr>
                <w:rFonts w:ascii="黑体" w:hAnsi="宋体" w:eastAsia="黑体" w:cs="黑体"/>
                <w:color w:val="000000"/>
                <w:kern w:val="0"/>
                <w:sz w:val="32"/>
                <w:szCs w:val="32"/>
              </w:rPr>
            </w:pPr>
          </w:p>
          <w:p w14:paraId="50E892CE">
            <w:pPr>
              <w:widowControl/>
              <w:jc w:val="center"/>
              <w:textAlignment w:val="center"/>
              <w:rPr>
                <w:rFonts w:ascii="黑体" w:hAnsi="宋体" w:eastAsia="黑体" w:cs="黑体"/>
                <w:color w:val="000000"/>
                <w:kern w:val="0"/>
                <w:sz w:val="32"/>
                <w:szCs w:val="32"/>
              </w:rPr>
            </w:pPr>
          </w:p>
          <w:p w14:paraId="30D07635">
            <w:pPr>
              <w:widowControl/>
              <w:jc w:val="center"/>
              <w:textAlignment w:val="center"/>
              <w:rPr>
                <w:rFonts w:ascii="黑体" w:hAnsi="宋体" w:eastAsia="黑体" w:cs="黑体"/>
                <w:color w:val="000000"/>
                <w:kern w:val="0"/>
                <w:sz w:val="32"/>
                <w:szCs w:val="32"/>
              </w:rPr>
            </w:pPr>
          </w:p>
          <w:p w14:paraId="221D77F6">
            <w:pPr>
              <w:widowControl/>
              <w:jc w:val="center"/>
              <w:textAlignment w:val="center"/>
              <w:rPr>
                <w:rFonts w:ascii="黑体" w:hAnsi="宋体" w:eastAsia="黑体" w:cs="黑体"/>
                <w:color w:val="000000"/>
                <w:kern w:val="0"/>
                <w:sz w:val="32"/>
                <w:szCs w:val="32"/>
              </w:rPr>
            </w:pPr>
          </w:p>
          <w:p w14:paraId="2483450C">
            <w:pPr>
              <w:widowControl/>
              <w:jc w:val="center"/>
              <w:textAlignment w:val="center"/>
              <w:rPr>
                <w:rFonts w:ascii="黑体" w:hAnsi="宋体" w:eastAsia="黑体" w:cs="黑体"/>
                <w:color w:val="000000"/>
                <w:kern w:val="0"/>
                <w:sz w:val="32"/>
                <w:szCs w:val="32"/>
              </w:rPr>
            </w:pPr>
          </w:p>
          <w:p w14:paraId="69F9D05C">
            <w:pPr>
              <w:widowControl/>
              <w:jc w:val="center"/>
              <w:textAlignment w:val="center"/>
              <w:rPr>
                <w:rFonts w:ascii="黑体" w:hAnsi="宋体" w:eastAsia="黑体" w:cs="黑体"/>
                <w:color w:val="000000"/>
                <w:kern w:val="0"/>
                <w:sz w:val="32"/>
                <w:szCs w:val="32"/>
              </w:rPr>
            </w:pPr>
          </w:p>
          <w:p w14:paraId="1F330900">
            <w:pPr>
              <w:widowControl/>
              <w:jc w:val="center"/>
              <w:textAlignment w:val="center"/>
              <w:rPr>
                <w:rFonts w:ascii="黑体" w:hAnsi="宋体" w:eastAsia="黑体" w:cs="黑体"/>
                <w:color w:val="000000"/>
                <w:kern w:val="0"/>
                <w:sz w:val="32"/>
                <w:szCs w:val="32"/>
              </w:rPr>
            </w:pPr>
          </w:p>
          <w:p w14:paraId="76990931">
            <w:pPr>
              <w:widowControl/>
              <w:jc w:val="center"/>
              <w:textAlignment w:val="center"/>
              <w:rPr>
                <w:rFonts w:ascii="黑体" w:hAnsi="宋体" w:eastAsia="黑体" w:cs="黑体"/>
                <w:color w:val="000000"/>
                <w:kern w:val="0"/>
                <w:sz w:val="32"/>
                <w:szCs w:val="32"/>
              </w:rPr>
            </w:pPr>
          </w:p>
          <w:p w14:paraId="4FBC2BF0">
            <w:pPr>
              <w:widowControl/>
              <w:jc w:val="center"/>
              <w:textAlignment w:val="center"/>
              <w:rPr>
                <w:rFonts w:ascii="黑体" w:hAnsi="宋体" w:eastAsia="黑体" w:cs="黑体"/>
                <w:color w:val="000000"/>
                <w:kern w:val="0"/>
                <w:sz w:val="32"/>
                <w:szCs w:val="32"/>
              </w:rPr>
            </w:pPr>
          </w:p>
          <w:p w14:paraId="49A3DA69">
            <w:pPr>
              <w:widowControl/>
              <w:jc w:val="center"/>
              <w:textAlignment w:val="center"/>
              <w:rPr>
                <w:rFonts w:ascii="黑体" w:hAnsi="宋体" w:eastAsia="黑体" w:cs="黑体"/>
                <w:color w:val="000000"/>
                <w:kern w:val="0"/>
                <w:sz w:val="32"/>
                <w:szCs w:val="32"/>
              </w:rPr>
            </w:pPr>
          </w:p>
          <w:p w14:paraId="64D53BE4">
            <w:pPr>
              <w:widowControl/>
              <w:jc w:val="center"/>
              <w:textAlignment w:val="center"/>
              <w:rPr>
                <w:rFonts w:ascii="黑体" w:hAnsi="宋体" w:eastAsia="黑体" w:cs="黑体"/>
                <w:color w:val="000000"/>
                <w:kern w:val="0"/>
                <w:sz w:val="32"/>
                <w:szCs w:val="32"/>
              </w:rPr>
            </w:pPr>
          </w:p>
          <w:p w14:paraId="2E947C4D">
            <w:pPr>
              <w:widowControl/>
              <w:textAlignment w:val="center"/>
              <w:rPr>
                <w:rFonts w:ascii="黑体" w:hAnsi="宋体" w:eastAsia="黑体" w:cs="黑体"/>
                <w:color w:val="000000"/>
                <w:kern w:val="0"/>
                <w:sz w:val="32"/>
                <w:szCs w:val="32"/>
              </w:rPr>
            </w:pPr>
          </w:p>
          <w:p w14:paraId="4F2AFC2E">
            <w:pPr>
              <w:widowControl/>
              <w:textAlignment w:val="center"/>
              <w:rPr>
                <w:rFonts w:ascii="黑体" w:hAnsi="宋体" w:eastAsia="黑体" w:cs="黑体"/>
                <w:color w:val="000000"/>
                <w:kern w:val="0"/>
                <w:sz w:val="32"/>
                <w:szCs w:val="32"/>
              </w:rPr>
            </w:pPr>
          </w:p>
          <w:p w14:paraId="6DB28D18">
            <w:pPr>
              <w:widowControl/>
              <w:textAlignment w:val="center"/>
              <w:rPr>
                <w:rFonts w:ascii="黑体" w:hAnsi="宋体" w:eastAsia="黑体" w:cs="黑体"/>
                <w:color w:val="000000"/>
                <w:kern w:val="0"/>
                <w:sz w:val="32"/>
                <w:szCs w:val="32"/>
              </w:rPr>
            </w:pPr>
          </w:p>
          <w:p w14:paraId="2A2FBC19">
            <w:pPr>
              <w:widowControl/>
              <w:textAlignment w:val="center"/>
              <w:rPr>
                <w:rFonts w:ascii="黑体" w:hAnsi="宋体" w:eastAsia="黑体" w:cs="黑体"/>
                <w:color w:val="000000"/>
                <w:sz w:val="32"/>
                <w:szCs w:val="32"/>
              </w:rPr>
            </w:pPr>
          </w:p>
        </w:tc>
      </w:tr>
    </w:tbl>
    <w:tbl>
      <w:tblPr>
        <w:tblStyle w:val="7"/>
        <w:tblpPr w:leftFromText="180" w:rightFromText="180" w:vertAnchor="text" w:horzAnchor="margin" w:tblpY="1"/>
        <w:tblOverlap w:val="never"/>
        <w:tblW w:w="8966" w:type="dxa"/>
        <w:tblInd w:w="0" w:type="dxa"/>
        <w:tblLayout w:type="autofit"/>
        <w:tblCellMar>
          <w:top w:w="0" w:type="dxa"/>
          <w:left w:w="108" w:type="dxa"/>
          <w:bottom w:w="0" w:type="dxa"/>
          <w:right w:w="108" w:type="dxa"/>
        </w:tblCellMar>
      </w:tblPr>
      <w:tblGrid>
        <w:gridCol w:w="776"/>
        <w:gridCol w:w="3268"/>
        <w:gridCol w:w="1023"/>
        <w:gridCol w:w="861"/>
        <w:gridCol w:w="1023"/>
        <w:gridCol w:w="539"/>
        <w:gridCol w:w="539"/>
        <w:gridCol w:w="937"/>
      </w:tblGrid>
      <w:tr w14:paraId="3C348B86">
        <w:tblPrEx>
          <w:tblCellMar>
            <w:top w:w="0" w:type="dxa"/>
            <w:left w:w="108" w:type="dxa"/>
            <w:bottom w:w="0" w:type="dxa"/>
            <w:right w:w="108" w:type="dxa"/>
          </w:tblCellMar>
        </w:tblPrEx>
        <w:trPr>
          <w:trHeight w:val="848" w:hRule="atLeast"/>
        </w:trPr>
        <w:tc>
          <w:tcPr>
            <w:tcW w:w="776" w:type="dxa"/>
            <w:tcBorders>
              <w:top w:val="nil"/>
              <w:left w:val="nil"/>
              <w:bottom w:val="nil"/>
              <w:right w:val="nil"/>
            </w:tcBorders>
            <w:shd w:val="clear" w:color="auto" w:fill="auto"/>
            <w:noWrap/>
            <w:vAlign w:val="bottom"/>
          </w:tcPr>
          <w:p w14:paraId="1D638CB6">
            <w:pPr>
              <w:widowControl/>
              <w:jc w:val="left"/>
              <w:rPr>
                <w:rFonts w:ascii="Arial" w:hAnsi="Arial" w:eastAsia="宋体" w:cs="Arial"/>
                <w:color w:val="000000"/>
                <w:kern w:val="0"/>
                <w:sz w:val="20"/>
                <w:szCs w:val="20"/>
              </w:rPr>
            </w:pPr>
          </w:p>
        </w:tc>
        <w:tc>
          <w:tcPr>
            <w:tcW w:w="3268" w:type="dxa"/>
            <w:tcBorders>
              <w:top w:val="nil"/>
              <w:left w:val="nil"/>
              <w:bottom w:val="nil"/>
              <w:right w:val="nil"/>
            </w:tcBorders>
            <w:shd w:val="clear" w:color="auto" w:fill="auto"/>
            <w:noWrap/>
            <w:vAlign w:val="bottom"/>
          </w:tcPr>
          <w:p w14:paraId="0C6244DE">
            <w:pPr>
              <w:widowControl/>
              <w:jc w:val="left"/>
              <w:rPr>
                <w:rFonts w:ascii="Arial" w:hAnsi="Arial" w:eastAsia="宋体" w:cs="Arial"/>
                <w:color w:val="000000"/>
                <w:kern w:val="0"/>
                <w:sz w:val="20"/>
                <w:szCs w:val="20"/>
              </w:rPr>
            </w:pPr>
          </w:p>
        </w:tc>
        <w:tc>
          <w:tcPr>
            <w:tcW w:w="2907" w:type="dxa"/>
            <w:gridSpan w:val="3"/>
            <w:tcBorders>
              <w:top w:val="nil"/>
              <w:left w:val="nil"/>
              <w:bottom w:val="nil"/>
              <w:right w:val="nil"/>
            </w:tcBorders>
            <w:shd w:val="clear" w:color="auto" w:fill="auto"/>
            <w:noWrap/>
            <w:vAlign w:val="bottom"/>
          </w:tcPr>
          <w:p w14:paraId="5AFE6552">
            <w:pPr>
              <w:widowControl/>
              <w:jc w:val="left"/>
              <w:rPr>
                <w:rFonts w:ascii="Arial" w:hAnsi="Arial" w:eastAsia="宋体" w:cs="Arial"/>
                <w:color w:val="000000"/>
                <w:kern w:val="0"/>
                <w:sz w:val="20"/>
                <w:szCs w:val="20"/>
              </w:rPr>
            </w:pPr>
            <w:r>
              <w:rPr>
                <w:rFonts w:hint="eastAsia" w:ascii="黑体" w:hAnsi="黑体" w:eastAsia="黑体" w:cs="Arial"/>
                <w:color w:val="000000"/>
                <w:kern w:val="0"/>
                <w:sz w:val="32"/>
                <w:szCs w:val="32"/>
              </w:rPr>
              <w:t>支出决算表</w:t>
            </w:r>
          </w:p>
        </w:tc>
        <w:tc>
          <w:tcPr>
            <w:tcW w:w="539" w:type="dxa"/>
            <w:tcBorders>
              <w:top w:val="nil"/>
              <w:left w:val="nil"/>
              <w:bottom w:val="nil"/>
              <w:right w:val="nil"/>
            </w:tcBorders>
            <w:shd w:val="clear" w:color="auto" w:fill="auto"/>
            <w:noWrap/>
            <w:vAlign w:val="bottom"/>
          </w:tcPr>
          <w:p w14:paraId="7759F8B7">
            <w:pPr>
              <w:widowControl/>
              <w:jc w:val="left"/>
              <w:rPr>
                <w:rFonts w:ascii="Arial" w:hAnsi="Arial" w:eastAsia="宋体" w:cs="Arial"/>
                <w:color w:val="000000"/>
                <w:kern w:val="0"/>
                <w:sz w:val="20"/>
                <w:szCs w:val="20"/>
              </w:rPr>
            </w:pPr>
          </w:p>
        </w:tc>
        <w:tc>
          <w:tcPr>
            <w:tcW w:w="539" w:type="dxa"/>
            <w:tcBorders>
              <w:top w:val="nil"/>
              <w:left w:val="nil"/>
              <w:bottom w:val="nil"/>
              <w:right w:val="nil"/>
            </w:tcBorders>
            <w:shd w:val="clear" w:color="auto" w:fill="auto"/>
            <w:noWrap/>
            <w:vAlign w:val="bottom"/>
          </w:tcPr>
          <w:p w14:paraId="5F25AADB">
            <w:pPr>
              <w:widowControl/>
              <w:jc w:val="left"/>
              <w:rPr>
                <w:rFonts w:ascii="Arial" w:hAnsi="Arial" w:eastAsia="宋体" w:cs="Arial"/>
                <w:color w:val="000000"/>
                <w:kern w:val="0"/>
                <w:sz w:val="20"/>
                <w:szCs w:val="20"/>
              </w:rPr>
            </w:pPr>
          </w:p>
        </w:tc>
        <w:tc>
          <w:tcPr>
            <w:tcW w:w="937" w:type="dxa"/>
            <w:tcBorders>
              <w:top w:val="nil"/>
              <w:left w:val="nil"/>
              <w:bottom w:val="nil"/>
              <w:right w:val="nil"/>
            </w:tcBorders>
            <w:shd w:val="clear" w:color="auto" w:fill="auto"/>
            <w:noWrap/>
            <w:vAlign w:val="bottom"/>
          </w:tcPr>
          <w:p w14:paraId="6B78CFDC">
            <w:pPr>
              <w:widowControl/>
              <w:jc w:val="left"/>
              <w:rPr>
                <w:rFonts w:ascii="Arial" w:hAnsi="Arial" w:eastAsia="宋体" w:cs="Arial"/>
                <w:color w:val="000000"/>
                <w:kern w:val="0"/>
                <w:sz w:val="20"/>
                <w:szCs w:val="20"/>
              </w:rPr>
            </w:pPr>
          </w:p>
        </w:tc>
      </w:tr>
      <w:tr w14:paraId="2C394199">
        <w:tblPrEx>
          <w:tblCellMar>
            <w:top w:w="0" w:type="dxa"/>
            <w:left w:w="108" w:type="dxa"/>
            <w:bottom w:w="0" w:type="dxa"/>
            <w:right w:w="108" w:type="dxa"/>
          </w:tblCellMar>
        </w:tblPrEx>
        <w:trPr>
          <w:trHeight w:val="255" w:hRule="atLeast"/>
        </w:trPr>
        <w:tc>
          <w:tcPr>
            <w:tcW w:w="776" w:type="dxa"/>
            <w:tcBorders>
              <w:top w:val="nil"/>
              <w:left w:val="nil"/>
              <w:bottom w:val="nil"/>
              <w:right w:val="nil"/>
            </w:tcBorders>
            <w:shd w:val="clear" w:color="auto" w:fill="auto"/>
            <w:noWrap/>
            <w:vAlign w:val="bottom"/>
          </w:tcPr>
          <w:p w14:paraId="4DACF256">
            <w:pPr>
              <w:widowControl/>
              <w:jc w:val="left"/>
              <w:rPr>
                <w:rFonts w:ascii="宋体" w:hAnsi="宋体" w:eastAsia="宋体" w:cs="Arial"/>
                <w:color w:val="000000"/>
                <w:kern w:val="0"/>
                <w:sz w:val="16"/>
                <w:szCs w:val="16"/>
              </w:rPr>
            </w:pPr>
          </w:p>
        </w:tc>
        <w:tc>
          <w:tcPr>
            <w:tcW w:w="3268" w:type="dxa"/>
            <w:tcBorders>
              <w:top w:val="nil"/>
              <w:left w:val="nil"/>
              <w:bottom w:val="nil"/>
              <w:right w:val="nil"/>
            </w:tcBorders>
            <w:shd w:val="clear" w:color="auto" w:fill="auto"/>
            <w:noWrap/>
            <w:vAlign w:val="bottom"/>
          </w:tcPr>
          <w:p w14:paraId="16F0B447">
            <w:pPr>
              <w:widowControl/>
              <w:jc w:val="left"/>
              <w:rPr>
                <w:rFonts w:ascii="宋体" w:hAnsi="宋体" w:eastAsia="宋体" w:cs="Arial"/>
                <w:color w:val="000000"/>
                <w:kern w:val="0"/>
                <w:sz w:val="16"/>
                <w:szCs w:val="16"/>
              </w:rPr>
            </w:pPr>
          </w:p>
        </w:tc>
        <w:tc>
          <w:tcPr>
            <w:tcW w:w="1023" w:type="dxa"/>
            <w:tcBorders>
              <w:top w:val="nil"/>
              <w:left w:val="nil"/>
              <w:bottom w:val="nil"/>
              <w:right w:val="nil"/>
            </w:tcBorders>
            <w:shd w:val="clear" w:color="auto" w:fill="auto"/>
            <w:noWrap/>
            <w:vAlign w:val="bottom"/>
          </w:tcPr>
          <w:p w14:paraId="6E956981">
            <w:pPr>
              <w:widowControl/>
              <w:jc w:val="left"/>
              <w:rPr>
                <w:rFonts w:ascii="宋体" w:hAnsi="宋体" w:eastAsia="宋体" w:cs="Arial"/>
                <w:color w:val="000000"/>
                <w:kern w:val="0"/>
                <w:sz w:val="16"/>
                <w:szCs w:val="16"/>
              </w:rPr>
            </w:pPr>
          </w:p>
        </w:tc>
        <w:tc>
          <w:tcPr>
            <w:tcW w:w="861" w:type="dxa"/>
            <w:tcBorders>
              <w:top w:val="nil"/>
              <w:left w:val="nil"/>
              <w:bottom w:val="nil"/>
              <w:right w:val="nil"/>
            </w:tcBorders>
            <w:shd w:val="clear" w:color="auto" w:fill="auto"/>
            <w:noWrap/>
            <w:vAlign w:val="bottom"/>
          </w:tcPr>
          <w:p w14:paraId="257396C9">
            <w:pPr>
              <w:widowControl/>
              <w:jc w:val="left"/>
              <w:rPr>
                <w:rFonts w:ascii="宋体" w:hAnsi="宋体" w:eastAsia="宋体" w:cs="Arial"/>
                <w:color w:val="000000"/>
                <w:kern w:val="0"/>
                <w:sz w:val="16"/>
                <w:szCs w:val="16"/>
              </w:rPr>
            </w:pPr>
          </w:p>
        </w:tc>
        <w:tc>
          <w:tcPr>
            <w:tcW w:w="1023" w:type="dxa"/>
            <w:tcBorders>
              <w:top w:val="nil"/>
              <w:left w:val="nil"/>
              <w:bottom w:val="nil"/>
              <w:right w:val="nil"/>
            </w:tcBorders>
            <w:shd w:val="clear" w:color="auto" w:fill="auto"/>
            <w:noWrap/>
            <w:vAlign w:val="bottom"/>
          </w:tcPr>
          <w:p w14:paraId="0A289E91">
            <w:pPr>
              <w:widowControl/>
              <w:jc w:val="left"/>
              <w:rPr>
                <w:rFonts w:ascii="宋体" w:hAnsi="宋体" w:eastAsia="宋体" w:cs="Arial"/>
                <w:color w:val="000000"/>
                <w:kern w:val="0"/>
                <w:sz w:val="16"/>
                <w:szCs w:val="16"/>
              </w:rPr>
            </w:pPr>
          </w:p>
        </w:tc>
        <w:tc>
          <w:tcPr>
            <w:tcW w:w="539" w:type="dxa"/>
            <w:tcBorders>
              <w:top w:val="nil"/>
              <w:left w:val="nil"/>
              <w:bottom w:val="nil"/>
              <w:right w:val="nil"/>
            </w:tcBorders>
            <w:shd w:val="clear" w:color="auto" w:fill="auto"/>
            <w:noWrap/>
            <w:vAlign w:val="bottom"/>
          </w:tcPr>
          <w:p w14:paraId="40D4C772">
            <w:pPr>
              <w:widowControl/>
              <w:jc w:val="left"/>
              <w:rPr>
                <w:rFonts w:ascii="宋体" w:hAnsi="宋体" w:eastAsia="宋体" w:cs="Arial"/>
                <w:color w:val="000000"/>
                <w:kern w:val="0"/>
                <w:sz w:val="16"/>
                <w:szCs w:val="16"/>
              </w:rPr>
            </w:pPr>
          </w:p>
        </w:tc>
        <w:tc>
          <w:tcPr>
            <w:tcW w:w="539" w:type="dxa"/>
            <w:tcBorders>
              <w:top w:val="nil"/>
              <w:left w:val="nil"/>
              <w:bottom w:val="nil"/>
              <w:right w:val="nil"/>
            </w:tcBorders>
            <w:shd w:val="clear" w:color="auto" w:fill="auto"/>
            <w:noWrap/>
            <w:vAlign w:val="bottom"/>
          </w:tcPr>
          <w:p w14:paraId="483A9344">
            <w:pPr>
              <w:widowControl/>
              <w:jc w:val="left"/>
              <w:rPr>
                <w:rFonts w:ascii="宋体" w:hAnsi="宋体" w:eastAsia="宋体" w:cs="Arial"/>
                <w:color w:val="000000"/>
                <w:kern w:val="0"/>
                <w:sz w:val="16"/>
                <w:szCs w:val="16"/>
              </w:rPr>
            </w:pPr>
          </w:p>
        </w:tc>
        <w:tc>
          <w:tcPr>
            <w:tcW w:w="937" w:type="dxa"/>
            <w:tcBorders>
              <w:top w:val="nil"/>
              <w:left w:val="nil"/>
              <w:bottom w:val="nil"/>
              <w:right w:val="nil"/>
            </w:tcBorders>
            <w:shd w:val="clear" w:color="auto" w:fill="auto"/>
            <w:noWrap/>
            <w:vAlign w:val="bottom"/>
          </w:tcPr>
          <w:p w14:paraId="78D965B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公开03表</w:t>
            </w:r>
          </w:p>
        </w:tc>
      </w:tr>
      <w:tr w14:paraId="56D7B94D">
        <w:tblPrEx>
          <w:tblCellMar>
            <w:top w:w="0" w:type="dxa"/>
            <w:left w:w="108" w:type="dxa"/>
            <w:bottom w:w="0" w:type="dxa"/>
            <w:right w:w="108" w:type="dxa"/>
          </w:tblCellMar>
        </w:tblPrEx>
        <w:trPr>
          <w:trHeight w:val="255" w:hRule="atLeast"/>
        </w:trPr>
        <w:tc>
          <w:tcPr>
            <w:tcW w:w="5067" w:type="dxa"/>
            <w:gridSpan w:val="3"/>
            <w:tcBorders>
              <w:top w:val="nil"/>
              <w:left w:val="nil"/>
              <w:bottom w:val="nil"/>
              <w:right w:val="nil"/>
            </w:tcBorders>
            <w:shd w:val="clear" w:color="auto" w:fill="auto"/>
            <w:noWrap/>
            <w:vAlign w:val="bottom"/>
          </w:tcPr>
          <w:p w14:paraId="4F18424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部门：唐山市曹妃甸区自然资源和规划局（汇总）</w:t>
            </w:r>
          </w:p>
        </w:tc>
        <w:tc>
          <w:tcPr>
            <w:tcW w:w="861" w:type="dxa"/>
            <w:tcBorders>
              <w:top w:val="nil"/>
              <w:left w:val="nil"/>
              <w:bottom w:val="nil"/>
              <w:right w:val="nil"/>
            </w:tcBorders>
            <w:shd w:val="clear" w:color="auto" w:fill="auto"/>
            <w:noWrap/>
            <w:vAlign w:val="bottom"/>
          </w:tcPr>
          <w:p w14:paraId="5128CA4E">
            <w:pPr>
              <w:widowControl/>
              <w:jc w:val="left"/>
              <w:rPr>
                <w:rFonts w:ascii="宋体" w:hAnsi="宋体" w:eastAsia="宋体" w:cs="Arial"/>
                <w:color w:val="000000"/>
                <w:kern w:val="0"/>
                <w:sz w:val="16"/>
                <w:szCs w:val="16"/>
              </w:rPr>
            </w:pPr>
          </w:p>
        </w:tc>
        <w:tc>
          <w:tcPr>
            <w:tcW w:w="1023" w:type="dxa"/>
            <w:tcBorders>
              <w:top w:val="nil"/>
              <w:left w:val="nil"/>
              <w:bottom w:val="nil"/>
              <w:right w:val="nil"/>
            </w:tcBorders>
            <w:shd w:val="clear" w:color="auto" w:fill="auto"/>
            <w:noWrap/>
            <w:vAlign w:val="bottom"/>
          </w:tcPr>
          <w:p w14:paraId="2DC40A2E">
            <w:pPr>
              <w:widowControl/>
              <w:jc w:val="left"/>
              <w:rPr>
                <w:rFonts w:ascii="宋体" w:hAnsi="宋体" w:eastAsia="宋体" w:cs="Arial"/>
                <w:color w:val="000000"/>
                <w:kern w:val="0"/>
                <w:sz w:val="16"/>
                <w:szCs w:val="16"/>
              </w:rPr>
            </w:pPr>
          </w:p>
        </w:tc>
        <w:tc>
          <w:tcPr>
            <w:tcW w:w="539" w:type="dxa"/>
            <w:tcBorders>
              <w:top w:val="nil"/>
              <w:left w:val="nil"/>
              <w:bottom w:val="nil"/>
              <w:right w:val="nil"/>
            </w:tcBorders>
            <w:shd w:val="clear" w:color="auto" w:fill="auto"/>
            <w:noWrap/>
            <w:vAlign w:val="bottom"/>
          </w:tcPr>
          <w:p w14:paraId="4A88681B">
            <w:pPr>
              <w:widowControl/>
              <w:jc w:val="left"/>
              <w:rPr>
                <w:rFonts w:ascii="宋体" w:hAnsi="宋体" w:eastAsia="宋体" w:cs="Arial"/>
                <w:color w:val="000000"/>
                <w:kern w:val="0"/>
                <w:sz w:val="16"/>
                <w:szCs w:val="16"/>
              </w:rPr>
            </w:pPr>
          </w:p>
        </w:tc>
        <w:tc>
          <w:tcPr>
            <w:tcW w:w="539" w:type="dxa"/>
            <w:tcBorders>
              <w:top w:val="nil"/>
              <w:left w:val="nil"/>
              <w:bottom w:val="nil"/>
              <w:right w:val="nil"/>
            </w:tcBorders>
            <w:shd w:val="clear" w:color="auto" w:fill="auto"/>
            <w:noWrap/>
            <w:vAlign w:val="bottom"/>
          </w:tcPr>
          <w:p w14:paraId="185750A1">
            <w:pPr>
              <w:widowControl/>
              <w:jc w:val="left"/>
              <w:rPr>
                <w:rFonts w:ascii="宋体" w:hAnsi="宋体" w:eastAsia="宋体" w:cs="Arial"/>
                <w:color w:val="000000"/>
                <w:kern w:val="0"/>
                <w:sz w:val="16"/>
                <w:szCs w:val="16"/>
              </w:rPr>
            </w:pPr>
          </w:p>
        </w:tc>
        <w:tc>
          <w:tcPr>
            <w:tcW w:w="937" w:type="dxa"/>
            <w:tcBorders>
              <w:top w:val="nil"/>
              <w:left w:val="nil"/>
              <w:bottom w:val="nil"/>
              <w:right w:val="nil"/>
            </w:tcBorders>
            <w:shd w:val="clear" w:color="auto" w:fill="auto"/>
            <w:noWrap/>
            <w:vAlign w:val="bottom"/>
          </w:tcPr>
          <w:p w14:paraId="12E3829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金额单位：万元</w:t>
            </w:r>
          </w:p>
        </w:tc>
      </w:tr>
      <w:tr w14:paraId="1EDF8D9A">
        <w:tblPrEx>
          <w:tblCellMar>
            <w:top w:w="0" w:type="dxa"/>
            <w:left w:w="108" w:type="dxa"/>
            <w:bottom w:w="0" w:type="dxa"/>
            <w:right w:w="108" w:type="dxa"/>
          </w:tblCellMar>
        </w:tblPrEx>
        <w:trPr>
          <w:trHeight w:val="308" w:hRule="atLeast"/>
        </w:trPr>
        <w:tc>
          <w:tcPr>
            <w:tcW w:w="4044"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6E1E48C4">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w:t>
            </w:r>
          </w:p>
        </w:tc>
        <w:tc>
          <w:tcPr>
            <w:tcW w:w="1023" w:type="dxa"/>
            <w:vMerge w:val="restart"/>
            <w:tcBorders>
              <w:top w:val="single" w:color="000000" w:sz="4" w:space="0"/>
              <w:left w:val="nil"/>
              <w:bottom w:val="single" w:color="000000" w:sz="4" w:space="0"/>
              <w:right w:val="single" w:color="000000" w:sz="4" w:space="0"/>
            </w:tcBorders>
            <w:shd w:val="clear" w:color="FFFFFF" w:fill="C0C0C0"/>
            <w:vAlign w:val="center"/>
          </w:tcPr>
          <w:p w14:paraId="35125D5F">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本年支出合计</w:t>
            </w:r>
          </w:p>
        </w:tc>
        <w:tc>
          <w:tcPr>
            <w:tcW w:w="861" w:type="dxa"/>
            <w:vMerge w:val="restart"/>
            <w:tcBorders>
              <w:top w:val="single" w:color="000000" w:sz="4" w:space="0"/>
              <w:left w:val="nil"/>
              <w:bottom w:val="single" w:color="000000" w:sz="4" w:space="0"/>
              <w:right w:val="single" w:color="000000" w:sz="4" w:space="0"/>
            </w:tcBorders>
            <w:shd w:val="clear" w:color="FFFFFF" w:fill="C0C0C0"/>
            <w:vAlign w:val="center"/>
          </w:tcPr>
          <w:p w14:paraId="2331F549">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基本支出</w:t>
            </w:r>
          </w:p>
        </w:tc>
        <w:tc>
          <w:tcPr>
            <w:tcW w:w="1023" w:type="dxa"/>
            <w:vMerge w:val="restart"/>
            <w:tcBorders>
              <w:top w:val="single" w:color="000000" w:sz="4" w:space="0"/>
              <w:left w:val="nil"/>
              <w:bottom w:val="single" w:color="000000" w:sz="4" w:space="0"/>
              <w:right w:val="single" w:color="000000" w:sz="4" w:space="0"/>
            </w:tcBorders>
            <w:shd w:val="clear" w:color="FFFFFF" w:fill="C0C0C0"/>
            <w:vAlign w:val="center"/>
          </w:tcPr>
          <w:p w14:paraId="14EEC4A3">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项目支出</w:t>
            </w:r>
          </w:p>
        </w:tc>
        <w:tc>
          <w:tcPr>
            <w:tcW w:w="539" w:type="dxa"/>
            <w:vMerge w:val="restart"/>
            <w:tcBorders>
              <w:top w:val="single" w:color="000000" w:sz="4" w:space="0"/>
              <w:left w:val="nil"/>
              <w:bottom w:val="single" w:color="000000" w:sz="4" w:space="0"/>
              <w:right w:val="single" w:color="000000" w:sz="4" w:space="0"/>
            </w:tcBorders>
            <w:shd w:val="clear" w:color="FFFFFF" w:fill="C0C0C0"/>
            <w:vAlign w:val="center"/>
          </w:tcPr>
          <w:p w14:paraId="4FB73540">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上缴上级支出</w:t>
            </w:r>
          </w:p>
        </w:tc>
        <w:tc>
          <w:tcPr>
            <w:tcW w:w="539" w:type="dxa"/>
            <w:vMerge w:val="restart"/>
            <w:tcBorders>
              <w:top w:val="single" w:color="000000" w:sz="4" w:space="0"/>
              <w:left w:val="nil"/>
              <w:bottom w:val="single" w:color="000000" w:sz="4" w:space="0"/>
              <w:right w:val="single" w:color="000000" w:sz="4" w:space="0"/>
            </w:tcBorders>
            <w:shd w:val="clear" w:color="FFFFFF" w:fill="C0C0C0"/>
            <w:vAlign w:val="center"/>
          </w:tcPr>
          <w:p w14:paraId="2D2CD829">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经营支出</w:t>
            </w:r>
          </w:p>
        </w:tc>
        <w:tc>
          <w:tcPr>
            <w:tcW w:w="937" w:type="dxa"/>
            <w:vMerge w:val="restart"/>
            <w:tcBorders>
              <w:top w:val="single" w:color="000000" w:sz="4" w:space="0"/>
              <w:left w:val="nil"/>
              <w:bottom w:val="single" w:color="000000" w:sz="4" w:space="0"/>
              <w:right w:val="single" w:color="000000" w:sz="4" w:space="0"/>
            </w:tcBorders>
            <w:shd w:val="clear" w:color="FFFFFF" w:fill="C0C0C0"/>
            <w:vAlign w:val="center"/>
          </w:tcPr>
          <w:p w14:paraId="7C918C04">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对附属单位补助支出</w:t>
            </w:r>
          </w:p>
        </w:tc>
      </w:tr>
      <w:tr w14:paraId="4051F9B4">
        <w:tblPrEx>
          <w:tblCellMar>
            <w:top w:w="0" w:type="dxa"/>
            <w:left w:w="108" w:type="dxa"/>
            <w:bottom w:w="0" w:type="dxa"/>
            <w:right w:w="108" w:type="dxa"/>
          </w:tblCellMar>
        </w:tblPrEx>
        <w:trPr>
          <w:trHeight w:val="312" w:hRule="atLeast"/>
        </w:trPr>
        <w:tc>
          <w:tcPr>
            <w:tcW w:w="776" w:type="dxa"/>
            <w:vMerge w:val="restart"/>
            <w:tcBorders>
              <w:top w:val="nil"/>
              <w:left w:val="single" w:color="000000" w:sz="4" w:space="0"/>
              <w:bottom w:val="single" w:color="000000" w:sz="4" w:space="0"/>
              <w:right w:val="single" w:color="000000" w:sz="4" w:space="0"/>
            </w:tcBorders>
            <w:shd w:val="clear" w:color="FFFFFF" w:fill="C0C0C0"/>
            <w:vAlign w:val="center"/>
          </w:tcPr>
          <w:p w14:paraId="1AB644CD">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功能分类科目编码</w:t>
            </w:r>
          </w:p>
        </w:tc>
        <w:tc>
          <w:tcPr>
            <w:tcW w:w="3268" w:type="dxa"/>
            <w:vMerge w:val="restart"/>
            <w:tcBorders>
              <w:top w:val="nil"/>
              <w:left w:val="nil"/>
              <w:bottom w:val="single" w:color="000000" w:sz="4" w:space="0"/>
              <w:right w:val="single" w:color="000000" w:sz="4" w:space="0"/>
            </w:tcBorders>
            <w:shd w:val="clear" w:color="FFFFFF" w:fill="C0C0C0"/>
            <w:noWrap/>
            <w:vAlign w:val="center"/>
          </w:tcPr>
          <w:p w14:paraId="61127145">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1023" w:type="dxa"/>
            <w:vMerge w:val="continue"/>
            <w:tcBorders>
              <w:top w:val="single" w:color="000000" w:sz="4" w:space="0"/>
              <w:left w:val="nil"/>
              <w:bottom w:val="single" w:color="000000" w:sz="4" w:space="0"/>
              <w:right w:val="single" w:color="000000" w:sz="4" w:space="0"/>
            </w:tcBorders>
            <w:vAlign w:val="center"/>
          </w:tcPr>
          <w:p w14:paraId="09D498BF">
            <w:pPr>
              <w:widowControl/>
              <w:jc w:val="left"/>
              <w:rPr>
                <w:rFonts w:ascii="宋体" w:hAnsi="宋体" w:eastAsia="宋体" w:cs="Arial"/>
                <w:color w:val="000000"/>
                <w:kern w:val="0"/>
                <w:sz w:val="16"/>
                <w:szCs w:val="16"/>
              </w:rPr>
            </w:pPr>
          </w:p>
        </w:tc>
        <w:tc>
          <w:tcPr>
            <w:tcW w:w="861" w:type="dxa"/>
            <w:vMerge w:val="continue"/>
            <w:tcBorders>
              <w:top w:val="single" w:color="000000" w:sz="4" w:space="0"/>
              <w:left w:val="nil"/>
              <w:bottom w:val="single" w:color="000000" w:sz="4" w:space="0"/>
              <w:right w:val="single" w:color="000000" w:sz="4" w:space="0"/>
            </w:tcBorders>
            <w:vAlign w:val="center"/>
          </w:tcPr>
          <w:p w14:paraId="3FC6D7B6">
            <w:pPr>
              <w:widowControl/>
              <w:jc w:val="left"/>
              <w:rPr>
                <w:rFonts w:ascii="宋体" w:hAnsi="宋体" w:eastAsia="宋体" w:cs="Arial"/>
                <w:color w:val="000000"/>
                <w:kern w:val="0"/>
                <w:sz w:val="16"/>
                <w:szCs w:val="16"/>
              </w:rPr>
            </w:pPr>
          </w:p>
        </w:tc>
        <w:tc>
          <w:tcPr>
            <w:tcW w:w="1023" w:type="dxa"/>
            <w:vMerge w:val="continue"/>
            <w:tcBorders>
              <w:top w:val="single" w:color="000000" w:sz="4" w:space="0"/>
              <w:left w:val="nil"/>
              <w:bottom w:val="single" w:color="000000" w:sz="4" w:space="0"/>
              <w:right w:val="single" w:color="000000" w:sz="4" w:space="0"/>
            </w:tcBorders>
            <w:vAlign w:val="center"/>
          </w:tcPr>
          <w:p w14:paraId="0D14C456">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14:paraId="703E4885">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14:paraId="6B39E81F">
            <w:pPr>
              <w:widowControl/>
              <w:jc w:val="left"/>
              <w:rPr>
                <w:rFonts w:ascii="宋体" w:hAnsi="宋体" w:eastAsia="宋体" w:cs="Arial"/>
                <w:color w:val="000000"/>
                <w:kern w:val="0"/>
                <w:sz w:val="16"/>
                <w:szCs w:val="16"/>
              </w:rPr>
            </w:pPr>
          </w:p>
        </w:tc>
        <w:tc>
          <w:tcPr>
            <w:tcW w:w="937" w:type="dxa"/>
            <w:vMerge w:val="continue"/>
            <w:tcBorders>
              <w:top w:val="single" w:color="000000" w:sz="4" w:space="0"/>
              <w:left w:val="nil"/>
              <w:bottom w:val="single" w:color="000000" w:sz="4" w:space="0"/>
              <w:right w:val="single" w:color="000000" w:sz="4" w:space="0"/>
            </w:tcBorders>
            <w:vAlign w:val="center"/>
          </w:tcPr>
          <w:p w14:paraId="5F6D6372">
            <w:pPr>
              <w:widowControl/>
              <w:jc w:val="left"/>
              <w:rPr>
                <w:rFonts w:ascii="宋体" w:hAnsi="宋体" w:eastAsia="宋体" w:cs="Arial"/>
                <w:color w:val="000000"/>
                <w:kern w:val="0"/>
                <w:sz w:val="16"/>
                <w:szCs w:val="16"/>
              </w:rPr>
            </w:pPr>
          </w:p>
        </w:tc>
      </w:tr>
      <w:tr w14:paraId="21F4CCB6">
        <w:tblPrEx>
          <w:tblCellMar>
            <w:top w:w="0" w:type="dxa"/>
            <w:left w:w="108" w:type="dxa"/>
            <w:bottom w:w="0" w:type="dxa"/>
            <w:right w:w="108" w:type="dxa"/>
          </w:tblCellMar>
        </w:tblPrEx>
        <w:trPr>
          <w:trHeight w:val="312" w:hRule="atLeast"/>
        </w:trPr>
        <w:tc>
          <w:tcPr>
            <w:tcW w:w="776" w:type="dxa"/>
            <w:vMerge w:val="continue"/>
            <w:tcBorders>
              <w:top w:val="nil"/>
              <w:left w:val="single" w:color="000000" w:sz="4" w:space="0"/>
              <w:bottom w:val="single" w:color="000000" w:sz="4" w:space="0"/>
              <w:right w:val="single" w:color="000000" w:sz="4" w:space="0"/>
            </w:tcBorders>
            <w:vAlign w:val="center"/>
          </w:tcPr>
          <w:p w14:paraId="157FD2BD">
            <w:pPr>
              <w:widowControl/>
              <w:jc w:val="left"/>
              <w:rPr>
                <w:rFonts w:ascii="宋体" w:hAnsi="宋体" w:eastAsia="宋体" w:cs="Arial"/>
                <w:color w:val="000000"/>
                <w:kern w:val="0"/>
                <w:sz w:val="16"/>
                <w:szCs w:val="16"/>
              </w:rPr>
            </w:pPr>
          </w:p>
        </w:tc>
        <w:tc>
          <w:tcPr>
            <w:tcW w:w="3268" w:type="dxa"/>
            <w:vMerge w:val="continue"/>
            <w:tcBorders>
              <w:top w:val="nil"/>
              <w:left w:val="nil"/>
              <w:bottom w:val="single" w:color="000000" w:sz="4" w:space="0"/>
              <w:right w:val="single" w:color="000000" w:sz="4" w:space="0"/>
            </w:tcBorders>
            <w:vAlign w:val="center"/>
          </w:tcPr>
          <w:p w14:paraId="26E783BF">
            <w:pPr>
              <w:widowControl/>
              <w:jc w:val="left"/>
              <w:rPr>
                <w:rFonts w:ascii="宋体" w:hAnsi="宋体" w:eastAsia="宋体" w:cs="Arial"/>
                <w:color w:val="000000"/>
                <w:kern w:val="0"/>
                <w:sz w:val="16"/>
                <w:szCs w:val="16"/>
              </w:rPr>
            </w:pPr>
          </w:p>
        </w:tc>
        <w:tc>
          <w:tcPr>
            <w:tcW w:w="1023" w:type="dxa"/>
            <w:vMerge w:val="continue"/>
            <w:tcBorders>
              <w:top w:val="single" w:color="000000" w:sz="4" w:space="0"/>
              <w:left w:val="nil"/>
              <w:bottom w:val="single" w:color="000000" w:sz="4" w:space="0"/>
              <w:right w:val="single" w:color="000000" w:sz="4" w:space="0"/>
            </w:tcBorders>
            <w:vAlign w:val="center"/>
          </w:tcPr>
          <w:p w14:paraId="12ED8239">
            <w:pPr>
              <w:widowControl/>
              <w:jc w:val="left"/>
              <w:rPr>
                <w:rFonts w:ascii="宋体" w:hAnsi="宋体" w:eastAsia="宋体" w:cs="Arial"/>
                <w:color w:val="000000"/>
                <w:kern w:val="0"/>
                <w:sz w:val="16"/>
                <w:szCs w:val="16"/>
              </w:rPr>
            </w:pPr>
          </w:p>
        </w:tc>
        <w:tc>
          <w:tcPr>
            <w:tcW w:w="861" w:type="dxa"/>
            <w:vMerge w:val="continue"/>
            <w:tcBorders>
              <w:top w:val="single" w:color="000000" w:sz="4" w:space="0"/>
              <w:left w:val="nil"/>
              <w:bottom w:val="single" w:color="000000" w:sz="4" w:space="0"/>
              <w:right w:val="single" w:color="000000" w:sz="4" w:space="0"/>
            </w:tcBorders>
            <w:vAlign w:val="center"/>
          </w:tcPr>
          <w:p w14:paraId="1F0BEB83">
            <w:pPr>
              <w:widowControl/>
              <w:jc w:val="left"/>
              <w:rPr>
                <w:rFonts w:ascii="宋体" w:hAnsi="宋体" w:eastAsia="宋体" w:cs="Arial"/>
                <w:color w:val="000000"/>
                <w:kern w:val="0"/>
                <w:sz w:val="16"/>
                <w:szCs w:val="16"/>
              </w:rPr>
            </w:pPr>
          </w:p>
        </w:tc>
        <w:tc>
          <w:tcPr>
            <w:tcW w:w="1023" w:type="dxa"/>
            <w:vMerge w:val="continue"/>
            <w:tcBorders>
              <w:top w:val="single" w:color="000000" w:sz="4" w:space="0"/>
              <w:left w:val="nil"/>
              <w:bottom w:val="single" w:color="000000" w:sz="4" w:space="0"/>
              <w:right w:val="single" w:color="000000" w:sz="4" w:space="0"/>
            </w:tcBorders>
            <w:vAlign w:val="center"/>
          </w:tcPr>
          <w:p w14:paraId="159EAB6C">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14:paraId="2AB3F968">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14:paraId="0B584946">
            <w:pPr>
              <w:widowControl/>
              <w:jc w:val="left"/>
              <w:rPr>
                <w:rFonts w:ascii="宋体" w:hAnsi="宋体" w:eastAsia="宋体" w:cs="Arial"/>
                <w:color w:val="000000"/>
                <w:kern w:val="0"/>
                <w:sz w:val="16"/>
                <w:szCs w:val="16"/>
              </w:rPr>
            </w:pPr>
          </w:p>
        </w:tc>
        <w:tc>
          <w:tcPr>
            <w:tcW w:w="937" w:type="dxa"/>
            <w:vMerge w:val="continue"/>
            <w:tcBorders>
              <w:top w:val="single" w:color="000000" w:sz="4" w:space="0"/>
              <w:left w:val="nil"/>
              <w:bottom w:val="single" w:color="000000" w:sz="4" w:space="0"/>
              <w:right w:val="single" w:color="000000" w:sz="4" w:space="0"/>
            </w:tcBorders>
            <w:vAlign w:val="center"/>
          </w:tcPr>
          <w:p w14:paraId="3306CE56">
            <w:pPr>
              <w:widowControl/>
              <w:jc w:val="left"/>
              <w:rPr>
                <w:rFonts w:ascii="宋体" w:hAnsi="宋体" w:eastAsia="宋体" w:cs="Arial"/>
                <w:color w:val="000000"/>
                <w:kern w:val="0"/>
                <w:sz w:val="16"/>
                <w:szCs w:val="16"/>
              </w:rPr>
            </w:pPr>
          </w:p>
        </w:tc>
      </w:tr>
      <w:tr w14:paraId="376EF019">
        <w:tblPrEx>
          <w:tblCellMar>
            <w:top w:w="0" w:type="dxa"/>
            <w:left w:w="108" w:type="dxa"/>
            <w:bottom w:w="0" w:type="dxa"/>
            <w:right w:w="108" w:type="dxa"/>
          </w:tblCellMar>
        </w:tblPrEx>
        <w:trPr>
          <w:trHeight w:val="312" w:hRule="atLeast"/>
        </w:trPr>
        <w:tc>
          <w:tcPr>
            <w:tcW w:w="776" w:type="dxa"/>
            <w:vMerge w:val="continue"/>
            <w:tcBorders>
              <w:top w:val="nil"/>
              <w:left w:val="single" w:color="000000" w:sz="4" w:space="0"/>
              <w:bottom w:val="single" w:color="000000" w:sz="4" w:space="0"/>
              <w:right w:val="single" w:color="000000" w:sz="4" w:space="0"/>
            </w:tcBorders>
            <w:vAlign w:val="center"/>
          </w:tcPr>
          <w:p w14:paraId="216271A9">
            <w:pPr>
              <w:widowControl/>
              <w:jc w:val="left"/>
              <w:rPr>
                <w:rFonts w:ascii="宋体" w:hAnsi="宋体" w:eastAsia="宋体" w:cs="Arial"/>
                <w:color w:val="000000"/>
                <w:kern w:val="0"/>
                <w:sz w:val="16"/>
                <w:szCs w:val="16"/>
              </w:rPr>
            </w:pPr>
          </w:p>
        </w:tc>
        <w:tc>
          <w:tcPr>
            <w:tcW w:w="3268" w:type="dxa"/>
            <w:vMerge w:val="continue"/>
            <w:tcBorders>
              <w:top w:val="nil"/>
              <w:left w:val="nil"/>
              <w:bottom w:val="single" w:color="000000" w:sz="4" w:space="0"/>
              <w:right w:val="single" w:color="000000" w:sz="4" w:space="0"/>
            </w:tcBorders>
            <w:vAlign w:val="center"/>
          </w:tcPr>
          <w:p w14:paraId="737B3C6F">
            <w:pPr>
              <w:widowControl/>
              <w:jc w:val="left"/>
              <w:rPr>
                <w:rFonts w:ascii="宋体" w:hAnsi="宋体" w:eastAsia="宋体" w:cs="Arial"/>
                <w:color w:val="000000"/>
                <w:kern w:val="0"/>
                <w:sz w:val="16"/>
                <w:szCs w:val="16"/>
              </w:rPr>
            </w:pPr>
          </w:p>
        </w:tc>
        <w:tc>
          <w:tcPr>
            <w:tcW w:w="1023" w:type="dxa"/>
            <w:vMerge w:val="continue"/>
            <w:tcBorders>
              <w:top w:val="single" w:color="000000" w:sz="4" w:space="0"/>
              <w:left w:val="nil"/>
              <w:bottom w:val="single" w:color="000000" w:sz="4" w:space="0"/>
              <w:right w:val="single" w:color="000000" w:sz="4" w:space="0"/>
            </w:tcBorders>
            <w:vAlign w:val="center"/>
          </w:tcPr>
          <w:p w14:paraId="0F14DE27">
            <w:pPr>
              <w:widowControl/>
              <w:jc w:val="left"/>
              <w:rPr>
                <w:rFonts w:ascii="宋体" w:hAnsi="宋体" w:eastAsia="宋体" w:cs="Arial"/>
                <w:color w:val="000000"/>
                <w:kern w:val="0"/>
                <w:sz w:val="16"/>
                <w:szCs w:val="16"/>
              </w:rPr>
            </w:pPr>
          </w:p>
        </w:tc>
        <w:tc>
          <w:tcPr>
            <w:tcW w:w="861" w:type="dxa"/>
            <w:vMerge w:val="continue"/>
            <w:tcBorders>
              <w:top w:val="single" w:color="000000" w:sz="4" w:space="0"/>
              <w:left w:val="nil"/>
              <w:bottom w:val="single" w:color="000000" w:sz="4" w:space="0"/>
              <w:right w:val="single" w:color="000000" w:sz="4" w:space="0"/>
            </w:tcBorders>
            <w:vAlign w:val="center"/>
          </w:tcPr>
          <w:p w14:paraId="13032452">
            <w:pPr>
              <w:widowControl/>
              <w:jc w:val="left"/>
              <w:rPr>
                <w:rFonts w:ascii="宋体" w:hAnsi="宋体" w:eastAsia="宋体" w:cs="Arial"/>
                <w:color w:val="000000"/>
                <w:kern w:val="0"/>
                <w:sz w:val="16"/>
                <w:szCs w:val="16"/>
              </w:rPr>
            </w:pPr>
          </w:p>
        </w:tc>
        <w:tc>
          <w:tcPr>
            <w:tcW w:w="1023" w:type="dxa"/>
            <w:vMerge w:val="continue"/>
            <w:tcBorders>
              <w:top w:val="single" w:color="000000" w:sz="4" w:space="0"/>
              <w:left w:val="nil"/>
              <w:bottom w:val="single" w:color="000000" w:sz="4" w:space="0"/>
              <w:right w:val="single" w:color="000000" w:sz="4" w:space="0"/>
            </w:tcBorders>
            <w:vAlign w:val="center"/>
          </w:tcPr>
          <w:p w14:paraId="17F5B9F6">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14:paraId="3A099D8A">
            <w:pPr>
              <w:widowControl/>
              <w:jc w:val="left"/>
              <w:rPr>
                <w:rFonts w:ascii="宋体" w:hAnsi="宋体" w:eastAsia="宋体" w:cs="Arial"/>
                <w:color w:val="000000"/>
                <w:kern w:val="0"/>
                <w:sz w:val="16"/>
                <w:szCs w:val="16"/>
              </w:rPr>
            </w:pPr>
          </w:p>
        </w:tc>
        <w:tc>
          <w:tcPr>
            <w:tcW w:w="539" w:type="dxa"/>
            <w:vMerge w:val="continue"/>
            <w:tcBorders>
              <w:top w:val="single" w:color="000000" w:sz="4" w:space="0"/>
              <w:left w:val="nil"/>
              <w:bottom w:val="single" w:color="000000" w:sz="4" w:space="0"/>
              <w:right w:val="single" w:color="000000" w:sz="4" w:space="0"/>
            </w:tcBorders>
            <w:vAlign w:val="center"/>
          </w:tcPr>
          <w:p w14:paraId="1D551DE7">
            <w:pPr>
              <w:widowControl/>
              <w:jc w:val="left"/>
              <w:rPr>
                <w:rFonts w:ascii="宋体" w:hAnsi="宋体" w:eastAsia="宋体" w:cs="Arial"/>
                <w:color w:val="000000"/>
                <w:kern w:val="0"/>
                <w:sz w:val="16"/>
                <w:szCs w:val="16"/>
              </w:rPr>
            </w:pPr>
          </w:p>
        </w:tc>
        <w:tc>
          <w:tcPr>
            <w:tcW w:w="937" w:type="dxa"/>
            <w:vMerge w:val="continue"/>
            <w:tcBorders>
              <w:top w:val="single" w:color="000000" w:sz="4" w:space="0"/>
              <w:left w:val="nil"/>
              <w:bottom w:val="single" w:color="000000" w:sz="4" w:space="0"/>
              <w:right w:val="single" w:color="000000" w:sz="4" w:space="0"/>
            </w:tcBorders>
            <w:vAlign w:val="center"/>
          </w:tcPr>
          <w:p w14:paraId="2D6F5065">
            <w:pPr>
              <w:widowControl/>
              <w:jc w:val="left"/>
              <w:rPr>
                <w:rFonts w:ascii="宋体" w:hAnsi="宋体" w:eastAsia="宋体" w:cs="Arial"/>
                <w:color w:val="000000"/>
                <w:kern w:val="0"/>
                <w:sz w:val="16"/>
                <w:szCs w:val="16"/>
              </w:rPr>
            </w:pPr>
          </w:p>
        </w:tc>
      </w:tr>
      <w:tr w14:paraId="528083AA">
        <w:tblPrEx>
          <w:tblCellMar>
            <w:top w:w="0" w:type="dxa"/>
            <w:left w:w="108" w:type="dxa"/>
            <w:bottom w:w="0" w:type="dxa"/>
            <w:right w:w="108" w:type="dxa"/>
          </w:tblCellMar>
        </w:tblPrEx>
        <w:trPr>
          <w:trHeight w:val="308" w:hRule="atLeast"/>
        </w:trPr>
        <w:tc>
          <w:tcPr>
            <w:tcW w:w="4044" w:type="dxa"/>
            <w:gridSpan w:val="2"/>
            <w:tcBorders>
              <w:top w:val="nil"/>
              <w:left w:val="single" w:color="000000" w:sz="4" w:space="0"/>
              <w:bottom w:val="single" w:color="000000" w:sz="4" w:space="0"/>
              <w:right w:val="single" w:color="000000" w:sz="4" w:space="0"/>
            </w:tcBorders>
            <w:shd w:val="clear" w:color="FFFFFF" w:fill="C0C0C0"/>
            <w:noWrap/>
            <w:vAlign w:val="center"/>
          </w:tcPr>
          <w:p w14:paraId="5858CB7B">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1023" w:type="dxa"/>
            <w:tcBorders>
              <w:top w:val="nil"/>
              <w:left w:val="nil"/>
              <w:bottom w:val="single" w:color="000000" w:sz="4" w:space="0"/>
              <w:right w:val="single" w:color="000000" w:sz="4" w:space="0"/>
            </w:tcBorders>
            <w:shd w:val="clear" w:color="FFFFFF" w:fill="C0C0C0"/>
            <w:vAlign w:val="center"/>
          </w:tcPr>
          <w:p w14:paraId="28FF17D3">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861" w:type="dxa"/>
            <w:tcBorders>
              <w:top w:val="nil"/>
              <w:left w:val="nil"/>
              <w:bottom w:val="single" w:color="000000" w:sz="4" w:space="0"/>
              <w:right w:val="single" w:color="000000" w:sz="4" w:space="0"/>
            </w:tcBorders>
            <w:shd w:val="clear" w:color="FFFFFF" w:fill="C0C0C0"/>
            <w:vAlign w:val="center"/>
          </w:tcPr>
          <w:p w14:paraId="13C1A5B2">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1023" w:type="dxa"/>
            <w:tcBorders>
              <w:top w:val="nil"/>
              <w:left w:val="nil"/>
              <w:bottom w:val="single" w:color="000000" w:sz="4" w:space="0"/>
              <w:right w:val="single" w:color="000000" w:sz="4" w:space="0"/>
            </w:tcBorders>
            <w:shd w:val="clear" w:color="FFFFFF" w:fill="C0C0C0"/>
            <w:vAlign w:val="center"/>
          </w:tcPr>
          <w:p w14:paraId="3218774F">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539" w:type="dxa"/>
            <w:tcBorders>
              <w:top w:val="nil"/>
              <w:left w:val="nil"/>
              <w:bottom w:val="single" w:color="000000" w:sz="4" w:space="0"/>
              <w:right w:val="single" w:color="000000" w:sz="4" w:space="0"/>
            </w:tcBorders>
            <w:shd w:val="clear" w:color="FFFFFF" w:fill="C0C0C0"/>
            <w:vAlign w:val="center"/>
          </w:tcPr>
          <w:p w14:paraId="1584B5E9">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w:t>
            </w:r>
          </w:p>
        </w:tc>
        <w:tc>
          <w:tcPr>
            <w:tcW w:w="539" w:type="dxa"/>
            <w:tcBorders>
              <w:top w:val="nil"/>
              <w:left w:val="nil"/>
              <w:bottom w:val="single" w:color="000000" w:sz="4" w:space="0"/>
              <w:right w:val="single" w:color="000000" w:sz="4" w:space="0"/>
            </w:tcBorders>
            <w:shd w:val="clear" w:color="FFFFFF" w:fill="C0C0C0"/>
            <w:vAlign w:val="center"/>
          </w:tcPr>
          <w:p w14:paraId="7637B308">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937" w:type="dxa"/>
            <w:tcBorders>
              <w:top w:val="nil"/>
              <w:left w:val="nil"/>
              <w:bottom w:val="single" w:color="000000" w:sz="4" w:space="0"/>
              <w:right w:val="single" w:color="000000" w:sz="4" w:space="0"/>
            </w:tcBorders>
            <w:shd w:val="clear" w:color="FFFFFF" w:fill="C0C0C0"/>
            <w:vAlign w:val="center"/>
          </w:tcPr>
          <w:p w14:paraId="7A2F3ECC">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w:t>
            </w:r>
          </w:p>
        </w:tc>
      </w:tr>
      <w:tr w14:paraId="7F78EAA9">
        <w:tblPrEx>
          <w:tblCellMar>
            <w:top w:w="0" w:type="dxa"/>
            <w:left w:w="108" w:type="dxa"/>
            <w:bottom w:w="0" w:type="dxa"/>
            <w:right w:w="108" w:type="dxa"/>
          </w:tblCellMar>
        </w:tblPrEx>
        <w:trPr>
          <w:trHeight w:val="308" w:hRule="atLeast"/>
        </w:trPr>
        <w:tc>
          <w:tcPr>
            <w:tcW w:w="4044" w:type="dxa"/>
            <w:gridSpan w:val="2"/>
            <w:tcBorders>
              <w:top w:val="nil"/>
              <w:left w:val="single" w:color="000000" w:sz="4" w:space="0"/>
              <w:bottom w:val="single" w:color="000000" w:sz="4" w:space="0"/>
              <w:right w:val="single" w:color="000000" w:sz="4" w:space="0"/>
            </w:tcBorders>
            <w:shd w:val="clear" w:color="FFFFFF" w:fill="C0C0C0"/>
            <w:noWrap/>
            <w:vAlign w:val="center"/>
          </w:tcPr>
          <w:p w14:paraId="63B9FA0C">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1023" w:type="dxa"/>
            <w:tcBorders>
              <w:top w:val="nil"/>
              <w:left w:val="nil"/>
              <w:bottom w:val="single" w:color="000000" w:sz="4" w:space="0"/>
              <w:right w:val="single" w:color="000000" w:sz="4" w:space="0"/>
            </w:tcBorders>
            <w:shd w:val="clear" w:color="auto" w:fill="auto"/>
            <w:noWrap/>
            <w:vAlign w:val="center"/>
          </w:tcPr>
          <w:p w14:paraId="4A75276C">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386,322.65</w:t>
            </w:r>
          </w:p>
        </w:tc>
        <w:tc>
          <w:tcPr>
            <w:tcW w:w="861" w:type="dxa"/>
            <w:tcBorders>
              <w:top w:val="nil"/>
              <w:left w:val="nil"/>
              <w:bottom w:val="single" w:color="000000" w:sz="4" w:space="0"/>
              <w:right w:val="single" w:color="000000" w:sz="4" w:space="0"/>
            </w:tcBorders>
            <w:shd w:val="clear" w:color="auto" w:fill="auto"/>
            <w:noWrap/>
            <w:vAlign w:val="center"/>
          </w:tcPr>
          <w:p w14:paraId="3964E2C9">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2,050.65</w:t>
            </w:r>
          </w:p>
        </w:tc>
        <w:tc>
          <w:tcPr>
            <w:tcW w:w="1023" w:type="dxa"/>
            <w:tcBorders>
              <w:top w:val="nil"/>
              <w:left w:val="nil"/>
              <w:bottom w:val="single" w:color="000000" w:sz="4" w:space="0"/>
              <w:right w:val="single" w:color="000000" w:sz="4" w:space="0"/>
            </w:tcBorders>
            <w:shd w:val="clear" w:color="auto" w:fill="auto"/>
            <w:noWrap/>
            <w:vAlign w:val="center"/>
          </w:tcPr>
          <w:p w14:paraId="181EE06D">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384,272.00</w:t>
            </w:r>
          </w:p>
        </w:tc>
        <w:tc>
          <w:tcPr>
            <w:tcW w:w="539" w:type="dxa"/>
            <w:tcBorders>
              <w:top w:val="nil"/>
              <w:left w:val="nil"/>
              <w:bottom w:val="single" w:color="000000" w:sz="4" w:space="0"/>
              <w:right w:val="single" w:color="000000" w:sz="4" w:space="0"/>
            </w:tcBorders>
            <w:shd w:val="clear" w:color="auto" w:fill="auto"/>
            <w:noWrap/>
            <w:vAlign w:val="center"/>
          </w:tcPr>
          <w:p w14:paraId="7937A92E">
            <w:pPr>
              <w:widowControl/>
              <w:jc w:val="right"/>
              <w:rPr>
                <w:rFonts w:ascii="宋体" w:hAnsi="宋体" w:eastAsia="宋体" w:cs="Arial"/>
                <w:b/>
                <w:bCs/>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15EF9B21">
            <w:pPr>
              <w:widowControl/>
              <w:jc w:val="right"/>
              <w:rPr>
                <w:rFonts w:ascii="宋体" w:hAnsi="宋体" w:eastAsia="宋体" w:cs="Arial"/>
                <w:b/>
                <w:bCs/>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1395FD0C">
            <w:pPr>
              <w:widowControl/>
              <w:jc w:val="right"/>
              <w:rPr>
                <w:rFonts w:ascii="宋体" w:hAnsi="宋体" w:eastAsia="宋体" w:cs="Arial"/>
                <w:b/>
                <w:bCs/>
                <w:color w:val="000000"/>
                <w:kern w:val="0"/>
                <w:sz w:val="16"/>
                <w:szCs w:val="16"/>
              </w:rPr>
            </w:pPr>
          </w:p>
        </w:tc>
      </w:tr>
      <w:tr w14:paraId="496D8E27">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7E7248E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w:t>
            </w:r>
          </w:p>
        </w:tc>
        <w:tc>
          <w:tcPr>
            <w:tcW w:w="3268" w:type="dxa"/>
            <w:tcBorders>
              <w:top w:val="nil"/>
              <w:left w:val="nil"/>
              <w:bottom w:val="single" w:color="000000" w:sz="4" w:space="0"/>
              <w:right w:val="single" w:color="000000" w:sz="4" w:space="0"/>
            </w:tcBorders>
            <w:shd w:val="clear" w:color="auto" w:fill="auto"/>
            <w:noWrap/>
            <w:vAlign w:val="center"/>
          </w:tcPr>
          <w:p w14:paraId="1901E33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社会保障和就业支出</w:t>
            </w:r>
          </w:p>
        </w:tc>
        <w:tc>
          <w:tcPr>
            <w:tcW w:w="1023" w:type="dxa"/>
            <w:tcBorders>
              <w:top w:val="nil"/>
              <w:left w:val="nil"/>
              <w:bottom w:val="single" w:color="000000" w:sz="4" w:space="0"/>
              <w:right w:val="single" w:color="000000" w:sz="4" w:space="0"/>
            </w:tcBorders>
            <w:shd w:val="clear" w:color="auto" w:fill="auto"/>
            <w:noWrap/>
            <w:vAlign w:val="center"/>
          </w:tcPr>
          <w:p w14:paraId="5801FAF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171.94</w:t>
            </w:r>
          </w:p>
        </w:tc>
        <w:tc>
          <w:tcPr>
            <w:tcW w:w="861" w:type="dxa"/>
            <w:tcBorders>
              <w:top w:val="nil"/>
              <w:left w:val="nil"/>
              <w:bottom w:val="single" w:color="000000" w:sz="4" w:space="0"/>
              <w:right w:val="single" w:color="000000" w:sz="4" w:space="0"/>
            </w:tcBorders>
            <w:shd w:val="clear" w:color="auto" w:fill="auto"/>
            <w:noWrap/>
            <w:vAlign w:val="center"/>
          </w:tcPr>
          <w:p w14:paraId="79C5CF7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171.94</w:t>
            </w:r>
          </w:p>
        </w:tc>
        <w:tc>
          <w:tcPr>
            <w:tcW w:w="1023" w:type="dxa"/>
            <w:tcBorders>
              <w:top w:val="nil"/>
              <w:left w:val="nil"/>
              <w:bottom w:val="single" w:color="000000" w:sz="4" w:space="0"/>
              <w:right w:val="single" w:color="000000" w:sz="4" w:space="0"/>
            </w:tcBorders>
            <w:shd w:val="clear" w:color="auto" w:fill="auto"/>
            <w:noWrap/>
            <w:vAlign w:val="center"/>
          </w:tcPr>
          <w:p w14:paraId="1F62B116">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1025701E">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6C656A6">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1042C1D9">
            <w:pPr>
              <w:widowControl/>
              <w:jc w:val="right"/>
              <w:rPr>
                <w:rFonts w:ascii="宋体" w:hAnsi="宋体" w:eastAsia="宋体" w:cs="Arial"/>
                <w:color w:val="000000"/>
                <w:kern w:val="0"/>
                <w:sz w:val="16"/>
                <w:szCs w:val="16"/>
              </w:rPr>
            </w:pPr>
          </w:p>
        </w:tc>
      </w:tr>
      <w:tr w14:paraId="7BFBFB64">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2E0B299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20801</w:t>
            </w:r>
          </w:p>
        </w:tc>
        <w:tc>
          <w:tcPr>
            <w:tcW w:w="3268" w:type="dxa"/>
            <w:tcBorders>
              <w:top w:val="nil"/>
              <w:left w:val="nil"/>
              <w:bottom w:val="single" w:color="000000" w:sz="4" w:space="0"/>
              <w:right w:val="single" w:color="000000" w:sz="4" w:space="0"/>
            </w:tcBorders>
            <w:shd w:val="clear" w:color="auto" w:fill="auto"/>
            <w:noWrap/>
            <w:vAlign w:val="center"/>
          </w:tcPr>
          <w:p w14:paraId="00D8CF5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人力资源和社会保障管理事务</w:t>
            </w:r>
          </w:p>
        </w:tc>
        <w:tc>
          <w:tcPr>
            <w:tcW w:w="1023" w:type="dxa"/>
            <w:tcBorders>
              <w:top w:val="nil"/>
              <w:left w:val="nil"/>
              <w:bottom w:val="single" w:color="000000" w:sz="4" w:space="0"/>
              <w:right w:val="single" w:color="000000" w:sz="4" w:space="0"/>
            </w:tcBorders>
            <w:shd w:val="clear" w:color="auto" w:fill="auto"/>
            <w:noWrap/>
            <w:vAlign w:val="center"/>
          </w:tcPr>
          <w:p w14:paraId="3B3F104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9.00</w:t>
            </w:r>
          </w:p>
        </w:tc>
        <w:tc>
          <w:tcPr>
            <w:tcW w:w="861" w:type="dxa"/>
            <w:tcBorders>
              <w:top w:val="nil"/>
              <w:left w:val="nil"/>
              <w:bottom w:val="single" w:color="000000" w:sz="4" w:space="0"/>
              <w:right w:val="single" w:color="000000" w:sz="4" w:space="0"/>
            </w:tcBorders>
            <w:shd w:val="clear" w:color="auto" w:fill="auto"/>
            <w:noWrap/>
            <w:vAlign w:val="center"/>
          </w:tcPr>
          <w:p w14:paraId="66863AC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9.00</w:t>
            </w:r>
          </w:p>
        </w:tc>
        <w:tc>
          <w:tcPr>
            <w:tcW w:w="1023" w:type="dxa"/>
            <w:tcBorders>
              <w:top w:val="nil"/>
              <w:left w:val="nil"/>
              <w:bottom w:val="single" w:color="000000" w:sz="4" w:space="0"/>
              <w:right w:val="single" w:color="000000" w:sz="4" w:space="0"/>
            </w:tcBorders>
            <w:shd w:val="clear" w:color="auto" w:fill="auto"/>
            <w:noWrap/>
            <w:vAlign w:val="center"/>
          </w:tcPr>
          <w:p w14:paraId="403F2B0B">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202F28FC">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3C6F603">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6BFE48F0">
            <w:pPr>
              <w:widowControl/>
              <w:jc w:val="right"/>
              <w:rPr>
                <w:rFonts w:ascii="宋体" w:hAnsi="宋体" w:eastAsia="宋体" w:cs="Arial"/>
                <w:color w:val="000000"/>
                <w:kern w:val="0"/>
                <w:sz w:val="16"/>
                <w:szCs w:val="16"/>
              </w:rPr>
            </w:pPr>
          </w:p>
        </w:tc>
      </w:tr>
      <w:tr w14:paraId="4FA422A3">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03604BD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2080106</w:t>
            </w:r>
          </w:p>
        </w:tc>
        <w:tc>
          <w:tcPr>
            <w:tcW w:w="3268" w:type="dxa"/>
            <w:tcBorders>
              <w:top w:val="nil"/>
              <w:left w:val="nil"/>
              <w:bottom w:val="single" w:color="000000" w:sz="4" w:space="0"/>
              <w:right w:val="single" w:color="000000" w:sz="4" w:space="0"/>
            </w:tcBorders>
            <w:shd w:val="clear" w:color="auto" w:fill="auto"/>
            <w:noWrap/>
            <w:vAlign w:val="center"/>
          </w:tcPr>
          <w:p w14:paraId="7047A13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就业管理事务</w:t>
            </w:r>
          </w:p>
        </w:tc>
        <w:tc>
          <w:tcPr>
            <w:tcW w:w="1023" w:type="dxa"/>
            <w:tcBorders>
              <w:top w:val="nil"/>
              <w:left w:val="nil"/>
              <w:bottom w:val="single" w:color="000000" w:sz="4" w:space="0"/>
              <w:right w:val="single" w:color="000000" w:sz="4" w:space="0"/>
            </w:tcBorders>
            <w:shd w:val="clear" w:color="auto" w:fill="auto"/>
            <w:noWrap/>
            <w:vAlign w:val="center"/>
          </w:tcPr>
          <w:p w14:paraId="215691A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9.00</w:t>
            </w:r>
          </w:p>
        </w:tc>
        <w:tc>
          <w:tcPr>
            <w:tcW w:w="861" w:type="dxa"/>
            <w:tcBorders>
              <w:top w:val="nil"/>
              <w:left w:val="nil"/>
              <w:bottom w:val="single" w:color="000000" w:sz="4" w:space="0"/>
              <w:right w:val="single" w:color="000000" w:sz="4" w:space="0"/>
            </w:tcBorders>
            <w:shd w:val="clear" w:color="auto" w:fill="auto"/>
            <w:noWrap/>
            <w:vAlign w:val="center"/>
          </w:tcPr>
          <w:p w14:paraId="32BB88D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9.00</w:t>
            </w:r>
          </w:p>
        </w:tc>
        <w:tc>
          <w:tcPr>
            <w:tcW w:w="1023" w:type="dxa"/>
            <w:tcBorders>
              <w:top w:val="nil"/>
              <w:left w:val="nil"/>
              <w:bottom w:val="single" w:color="000000" w:sz="4" w:space="0"/>
              <w:right w:val="single" w:color="000000" w:sz="4" w:space="0"/>
            </w:tcBorders>
            <w:shd w:val="clear" w:color="auto" w:fill="auto"/>
            <w:noWrap/>
            <w:vAlign w:val="center"/>
          </w:tcPr>
          <w:p w14:paraId="25225835">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6D3640A4">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0A5211B6">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10506B4F">
            <w:pPr>
              <w:widowControl/>
              <w:jc w:val="right"/>
              <w:rPr>
                <w:rFonts w:ascii="宋体" w:hAnsi="宋体" w:eastAsia="宋体" w:cs="Arial"/>
                <w:color w:val="000000"/>
                <w:kern w:val="0"/>
                <w:sz w:val="16"/>
                <w:szCs w:val="16"/>
              </w:rPr>
            </w:pPr>
          </w:p>
        </w:tc>
      </w:tr>
      <w:tr w14:paraId="19643240">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2638D06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20805</w:t>
            </w:r>
          </w:p>
        </w:tc>
        <w:tc>
          <w:tcPr>
            <w:tcW w:w="3268" w:type="dxa"/>
            <w:tcBorders>
              <w:top w:val="nil"/>
              <w:left w:val="nil"/>
              <w:bottom w:val="single" w:color="000000" w:sz="4" w:space="0"/>
              <w:right w:val="single" w:color="000000" w:sz="4" w:space="0"/>
            </w:tcBorders>
            <w:shd w:val="clear" w:color="auto" w:fill="auto"/>
            <w:noWrap/>
            <w:vAlign w:val="center"/>
          </w:tcPr>
          <w:p w14:paraId="1464434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行政事业单位离退休</w:t>
            </w:r>
          </w:p>
        </w:tc>
        <w:tc>
          <w:tcPr>
            <w:tcW w:w="1023" w:type="dxa"/>
            <w:tcBorders>
              <w:top w:val="nil"/>
              <w:left w:val="nil"/>
              <w:bottom w:val="single" w:color="000000" w:sz="4" w:space="0"/>
              <w:right w:val="single" w:color="000000" w:sz="4" w:space="0"/>
            </w:tcBorders>
            <w:shd w:val="clear" w:color="auto" w:fill="auto"/>
            <w:noWrap/>
            <w:vAlign w:val="center"/>
          </w:tcPr>
          <w:p w14:paraId="6EB6127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162.94</w:t>
            </w:r>
          </w:p>
        </w:tc>
        <w:tc>
          <w:tcPr>
            <w:tcW w:w="861" w:type="dxa"/>
            <w:tcBorders>
              <w:top w:val="nil"/>
              <w:left w:val="nil"/>
              <w:bottom w:val="single" w:color="000000" w:sz="4" w:space="0"/>
              <w:right w:val="single" w:color="000000" w:sz="4" w:space="0"/>
            </w:tcBorders>
            <w:shd w:val="clear" w:color="auto" w:fill="auto"/>
            <w:noWrap/>
            <w:vAlign w:val="center"/>
          </w:tcPr>
          <w:p w14:paraId="0EF5515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162.94</w:t>
            </w:r>
          </w:p>
        </w:tc>
        <w:tc>
          <w:tcPr>
            <w:tcW w:w="1023" w:type="dxa"/>
            <w:tcBorders>
              <w:top w:val="nil"/>
              <w:left w:val="nil"/>
              <w:bottom w:val="single" w:color="000000" w:sz="4" w:space="0"/>
              <w:right w:val="single" w:color="000000" w:sz="4" w:space="0"/>
            </w:tcBorders>
            <w:shd w:val="clear" w:color="auto" w:fill="auto"/>
            <w:noWrap/>
            <w:vAlign w:val="center"/>
          </w:tcPr>
          <w:p w14:paraId="1CE87F30">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47785FFE">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6B05FC5">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6773DD28">
            <w:pPr>
              <w:widowControl/>
              <w:jc w:val="right"/>
              <w:rPr>
                <w:rFonts w:ascii="宋体" w:hAnsi="宋体" w:eastAsia="宋体" w:cs="Arial"/>
                <w:color w:val="000000"/>
                <w:kern w:val="0"/>
                <w:sz w:val="16"/>
                <w:szCs w:val="16"/>
              </w:rPr>
            </w:pPr>
          </w:p>
        </w:tc>
      </w:tr>
      <w:tr w14:paraId="54C199AC">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5D76062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2080505</w:t>
            </w:r>
          </w:p>
        </w:tc>
        <w:tc>
          <w:tcPr>
            <w:tcW w:w="3268" w:type="dxa"/>
            <w:tcBorders>
              <w:top w:val="nil"/>
              <w:left w:val="nil"/>
              <w:bottom w:val="single" w:color="000000" w:sz="4" w:space="0"/>
              <w:right w:val="single" w:color="000000" w:sz="4" w:space="0"/>
            </w:tcBorders>
            <w:shd w:val="clear" w:color="auto" w:fill="auto"/>
            <w:noWrap/>
            <w:vAlign w:val="center"/>
          </w:tcPr>
          <w:p w14:paraId="20F754D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机关事业单位基本养老保险缴费支出</w:t>
            </w:r>
          </w:p>
        </w:tc>
        <w:tc>
          <w:tcPr>
            <w:tcW w:w="1023" w:type="dxa"/>
            <w:tcBorders>
              <w:top w:val="nil"/>
              <w:left w:val="nil"/>
              <w:bottom w:val="single" w:color="000000" w:sz="4" w:space="0"/>
              <w:right w:val="single" w:color="000000" w:sz="4" w:space="0"/>
            </w:tcBorders>
            <w:shd w:val="clear" w:color="auto" w:fill="auto"/>
            <w:noWrap/>
            <w:vAlign w:val="center"/>
          </w:tcPr>
          <w:p w14:paraId="147B60E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162.94</w:t>
            </w:r>
          </w:p>
        </w:tc>
        <w:tc>
          <w:tcPr>
            <w:tcW w:w="861" w:type="dxa"/>
            <w:tcBorders>
              <w:top w:val="nil"/>
              <w:left w:val="nil"/>
              <w:bottom w:val="single" w:color="000000" w:sz="4" w:space="0"/>
              <w:right w:val="single" w:color="000000" w:sz="4" w:space="0"/>
            </w:tcBorders>
            <w:shd w:val="clear" w:color="auto" w:fill="auto"/>
            <w:noWrap/>
            <w:vAlign w:val="center"/>
          </w:tcPr>
          <w:p w14:paraId="46D64C0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162.94</w:t>
            </w:r>
          </w:p>
        </w:tc>
        <w:tc>
          <w:tcPr>
            <w:tcW w:w="1023" w:type="dxa"/>
            <w:tcBorders>
              <w:top w:val="nil"/>
              <w:left w:val="nil"/>
              <w:bottom w:val="single" w:color="000000" w:sz="4" w:space="0"/>
              <w:right w:val="single" w:color="000000" w:sz="4" w:space="0"/>
            </w:tcBorders>
            <w:shd w:val="clear" w:color="auto" w:fill="auto"/>
            <w:noWrap/>
            <w:vAlign w:val="center"/>
          </w:tcPr>
          <w:p w14:paraId="0B08C89F">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2FA421E0">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26A7F099">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65350C8E">
            <w:pPr>
              <w:widowControl/>
              <w:jc w:val="right"/>
              <w:rPr>
                <w:rFonts w:ascii="宋体" w:hAnsi="宋体" w:eastAsia="宋体" w:cs="Arial"/>
                <w:color w:val="000000"/>
                <w:kern w:val="0"/>
                <w:sz w:val="16"/>
                <w:szCs w:val="16"/>
              </w:rPr>
            </w:pPr>
          </w:p>
        </w:tc>
      </w:tr>
      <w:tr w14:paraId="7F78A14F">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754D3A1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w:t>
            </w:r>
          </w:p>
        </w:tc>
        <w:tc>
          <w:tcPr>
            <w:tcW w:w="3268" w:type="dxa"/>
            <w:tcBorders>
              <w:top w:val="nil"/>
              <w:left w:val="nil"/>
              <w:bottom w:val="single" w:color="000000" w:sz="4" w:space="0"/>
              <w:right w:val="single" w:color="000000" w:sz="4" w:space="0"/>
            </w:tcBorders>
            <w:shd w:val="clear" w:color="auto" w:fill="auto"/>
            <w:noWrap/>
            <w:vAlign w:val="center"/>
          </w:tcPr>
          <w:p w14:paraId="79B4D15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卫生健康支出</w:t>
            </w:r>
          </w:p>
        </w:tc>
        <w:tc>
          <w:tcPr>
            <w:tcW w:w="1023" w:type="dxa"/>
            <w:tcBorders>
              <w:top w:val="nil"/>
              <w:left w:val="nil"/>
              <w:bottom w:val="single" w:color="000000" w:sz="4" w:space="0"/>
              <w:right w:val="single" w:color="000000" w:sz="4" w:space="0"/>
            </w:tcBorders>
            <w:shd w:val="clear" w:color="auto" w:fill="auto"/>
            <w:noWrap/>
            <w:vAlign w:val="center"/>
          </w:tcPr>
          <w:p w14:paraId="246D890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155.27</w:t>
            </w:r>
          </w:p>
        </w:tc>
        <w:tc>
          <w:tcPr>
            <w:tcW w:w="861" w:type="dxa"/>
            <w:tcBorders>
              <w:top w:val="nil"/>
              <w:left w:val="nil"/>
              <w:bottom w:val="single" w:color="000000" w:sz="4" w:space="0"/>
              <w:right w:val="single" w:color="000000" w:sz="4" w:space="0"/>
            </w:tcBorders>
            <w:shd w:val="clear" w:color="auto" w:fill="auto"/>
            <w:noWrap/>
            <w:vAlign w:val="center"/>
          </w:tcPr>
          <w:p w14:paraId="365FDE1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155.27</w:t>
            </w:r>
          </w:p>
        </w:tc>
        <w:tc>
          <w:tcPr>
            <w:tcW w:w="1023" w:type="dxa"/>
            <w:tcBorders>
              <w:top w:val="nil"/>
              <w:left w:val="nil"/>
              <w:bottom w:val="single" w:color="000000" w:sz="4" w:space="0"/>
              <w:right w:val="single" w:color="000000" w:sz="4" w:space="0"/>
            </w:tcBorders>
            <w:shd w:val="clear" w:color="auto" w:fill="auto"/>
            <w:noWrap/>
            <w:vAlign w:val="center"/>
          </w:tcPr>
          <w:p w14:paraId="0A972D68">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A2461E5">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4BF7C028">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7FF2A888">
            <w:pPr>
              <w:widowControl/>
              <w:jc w:val="right"/>
              <w:rPr>
                <w:rFonts w:ascii="宋体" w:hAnsi="宋体" w:eastAsia="宋体" w:cs="Arial"/>
                <w:color w:val="000000"/>
                <w:kern w:val="0"/>
                <w:sz w:val="16"/>
                <w:szCs w:val="16"/>
              </w:rPr>
            </w:pPr>
          </w:p>
        </w:tc>
      </w:tr>
      <w:tr w14:paraId="326525EE">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37C60E9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w:t>
            </w:r>
          </w:p>
        </w:tc>
        <w:tc>
          <w:tcPr>
            <w:tcW w:w="3268" w:type="dxa"/>
            <w:tcBorders>
              <w:top w:val="nil"/>
              <w:left w:val="nil"/>
              <w:bottom w:val="single" w:color="000000" w:sz="4" w:space="0"/>
              <w:right w:val="single" w:color="000000" w:sz="4" w:space="0"/>
            </w:tcBorders>
            <w:shd w:val="clear" w:color="auto" w:fill="auto"/>
            <w:noWrap/>
            <w:vAlign w:val="center"/>
          </w:tcPr>
          <w:p w14:paraId="2F893C6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行政事业单位医疗</w:t>
            </w:r>
          </w:p>
        </w:tc>
        <w:tc>
          <w:tcPr>
            <w:tcW w:w="1023" w:type="dxa"/>
            <w:tcBorders>
              <w:top w:val="nil"/>
              <w:left w:val="nil"/>
              <w:bottom w:val="single" w:color="000000" w:sz="4" w:space="0"/>
              <w:right w:val="single" w:color="000000" w:sz="4" w:space="0"/>
            </w:tcBorders>
            <w:shd w:val="clear" w:color="auto" w:fill="auto"/>
            <w:noWrap/>
            <w:vAlign w:val="center"/>
          </w:tcPr>
          <w:p w14:paraId="02311B3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155.27</w:t>
            </w:r>
          </w:p>
        </w:tc>
        <w:tc>
          <w:tcPr>
            <w:tcW w:w="861" w:type="dxa"/>
            <w:tcBorders>
              <w:top w:val="nil"/>
              <w:left w:val="nil"/>
              <w:bottom w:val="single" w:color="000000" w:sz="4" w:space="0"/>
              <w:right w:val="single" w:color="000000" w:sz="4" w:space="0"/>
            </w:tcBorders>
            <w:shd w:val="clear" w:color="auto" w:fill="auto"/>
            <w:noWrap/>
            <w:vAlign w:val="center"/>
          </w:tcPr>
          <w:p w14:paraId="73E1128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155.27</w:t>
            </w:r>
          </w:p>
        </w:tc>
        <w:tc>
          <w:tcPr>
            <w:tcW w:w="1023" w:type="dxa"/>
            <w:tcBorders>
              <w:top w:val="nil"/>
              <w:left w:val="nil"/>
              <w:bottom w:val="single" w:color="000000" w:sz="4" w:space="0"/>
              <w:right w:val="single" w:color="000000" w:sz="4" w:space="0"/>
            </w:tcBorders>
            <w:shd w:val="clear" w:color="auto" w:fill="auto"/>
            <w:noWrap/>
            <w:vAlign w:val="center"/>
          </w:tcPr>
          <w:p w14:paraId="4C6004B1">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1665B92">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7B9820A9">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30510D66">
            <w:pPr>
              <w:widowControl/>
              <w:jc w:val="right"/>
              <w:rPr>
                <w:rFonts w:ascii="宋体" w:hAnsi="宋体" w:eastAsia="宋体" w:cs="Arial"/>
                <w:color w:val="000000"/>
                <w:kern w:val="0"/>
                <w:sz w:val="16"/>
                <w:szCs w:val="16"/>
              </w:rPr>
            </w:pPr>
          </w:p>
        </w:tc>
      </w:tr>
      <w:tr w14:paraId="5AC17AE7">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03FDD4C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2101101</w:t>
            </w:r>
          </w:p>
        </w:tc>
        <w:tc>
          <w:tcPr>
            <w:tcW w:w="3268" w:type="dxa"/>
            <w:tcBorders>
              <w:top w:val="nil"/>
              <w:left w:val="nil"/>
              <w:bottom w:val="single" w:color="000000" w:sz="4" w:space="0"/>
              <w:right w:val="single" w:color="000000" w:sz="4" w:space="0"/>
            </w:tcBorders>
            <w:shd w:val="clear" w:color="auto" w:fill="auto"/>
            <w:noWrap/>
            <w:vAlign w:val="center"/>
          </w:tcPr>
          <w:p w14:paraId="0A740A6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行政单位医疗</w:t>
            </w:r>
          </w:p>
        </w:tc>
        <w:tc>
          <w:tcPr>
            <w:tcW w:w="1023" w:type="dxa"/>
            <w:tcBorders>
              <w:top w:val="nil"/>
              <w:left w:val="nil"/>
              <w:bottom w:val="single" w:color="000000" w:sz="4" w:space="0"/>
              <w:right w:val="single" w:color="000000" w:sz="4" w:space="0"/>
            </w:tcBorders>
            <w:shd w:val="clear" w:color="auto" w:fill="auto"/>
            <w:noWrap/>
            <w:vAlign w:val="center"/>
          </w:tcPr>
          <w:p w14:paraId="0A44C7B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70.83</w:t>
            </w:r>
          </w:p>
        </w:tc>
        <w:tc>
          <w:tcPr>
            <w:tcW w:w="861" w:type="dxa"/>
            <w:tcBorders>
              <w:top w:val="nil"/>
              <w:left w:val="nil"/>
              <w:bottom w:val="single" w:color="000000" w:sz="4" w:space="0"/>
              <w:right w:val="single" w:color="000000" w:sz="4" w:space="0"/>
            </w:tcBorders>
            <w:shd w:val="clear" w:color="auto" w:fill="auto"/>
            <w:noWrap/>
            <w:vAlign w:val="center"/>
          </w:tcPr>
          <w:p w14:paraId="30CAF0A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70.83</w:t>
            </w:r>
          </w:p>
        </w:tc>
        <w:tc>
          <w:tcPr>
            <w:tcW w:w="1023" w:type="dxa"/>
            <w:tcBorders>
              <w:top w:val="nil"/>
              <w:left w:val="nil"/>
              <w:bottom w:val="single" w:color="000000" w:sz="4" w:space="0"/>
              <w:right w:val="single" w:color="000000" w:sz="4" w:space="0"/>
            </w:tcBorders>
            <w:shd w:val="clear" w:color="auto" w:fill="auto"/>
            <w:noWrap/>
            <w:vAlign w:val="center"/>
          </w:tcPr>
          <w:p w14:paraId="03FD893B">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6FF64350">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0D07AEDB">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1C15C1A6">
            <w:pPr>
              <w:widowControl/>
              <w:jc w:val="right"/>
              <w:rPr>
                <w:rFonts w:ascii="宋体" w:hAnsi="宋体" w:eastAsia="宋体" w:cs="Arial"/>
                <w:color w:val="000000"/>
                <w:kern w:val="0"/>
                <w:sz w:val="16"/>
                <w:szCs w:val="16"/>
              </w:rPr>
            </w:pPr>
          </w:p>
        </w:tc>
      </w:tr>
      <w:tr w14:paraId="04176AD2">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56710A2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2101103</w:t>
            </w:r>
          </w:p>
        </w:tc>
        <w:tc>
          <w:tcPr>
            <w:tcW w:w="3268" w:type="dxa"/>
            <w:tcBorders>
              <w:top w:val="nil"/>
              <w:left w:val="nil"/>
              <w:bottom w:val="single" w:color="000000" w:sz="4" w:space="0"/>
              <w:right w:val="single" w:color="000000" w:sz="4" w:space="0"/>
            </w:tcBorders>
            <w:shd w:val="clear" w:color="auto" w:fill="auto"/>
            <w:noWrap/>
            <w:vAlign w:val="center"/>
          </w:tcPr>
          <w:p w14:paraId="6B7E7BB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公务员医疗补助</w:t>
            </w:r>
          </w:p>
        </w:tc>
        <w:tc>
          <w:tcPr>
            <w:tcW w:w="1023" w:type="dxa"/>
            <w:tcBorders>
              <w:top w:val="nil"/>
              <w:left w:val="nil"/>
              <w:bottom w:val="single" w:color="000000" w:sz="4" w:space="0"/>
              <w:right w:val="single" w:color="000000" w:sz="4" w:space="0"/>
            </w:tcBorders>
            <w:shd w:val="clear" w:color="auto" w:fill="auto"/>
            <w:noWrap/>
            <w:vAlign w:val="center"/>
          </w:tcPr>
          <w:p w14:paraId="2B5052D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84.45</w:t>
            </w:r>
          </w:p>
        </w:tc>
        <w:tc>
          <w:tcPr>
            <w:tcW w:w="861" w:type="dxa"/>
            <w:tcBorders>
              <w:top w:val="nil"/>
              <w:left w:val="nil"/>
              <w:bottom w:val="single" w:color="000000" w:sz="4" w:space="0"/>
              <w:right w:val="single" w:color="000000" w:sz="4" w:space="0"/>
            </w:tcBorders>
            <w:shd w:val="clear" w:color="auto" w:fill="auto"/>
            <w:noWrap/>
            <w:vAlign w:val="center"/>
          </w:tcPr>
          <w:p w14:paraId="368EF99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84.45</w:t>
            </w:r>
          </w:p>
        </w:tc>
        <w:tc>
          <w:tcPr>
            <w:tcW w:w="1023" w:type="dxa"/>
            <w:tcBorders>
              <w:top w:val="nil"/>
              <w:left w:val="nil"/>
              <w:bottom w:val="single" w:color="000000" w:sz="4" w:space="0"/>
              <w:right w:val="single" w:color="000000" w:sz="4" w:space="0"/>
            </w:tcBorders>
            <w:shd w:val="clear" w:color="auto" w:fill="auto"/>
            <w:noWrap/>
            <w:vAlign w:val="center"/>
          </w:tcPr>
          <w:p w14:paraId="2F003200">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40CFFDAB">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4FA4C66">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24F5992F">
            <w:pPr>
              <w:widowControl/>
              <w:jc w:val="right"/>
              <w:rPr>
                <w:rFonts w:ascii="宋体" w:hAnsi="宋体" w:eastAsia="宋体" w:cs="Arial"/>
                <w:color w:val="000000"/>
                <w:kern w:val="0"/>
                <w:sz w:val="16"/>
                <w:szCs w:val="16"/>
              </w:rPr>
            </w:pPr>
          </w:p>
        </w:tc>
      </w:tr>
      <w:tr w14:paraId="57A1FD61">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0C3D248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212</w:t>
            </w:r>
          </w:p>
        </w:tc>
        <w:tc>
          <w:tcPr>
            <w:tcW w:w="3268" w:type="dxa"/>
            <w:tcBorders>
              <w:top w:val="nil"/>
              <w:left w:val="nil"/>
              <w:bottom w:val="single" w:color="000000" w:sz="4" w:space="0"/>
              <w:right w:val="single" w:color="000000" w:sz="4" w:space="0"/>
            </w:tcBorders>
            <w:shd w:val="clear" w:color="auto" w:fill="auto"/>
            <w:noWrap/>
            <w:vAlign w:val="center"/>
          </w:tcPr>
          <w:p w14:paraId="055A64C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城乡社区支出</w:t>
            </w:r>
          </w:p>
        </w:tc>
        <w:tc>
          <w:tcPr>
            <w:tcW w:w="1023" w:type="dxa"/>
            <w:tcBorders>
              <w:top w:val="nil"/>
              <w:left w:val="nil"/>
              <w:bottom w:val="single" w:color="000000" w:sz="4" w:space="0"/>
              <w:right w:val="single" w:color="000000" w:sz="4" w:space="0"/>
            </w:tcBorders>
            <w:shd w:val="clear" w:color="auto" w:fill="auto"/>
            <w:noWrap/>
            <w:vAlign w:val="center"/>
          </w:tcPr>
          <w:p w14:paraId="7EFD993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382,511.76</w:t>
            </w:r>
          </w:p>
        </w:tc>
        <w:tc>
          <w:tcPr>
            <w:tcW w:w="861" w:type="dxa"/>
            <w:tcBorders>
              <w:top w:val="nil"/>
              <w:left w:val="nil"/>
              <w:bottom w:val="single" w:color="000000" w:sz="4" w:space="0"/>
              <w:right w:val="single" w:color="000000" w:sz="4" w:space="0"/>
            </w:tcBorders>
            <w:shd w:val="clear" w:color="auto" w:fill="auto"/>
            <w:noWrap/>
            <w:vAlign w:val="center"/>
          </w:tcPr>
          <w:p w14:paraId="5110CCCA">
            <w:pPr>
              <w:widowControl/>
              <w:jc w:val="right"/>
              <w:rPr>
                <w:rFonts w:ascii="宋体" w:hAnsi="宋体" w:eastAsia="宋体" w:cs="Arial"/>
                <w:color w:val="000000"/>
                <w:kern w:val="0"/>
                <w:sz w:val="16"/>
                <w:szCs w:val="16"/>
              </w:rPr>
            </w:pPr>
          </w:p>
        </w:tc>
        <w:tc>
          <w:tcPr>
            <w:tcW w:w="1023" w:type="dxa"/>
            <w:tcBorders>
              <w:top w:val="nil"/>
              <w:left w:val="nil"/>
              <w:bottom w:val="single" w:color="000000" w:sz="4" w:space="0"/>
              <w:right w:val="single" w:color="000000" w:sz="4" w:space="0"/>
            </w:tcBorders>
            <w:shd w:val="clear" w:color="auto" w:fill="auto"/>
            <w:noWrap/>
            <w:vAlign w:val="center"/>
          </w:tcPr>
          <w:p w14:paraId="61C2EF6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382,511.76</w:t>
            </w:r>
          </w:p>
        </w:tc>
        <w:tc>
          <w:tcPr>
            <w:tcW w:w="539" w:type="dxa"/>
            <w:tcBorders>
              <w:top w:val="nil"/>
              <w:left w:val="nil"/>
              <w:bottom w:val="single" w:color="000000" w:sz="4" w:space="0"/>
              <w:right w:val="single" w:color="000000" w:sz="4" w:space="0"/>
            </w:tcBorders>
            <w:shd w:val="clear" w:color="auto" w:fill="auto"/>
            <w:noWrap/>
            <w:vAlign w:val="center"/>
          </w:tcPr>
          <w:p w14:paraId="22B8E00C">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756EFCF9">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035C1906">
            <w:pPr>
              <w:widowControl/>
              <w:jc w:val="right"/>
              <w:rPr>
                <w:rFonts w:ascii="宋体" w:hAnsi="宋体" w:eastAsia="宋体" w:cs="Arial"/>
                <w:color w:val="000000"/>
                <w:kern w:val="0"/>
                <w:sz w:val="16"/>
                <w:szCs w:val="16"/>
              </w:rPr>
            </w:pPr>
          </w:p>
        </w:tc>
      </w:tr>
      <w:tr w14:paraId="56AC4614">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7D8E644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21208</w:t>
            </w:r>
          </w:p>
        </w:tc>
        <w:tc>
          <w:tcPr>
            <w:tcW w:w="3268" w:type="dxa"/>
            <w:tcBorders>
              <w:top w:val="nil"/>
              <w:left w:val="nil"/>
              <w:bottom w:val="single" w:color="000000" w:sz="4" w:space="0"/>
              <w:right w:val="single" w:color="000000" w:sz="4" w:space="0"/>
            </w:tcBorders>
            <w:shd w:val="clear" w:color="auto" w:fill="auto"/>
            <w:noWrap/>
            <w:vAlign w:val="center"/>
          </w:tcPr>
          <w:p w14:paraId="7D061F3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国有土地使用权出让收入及对应专项债务收入安排的支出</w:t>
            </w:r>
          </w:p>
        </w:tc>
        <w:tc>
          <w:tcPr>
            <w:tcW w:w="1023" w:type="dxa"/>
            <w:tcBorders>
              <w:top w:val="nil"/>
              <w:left w:val="nil"/>
              <w:bottom w:val="single" w:color="000000" w:sz="4" w:space="0"/>
              <w:right w:val="single" w:color="000000" w:sz="4" w:space="0"/>
            </w:tcBorders>
            <w:shd w:val="clear" w:color="auto" w:fill="auto"/>
            <w:noWrap/>
            <w:vAlign w:val="center"/>
          </w:tcPr>
          <w:p w14:paraId="16BB36A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360,871.76</w:t>
            </w:r>
          </w:p>
        </w:tc>
        <w:tc>
          <w:tcPr>
            <w:tcW w:w="861" w:type="dxa"/>
            <w:tcBorders>
              <w:top w:val="nil"/>
              <w:left w:val="nil"/>
              <w:bottom w:val="single" w:color="000000" w:sz="4" w:space="0"/>
              <w:right w:val="single" w:color="000000" w:sz="4" w:space="0"/>
            </w:tcBorders>
            <w:shd w:val="clear" w:color="auto" w:fill="auto"/>
            <w:noWrap/>
            <w:vAlign w:val="center"/>
          </w:tcPr>
          <w:p w14:paraId="1DA4D4B6">
            <w:pPr>
              <w:widowControl/>
              <w:jc w:val="right"/>
              <w:rPr>
                <w:rFonts w:ascii="宋体" w:hAnsi="宋体" w:eastAsia="宋体" w:cs="Arial"/>
                <w:color w:val="000000"/>
                <w:kern w:val="0"/>
                <w:sz w:val="16"/>
                <w:szCs w:val="16"/>
              </w:rPr>
            </w:pPr>
          </w:p>
        </w:tc>
        <w:tc>
          <w:tcPr>
            <w:tcW w:w="1023" w:type="dxa"/>
            <w:tcBorders>
              <w:top w:val="nil"/>
              <w:left w:val="nil"/>
              <w:bottom w:val="single" w:color="000000" w:sz="4" w:space="0"/>
              <w:right w:val="single" w:color="000000" w:sz="4" w:space="0"/>
            </w:tcBorders>
            <w:shd w:val="clear" w:color="auto" w:fill="auto"/>
            <w:noWrap/>
            <w:vAlign w:val="center"/>
          </w:tcPr>
          <w:p w14:paraId="7F7B346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360,871.76</w:t>
            </w:r>
          </w:p>
        </w:tc>
        <w:tc>
          <w:tcPr>
            <w:tcW w:w="539" w:type="dxa"/>
            <w:tcBorders>
              <w:top w:val="nil"/>
              <w:left w:val="nil"/>
              <w:bottom w:val="single" w:color="000000" w:sz="4" w:space="0"/>
              <w:right w:val="single" w:color="000000" w:sz="4" w:space="0"/>
            </w:tcBorders>
            <w:shd w:val="clear" w:color="auto" w:fill="auto"/>
            <w:noWrap/>
            <w:vAlign w:val="center"/>
          </w:tcPr>
          <w:p w14:paraId="0AE7589C">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63BB711B">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0A8BBB88">
            <w:pPr>
              <w:widowControl/>
              <w:jc w:val="right"/>
              <w:rPr>
                <w:rFonts w:ascii="宋体" w:hAnsi="宋体" w:eastAsia="宋体" w:cs="Arial"/>
                <w:color w:val="000000"/>
                <w:kern w:val="0"/>
                <w:sz w:val="16"/>
                <w:szCs w:val="16"/>
              </w:rPr>
            </w:pPr>
          </w:p>
        </w:tc>
      </w:tr>
      <w:tr w14:paraId="3DC95225">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5DE7A07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2120801</w:t>
            </w:r>
          </w:p>
        </w:tc>
        <w:tc>
          <w:tcPr>
            <w:tcW w:w="3268" w:type="dxa"/>
            <w:tcBorders>
              <w:top w:val="nil"/>
              <w:left w:val="nil"/>
              <w:bottom w:val="single" w:color="000000" w:sz="4" w:space="0"/>
              <w:right w:val="single" w:color="000000" w:sz="4" w:space="0"/>
            </w:tcBorders>
            <w:shd w:val="clear" w:color="auto" w:fill="auto"/>
            <w:noWrap/>
            <w:vAlign w:val="center"/>
          </w:tcPr>
          <w:p w14:paraId="2FE9C3D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征地和拆迁补偿支出</w:t>
            </w:r>
          </w:p>
        </w:tc>
        <w:tc>
          <w:tcPr>
            <w:tcW w:w="1023" w:type="dxa"/>
            <w:tcBorders>
              <w:top w:val="nil"/>
              <w:left w:val="nil"/>
              <w:bottom w:val="single" w:color="000000" w:sz="4" w:space="0"/>
              <w:right w:val="single" w:color="000000" w:sz="4" w:space="0"/>
            </w:tcBorders>
            <w:shd w:val="clear" w:color="auto" w:fill="auto"/>
            <w:noWrap/>
            <w:vAlign w:val="center"/>
          </w:tcPr>
          <w:p w14:paraId="29F24EE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308,804.64</w:t>
            </w:r>
          </w:p>
        </w:tc>
        <w:tc>
          <w:tcPr>
            <w:tcW w:w="861" w:type="dxa"/>
            <w:tcBorders>
              <w:top w:val="nil"/>
              <w:left w:val="nil"/>
              <w:bottom w:val="single" w:color="000000" w:sz="4" w:space="0"/>
              <w:right w:val="single" w:color="000000" w:sz="4" w:space="0"/>
            </w:tcBorders>
            <w:shd w:val="clear" w:color="auto" w:fill="auto"/>
            <w:noWrap/>
            <w:vAlign w:val="center"/>
          </w:tcPr>
          <w:p w14:paraId="7737DFC2">
            <w:pPr>
              <w:widowControl/>
              <w:jc w:val="right"/>
              <w:rPr>
                <w:rFonts w:ascii="宋体" w:hAnsi="宋体" w:eastAsia="宋体" w:cs="Arial"/>
                <w:color w:val="000000"/>
                <w:kern w:val="0"/>
                <w:sz w:val="16"/>
                <w:szCs w:val="16"/>
              </w:rPr>
            </w:pPr>
          </w:p>
        </w:tc>
        <w:tc>
          <w:tcPr>
            <w:tcW w:w="1023" w:type="dxa"/>
            <w:tcBorders>
              <w:top w:val="nil"/>
              <w:left w:val="nil"/>
              <w:bottom w:val="single" w:color="000000" w:sz="4" w:space="0"/>
              <w:right w:val="single" w:color="000000" w:sz="4" w:space="0"/>
            </w:tcBorders>
            <w:shd w:val="clear" w:color="auto" w:fill="auto"/>
            <w:noWrap/>
            <w:vAlign w:val="center"/>
          </w:tcPr>
          <w:p w14:paraId="33CEDCB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308,804.64</w:t>
            </w:r>
          </w:p>
        </w:tc>
        <w:tc>
          <w:tcPr>
            <w:tcW w:w="539" w:type="dxa"/>
            <w:tcBorders>
              <w:top w:val="nil"/>
              <w:left w:val="nil"/>
              <w:bottom w:val="single" w:color="000000" w:sz="4" w:space="0"/>
              <w:right w:val="single" w:color="000000" w:sz="4" w:space="0"/>
            </w:tcBorders>
            <w:shd w:val="clear" w:color="auto" w:fill="auto"/>
            <w:noWrap/>
            <w:vAlign w:val="center"/>
          </w:tcPr>
          <w:p w14:paraId="24F86298">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11760C11">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13A4BE89">
            <w:pPr>
              <w:widowControl/>
              <w:jc w:val="right"/>
              <w:rPr>
                <w:rFonts w:ascii="宋体" w:hAnsi="宋体" w:eastAsia="宋体" w:cs="Arial"/>
                <w:color w:val="000000"/>
                <w:kern w:val="0"/>
                <w:sz w:val="16"/>
                <w:szCs w:val="16"/>
              </w:rPr>
            </w:pPr>
          </w:p>
        </w:tc>
      </w:tr>
      <w:tr w14:paraId="765738FB">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6C7ABBA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2120806</w:t>
            </w:r>
          </w:p>
        </w:tc>
        <w:tc>
          <w:tcPr>
            <w:tcW w:w="3268" w:type="dxa"/>
            <w:tcBorders>
              <w:top w:val="nil"/>
              <w:left w:val="nil"/>
              <w:bottom w:val="single" w:color="000000" w:sz="4" w:space="0"/>
              <w:right w:val="single" w:color="000000" w:sz="4" w:space="0"/>
            </w:tcBorders>
            <w:shd w:val="clear" w:color="auto" w:fill="auto"/>
            <w:noWrap/>
            <w:vAlign w:val="center"/>
          </w:tcPr>
          <w:p w14:paraId="1A373B6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土地出让业务支出</w:t>
            </w:r>
          </w:p>
        </w:tc>
        <w:tc>
          <w:tcPr>
            <w:tcW w:w="1023" w:type="dxa"/>
            <w:tcBorders>
              <w:top w:val="nil"/>
              <w:left w:val="nil"/>
              <w:bottom w:val="single" w:color="000000" w:sz="4" w:space="0"/>
              <w:right w:val="single" w:color="000000" w:sz="4" w:space="0"/>
            </w:tcBorders>
            <w:shd w:val="clear" w:color="auto" w:fill="auto"/>
            <w:noWrap/>
            <w:vAlign w:val="center"/>
          </w:tcPr>
          <w:p w14:paraId="6AF5F95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438.40</w:t>
            </w:r>
          </w:p>
        </w:tc>
        <w:tc>
          <w:tcPr>
            <w:tcW w:w="861" w:type="dxa"/>
            <w:tcBorders>
              <w:top w:val="nil"/>
              <w:left w:val="nil"/>
              <w:bottom w:val="single" w:color="000000" w:sz="4" w:space="0"/>
              <w:right w:val="single" w:color="000000" w:sz="4" w:space="0"/>
            </w:tcBorders>
            <w:shd w:val="clear" w:color="auto" w:fill="auto"/>
            <w:noWrap/>
            <w:vAlign w:val="center"/>
          </w:tcPr>
          <w:p w14:paraId="4D6D919F">
            <w:pPr>
              <w:widowControl/>
              <w:jc w:val="right"/>
              <w:rPr>
                <w:rFonts w:ascii="宋体" w:hAnsi="宋体" w:eastAsia="宋体" w:cs="Arial"/>
                <w:color w:val="000000"/>
                <w:kern w:val="0"/>
                <w:sz w:val="16"/>
                <w:szCs w:val="16"/>
              </w:rPr>
            </w:pPr>
          </w:p>
        </w:tc>
        <w:tc>
          <w:tcPr>
            <w:tcW w:w="1023" w:type="dxa"/>
            <w:tcBorders>
              <w:top w:val="nil"/>
              <w:left w:val="nil"/>
              <w:bottom w:val="single" w:color="000000" w:sz="4" w:space="0"/>
              <w:right w:val="single" w:color="000000" w:sz="4" w:space="0"/>
            </w:tcBorders>
            <w:shd w:val="clear" w:color="auto" w:fill="auto"/>
            <w:noWrap/>
            <w:vAlign w:val="center"/>
          </w:tcPr>
          <w:p w14:paraId="5CE0A6E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438.40</w:t>
            </w:r>
          </w:p>
        </w:tc>
        <w:tc>
          <w:tcPr>
            <w:tcW w:w="539" w:type="dxa"/>
            <w:tcBorders>
              <w:top w:val="nil"/>
              <w:left w:val="nil"/>
              <w:bottom w:val="single" w:color="000000" w:sz="4" w:space="0"/>
              <w:right w:val="single" w:color="000000" w:sz="4" w:space="0"/>
            </w:tcBorders>
            <w:shd w:val="clear" w:color="auto" w:fill="auto"/>
            <w:noWrap/>
            <w:vAlign w:val="center"/>
          </w:tcPr>
          <w:p w14:paraId="2CDE0C7B">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C8C31F6">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097994D8">
            <w:pPr>
              <w:widowControl/>
              <w:jc w:val="right"/>
              <w:rPr>
                <w:rFonts w:ascii="宋体" w:hAnsi="宋体" w:eastAsia="宋体" w:cs="Arial"/>
                <w:color w:val="000000"/>
                <w:kern w:val="0"/>
                <w:sz w:val="16"/>
                <w:szCs w:val="16"/>
              </w:rPr>
            </w:pPr>
          </w:p>
        </w:tc>
      </w:tr>
      <w:tr w14:paraId="22836C1B">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76B7F76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2120899</w:t>
            </w:r>
          </w:p>
        </w:tc>
        <w:tc>
          <w:tcPr>
            <w:tcW w:w="3268" w:type="dxa"/>
            <w:tcBorders>
              <w:top w:val="nil"/>
              <w:left w:val="nil"/>
              <w:bottom w:val="single" w:color="000000" w:sz="4" w:space="0"/>
              <w:right w:val="single" w:color="000000" w:sz="4" w:space="0"/>
            </w:tcBorders>
            <w:shd w:val="clear" w:color="auto" w:fill="auto"/>
            <w:noWrap/>
            <w:vAlign w:val="center"/>
          </w:tcPr>
          <w:p w14:paraId="07A747E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其他国有土地使用权出让收入安排的支出</w:t>
            </w:r>
          </w:p>
        </w:tc>
        <w:tc>
          <w:tcPr>
            <w:tcW w:w="1023" w:type="dxa"/>
            <w:tcBorders>
              <w:top w:val="nil"/>
              <w:left w:val="nil"/>
              <w:bottom w:val="single" w:color="000000" w:sz="4" w:space="0"/>
              <w:right w:val="single" w:color="000000" w:sz="4" w:space="0"/>
            </w:tcBorders>
            <w:shd w:val="clear" w:color="auto" w:fill="auto"/>
            <w:noWrap/>
            <w:vAlign w:val="center"/>
          </w:tcPr>
          <w:p w14:paraId="5413F0A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51,628.72</w:t>
            </w:r>
          </w:p>
        </w:tc>
        <w:tc>
          <w:tcPr>
            <w:tcW w:w="861" w:type="dxa"/>
            <w:tcBorders>
              <w:top w:val="nil"/>
              <w:left w:val="nil"/>
              <w:bottom w:val="single" w:color="000000" w:sz="4" w:space="0"/>
              <w:right w:val="single" w:color="000000" w:sz="4" w:space="0"/>
            </w:tcBorders>
            <w:shd w:val="clear" w:color="auto" w:fill="auto"/>
            <w:noWrap/>
            <w:vAlign w:val="center"/>
          </w:tcPr>
          <w:p w14:paraId="4A5361BF">
            <w:pPr>
              <w:widowControl/>
              <w:jc w:val="right"/>
              <w:rPr>
                <w:rFonts w:ascii="宋体" w:hAnsi="宋体" w:eastAsia="宋体" w:cs="Arial"/>
                <w:color w:val="000000"/>
                <w:kern w:val="0"/>
                <w:sz w:val="16"/>
                <w:szCs w:val="16"/>
              </w:rPr>
            </w:pPr>
          </w:p>
        </w:tc>
        <w:tc>
          <w:tcPr>
            <w:tcW w:w="1023" w:type="dxa"/>
            <w:tcBorders>
              <w:top w:val="nil"/>
              <w:left w:val="nil"/>
              <w:bottom w:val="single" w:color="000000" w:sz="4" w:space="0"/>
              <w:right w:val="single" w:color="000000" w:sz="4" w:space="0"/>
            </w:tcBorders>
            <w:shd w:val="clear" w:color="auto" w:fill="auto"/>
            <w:noWrap/>
            <w:vAlign w:val="center"/>
          </w:tcPr>
          <w:p w14:paraId="3BB907B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51,628.72</w:t>
            </w:r>
          </w:p>
        </w:tc>
        <w:tc>
          <w:tcPr>
            <w:tcW w:w="539" w:type="dxa"/>
            <w:tcBorders>
              <w:top w:val="nil"/>
              <w:left w:val="nil"/>
              <w:bottom w:val="single" w:color="000000" w:sz="4" w:space="0"/>
              <w:right w:val="single" w:color="000000" w:sz="4" w:space="0"/>
            </w:tcBorders>
            <w:shd w:val="clear" w:color="auto" w:fill="auto"/>
            <w:noWrap/>
            <w:vAlign w:val="center"/>
          </w:tcPr>
          <w:p w14:paraId="12E80011">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73D020BD">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7A61708B">
            <w:pPr>
              <w:widowControl/>
              <w:jc w:val="right"/>
              <w:rPr>
                <w:rFonts w:ascii="宋体" w:hAnsi="宋体" w:eastAsia="宋体" w:cs="Arial"/>
                <w:color w:val="000000"/>
                <w:kern w:val="0"/>
                <w:sz w:val="16"/>
                <w:szCs w:val="16"/>
              </w:rPr>
            </w:pPr>
          </w:p>
        </w:tc>
      </w:tr>
      <w:tr w14:paraId="03B52C47">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1D02398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21215</w:t>
            </w:r>
          </w:p>
        </w:tc>
        <w:tc>
          <w:tcPr>
            <w:tcW w:w="3268" w:type="dxa"/>
            <w:tcBorders>
              <w:top w:val="nil"/>
              <w:left w:val="nil"/>
              <w:bottom w:val="single" w:color="000000" w:sz="4" w:space="0"/>
              <w:right w:val="single" w:color="000000" w:sz="4" w:space="0"/>
            </w:tcBorders>
            <w:shd w:val="clear" w:color="auto" w:fill="auto"/>
            <w:noWrap/>
            <w:vAlign w:val="center"/>
          </w:tcPr>
          <w:p w14:paraId="7C10F4D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土地储备专项债券收入安排的支出</w:t>
            </w:r>
          </w:p>
        </w:tc>
        <w:tc>
          <w:tcPr>
            <w:tcW w:w="1023" w:type="dxa"/>
            <w:tcBorders>
              <w:top w:val="nil"/>
              <w:left w:val="nil"/>
              <w:bottom w:val="single" w:color="000000" w:sz="4" w:space="0"/>
              <w:right w:val="single" w:color="000000" w:sz="4" w:space="0"/>
            </w:tcBorders>
            <w:shd w:val="clear" w:color="auto" w:fill="auto"/>
            <w:noWrap/>
            <w:vAlign w:val="center"/>
          </w:tcPr>
          <w:p w14:paraId="6F2B4C9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21,640.00</w:t>
            </w:r>
          </w:p>
        </w:tc>
        <w:tc>
          <w:tcPr>
            <w:tcW w:w="861" w:type="dxa"/>
            <w:tcBorders>
              <w:top w:val="nil"/>
              <w:left w:val="nil"/>
              <w:bottom w:val="single" w:color="000000" w:sz="4" w:space="0"/>
              <w:right w:val="single" w:color="000000" w:sz="4" w:space="0"/>
            </w:tcBorders>
            <w:shd w:val="clear" w:color="auto" w:fill="auto"/>
            <w:noWrap/>
            <w:vAlign w:val="center"/>
          </w:tcPr>
          <w:p w14:paraId="370DF1EF">
            <w:pPr>
              <w:widowControl/>
              <w:jc w:val="right"/>
              <w:rPr>
                <w:rFonts w:ascii="宋体" w:hAnsi="宋体" w:eastAsia="宋体" w:cs="Arial"/>
                <w:color w:val="000000"/>
                <w:kern w:val="0"/>
                <w:sz w:val="16"/>
                <w:szCs w:val="16"/>
              </w:rPr>
            </w:pPr>
          </w:p>
        </w:tc>
        <w:tc>
          <w:tcPr>
            <w:tcW w:w="1023" w:type="dxa"/>
            <w:tcBorders>
              <w:top w:val="nil"/>
              <w:left w:val="nil"/>
              <w:bottom w:val="single" w:color="000000" w:sz="4" w:space="0"/>
              <w:right w:val="single" w:color="000000" w:sz="4" w:space="0"/>
            </w:tcBorders>
            <w:shd w:val="clear" w:color="auto" w:fill="auto"/>
            <w:noWrap/>
            <w:vAlign w:val="center"/>
          </w:tcPr>
          <w:p w14:paraId="499FBDE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21,640.00</w:t>
            </w:r>
          </w:p>
        </w:tc>
        <w:tc>
          <w:tcPr>
            <w:tcW w:w="539" w:type="dxa"/>
            <w:tcBorders>
              <w:top w:val="nil"/>
              <w:left w:val="nil"/>
              <w:bottom w:val="single" w:color="000000" w:sz="4" w:space="0"/>
              <w:right w:val="single" w:color="000000" w:sz="4" w:space="0"/>
            </w:tcBorders>
            <w:shd w:val="clear" w:color="auto" w:fill="auto"/>
            <w:noWrap/>
            <w:vAlign w:val="center"/>
          </w:tcPr>
          <w:p w14:paraId="0237EF7E">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C5AA468">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6354A379">
            <w:pPr>
              <w:widowControl/>
              <w:jc w:val="right"/>
              <w:rPr>
                <w:rFonts w:ascii="宋体" w:hAnsi="宋体" w:eastAsia="宋体" w:cs="Arial"/>
                <w:color w:val="000000"/>
                <w:kern w:val="0"/>
                <w:sz w:val="16"/>
                <w:szCs w:val="16"/>
              </w:rPr>
            </w:pPr>
          </w:p>
        </w:tc>
      </w:tr>
      <w:tr w14:paraId="063B9038">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7F7DB47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2121501</w:t>
            </w:r>
          </w:p>
        </w:tc>
        <w:tc>
          <w:tcPr>
            <w:tcW w:w="3268" w:type="dxa"/>
            <w:tcBorders>
              <w:top w:val="nil"/>
              <w:left w:val="nil"/>
              <w:bottom w:val="single" w:color="000000" w:sz="4" w:space="0"/>
              <w:right w:val="single" w:color="000000" w:sz="4" w:space="0"/>
            </w:tcBorders>
            <w:shd w:val="clear" w:color="auto" w:fill="auto"/>
            <w:noWrap/>
            <w:vAlign w:val="center"/>
          </w:tcPr>
          <w:p w14:paraId="4F9FE6F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征地和拆迁补偿支出</w:t>
            </w:r>
          </w:p>
        </w:tc>
        <w:tc>
          <w:tcPr>
            <w:tcW w:w="1023" w:type="dxa"/>
            <w:tcBorders>
              <w:top w:val="nil"/>
              <w:left w:val="nil"/>
              <w:bottom w:val="single" w:color="000000" w:sz="4" w:space="0"/>
              <w:right w:val="single" w:color="000000" w:sz="4" w:space="0"/>
            </w:tcBorders>
            <w:shd w:val="clear" w:color="auto" w:fill="auto"/>
            <w:noWrap/>
            <w:vAlign w:val="center"/>
          </w:tcPr>
          <w:p w14:paraId="01BC497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21,640.00</w:t>
            </w:r>
          </w:p>
        </w:tc>
        <w:tc>
          <w:tcPr>
            <w:tcW w:w="861" w:type="dxa"/>
            <w:tcBorders>
              <w:top w:val="nil"/>
              <w:left w:val="nil"/>
              <w:bottom w:val="single" w:color="000000" w:sz="4" w:space="0"/>
              <w:right w:val="single" w:color="000000" w:sz="4" w:space="0"/>
            </w:tcBorders>
            <w:shd w:val="clear" w:color="auto" w:fill="auto"/>
            <w:noWrap/>
            <w:vAlign w:val="center"/>
          </w:tcPr>
          <w:p w14:paraId="31DCCECA">
            <w:pPr>
              <w:widowControl/>
              <w:jc w:val="right"/>
              <w:rPr>
                <w:rFonts w:ascii="宋体" w:hAnsi="宋体" w:eastAsia="宋体" w:cs="Arial"/>
                <w:color w:val="000000"/>
                <w:kern w:val="0"/>
                <w:sz w:val="16"/>
                <w:szCs w:val="16"/>
              </w:rPr>
            </w:pPr>
          </w:p>
        </w:tc>
        <w:tc>
          <w:tcPr>
            <w:tcW w:w="1023" w:type="dxa"/>
            <w:tcBorders>
              <w:top w:val="nil"/>
              <w:left w:val="nil"/>
              <w:bottom w:val="single" w:color="000000" w:sz="4" w:space="0"/>
              <w:right w:val="single" w:color="000000" w:sz="4" w:space="0"/>
            </w:tcBorders>
            <w:shd w:val="clear" w:color="auto" w:fill="auto"/>
            <w:noWrap/>
            <w:vAlign w:val="center"/>
          </w:tcPr>
          <w:p w14:paraId="2FF421C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21,640.00</w:t>
            </w:r>
          </w:p>
        </w:tc>
        <w:tc>
          <w:tcPr>
            <w:tcW w:w="539" w:type="dxa"/>
            <w:tcBorders>
              <w:top w:val="nil"/>
              <w:left w:val="nil"/>
              <w:bottom w:val="single" w:color="000000" w:sz="4" w:space="0"/>
              <w:right w:val="single" w:color="000000" w:sz="4" w:space="0"/>
            </w:tcBorders>
            <w:shd w:val="clear" w:color="auto" w:fill="auto"/>
            <w:noWrap/>
            <w:vAlign w:val="center"/>
          </w:tcPr>
          <w:p w14:paraId="0BA3C460">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18B3F0C">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0CDDFB40">
            <w:pPr>
              <w:widowControl/>
              <w:jc w:val="right"/>
              <w:rPr>
                <w:rFonts w:ascii="宋体" w:hAnsi="宋体" w:eastAsia="宋体" w:cs="Arial"/>
                <w:color w:val="000000"/>
                <w:kern w:val="0"/>
                <w:sz w:val="16"/>
                <w:szCs w:val="16"/>
              </w:rPr>
            </w:pPr>
          </w:p>
        </w:tc>
      </w:tr>
      <w:tr w14:paraId="7537A8B3">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06037B0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w:t>
            </w:r>
          </w:p>
        </w:tc>
        <w:tc>
          <w:tcPr>
            <w:tcW w:w="3268" w:type="dxa"/>
            <w:tcBorders>
              <w:top w:val="nil"/>
              <w:left w:val="nil"/>
              <w:bottom w:val="single" w:color="000000" w:sz="4" w:space="0"/>
              <w:right w:val="single" w:color="000000" w:sz="4" w:space="0"/>
            </w:tcBorders>
            <w:shd w:val="clear" w:color="auto" w:fill="auto"/>
            <w:noWrap/>
            <w:vAlign w:val="center"/>
          </w:tcPr>
          <w:p w14:paraId="74A6B81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自然资源海洋气象等支出</w:t>
            </w:r>
          </w:p>
        </w:tc>
        <w:tc>
          <w:tcPr>
            <w:tcW w:w="1023" w:type="dxa"/>
            <w:tcBorders>
              <w:top w:val="nil"/>
              <w:left w:val="nil"/>
              <w:bottom w:val="single" w:color="000000" w:sz="4" w:space="0"/>
              <w:right w:val="single" w:color="000000" w:sz="4" w:space="0"/>
            </w:tcBorders>
            <w:shd w:val="clear" w:color="auto" w:fill="auto"/>
            <w:noWrap/>
            <w:vAlign w:val="center"/>
          </w:tcPr>
          <w:p w14:paraId="3BE3FD3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3,363.30</w:t>
            </w:r>
          </w:p>
        </w:tc>
        <w:tc>
          <w:tcPr>
            <w:tcW w:w="861" w:type="dxa"/>
            <w:tcBorders>
              <w:top w:val="nil"/>
              <w:left w:val="nil"/>
              <w:bottom w:val="single" w:color="000000" w:sz="4" w:space="0"/>
              <w:right w:val="single" w:color="000000" w:sz="4" w:space="0"/>
            </w:tcBorders>
            <w:shd w:val="clear" w:color="auto" w:fill="auto"/>
            <w:noWrap/>
            <w:vAlign w:val="center"/>
          </w:tcPr>
          <w:p w14:paraId="752F4E9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1,603.06</w:t>
            </w:r>
          </w:p>
        </w:tc>
        <w:tc>
          <w:tcPr>
            <w:tcW w:w="1023" w:type="dxa"/>
            <w:tcBorders>
              <w:top w:val="nil"/>
              <w:left w:val="nil"/>
              <w:bottom w:val="single" w:color="000000" w:sz="4" w:space="0"/>
              <w:right w:val="single" w:color="000000" w:sz="4" w:space="0"/>
            </w:tcBorders>
            <w:shd w:val="clear" w:color="auto" w:fill="auto"/>
            <w:noWrap/>
            <w:vAlign w:val="center"/>
          </w:tcPr>
          <w:p w14:paraId="3F6869E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1,760.24</w:t>
            </w:r>
          </w:p>
        </w:tc>
        <w:tc>
          <w:tcPr>
            <w:tcW w:w="539" w:type="dxa"/>
            <w:tcBorders>
              <w:top w:val="nil"/>
              <w:left w:val="nil"/>
              <w:bottom w:val="single" w:color="000000" w:sz="4" w:space="0"/>
              <w:right w:val="single" w:color="000000" w:sz="4" w:space="0"/>
            </w:tcBorders>
            <w:shd w:val="clear" w:color="auto" w:fill="auto"/>
            <w:noWrap/>
            <w:vAlign w:val="center"/>
          </w:tcPr>
          <w:p w14:paraId="78330175">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C2AB37E">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31D46A23">
            <w:pPr>
              <w:widowControl/>
              <w:jc w:val="right"/>
              <w:rPr>
                <w:rFonts w:ascii="宋体" w:hAnsi="宋体" w:eastAsia="宋体" w:cs="Arial"/>
                <w:color w:val="000000"/>
                <w:kern w:val="0"/>
                <w:sz w:val="16"/>
                <w:szCs w:val="16"/>
              </w:rPr>
            </w:pPr>
          </w:p>
        </w:tc>
      </w:tr>
      <w:tr w14:paraId="2E562F6A">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3D98FAD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w:t>
            </w:r>
          </w:p>
        </w:tc>
        <w:tc>
          <w:tcPr>
            <w:tcW w:w="3268" w:type="dxa"/>
            <w:tcBorders>
              <w:top w:val="nil"/>
              <w:left w:val="nil"/>
              <w:bottom w:val="single" w:color="000000" w:sz="4" w:space="0"/>
              <w:right w:val="single" w:color="000000" w:sz="4" w:space="0"/>
            </w:tcBorders>
            <w:shd w:val="clear" w:color="auto" w:fill="auto"/>
            <w:noWrap/>
            <w:vAlign w:val="center"/>
          </w:tcPr>
          <w:p w14:paraId="2E6696A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自然资源事务</w:t>
            </w:r>
          </w:p>
        </w:tc>
        <w:tc>
          <w:tcPr>
            <w:tcW w:w="1023" w:type="dxa"/>
            <w:tcBorders>
              <w:top w:val="nil"/>
              <w:left w:val="nil"/>
              <w:bottom w:val="single" w:color="000000" w:sz="4" w:space="0"/>
              <w:right w:val="single" w:color="000000" w:sz="4" w:space="0"/>
            </w:tcBorders>
            <w:shd w:val="clear" w:color="auto" w:fill="auto"/>
            <w:noWrap/>
            <w:vAlign w:val="center"/>
          </w:tcPr>
          <w:p w14:paraId="3E8BED0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2,761.00</w:t>
            </w:r>
          </w:p>
        </w:tc>
        <w:tc>
          <w:tcPr>
            <w:tcW w:w="861" w:type="dxa"/>
            <w:tcBorders>
              <w:top w:val="nil"/>
              <w:left w:val="nil"/>
              <w:bottom w:val="single" w:color="000000" w:sz="4" w:space="0"/>
              <w:right w:val="single" w:color="000000" w:sz="4" w:space="0"/>
            </w:tcBorders>
            <w:shd w:val="clear" w:color="auto" w:fill="auto"/>
            <w:noWrap/>
            <w:vAlign w:val="center"/>
          </w:tcPr>
          <w:p w14:paraId="43D8AC2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1,603.06</w:t>
            </w:r>
          </w:p>
        </w:tc>
        <w:tc>
          <w:tcPr>
            <w:tcW w:w="1023" w:type="dxa"/>
            <w:tcBorders>
              <w:top w:val="nil"/>
              <w:left w:val="nil"/>
              <w:bottom w:val="single" w:color="000000" w:sz="4" w:space="0"/>
              <w:right w:val="single" w:color="000000" w:sz="4" w:space="0"/>
            </w:tcBorders>
            <w:shd w:val="clear" w:color="auto" w:fill="auto"/>
            <w:noWrap/>
            <w:vAlign w:val="center"/>
          </w:tcPr>
          <w:p w14:paraId="3D44CEA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1,157.95</w:t>
            </w:r>
          </w:p>
        </w:tc>
        <w:tc>
          <w:tcPr>
            <w:tcW w:w="539" w:type="dxa"/>
            <w:tcBorders>
              <w:top w:val="nil"/>
              <w:left w:val="nil"/>
              <w:bottom w:val="single" w:color="000000" w:sz="4" w:space="0"/>
              <w:right w:val="single" w:color="000000" w:sz="4" w:space="0"/>
            </w:tcBorders>
            <w:shd w:val="clear" w:color="auto" w:fill="auto"/>
            <w:noWrap/>
            <w:vAlign w:val="center"/>
          </w:tcPr>
          <w:p w14:paraId="4E08BF13">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3E63350">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680ACFA8">
            <w:pPr>
              <w:widowControl/>
              <w:jc w:val="right"/>
              <w:rPr>
                <w:rFonts w:ascii="宋体" w:hAnsi="宋体" w:eastAsia="宋体" w:cs="Arial"/>
                <w:color w:val="000000"/>
                <w:kern w:val="0"/>
                <w:sz w:val="16"/>
                <w:szCs w:val="16"/>
              </w:rPr>
            </w:pPr>
          </w:p>
        </w:tc>
      </w:tr>
      <w:tr w14:paraId="7DE427AA">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3D85D48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2200101</w:t>
            </w:r>
          </w:p>
        </w:tc>
        <w:tc>
          <w:tcPr>
            <w:tcW w:w="3268" w:type="dxa"/>
            <w:tcBorders>
              <w:top w:val="nil"/>
              <w:left w:val="nil"/>
              <w:bottom w:val="single" w:color="000000" w:sz="4" w:space="0"/>
              <w:right w:val="single" w:color="000000" w:sz="4" w:space="0"/>
            </w:tcBorders>
            <w:shd w:val="clear" w:color="auto" w:fill="auto"/>
            <w:noWrap/>
            <w:vAlign w:val="center"/>
          </w:tcPr>
          <w:p w14:paraId="7C79ADC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行政运行</w:t>
            </w:r>
          </w:p>
        </w:tc>
        <w:tc>
          <w:tcPr>
            <w:tcW w:w="1023" w:type="dxa"/>
            <w:tcBorders>
              <w:top w:val="nil"/>
              <w:left w:val="nil"/>
              <w:bottom w:val="single" w:color="000000" w:sz="4" w:space="0"/>
              <w:right w:val="single" w:color="000000" w:sz="4" w:space="0"/>
            </w:tcBorders>
            <w:shd w:val="clear" w:color="auto" w:fill="auto"/>
            <w:noWrap/>
            <w:vAlign w:val="center"/>
          </w:tcPr>
          <w:p w14:paraId="158243E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1,779.90</w:t>
            </w:r>
          </w:p>
        </w:tc>
        <w:tc>
          <w:tcPr>
            <w:tcW w:w="861" w:type="dxa"/>
            <w:tcBorders>
              <w:top w:val="nil"/>
              <w:left w:val="nil"/>
              <w:bottom w:val="single" w:color="000000" w:sz="4" w:space="0"/>
              <w:right w:val="single" w:color="000000" w:sz="4" w:space="0"/>
            </w:tcBorders>
            <w:shd w:val="clear" w:color="auto" w:fill="auto"/>
            <w:noWrap/>
            <w:vAlign w:val="center"/>
          </w:tcPr>
          <w:p w14:paraId="32F1756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1,598.98</w:t>
            </w:r>
          </w:p>
        </w:tc>
        <w:tc>
          <w:tcPr>
            <w:tcW w:w="1023" w:type="dxa"/>
            <w:tcBorders>
              <w:top w:val="nil"/>
              <w:left w:val="nil"/>
              <w:bottom w:val="single" w:color="000000" w:sz="4" w:space="0"/>
              <w:right w:val="single" w:color="000000" w:sz="4" w:space="0"/>
            </w:tcBorders>
            <w:shd w:val="clear" w:color="auto" w:fill="auto"/>
            <w:noWrap/>
            <w:vAlign w:val="center"/>
          </w:tcPr>
          <w:p w14:paraId="79DD08C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180.91</w:t>
            </w:r>
          </w:p>
        </w:tc>
        <w:tc>
          <w:tcPr>
            <w:tcW w:w="539" w:type="dxa"/>
            <w:tcBorders>
              <w:top w:val="nil"/>
              <w:left w:val="nil"/>
              <w:bottom w:val="single" w:color="000000" w:sz="4" w:space="0"/>
              <w:right w:val="single" w:color="000000" w:sz="4" w:space="0"/>
            </w:tcBorders>
            <w:shd w:val="clear" w:color="auto" w:fill="auto"/>
            <w:noWrap/>
            <w:vAlign w:val="center"/>
          </w:tcPr>
          <w:p w14:paraId="6BE5365F">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1A69466B">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5BDBD684">
            <w:pPr>
              <w:widowControl/>
              <w:jc w:val="right"/>
              <w:rPr>
                <w:rFonts w:ascii="宋体" w:hAnsi="宋体" w:eastAsia="宋体" w:cs="Arial"/>
                <w:color w:val="000000"/>
                <w:kern w:val="0"/>
                <w:sz w:val="16"/>
                <w:szCs w:val="16"/>
              </w:rPr>
            </w:pPr>
          </w:p>
        </w:tc>
      </w:tr>
      <w:tr w14:paraId="0E807E64">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0D2D456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2200103</w:t>
            </w:r>
          </w:p>
        </w:tc>
        <w:tc>
          <w:tcPr>
            <w:tcW w:w="3268" w:type="dxa"/>
            <w:tcBorders>
              <w:top w:val="nil"/>
              <w:left w:val="nil"/>
              <w:bottom w:val="single" w:color="000000" w:sz="4" w:space="0"/>
              <w:right w:val="single" w:color="000000" w:sz="4" w:space="0"/>
            </w:tcBorders>
            <w:shd w:val="clear" w:color="auto" w:fill="auto"/>
            <w:noWrap/>
            <w:vAlign w:val="center"/>
          </w:tcPr>
          <w:p w14:paraId="1E0E885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机关服务</w:t>
            </w:r>
          </w:p>
        </w:tc>
        <w:tc>
          <w:tcPr>
            <w:tcW w:w="1023" w:type="dxa"/>
            <w:tcBorders>
              <w:top w:val="nil"/>
              <w:left w:val="nil"/>
              <w:bottom w:val="single" w:color="000000" w:sz="4" w:space="0"/>
              <w:right w:val="single" w:color="000000" w:sz="4" w:space="0"/>
            </w:tcBorders>
            <w:shd w:val="clear" w:color="auto" w:fill="auto"/>
            <w:noWrap/>
            <w:vAlign w:val="center"/>
          </w:tcPr>
          <w:p w14:paraId="0F92445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17.15</w:t>
            </w:r>
          </w:p>
        </w:tc>
        <w:tc>
          <w:tcPr>
            <w:tcW w:w="861" w:type="dxa"/>
            <w:tcBorders>
              <w:top w:val="nil"/>
              <w:left w:val="nil"/>
              <w:bottom w:val="single" w:color="000000" w:sz="4" w:space="0"/>
              <w:right w:val="single" w:color="000000" w:sz="4" w:space="0"/>
            </w:tcBorders>
            <w:shd w:val="clear" w:color="auto" w:fill="auto"/>
            <w:noWrap/>
            <w:vAlign w:val="center"/>
          </w:tcPr>
          <w:p w14:paraId="0F39D93F">
            <w:pPr>
              <w:widowControl/>
              <w:jc w:val="right"/>
              <w:rPr>
                <w:rFonts w:ascii="宋体" w:hAnsi="宋体" w:eastAsia="宋体" w:cs="Arial"/>
                <w:color w:val="000000"/>
                <w:kern w:val="0"/>
                <w:sz w:val="16"/>
                <w:szCs w:val="16"/>
              </w:rPr>
            </w:pPr>
          </w:p>
        </w:tc>
        <w:tc>
          <w:tcPr>
            <w:tcW w:w="1023" w:type="dxa"/>
            <w:tcBorders>
              <w:top w:val="nil"/>
              <w:left w:val="nil"/>
              <w:bottom w:val="single" w:color="000000" w:sz="4" w:space="0"/>
              <w:right w:val="single" w:color="000000" w:sz="4" w:space="0"/>
            </w:tcBorders>
            <w:shd w:val="clear" w:color="auto" w:fill="auto"/>
            <w:noWrap/>
            <w:vAlign w:val="center"/>
          </w:tcPr>
          <w:p w14:paraId="07CC57B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17.15</w:t>
            </w:r>
          </w:p>
        </w:tc>
        <w:tc>
          <w:tcPr>
            <w:tcW w:w="539" w:type="dxa"/>
            <w:tcBorders>
              <w:top w:val="nil"/>
              <w:left w:val="nil"/>
              <w:bottom w:val="single" w:color="000000" w:sz="4" w:space="0"/>
              <w:right w:val="single" w:color="000000" w:sz="4" w:space="0"/>
            </w:tcBorders>
            <w:shd w:val="clear" w:color="auto" w:fill="auto"/>
            <w:noWrap/>
            <w:vAlign w:val="center"/>
          </w:tcPr>
          <w:p w14:paraId="36C3BD91">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7F6828B2">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6890B441">
            <w:pPr>
              <w:widowControl/>
              <w:jc w:val="right"/>
              <w:rPr>
                <w:rFonts w:ascii="宋体" w:hAnsi="宋体" w:eastAsia="宋体" w:cs="Arial"/>
                <w:color w:val="000000"/>
                <w:kern w:val="0"/>
                <w:sz w:val="16"/>
                <w:szCs w:val="16"/>
              </w:rPr>
            </w:pPr>
          </w:p>
        </w:tc>
      </w:tr>
      <w:tr w14:paraId="75A603C8">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70F9CDB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2200104</w:t>
            </w:r>
          </w:p>
        </w:tc>
        <w:tc>
          <w:tcPr>
            <w:tcW w:w="3268" w:type="dxa"/>
            <w:tcBorders>
              <w:top w:val="nil"/>
              <w:left w:val="nil"/>
              <w:bottom w:val="single" w:color="000000" w:sz="4" w:space="0"/>
              <w:right w:val="single" w:color="000000" w:sz="4" w:space="0"/>
            </w:tcBorders>
            <w:shd w:val="clear" w:color="auto" w:fill="auto"/>
            <w:noWrap/>
            <w:vAlign w:val="center"/>
          </w:tcPr>
          <w:p w14:paraId="2F40E5F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自然资源规划及管理</w:t>
            </w:r>
          </w:p>
        </w:tc>
        <w:tc>
          <w:tcPr>
            <w:tcW w:w="1023" w:type="dxa"/>
            <w:tcBorders>
              <w:top w:val="nil"/>
              <w:left w:val="nil"/>
              <w:bottom w:val="single" w:color="000000" w:sz="4" w:space="0"/>
              <w:right w:val="single" w:color="000000" w:sz="4" w:space="0"/>
            </w:tcBorders>
            <w:shd w:val="clear" w:color="auto" w:fill="auto"/>
            <w:noWrap/>
            <w:vAlign w:val="center"/>
          </w:tcPr>
          <w:p w14:paraId="19E460B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104.50</w:t>
            </w:r>
          </w:p>
        </w:tc>
        <w:tc>
          <w:tcPr>
            <w:tcW w:w="861" w:type="dxa"/>
            <w:tcBorders>
              <w:top w:val="nil"/>
              <w:left w:val="nil"/>
              <w:bottom w:val="single" w:color="000000" w:sz="4" w:space="0"/>
              <w:right w:val="single" w:color="000000" w:sz="4" w:space="0"/>
            </w:tcBorders>
            <w:shd w:val="clear" w:color="auto" w:fill="auto"/>
            <w:noWrap/>
            <w:vAlign w:val="center"/>
          </w:tcPr>
          <w:p w14:paraId="6359471A">
            <w:pPr>
              <w:widowControl/>
              <w:jc w:val="right"/>
              <w:rPr>
                <w:rFonts w:ascii="宋体" w:hAnsi="宋体" w:eastAsia="宋体" w:cs="Arial"/>
                <w:color w:val="000000"/>
                <w:kern w:val="0"/>
                <w:sz w:val="16"/>
                <w:szCs w:val="16"/>
              </w:rPr>
            </w:pPr>
          </w:p>
        </w:tc>
        <w:tc>
          <w:tcPr>
            <w:tcW w:w="1023" w:type="dxa"/>
            <w:tcBorders>
              <w:top w:val="nil"/>
              <w:left w:val="nil"/>
              <w:bottom w:val="single" w:color="000000" w:sz="4" w:space="0"/>
              <w:right w:val="single" w:color="000000" w:sz="4" w:space="0"/>
            </w:tcBorders>
            <w:shd w:val="clear" w:color="auto" w:fill="auto"/>
            <w:noWrap/>
            <w:vAlign w:val="center"/>
          </w:tcPr>
          <w:p w14:paraId="7A721F9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104.50</w:t>
            </w:r>
          </w:p>
        </w:tc>
        <w:tc>
          <w:tcPr>
            <w:tcW w:w="539" w:type="dxa"/>
            <w:tcBorders>
              <w:top w:val="nil"/>
              <w:left w:val="nil"/>
              <w:bottom w:val="single" w:color="000000" w:sz="4" w:space="0"/>
              <w:right w:val="single" w:color="000000" w:sz="4" w:space="0"/>
            </w:tcBorders>
            <w:shd w:val="clear" w:color="auto" w:fill="auto"/>
            <w:noWrap/>
            <w:vAlign w:val="center"/>
          </w:tcPr>
          <w:p w14:paraId="10C9C456">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DBEDA34">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4F71DE99">
            <w:pPr>
              <w:widowControl/>
              <w:jc w:val="right"/>
              <w:rPr>
                <w:rFonts w:ascii="宋体" w:hAnsi="宋体" w:eastAsia="宋体" w:cs="Arial"/>
                <w:color w:val="000000"/>
                <w:kern w:val="0"/>
                <w:sz w:val="16"/>
                <w:szCs w:val="16"/>
              </w:rPr>
            </w:pPr>
          </w:p>
        </w:tc>
      </w:tr>
      <w:tr w14:paraId="47100F58">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2ECC777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2200105</w:t>
            </w:r>
          </w:p>
        </w:tc>
        <w:tc>
          <w:tcPr>
            <w:tcW w:w="3268" w:type="dxa"/>
            <w:tcBorders>
              <w:top w:val="nil"/>
              <w:left w:val="nil"/>
              <w:bottom w:val="single" w:color="000000" w:sz="4" w:space="0"/>
              <w:right w:val="single" w:color="000000" w:sz="4" w:space="0"/>
            </w:tcBorders>
            <w:shd w:val="clear" w:color="auto" w:fill="auto"/>
            <w:noWrap/>
            <w:vAlign w:val="center"/>
          </w:tcPr>
          <w:p w14:paraId="2364405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土地资源调查</w:t>
            </w:r>
          </w:p>
        </w:tc>
        <w:tc>
          <w:tcPr>
            <w:tcW w:w="1023" w:type="dxa"/>
            <w:tcBorders>
              <w:top w:val="nil"/>
              <w:left w:val="nil"/>
              <w:bottom w:val="single" w:color="000000" w:sz="4" w:space="0"/>
              <w:right w:val="single" w:color="000000" w:sz="4" w:space="0"/>
            </w:tcBorders>
            <w:shd w:val="clear" w:color="auto" w:fill="auto"/>
            <w:noWrap/>
            <w:vAlign w:val="center"/>
          </w:tcPr>
          <w:p w14:paraId="3690662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19.83</w:t>
            </w:r>
          </w:p>
        </w:tc>
        <w:tc>
          <w:tcPr>
            <w:tcW w:w="861" w:type="dxa"/>
            <w:tcBorders>
              <w:top w:val="nil"/>
              <w:left w:val="nil"/>
              <w:bottom w:val="single" w:color="000000" w:sz="4" w:space="0"/>
              <w:right w:val="single" w:color="000000" w:sz="4" w:space="0"/>
            </w:tcBorders>
            <w:shd w:val="clear" w:color="auto" w:fill="auto"/>
            <w:noWrap/>
            <w:vAlign w:val="center"/>
          </w:tcPr>
          <w:p w14:paraId="2C35E7AA">
            <w:pPr>
              <w:widowControl/>
              <w:jc w:val="right"/>
              <w:rPr>
                <w:rFonts w:ascii="宋体" w:hAnsi="宋体" w:eastAsia="宋体" w:cs="Arial"/>
                <w:color w:val="000000"/>
                <w:kern w:val="0"/>
                <w:sz w:val="16"/>
                <w:szCs w:val="16"/>
              </w:rPr>
            </w:pPr>
          </w:p>
        </w:tc>
        <w:tc>
          <w:tcPr>
            <w:tcW w:w="1023" w:type="dxa"/>
            <w:tcBorders>
              <w:top w:val="nil"/>
              <w:left w:val="nil"/>
              <w:bottom w:val="single" w:color="000000" w:sz="4" w:space="0"/>
              <w:right w:val="single" w:color="000000" w:sz="4" w:space="0"/>
            </w:tcBorders>
            <w:shd w:val="clear" w:color="auto" w:fill="auto"/>
            <w:noWrap/>
            <w:vAlign w:val="center"/>
          </w:tcPr>
          <w:p w14:paraId="74DD128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19.83</w:t>
            </w:r>
          </w:p>
        </w:tc>
        <w:tc>
          <w:tcPr>
            <w:tcW w:w="539" w:type="dxa"/>
            <w:tcBorders>
              <w:top w:val="nil"/>
              <w:left w:val="nil"/>
              <w:bottom w:val="single" w:color="000000" w:sz="4" w:space="0"/>
              <w:right w:val="single" w:color="000000" w:sz="4" w:space="0"/>
            </w:tcBorders>
            <w:shd w:val="clear" w:color="auto" w:fill="auto"/>
            <w:noWrap/>
            <w:vAlign w:val="center"/>
          </w:tcPr>
          <w:p w14:paraId="207766F9">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067DD494">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1001233F">
            <w:pPr>
              <w:widowControl/>
              <w:jc w:val="right"/>
              <w:rPr>
                <w:rFonts w:ascii="宋体" w:hAnsi="宋体" w:eastAsia="宋体" w:cs="Arial"/>
                <w:color w:val="000000"/>
                <w:kern w:val="0"/>
                <w:sz w:val="16"/>
                <w:szCs w:val="16"/>
              </w:rPr>
            </w:pPr>
          </w:p>
        </w:tc>
      </w:tr>
      <w:tr w14:paraId="1C6E3AC9">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36DE1AA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2200106</w:t>
            </w:r>
          </w:p>
        </w:tc>
        <w:tc>
          <w:tcPr>
            <w:tcW w:w="3268" w:type="dxa"/>
            <w:tcBorders>
              <w:top w:val="nil"/>
              <w:left w:val="nil"/>
              <w:bottom w:val="single" w:color="000000" w:sz="4" w:space="0"/>
              <w:right w:val="single" w:color="000000" w:sz="4" w:space="0"/>
            </w:tcBorders>
            <w:shd w:val="clear" w:color="auto" w:fill="auto"/>
            <w:noWrap/>
            <w:vAlign w:val="center"/>
          </w:tcPr>
          <w:p w14:paraId="1B8B2C4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土地资源利用与保护</w:t>
            </w:r>
          </w:p>
        </w:tc>
        <w:tc>
          <w:tcPr>
            <w:tcW w:w="1023" w:type="dxa"/>
            <w:tcBorders>
              <w:top w:val="nil"/>
              <w:left w:val="nil"/>
              <w:bottom w:val="single" w:color="000000" w:sz="4" w:space="0"/>
              <w:right w:val="single" w:color="000000" w:sz="4" w:space="0"/>
            </w:tcBorders>
            <w:shd w:val="clear" w:color="auto" w:fill="auto"/>
            <w:noWrap/>
            <w:vAlign w:val="center"/>
          </w:tcPr>
          <w:p w14:paraId="215F0D2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241.47</w:t>
            </w:r>
          </w:p>
        </w:tc>
        <w:tc>
          <w:tcPr>
            <w:tcW w:w="861" w:type="dxa"/>
            <w:tcBorders>
              <w:top w:val="nil"/>
              <w:left w:val="nil"/>
              <w:bottom w:val="single" w:color="000000" w:sz="4" w:space="0"/>
              <w:right w:val="single" w:color="000000" w:sz="4" w:space="0"/>
            </w:tcBorders>
            <w:shd w:val="clear" w:color="auto" w:fill="auto"/>
            <w:noWrap/>
            <w:vAlign w:val="center"/>
          </w:tcPr>
          <w:p w14:paraId="04BB794A">
            <w:pPr>
              <w:widowControl/>
              <w:jc w:val="right"/>
              <w:rPr>
                <w:rFonts w:ascii="宋体" w:hAnsi="宋体" w:eastAsia="宋体" w:cs="Arial"/>
                <w:color w:val="000000"/>
                <w:kern w:val="0"/>
                <w:sz w:val="16"/>
                <w:szCs w:val="16"/>
              </w:rPr>
            </w:pPr>
          </w:p>
        </w:tc>
        <w:tc>
          <w:tcPr>
            <w:tcW w:w="1023" w:type="dxa"/>
            <w:tcBorders>
              <w:top w:val="nil"/>
              <w:left w:val="nil"/>
              <w:bottom w:val="single" w:color="000000" w:sz="4" w:space="0"/>
              <w:right w:val="single" w:color="000000" w:sz="4" w:space="0"/>
            </w:tcBorders>
            <w:shd w:val="clear" w:color="auto" w:fill="auto"/>
            <w:noWrap/>
            <w:vAlign w:val="center"/>
          </w:tcPr>
          <w:p w14:paraId="71F2F46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241.47</w:t>
            </w:r>
          </w:p>
        </w:tc>
        <w:tc>
          <w:tcPr>
            <w:tcW w:w="539" w:type="dxa"/>
            <w:tcBorders>
              <w:top w:val="nil"/>
              <w:left w:val="nil"/>
              <w:bottom w:val="single" w:color="000000" w:sz="4" w:space="0"/>
              <w:right w:val="single" w:color="000000" w:sz="4" w:space="0"/>
            </w:tcBorders>
            <w:shd w:val="clear" w:color="auto" w:fill="auto"/>
            <w:noWrap/>
            <w:vAlign w:val="center"/>
          </w:tcPr>
          <w:p w14:paraId="64FB0711">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2444CFE1">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04218780">
            <w:pPr>
              <w:widowControl/>
              <w:jc w:val="right"/>
              <w:rPr>
                <w:rFonts w:ascii="宋体" w:hAnsi="宋体" w:eastAsia="宋体" w:cs="Arial"/>
                <w:color w:val="000000"/>
                <w:kern w:val="0"/>
                <w:sz w:val="16"/>
                <w:szCs w:val="16"/>
              </w:rPr>
            </w:pPr>
          </w:p>
        </w:tc>
      </w:tr>
      <w:tr w14:paraId="24719EC6">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2B06BB6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2200107</w:t>
            </w:r>
          </w:p>
        </w:tc>
        <w:tc>
          <w:tcPr>
            <w:tcW w:w="3268" w:type="dxa"/>
            <w:tcBorders>
              <w:top w:val="nil"/>
              <w:left w:val="nil"/>
              <w:bottom w:val="single" w:color="000000" w:sz="4" w:space="0"/>
              <w:right w:val="single" w:color="000000" w:sz="4" w:space="0"/>
            </w:tcBorders>
            <w:shd w:val="clear" w:color="auto" w:fill="auto"/>
            <w:noWrap/>
            <w:vAlign w:val="center"/>
          </w:tcPr>
          <w:p w14:paraId="2BE66CE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自然资源社会公益服务</w:t>
            </w:r>
          </w:p>
        </w:tc>
        <w:tc>
          <w:tcPr>
            <w:tcW w:w="1023" w:type="dxa"/>
            <w:tcBorders>
              <w:top w:val="nil"/>
              <w:left w:val="nil"/>
              <w:bottom w:val="single" w:color="000000" w:sz="4" w:space="0"/>
              <w:right w:val="single" w:color="000000" w:sz="4" w:space="0"/>
            </w:tcBorders>
            <w:shd w:val="clear" w:color="auto" w:fill="auto"/>
            <w:noWrap/>
            <w:vAlign w:val="center"/>
          </w:tcPr>
          <w:p w14:paraId="3AA8ABD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412.00</w:t>
            </w:r>
          </w:p>
        </w:tc>
        <w:tc>
          <w:tcPr>
            <w:tcW w:w="861" w:type="dxa"/>
            <w:tcBorders>
              <w:top w:val="nil"/>
              <w:left w:val="nil"/>
              <w:bottom w:val="single" w:color="000000" w:sz="4" w:space="0"/>
              <w:right w:val="single" w:color="000000" w:sz="4" w:space="0"/>
            </w:tcBorders>
            <w:shd w:val="clear" w:color="auto" w:fill="auto"/>
            <w:noWrap/>
            <w:vAlign w:val="center"/>
          </w:tcPr>
          <w:p w14:paraId="5228B2B0">
            <w:pPr>
              <w:widowControl/>
              <w:jc w:val="right"/>
              <w:rPr>
                <w:rFonts w:ascii="宋体" w:hAnsi="宋体" w:eastAsia="宋体" w:cs="Arial"/>
                <w:color w:val="000000"/>
                <w:kern w:val="0"/>
                <w:sz w:val="16"/>
                <w:szCs w:val="16"/>
              </w:rPr>
            </w:pPr>
          </w:p>
        </w:tc>
        <w:tc>
          <w:tcPr>
            <w:tcW w:w="1023" w:type="dxa"/>
            <w:tcBorders>
              <w:top w:val="nil"/>
              <w:left w:val="nil"/>
              <w:bottom w:val="single" w:color="000000" w:sz="4" w:space="0"/>
              <w:right w:val="single" w:color="000000" w:sz="4" w:space="0"/>
            </w:tcBorders>
            <w:shd w:val="clear" w:color="auto" w:fill="auto"/>
            <w:noWrap/>
            <w:vAlign w:val="center"/>
          </w:tcPr>
          <w:p w14:paraId="569557B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412.00</w:t>
            </w:r>
          </w:p>
        </w:tc>
        <w:tc>
          <w:tcPr>
            <w:tcW w:w="539" w:type="dxa"/>
            <w:tcBorders>
              <w:top w:val="nil"/>
              <w:left w:val="nil"/>
              <w:bottom w:val="single" w:color="000000" w:sz="4" w:space="0"/>
              <w:right w:val="single" w:color="000000" w:sz="4" w:space="0"/>
            </w:tcBorders>
            <w:shd w:val="clear" w:color="auto" w:fill="auto"/>
            <w:noWrap/>
            <w:vAlign w:val="center"/>
          </w:tcPr>
          <w:p w14:paraId="54F83D04">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60DBE873">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3BEEA33A">
            <w:pPr>
              <w:widowControl/>
              <w:jc w:val="right"/>
              <w:rPr>
                <w:rFonts w:ascii="宋体" w:hAnsi="宋体" w:eastAsia="宋体" w:cs="Arial"/>
                <w:color w:val="000000"/>
                <w:kern w:val="0"/>
                <w:sz w:val="16"/>
                <w:szCs w:val="16"/>
              </w:rPr>
            </w:pPr>
          </w:p>
        </w:tc>
      </w:tr>
      <w:tr w14:paraId="528AAE16">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2BC7F5B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2200108</w:t>
            </w:r>
          </w:p>
        </w:tc>
        <w:tc>
          <w:tcPr>
            <w:tcW w:w="3268" w:type="dxa"/>
            <w:tcBorders>
              <w:top w:val="nil"/>
              <w:left w:val="nil"/>
              <w:bottom w:val="single" w:color="000000" w:sz="4" w:space="0"/>
              <w:right w:val="single" w:color="000000" w:sz="4" w:space="0"/>
            </w:tcBorders>
            <w:shd w:val="clear" w:color="auto" w:fill="auto"/>
            <w:noWrap/>
            <w:vAlign w:val="center"/>
          </w:tcPr>
          <w:p w14:paraId="12A4981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自然资源行业业务管理</w:t>
            </w:r>
          </w:p>
        </w:tc>
        <w:tc>
          <w:tcPr>
            <w:tcW w:w="1023" w:type="dxa"/>
            <w:tcBorders>
              <w:top w:val="nil"/>
              <w:left w:val="nil"/>
              <w:bottom w:val="single" w:color="000000" w:sz="4" w:space="0"/>
              <w:right w:val="single" w:color="000000" w:sz="4" w:space="0"/>
            </w:tcBorders>
            <w:shd w:val="clear" w:color="auto" w:fill="auto"/>
            <w:noWrap/>
            <w:vAlign w:val="center"/>
          </w:tcPr>
          <w:p w14:paraId="1DCF69C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18.09</w:t>
            </w:r>
          </w:p>
        </w:tc>
        <w:tc>
          <w:tcPr>
            <w:tcW w:w="861" w:type="dxa"/>
            <w:tcBorders>
              <w:top w:val="nil"/>
              <w:left w:val="nil"/>
              <w:bottom w:val="single" w:color="000000" w:sz="4" w:space="0"/>
              <w:right w:val="single" w:color="000000" w:sz="4" w:space="0"/>
            </w:tcBorders>
            <w:shd w:val="clear" w:color="auto" w:fill="auto"/>
            <w:noWrap/>
            <w:vAlign w:val="center"/>
          </w:tcPr>
          <w:p w14:paraId="5A4FF406">
            <w:pPr>
              <w:widowControl/>
              <w:jc w:val="right"/>
              <w:rPr>
                <w:rFonts w:ascii="宋体" w:hAnsi="宋体" w:eastAsia="宋体" w:cs="Arial"/>
                <w:color w:val="000000"/>
                <w:kern w:val="0"/>
                <w:sz w:val="16"/>
                <w:szCs w:val="16"/>
              </w:rPr>
            </w:pPr>
          </w:p>
        </w:tc>
        <w:tc>
          <w:tcPr>
            <w:tcW w:w="1023" w:type="dxa"/>
            <w:tcBorders>
              <w:top w:val="nil"/>
              <w:left w:val="nil"/>
              <w:bottom w:val="single" w:color="000000" w:sz="4" w:space="0"/>
              <w:right w:val="single" w:color="000000" w:sz="4" w:space="0"/>
            </w:tcBorders>
            <w:shd w:val="clear" w:color="auto" w:fill="auto"/>
            <w:noWrap/>
            <w:vAlign w:val="center"/>
          </w:tcPr>
          <w:p w14:paraId="141B645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18.09</w:t>
            </w:r>
          </w:p>
        </w:tc>
        <w:tc>
          <w:tcPr>
            <w:tcW w:w="539" w:type="dxa"/>
            <w:tcBorders>
              <w:top w:val="nil"/>
              <w:left w:val="nil"/>
              <w:bottom w:val="single" w:color="000000" w:sz="4" w:space="0"/>
              <w:right w:val="single" w:color="000000" w:sz="4" w:space="0"/>
            </w:tcBorders>
            <w:shd w:val="clear" w:color="auto" w:fill="auto"/>
            <w:noWrap/>
            <w:vAlign w:val="center"/>
          </w:tcPr>
          <w:p w14:paraId="277F26C6">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9A674EC">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0B842BD2">
            <w:pPr>
              <w:widowControl/>
              <w:jc w:val="right"/>
              <w:rPr>
                <w:rFonts w:ascii="宋体" w:hAnsi="宋体" w:eastAsia="宋体" w:cs="Arial"/>
                <w:color w:val="000000"/>
                <w:kern w:val="0"/>
                <w:sz w:val="16"/>
                <w:szCs w:val="16"/>
              </w:rPr>
            </w:pPr>
          </w:p>
        </w:tc>
      </w:tr>
      <w:tr w14:paraId="19990D9A">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2AD3C62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2200110</w:t>
            </w:r>
          </w:p>
        </w:tc>
        <w:tc>
          <w:tcPr>
            <w:tcW w:w="3268" w:type="dxa"/>
            <w:tcBorders>
              <w:top w:val="nil"/>
              <w:left w:val="nil"/>
              <w:bottom w:val="single" w:color="000000" w:sz="4" w:space="0"/>
              <w:right w:val="single" w:color="000000" w:sz="4" w:space="0"/>
            </w:tcBorders>
            <w:shd w:val="clear" w:color="auto" w:fill="auto"/>
            <w:noWrap/>
            <w:vAlign w:val="center"/>
          </w:tcPr>
          <w:p w14:paraId="7FFCF12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国土整治</w:t>
            </w:r>
          </w:p>
        </w:tc>
        <w:tc>
          <w:tcPr>
            <w:tcW w:w="1023" w:type="dxa"/>
            <w:tcBorders>
              <w:top w:val="nil"/>
              <w:left w:val="nil"/>
              <w:bottom w:val="single" w:color="000000" w:sz="4" w:space="0"/>
              <w:right w:val="single" w:color="000000" w:sz="4" w:space="0"/>
            </w:tcBorders>
            <w:shd w:val="clear" w:color="auto" w:fill="auto"/>
            <w:noWrap/>
            <w:vAlign w:val="center"/>
          </w:tcPr>
          <w:p w14:paraId="10FA980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164.00</w:t>
            </w:r>
          </w:p>
        </w:tc>
        <w:tc>
          <w:tcPr>
            <w:tcW w:w="861" w:type="dxa"/>
            <w:tcBorders>
              <w:top w:val="nil"/>
              <w:left w:val="nil"/>
              <w:bottom w:val="single" w:color="000000" w:sz="4" w:space="0"/>
              <w:right w:val="single" w:color="000000" w:sz="4" w:space="0"/>
            </w:tcBorders>
            <w:shd w:val="clear" w:color="auto" w:fill="auto"/>
            <w:noWrap/>
            <w:vAlign w:val="center"/>
          </w:tcPr>
          <w:p w14:paraId="26BA8E42">
            <w:pPr>
              <w:widowControl/>
              <w:jc w:val="right"/>
              <w:rPr>
                <w:rFonts w:ascii="宋体" w:hAnsi="宋体" w:eastAsia="宋体" w:cs="Arial"/>
                <w:color w:val="000000"/>
                <w:kern w:val="0"/>
                <w:sz w:val="16"/>
                <w:szCs w:val="16"/>
              </w:rPr>
            </w:pPr>
          </w:p>
        </w:tc>
        <w:tc>
          <w:tcPr>
            <w:tcW w:w="1023" w:type="dxa"/>
            <w:tcBorders>
              <w:top w:val="nil"/>
              <w:left w:val="nil"/>
              <w:bottom w:val="single" w:color="000000" w:sz="4" w:space="0"/>
              <w:right w:val="single" w:color="000000" w:sz="4" w:space="0"/>
            </w:tcBorders>
            <w:shd w:val="clear" w:color="auto" w:fill="auto"/>
            <w:noWrap/>
            <w:vAlign w:val="center"/>
          </w:tcPr>
          <w:p w14:paraId="5C67E59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164.00</w:t>
            </w:r>
          </w:p>
        </w:tc>
        <w:tc>
          <w:tcPr>
            <w:tcW w:w="539" w:type="dxa"/>
            <w:tcBorders>
              <w:top w:val="nil"/>
              <w:left w:val="nil"/>
              <w:bottom w:val="single" w:color="000000" w:sz="4" w:space="0"/>
              <w:right w:val="single" w:color="000000" w:sz="4" w:space="0"/>
            </w:tcBorders>
            <w:shd w:val="clear" w:color="auto" w:fill="auto"/>
            <w:noWrap/>
            <w:vAlign w:val="center"/>
          </w:tcPr>
          <w:p w14:paraId="657D4A3B">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4EECC9F1">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6912F074">
            <w:pPr>
              <w:widowControl/>
              <w:jc w:val="right"/>
              <w:rPr>
                <w:rFonts w:ascii="宋体" w:hAnsi="宋体" w:eastAsia="宋体" w:cs="Arial"/>
                <w:color w:val="000000"/>
                <w:kern w:val="0"/>
                <w:sz w:val="16"/>
                <w:szCs w:val="16"/>
              </w:rPr>
            </w:pPr>
          </w:p>
        </w:tc>
      </w:tr>
      <w:tr w14:paraId="3CD876B5">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63E615B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2200112</w:t>
            </w:r>
          </w:p>
        </w:tc>
        <w:tc>
          <w:tcPr>
            <w:tcW w:w="3268" w:type="dxa"/>
            <w:tcBorders>
              <w:top w:val="nil"/>
              <w:left w:val="nil"/>
              <w:bottom w:val="single" w:color="000000" w:sz="4" w:space="0"/>
              <w:right w:val="single" w:color="000000" w:sz="4" w:space="0"/>
            </w:tcBorders>
            <w:shd w:val="clear" w:color="auto" w:fill="auto"/>
            <w:noWrap/>
            <w:vAlign w:val="center"/>
          </w:tcPr>
          <w:p w14:paraId="354A5FB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土地资源储备支出</w:t>
            </w:r>
          </w:p>
        </w:tc>
        <w:tc>
          <w:tcPr>
            <w:tcW w:w="1023" w:type="dxa"/>
            <w:tcBorders>
              <w:top w:val="nil"/>
              <w:left w:val="nil"/>
              <w:bottom w:val="single" w:color="000000" w:sz="4" w:space="0"/>
              <w:right w:val="single" w:color="000000" w:sz="4" w:space="0"/>
            </w:tcBorders>
            <w:shd w:val="clear" w:color="auto" w:fill="auto"/>
            <w:noWrap/>
            <w:vAlign w:val="center"/>
          </w:tcPr>
          <w:p w14:paraId="557E630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4.07</w:t>
            </w:r>
          </w:p>
        </w:tc>
        <w:tc>
          <w:tcPr>
            <w:tcW w:w="861" w:type="dxa"/>
            <w:tcBorders>
              <w:top w:val="nil"/>
              <w:left w:val="nil"/>
              <w:bottom w:val="single" w:color="000000" w:sz="4" w:space="0"/>
              <w:right w:val="single" w:color="000000" w:sz="4" w:space="0"/>
            </w:tcBorders>
            <w:shd w:val="clear" w:color="auto" w:fill="auto"/>
            <w:noWrap/>
            <w:vAlign w:val="center"/>
          </w:tcPr>
          <w:p w14:paraId="714E69F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4.07</w:t>
            </w:r>
          </w:p>
        </w:tc>
        <w:tc>
          <w:tcPr>
            <w:tcW w:w="1023" w:type="dxa"/>
            <w:tcBorders>
              <w:top w:val="nil"/>
              <w:left w:val="nil"/>
              <w:bottom w:val="single" w:color="000000" w:sz="4" w:space="0"/>
              <w:right w:val="single" w:color="000000" w:sz="4" w:space="0"/>
            </w:tcBorders>
            <w:shd w:val="clear" w:color="auto" w:fill="auto"/>
            <w:noWrap/>
            <w:vAlign w:val="center"/>
          </w:tcPr>
          <w:p w14:paraId="1A6D537E">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621CAD0B">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D976E58">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2BEAD668">
            <w:pPr>
              <w:widowControl/>
              <w:jc w:val="right"/>
              <w:rPr>
                <w:rFonts w:ascii="宋体" w:hAnsi="宋体" w:eastAsia="宋体" w:cs="Arial"/>
                <w:color w:val="000000"/>
                <w:kern w:val="0"/>
                <w:sz w:val="16"/>
                <w:szCs w:val="16"/>
              </w:rPr>
            </w:pPr>
          </w:p>
        </w:tc>
      </w:tr>
      <w:tr w14:paraId="39839B3C">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2D965EA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22002</w:t>
            </w:r>
          </w:p>
        </w:tc>
        <w:tc>
          <w:tcPr>
            <w:tcW w:w="3268" w:type="dxa"/>
            <w:tcBorders>
              <w:top w:val="nil"/>
              <w:left w:val="nil"/>
              <w:bottom w:val="single" w:color="000000" w:sz="4" w:space="0"/>
              <w:right w:val="single" w:color="000000" w:sz="4" w:space="0"/>
            </w:tcBorders>
            <w:shd w:val="clear" w:color="auto" w:fill="auto"/>
            <w:noWrap/>
            <w:vAlign w:val="center"/>
          </w:tcPr>
          <w:p w14:paraId="5EA5AE0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海洋管理事务</w:t>
            </w:r>
          </w:p>
        </w:tc>
        <w:tc>
          <w:tcPr>
            <w:tcW w:w="1023" w:type="dxa"/>
            <w:tcBorders>
              <w:top w:val="nil"/>
              <w:left w:val="nil"/>
              <w:bottom w:val="single" w:color="000000" w:sz="4" w:space="0"/>
              <w:right w:val="single" w:color="000000" w:sz="4" w:space="0"/>
            </w:tcBorders>
            <w:shd w:val="clear" w:color="auto" w:fill="auto"/>
            <w:noWrap/>
            <w:vAlign w:val="center"/>
          </w:tcPr>
          <w:p w14:paraId="5A190C2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602.29</w:t>
            </w:r>
          </w:p>
        </w:tc>
        <w:tc>
          <w:tcPr>
            <w:tcW w:w="861" w:type="dxa"/>
            <w:tcBorders>
              <w:top w:val="nil"/>
              <w:left w:val="nil"/>
              <w:bottom w:val="single" w:color="000000" w:sz="4" w:space="0"/>
              <w:right w:val="single" w:color="000000" w:sz="4" w:space="0"/>
            </w:tcBorders>
            <w:shd w:val="clear" w:color="auto" w:fill="auto"/>
            <w:noWrap/>
            <w:vAlign w:val="center"/>
          </w:tcPr>
          <w:p w14:paraId="05FE078C">
            <w:pPr>
              <w:widowControl/>
              <w:jc w:val="right"/>
              <w:rPr>
                <w:rFonts w:ascii="宋体" w:hAnsi="宋体" w:eastAsia="宋体" w:cs="Arial"/>
                <w:color w:val="000000"/>
                <w:kern w:val="0"/>
                <w:sz w:val="16"/>
                <w:szCs w:val="16"/>
              </w:rPr>
            </w:pPr>
          </w:p>
        </w:tc>
        <w:tc>
          <w:tcPr>
            <w:tcW w:w="1023" w:type="dxa"/>
            <w:tcBorders>
              <w:top w:val="nil"/>
              <w:left w:val="nil"/>
              <w:bottom w:val="single" w:color="000000" w:sz="4" w:space="0"/>
              <w:right w:val="single" w:color="000000" w:sz="4" w:space="0"/>
            </w:tcBorders>
            <w:shd w:val="clear" w:color="auto" w:fill="auto"/>
            <w:noWrap/>
            <w:vAlign w:val="center"/>
          </w:tcPr>
          <w:p w14:paraId="29FF5DE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602.29</w:t>
            </w:r>
          </w:p>
        </w:tc>
        <w:tc>
          <w:tcPr>
            <w:tcW w:w="539" w:type="dxa"/>
            <w:tcBorders>
              <w:top w:val="nil"/>
              <w:left w:val="nil"/>
              <w:bottom w:val="single" w:color="000000" w:sz="4" w:space="0"/>
              <w:right w:val="single" w:color="000000" w:sz="4" w:space="0"/>
            </w:tcBorders>
            <w:shd w:val="clear" w:color="auto" w:fill="auto"/>
            <w:noWrap/>
            <w:vAlign w:val="center"/>
          </w:tcPr>
          <w:p w14:paraId="68B3B22B">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43894960">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4F3E3E26">
            <w:pPr>
              <w:widowControl/>
              <w:jc w:val="right"/>
              <w:rPr>
                <w:rFonts w:ascii="宋体" w:hAnsi="宋体" w:eastAsia="宋体" w:cs="Arial"/>
                <w:color w:val="000000"/>
                <w:kern w:val="0"/>
                <w:sz w:val="16"/>
                <w:szCs w:val="16"/>
              </w:rPr>
            </w:pPr>
          </w:p>
        </w:tc>
      </w:tr>
      <w:tr w14:paraId="745C644F">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0FE4032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2200201</w:t>
            </w:r>
          </w:p>
        </w:tc>
        <w:tc>
          <w:tcPr>
            <w:tcW w:w="3268" w:type="dxa"/>
            <w:tcBorders>
              <w:top w:val="nil"/>
              <w:left w:val="nil"/>
              <w:bottom w:val="single" w:color="000000" w:sz="4" w:space="0"/>
              <w:right w:val="single" w:color="000000" w:sz="4" w:space="0"/>
            </w:tcBorders>
            <w:shd w:val="clear" w:color="auto" w:fill="auto"/>
            <w:noWrap/>
            <w:vAlign w:val="center"/>
          </w:tcPr>
          <w:p w14:paraId="13AF98F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行政运行</w:t>
            </w:r>
          </w:p>
        </w:tc>
        <w:tc>
          <w:tcPr>
            <w:tcW w:w="1023" w:type="dxa"/>
            <w:tcBorders>
              <w:top w:val="nil"/>
              <w:left w:val="nil"/>
              <w:bottom w:val="single" w:color="000000" w:sz="4" w:space="0"/>
              <w:right w:val="single" w:color="000000" w:sz="4" w:space="0"/>
            </w:tcBorders>
            <w:shd w:val="clear" w:color="auto" w:fill="auto"/>
            <w:noWrap/>
            <w:vAlign w:val="center"/>
          </w:tcPr>
          <w:p w14:paraId="1349556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82.30</w:t>
            </w:r>
          </w:p>
        </w:tc>
        <w:tc>
          <w:tcPr>
            <w:tcW w:w="861" w:type="dxa"/>
            <w:tcBorders>
              <w:top w:val="nil"/>
              <w:left w:val="nil"/>
              <w:bottom w:val="single" w:color="000000" w:sz="4" w:space="0"/>
              <w:right w:val="single" w:color="000000" w:sz="4" w:space="0"/>
            </w:tcBorders>
            <w:shd w:val="clear" w:color="auto" w:fill="auto"/>
            <w:noWrap/>
            <w:vAlign w:val="center"/>
          </w:tcPr>
          <w:p w14:paraId="4367BEF0">
            <w:pPr>
              <w:widowControl/>
              <w:jc w:val="right"/>
              <w:rPr>
                <w:rFonts w:ascii="宋体" w:hAnsi="宋体" w:eastAsia="宋体" w:cs="Arial"/>
                <w:color w:val="000000"/>
                <w:kern w:val="0"/>
                <w:sz w:val="16"/>
                <w:szCs w:val="16"/>
              </w:rPr>
            </w:pPr>
          </w:p>
        </w:tc>
        <w:tc>
          <w:tcPr>
            <w:tcW w:w="1023" w:type="dxa"/>
            <w:tcBorders>
              <w:top w:val="nil"/>
              <w:left w:val="nil"/>
              <w:bottom w:val="single" w:color="000000" w:sz="4" w:space="0"/>
              <w:right w:val="single" w:color="000000" w:sz="4" w:space="0"/>
            </w:tcBorders>
            <w:shd w:val="clear" w:color="auto" w:fill="auto"/>
            <w:noWrap/>
            <w:vAlign w:val="center"/>
          </w:tcPr>
          <w:p w14:paraId="4B0FA62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82.30</w:t>
            </w:r>
          </w:p>
        </w:tc>
        <w:tc>
          <w:tcPr>
            <w:tcW w:w="539" w:type="dxa"/>
            <w:tcBorders>
              <w:top w:val="nil"/>
              <w:left w:val="nil"/>
              <w:bottom w:val="single" w:color="000000" w:sz="4" w:space="0"/>
              <w:right w:val="single" w:color="000000" w:sz="4" w:space="0"/>
            </w:tcBorders>
            <w:shd w:val="clear" w:color="auto" w:fill="auto"/>
            <w:noWrap/>
            <w:vAlign w:val="center"/>
          </w:tcPr>
          <w:p w14:paraId="2ED9980F">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06F28F3">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208118D2">
            <w:pPr>
              <w:widowControl/>
              <w:jc w:val="right"/>
              <w:rPr>
                <w:rFonts w:ascii="宋体" w:hAnsi="宋体" w:eastAsia="宋体" w:cs="Arial"/>
                <w:color w:val="000000"/>
                <w:kern w:val="0"/>
                <w:sz w:val="16"/>
                <w:szCs w:val="16"/>
              </w:rPr>
            </w:pPr>
          </w:p>
        </w:tc>
      </w:tr>
      <w:tr w14:paraId="3F1F3F00">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506D0E9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2200204</w:t>
            </w:r>
          </w:p>
        </w:tc>
        <w:tc>
          <w:tcPr>
            <w:tcW w:w="3268" w:type="dxa"/>
            <w:tcBorders>
              <w:top w:val="nil"/>
              <w:left w:val="nil"/>
              <w:bottom w:val="single" w:color="000000" w:sz="4" w:space="0"/>
              <w:right w:val="single" w:color="000000" w:sz="4" w:space="0"/>
            </w:tcBorders>
            <w:shd w:val="clear" w:color="auto" w:fill="auto"/>
            <w:noWrap/>
            <w:vAlign w:val="center"/>
          </w:tcPr>
          <w:p w14:paraId="1685C2C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海域使用管理</w:t>
            </w:r>
          </w:p>
        </w:tc>
        <w:tc>
          <w:tcPr>
            <w:tcW w:w="1023" w:type="dxa"/>
            <w:tcBorders>
              <w:top w:val="nil"/>
              <w:left w:val="nil"/>
              <w:bottom w:val="single" w:color="000000" w:sz="4" w:space="0"/>
              <w:right w:val="single" w:color="000000" w:sz="4" w:space="0"/>
            </w:tcBorders>
            <w:shd w:val="clear" w:color="auto" w:fill="auto"/>
            <w:noWrap/>
            <w:vAlign w:val="center"/>
          </w:tcPr>
          <w:p w14:paraId="5DAB61C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203.97</w:t>
            </w:r>
          </w:p>
        </w:tc>
        <w:tc>
          <w:tcPr>
            <w:tcW w:w="861" w:type="dxa"/>
            <w:tcBorders>
              <w:top w:val="nil"/>
              <w:left w:val="nil"/>
              <w:bottom w:val="single" w:color="000000" w:sz="4" w:space="0"/>
              <w:right w:val="single" w:color="000000" w:sz="4" w:space="0"/>
            </w:tcBorders>
            <w:shd w:val="clear" w:color="auto" w:fill="auto"/>
            <w:noWrap/>
            <w:vAlign w:val="center"/>
          </w:tcPr>
          <w:p w14:paraId="1106DDE3">
            <w:pPr>
              <w:widowControl/>
              <w:jc w:val="right"/>
              <w:rPr>
                <w:rFonts w:ascii="宋体" w:hAnsi="宋体" w:eastAsia="宋体" w:cs="Arial"/>
                <w:color w:val="000000"/>
                <w:kern w:val="0"/>
                <w:sz w:val="16"/>
                <w:szCs w:val="16"/>
              </w:rPr>
            </w:pPr>
          </w:p>
        </w:tc>
        <w:tc>
          <w:tcPr>
            <w:tcW w:w="1023" w:type="dxa"/>
            <w:tcBorders>
              <w:top w:val="nil"/>
              <w:left w:val="nil"/>
              <w:bottom w:val="single" w:color="000000" w:sz="4" w:space="0"/>
              <w:right w:val="single" w:color="000000" w:sz="4" w:space="0"/>
            </w:tcBorders>
            <w:shd w:val="clear" w:color="auto" w:fill="auto"/>
            <w:noWrap/>
            <w:vAlign w:val="center"/>
          </w:tcPr>
          <w:p w14:paraId="5BBB1E8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203.97</w:t>
            </w:r>
          </w:p>
        </w:tc>
        <w:tc>
          <w:tcPr>
            <w:tcW w:w="539" w:type="dxa"/>
            <w:tcBorders>
              <w:top w:val="nil"/>
              <w:left w:val="nil"/>
              <w:bottom w:val="single" w:color="000000" w:sz="4" w:space="0"/>
              <w:right w:val="single" w:color="000000" w:sz="4" w:space="0"/>
            </w:tcBorders>
            <w:shd w:val="clear" w:color="auto" w:fill="auto"/>
            <w:noWrap/>
            <w:vAlign w:val="center"/>
          </w:tcPr>
          <w:p w14:paraId="786A490B">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ECE87FF">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7068CB38">
            <w:pPr>
              <w:widowControl/>
              <w:jc w:val="right"/>
              <w:rPr>
                <w:rFonts w:ascii="宋体" w:hAnsi="宋体" w:eastAsia="宋体" w:cs="Arial"/>
                <w:color w:val="000000"/>
                <w:kern w:val="0"/>
                <w:sz w:val="16"/>
                <w:szCs w:val="16"/>
              </w:rPr>
            </w:pPr>
          </w:p>
        </w:tc>
      </w:tr>
      <w:tr w14:paraId="224652F2">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0484DAC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2200205</w:t>
            </w:r>
          </w:p>
        </w:tc>
        <w:tc>
          <w:tcPr>
            <w:tcW w:w="3268" w:type="dxa"/>
            <w:tcBorders>
              <w:top w:val="nil"/>
              <w:left w:val="nil"/>
              <w:bottom w:val="single" w:color="000000" w:sz="4" w:space="0"/>
              <w:right w:val="single" w:color="000000" w:sz="4" w:space="0"/>
            </w:tcBorders>
            <w:shd w:val="clear" w:color="auto" w:fill="auto"/>
            <w:noWrap/>
            <w:vAlign w:val="center"/>
          </w:tcPr>
          <w:p w14:paraId="764CD53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海洋环境保护与监测</w:t>
            </w:r>
          </w:p>
        </w:tc>
        <w:tc>
          <w:tcPr>
            <w:tcW w:w="1023" w:type="dxa"/>
            <w:tcBorders>
              <w:top w:val="nil"/>
              <w:left w:val="nil"/>
              <w:bottom w:val="single" w:color="000000" w:sz="4" w:space="0"/>
              <w:right w:val="single" w:color="000000" w:sz="4" w:space="0"/>
            </w:tcBorders>
            <w:shd w:val="clear" w:color="auto" w:fill="auto"/>
            <w:noWrap/>
            <w:vAlign w:val="center"/>
          </w:tcPr>
          <w:p w14:paraId="3C6E526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177.36</w:t>
            </w:r>
          </w:p>
        </w:tc>
        <w:tc>
          <w:tcPr>
            <w:tcW w:w="861" w:type="dxa"/>
            <w:tcBorders>
              <w:top w:val="nil"/>
              <w:left w:val="nil"/>
              <w:bottom w:val="single" w:color="000000" w:sz="4" w:space="0"/>
              <w:right w:val="single" w:color="000000" w:sz="4" w:space="0"/>
            </w:tcBorders>
            <w:shd w:val="clear" w:color="auto" w:fill="auto"/>
            <w:noWrap/>
            <w:vAlign w:val="center"/>
          </w:tcPr>
          <w:p w14:paraId="7B73FD61">
            <w:pPr>
              <w:widowControl/>
              <w:jc w:val="right"/>
              <w:rPr>
                <w:rFonts w:ascii="宋体" w:hAnsi="宋体" w:eastAsia="宋体" w:cs="Arial"/>
                <w:color w:val="000000"/>
                <w:kern w:val="0"/>
                <w:sz w:val="16"/>
                <w:szCs w:val="16"/>
              </w:rPr>
            </w:pPr>
          </w:p>
        </w:tc>
        <w:tc>
          <w:tcPr>
            <w:tcW w:w="1023" w:type="dxa"/>
            <w:tcBorders>
              <w:top w:val="nil"/>
              <w:left w:val="nil"/>
              <w:bottom w:val="single" w:color="000000" w:sz="4" w:space="0"/>
              <w:right w:val="single" w:color="000000" w:sz="4" w:space="0"/>
            </w:tcBorders>
            <w:shd w:val="clear" w:color="auto" w:fill="auto"/>
            <w:noWrap/>
            <w:vAlign w:val="center"/>
          </w:tcPr>
          <w:p w14:paraId="028E477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177.36</w:t>
            </w:r>
          </w:p>
        </w:tc>
        <w:tc>
          <w:tcPr>
            <w:tcW w:w="539" w:type="dxa"/>
            <w:tcBorders>
              <w:top w:val="nil"/>
              <w:left w:val="nil"/>
              <w:bottom w:val="single" w:color="000000" w:sz="4" w:space="0"/>
              <w:right w:val="single" w:color="000000" w:sz="4" w:space="0"/>
            </w:tcBorders>
            <w:shd w:val="clear" w:color="auto" w:fill="auto"/>
            <w:noWrap/>
            <w:vAlign w:val="center"/>
          </w:tcPr>
          <w:p w14:paraId="33A133FF">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4ED69597">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7FD575DC">
            <w:pPr>
              <w:widowControl/>
              <w:jc w:val="right"/>
              <w:rPr>
                <w:rFonts w:ascii="宋体" w:hAnsi="宋体" w:eastAsia="宋体" w:cs="Arial"/>
                <w:color w:val="000000"/>
                <w:kern w:val="0"/>
                <w:sz w:val="16"/>
                <w:szCs w:val="16"/>
              </w:rPr>
            </w:pPr>
          </w:p>
        </w:tc>
      </w:tr>
      <w:tr w14:paraId="6F5DBE15">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0CBA06F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2200208</w:t>
            </w:r>
          </w:p>
        </w:tc>
        <w:tc>
          <w:tcPr>
            <w:tcW w:w="3268" w:type="dxa"/>
            <w:tcBorders>
              <w:top w:val="nil"/>
              <w:left w:val="nil"/>
              <w:bottom w:val="single" w:color="000000" w:sz="4" w:space="0"/>
              <w:right w:val="single" w:color="000000" w:sz="4" w:space="0"/>
            </w:tcBorders>
            <w:shd w:val="clear" w:color="auto" w:fill="auto"/>
            <w:noWrap/>
            <w:vAlign w:val="center"/>
          </w:tcPr>
          <w:p w14:paraId="368C930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海洋执法监察</w:t>
            </w:r>
          </w:p>
        </w:tc>
        <w:tc>
          <w:tcPr>
            <w:tcW w:w="1023" w:type="dxa"/>
            <w:tcBorders>
              <w:top w:val="nil"/>
              <w:left w:val="nil"/>
              <w:bottom w:val="single" w:color="000000" w:sz="4" w:space="0"/>
              <w:right w:val="single" w:color="000000" w:sz="4" w:space="0"/>
            </w:tcBorders>
            <w:shd w:val="clear" w:color="auto" w:fill="auto"/>
            <w:noWrap/>
            <w:vAlign w:val="center"/>
          </w:tcPr>
          <w:p w14:paraId="614AA85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119.27</w:t>
            </w:r>
          </w:p>
        </w:tc>
        <w:tc>
          <w:tcPr>
            <w:tcW w:w="861" w:type="dxa"/>
            <w:tcBorders>
              <w:top w:val="nil"/>
              <w:left w:val="nil"/>
              <w:bottom w:val="single" w:color="000000" w:sz="4" w:space="0"/>
              <w:right w:val="single" w:color="000000" w:sz="4" w:space="0"/>
            </w:tcBorders>
            <w:shd w:val="clear" w:color="auto" w:fill="auto"/>
            <w:noWrap/>
            <w:vAlign w:val="center"/>
          </w:tcPr>
          <w:p w14:paraId="12C8E6E1">
            <w:pPr>
              <w:widowControl/>
              <w:jc w:val="right"/>
              <w:rPr>
                <w:rFonts w:ascii="宋体" w:hAnsi="宋体" w:eastAsia="宋体" w:cs="Arial"/>
                <w:color w:val="000000"/>
                <w:kern w:val="0"/>
                <w:sz w:val="16"/>
                <w:szCs w:val="16"/>
              </w:rPr>
            </w:pPr>
          </w:p>
        </w:tc>
        <w:tc>
          <w:tcPr>
            <w:tcW w:w="1023" w:type="dxa"/>
            <w:tcBorders>
              <w:top w:val="nil"/>
              <w:left w:val="nil"/>
              <w:bottom w:val="single" w:color="000000" w:sz="4" w:space="0"/>
              <w:right w:val="single" w:color="000000" w:sz="4" w:space="0"/>
            </w:tcBorders>
            <w:shd w:val="clear" w:color="auto" w:fill="auto"/>
            <w:noWrap/>
            <w:vAlign w:val="center"/>
          </w:tcPr>
          <w:p w14:paraId="1336A3B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119.27</w:t>
            </w:r>
          </w:p>
        </w:tc>
        <w:tc>
          <w:tcPr>
            <w:tcW w:w="539" w:type="dxa"/>
            <w:tcBorders>
              <w:top w:val="nil"/>
              <w:left w:val="nil"/>
              <w:bottom w:val="single" w:color="000000" w:sz="4" w:space="0"/>
              <w:right w:val="single" w:color="000000" w:sz="4" w:space="0"/>
            </w:tcBorders>
            <w:shd w:val="clear" w:color="auto" w:fill="auto"/>
            <w:noWrap/>
            <w:vAlign w:val="center"/>
          </w:tcPr>
          <w:p w14:paraId="2B795F5A">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5A72C9A">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28A8F639">
            <w:pPr>
              <w:widowControl/>
              <w:jc w:val="right"/>
              <w:rPr>
                <w:rFonts w:ascii="宋体" w:hAnsi="宋体" w:eastAsia="宋体" w:cs="Arial"/>
                <w:color w:val="000000"/>
                <w:kern w:val="0"/>
                <w:sz w:val="16"/>
                <w:szCs w:val="16"/>
              </w:rPr>
            </w:pPr>
          </w:p>
        </w:tc>
      </w:tr>
      <w:tr w14:paraId="6C798752">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4BBCC0B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2200218</w:t>
            </w:r>
          </w:p>
        </w:tc>
        <w:tc>
          <w:tcPr>
            <w:tcW w:w="3268" w:type="dxa"/>
            <w:tcBorders>
              <w:top w:val="nil"/>
              <w:left w:val="nil"/>
              <w:bottom w:val="single" w:color="000000" w:sz="4" w:space="0"/>
              <w:right w:val="single" w:color="000000" w:sz="4" w:space="0"/>
            </w:tcBorders>
            <w:shd w:val="clear" w:color="auto" w:fill="auto"/>
            <w:noWrap/>
            <w:vAlign w:val="center"/>
          </w:tcPr>
          <w:p w14:paraId="0C8F9DF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海岛和海域保护</w:t>
            </w:r>
          </w:p>
        </w:tc>
        <w:tc>
          <w:tcPr>
            <w:tcW w:w="1023" w:type="dxa"/>
            <w:tcBorders>
              <w:top w:val="nil"/>
              <w:left w:val="nil"/>
              <w:bottom w:val="single" w:color="000000" w:sz="4" w:space="0"/>
              <w:right w:val="single" w:color="000000" w:sz="4" w:space="0"/>
            </w:tcBorders>
            <w:shd w:val="clear" w:color="auto" w:fill="auto"/>
            <w:noWrap/>
            <w:vAlign w:val="center"/>
          </w:tcPr>
          <w:p w14:paraId="1203CAF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7.40</w:t>
            </w:r>
          </w:p>
        </w:tc>
        <w:tc>
          <w:tcPr>
            <w:tcW w:w="861" w:type="dxa"/>
            <w:tcBorders>
              <w:top w:val="nil"/>
              <w:left w:val="nil"/>
              <w:bottom w:val="single" w:color="000000" w:sz="4" w:space="0"/>
              <w:right w:val="single" w:color="000000" w:sz="4" w:space="0"/>
            </w:tcBorders>
            <w:shd w:val="clear" w:color="auto" w:fill="auto"/>
            <w:noWrap/>
            <w:vAlign w:val="center"/>
          </w:tcPr>
          <w:p w14:paraId="62BA6DAA">
            <w:pPr>
              <w:widowControl/>
              <w:jc w:val="right"/>
              <w:rPr>
                <w:rFonts w:ascii="宋体" w:hAnsi="宋体" w:eastAsia="宋体" w:cs="Arial"/>
                <w:color w:val="000000"/>
                <w:kern w:val="0"/>
                <w:sz w:val="16"/>
                <w:szCs w:val="16"/>
              </w:rPr>
            </w:pPr>
          </w:p>
        </w:tc>
        <w:tc>
          <w:tcPr>
            <w:tcW w:w="1023" w:type="dxa"/>
            <w:tcBorders>
              <w:top w:val="nil"/>
              <w:left w:val="nil"/>
              <w:bottom w:val="single" w:color="000000" w:sz="4" w:space="0"/>
              <w:right w:val="single" w:color="000000" w:sz="4" w:space="0"/>
            </w:tcBorders>
            <w:shd w:val="clear" w:color="auto" w:fill="auto"/>
            <w:noWrap/>
            <w:vAlign w:val="center"/>
          </w:tcPr>
          <w:p w14:paraId="6805D78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7.40</w:t>
            </w:r>
          </w:p>
        </w:tc>
        <w:tc>
          <w:tcPr>
            <w:tcW w:w="539" w:type="dxa"/>
            <w:tcBorders>
              <w:top w:val="nil"/>
              <w:left w:val="nil"/>
              <w:bottom w:val="single" w:color="000000" w:sz="4" w:space="0"/>
              <w:right w:val="single" w:color="000000" w:sz="4" w:space="0"/>
            </w:tcBorders>
            <w:shd w:val="clear" w:color="auto" w:fill="auto"/>
            <w:noWrap/>
            <w:vAlign w:val="center"/>
          </w:tcPr>
          <w:p w14:paraId="69E53A8B">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31B1BFC0">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448A26C8">
            <w:pPr>
              <w:widowControl/>
              <w:jc w:val="right"/>
              <w:rPr>
                <w:rFonts w:ascii="宋体" w:hAnsi="宋体" w:eastAsia="宋体" w:cs="Arial"/>
                <w:color w:val="000000"/>
                <w:kern w:val="0"/>
                <w:sz w:val="16"/>
                <w:szCs w:val="16"/>
              </w:rPr>
            </w:pPr>
          </w:p>
        </w:tc>
      </w:tr>
      <w:tr w14:paraId="3C7E088F">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3B008B3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2200299</w:t>
            </w:r>
          </w:p>
        </w:tc>
        <w:tc>
          <w:tcPr>
            <w:tcW w:w="3268" w:type="dxa"/>
            <w:tcBorders>
              <w:top w:val="nil"/>
              <w:left w:val="nil"/>
              <w:bottom w:val="single" w:color="000000" w:sz="4" w:space="0"/>
              <w:right w:val="single" w:color="000000" w:sz="4" w:space="0"/>
            </w:tcBorders>
            <w:shd w:val="clear" w:color="auto" w:fill="auto"/>
            <w:noWrap/>
            <w:vAlign w:val="center"/>
          </w:tcPr>
          <w:p w14:paraId="00A2698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其他海洋管理事务支出</w:t>
            </w:r>
          </w:p>
        </w:tc>
        <w:tc>
          <w:tcPr>
            <w:tcW w:w="1023" w:type="dxa"/>
            <w:tcBorders>
              <w:top w:val="nil"/>
              <w:left w:val="nil"/>
              <w:bottom w:val="single" w:color="000000" w:sz="4" w:space="0"/>
              <w:right w:val="single" w:color="000000" w:sz="4" w:space="0"/>
            </w:tcBorders>
            <w:shd w:val="clear" w:color="auto" w:fill="auto"/>
            <w:noWrap/>
            <w:vAlign w:val="center"/>
          </w:tcPr>
          <w:p w14:paraId="36894C1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12.00</w:t>
            </w:r>
          </w:p>
        </w:tc>
        <w:tc>
          <w:tcPr>
            <w:tcW w:w="861" w:type="dxa"/>
            <w:tcBorders>
              <w:top w:val="nil"/>
              <w:left w:val="nil"/>
              <w:bottom w:val="single" w:color="000000" w:sz="4" w:space="0"/>
              <w:right w:val="single" w:color="000000" w:sz="4" w:space="0"/>
            </w:tcBorders>
            <w:shd w:val="clear" w:color="auto" w:fill="auto"/>
            <w:noWrap/>
            <w:vAlign w:val="center"/>
          </w:tcPr>
          <w:p w14:paraId="42D5844D">
            <w:pPr>
              <w:widowControl/>
              <w:jc w:val="right"/>
              <w:rPr>
                <w:rFonts w:ascii="宋体" w:hAnsi="宋体" w:eastAsia="宋体" w:cs="Arial"/>
                <w:color w:val="000000"/>
                <w:kern w:val="0"/>
                <w:sz w:val="16"/>
                <w:szCs w:val="16"/>
              </w:rPr>
            </w:pPr>
          </w:p>
        </w:tc>
        <w:tc>
          <w:tcPr>
            <w:tcW w:w="1023" w:type="dxa"/>
            <w:tcBorders>
              <w:top w:val="nil"/>
              <w:left w:val="nil"/>
              <w:bottom w:val="single" w:color="000000" w:sz="4" w:space="0"/>
              <w:right w:val="single" w:color="000000" w:sz="4" w:space="0"/>
            </w:tcBorders>
            <w:shd w:val="clear" w:color="auto" w:fill="auto"/>
            <w:noWrap/>
            <w:vAlign w:val="center"/>
          </w:tcPr>
          <w:p w14:paraId="7F9387F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12.00</w:t>
            </w:r>
          </w:p>
        </w:tc>
        <w:tc>
          <w:tcPr>
            <w:tcW w:w="539" w:type="dxa"/>
            <w:tcBorders>
              <w:top w:val="nil"/>
              <w:left w:val="nil"/>
              <w:bottom w:val="single" w:color="000000" w:sz="4" w:space="0"/>
              <w:right w:val="single" w:color="000000" w:sz="4" w:space="0"/>
            </w:tcBorders>
            <w:shd w:val="clear" w:color="auto" w:fill="auto"/>
            <w:noWrap/>
            <w:vAlign w:val="center"/>
          </w:tcPr>
          <w:p w14:paraId="576E136D">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78ABEE29">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56A38E53">
            <w:pPr>
              <w:widowControl/>
              <w:jc w:val="right"/>
              <w:rPr>
                <w:rFonts w:ascii="宋体" w:hAnsi="宋体" w:eastAsia="宋体" w:cs="Arial"/>
                <w:color w:val="000000"/>
                <w:kern w:val="0"/>
                <w:sz w:val="16"/>
                <w:szCs w:val="16"/>
              </w:rPr>
            </w:pPr>
          </w:p>
        </w:tc>
      </w:tr>
      <w:tr w14:paraId="1BE8BEFA">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1197AB9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w:t>
            </w:r>
          </w:p>
        </w:tc>
        <w:tc>
          <w:tcPr>
            <w:tcW w:w="3268" w:type="dxa"/>
            <w:tcBorders>
              <w:top w:val="nil"/>
              <w:left w:val="nil"/>
              <w:bottom w:val="single" w:color="000000" w:sz="4" w:space="0"/>
              <w:right w:val="single" w:color="000000" w:sz="4" w:space="0"/>
            </w:tcBorders>
            <w:shd w:val="clear" w:color="auto" w:fill="auto"/>
            <w:noWrap/>
            <w:vAlign w:val="center"/>
          </w:tcPr>
          <w:p w14:paraId="5603248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住房保障支出</w:t>
            </w:r>
          </w:p>
        </w:tc>
        <w:tc>
          <w:tcPr>
            <w:tcW w:w="1023" w:type="dxa"/>
            <w:tcBorders>
              <w:top w:val="nil"/>
              <w:left w:val="nil"/>
              <w:bottom w:val="single" w:color="000000" w:sz="4" w:space="0"/>
              <w:right w:val="single" w:color="000000" w:sz="4" w:space="0"/>
            </w:tcBorders>
            <w:shd w:val="clear" w:color="auto" w:fill="auto"/>
            <w:noWrap/>
            <w:vAlign w:val="center"/>
          </w:tcPr>
          <w:p w14:paraId="3B397FB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120.38</w:t>
            </w:r>
          </w:p>
        </w:tc>
        <w:tc>
          <w:tcPr>
            <w:tcW w:w="861" w:type="dxa"/>
            <w:tcBorders>
              <w:top w:val="nil"/>
              <w:left w:val="nil"/>
              <w:bottom w:val="single" w:color="000000" w:sz="4" w:space="0"/>
              <w:right w:val="single" w:color="000000" w:sz="4" w:space="0"/>
            </w:tcBorders>
            <w:shd w:val="clear" w:color="auto" w:fill="auto"/>
            <w:noWrap/>
            <w:vAlign w:val="center"/>
          </w:tcPr>
          <w:p w14:paraId="0E01946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120.38</w:t>
            </w:r>
          </w:p>
        </w:tc>
        <w:tc>
          <w:tcPr>
            <w:tcW w:w="1023" w:type="dxa"/>
            <w:tcBorders>
              <w:top w:val="nil"/>
              <w:left w:val="nil"/>
              <w:bottom w:val="single" w:color="000000" w:sz="4" w:space="0"/>
              <w:right w:val="single" w:color="000000" w:sz="4" w:space="0"/>
            </w:tcBorders>
            <w:shd w:val="clear" w:color="auto" w:fill="auto"/>
            <w:noWrap/>
            <w:vAlign w:val="center"/>
          </w:tcPr>
          <w:p w14:paraId="65C5B149">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2D3B6A2">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95F2365">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1B832DF2">
            <w:pPr>
              <w:widowControl/>
              <w:jc w:val="right"/>
              <w:rPr>
                <w:rFonts w:ascii="宋体" w:hAnsi="宋体" w:eastAsia="宋体" w:cs="Arial"/>
                <w:color w:val="000000"/>
                <w:kern w:val="0"/>
                <w:sz w:val="16"/>
                <w:szCs w:val="16"/>
              </w:rPr>
            </w:pPr>
          </w:p>
        </w:tc>
      </w:tr>
      <w:tr w14:paraId="5D1D12EC">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356DDF3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22102</w:t>
            </w:r>
          </w:p>
        </w:tc>
        <w:tc>
          <w:tcPr>
            <w:tcW w:w="3268" w:type="dxa"/>
            <w:tcBorders>
              <w:top w:val="nil"/>
              <w:left w:val="nil"/>
              <w:bottom w:val="single" w:color="000000" w:sz="4" w:space="0"/>
              <w:right w:val="single" w:color="000000" w:sz="4" w:space="0"/>
            </w:tcBorders>
            <w:shd w:val="clear" w:color="auto" w:fill="auto"/>
            <w:noWrap/>
            <w:vAlign w:val="center"/>
          </w:tcPr>
          <w:p w14:paraId="59FF19F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住房改革支出</w:t>
            </w:r>
          </w:p>
        </w:tc>
        <w:tc>
          <w:tcPr>
            <w:tcW w:w="1023" w:type="dxa"/>
            <w:tcBorders>
              <w:top w:val="nil"/>
              <w:left w:val="nil"/>
              <w:bottom w:val="single" w:color="000000" w:sz="4" w:space="0"/>
              <w:right w:val="single" w:color="000000" w:sz="4" w:space="0"/>
            </w:tcBorders>
            <w:shd w:val="clear" w:color="auto" w:fill="auto"/>
            <w:noWrap/>
            <w:vAlign w:val="center"/>
          </w:tcPr>
          <w:p w14:paraId="5693592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120.38</w:t>
            </w:r>
          </w:p>
        </w:tc>
        <w:tc>
          <w:tcPr>
            <w:tcW w:w="861" w:type="dxa"/>
            <w:tcBorders>
              <w:top w:val="nil"/>
              <w:left w:val="nil"/>
              <w:bottom w:val="single" w:color="000000" w:sz="4" w:space="0"/>
              <w:right w:val="single" w:color="000000" w:sz="4" w:space="0"/>
            </w:tcBorders>
            <w:shd w:val="clear" w:color="auto" w:fill="auto"/>
            <w:noWrap/>
            <w:vAlign w:val="center"/>
          </w:tcPr>
          <w:p w14:paraId="5532794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120.38</w:t>
            </w:r>
          </w:p>
        </w:tc>
        <w:tc>
          <w:tcPr>
            <w:tcW w:w="1023" w:type="dxa"/>
            <w:tcBorders>
              <w:top w:val="nil"/>
              <w:left w:val="nil"/>
              <w:bottom w:val="single" w:color="000000" w:sz="4" w:space="0"/>
              <w:right w:val="single" w:color="000000" w:sz="4" w:space="0"/>
            </w:tcBorders>
            <w:shd w:val="clear" w:color="auto" w:fill="auto"/>
            <w:noWrap/>
            <w:vAlign w:val="center"/>
          </w:tcPr>
          <w:p w14:paraId="7A930367">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7A4CFB56">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90D3493">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6535A050">
            <w:pPr>
              <w:widowControl/>
              <w:jc w:val="right"/>
              <w:rPr>
                <w:rFonts w:ascii="宋体" w:hAnsi="宋体" w:eastAsia="宋体" w:cs="Arial"/>
                <w:color w:val="000000"/>
                <w:kern w:val="0"/>
                <w:sz w:val="16"/>
                <w:szCs w:val="16"/>
              </w:rPr>
            </w:pPr>
          </w:p>
        </w:tc>
      </w:tr>
      <w:tr w14:paraId="3480FEED">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shd w:val="clear" w:color="auto" w:fill="auto"/>
            <w:noWrap/>
            <w:vAlign w:val="center"/>
          </w:tcPr>
          <w:p w14:paraId="5CA89BD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2210201</w:t>
            </w:r>
          </w:p>
        </w:tc>
        <w:tc>
          <w:tcPr>
            <w:tcW w:w="3268" w:type="dxa"/>
            <w:tcBorders>
              <w:top w:val="nil"/>
              <w:left w:val="nil"/>
              <w:bottom w:val="single" w:color="000000" w:sz="4" w:space="0"/>
              <w:right w:val="single" w:color="000000" w:sz="4" w:space="0"/>
            </w:tcBorders>
            <w:shd w:val="clear" w:color="auto" w:fill="auto"/>
            <w:noWrap/>
            <w:vAlign w:val="center"/>
          </w:tcPr>
          <w:p w14:paraId="5B85DF9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住房公积金</w:t>
            </w:r>
          </w:p>
        </w:tc>
        <w:tc>
          <w:tcPr>
            <w:tcW w:w="1023" w:type="dxa"/>
            <w:tcBorders>
              <w:top w:val="nil"/>
              <w:left w:val="nil"/>
              <w:bottom w:val="single" w:color="000000" w:sz="4" w:space="0"/>
              <w:right w:val="single" w:color="000000" w:sz="4" w:space="0"/>
            </w:tcBorders>
            <w:shd w:val="clear" w:color="auto" w:fill="auto"/>
            <w:noWrap/>
            <w:vAlign w:val="center"/>
          </w:tcPr>
          <w:p w14:paraId="5B7E038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120.38</w:t>
            </w:r>
          </w:p>
        </w:tc>
        <w:tc>
          <w:tcPr>
            <w:tcW w:w="861" w:type="dxa"/>
            <w:tcBorders>
              <w:top w:val="nil"/>
              <w:left w:val="nil"/>
              <w:bottom w:val="single" w:color="000000" w:sz="4" w:space="0"/>
              <w:right w:val="single" w:color="000000" w:sz="4" w:space="0"/>
            </w:tcBorders>
            <w:shd w:val="clear" w:color="auto" w:fill="auto"/>
            <w:noWrap/>
            <w:vAlign w:val="center"/>
          </w:tcPr>
          <w:p w14:paraId="4A3D6CF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120.38</w:t>
            </w:r>
          </w:p>
        </w:tc>
        <w:tc>
          <w:tcPr>
            <w:tcW w:w="1023" w:type="dxa"/>
            <w:tcBorders>
              <w:top w:val="nil"/>
              <w:left w:val="nil"/>
              <w:bottom w:val="single" w:color="000000" w:sz="4" w:space="0"/>
              <w:right w:val="single" w:color="000000" w:sz="4" w:space="0"/>
            </w:tcBorders>
            <w:shd w:val="clear" w:color="auto" w:fill="auto"/>
            <w:noWrap/>
            <w:vAlign w:val="center"/>
          </w:tcPr>
          <w:p w14:paraId="0582B638">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16D2BAA5">
            <w:pPr>
              <w:widowControl/>
              <w:jc w:val="right"/>
              <w:rPr>
                <w:rFonts w:ascii="宋体" w:hAnsi="宋体" w:eastAsia="宋体" w:cs="Arial"/>
                <w:color w:val="000000"/>
                <w:kern w:val="0"/>
                <w:sz w:val="16"/>
                <w:szCs w:val="16"/>
              </w:rPr>
            </w:pPr>
          </w:p>
        </w:tc>
        <w:tc>
          <w:tcPr>
            <w:tcW w:w="539" w:type="dxa"/>
            <w:tcBorders>
              <w:top w:val="nil"/>
              <w:left w:val="nil"/>
              <w:bottom w:val="single" w:color="000000" w:sz="4" w:space="0"/>
              <w:right w:val="single" w:color="000000" w:sz="4" w:space="0"/>
            </w:tcBorders>
            <w:shd w:val="clear" w:color="auto" w:fill="auto"/>
            <w:noWrap/>
            <w:vAlign w:val="center"/>
          </w:tcPr>
          <w:p w14:paraId="5DF11321">
            <w:pPr>
              <w:widowControl/>
              <w:jc w:val="right"/>
              <w:rPr>
                <w:rFonts w:ascii="宋体" w:hAnsi="宋体" w:eastAsia="宋体" w:cs="Arial"/>
                <w:color w:val="000000"/>
                <w:kern w:val="0"/>
                <w:sz w:val="16"/>
                <w:szCs w:val="16"/>
              </w:rPr>
            </w:pPr>
          </w:p>
        </w:tc>
        <w:tc>
          <w:tcPr>
            <w:tcW w:w="937" w:type="dxa"/>
            <w:tcBorders>
              <w:top w:val="nil"/>
              <w:left w:val="nil"/>
              <w:bottom w:val="single" w:color="000000" w:sz="4" w:space="0"/>
              <w:right w:val="single" w:color="000000" w:sz="4" w:space="0"/>
            </w:tcBorders>
            <w:shd w:val="clear" w:color="auto" w:fill="auto"/>
            <w:noWrap/>
            <w:vAlign w:val="center"/>
          </w:tcPr>
          <w:p w14:paraId="78523B78">
            <w:pPr>
              <w:widowControl/>
              <w:jc w:val="right"/>
              <w:rPr>
                <w:rFonts w:ascii="宋体" w:hAnsi="宋体" w:eastAsia="宋体" w:cs="Arial"/>
                <w:color w:val="000000"/>
                <w:kern w:val="0"/>
                <w:sz w:val="16"/>
                <w:szCs w:val="16"/>
              </w:rPr>
            </w:pPr>
          </w:p>
        </w:tc>
      </w:tr>
      <w:tr w14:paraId="6EA17A9F">
        <w:tblPrEx>
          <w:tblCellMar>
            <w:top w:w="0" w:type="dxa"/>
            <w:left w:w="108" w:type="dxa"/>
            <w:bottom w:w="0" w:type="dxa"/>
            <w:right w:w="108" w:type="dxa"/>
          </w:tblCellMar>
        </w:tblPrEx>
        <w:trPr>
          <w:trHeight w:val="308" w:hRule="atLeast"/>
        </w:trPr>
        <w:tc>
          <w:tcPr>
            <w:tcW w:w="8966" w:type="dxa"/>
            <w:gridSpan w:val="8"/>
            <w:tcBorders>
              <w:top w:val="nil"/>
              <w:left w:val="nil"/>
              <w:bottom w:val="nil"/>
              <w:right w:val="nil"/>
            </w:tcBorders>
            <w:shd w:val="clear" w:color="auto" w:fill="auto"/>
            <w:noWrap/>
            <w:vAlign w:val="center"/>
          </w:tcPr>
          <w:p w14:paraId="0038DEF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注：本表反映部门本年度各项支出情况。</w:t>
            </w:r>
          </w:p>
        </w:tc>
      </w:tr>
    </w:tbl>
    <w:p w14:paraId="172C6B1B">
      <w:r>
        <w:br w:type="page"/>
      </w:r>
    </w:p>
    <w:tbl>
      <w:tblPr>
        <w:tblStyle w:val="7"/>
        <w:tblW w:w="9520" w:type="dxa"/>
        <w:jc w:val="center"/>
        <w:tblLayout w:type="fixed"/>
        <w:tblCellMar>
          <w:top w:w="0" w:type="dxa"/>
          <w:left w:w="0" w:type="dxa"/>
          <w:bottom w:w="0" w:type="dxa"/>
          <w:right w:w="0" w:type="dxa"/>
        </w:tblCellMar>
      </w:tblPr>
      <w:tblGrid>
        <w:gridCol w:w="2207"/>
        <w:gridCol w:w="427"/>
        <w:gridCol w:w="335"/>
        <w:gridCol w:w="657"/>
        <w:gridCol w:w="2552"/>
        <w:gridCol w:w="567"/>
        <w:gridCol w:w="992"/>
        <w:gridCol w:w="851"/>
        <w:gridCol w:w="932"/>
      </w:tblGrid>
      <w:tr w14:paraId="17FAB997">
        <w:tblPrEx>
          <w:tblCellMar>
            <w:top w:w="0" w:type="dxa"/>
            <w:left w:w="0" w:type="dxa"/>
            <w:bottom w:w="0" w:type="dxa"/>
            <w:right w:w="0" w:type="dxa"/>
          </w:tblCellMar>
        </w:tblPrEx>
        <w:trPr>
          <w:trHeight w:val="406" w:hRule="atLeast"/>
          <w:jc w:val="center"/>
        </w:trPr>
        <w:tc>
          <w:tcPr>
            <w:tcW w:w="9520" w:type="dxa"/>
            <w:gridSpan w:val="9"/>
            <w:tcBorders>
              <w:top w:val="nil"/>
              <w:left w:val="nil"/>
              <w:bottom w:val="nil"/>
              <w:right w:val="nil"/>
            </w:tcBorders>
            <w:shd w:val="clear" w:color="auto" w:fill="auto"/>
            <w:noWrap/>
            <w:tcMar>
              <w:top w:w="15" w:type="dxa"/>
              <w:left w:w="15" w:type="dxa"/>
              <w:right w:w="15" w:type="dxa"/>
            </w:tcMar>
            <w:vAlign w:val="bottom"/>
          </w:tcPr>
          <w:p w14:paraId="3B4254EE">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14:paraId="7AB8C82C">
        <w:tblPrEx>
          <w:tblCellMar>
            <w:top w:w="0" w:type="dxa"/>
            <w:left w:w="0" w:type="dxa"/>
            <w:bottom w:w="0" w:type="dxa"/>
            <w:right w:w="0" w:type="dxa"/>
          </w:tblCellMar>
        </w:tblPrEx>
        <w:trPr>
          <w:trHeight w:val="90" w:hRule="atLeast"/>
          <w:jc w:val="center"/>
        </w:trPr>
        <w:tc>
          <w:tcPr>
            <w:tcW w:w="2634" w:type="dxa"/>
            <w:gridSpan w:val="2"/>
            <w:tcBorders>
              <w:top w:val="nil"/>
              <w:left w:val="nil"/>
              <w:bottom w:val="nil"/>
              <w:right w:val="nil"/>
            </w:tcBorders>
            <w:shd w:val="clear" w:color="auto" w:fill="auto"/>
            <w:noWrap/>
            <w:tcMar>
              <w:top w:w="15" w:type="dxa"/>
              <w:left w:w="15" w:type="dxa"/>
              <w:right w:w="15" w:type="dxa"/>
            </w:tcMar>
            <w:vAlign w:val="bottom"/>
          </w:tcPr>
          <w:p w14:paraId="5F1C02B2">
            <w:pPr>
              <w:rPr>
                <w:rFonts w:ascii="Arial" w:hAnsi="Arial" w:cs="Arial"/>
                <w:color w:val="000000"/>
                <w:sz w:val="20"/>
                <w:szCs w:val="20"/>
              </w:rPr>
            </w:pPr>
          </w:p>
        </w:tc>
        <w:tc>
          <w:tcPr>
            <w:tcW w:w="335" w:type="dxa"/>
            <w:tcBorders>
              <w:top w:val="nil"/>
              <w:left w:val="nil"/>
              <w:bottom w:val="nil"/>
              <w:right w:val="nil"/>
            </w:tcBorders>
            <w:shd w:val="clear" w:color="auto" w:fill="auto"/>
            <w:noWrap/>
            <w:tcMar>
              <w:top w:w="15" w:type="dxa"/>
              <w:left w:w="15" w:type="dxa"/>
              <w:right w:w="15" w:type="dxa"/>
            </w:tcMar>
            <w:vAlign w:val="bottom"/>
          </w:tcPr>
          <w:p w14:paraId="7A459DBE">
            <w:pPr>
              <w:rPr>
                <w:rFonts w:ascii="Arial" w:hAnsi="Arial" w:cs="Arial"/>
                <w:color w:val="000000"/>
                <w:sz w:val="20"/>
                <w:szCs w:val="20"/>
              </w:rPr>
            </w:pPr>
          </w:p>
        </w:tc>
        <w:tc>
          <w:tcPr>
            <w:tcW w:w="657" w:type="dxa"/>
            <w:tcBorders>
              <w:top w:val="nil"/>
              <w:left w:val="nil"/>
              <w:bottom w:val="nil"/>
              <w:right w:val="nil"/>
            </w:tcBorders>
            <w:shd w:val="clear" w:color="auto" w:fill="auto"/>
            <w:noWrap/>
            <w:tcMar>
              <w:top w:w="15" w:type="dxa"/>
              <w:left w:w="15" w:type="dxa"/>
              <w:right w:w="15" w:type="dxa"/>
            </w:tcMar>
            <w:vAlign w:val="bottom"/>
          </w:tcPr>
          <w:p w14:paraId="46335CD1">
            <w:pPr>
              <w:rPr>
                <w:rFonts w:ascii="Arial" w:hAnsi="Arial" w:cs="Arial"/>
                <w:color w:val="000000"/>
                <w:sz w:val="20"/>
                <w:szCs w:val="20"/>
              </w:rPr>
            </w:pPr>
          </w:p>
        </w:tc>
        <w:tc>
          <w:tcPr>
            <w:tcW w:w="2552" w:type="dxa"/>
            <w:tcBorders>
              <w:top w:val="nil"/>
              <w:left w:val="nil"/>
              <w:bottom w:val="nil"/>
              <w:right w:val="nil"/>
            </w:tcBorders>
            <w:shd w:val="clear" w:color="auto" w:fill="auto"/>
            <w:noWrap/>
            <w:tcMar>
              <w:top w:w="15" w:type="dxa"/>
              <w:left w:w="15" w:type="dxa"/>
              <w:right w:w="15" w:type="dxa"/>
            </w:tcMar>
            <w:vAlign w:val="bottom"/>
          </w:tcPr>
          <w:p w14:paraId="32EBAC2F">
            <w:pPr>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bottom"/>
          </w:tcPr>
          <w:p w14:paraId="0AFF9460">
            <w:pPr>
              <w:rPr>
                <w:rFonts w:ascii="Arial" w:hAnsi="Arial" w:cs="Arial"/>
                <w:color w:val="000000"/>
                <w:sz w:val="20"/>
                <w:szCs w:val="20"/>
              </w:rPr>
            </w:pPr>
          </w:p>
        </w:tc>
        <w:tc>
          <w:tcPr>
            <w:tcW w:w="2775" w:type="dxa"/>
            <w:gridSpan w:val="3"/>
            <w:tcBorders>
              <w:top w:val="nil"/>
              <w:left w:val="nil"/>
              <w:bottom w:val="nil"/>
              <w:right w:val="nil"/>
            </w:tcBorders>
            <w:shd w:val="clear" w:color="auto" w:fill="auto"/>
            <w:noWrap/>
            <w:tcMar>
              <w:top w:w="15" w:type="dxa"/>
              <w:left w:w="15" w:type="dxa"/>
              <w:right w:w="15" w:type="dxa"/>
            </w:tcMar>
            <w:vAlign w:val="bottom"/>
          </w:tcPr>
          <w:p w14:paraId="77CECCE5">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14:paraId="57AB597D">
        <w:tblPrEx>
          <w:tblCellMar>
            <w:top w:w="0" w:type="dxa"/>
            <w:left w:w="0" w:type="dxa"/>
            <w:bottom w:w="0" w:type="dxa"/>
            <w:right w:w="0" w:type="dxa"/>
          </w:tblCellMar>
        </w:tblPrEx>
        <w:trPr>
          <w:trHeight w:val="90" w:hRule="atLeast"/>
          <w:jc w:val="center"/>
        </w:trPr>
        <w:tc>
          <w:tcPr>
            <w:tcW w:w="2634" w:type="dxa"/>
            <w:gridSpan w:val="2"/>
            <w:tcBorders>
              <w:top w:val="nil"/>
              <w:left w:val="nil"/>
              <w:bottom w:val="nil"/>
              <w:right w:val="nil"/>
            </w:tcBorders>
            <w:shd w:val="clear" w:color="auto" w:fill="auto"/>
            <w:noWrap/>
            <w:tcMar>
              <w:top w:w="15" w:type="dxa"/>
              <w:left w:w="15" w:type="dxa"/>
              <w:right w:w="15" w:type="dxa"/>
            </w:tcMar>
            <w:vAlign w:val="bottom"/>
          </w:tcPr>
          <w:p w14:paraId="05841AA6">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部门：唐山市曹妃甸区自然资源和规划局（汇总）</w:t>
            </w:r>
          </w:p>
        </w:tc>
        <w:tc>
          <w:tcPr>
            <w:tcW w:w="335" w:type="dxa"/>
            <w:tcBorders>
              <w:top w:val="nil"/>
              <w:left w:val="nil"/>
              <w:bottom w:val="nil"/>
              <w:right w:val="nil"/>
            </w:tcBorders>
            <w:shd w:val="clear" w:color="auto" w:fill="auto"/>
            <w:noWrap/>
            <w:tcMar>
              <w:top w:w="15" w:type="dxa"/>
              <w:left w:w="15" w:type="dxa"/>
              <w:right w:w="15" w:type="dxa"/>
            </w:tcMar>
            <w:vAlign w:val="bottom"/>
          </w:tcPr>
          <w:p w14:paraId="5ADDFCAB">
            <w:pPr>
              <w:rPr>
                <w:rFonts w:ascii="Arial" w:hAnsi="Arial" w:cs="Arial"/>
                <w:color w:val="000000"/>
                <w:sz w:val="20"/>
                <w:szCs w:val="20"/>
              </w:rPr>
            </w:pPr>
          </w:p>
        </w:tc>
        <w:tc>
          <w:tcPr>
            <w:tcW w:w="657" w:type="dxa"/>
            <w:tcBorders>
              <w:top w:val="nil"/>
              <w:left w:val="nil"/>
              <w:bottom w:val="nil"/>
              <w:right w:val="nil"/>
            </w:tcBorders>
            <w:shd w:val="clear" w:color="auto" w:fill="auto"/>
            <w:noWrap/>
            <w:tcMar>
              <w:top w:w="15" w:type="dxa"/>
              <w:left w:w="15" w:type="dxa"/>
              <w:right w:w="15" w:type="dxa"/>
            </w:tcMar>
            <w:vAlign w:val="bottom"/>
          </w:tcPr>
          <w:p w14:paraId="685C256D">
            <w:pPr>
              <w:rPr>
                <w:rFonts w:ascii="Arial" w:hAnsi="Arial" w:cs="Arial"/>
                <w:color w:val="000000"/>
                <w:sz w:val="20"/>
                <w:szCs w:val="20"/>
              </w:rPr>
            </w:pPr>
          </w:p>
        </w:tc>
        <w:tc>
          <w:tcPr>
            <w:tcW w:w="2552" w:type="dxa"/>
            <w:tcBorders>
              <w:top w:val="nil"/>
              <w:left w:val="nil"/>
              <w:bottom w:val="nil"/>
              <w:right w:val="nil"/>
            </w:tcBorders>
            <w:shd w:val="clear" w:color="auto" w:fill="auto"/>
            <w:noWrap/>
            <w:tcMar>
              <w:top w:w="15" w:type="dxa"/>
              <w:left w:w="15" w:type="dxa"/>
              <w:right w:w="15" w:type="dxa"/>
            </w:tcMar>
            <w:vAlign w:val="bottom"/>
          </w:tcPr>
          <w:p w14:paraId="1DB331EE">
            <w:pPr>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bottom"/>
          </w:tcPr>
          <w:p w14:paraId="4786C763">
            <w:pPr>
              <w:rPr>
                <w:rFonts w:ascii="Arial" w:hAnsi="Arial" w:cs="Arial"/>
                <w:color w:val="000000"/>
                <w:sz w:val="20"/>
                <w:szCs w:val="20"/>
              </w:rPr>
            </w:pPr>
          </w:p>
        </w:tc>
        <w:tc>
          <w:tcPr>
            <w:tcW w:w="2775" w:type="dxa"/>
            <w:gridSpan w:val="3"/>
            <w:tcBorders>
              <w:top w:val="nil"/>
              <w:left w:val="nil"/>
              <w:bottom w:val="nil"/>
              <w:right w:val="nil"/>
            </w:tcBorders>
            <w:shd w:val="clear" w:color="auto" w:fill="auto"/>
            <w:noWrap/>
            <w:tcMar>
              <w:top w:w="15" w:type="dxa"/>
              <w:left w:w="15" w:type="dxa"/>
              <w:right w:w="15" w:type="dxa"/>
            </w:tcMar>
            <w:vAlign w:val="bottom"/>
          </w:tcPr>
          <w:p w14:paraId="79A1630A">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1EEB8194">
        <w:tblPrEx>
          <w:tblCellMar>
            <w:top w:w="0" w:type="dxa"/>
            <w:left w:w="0" w:type="dxa"/>
            <w:bottom w:w="0" w:type="dxa"/>
            <w:right w:w="0" w:type="dxa"/>
          </w:tblCellMar>
        </w:tblPrEx>
        <w:trPr>
          <w:trHeight w:val="90" w:hRule="atLeast"/>
          <w:jc w:val="center"/>
        </w:trPr>
        <w:tc>
          <w:tcPr>
            <w:tcW w:w="362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DBF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收     入</w:t>
            </w:r>
          </w:p>
        </w:tc>
        <w:tc>
          <w:tcPr>
            <w:tcW w:w="5894"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8673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支     出</w:t>
            </w:r>
          </w:p>
        </w:tc>
      </w:tr>
      <w:tr w14:paraId="5A7FD4AE">
        <w:tblPrEx>
          <w:tblCellMar>
            <w:top w:w="0" w:type="dxa"/>
            <w:left w:w="0" w:type="dxa"/>
            <w:bottom w:w="0" w:type="dxa"/>
            <w:right w:w="0" w:type="dxa"/>
          </w:tblCellMar>
        </w:tblPrEx>
        <w:trPr>
          <w:trHeight w:val="312" w:hRule="atLeast"/>
          <w:jc w:val="center"/>
        </w:trPr>
        <w:tc>
          <w:tcPr>
            <w:tcW w:w="220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CC8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4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290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行次</w:t>
            </w:r>
          </w:p>
        </w:tc>
        <w:tc>
          <w:tcPr>
            <w:tcW w:w="99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37F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w:t>
            </w:r>
          </w:p>
        </w:tc>
        <w:tc>
          <w:tcPr>
            <w:tcW w:w="25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812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B4B3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行次</w:t>
            </w:r>
          </w:p>
        </w:tc>
        <w:tc>
          <w:tcPr>
            <w:tcW w:w="992"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099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8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C5AB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一般公共预算财政拨款</w:t>
            </w:r>
          </w:p>
        </w:tc>
        <w:tc>
          <w:tcPr>
            <w:tcW w:w="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BC77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政府性基金预算财政拨款</w:t>
            </w:r>
          </w:p>
        </w:tc>
      </w:tr>
      <w:tr w14:paraId="0EAAE676">
        <w:tblPrEx>
          <w:tblCellMar>
            <w:top w:w="0" w:type="dxa"/>
            <w:left w:w="0" w:type="dxa"/>
            <w:bottom w:w="0" w:type="dxa"/>
            <w:right w:w="0" w:type="dxa"/>
          </w:tblCellMar>
        </w:tblPrEx>
        <w:trPr>
          <w:trHeight w:val="312" w:hRule="atLeast"/>
          <w:jc w:val="center"/>
        </w:trPr>
        <w:tc>
          <w:tcPr>
            <w:tcW w:w="220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5E3E1">
            <w:pPr>
              <w:jc w:val="center"/>
              <w:rPr>
                <w:rFonts w:ascii="宋体" w:hAnsi="宋体" w:eastAsia="宋体" w:cs="宋体"/>
                <w:color w:val="000000"/>
                <w:sz w:val="16"/>
                <w:szCs w:val="16"/>
              </w:rPr>
            </w:pPr>
          </w:p>
        </w:tc>
        <w:tc>
          <w:tcPr>
            <w:tcW w:w="4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A9FA8F">
            <w:pPr>
              <w:jc w:val="center"/>
              <w:rPr>
                <w:rFonts w:ascii="宋体" w:hAnsi="宋体" w:eastAsia="宋体" w:cs="宋体"/>
                <w:color w:val="000000"/>
                <w:sz w:val="16"/>
                <w:szCs w:val="16"/>
              </w:rPr>
            </w:pPr>
          </w:p>
        </w:tc>
        <w:tc>
          <w:tcPr>
            <w:tcW w:w="99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E029FD">
            <w:pPr>
              <w:jc w:val="center"/>
              <w:rPr>
                <w:rFonts w:ascii="宋体" w:hAnsi="宋体" w:eastAsia="宋体" w:cs="宋体"/>
                <w:color w:val="000000"/>
                <w:sz w:val="16"/>
                <w:szCs w:val="16"/>
              </w:rPr>
            </w:pPr>
          </w:p>
        </w:tc>
        <w:tc>
          <w:tcPr>
            <w:tcW w:w="25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FF1E5">
            <w:pPr>
              <w:jc w:val="center"/>
              <w:rPr>
                <w:rFonts w:ascii="宋体" w:hAnsi="宋体" w:eastAsia="宋体" w:cs="宋体"/>
                <w:color w:val="000000"/>
                <w:sz w:val="16"/>
                <w:szCs w:val="16"/>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07DB60">
            <w:pPr>
              <w:jc w:val="center"/>
              <w:rPr>
                <w:rFonts w:ascii="宋体" w:hAnsi="宋体" w:eastAsia="宋体" w:cs="宋体"/>
                <w:color w:val="000000"/>
                <w:sz w:val="16"/>
                <w:szCs w:val="16"/>
              </w:rPr>
            </w:pPr>
          </w:p>
        </w:tc>
        <w:tc>
          <w:tcPr>
            <w:tcW w:w="992"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566F3">
            <w:pPr>
              <w:jc w:val="center"/>
              <w:rPr>
                <w:rFonts w:ascii="宋体" w:hAnsi="宋体" w:eastAsia="宋体" w:cs="宋体"/>
                <w:color w:val="000000"/>
                <w:sz w:val="16"/>
                <w:szCs w:val="16"/>
              </w:rPr>
            </w:pPr>
          </w:p>
        </w:tc>
        <w:tc>
          <w:tcPr>
            <w:tcW w:w="8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7429CE">
            <w:pPr>
              <w:jc w:val="center"/>
              <w:rPr>
                <w:rFonts w:ascii="宋体" w:hAnsi="宋体" w:eastAsia="宋体" w:cs="宋体"/>
                <w:color w:val="000000"/>
                <w:sz w:val="16"/>
                <w:szCs w:val="16"/>
              </w:rPr>
            </w:pPr>
          </w:p>
        </w:tc>
        <w:tc>
          <w:tcPr>
            <w:tcW w:w="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F5B17C">
            <w:pPr>
              <w:jc w:val="center"/>
              <w:rPr>
                <w:rFonts w:ascii="宋体" w:hAnsi="宋体" w:eastAsia="宋体" w:cs="宋体"/>
                <w:color w:val="000000"/>
                <w:sz w:val="16"/>
                <w:szCs w:val="16"/>
              </w:rPr>
            </w:pPr>
          </w:p>
        </w:tc>
      </w:tr>
      <w:tr w14:paraId="7EB3C0FC">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175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0C2D9">
            <w:pPr>
              <w:jc w:val="center"/>
              <w:rPr>
                <w:rFonts w:ascii="宋体" w:hAnsi="宋体" w:eastAsia="宋体" w:cs="宋体"/>
                <w:color w:val="000000"/>
                <w:sz w:val="16"/>
                <w:szCs w:val="16"/>
              </w:rPr>
            </w:pP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7D1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7C8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F05D7">
            <w:pPr>
              <w:jc w:val="center"/>
              <w:rPr>
                <w:rFonts w:ascii="宋体" w:hAnsi="宋体" w:eastAsia="宋体" w:cs="宋体"/>
                <w:color w:val="000000"/>
                <w:sz w:val="16"/>
                <w:szCs w:val="16"/>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99D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0EE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536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r>
      <w:tr w14:paraId="55375D65">
        <w:tblPrEx>
          <w:tblCellMar>
            <w:top w:w="0" w:type="dxa"/>
            <w:left w:w="0" w:type="dxa"/>
            <w:bottom w:w="0" w:type="dxa"/>
            <w:right w:w="0" w:type="dxa"/>
          </w:tblCellMar>
        </w:tblPrEx>
        <w:trPr>
          <w:trHeight w:val="318"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CE3C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5C40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C89CB">
            <w:pPr>
              <w:jc w:val="right"/>
              <w:rPr>
                <w:rFonts w:ascii="宋体" w:hAnsi="宋体" w:eastAsia="宋体" w:cs="Arial"/>
                <w:color w:val="000000"/>
                <w:sz w:val="16"/>
                <w:szCs w:val="16"/>
              </w:rPr>
            </w:pPr>
            <w:r>
              <w:rPr>
                <w:rFonts w:hint="eastAsia" w:cs="Arial"/>
                <w:color w:val="000000"/>
                <w:sz w:val="16"/>
                <w:szCs w:val="16"/>
              </w:rPr>
              <w:t>8,649.09</w:t>
            </w: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8CA7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B9D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7DB0C">
            <w:pPr>
              <w:jc w:val="right"/>
              <w:rPr>
                <w:rFonts w:ascii="宋体" w:hAnsi="宋体" w:eastAsia="宋体" w:cs="Arial"/>
                <w:color w:val="000000"/>
                <w:sz w:val="16"/>
                <w:szCs w:val="16"/>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C4D33">
            <w:pPr>
              <w:jc w:val="right"/>
              <w:rPr>
                <w:rFonts w:ascii="宋体" w:hAnsi="宋体" w:eastAsia="宋体" w:cs="Arial"/>
                <w:color w:val="000000"/>
                <w:sz w:val="16"/>
                <w:szCs w:val="16"/>
              </w:rPr>
            </w:pP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71505">
            <w:pPr>
              <w:jc w:val="right"/>
              <w:rPr>
                <w:rFonts w:ascii="宋体" w:hAnsi="宋体" w:eastAsia="宋体" w:cs="Arial"/>
                <w:color w:val="000000"/>
                <w:sz w:val="16"/>
                <w:szCs w:val="16"/>
              </w:rPr>
            </w:pPr>
          </w:p>
        </w:tc>
      </w:tr>
      <w:tr w14:paraId="4AEA87B0">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43A2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7E0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4A4B6">
            <w:pPr>
              <w:jc w:val="right"/>
              <w:rPr>
                <w:rFonts w:ascii="宋体" w:hAnsi="宋体" w:eastAsia="宋体" w:cs="Arial"/>
                <w:color w:val="000000"/>
                <w:sz w:val="16"/>
                <w:szCs w:val="16"/>
              </w:rPr>
            </w:pPr>
            <w:r>
              <w:rPr>
                <w:rFonts w:hint="eastAsia" w:cs="Arial"/>
                <w:color w:val="000000"/>
                <w:sz w:val="16"/>
                <w:szCs w:val="16"/>
              </w:rPr>
              <w:t>430,587.90</w:t>
            </w: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F699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6AA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109EE">
            <w:pPr>
              <w:jc w:val="right"/>
              <w:rPr>
                <w:rFonts w:ascii="宋体" w:hAnsi="宋体" w:eastAsia="宋体" w:cs="Arial"/>
                <w:color w:val="000000"/>
                <w:sz w:val="16"/>
                <w:szCs w:val="16"/>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2CA95">
            <w:pPr>
              <w:jc w:val="right"/>
              <w:rPr>
                <w:rFonts w:ascii="宋体" w:hAnsi="宋体" w:eastAsia="宋体" w:cs="Arial"/>
                <w:color w:val="000000"/>
                <w:sz w:val="16"/>
                <w:szCs w:val="16"/>
              </w:rPr>
            </w:pP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A4CE3">
            <w:pPr>
              <w:jc w:val="right"/>
              <w:rPr>
                <w:rFonts w:ascii="宋体" w:hAnsi="宋体" w:eastAsia="宋体" w:cs="Arial"/>
                <w:color w:val="000000"/>
                <w:sz w:val="16"/>
                <w:szCs w:val="16"/>
              </w:rPr>
            </w:pPr>
          </w:p>
        </w:tc>
      </w:tr>
      <w:tr w14:paraId="58C054E0">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30D6">
            <w:pPr>
              <w:jc w:val="left"/>
              <w:rPr>
                <w:rFonts w:ascii="宋体" w:hAnsi="宋体" w:eastAsia="宋体" w:cs="宋体"/>
                <w:color w:val="000000"/>
                <w:sz w:val="16"/>
                <w:szCs w:val="16"/>
              </w:rPr>
            </w:pP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A99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35945">
            <w:pPr>
              <w:jc w:val="right"/>
              <w:rPr>
                <w:rFonts w:ascii="宋体" w:hAnsi="宋体" w:eastAsia="宋体" w:cs="宋体"/>
                <w:color w:val="000000"/>
                <w:sz w:val="16"/>
                <w:szCs w:val="16"/>
              </w:rPr>
            </w:pP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F0A7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6FB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0CFDD">
            <w:pPr>
              <w:jc w:val="right"/>
              <w:rPr>
                <w:rFonts w:ascii="宋体" w:hAnsi="宋体" w:eastAsia="宋体" w:cs="Arial"/>
                <w:color w:val="000000"/>
                <w:sz w:val="16"/>
                <w:szCs w:val="16"/>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6A9DA">
            <w:pPr>
              <w:jc w:val="right"/>
              <w:rPr>
                <w:rFonts w:ascii="宋体" w:hAnsi="宋体" w:eastAsia="宋体" w:cs="Arial"/>
                <w:color w:val="000000"/>
                <w:sz w:val="16"/>
                <w:szCs w:val="16"/>
              </w:rPr>
            </w:pP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E8442">
            <w:pPr>
              <w:jc w:val="right"/>
              <w:rPr>
                <w:rFonts w:ascii="宋体" w:hAnsi="宋体" w:eastAsia="宋体" w:cs="Arial"/>
                <w:color w:val="000000"/>
                <w:sz w:val="16"/>
                <w:szCs w:val="16"/>
              </w:rPr>
            </w:pPr>
          </w:p>
        </w:tc>
      </w:tr>
      <w:tr w14:paraId="132EF58E">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96BA2">
            <w:pPr>
              <w:jc w:val="left"/>
              <w:rPr>
                <w:rFonts w:ascii="宋体" w:hAnsi="宋体" w:eastAsia="宋体" w:cs="宋体"/>
                <w:color w:val="000000"/>
                <w:sz w:val="16"/>
                <w:szCs w:val="16"/>
              </w:rPr>
            </w:pP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DE0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8A77E">
            <w:pPr>
              <w:jc w:val="right"/>
              <w:rPr>
                <w:rFonts w:ascii="宋体" w:hAnsi="宋体" w:eastAsia="宋体" w:cs="宋体"/>
                <w:color w:val="000000"/>
                <w:sz w:val="16"/>
                <w:szCs w:val="16"/>
              </w:rPr>
            </w:pP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A6DF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303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C3318">
            <w:pPr>
              <w:jc w:val="right"/>
              <w:rPr>
                <w:rFonts w:ascii="宋体" w:hAnsi="宋体" w:eastAsia="宋体" w:cs="Arial"/>
                <w:color w:val="000000"/>
                <w:sz w:val="16"/>
                <w:szCs w:val="16"/>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20810">
            <w:pPr>
              <w:jc w:val="right"/>
              <w:rPr>
                <w:rFonts w:ascii="宋体" w:hAnsi="宋体" w:eastAsia="宋体" w:cs="Arial"/>
                <w:color w:val="000000"/>
                <w:sz w:val="16"/>
                <w:szCs w:val="16"/>
              </w:rPr>
            </w:pP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D9304">
            <w:pPr>
              <w:jc w:val="right"/>
              <w:rPr>
                <w:rFonts w:ascii="宋体" w:hAnsi="宋体" w:eastAsia="宋体" w:cs="Arial"/>
                <w:color w:val="000000"/>
                <w:sz w:val="16"/>
                <w:szCs w:val="16"/>
              </w:rPr>
            </w:pPr>
          </w:p>
        </w:tc>
      </w:tr>
      <w:tr w14:paraId="19EE1E09">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E51F8">
            <w:pPr>
              <w:jc w:val="left"/>
              <w:rPr>
                <w:rFonts w:ascii="宋体" w:hAnsi="宋体" w:eastAsia="宋体" w:cs="宋体"/>
                <w:color w:val="000000"/>
                <w:sz w:val="16"/>
                <w:szCs w:val="16"/>
              </w:rPr>
            </w:pP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30C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E1DBF">
            <w:pPr>
              <w:jc w:val="right"/>
              <w:rPr>
                <w:rFonts w:ascii="宋体" w:hAnsi="宋体" w:eastAsia="宋体" w:cs="宋体"/>
                <w:color w:val="000000"/>
                <w:sz w:val="16"/>
                <w:szCs w:val="16"/>
              </w:rPr>
            </w:pP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1B49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E03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40B95">
            <w:pPr>
              <w:jc w:val="right"/>
              <w:rPr>
                <w:rFonts w:ascii="宋体" w:hAnsi="宋体" w:eastAsia="宋体" w:cs="Arial"/>
                <w:color w:val="000000"/>
                <w:sz w:val="16"/>
                <w:szCs w:val="16"/>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52D7F">
            <w:pPr>
              <w:jc w:val="right"/>
              <w:rPr>
                <w:rFonts w:ascii="宋体" w:hAnsi="宋体" w:eastAsia="宋体" w:cs="Arial"/>
                <w:color w:val="000000"/>
                <w:sz w:val="16"/>
                <w:szCs w:val="16"/>
              </w:rPr>
            </w:pP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C0128">
            <w:pPr>
              <w:jc w:val="right"/>
              <w:rPr>
                <w:rFonts w:ascii="宋体" w:hAnsi="宋体" w:eastAsia="宋体" w:cs="Arial"/>
                <w:color w:val="000000"/>
                <w:sz w:val="16"/>
                <w:szCs w:val="16"/>
              </w:rPr>
            </w:pPr>
          </w:p>
        </w:tc>
      </w:tr>
      <w:tr w14:paraId="77E27D42">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3C8D5">
            <w:pPr>
              <w:jc w:val="left"/>
              <w:rPr>
                <w:rFonts w:ascii="宋体" w:hAnsi="宋体" w:eastAsia="宋体" w:cs="宋体"/>
                <w:color w:val="000000"/>
                <w:sz w:val="16"/>
                <w:szCs w:val="16"/>
              </w:rPr>
            </w:pP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7CC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ACA7B">
            <w:pPr>
              <w:jc w:val="right"/>
              <w:rPr>
                <w:rFonts w:ascii="宋体" w:hAnsi="宋体" w:eastAsia="宋体" w:cs="宋体"/>
                <w:color w:val="000000"/>
                <w:sz w:val="16"/>
                <w:szCs w:val="16"/>
              </w:rPr>
            </w:pP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235E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5E4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2F562">
            <w:pPr>
              <w:jc w:val="right"/>
              <w:rPr>
                <w:rFonts w:ascii="宋体" w:hAnsi="宋体" w:eastAsia="宋体" w:cs="Arial"/>
                <w:color w:val="000000"/>
                <w:sz w:val="16"/>
                <w:szCs w:val="16"/>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E2110">
            <w:pPr>
              <w:jc w:val="right"/>
              <w:rPr>
                <w:rFonts w:ascii="宋体" w:hAnsi="宋体" w:eastAsia="宋体" w:cs="Arial"/>
                <w:color w:val="000000"/>
                <w:sz w:val="16"/>
                <w:szCs w:val="16"/>
              </w:rPr>
            </w:pP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A6967">
            <w:pPr>
              <w:jc w:val="right"/>
              <w:rPr>
                <w:rFonts w:ascii="宋体" w:hAnsi="宋体" w:eastAsia="宋体" w:cs="Arial"/>
                <w:color w:val="000000"/>
                <w:sz w:val="16"/>
                <w:szCs w:val="16"/>
              </w:rPr>
            </w:pPr>
          </w:p>
        </w:tc>
      </w:tr>
      <w:tr w14:paraId="5C133C52">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B8640">
            <w:pPr>
              <w:jc w:val="left"/>
              <w:rPr>
                <w:rFonts w:ascii="宋体" w:hAnsi="宋体" w:eastAsia="宋体" w:cs="宋体"/>
                <w:color w:val="000000"/>
                <w:sz w:val="16"/>
                <w:szCs w:val="16"/>
              </w:rPr>
            </w:pP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331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AF77A">
            <w:pPr>
              <w:jc w:val="right"/>
              <w:rPr>
                <w:rFonts w:ascii="宋体" w:hAnsi="宋体" w:eastAsia="宋体" w:cs="宋体"/>
                <w:color w:val="000000"/>
                <w:sz w:val="16"/>
                <w:szCs w:val="16"/>
              </w:rPr>
            </w:pP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4173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七、文化旅游体育与传媒支出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CE8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829FA">
            <w:pPr>
              <w:jc w:val="right"/>
              <w:rPr>
                <w:rFonts w:ascii="宋体" w:hAnsi="宋体" w:eastAsia="宋体" w:cs="Arial"/>
                <w:color w:val="000000"/>
                <w:sz w:val="16"/>
                <w:szCs w:val="16"/>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28719">
            <w:pPr>
              <w:jc w:val="right"/>
              <w:rPr>
                <w:rFonts w:ascii="宋体" w:hAnsi="宋体" w:eastAsia="宋体" w:cs="Arial"/>
                <w:color w:val="000000"/>
                <w:sz w:val="16"/>
                <w:szCs w:val="16"/>
              </w:rPr>
            </w:pP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C5B98">
            <w:pPr>
              <w:jc w:val="right"/>
              <w:rPr>
                <w:rFonts w:ascii="宋体" w:hAnsi="宋体" w:eastAsia="宋体" w:cs="Arial"/>
                <w:color w:val="000000"/>
                <w:sz w:val="16"/>
                <w:szCs w:val="16"/>
              </w:rPr>
            </w:pPr>
          </w:p>
        </w:tc>
      </w:tr>
      <w:tr w14:paraId="1CB663A4">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A86B">
            <w:pPr>
              <w:jc w:val="left"/>
              <w:rPr>
                <w:rFonts w:ascii="宋体" w:hAnsi="宋体" w:eastAsia="宋体" w:cs="宋体"/>
                <w:color w:val="000000"/>
                <w:sz w:val="16"/>
                <w:szCs w:val="16"/>
              </w:rPr>
            </w:pP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AF6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F4223">
            <w:pPr>
              <w:jc w:val="right"/>
              <w:rPr>
                <w:rFonts w:ascii="宋体" w:hAnsi="宋体" w:eastAsia="宋体" w:cs="宋体"/>
                <w:color w:val="000000"/>
                <w:sz w:val="16"/>
                <w:szCs w:val="16"/>
              </w:rPr>
            </w:pP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CB71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0C3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FF1A2">
            <w:pPr>
              <w:jc w:val="right"/>
              <w:rPr>
                <w:rFonts w:ascii="宋体" w:hAnsi="宋体" w:eastAsia="宋体" w:cs="Arial"/>
                <w:color w:val="000000"/>
                <w:sz w:val="16"/>
                <w:szCs w:val="16"/>
              </w:rPr>
            </w:pPr>
            <w:r>
              <w:rPr>
                <w:rFonts w:hint="eastAsia" w:cs="Arial"/>
                <w:color w:val="000000"/>
                <w:sz w:val="16"/>
                <w:szCs w:val="16"/>
              </w:rPr>
              <w:t>171.94</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83196">
            <w:pPr>
              <w:jc w:val="right"/>
              <w:rPr>
                <w:rFonts w:ascii="宋体" w:hAnsi="宋体" w:eastAsia="宋体" w:cs="Arial"/>
                <w:color w:val="000000"/>
                <w:sz w:val="16"/>
                <w:szCs w:val="16"/>
              </w:rPr>
            </w:pPr>
            <w:r>
              <w:rPr>
                <w:rFonts w:hint="eastAsia" w:cs="Arial"/>
                <w:color w:val="000000"/>
                <w:sz w:val="16"/>
                <w:szCs w:val="16"/>
              </w:rPr>
              <w:t>171.94</w:t>
            </w: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A4C44">
            <w:pPr>
              <w:jc w:val="right"/>
              <w:rPr>
                <w:rFonts w:ascii="宋体" w:hAnsi="宋体" w:eastAsia="宋体" w:cs="Arial"/>
                <w:color w:val="000000"/>
                <w:sz w:val="16"/>
                <w:szCs w:val="16"/>
              </w:rPr>
            </w:pPr>
          </w:p>
        </w:tc>
      </w:tr>
      <w:tr w14:paraId="592691E6">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706FA">
            <w:pPr>
              <w:jc w:val="left"/>
              <w:rPr>
                <w:rFonts w:ascii="宋体" w:hAnsi="宋体" w:eastAsia="宋体" w:cs="宋体"/>
                <w:color w:val="000000"/>
                <w:sz w:val="16"/>
                <w:szCs w:val="16"/>
              </w:rPr>
            </w:pP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B55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D2A0E">
            <w:pPr>
              <w:jc w:val="right"/>
              <w:rPr>
                <w:rFonts w:ascii="宋体" w:hAnsi="宋体" w:eastAsia="宋体" w:cs="宋体"/>
                <w:color w:val="000000"/>
                <w:sz w:val="16"/>
                <w:szCs w:val="16"/>
              </w:rPr>
            </w:pP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7AC8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九、卫生健康支出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2DF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FA485">
            <w:pPr>
              <w:jc w:val="right"/>
              <w:rPr>
                <w:rFonts w:ascii="宋体" w:hAnsi="宋体" w:eastAsia="宋体" w:cs="Arial"/>
                <w:color w:val="000000"/>
                <w:sz w:val="16"/>
                <w:szCs w:val="16"/>
              </w:rPr>
            </w:pPr>
            <w:r>
              <w:rPr>
                <w:rFonts w:hint="eastAsia" w:cs="Arial"/>
                <w:color w:val="000000"/>
                <w:sz w:val="16"/>
                <w:szCs w:val="16"/>
              </w:rPr>
              <w:t>155.27</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66242">
            <w:pPr>
              <w:jc w:val="right"/>
              <w:rPr>
                <w:rFonts w:ascii="宋体" w:hAnsi="宋体" w:eastAsia="宋体" w:cs="Arial"/>
                <w:color w:val="000000"/>
                <w:sz w:val="16"/>
                <w:szCs w:val="16"/>
              </w:rPr>
            </w:pPr>
            <w:r>
              <w:rPr>
                <w:rFonts w:hint="eastAsia" w:cs="Arial"/>
                <w:color w:val="000000"/>
                <w:sz w:val="16"/>
                <w:szCs w:val="16"/>
              </w:rPr>
              <w:t>155.27</w:t>
            </w: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01912">
            <w:pPr>
              <w:jc w:val="right"/>
              <w:rPr>
                <w:rFonts w:ascii="宋体" w:hAnsi="宋体" w:eastAsia="宋体" w:cs="Arial"/>
                <w:color w:val="000000"/>
                <w:sz w:val="16"/>
                <w:szCs w:val="16"/>
              </w:rPr>
            </w:pPr>
          </w:p>
        </w:tc>
      </w:tr>
      <w:tr w14:paraId="674AB1EB">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3AD26">
            <w:pPr>
              <w:jc w:val="left"/>
              <w:rPr>
                <w:rFonts w:ascii="宋体" w:hAnsi="宋体" w:eastAsia="宋体" w:cs="宋体"/>
                <w:color w:val="000000"/>
                <w:sz w:val="16"/>
                <w:szCs w:val="16"/>
              </w:rPr>
            </w:pP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B7B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8CE9C">
            <w:pPr>
              <w:jc w:val="right"/>
              <w:rPr>
                <w:rFonts w:ascii="宋体" w:hAnsi="宋体" w:eastAsia="宋体" w:cs="宋体"/>
                <w:color w:val="000000"/>
                <w:sz w:val="16"/>
                <w:szCs w:val="16"/>
              </w:rPr>
            </w:pP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0114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6FE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DBB7B">
            <w:pPr>
              <w:jc w:val="right"/>
              <w:rPr>
                <w:rFonts w:ascii="宋体" w:hAnsi="宋体" w:eastAsia="宋体" w:cs="Arial"/>
                <w:color w:val="000000"/>
                <w:sz w:val="16"/>
                <w:szCs w:val="16"/>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88B61">
            <w:pPr>
              <w:jc w:val="right"/>
              <w:rPr>
                <w:rFonts w:ascii="宋体" w:hAnsi="宋体" w:eastAsia="宋体" w:cs="Arial"/>
                <w:color w:val="000000"/>
                <w:sz w:val="16"/>
                <w:szCs w:val="16"/>
              </w:rPr>
            </w:pP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61D19">
            <w:pPr>
              <w:jc w:val="right"/>
              <w:rPr>
                <w:rFonts w:ascii="宋体" w:hAnsi="宋体" w:eastAsia="宋体" w:cs="Arial"/>
                <w:color w:val="000000"/>
                <w:sz w:val="16"/>
                <w:szCs w:val="16"/>
              </w:rPr>
            </w:pPr>
          </w:p>
        </w:tc>
      </w:tr>
      <w:tr w14:paraId="27708B35">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B5C7F">
            <w:pPr>
              <w:jc w:val="left"/>
              <w:rPr>
                <w:rFonts w:ascii="宋体" w:hAnsi="宋体" w:eastAsia="宋体" w:cs="宋体"/>
                <w:color w:val="000000"/>
                <w:sz w:val="16"/>
                <w:szCs w:val="16"/>
              </w:rPr>
            </w:pP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06E4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69251">
            <w:pPr>
              <w:jc w:val="right"/>
              <w:rPr>
                <w:rFonts w:ascii="宋体" w:hAnsi="宋体" w:eastAsia="宋体" w:cs="宋体"/>
                <w:color w:val="000000"/>
                <w:sz w:val="16"/>
                <w:szCs w:val="16"/>
              </w:rPr>
            </w:pP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5E15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2B4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3B6FD">
            <w:pPr>
              <w:jc w:val="right"/>
              <w:rPr>
                <w:rFonts w:ascii="宋体" w:hAnsi="宋体" w:eastAsia="宋体" w:cs="Arial"/>
                <w:color w:val="000000"/>
                <w:sz w:val="16"/>
                <w:szCs w:val="16"/>
              </w:rPr>
            </w:pPr>
            <w:r>
              <w:rPr>
                <w:rFonts w:hint="eastAsia" w:cs="Arial"/>
                <w:color w:val="000000"/>
                <w:sz w:val="16"/>
                <w:szCs w:val="16"/>
              </w:rPr>
              <w:t>382,511.76</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8884D">
            <w:pPr>
              <w:jc w:val="right"/>
              <w:rPr>
                <w:rFonts w:ascii="宋体" w:hAnsi="宋体" w:eastAsia="宋体" w:cs="Arial"/>
                <w:color w:val="000000"/>
                <w:sz w:val="16"/>
                <w:szCs w:val="16"/>
              </w:rPr>
            </w:pP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E513A">
            <w:pPr>
              <w:jc w:val="right"/>
              <w:rPr>
                <w:rFonts w:ascii="宋体" w:hAnsi="宋体" w:eastAsia="宋体" w:cs="Arial"/>
                <w:color w:val="000000"/>
                <w:sz w:val="16"/>
                <w:szCs w:val="16"/>
              </w:rPr>
            </w:pPr>
            <w:r>
              <w:rPr>
                <w:rFonts w:hint="eastAsia" w:cs="Arial"/>
                <w:color w:val="000000"/>
                <w:sz w:val="16"/>
                <w:szCs w:val="16"/>
              </w:rPr>
              <w:t>382,511.76</w:t>
            </w:r>
          </w:p>
        </w:tc>
      </w:tr>
      <w:tr w14:paraId="40E989E8">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9EF1C">
            <w:pPr>
              <w:jc w:val="left"/>
              <w:rPr>
                <w:rFonts w:ascii="宋体" w:hAnsi="宋体" w:eastAsia="宋体" w:cs="宋体"/>
                <w:color w:val="000000"/>
                <w:sz w:val="16"/>
                <w:szCs w:val="16"/>
              </w:rPr>
            </w:pP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818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BB21F">
            <w:pPr>
              <w:jc w:val="right"/>
              <w:rPr>
                <w:rFonts w:ascii="宋体" w:hAnsi="宋体" w:eastAsia="宋体" w:cs="宋体"/>
                <w:color w:val="000000"/>
                <w:sz w:val="16"/>
                <w:szCs w:val="16"/>
              </w:rPr>
            </w:pP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5656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5BC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08F5D">
            <w:pPr>
              <w:jc w:val="right"/>
              <w:rPr>
                <w:rFonts w:ascii="宋体" w:hAnsi="宋体" w:eastAsia="宋体" w:cs="Arial"/>
                <w:color w:val="000000"/>
                <w:sz w:val="16"/>
                <w:szCs w:val="16"/>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6DC32">
            <w:pPr>
              <w:jc w:val="right"/>
              <w:rPr>
                <w:rFonts w:ascii="宋体" w:hAnsi="宋体" w:eastAsia="宋体" w:cs="Arial"/>
                <w:color w:val="000000"/>
                <w:sz w:val="16"/>
                <w:szCs w:val="16"/>
              </w:rPr>
            </w:pP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C0448">
            <w:pPr>
              <w:jc w:val="right"/>
              <w:rPr>
                <w:rFonts w:ascii="宋体" w:hAnsi="宋体" w:eastAsia="宋体" w:cs="Arial"/>
                <w:color w:val="000000"/>
                <w:sz w:val="16"/>
                <w:szCs w:val="16"/>
              </w:rPr>
            </w:pPr>
          </w:p>
        </w:tc>
      </w:tr>
      <w:tr w14:paraId="5A4F000E">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B1CD">
            <w:pPr>
              <w:jc w:val="left"/>
              <w:rPr>
                <w:rFonts w:ascii="宋体" w:hAnsi="宋体" w:eastAsia="宋体" w:cs="宋体"/>
                <w:color w:val="000000"/>
                <w:sz w:val="16"/>
                <w:szCs w:val="16"/>
              </w:rPr>
            </w:pP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2E0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58529">
            <w:pPr>
              <w:jc w:val="right"/>
              <w:rPr>
                <w:rFonts w:ascii="宋体" w:hAnsi="宋体" w:eastAsia="宋体" w:cs="宋体"/>
                <w:color w:val="000000"/>
                <w:sz w:val="16"/>
                <w:szCs w:val="16"/>
              </w:rPr>
            </w:pP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36B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C55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868F7">
            <w:pPr>
              <w:jc w:val="right"/>
              <w:rPr>
                <w:rFonts w:ascii="宋体" w:hAnsi="宋体" w:eastAsia="宋体" w:cs="Arial"/>
                <w:color w:val="000000"/>
                <w:sz w:val="16"/>
                <w:szCs w:val="16"/>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C1DD2">
            <w:pPr>
              <w:jc w:val="right"/>
              <w:rPr>
                <w:rFonts w:ascii="宋体" w:hAnsi="宋体" w:eastAsia="宋体" w:cs="Arial"/>
                <w:color w:val="000000"/>
                <w:sz w:val="16"/>
                <w:szCs w:val="16"/>
              </w:rPr>
            </w:pP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06458">
            <w:pPr>
              <w:jc w:val="right"/>
              <w:rPr>
                <w:rFonts w:ascii="宋体" w:hAnsi="宋体" w:eastAsia="宋体" w:cs="Arial"/>
                <w:color w:val="000000"/>
                <w:sz w:val="16"/>
                <w:szCs w:val="16"/>
              </w:rPr>
            </w:pPr>
          </w:p>
        </w:tc>
      </w:tr>
      <w:tr w14:paraId="65A0E4B4">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C7563">
            <w:pPr>
              <w:jc w:val="left"/>
              <w:rPr>
                <w:rFonts w:ascii="宋体" w:hAnsi="宋体" w:eastAsia="宋体" w:cs="宋体"/>
                <w:color w:val="000000"/>
                <w:sz w:val="16"/>
                <w:szCs w:val="16"/>
              </w:rPr>
            </w:pP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866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4AF66">
            <w:pPr>
              <w:jc w:val="right"/>
              <w:rPr>
                <w:rFonts w:ascii="宋体" w:hAnsi="宋体" w:eastAsia="宋体" w:cs="宋体"/>
                <w:color w:val="000000"/>
                <w:sz w:val="16"/>
                <w:szCs w:val="16"/>
              </w:rPr>
            </w:pP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5446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95B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B6EB4">
            <w:pPr>
              <w:jc w:val="right"/>
              <w:rPr>
                <w:rFonts w:ascii="宋体" w:hAnsi="宋体" w:eastAsia="宋体" w:cs="Arial"/>
                <w:color w:val="000000"/>
                <w:sz w:val="16"/>
                <w:szCs w:val="16"/>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5308F">
            <w:pPr>
              <w:jc w:val="right"/>
              <w:rPr>
                <w:rFonts w:ascii="宋体" w:hAnsi="宋体" w:eastAsia="宋体" w:cs="Arial"/>
                <w:color w:val="000000"/>
                <w:sz w:val="16"/>
                <w:szCs w:val="16"/>
              </w:rPr>
            </w:pP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EFB63">
            <w:pPr>
              <w:jc w:val="right"/>
              <w:rPr>
                <w:rFonts w:ascii="宋体" w:hAnsi="宋体" w:eastAsia="宋体" w:cs="Arial"/>
                <w:color w:val="000000"/>
                <w:sz w:val="16"/>
                <w:szCs w:val="16"/>
              </w:rPr>
            </w:pPr>
          </w:p>
        </w:tc>
      </w:tr>
      <w:tr w14:paraId="05378170">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27A61">
            <w:pPr>
              <w:jc w:val="left"/>
              <w:rPr>
                <w:rFonts w:ascii="宋体" w:hAnsi="宋体" w:eastAsia="宋体" w:cs="宋体"/>
                <w:color w:val="000000"/>
                <w:sz w:val="16"/>
                <w:szCs w:val="16"/>
              </w:rPr>
            </w:pP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CD2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D7829">
            <w:pPr>
              <w:jc w:val="right"/>
              <w:rPr>
                <w:rFonts w:ascii="宋体" w:hAnsi="宋体" w:eastAsia="宋体" w:cs="宋体"/>
                <w:color w:val="000000"/>
                <w:sz w:val="16"/>
                <w:szCs w:val="16"/>
              </w:rPr>
            </w:pP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97F3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9B3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87771">
            <w:pPr>
              <w:jc w:val="right"/>
              <w:rPr>
                <w:rFonts w:ascii="宋体" w:hAnsi="宋体" w:eastAsia="宋体" w:cs="Arial"/>
                <w:color w:val="000000"/>
                <w:sz w:val="16"/>
                <w:szCs w:val="16"/>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12B88">
            <w:pPr>
              <w:jc w:val="right"/>
              <w:rPr>
                <w:rFonts w:ascii="宋体" w:hAnsi="宋体" w:eastAsia="宋体" w:cs="Arial"/>
                <w:color w:val="000000"/>
                <w:sz w:val="16"/>
                <w:szCs w:val="16"/>
              </w:rPr>
            </w:pP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9A80F">
            <w:pPr>
              <w:jc w:val="right"/>
              <w:rPr>
                <w:rFonts w:ascii="宋体" w:hAnsi="宋体" w:eastAsia="宋体" w:cs="Arial"/>
                <w:color w:val="000000"/>
                <w:sz w:val="16"/>
                <w:szCs w:val="16"/>
              </w:rPr>
            </w:pPr>
          </w:p>
        </w:tc>
      </w:tr>
      <w:tr w14:paraId="69573656">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512AD">
            <w:pPr>
              <w:jc w:val="left"/>
              <w:rPr>
                <w:rFonts w:ascii="宋体" w:hAnsi="宋体" w:eastAsia="宋体" w:cs="宋体"/>
                <w:color w:val="000000"/>
                <w:sz w:val="16"/>
                <w:szCs w:val="16"/>
              </w:rPr>
            </w:pP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E87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F6A92">
            <w:pPr>
              <w:jc w:val="right"/>
              <w:rPr>
                <w:rFonts w:ascii="宋体" w:hAnsi="宋体" w:eastAsia="宋体" w:cs="宋体"/>
                <w:color w:val="000000"/>
                <w:sz w:val="16"/>
                <w:szCs w:val="16"/>
              </w:rPr>
            </w:pP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93C1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64F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0E939">
            <w:pPr>
              <w:jc w:val="right"/>
              <w:rPr>
                <w:rFonts w:ascii="宋体" w:hAnsi="宋体" w:eastAsia="宋体" w:cs="Arial"/>
                <w:color w:val="000000"/>
                <w:sz w:val="16"/>
                <w:szCs w:val="16"/>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67C8B">
            <w:pPr>
              <w:jc w:val="right"/>
              <w:rPr>
                <w:rFonts w:ascii="宋体" w:hAnsi="宋体" w:eastAsia="宋体" w:cs="Arial"/>
                <w:color w:val="000000"/>
                <w:sz w:val="16"/>
                <w:szCs w:val="16"/>
              </w:rPr>
            </w:pP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36045">
            <w:pPr>
              <w:jc w:val="right"/>
              <w:rPr>
                <w:rFonts w:ascii="宋体" w:hAnsi="宋体" w:eastAsia="宋体" w:cs="Arial"/>
                <w:color w:val="000000"/>
                <w:sz w:val="16"/>
                <w:szCs w:val="16"/>
              </w:rPr>
            </w:pPr>
          </w:p>
        </w:tc>
      </w:tr>
      <w:tr w14:paraId="6E3EDF22">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8C66B">
            <w:pPr>
              <w:jc w:val="left"/>
              <w:rPr>
                <w:rFonts w:ascii="宋体" w:hAnsi="宋体" w:eastAsia="宋体" w:cs="宋体"/>
                <w:color w:val="000000"/>
                <w:sz w:val="16"/>
                <w:szCs w:val="16"/>
              </w:rPr>
            </w:pP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EBE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11589">
            <w:pPr>
              <w:jc w:val="right"/>
              <w:rPr>
                <w:rFonts w:ascii="宋体" w:hAnsi="宋体" w:eastAsia="宋体" w:cs="宋体"/>
                <w:color w:val="000000"/>
                <w:sz w:val="16"/>
                <w:szCs w:val="16"/>
              </w:rPr>
            </w:pP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6E9A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1B3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69A4A">
            <w:pPr>
              <w:jc w:val="right"/>
              <w:rPr>
                <w:rFonts w:ascii="宋体" w:hAnsi="宋体" w:eastAsia="宋体" w:cs="Arial"/>
                <w:color w:val="000000"/>
                <w:sz w:val="16"/>
                <w:szCs w:val="16"/>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DB594">
            <w:pPr>
              <w:jc w:val="right"/>
              <w:rPr>
                <w:rFonts w:ascii="宋体" w:hAnsi="宋体" w:eastAsia="宋体" w:cs="Arial"/>
                <w:color w:val="000000"/>
                <w:sz w:val="16"/>
                <w:szCs w:val="16"/>
              </w:rPr>
            </w:pP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2263B">
            <w:pPr>
              <w:jc w:val="right"/>
              <w:rPr>
                <w:rFonts w:ascii="宋体" w:hAnsi="宋体" w:eastAsia="宋体" w:cs="Arial"/>
                <w:color w:val="000000"/>
                <w:sz w:val="16"/>
                <w:szCs w:val="16"/>
              </w:rPr>
            </w:pPr>
          </w:p>
        </w:tc>
      </w:tr>
      <w:tr w14:paraId="6CE939F7">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086E8">
            <w:pPr>
              <w:jc w:val="left"/>
              <w:rPr>
                <w:rFonts w:ascii="宋体" w:hAnsi="宋体" w:eastAsia="宋体" w:cs="宋体"/>
                <w:color w:val="000000"/>
                <w:sz w:val="16"/>
                <w:szCs w:val="16"/>
              </w:rPr>
            </w:pP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861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6B150">
            <w:pPr>
              <w:jc w:val="right"/>
              <w:rPr>
                <w:rFonts w:ascii="宋体" w:hAnsi="宋体" w:eastAsia="宋体" w:cs="宋体"/>
                <w:color w:val="000000"/>
                <w:sz w:val="16"/>
                <w:szCs w:val="16"/>
              </w:rPr>
            </w:pP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BFDE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十八、自然资源海洋气象等支出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351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00D93">
            <w:pPr>
              <w:jc w:val="right"/>
              <w:rPr>
                <w:rFonts w:ascii="宋体" w:hAnsi="宋体" w:eastAsia="宋体" w:cs="Arial"/>
                <w:color w:val="000000"/>
                <w:sz w:val="16"/>
                <w:szCs w:val="16"/>
              </w:rPr>
            </w:pPr>
            <w:r>
              <w:rPr>
                <w:rFonts w:hint="eastAsia" w:cs="Arial"/>
                <w:color w:val="000000"/>
                <w:sz w:val="16"/>
                <w:szCs w:val="16"/>
              </w:rPr>
              <w:t>2,858.74</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07F4D">
            <w:pPr>
              <w:jc w:val="right"/>
              <w:rPr>
                <w:rFonts w:ascii="宋体" w:hAnsi="宋体" w:eastAsia="宋体" w:cs="Arial"/>
                <w:color w:val="000000"/>
                <w:sz w:val="16"/>
                <w:szCs w:val="16"/>
              </w:rPr>
            </w:pPr>
            <w:r>
              <w:rPr>
                <w:rFonts w:hint="eastAsia" w:cs="Arial"/>
                <w:color w:val="000000"/>
                <w:sz w:val="16"/>
                <w:szCs w:val="16"/>
              </w:rPr>
              <w:t>2,858.74</w:t>
            </w: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8E669">
            <w:pPr>
              <w:jc w:val="right"/>
              <w:rPr>
                <w:rFonts w:ascii="宋体" w:hAnsi="宋体" w:eastAsia="宋体" w:cs="Arial"/>
                <w:color w:val="000000"/>
                <w:sz w:val="16"/>
                <w:szCs w:val="16"/>
              </w:rPr>
            </w:pPr>
          </w:p>
        </w:tc>
      </w:tr>
      <w:tr w14:paraId="5D318D48">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44AA3">
            <w:pPr>
              <w:jc w:val="left"/>
              <w:rPr>
                <w:rFonts w:ascii="宋体" w:hAnsi="宋体" w:eastAsia="宋体" w:cs="宋体"/>
                <w:color w:val="000000"/>
                <w:sz w:val="16"/>
                <w:szCs w:val="16"/>
              </w:rPr>
            </w:pP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EBE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4BC68">
            <w:pPr>
              <w:jc w:val="right"/>
              <w:rPr>
                <w:rFonts w:ascii="宋体" w:hAnsi="宋体" w:eastAsia="宋体" w:cs="宋体"/>
                <w:color w:val="000000"/>
                <w:sz w:val="16"/>
                <w:szCs w:val="16"/>
              </w:rPr>
            </w:pP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B4D9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CC7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9721D">
            <w:pPr>
              <w:jc w:val="right"/>
              <w:rPr>
                <w:rFonts w:ascii="宋体" w:hAnsi="宋体" w:eastAsia="宋体" w:cs="Arial"/>
                <w:color w:val="000000"/>
                <w:sz w:val="16"/>
                <w:szCs w:val="16"/>
              </w:rPr>
            </w:pPr>
            <w:r>
              <w:rPr>
                <w:rFonts w:hint="eastAsia" w:cs="Arial"/>
                <w:color w:val="000000"/>
                <w:sz w:val="16"/>
                <w:szCs w:val="16"/>
              </w:rPr>
              <w:t>120.38</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C20EA">
            <w:pPr>
              <w:jc w:val="right"/>
              <w:rPr>
                <w:rFonts w:ascii="宋体" w:hAnsi="宋体" w:eastAsia="宋体" w:cs="Arial"/>
                <w:color w:val="000000"/>
                <w:sz w:val="16"/>
                <w:szCs w:val="16"/>
              </w:rPr>
            </w:pPr>
            <w:r>
              <w:rPr>
                <w:rFonts w:hint="eastAsia" w:cs="Arial"/>
                <w:color w:val="000000"/>
                <w:sz w:val="16"/>
                <w:szCs w:val="16"/>
              </w:rPr>
              <w:t>120.38</w:t>
            </w: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B2E99">
            <w:pPr>
              <w:jc w:val="right"/>
              <w:rPr>
                <w:rFonts w:ascii="宋体" w:hAnsi="宋体" w:eastAsia="宋体" w:cs="Arial"/>
                <w:color w:val="000000"/>
                <w:sz w:val="16"/>
                <w:szCs w:val="16"/>
              </w:rPr>
            </w:pPr>
          </w:p>
        </w:tc>
      </w:tr>
      <w:tr w14:paraId="213AACEE">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CB69B">
            <w:pPr>
              <w:jc w:val="left"/>
              <w:rPr>
                <w:rFonts w:ascii="宋体" w:hAnsi="宋体" w:eastAsia="宋体" w:cs="宋体"/>
                <w:color w:val="000000"/>
                <w:sz w:val="16"/>
                <w:szCs w:val="16"/>
              </w:rPr>
            </w:pP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236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370E3">
            <w:pPr>
              <w:jc w:val="right"/>
              <w:rPr>
                <w:rFonts w:ascii="宋体" w:hAnsi="宋体" w:eastAsia="宋体" w:cs="宋体"/>
                <w:color w:val="000000"/>
                <w:sz w:val="16"/>
                <w:szCs w:val="16"/>
              </w:rPr>
            </w:pP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FCAD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AED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D1452">
            <w:pPr>
              <w:jc w:val="right"/>
              <w:rPr>
                <w:rFonts w:ascii="宋体" w:hAnsi="宋体" w:eastAsia="宋体" w:cs="Arial"/>
                <w:color w:val="000000"/>
                <w:sz w:val="16"/>
                <w:szCs w:val="16"/>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25574">
            <w:pPr>
              <w:jc w:val="right"/>
              <w:rPr>
                <w:rFonts w:ascii="宋体" w:hAnsi="宋体" w:eastAsia="宋体" w:cs="Arial"/>
                <w:color w:val="000000"/>
                <w:sz w:val="16"/>
                <w:szCs w:val="16"/>
              </w:rPr>
            </w:pP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52998">
            <w:pPr>
              <w:jc w:val="right"/>
              <w:rPr>
                <w:rFonts w:ascii="宋体" w:hAnsi="宋体" w:eastAsia="宋体" w:cs="Arial"/>
                <w:color w:val="000000"/>
                <w:sz w:val="16"/>
                <w:szCs w:val="16"/>
              </w:rPr>
            </w:pPr>
          </w:p>
        </w:tc>
      </w:tr>
      <w:tr w14:paraId="34E61D5D">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640E">
            <w:pPr>
              <w:jc w:val="left"/>
              <w:rPr>
                <w:rFonts w:ascii="宋体" w:hAnsi="宋体" w:eastAsia="宋体" w:cs="宋体"/>
                <w:color w:val="000000"/>
                <w:sz w:val="16"/>
                <w:szCs w:val="16"/>
              </w:rPr>
            </w:pP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6FB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CF4A4">
            <w:pPr>
              <w:jc w:val="right"/>
              <w:rPr>
                <w:rFonts w:ascii="宋体" w:hAnsi="宋体" w:eastAsia="宋体" w:cs="宋体"/>
                <w:color w:val="000000"/>
                <w:sz w:val="16"/>
                <w:szCs w:val="16"/>
              </w:rPr>
            </w:pP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4B6B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二十一、灾害防治及应急管理支出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C65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9F432">
            <w:pPr>
              <w:jc w:val="right"/>
              <w:rPr>
                <w:rFonts w:ascii="宋体" w:hAnsi="宋体" w:eastAsia="宋体" w:cs="Arial"/>
                <w:color w:val="000000"/>
                <w:sz w:val="16"/>
                <w:szCs w:val="16"/>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A0A67">
            <w:pPr>
              <w:jc w:val="right"/>
              <w:rPr>
                <w:rFonts w:ascii="宋体" w:hAnsi="宋体" w:eastAsia="宋体" w:cs="Arial"/>
                <w:color w:val="000000"/>
                <w:sz w:val="16"/>
                <w:szCs w:val="16"/>
              </w:rPr>
            </w:pP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5C32E">
            <w:pPr>
              <w:jc w:val="right"/>
              <w:rPr>
                <w:rFonts w:ascii="宋体" w:hAnsi="宋体" w:eastAsia="宋体" w:cs="Arial"/>
                <w:color w:val="000000"/>
                <w:sz w:val="16"/>
                <w:szCs w:val="16"/>
              </w:rPr>
            </w:pPr>
          </w:p>
        </w:tc>
      </w:tr>
      <w:tr w14:paraId="5902A2CC">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BEF41">
            <w:pPr>
              <w:jc w:val="left"/>
              <w:rPr>
                <w:rFonts w:ascii="宋体" w:hAnsi="宋体" w:eastAsia="宋体" w:cs="宋体"/>
                <w:color w:val="000000"/>
                <w:sz w:val="16"/>
                <w:szCs w:val="16"/>
              </w:rPr>
            </w:pP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033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12943">
            <w:pPr>
              <w:jc w:val="right"/>
              <w:rPr>
                <w:rFonts w:ascii="宋体" w:hAnsi="宋体" w:eastAsia="宋体" w:cs="宋体"/>
                <w:color w:val="000000"/>
                <w:sz w:val="16"/>
                <w:szCs w:val="16"/>
              </w:rPr>
            </w:pP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47D1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二十二、其他支出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2FC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82DD7">
            <w:pPr>
              <w:jc w:val="right"/>
              <w:rPr>
                <w:rFonts w:ascii="宋体" w:hAnsi="宋体" w:eastAsia="宋体" w:cs="Arial"/>
                <w:color w:val="000000"/>
                <w:sz w:val="16"/>
                <w:szCs w:val="16"/>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46034">
            <w:pPr>
              <w:jc w:val="right"/>
              <w:rPr>
                <w:rFonts w:ascii="宋体" w:hAnsi="宋体" w:eastAsia="宋体" w:cs="Arial"/>
                <w:color w:val="000000"/>
                <w:sz w:val="16"/>
                <w:szCs w:val="16"/>
              </w:rPr>
            </w:pP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B3342">
            <w:pPr>
              <w:jc w:val="right"/>
              <w:rPr>
                <w:rFonts w:ascii="宋体" w:hAnsi="宋体" w:eastAsia="宋体" w:cs="Arial"/>
                <w:color w:val="000000"/>
                <w:sz w:val="16"/>
                <w:szCs w:val="16"/>
              </w:rPr>
            </w:pPr>
          </w:p>
        </w:tc>
      </w:tr>
      <w:tr w14:paraId="4A98720D">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3ABB9">
            <w:pPr>
              <w:jc w:val="left"/>
              <w:rPr>
                <w:rFonts w:ascii="宋体" w:hAnsi="宋体" w:eastAsia="宋体" w:cs="宋体"/>
                <w:color w:val="000000"/>
                <w:sz w:val="16"/>
                <w:szCs w:val="16"/>
              </w:rPr>
            </w:pP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2C7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04515">
            <w:pPr>
              <w:jc w:val="right"/>
              <w:rPr>
                <w:rFonts w:ascii="宋体" w:hAnsi="宋体" w:eastAsia="宋体" w:cs="宋体"/>
                <w:color w:val="000000"/>
                <w:sz w:val="16"/>
                <w:szCs w:val="16"/>
              </w:rPr>
            </w:pP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1F14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二十四、债务付息支出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BCC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CE4A1">
            <w:pPr>
              <w:jc w:val="right"/>
              <w:rPr>
                <w:rFonts w:ascii="宋体" w:hAnsi="宋体" w:eastAsia="宋体" w:cs="Arial"/>
                <w:color w:val="000000"/>
                <w:sz w:val="16"/>
                <w:szCs w:val="16"/>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A3E09">
            <w:pPr>
              <w:jc w:val="right"/>
              <w:rPr>
                <w:rFonts w:ascii="宋体" w:hAnsi="宋体" w:eastAsia="宋体" w:cs="Arial"/>
                <w:color w:val="000000"/>
                <w:sz w:val="16"/>
                <w:szCs w:val="16"/>
              </w:rPr>
            </w:pP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BBEC1">
            <w:pPr>
              <w:jc w:val="right"/>
              <w:rPr>
                <w:rFonts w:ascii="宋体" w:hAnsi="宋体" w:eastAsia="宋体" w:cs="Arial"/>
                <w:color w:val="000000"/>
                <w:sz w:val="16"/>
                <w:szCs w:val="16"/>
              </w:rPr>
            </w:pPr>
          </w:p>
        </w:tc>
      </w:tr>
      <w:tr w14:paraId="1E559662">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069FF">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F79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03E5A">
            <w:pPr>
              <w:jc w:val="right"/>
              <w:rPr>
                <w:rFonts w:ascii="宋体" w:hAnsi="宋体" w:eastAsia="宋体" w:cs="Arial"/>
                <w:color w:val="000000"/>
                <w:sz w:val="16"/>
                <w:szCs w:val="16"/>
              </w:rPr>
            </w:pPr>
            <w:r>
              <w:rPr>
                <w:rFonts w:hint="eastAsia" w:cs="Arial"/>
                <w:color w:val="000000"/>
                <w:sz w:val="16"/>
                <w:szCs w:val="16"/>
              </w:rPr>
              <w:t>439,236.98</w:t>
            </w: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F8740">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A44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50CC6">
            <w:pPr>
              <w:jc w:val="right"/>
              <w:rPr>
                <w:rFonts w:ascii="宋体" w:hAnsi="宋体" w:eastAsia="宋体" w:cs="Arial"/>
                <w:color w:val="000000"/>
                <w:sz w:val="16"/>
                <w:szCs w:val="16"/>
              </w:rPr>
            </w:pPr>
            <w:r>
              <w:rPr>
                <w:rFonts w:hint="eastAsia" w:cs="Arial"/>
                <w:color w:val="000000"/>
                <w:sz w:val="16"/>
                <w:szCs w:val="16"/>
              </w:rPr>
              <w:t>385,818.09</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B3CEE">
            <w:pPr>
              <w:jc w:val="right"/>
              <w:rPr>
                <w:rFonts w:ascii="宋体" w:hAnsi="宋体" w:eastAsia="宋体" w:cs="Arial"/>
                <w:color w:val="000000"/>
                <w:sz w:val="16"/>
                <w:szCs w:val="16"/>
              </w:rPr>
            </w:pPr>
            <w:r>
              <w:rPr>
                <w:rFonts w:hint="eastAsia" w:cs="Arial"/>
                <w:color w:val="000000"/>
                <w:sz w:val="16"/>
                <w:szCs w:val="16"/>
              </w:rPr>
              <w:t>3,306.33</w:t>
            </w: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862D5">
            <w:pPr>
              <w:jc w:val="right"/>
              <w:rPr>
                <w:rFonts w:ascii="宋体" w:hAnsi="宋体" w:eastAsia="宋体" w:cs="Arial"/>
                <w:color w:val="000000"/>
                <w:sz w:val="16"/>
                <w:szCs w:val="16"/>
              </w:rPr>
            </w:pPr>
            <w:r>
              <w:rPr>
                <w:rFonts w:hint="eastAsia" w:cs="Arial"/>
                <w:color w:val="000000"/>
                <w:sz w:val="16"/>
                <w:szCs w:val="16"/>
              </w:rPr>
              <w:t>382,511.76</w:t>
            </w:r>
          </w:p>
        </w:tc>
      </w:tr>
      <w:tr w14:paraId="29207619">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DFF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年初财政拨款结转和结余</w:t>
            </w: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A9A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BC9EE">
            <w:pPr>
              <w:jc w:val="right"/>
              <w:rPr>
                <w:rFonts w:ascii="宋体" w:hAnsi="宋体" w:eastAsia="宋体" w:cs="Arial"/>
                <w:color w:val="000000"/>
                <w:sz w:val="16"/>
                <w:szCs w:val="16"/>
              </w:rPr>
            </w:pPr>
            <w:r>
              <w:rPr>
                <w:rFonts w:hint="eastAsia" w:cs="Arial"/>
                <w:color w:val="000000"/>
                <w:sz w:val="16"/>
                <w:szCs w:val="16"/>
              </w:rPr>
              <w:t>599.63</w:t>
            </w: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2C42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年末财政拨款结转和结余</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B9E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4305C">
            <w:pPr>
              <w:jc w:val="right"/>
              <w:rPr>
                <w:rFonts w:ascii="宋体" w:hAnsi="宋体" w:eastAsia="宋体" w:cs="Arial"/>
                <w:color w:val="000000"/>
                <w:sz w:val="16"/>
                <w:szCs w:val="16"/>
              </w:rPr>
            </w:pPr>
            <w:r>
              <w:rPr>
                <w:rFonts w:hint="eastAsia" w:cs="Arial"/>
                <w:color w:val="000000"/>
                <w:sz w:val="16"/>
                <w:szCs w:val="16"/>
              </w:rPr>
              <w:t>54,018.52</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73775">
            <w:pPr>
              <w:jc w:val="right"/>
              <w:rPr>
                <w:rFonts w:ascii="宋体" w:hAnsi="宋体" w:eastAsia="宋体" w:cs="Arial"/>
                <w:color w:val="000000"/>
                <w:sz w:val="16"/>
                <w:szCs w:val="16"/>
              </w:rPr>
            </w:pPr>
            <w:r>
              <w:rPr>
                <w:rFonts w:hint="eastAsia" w:cs="Arial"/>
                <w:color w:val="000000"/>
                <w:sz w:val="16"/>
                <w:szCs w:val="16"/>
              </w:rPr>
              <w:t>5,626.13</w:t>
            </w: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E81F7">
            <w:pPr>
              <w:jc w:val="right"/>
              <w:rPr>
                <w:rFonts w:ascii="宋体" w:hAnsi="宋体" w:eastAsia="宋体" w:cs="Arial"/>
                <w:color w:val="000000"/>
                <w:sz w:val="16"/>
                <w:szCs w:val="16"/>
              </w:rPr>
            </w:pPr>
            <w:r>
              <w:rPr>
                <w:rFonts w:hint="eastAsia" w:cs="Arial"/>
                <w:color w:val="000000"/>
                <w:sz w:val="16"/>
                <w:szCs w:val="16"/>
              </w:rPr>
              <w:t>48,392.39</w:t>
            </w:r>
          </w:p>
        </w:tc>
      </w:tr>
      <w:tr w14:paraId="4C1CC01B">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9C6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D04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DAD83">
            <w:pPr>
              <w:jc w:val="right"/>
              <w:rPr>
                <w:rFonts w:ascii="宋体" w:hAnsi="宋体" w:eastAsia="宋体" w:cs="Arial"/>
                <w:color w:val="000000"/>
                <w:sz w:val="16"/>
                <w:szCs w:val="16"/>
              </w:rPr>
            </w:pPr>
            <w:r>
              <w:rPr>
                <w:rFonts w:hint="eastAsia" w:cs="Arial"/>
                <w:color w:val="000000"/>
                <w:sz w:val="16"/>
                <w:szCs w:val="16"/>
              </w:rPr>
              <w:t>283.37</w:t>
            </w: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14357">
            <w:pPr>
              <w:jc w:val="left"/>
              <w:rPr>
                <w:rFonts w:ascii="宋体" w:hAnsi="宋体" w:eastAsia="宋体" w:cs="宋体"/>
                <w:color w:val="000000"/>
                <w:sz w:val="16"/>
                <w:szCs w:val="16"/>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B184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55</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735D7">
            <w:pPr>
              <w:jc w:val="right"/>
              <w:rPr>
                <w:rFonts w:ascii="宋体" w:hAnsi="宋体" w:eastAsia="宋体" w:cs="Arial"/>
                <w:color w:val="000000"/>
                <w:sz w:val="16"/>
                <w:szCs w:val="16"/>
              </w:rPr>
            </w:pPr>
            <w:r>
              <w:rPr>
                <w:rFonts w:hint="eastAsia" w:cs="Arial"/>
                <w:color w:val="000000"/>
                <w:sz w:val="16"/>
                <w:szCs w:val="16"/>
              </w:rPr>
              <w:t>　</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D9153">
            <w:pPr>
              <w:jc w:val="right"/>
              <w:rPr>
                <w:rFonts w:ascii="宋体" w:hAnsi="宋体" w:eastAsia="宋体" w:cs="Arial"/>
                <w:color w:val="000000"/>
                <w:sz w:val="16"/>
                <w:szCs w:val="16"/>
              </w:rPr>
            </w:pPr>
            <w:r>
              <w:rPr>
                <w:rFonts w:hint="eastAsia" w:cs="Arial"/>
                <w:color w:val="000000"/>
                <w:sz w:val="16"/>
                <w:szCs w:val="16"/>
              </w:rPr>
              <w:t>　</w:t>
            </w: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634CB">
            <w:pPr>
              <w:jc w:val="right"/>
              <w:rPr>
                <w:rFonts w:ascii="宋体" w:hAnsi="宋体" w:eastAsia="宋体" w:cs="Arial"/>
                <w:color w:val="000000"/>
                <w:sz w:val="16"/>
                <w:szCs w:val="16"/>
              </w:rPr>
            </w:pPr>
            <w:r>
              <w:rPr>
                <w:rFonts w:hint="eastAsia" w:cs="Arial"/>
                <w:color w:val="000000"/>
                <w:sz w:val="16"/>
                <w:szCs w:val="16"/>
              </w:rPr>
              <w:t>　</w:t>
            </w:r>
          </w:p>
        </w:tc>
      </w:tr>
      <w:tr w14:paraId="409E0D00">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B650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E0D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E2188">
            <w:pPr>
              <w:jc w:val="right"/>
              <w:rPr>
                <w:rFonts w:ascii="宋体" w:hAnsi="宋体" w:eastAsia="宋体" w:cs="Arial"/>
                <w:color w:val="000000"/>
                <w:sz w:val="16"/>
                <w:szCs w:val="16"/>
              </w:rPr>
            </w:pPr>
            <w:r>
              <w:rPr>
                <w:rFonts w:hint="eastAsia" w:cs="Arial"/>
                <w:color w:val="000000"/>
                <w:sz w:val="16"/>
                <w:szCs w:val="16"/>
              </w:rPr>
              <w:t>316.25</w:t>
            </w: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36E40">
            <w:pPr>
              <w:jc w:val="left"/>
              <w:rPr>
                <w:rFonts w:ascii="宋体" w:hAnsi="宋体" w:eastAsia="宋体" w:cs="宋体"/>
                <w:color w:val="000000"/>
                <w:sz w:val="16"/>
                <w:szCs w:val="16"/>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CD3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023FE">
            <w:pPr>
              <w:jc w:val="right"/>
              <w:rPr>
                <w:rFonts w:ascii="宋体" w:hAnsi="宋体" w:eastAsia="宋体" w:cs="Arial"/>
                <w:color w:val="000000"/>
                <w:sz w:val="16"/>
                <w:szCs w:val="16"/>
              </w:rPr>
            </w:pPr>
            <w:r>
              <w:rPr>
                <w:rFonts w:hint="eastAsia" w:cs="Arial"/>
                <w:color w:val="000000"/>
                <w:sz w:val="16"/>
                <w:szCs w:val="16"/>
              </w:rPr>
              <w:t>　</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3021E">
            <w:pPr>
              <w:jc w:val="right"/>
              <w:rPr>
                <w:rFonts w:ascii="宋体" w:hAnsi="宋体" w:eastAsia="宋体" w:cs="Arial"/>
                <w:color w:val="000000"/>
                <w:sz w:val="16"/>
                <w:szCs w:val="16"/>
              </w:rPr>
            </w:pPr>
            <w:r>
              <w:rPr>
                <w:rFonts w:hint="eastAsia" w:cs="Arial"/>
                <w:color w:val="000000"/>
                <w:sz w:val="16"/>
                <w:szCs w:val="16"/>
              </w:rPr>
              <w:t>　</w:t>
            </w: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711F7">
            <w:pPr>
              <w:jc w:val="right"/>
              <w:rPr>
                <w:rFonts w:ascii="宋体" w:hAnsi="宋体" w:eastAsia="宋体" w:cs="Arial"/>
                <w:color w:val="000000"/>
                <w:sz w:val="16"/>
                <w:szCs w:val="16"/>
              </w:rPr>
            </w:pPr>
            <w:r>
              <w:rPr>
                <w:rFonts w:hint="eastAsia" w:cs="Arial"/>
                <w:color w:val="000000"/>
                <w:sz w:val="16"/>
                <w:szCs w:val="16"/>
              </w:rPr>
              <w:t>　</w:t>
            </w:r>
          </w:p>
        </w:tc>
      </w:tr>
      <w:tr w14:paraId="389C698F">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EE31">
            <w:pPr>
              <w:jc w:val="left"/>
              <w:rPr>
                <w:rFonts w:ascii="宋体" w:hAnsi="宋体" w:eastAsia="宋体" w:cs="宋体"/>
                <w:color w:val="000000"/>
                <w:sz w:val="16"/>
                <w:szCs w:val="16"/>
              </w:rPr>
            </w:pP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743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8FA74">
            <w:pPr>
              <w:jc w:val="right"/>
              <w:rPr>
                <w:rFonts w:ascii="宋体" w:hAnsi="宋体" w:eastAsia="宋体" w:cs="Arial"/>
                <w:color w:val="000000"/>
                <w:sz w:val="16"/>
                <w:szCs w:val="16"/>
              </w:rPr>
            </w:pPr>
            <w:r>
              <w:rPr>
                <w:rFonts w:hint="eastAsia" w:cs="Arial"/>
                <w:color w:val="000000"/>
                <w:sz w:val="16"/>
                <w:szCs w:val="16"/>
              </w:rPr>
              <w:t>　</w:t>
            </w: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18864">
            <w:pPr>
              <w:jc w:val="left"/>
              <w:rPr>
                <w:rFonts w:ascii="宋体" w:hAnsi="宋体" w:eastAsia="宋体" w:cs="宋体"/>
                <w:color w:val="000000"/>
                <w:sz w:val="16"/>
                <w:szCs w:val="16"/>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2F1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4826B">
            <w:pPr>
              <w:jc w:val="right"/>
              <w:rPr>
                <w:rFonts w:ascii="宋体" w:hAnsi="宋体" w:eastAsia="宋体" w:cs="Arial"/>
                <w:color w:val="000000"/>
                <w:sz w:val="16"/>
                <w:szCs w:val="16"/>
              </w:rPr>
            </w:pPr>
            <w:r>
              <w:rPr>
                <w:rFonts w:hint="eastAsia" w:cs="Arial"/>
                <w:color w:val="000000"/>
                <w:sz w:val="16"/>
                <w:szCs w:val="16"/>
              </w:rPr>
              <w:t>　</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4BC50">
            <w:pPr>
              <w:jc w:val="right"/>
              <w:rPr>
                <w:rFonts w:ascii="宋体" w:hAnsi="宋体" w:eastAsia="宋体" w:cs="Arial"/>
                <w:color w:val="000000"/>
                <w:sz w:val="16"/>
                <w:szCs w:val="16"/>
              </w:rPr>
            </w:pPr>
            <w:r>
              <w:rPr>
                <w:rFonts w:hint="eastAsia" w:cs="Arial"/>
                <w:color w:val="000000"/>
                <w:sz w:val="16"/>
                <w:szCs w:val="16"/>
              </w:rPr>
              <w:t>　</w:t>
            </w: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E04DD">
            <w:pPr>
              <w:jc w:val="right"/>
              <w:rPr>
                <w:rFonts w:ascii="宋体" w:hAnsi="宋体" w:eastAsia="宋体" w:cs="Arial"/>
                <w:color w:val="000000"/>
                <w:sz w:val="16"/>
                <w:szCs w:val="16"/>
              </w:rPr>
            </w:pPr>
            <w:r>
              <w:rPr>
                <w:rFonts w:hint="eastAsia" w:cs="Arial"/>
                <w:color w:val="000000"/>
                <w:sz w:val="16"/>
                <w:szCs w:val="16"/>
              </w:rPr>
              <w:t>　</w:t>
            </w:r>
          </w:p>
        </w:tc>
      </w:tr>
      <w:tr w14:paraId="017ED939">
        <w:tblPrEx>
          <w:tblCellMar>
            <w:top w:w="0" w:type="dxa"/>
            <w:left w:w="0" w:type="dxa"/>
            <w:bottom w:w="0" w:type="dxa"/>
            <w:right w:w="0" w:type="dxa"/>
          </w:tblCellMar>
        </w:tblPrEx>
        <w:trPr>
          <w:trHeight w:val="90" w:hRule="atLeast"/>
          <w:jc w:val="center"/>
        </w:trPr>
        <w:tc>
          <w:tcPr>
            <w:tcW w:w="2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DDCBE">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895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4F171">
            <w:pPr>
              <w:jc w:val="right"/>
              <w:rPr>
                <w:rFonts w:ascii="宋体" w:hAnsi="宋体" w:eastAsia="宋体" w:cs="Arial"/>
                <w:color w:val="000000"/>
                <w:sz w:val="16"/>
                <w:szCs w:val="16"/>
              </w:rPr>
            </w:pPr>
            <w:r>
              <w:rPr>
                <w:rFonts w:hint="eastAsia" w:cs="Arial"/>
                <w:color w:val="000000"/>
                <w:sz w:val="16"/>
                <w:szCs w:val="16"/>
              </w:rPr>
              <w:t>439,836.61</w:t>
            </w:r>
          </w:p>
        </w:tc>
        <w:tc>
          <w:tcPr>
            <w:tcW w:w="2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878F7">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453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5EA69">
            <w:pPr>
              <w:jc w:val="right"/>
              <w:rPr>
                <w:rFonts w:ascii="宋体" w:hAnsi="宋体" w:eastAsia="宋体" w:cs="Arial"/>
                <w:color w:val="000000"/>
                <w:sz w:val="16"/>
                <w:szCs w:val="16"/>
              </w:rPr>
            </w:pPr>
            <w:r>
              <w:rPr>
                <w:rFonts w:hint="eastAsia" w:cs="Arial"/>
                <w:color w:val="000000"/>
                <w:sz w:val="16"/>
                <w:szCs w:val="16"/>
              </w:rPr>
              <w:t>439,836.61</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5649D">
            <w:pPr>
              <w:jc w:val="right"/>
              <w:rPr>
                <w:rFonts w:ascii="宋体" w:hAnsi="宋体" w:eastAsia="宋体" w:cs="Arial"/>
                <w:color w:val="000000"/>
                <w:sz w:val="16"/>
                <w:szCs w:val="16"/>
              </w:rPr>
            </w:pPr>
            <w:r>
              <w:rPr>
                <w:rFonts w:hint="eastAsia" w:cs="Arial"/>
                <w:color w:val="000000"/>
                <w:sz w:val="16"/>
                <w:szCs w:val="16"/>
              </w:rPr>
              <w:t>8,932.46</w:t>
            </w:r>
          </w:p>
        </w:tc>
        <w:tc>
          <w:tcPr>
            <w:tcW w:w="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39B20">
            <w:pPr>
              <w:jc w:val="right"/>
              <w:rPr>
                <w:rFonts w:ascii="宋体" w:hAnsi="宋体" w:eastAsia="宋体" w:cs="Arial"/>
                <w:color w:val="000000"/>
                <w:sz w:val="16"/>
                <w:szCs w:val="16"/>
              </w:rPr>
            </w:pPr>
            <w:r>
              <w:rPr>
                <w:rFonts w:hint="eastAsia" w:cs="Arial"/>
                <w:color w:val="000000"/>
                <w:sz w:val="16"/>
                <w:szCs w:val="16"/>
              </w:rPr>
              <w:t>430,904.15</w:t>
            </w:r>
          </w:p>
        </w:tc>
      </w:tr>
      <w:tr w14:paraId="48B7D883">
        <w:tblPrEx>
          <w:tblCellMar>
            <w:top w:w="0" w:type="dxa"/>
            <w:left w:w="0" w:type="dxa"/>
            <w:bottom w:w="0" w:type="dxa"/>
            <w:right w:w="0" w:type="dxa"/>
          </w:tblCellMar>
        </w:tblPrEx>
        <w:trPr>
          <w:trHeight w:val="90" w:hRule="atLeast"/>
          <w:jc w:val="center"/>
        </w:trPr>
        <w:tc>
          <w:tcPr>
            <w:tcW w:w="9520" w:type="dxa"/>
            <w:gridSpan w:val="9"/>
            <w:tcBorders>
              <w:top w:val="nil"/>
              <w:left w:val="nil"/>
              <w:bottom w:val="nil"/>
              <w:right w:val="nil"/>
            </w:tcBorders>
            <w:shd w:val="clear" w:color="auto" w:fill="auto"/>
            <w:noWrap/>
            <w:tcMar>
              <w:top w:w="15" w:type="dxa"/>
              <w:left w:w="15" w:type="dxa"/>
              <w:right w:w="15" w:type="dxa"/>
            </w:tcMar>
            <w:vAlign w:val="center"/>
          </w:tcPr>
          <w:p w14:paraId="4291922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注：本表反映部门本年度一般公共预算财政拨款和政府性基金预算财政拨款的总收支和年末结转结余情况。</w:t>
            </w:r>
          </w:p>
        </w:tc>
      </w:tr>
    </w:tbl>
    <w:p w14:paraId="6C2E113B">
      <w:r>
        <w:br w:type="page"/>
      </w:r>
    </w:p>
    <w:tbl>
      <w:tblPr>
        <w:tblStyle w:val="7"/>
        <w:tblW w:w="8660" w:type="dxa"/>
        <w:tblInd w:w="93" w:type="dxa"/>
        <w:tblLayout w:type="autofit"/>
        <w:tblCellMar>
          <w:top w:w="0" w:type="dxa"/>
          <w:left w:w="108" w:type="dxa"/>
          <w:bottom w:w="0" w:type="dxa"/>
          <w:right w:w="108" w:type="dxa"/>
        </w:tblCellMar>
      </w:tblPr>
      <w:tblGrid>
        <w:gridCol w:w="820"/>
        <w:gridCol w:w="2980"/>
        <w:gridCol w:w="1660"/>
        <w:gridCol w:w="1720"/>
        <w:gridCol w:w="1480"/>
      </w:tblGrid>
      <w:tr w14:paraId="6470DDD7">
        <w:tblPrEx>
          <w:tblCellMar>
            <w:top w:w="0" w:type="dxa"/>
            <w:left w:w="108" w:type="dxa"/>
            <w:bottom w:w="0" w:type="dxa"/>
            <w:right w:w="108" w:type="dxa"/>
          </w:tblCellMar>
        </w:tblPrEx>
        <w:trPr>
          <w:trHeight w:val="390" w:hRule="atLeast"/>
        </w:trPr>
        <w:tc>
          <w:tcPr>
            <w:tcW w:w="820" w:type="dxa"/>
            <w:tcBorders>
              <w:top w:val="nil"/>
              <w:left w:val="nil"/>
              <w:bottom w:val="nil"/>
              <w:right w:val="nil"/>
            </w:tcBorders>
            <w:shd w:val="clear" w:color="auto" w:fill="auto"/>
            <w:noWrap/>
            <w:vAlign w:val="bottom"/>
          </w:tcPr>
          <w:p w14:paraId="7AB643CC">
            <w:pPr>
              <w:widowControl/>
              <w:jc w:val="left"/>
              <w:rPr>
                <w:rFonts w:ascii="Arial" w:hAnsi="Arial" w:eastAsia="宋体" w:cs="Arial"/>
                <w:color w:val="000000"/>
                <w:kern w:val="0"/>
                <w:sz w:val="20"/>
                <w:szCs w:val="20"/>
              </w:rPr>
            </w:pPr>
          </w:p>
        </w:tc>
        <w:tc>
          <w:tcPr>
            <w:tcW w:w="7840" w:type="dxa"/>
            <w:gridSpan w:val="4"/>
            <w:tcBorders>
              <w:top w:val="nil"/>
              <w:left w:val="nil"/>
              <w:bottom w:val="nil"/>
              <w:right w:val="nil"/>
            </w:tcBorders>
            <w:shd w:val="clear" w:color="auto" w:fill="auto"/>
            <w:noWrap/>
            <w:vAlign w:val="bottom"/>
          </w:tcPr>
          <w:p w14:paraId="0B56FDD3">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30"/>
                <w:szCs w:val="30"/>
              </w:rPr>
              <w:t>一般公共预算财政拨款支出决算表</w:t>
            </w:r>
          </w:p>
        </w:tc>
      </w:tr>
      <w:tr w14:paraId="4BC1A9FB">
        <w:tblPrEx>
          <w:tblCellMar>
            <w:top w:w="0" w:type="dxa"/>
            <w:left w:w="108" w:type="dxa"/>
            <w:bottom w:w="0" w:type="dxa"/>
            <w:right w:w="108" w:type="dxa"/>
          </w:tblCellMar>
        </w:tblPrEx>
        <w:trPr>
          <w:trHeight w:val="255" w:hRule="atLeast"/>
        </w:trPr>
        <w:tc>
          <w:tcPr>
            <w:tcW w:w="820" w:type="dxa"/>
            <w:tcBorders>
              <w:top w:val="nil"/>
              <w:left w:val="nil"/>
              <w:bottom w:val="nil"/>
              <w:right w:val="nil"/>
            </w:tcBorders>
            <w:shd w:val="clear" w:color="auto" w:fill="auto"/>
            <w:noWrap/>
            <w:vAlign w:val="bottom"/>
          </w:tcPr>
          <w:p w14:paraId="688AC07B">
            <w:pPr>
              <w:widowControl/>
              <w:jc w:val="left"/>
              <w:rPr>
                <w:rFonts w:ascii="Arial" w:hAnsi="Arial" w:eastAsia="宋体" w:cs="Arial"/>
                <w:color w:val="000000"/>
                <w:kern w:val="0"/>
                <w:sz w:val="20"/>
                <w:szCs w:val="20"/>
              </w:rPr>
            </w:pPr>
          </w:p>
        </w:tc>
        <w:tc>
          <w:tcPr>
            <w:tcW w:w="2980" w:type="dxa"/>
            <w:tcBorders>
              <w:top w:val="nil"/>
              <w:left w:val="nil"/>
              <w:bottom w:val="nil"/>
              <w:right w:val="nil"/>
            </w:tcBorders>
            <w:shd w:val="clear" w:color="auto" w:fill="auto"/>
            <w:noWrap/>
            <w:vAlign w:val="bottom"/>
          </w:tcPr>
          <w:p w14:paraId="2C2CB6FC">
            <w:pPr>
              <w:widowControl/>
              <w:jc w:val="left"/>
              <w:rPr>
                <w:rFonts w:ascii="Arial" w:hAnsi="Arial" w:eastAsia="宋体" w:cs="Arial"/>
                <w:color w:val="000000"/>
                <w:kern w:val="0"/>
                <w:sz w:val="20"/>
                <w:szCs w:val="20"/>
              </w:rPr>
            </w:pPr>
          </w:p>
        </w:tc>
        <w:tc>
          <w:tcPr>
            <w:tcW w:w="1660" w:type="dxa"/>
            <w:tcBorders>
              <w:top w:val="nil"/>
              <w:left w:val="nil"/>
              <w:bottom w:val="nil"/>
              <w:right w:val="nil"/>
            </w:tcBorders>
            <w:shd w:val="clear" w:color="auto" w:fill="auto"/>
            <w:noWrap/>
            <w:vAlign w:val="bottom"/>
          </w:tcPr>
          <w:p w14:paraId="6D437C06">
            <w:pPr>
              <w:widowControl/>
              <w:jc w:val="left"/>
              <w:rPr>
                <w:rFonts w:ascii="Arial" w:hAnsi="Arial" w:eastAsia="宋体" w:cs="Arial"/>
                <w:color w:val="000000"/>
                <w:kern w:val="0"/>
                <w:sz w:val="20"/>
                <w:szCs w:val="20"/>
              </w:rPr>
            </w:pPr>
          </w:p>
        </w:tc>
        <w:tc>
          <w:tcPr>
            <w:tcW w:w="1720" w:type="dxa"/>
            <w:tcBorders>
              <w:top w:val="nil"/>
              <w:left w:val="nil"/>
              <w:bottom w:val="nil"/>
              <w:right w:val="nil"/>
            </w:tcBorders>
            <w:shd w:val="clear" w:color="auto" w:fill="auto"/>
            <w:noWrap/>
            <w:vAlign w:val="bottom"/>
          </w:tcPr>
          <w:p w14:paraId="775308DC">
            <w:pPr>
              <w:widowControl/>
              <w:jc w:val="left"/>
              <w:rPr>
                <w:rFonts w:ascii="Arial" w:hAnsi="Arial" w:eastAsia="宋体" w:cs="Arial"/>
                <w:color w:val="000000"/>
                <w:kern w:val="0"/>
                <w:sz w:val="20"/>
                <w:szCs w:val="20"/>
              </w:rPr>
            </w:pPr>
          </w:p>
        </w:tc>
        <w:tc>
          <w:tcPr>
            <w:tcW w:w="1480" w:type="dxa"/>
            <w:tcBorders>
              <w:top w:val="nil"/>
              <w:left w:val="nil"/>
              <w:bottom w:val="nil"/>
              <w:right w:val="nil"/>
            </w:tcBorders>
            <w:shd w:val="clear" w:color="auto" w:fill="auto"/>
            <w:noWrap/>
            <w:vAlign w:val="bottom"/>
          </w:tcPr>
          <w:p w14:paraId="7EC77724">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公开05表</w:t>
            </w:r>
          </w:p>
        </w:tc>
      </w:tr>
      <w:tr w14:paraId="16494E28">
        <w:tblPrEx>
          <w:tblCellMar>
            <w:top w:w="0" w:type="dxa"/>
            <w:left w:w="108" w:type="dxa"/>
            <w:bottom w:w="0" w:type="dxa"/>
            <w:right w:w="108" w:type="dxa"/>
          </w:tblCellMar>
        </w:tblPrEx>
        <w:trPr>
          <w:trHeight w:val="255" w:hRule="atLeast"/>
        </w:trPr>
        <w:tc>
          <w:tcPr>
            <w:tcW w:w="5460" w:type="dxa"/>
            <w:gridSpan w:val="3"/>
            <w:tcBorders>
              <w:top w:val="nil"/>
              <w:left w:val="nil"/>
              <w:bottom w:val="nil"/>
              <w:right w:val="nil"/>
            </w:tcBorders>
            <w:shd w:val="clear" w:color="auto" w:fill="auto"/>
            <w:noWrap/>
            <w:vAlign w:val="bottom"/>
          </w:tcPr>
          <w:p w14:paraId="0E430DE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部门：唐山市曹妃甸区自然资源和规划局（汇总）</w:t>
            </w:r>
          </w:p>
        </w:tc>
        <w:tc>
          <w:tcPr>
            <w:tcW w:w="1720" w:type="dxa"/>
            <w:tcBorders>
              <w:top w:val="nil"/>
              <w:left w:val="nil"/>
              <w:bottom w:val="nil"/>
              <w:right w:val="nil"/>
            </w:tcBorders>
            <w:shd w:val="clear" w:color="auto" w:fill="auto"/>
            <w:noWrap/>
            <w:vAlign w:val="bottom"/>
          </w:tcPr>
          <w:p w14:paraId="0B421726">
            <w:pPr>
              <w:widowControl/>
              <w:jc w:val="left"/>
              <w:rPr>
                <w:rFonts w:ascii="Arial" w:hAnsi="Arial" w:eastAsia="宋体" w:cs="Arial"/>
                <w:color w:val="000000"/>
                <w:kern w:val="0"/>
                <w:sz w:val="20"/>
                <w:szCs w:val="20"/>
              </w:rPr>
            </w:pPr>
          </w:p>
        </w:tc>
        <w:tc>
          <w:tcPr>
            <w:tcW w:w="1480" w:type="dxa"/>
            <w:tcBorders>
              <w:top w:val="nil"/>
              <w:left w:val="nil"/>
              <w:bottom w:val="nil"/>
              <w:right w:val="nil"/>
            </w:tcBorders>
            <w:shd w:val="clear" w:color="auto" w:fill="auto"/>
            <w:noWrap/>
            <w:vAlign w:val="bottom"/>
          </w:tcPr>
          <w:p w14:paraId="312A8045">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14:paraId="7803CFCA">
        <w:tblPrEx>
          <w:tblCellMar>
            <w:top w:w="0" w:type="dxa"/>
            <w:left w:w="108" w:type="dxa"/>
            <w:bottom w:w="0" w:type="dxa"/>
            <w:right w:w="108" w:type="dxa"/>
          </w:tblCellMar>
        </w:tblPrEx>
        <w:trPr>
          <w:trHeight w:val="308" w:hRule="atLeast"/>
        </w:trPr>
        <w:tc>
          <w:tcPr>
            <w:tcW w:w="3800"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68FC534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4860" w:type="dxa"/>
            <w:gridSpan w:val="3"/>
            <w:tcBorders>
              <w:top w:val="single" w:color="000000" w:sz="4" w:space="0"/>
              <w:left w:val="nil"/>
              <w:bottom w:val="single" w:color="000000" w:sz="4" w:space="0"/>
              <w:right w:val="single" w:color="000000" w:sz="4" w:space="0"/>
            </w:tcBorders>
            <w:shd w:val="clear" w:color="FFFFFF" w:fill="C0C0C0"/>
            <w:vAlign w:val="center"/>
          </w:tcPr>
          <w:p w14:paraId="12D8E28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14:paraId="75F8905B">
        <w:tblPrEx>
          <w:tblCellMar>
            <w:top w:w="0" w:type="dxa"/>
            <w:left w:w="108" w:type="dxa"/>
            <w:bottom w:w="0" w:type="dxa"/>
            <w:right w:w="108" w:type="dxa"/>
          </w:tblCellMar>
        </w:tblPrEx>
        <w:trPr>
          <w:trHeight w:val="312" w:hRule="atLeast"/>
        </w:trPr>
        <w:tc>
          <w:tcPr>
            <w:tcW w:w="820" w:type="dxa"/>
            <w:vMerge w:val="restart"/>
            <w:tcBorders>
              <w:top w:val="nil"/>
              <w:left w:val="single" w:color="000000" w:sz="4" w:space="0"/>
              <w:bottom w:val="single" w:color="000000" w:sz="4" w:space="0"/>
              <w:right w:val="single" w:color="000000" w:sz="4" w:space="0"/>
            </w:tcBorders>
            <w:shd w:val="clear" w:color="FFFFFF" w:fill="C0C0C0"/>
            <w:vAlign w:val="center"/>
          </w:tcPr>
          <w:p w14:paraId="3BAC97D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2980" w:type="dxa"/>
            <w:vMerge w:val="restart"/>
            <w:tcBorders>
              <w:top w:val="nil"/>
              <w:left w:val="nil"/>
              <w:bottom w:val="single" w:color="000000" w:sz="4" w:space="0"/>
              <w:right w:val="single" w:color="000000" w:sz="4" w:space="0"/>
            </w:tcBorders>
            <w:shd w:val="clear" w:color="FFFFFF" w:fill="C0C0C0"/>
            <w:noWrap/>
            <w:vAlign w:val="center"/>
          </w:tcPr>
          <w:p w14:paraId="40A40A6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660" w:type="dxa"/>
            <w:vMerge w:val="restart"/>
            <w:tcBorders>
              <w:top w:val="nil"/>
              <w:left w:val="nil"/>
              <w:bottom w:val="single" w:color="000000" w:sz="4" w:space="0"/>
              <w:right w:val="single" w:color="000000" w:sz="4" w:space="0"/>
            </w:tcBorders>
            <w:shd w:val="clear" w:color="FFFFFF" w:fill="C0C0C0"/>
            <w:vAlign w:val="center"/>
          </w:tcPr>
          <w:p w14:paraId="2C56650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720" w:type="dxa"/>
            <w:vMerge w:val="restart"/>
            <w:tcBorders>
              <w:top w:val="nil"/>
              <w:left w:val="nil"/>
              <w:bottom w:val="single" w:color="000000" w:sz="4" w:space="0"/>
              <w:right w:val="single" w:color="000000" w:sz="4" w:space="0"/>
            </w:tcBorders>
            <w:shd w:val="clear" w:color="FFFFFF" w:fill="C0C0C0"/>
            <w:vAlign w:val="center"/>
          </w:tcPr>
          <w:p w14:paraId="6B0FF53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480" w:type="dxa"/>
            <w:vMerge w:val="restart"/>
            <w:tcBorders>
              <w:top w:val="nil"/>
              <w:left w:val="nil"/>
              <w:bottom w:val="single" w:color="000000" w:sz="4" w:space="0"/>
              <w:right w:val="single" w:color="000000" w:sz="4" w:space="0"/>
            </w:tcBorders>
            <w:shd w:val="clear" w:color="FFFFFF" w:fill="C0C0C0"/>
            <w:vAlign w:val="center"/>
          </w:tcPr>
          <w:p w14:paraId="1C3E868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14:paraId="6B45B883">
        <w:tblPrEx>
          <w:tblCellMar>
            <w:top w:w="0" w:type="dxa"/>
            <w:left w:w="108" w:type="dxa"/>
            <w:bottom w:w="0" w:type="dxa"/>
            <w:right w:w="108" w:type="dxa"/>
          </w:tblCellMar>
        </w:tblPrEx>
        <w:trPr>
          <w:trHeight w:val="312" w:hRule="atLeast"/>
        </w:trPr>
        <w:tc>
          <w:tcPr>
            <w:tcW w:w="820" w:type="dxa"/>
            <w:vMerge w:val="continue"/>
            <w:tcBorders>
              <w:top w:val="nil"/>
              <w:left w:val="single" w:color="000000" w:sz="4" w:space="0"/>
              <w:bottom w:val="single" w:color="000000" w:sz="4" w:space="0"/>
              <w:right w:val="single" w:color="000000" w:sz="4" w:space="0"/>
            </w:tcBorders>
            <w:vAlign w:val="center"/>
          </w:tcPr>
          <w:p w14:paraId="4BE59B5F">
            <w:pPr>
              <w:widowControl/>
              <w:jc w:val="left"/>
              <w:rPr>
                <w:rFonts w:ascii="宋体" w:hAnsi="宋体" w:eastAsia="宋体" w:cs="Arial"/>
                <w:color w:val="000000"/>
                <w:kern w:val="0"/>
                <w:sz w:val="22"/>
              </w:rPr>
            </w:pPr>
          </w:p>
        </w:tc>
        <w:tc>
          <w:tcPr>
            <w:tcW w:w="2980" w:type="dxa"/>
            <w:vMerge w:val="continue"/>
            <w:tcBorders>
              <w:top w:val="nil"/>
              <w:left w:val="nil"/>
              <w:bottom w:val="single" w:color="000000" w:sz="4" w:space="0"/>
              <w:right w:val="single" w:color="000000" w:sz="4" w:space="0"/>
            </w:tcBorders>
            <w:vAlign w:val="center"/>
          </w:tcPr>
          <w:p w14:paraId="44C73E11">
            <w:pPr>
              <w:widowControl/>
              <w:jc w:val="left"/>
              <w:rPr>
                <w:rFonts w:ascii="宋体" w:hAnsi="宋体" w:eastAsia="宋体" w:cs="Arial"/>
                <w:color w:val="000000"/>
                <w:kern w:val="0"/>
                <w:sz w:val="22"/>
              </w:rPr>
            </w:pPr>
          </w:p>
        </w:tc>
        <w:tc>
          <w:tcPr>
            <w:tcW w:w="1660" w:type="dxa"/>
            <w:vMerge w:val="continue"/>
            <w:tcBorders>
              <w:top w:val="nil"/>
              <w:left w:val="nil"/>
              <w:bottom w:val="single" w:color="000000" w:sz="4" w:space="0"/>
              <w:right w:val="single" w:color="000000" w:sz="4" w:space="0"/>
            </w:tcBorders>
            <w:vAlign w:val="center"/>
          </w:tcPr>
          <w:p w14:paraId="133833C6">
            <w:pPr>
              <w:widowControl/>
              <w:jc w:val="left"/>
              <w:rPr>
                <w:rFonts w:ascii="宋体" w:hAnsi="宋体" w:eastAsia="宋体" w:cs="Arial"/>
                <w:color w:val="000000"/>
                <w:kern w:val="0"/>
                <w:sz w:val="22"/>
              </w:rPr>
            </w:pPr>
          </w:p>
        </w:tc>
        <w:tc>
          <w:tcPr>
            <w:tcW w:w="1720" w:type="dxa"/>
            <w:vMerge w:val="continue"/>
            <w:tcBorders>
              <w:top w:val="nil"/>
              <w:left w:val="nil"/>
              <w:bottom w:val="single" w:color="000000" w:sz="4" w:space="0"/>
              <w:right w:val="single" w:color="000000" w:sz="4" w:space="0"/>
            </w:tcBorders>
            <w:vAlign w:val="center"/>
          </w:tcPr>
          <w:p w14:paraId="4EC91715">
            <w:pPr>
              <w:widowControl/>
              <w:jc w:val="left"/>
              <w:rPr>
                <w:rFonts w:ascii="宋体" w:hAnsi="宋体" w:eastAsia="宋体" w:cs="Arial"/>
                <w:color w:val="000000"/>
                <w:kern w:val="0"/>
                <w:sz w:val="22"/>
              </w:rPr>
            </w:pPr>
          </w:p>
        </w:tc>
        <w:tc>
          <w:tcPr>
            <w:tcW w:w="1480" w:type="dxa"/>
            <w:vMerge w:val="continue"/>
            <w:tcBorders>
              <w:top w:val="nil"/>
              <w:left w:val="nil"/>
              <w:bottom w:val="single" w:color="000000" w:sz="4" w:space="0"/>
              <w:right w:val="single" w:color="000000" w:sz="4" w:space="0"/>
            </w:tcBorders>
            <w:vAlign w:val="center"/>
          </w:tcPr>
          <w:p w14:paraId="4EF1D3DC">
            <w:pPr>
              <w:widowControl/>
              <w:jc w:val="left"/>
              <w:rPr>
                <w:rFonts w:ascii="宋体" w:hAnsi="宋体" w:eastAsia="宋体" w:cs="Arial"/>
                <w:color w:val="000000"/>
                <w:kern w:val="0"/>
                <w:sz w:val="22"/>
              </w:rPr>
            </w:pPr>
          </w:p>
        </w:tc>
      </w:tr>
      <w:tr w14:paraId="42B424D5">
        <w:tblPrEx>
          <w:tblCellMar>
            <w:top w:w="0" w:type="dxa"/>
            <w:left w:w="108" w:type="dxa"/>
            <w:bottom w:w="0" w:type="dxa"/>
            <w:right w:w="108" w:type="dxa"/>
          </w:tblCellMar>
        </w:tblPrEx>
        <w:trPr>
          <w:trHeight w:val="312" w:hRule="atLeast"/>
        </w:trPr>
        <w:tc>
          <w:tcPr>
            <w:tcW w:w="820" w:type="dxa"/>
            <w:vMerge w:val="continue"/>
            <w:tcBorders>
              <w:top w:val="nil"/>
              <w:left w:val="single" w:color="000000" w:sz="4" w:space="0"/>
              <w:bottom w:val="single" w:color="000000" w:sz="4" w:space="0"/>
              <w:right w:val="single" w:color="000000" w:sz="4" w:space="0"/>
            </w:tcBorders>
            <w:vAlign w:val="center"/>
          </w:tcPr>
          <w:p w14:paraId="512A335B">
            <w:pPr>
              <w:widowControl/>
              <w:jc w:val="left"/>
              <w:rPr>
                <w:rFonts w:ascii="宋体" w:hAnsi="宋体" w:eastAsia="宋体" w:cs="Arial"/>
                <w:color w:val="000000"/>
                <w:kern w:val="0"/>
                <w:sz w:val="22"/>
              </w:rPr>
            </w:pPr>
          </w:p>
        </w:tc>
        <w:tc>
          <w:tcPr>
            <w:tcW w:w="2980" w:type="dxa"/>
            <w:vMerge w:val="continue"/>
            <w:tcBorders>
              <w:top w:val="nil"/>
              <w:left w:val="nil"/>
              <w:bottom w:val="single" w:color="000000" w:sz="4" w:space="0"/>
              <w:right w:val="single" w:color="000000" w:sz="4" w:space="0"/>
            </w:tcBorders>
            <w:vAlign w:val="center"/>
          </w:tcPr>
          <w:p w14:paraId="2D511862">
            <w:pPr>
              <w:widowControl/>
              <w:jc w:val="left"/>
              <w:rPr>
                <w:rFonts w:ascii="宋体" w:hAnsi="宋体" w:eastAsia="宋体" w:cs="Arial"/>
                <w:color w:val="000000"/>
                <w:kern w:val="0"/>
                <w:sz w:val="22"/>
              </w:rPr>
            </w:pPr>
          </w:p>
        </w:tc>
        <w:tc>
          <w:tcPr>
            <w:tcW w:w="1660" w:type="dxa"/>
            <w:vMerge w:val="continue"/>
            <w:tcBorders>
              <w:top w:val="nil"/>
              <w:left w:val="nil"/>
              <w:bottom w:val="single" w:color="000000" w:sz="4" w:space="0"/>
              <w:right w:val="single" w:color="000000" w:sz="4" w:space="0"/>
            </w:tcBorders>
            <w:vAlign w:val="center"/>
          </w:tcPr>
          <w:p w14:paraId="00546284">
            <w:pPr>
              <w:widowControl/>
              <w:jc w:val="left"/>
              <w:rPr>
                <w:rFonts w:ascii="宋体" w:hAnsi="宋体" w:eastAsia="宋体" w:cs="Arial"/>
                <w:color w:val="000000"/>
                <w:kern w:val="0"/>
                <w:sz w:val="22"/>
              </w:rPr>
            </w:pPr>
          </w:p>
        </w:tc>
        <w:tc>
          <w:tcPr>
            <w:tcW w:w="1720" w:type="dxa"/>
            <w:vMerge w:val="continue"/>
            <w:tcBorders>
              <w:top w:val="nil"/>
              <w:left w:val="nil"/>
              <w:bottom w:val="single" w:color="000000" w:sz="4" w:space="0"/>
              <w:right w:val="single" w:color="000000" w:sz="4" w:space="0"/>
            </w:tcBorders>
            <w:vAlign w:val="center"/>
          </w:tcPr>
          <w:p w14:paraId="430ACA03">
            <w:pPr>
              <w:widowControl/>
              <w:jc w:val="left"/>
              <w:rPr>
                <w:rFonts w:ascii="宋体" w:hAnsi="宋体" w:eastAsia="宋体" w:cs="Arial"/>
                <w:color w:val="000000"/>
                <w:kern w:val="0"/>
                <w:sz w:val="22"/>
              </w:rPr>
            </w:pPr>
          </w:p>
        </w:tc>
        <w:tc>
          <w:tcPr>
            <w:tcW w:w="1480" w:type="dxa"/>
            <w:vMerge w:val="continue"/>
            <w:tcBorders>
              <w:top w:val="nil"/>
              <w:left w:val="nil"/>
              <w:bottom w:val="single" w:color="000000" w:sz="4" w:space="0"/>
              <w:right w:val="single" w:color="000000" w:sz="4" w:space="0"/>
            </w:tcBorders>
            <w:vAlign w:val="center"/>
          </w:tcPr>
          <w:p w14:paraId="7D3A11A1">
            <w:pPr>
              <w:widowControl/>
              <w:jc w:val="left"/>
              <w:rPr>
                <w:rFonts w:ascii="宋体" w:hAnsi="宋体" w:eastAsia="宋体" w:cs="Arial"/>
                <w:color w:val="000000"/>
                <w:kern w:val="0"/>
                <w:sz w:val="22"/>
              </w:rPr>
            </w:pPr>
          </w:p>
        </w:tc>
      </w:tr>
      <w:tr w14:paraId="2C621572">
        <w:tblPrEx>
          <w:tblCellMar>
            <w:top w:w="0" w:type="dxa"/>
            <w:left w:w="108" w:type="dxa"/>
            <w:bottom w:w="0" w:type="dxa"/>
            <w:right w:w="108" w:type="dxa"/>
          </w:tblCellMar>
        </w:tblPrEx>
        <w:trPr>
          <w:trHeight w:val="308" w:hRule="atLeast"/>
        </w:trPr>
        <w:tc>
          <w:tcPr>
            <w:tcW w:w="3800" w:type="dxa"/>
            <w:gridSpan w:val="2"/>
            <w:tcBorders>
              <w:top w:val="nil"/>
              <w:left w:val="single" w:color="000000" w:sz="4" w:space="0"/>
              <w:bottom w:val="single" w:color="000000" w:sz="4" w:space="0"/>
              <w:right w:val="single" w:color="000000" w:sz="4" w:space="0"/>
            </w:tcBorders>
            <w:shd w:val="clear" w:color="FFFFFF" w:fill="C0C0C0"/>
            <w:noWrap/>
            <w:vAlign w:val="center"/>
          </w:tcPr>
          <w:p w14:paraId="308C595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660" w:type="dxa"/>
            <w:tcBorders>
              <w:top w:val="nil"/>
              <w:left w:val="nil"/>
              <w:bottom w:val="single" w:color="000000" w:sz="4" w:space="0"/>
              <w:right w:val="single" w:color="000000" w:sz="4" w:space="0"/>
            </w:tcBorders>
            <w:shd w:val="clear" w:color="FFFFFF" w:fill="C0C0C0"/>
            <w:noWrap/>
            <w:vAlign w:val="center"/>
          </w:tcPr>
          <w:p w14:paraId="09496C2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720" w:type="dxa"/>
            <w:tcBorders>
              <w:top w:val="nil"/>
              <w:left w:val="nil"/>
              <w:bottom w:val="single" w:color="000000" w:sz="4" w:space="0"/>
              <w:right w:val="single" w:color="000000" w:sz="4" w:space="0"/>
            </w:tcBorders>
            <w:shd w:val="clear" w:color="FFFFFF" w:fill="C0C0C0"/>
            <w:noWrap/>
            <w:vAlign w:val="center"/>
          </w:tcPr>
          <w:p w14:paraId="215A342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480" w:type="dxa"/>
            <w:tcBorders>
              <w:top w:val="nil"/>
              <w:left w:val="nil"/>
              <w:bottom w:val="single" w:color="000000" w:sz="4" w:space="0"/>
              <w:right w:val="single" w:color="000000" w:sz="4" w:space="0"/>
            </w:tcBorders>
            <w:shd w:val="clear" w:color="FFFFFF" w:fill="C0C0C0"/>
            <w:noWrap/>
            <w:vAlign w:val="center"/>
          </w:tcPr>
          <w:p w14:paraId="1C77737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14:paraId="1B5923D3">
        <w:tblPrEx>
          <w:tblCellMar>
            <w:top w:w="0" w:type="dxa"/>
            <w:left w:w="108" w:type="dxa"/>
            <w:bottom w:w="0" w:type="dxa"/>
            <w:right w:w="108" w:type="dxa"/>
          </w:tblCellMar>
        </w:tblPrEx>
        <w:trPr>
          <w:trHeight w:val="308" w:hRule="atLeast"/>
        </w:trPr>
        <w:tc>
          <w:tcPr>
            <w:tcW w:w="3800" w:type="dxa"/>
            <w:gridSpan w:val="2"/>
            <w:tcBorders>
              <w:top w:val="nil"/>
              <w:left w:val="single" w:color="000000" w:sz="4" w:space="0"/>
              <w:bottom w:val="single" w:color="000000" w:sz="4" w:space="0"/>
              <w:right w:val="single" w:color="000000" w:sz="4" w:space="0"/>
            </w:tcBorders>
            <w:shd w:val="clear" w:color="FFFFFF" w:fill="C0C0C0"/>
            <w:noWrap/>
            <w:vAlign w:val="center"/>
          </w:tcPr>
          <w:p w14:paraId="753E98A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660" w:type="dxa"/>
            <w:tcBorders>
              <w:top w:val="nil"/>
              <w:left w:val="nil"/>
              <w:bottom w:val="single" w:color="000000" w:sz="4" w:space="0"/>
              <w:right w:val="single" w:color="000000" w:sz="4" w:space="0"/>
            </w:tcBorders>
            <w:shd w:val="clear" w:color="auto" w:fill="auto"/>
            <w:noWrap/>
            <w:vAlign w:val="center"/>
          </w:tcPr>
          <w:p w14:paraId="685EB3E4">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3,306.33</w:t>
            </w:r>
          </w:p>
        </w:tc>
        <w:tc>
          <w:tcPr>
            <w:tcW w:w="1720" w:type="dxa"/>
            <w:tcBorders>
              <w:top w:val="nil"/>
              <w:left w:val="nil"/>
              <w:bottom w:val="single" w:color="000000" w:sz="4" w:space="0"/>
              <w:right w:val="single" w:color="000000" w:sz="4" w:space="0"/>
            </w:tcBorders>
            <w:shd w:val="clear" w:color="auto" w:fill="auto"/>
            <w:noWrap/>
            <w:vAlign w:val="center"/>
          </w:tcPr>
          <w:p w14:paraId="39F1F810">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2,046.86</w:t>
            </w:r>
          </w:p>
        </w:tc>
        <w:tc>
          <w:tcPr>
            <w:tcW w:w="1480" w:type="dxa"/>
            <w:tcBorders>
              <w:top w:val="nil"/>
              <w:left w:val="nil"/>
              <w:bottom w:val="single" w:color="000000" w:sz="4" w:space="0"/>
              <w:right w:val="single" w:color="000000" w:sz="4" w:space="0"/>
            </w:tcBorders>
            <w:shd w:val="clear" w:color="auto" w:fill="auto"/>
            <w:noWrap/>
            <w:vAlign w:val="center"/>
          </w:tcPr>
          <w:p w14:paraId="6F86D45A">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1,259.47</w:t>
            </w:r>
          </w:p>
        </w:tc>
      </w:tr>
      <w:tr w14:paraId="730C0F7B">
        <w:tblPrEx>
          <w:tblCellMar>
            <w:top w:w="0" w:type="dxa"/>
            <w:left w:w="108" w:type="dxa"/>
            <w:bottom w:w="0" w:type="dxa"/>
            <w:right w:w="108" w:type="dxa"/>
          </w:tblCellMar>
        </w:tblPrEx>
        <w:trPr>
          <w:trHeight w:val="308"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24F0F3C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w:t>
            </w:r>
          </w:p>
        </w:tc>
        <w:tc>
          <w:tcPr>
            <w:tcW w:w="2980" w:type="dxa"/>
            <w:tcBorders>
              <w:top w:val="nil"/>
              <w:left w:val="nil"/>
              <w:bottom w:val="single" w:color="000000" w:sz="4" w:space="0"/>
              <w:right w:val="single" w:color="000000" w:sz="4" w:space="0"/>
            </w:tcBorders>
            <w:shd w:val="clear" w:color="auto" w:fill="auto"/>
            <w:noWrap/>
            <w:vAlign w:val="center"/>
          </w:tcPr>
          <w:p w14:paraId="1834FF7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社会保障和就业支出</w:t>
            </w:r>
          </w:p>
        </w:tc>
        <w:tc>
          <w:tcPr>
            <w:tcW w:w="1660" w:type="dxa"/>
            <w:tcBorders>
              <w:top w:val="nil"/>
              <w:left w:val="nil"/>
              <w:bottom w:val="single" w:color="000000" w:sz="4" w:space="0"/>
              <w:right w:val="single" w:color="000000" w:sz="4" w:space="0"/>
            </w:tcBorders>
            <w:shd w:val="clear" w:color="auto" w:fill="auto"/>
            <w:noWrap/>
            <w:vAlign w:val="center"/>
          </w:tcPr>
          <w:p w14:paraId="5899DCD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171.94</w:t>
            </w:r>
          </w:p>
        </w:tc>
        <w:tc>
          <w:tcPr>
            <w:tcW w:w="1720" w:type="dxa"/>
            <w:tcBorders>
              <w:top w:val="nil"/>
              <w:left w:val="nil"/>
              <w:bottom w:val="single" w:color="000000" w:sz="4" w:space="0"/>
              <w:right w:val="single" w:color="000000" w:sz="4" w:space="0"/>
            </w:tcBorders>
            <w:shd w:val="clear" w:color="auto" w:fill="auto"/>
            <w:noWrap/>
            <w:vAlign w:val="center"/>
          </w:tcPr>
          <w:p w14:paraId="184369F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171.94</w:t>
            </w:r>
          </w:p>
        </w:tc>
        <w:tc>
          <w:tcPr>
            <w:tcW w:w="1480" w:type="dxa"/>
            <w:tcBorders>
              <w:top w:val="nil"/>
              <w:left w:val="nil"/>
              <w:bottom w:val="single" w:color="000000" w:sz="4" w:space="0"/>
              <w:right w:val="single" w:color="000000" w:sz="4" w:space="0"/>
            </w:tcBorders>
            <w:shd w:val="clear" w:color="auto" w:fill="auto"/>
            <w:noWrap/>
            <w:vAlign w:val="center"/>
          </w:tcPr>
          <w:p w14:paraId="5501CFC1">
            <w:pPr>
              <w:widowControl/>
              <w:jc w:val="right"/>
              <w:rPr>
                <w:rFonts w:ascii="宋体" w:hAnsi="宋体" w:eastAsia="宋体" w:cs="Arial"/>
                <w:color w:val="000000"/>
                <w:kern w:val="0"/>
                <w:sz w:val="16"/>
                <w:szCs w:val="16"/>
              </w:rPr>
            </w:pPr>
          </w:p>
        </w:tc>
      </w:tr>
      <w:tr w14:paraId="57CDC3BD">
        <w:tblPrEx>
          <w:tblCellMar>
            <w:top w:w="0" w:type="dxa"/>
            <w:left w:w="108" w:type="dxa"/>
            <w:bottom w:w="0" w:type="dxa"/>
            <w:right w:w="108" w:type="dxa"/>
          </w:tblCellMar>
        </w:tblPrEx>
        <w:trPr>
          <w:trHeight w:val="308"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7AD0E45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20801</w:t>
            </w:r>
          </w:p>
        </w:tc>
        <w:tc>
          <w:tcPr>
            <w:tcW w:w="2980" w:type="dxa"/>
            <w:tcBorders>
              <w:top w:val="nil"/>
              <w:left w:val="nil"/>
              <w:bottom w:val="single" w:color="000000" w:sz="4" w:space="0"/>
              <w:right w:val="single" w:color="000000" w:sz="4" w:space="0"/>
            </w:tcBorders>
            <w:shd w:val="clear" w:color="auto" w:fill="auto"/>
            <w:noWrap/>
            <w:vAlign w:val="center"/>
          </w:tcPr>
          <w:p w14:paraId="1C3A7D3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人力资源和社会保障管理事务</w:t>
            </w:r>
          </w:p>
        </w:tc>
        <w:tc>
          <w:tcPr>
            <w:tcW w:w="1660" w:type="dxa"/>
            <w:tcBorders>
              <w:top w:val="nil"/>
              <w:left w:val="nil"/>
              <w:bottom w:val="single" w:color="000000" w:sz="4" w:space="0"/>
              <w:right w:val="single" w:color="000000" w:sz="4" w:space="0"/>
            </w:tcBorders>
            <w:shd w:val="clear" w:color="auto" w:fill="auto"/>
            <w:noWrap/>
            <w:vAlign w:val="center"/>
          </w:tcPr>
          <w:p w14:paraId="532A1C9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9.00</w:t>
            </w:r>
          </w:p>
        </w:tc>
        <w:tc>
          <w:tcPr>
            <w:tcW w:w="1720" w:type="dxa"/>
            <w:tcBorders>
              <w:top w:val="nil"/>
              <w:left w:val="nil"/>
              <w:bottom w:val="single" w:color="000000" w:sz="4" w:space="0"/>
              <w:right w:val="single" w:color="000000" w:sz="4" w:space="0"/>
            </w:tcBorders>
            <w:shd w:val="clear" w:color="auto" w:fill="auto"/>
            <w:noWrap/>
            <w:vAlign w:val="center"/>
          </w:tcPr>
          <w:p w14:paraId="3A116C6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9.00</w:t>
            </w:r>
          </w:p>
        </w:tc>
        <w:tc>
          <w:tcPr>
            <w:tcW w:w="1480" w:type="dxa"/>
            <w:tcBorders>
              <w:top w:val="nil"/>
              <w:left w:val="nil"/>
              <w:bottom w:val="single" w:color="000000" w:sz="4" w:space="0"/>
              <w:right w:val="single" w:color="000000" w:sz="4" w:space="0"/>
            </w:tcBorders>
            <w:shd w:val="clear" w:color="auto" w:fill="auto"/>
            <w:noWrap/>
            <w:vAlign w:val="center"/>
          </w:tcPr>
          <w:p w14:paraId="7A4AE99C">
            <w:pPr>
              <w:widowControl/>
              <w:jc w:val="right"/>
              <w:rPr>
                <w:rFonts w:ascii="宋体" w:hAnsi="宋体" w:eastAsia="宋体" w:cs="Arial"/>
                <w:color w:val="000000"/>
                <w:kern w:val="0"/>
                <w:sz w:val="16"/>
                <w:szCs w:val="16"/>
              </w:rPr>
            </w:pPr>
          </w:p>
        </w:tc>
      </w:tr>
      <w:tr w14:paraId="619A6D5C">
        <w:tblPrEx>
          <w:tblCellMar>
            <w:top w:w="0" w:type="dxa"/>
            <w:left w:w="108" w:type="dxa"/>
            <w:bottom w:w="0" w:type="dxa"/>
            <w:right w:w="108" w:type="dxa"/>
          </w:tblCellMar>
        </w:tblPrEx>
        <w:trPr>
          <w:trHeight w:val="308"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0853705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2080106</w:t>
            </w:r>
          </w:p>
        </w:tc>
        <w:tc>
          <w:tcPr>
            <w:tcW w:w="2980" w:type="dxa"/>
            <w:tcBorders>
              <w:top w:val="nil"/>
              <w:left w:val="nil"/>
              <w:bottom w:val="single" w:color="000000" w:sz="4" w:space="0"/>
              <w:right w:val="single" w:color="000000" w:sz="4" w:space="0"/>
            </w:tcBorders>
            <w:shd w:val="clear" w:color="auto" w:fill="auto"/>
            <w:noWrap/>
            <w:vAlign w:val="center"/>
          </w:tcPr>
          <w:p w14:paraId="08FFF09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就业管理事务</w:t>
            </w:r>
          </w:p>
        </w:tc>
        <w:tc>
          <w:tcPr>
            <w:tcW w:w="1660" w:type="dxa"/>
            <w:tcBorders>
              <w:top w:val="nil"/>
              <w:left w:val="nil"/>
              <w:bottom w:val="single" w:color="000000" w:sz="4" w:space="0"/>
              <w:right w:val="single" w:color="000000" w:sz="4" w:space="0"/>
            </w:tcBorders>
            <w:shd w:val="clear" w:color="auto" w:fill="auto"/>
            <w:noWrap/>
            <w:vAlign w:val="center"/>
          </w:tcPr>
          <w:p w14:paraId="2B3D857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9.00</w:t>
            </w:r>
          </w:p>
        </w:tc>
        <w:tc>
          <w:tcPr>
            <w:tcW w:w="1720" w:type="dxa"/>
            <w:tcBorders>
              <w:top w:val="nil"/>
              <w:left w:val="nil"/>
              <w:bottom w:val="single" w:color="000000" w:sz="4" w:space="0"/>
              <w:right w:val="single" w:color="000000" w:sz="4" w:space="0"/>
            </w:tcBorders>
            <w:shd w:val="clear" w:color="auto" w:fill="auto"/>
            <w:noWrap/>
            <w:vAlign w:val="center"/>
          </w:tcPr>
          <w:p w14:paraId="675A169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9.00</w:t>
            </w:r>
          </w:p>
        </w:tc>
        <w:tc>
          <w:tcPr>
            <w:tcW w:w="1480" w:type="dxa"/>
            <w:tcBorders>
              <w:top w:val="nil"/>
              <w:left w:val="nil"/>
              <w:bottom w:val="single" w:color="000000" w:sz="4" w:space="0"/>
              <w:right w:val="single" w:color="000000" w:sz="4" w:space="0"/>
            </w:tcBorders>
            <w:shd w:val="clear" w:color="auto" w:fill="auto"/>
            <w:noWrap/>
            <w:vAlign w:val="center"/>
          </w:tcPr>
          <w:p w14:paraId="6841ED2E">
            <w:pPr>
              <w:widowControl/>
              <w:jc w:val="right"/>
              <w:rPr>
                <w:rFonts w:ascii="宋体" w:hAnsi="宋体" w:eastAsia="宋体" w:cs="Arial"/>
                <w:color w:val="000000"/>
                <w:kern w:val="0"/>
                <w:sz w:val="16"/>
                <w:szCs w:val="16"/>
              </w:rPr>
            </w:pPr>
          </w:p>
        </w:tc>
      </w:tr>
      <w:tr w14:paraId="5D0ADCF5">
        <w:tblPrEx>
          <w:tblCellMar>
            <w:top w:w="0" w:type="dxa"/>
            <w:left w:w="108" w:type="dxa"/>
            <w:bottom w:w="0" w:type="dxa"/>
            <w:right w:w="108" w:type="dxa"/>
          </w:tblCellMar>
        </w:tblPrEx>
        <w:trPr>
          <w:trHeight w:val="308"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78B77CD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20805</w:t>
            </w:r>
          </w:p>
        </w:tc>
        <w:tc>
          <w:tcPr>
            <w:tcW w:w="2980" w:type="dxa"/>
            <w:tcBorders>
              <w:top w:val="nil"/>
              <w:left w:val="nil"/>
              <w:bottom w:val="single" w:color="000000" w:sz="4" w:space="0"/>
              <w:right w:val="single" w:color="000000" w:sz="4" w:space="0"/>
            </w:tcBorders>
            <w:shd w:val="clear" w:color="auto" w:fill="auto"/>
            <w:noWrap/>
            <w:vAlign w:val="center"/>
          </w:tcPr>
          <w:p w14:paraId="3C6B69E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行政事业单位离退休</w:t>
            </w:r>
          </w:p>
        </w:tc>
        <w:tc>
          <w:tcPr>
            <w:tcW w:w="1660" w:type="dxa"/>
            <w:tcBorders>
              <w:top w:val="nil"/>
              <w:left w:val="nil"/>
              <w:bottom w:val="single" w:color="000000" w:sz="4" w:space="0"/>
              <w:right w:val="single" w:color="000000" w:sz="4" w:space="0"/>
            </w:tcBorders>
            <w:shd w:val="clear" w:color="auto" w:fill="auto"/>
            <w:noWrap/>
            <w:vAlign w:val="center"/>
          </w:tcPr>
          <w:p w14:paraId="6A60F20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162.94</w:t>
            </w:r>
          </w:p>
        </w:tc>
        <w:tc>
          <w:tcPr>
            <w:tcW w:w="1720" w:type="dxa"/>
            <w:tcBorders>
              <w:top w:val="nil"/>
              <w:left w:val="nil"/>
              <w:bottom w:val="single" w:color="000000" w:sz="4" w:space="0"/>
              <w:right w:val="single" w:color="000000" w:sz="4" w:space="0"/>
            </w:tcBorders>
            <w:shd w:val="clear" w:color="auto" w:fill="auto"/>
            <w:noWrap/>
            <w:vAlign w:val="center"/>
          </w:tcPr>
          <w:p w14:paraId="6628F87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162.94</w:t>
            </w:r>
          </w:p>
        </w:tc>
        <w:tc>
          <w:tcPr>
            <w:tcW w:w="1480" w:type="dxa"/>
            <w:tcBorders>
              <w:top w:val="nil"/>
              <w:left w:val="nil"/>
              <w:bottom w:val="single" w:color="000000" w:sz="4" w:space="0"/>
              <w:right w:val="single" w:color="000000" w:sz="4" w:space="0"/>
            </w:tcBorders>
            <w:shd w:val="clear" w:color="auto" w:fill="auto"/>
            <w:noWrap/>
            <w:vAlign w:val="center"/>
          </w:tcPr>
          <w:p w14:paraId="73697E5C">
            <w:pPr>
              <w:widowControl/>
              <w:jc w:val="right"/>
              <w:rPr>
                <w:rFonts w:ascii="宋体" w:hAnsi="宋体" w:eastAsia="宋体" w:cs="Arial"/>
                <w:color w:val="000000"/>
                <w:kern w:val="0"/>
                <w:sz w:val="16"/>
                <w:szCs w:val="16"/>
              </w:rPr>
            </w:pPr>
          </w:p>
        </w:tc>
      </w:tr>
      <w:tr w14:paraId="35483D81">
        <w:tblPrEx>
          <w:tblCellMar>
            <w:top w:w="0" w:type="dxa"/>
            <w:left w:w="108" w:type="dxa"/>
            <w:bottom w:w="0" w:type="dxa"/>
            <w:right w:w="108" w:type="dxa"/>
          </w:tblCellMar>
        </w:tblPrEx>
        <w:trPr>
          <w:trHeight w:val="308"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1F79AD0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2080505</w:t>
            </w:r>
          </w:p>
        </w:tc>
        <w:tc>
          <w:tcPr>
            <w:tcW w:w="2980" w:type="dxa"/>
            <w:tcBorders>
              <w:top w:val="nil"/>
              <w:left w:val="nil"/>
              <w:bottom w:val="single" w:color="000000" w:sz="4" w:space="0"/>
              <w:right w:val="single" w:color="000000" w:sz="4" w:space="0"/>
            </w:tcBorders>
            <w:shd w:val="clear" w:color="auto" w:fill="auto"/>
            <w:noWrap/>
            <w:vAlign w:val="center"/>
          </w:tcPr>
          <w:p w14:paraId="4F673F1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机关事业单位基本养老保险缴费支出</w:t>
            </w:r>
          </w:p>
        </w:tc>
        <w:tc>
          <w:tcPr>
            <w:tcW w:w="1660" w:type="dxa"/>
            <w:tcBorders>
              <w:top w:val="nil"/>
              <w:left w:val="nil"/>
              <w:bottom w:val="single" w:color="000000" w:sz="4" w:space="0"/>
              <w:right w:val="single" w:color="000000" w:sz="4" w:space="0"/>
            </w:tcBorders>
            <w:shd w:val="clear" w:color="auto" w:fill="auto"/>
            <w:noWrap/>
            <w:vAlign w:val="center"/>
          </w:tcPr>
          <w:p w14:paraId="37643DB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162.94</w:t>
            </w:r>
          </w:p>
        </w:tc>
        <w:tc>
          <w:tcPr>
            <w:tcW w:w="1720" w:type="dxa"/>
            <w:tcBorders>
              <w:top w:val="nil"/>
              <w:left w:val="nil"/>
              <w:bottom w:val="single" w:color="000000" w:sz="4" w:space="0"/>
              <w:right w:val="single" w:color="000000" w:sz="4" w:space="0"/>
            </w:tcBorders>
            <w:shd w:val="clear" w:color="auto" w:fill="auto"/>
            <w:noWrap/>
            <w:vAlign w:val="center"/>
          </w:tcPr>
          <w:p w14:paraId="4DA571E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162.94</w:t>
            </w:r>
          </w:p>
        </w:tc>
        <w:tc>
          <w:tcPr>
            <w:tcW w:w="1480" w:type="dxa"/>
            <w:tcBorders>
              <w:top w:val="nil"/>
              <w:left w:val="nil"/>
              <w:bottom w:val="single" w:color="000000" w:sz="4" w:space="0"/>
              <w:right w:val="single" w:color="000000" w:sz="4" w:space="0"/>
            </w:tcBorders>
            <w:shd w:val="clear" w:color="auto" w:fill="auto"/>
            <w:noWrap/>
            <w:vAlign w:val="center"/>
          </w:tcPr>
          <w:p w14:paraId="02FA5653">
            <w:pPr>
              <w:widowControl/>
              <w:jc w:val="right"/>
              <w:rPr>
                <w:rFonts w:ascii="宋体" w:hAnsi="宋体" w:eastAsia="宋体" w:cs="Arial"/>
                <w:color w:val="000000"/>
                <w:kern w:val="0"/>
                <w:sz w:val="16"/>
                <w:szCs w:val="16"/>
              </w:rPr>
            </w:pPr>
          </w:p>
        </w:tc>
      </w:tr>
      <w:tr w14:paraId="224485FE">
        <w:tblPrEx>
          <w:tblCellMar>
            <w:top w:w="0" w:type="dxa"/>
            <w:left w:w="108" w:type="dxa"/>
            <w:bottom w:w="0" w:type="dxa"/>
            <w:right w:w="108" w:type="dxa"/>
          </w:tblCellMar>
        </w:tblPrEx>
        <w:trPr>
          <w:trHeight w:val="308"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73969D3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w:t>
            </w:r>
          </w:p>
        </w:tc>
        <w:tc>
          <w:tcPr>
            <w:tcW w:w="2980" w:type="dxa"/>
            <w:tcBorders>
              <w:top w:val="nil"/>
              <w:left w:val="nil"/>
              <w:bottom w:val="single" w:color="000000" w:sz="4" w:space="0"/>
              <w:right w:val="single" w:color="000000" w:sz="4" w:space="0"/>
            </w:tcBorders>
            <w:shd w:val="clear" w:color="auto" w:fill="auto"/>
            <w:noWrap/>
            <w:vAlign w:val="center"/>
          </w:tcPr>
          <w:p w14:paraId="0415C4E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卫生健康支出</w:t>
            </w:r>
          </w:p>
        </w:tc>
        <w:tc>
          <w:tcPr>
            <w:tcW w:w="1660" w:type="dxa"/>
            <w:tcBorders>
              <w:top w:val="nil"/>
              <w:left w:val="nil"/>
              <w:bottom w:val="single" w:color="000000" w:sz="4" w:space="0"/>
              <w:right w:val="single" w:color="000000" w:sz="4" w:space="0"/>
            </w:tcBorders>
            <w:shd w:val="clear" w:color="auto" w:fill="auto"/>
            <w:noWrap/>
            <w:vAlign w:val="center"/>
          </w:tcPr>
          <w:p w14:paraId="02ECDFF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155.27</w:t>
            </w:r>
          </w:p>
        </w:tc>
        <w:tc>
          <w:tcPr>
            <w:tcW w:w="1720" w:type="dxa"/>
            <w:tcBorders>
              <w:top w:val="nil"/>
              <w:left w:val="nil"/>
              <w:bottom w:val="single" w:color="000000" w:sz="4" w:space="0"/>
              <w:right w:val="single" w:color="000000" w:sz="4" w:space="0"/>
            </w:tcBorders>
            <w:shd w:val="clear" w:color="auto" w:fill="auto"/>
            <w:noWrap/>
            <w:vAlign w:val="center"/>
          </w:tcPr>
          <w:p w14:paraId="36632BA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155.27</w:t>
            </w:r>
          </w:p>
        </w:tc>
        <w:tc>
          <w:tcPr>
            <w:tcW w:w="1480" w:type="dxa"/>
            <w:tcBorders>
              <w:top w:val="nil"/>
              <w:left w:val="nil"/>
              <w:bottom w:val="single" w:color="000000" w:sz="4" w:space="0"/>
              <w:right w:val="single" w:color="000000" w:sz="4" w:space="0"/>
            </w:tcBorders>
            <w:shd w:val="clear" w:color="auto" w:fill="auto"/>
            <w:noWrap/>
            <w:vAlign w:val="center"/>
          </w:tcPr>
          <w:p w14:paraId="613FE08F">
            <w:pPr>
              <w:widowControl/>
              <w:jc w:val="right"/>
              <w:rPr>
                <w:rFonts w:ascii="宋体" w:hAnsi="宋体" w:eastAsia="宋体" w:cs="Arial"/>
                <w:color w:val="000000"/>
                <w:kern w:val="0"/>
                <w:sz w:val="16"/>
                <w:szCs w:val="16"/>
              </w:rPr>
            </w:pPr>
          </w:p>
        </w:tc>
      </w:tr>
      <w:tr w14:paraId="166A70A5">
        <w:tblPrEx>
          <w:tblCellMar>
            <w:top w:w="0" w:type="dxa"/>
            <w:left w:w="108" w:type="dxa"/>
            <w:bottom w:w="0" w:type="dxa"/>
            <w:right w:w="108" w:type="dxa"/>
          </w:tblCellMar>
        </w:tblPrEx>
        <w:trPr>
          <w:trHeight w:val="308"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4EE07CA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w:t>
            </w:r>
          </w:p>
        </w:tc>
        <w:tc>
          <w:tcPr>
            <w:tcW w:w="2980" w:type="dxa"/>
            <w:tcBorders>
              <w:top w:val="nil"/>
              <w:left w:val="nil"/>
              <w:bottom w:val="single" w:color="000000" w:sz="4" w:space="0"/>
              <w:right w:val="single" w:color="000000" w:sz="4" w:space="0"/>
            </w:tcBorders>
            <w:shd w:val="clear" w:color="auto" w:fill="auto"/>
            <w:noWrap/>
            <w:vAlign w:val="center"/>
          </w:tcPr>
          <w:p w14:paraId="1C16214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行政事业单位医疗</w:t>
            </w:r>
          </w:p>
        </w:tc>
        <w:tc>
          <w:tcPr>
            <w:tcW w:w="1660" w:type="dxa"/>
            <w:tcBorders>
              <w:top w:val="nil"/>
              <w:left w:val="nil"/>
              <w:bottom w:val="single" w:color="000000" w:sz="4" w:space="0"/>
              <w:right w:val="single" w:color="000000" w:sz="4" w:space="0"/>
            </w:tcBorders>
            <w:shd w:val="clear" w:color="auto" w:fill="auto"/>
            <w:noWrap/>
            <w:vAlign w:val="center"/>
          </w:tcPr>
          <w:p w14:paraId="06E0AE4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155.27</w:t>
            </w:r>
          </w:p>
        </w:tc>
        <w:tc>
          <w:tcPr>
            <w:tcW w:w="1720" w:type="dxa"/>
            <w:tcBorders>
              <w:top w:val="nil"/>
              <w:left w:val="nil"/>
              <w:bottom w:val="single" w:color="000000" w:sz="4" w:space="0"/>
              <w:right w:val="single" w:color="000000" w:sz="4" w:space="0"/>
            </w:tcBorders>
            <w:shd w:val="clear" w:color="auto" w:fill="auto"/>
            <w:noWrap/>
            <w:vAlign w:val="center"/>
          </w:tcPr>
          <w:p w14:paraId="1A5D9F9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155.27</w:t>
            </w:r>
          </w:p>
        </w:tc>
        <w:tc>
          <w:tcPr>
            <w:tcW w:w="1480" w:type="dxa"/>
            <w:tcBorders>
              <w:top w:val="nil"/>
              <w:left w:val="nil"/>
              <w:bottom w:val="single" w:color="000000" w:sz="4" w:space="0"/>
              <w:right w:val="single" w:color="000000" w:sz="4" w:space="0"/>
            </w:tcBorders>
            <w:shd w:val="clear" w:color="auto" w:fill="auto"/>
            <w:noWrap/>
            <w:vAlign w:val="center"/>
          </w:tcPr>
          <w:p w14:paraId="0A0C0CAB">
            <w:pPr>
              <w:widowControl/>
              <w:jc w:val="right"/>
              <w:rPr>
                <w:rFonts w:ascii="宋体" w:hAnsi="宋体" w:eastAsia="宋体" w:cs="Arial"/>
                <w:color w:val="000000"/>
                <w:kern w:val="0"/>
                <w:sz w:val="16"/>
                <w:szCs w:val="16"/>
              </w:rPr>
            </w:pPr>
          </w:p>
        </w:tc>
      </w:tr>
      <w:tr w14:paraId="306A0F67">
        <w:tblPrEx>
          <w:tblCellMar>
            <w:top w:w="0" w:type="dxa"/>
            <w:left w:w="108" w:type="dxa"/>
            <w:bottom w:w="0" w:type="dxa"/>
            <w:right w:w="108" w:type="dxa"/>
          </w:tblCellMar>
        </w:tblPrEx>
        <w:trPr>
          <w:trHeight w:val="308"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3D6518C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2101101</w:t>
            </w:r>
          </w:p>
        </w:tc>
        <w:tc>
          <w:tcPr>
            <w:tcW w:w="2980" w:type="dxa"/>
            <w:tcBorders>
              <w:top w:val="nil"/>
              <w:left w:val="nil"/>
              <w:bottom w:val="single" w:color="000000" w:sz="4" w:space="0"/>
              <w:right w:val="single" w:color="000000" w:sz="4" w:space="0"/>
            </w:tcBorders>
            <w:shd w:val="clear" w:color="auto" w:fill="auto"/>
            <w:noWrap/>
            <w:vAlign w:val="center"/>
          </w:tcPr>
          <w:p w14:paraId="5C5054A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行政单位医疗</w:t>
            </w:r>
          </w:p>
        </w:tc>
        <w:tc>
          <w:tcPr>
            <w:tcW w:w="1660" w:type="dxa"/>
            <w:tcBorders>
              <w:top w:val="nil"/>
              <w:left w:val="nil"/>
              <w:bottom w:val="single" w:color="000000" w:sz="4" w:space="0"/>
              <w:right w:val="single" w:color="000000" w:sz="4" w:space="0"/>
            </w:tcBorders>
            <w:shd w:val="clear" w:color="auto" w:fill="auto"/>
            <w:noWrap/>
            <w:vAlign w:val="center"/>
          </w:tcPr>
          <w:p w14:paraId="44CEE22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70.83</w:t>
            </w:r>
          </w:p>
        </w:tc>
        <w:tc>
          <w:tcPr>
            <w:tcW w:w="1720" w:type="dxa"/>
            <w:tcBorders>
              <w:top w:val="nil"/>
              <w:left w:val="nil"/>
              <w:bottom w:val="single" w:color="000000" w:sz="4" w:space="0"/>
              <w:right w:val="single" w:color="000000" w:sz="4" w:space="0"/>
            </w:tcBorders>
            <w:shd w:val="clear" w:color="auto" w:fill="auto"/>
            <w:noWrap/>
            <w:vAlign w:val="center"/>
          </w:tcPr>
          <w:p w14:paraId="0C75F72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70.83</w:t>
            </w:r>
          </w:p>
        </w:tc>
        <w:tc>
          <w:tcPr>
            <w:tcW w:w="1480" w:type="dxa"/>
            <w:tcBorders>
              <w:top w:val="nil"/>
              <w:left w:val="nil"/>
              <w:bottom w:val="single" w:color="000000" w:sz="4" w:space="0"/>
              <w:right w:val="single" w:color="000000" w:sz="4" w:space="0"/>
            </w:tcBorders>
            <w:shd w:val="clear" w:color="auto" w:fill="auto"/>
            <w:noWrap/>
            <w:vAlign w:val="center"/>
          </w:tcPr>
          <w:p w14:paraId="51C05B4F">
            <w:pPr>
              <w:widowControl/>
              <w:jc w:val="right"/>
              <w:rPr>
                <w:rFonts w:ascii="宋体" w:hAnsi="宋体" w:eastAsia="宋体" w:cs="Arial"/>
                <w:color w:val="000000"/>
                <w:kern w:val="0"/>
                <w:sz w:val="16"/>
                <w:szCs w:val="16"/>
              </w:rPr>
            </w:pPr>
          </w:p>
        </w:tc>
      </w:tr>
      <w:tr w14:paraId="0B19C825">
        <w:tblPrEx>
          <w:tblCellMar>
            <w:top w:w="0" w:type="dxa"/>
            <w:left w:w="108" w:type="dxa"/>
            <w:bottom w:w="0" w:type="dxa"/>
            <w:right w:w="108" w:type="dxa"/>
          </w:tblCellMar>
        </w:tblPrEx>
        <w:trPr>
          <w:trHeight w:val="308"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4FF1F25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2101103</w:t>
            </w:r>
          </w:p>
        </w:tc>
        <w:tc>
          <w:tcPr>
            <w:tcW w:w="2980" w:type="dxa"/>
            <w:tcBorders>
              <w:top w:val="nil"/>
              <w:left w:val="nil"/>
              <w:bottom w:val="single" w:color="000000" w:sz="4" w:space="0"/>
              <w:right w:val="single" w:color="000000" w:sz="4" w:space="0"/>
            </w:tcBorders>
            <w:shd w:val="clear" w:color="auto" w:fill="auto"/>
            <w:noWrap/>
            <w:vAlign w:val="center"/>
          </w:tcPr>
          <w:p w14:paraId="5D84E39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公务员医疗补助</w:t>
            </w:r>
          </w:p>
        </w:tc>
        <w:tc>
          <w:tcPr>
            <w:tcW w:w="1660" w:type="dxa"/>
            <w:tcBorders>
              <w:top w:val="nil"/>
              <w:left w:val="nil"/>
              <w:bottom w:val="single" w:color="000000" w:sz="4" w:space="0"/>
              <w:right w:val="single" w:color="000000" w:sz="4" w:space="0"/>
            </w:tcBorders>
            <w:shd w:val="clear" w:color="auto" w:fill="auto"/>
            <w:noWrap/>
            <w:vAlign w:val="center"/>
          </w:tcPr>
          <w:p w14:paraId="3ED9D19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84.45</w:t>
            </w:r>
          </w:p>
        </w:tc>
        <w:tc>
          <w:tcPr>
            <w:tcW w:w="1720" w:type="dxa"/>
            <w:tcBorders>
              <w:top w:val="nil"/>
              <w:left w:val="nil"/>
              <w:bottom w:val="single" w:color="000000" w:sz="4" w:space="0"/>
              <w:right w:val="single" w:color="000000" w:sz="4" w:space="0"/>
            </w:tcBorders>
            <w:shd w:val="clear" w:color="auto" w:fill="auto"/>
            <w:noWrap/>
            <w:vAlign w:val="center"/>
          </w:tcPr>
          <w:p w14:paraId="53A4B21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84.45</w:t>
            </w:r>
          </w:p>
        </w:tc>
        <w:tc>
          <w:tcPr>
            <w:tcW w:w="1480" w:type="dxa"/>
            <w:tcBorders>
              <w:top w:val="nil"/>
              <w:left w:val="nil"/>
              <w:bottom w:val="single" w:color="000000" w:sz="4" w:space="0"/>
              <w:right w:val="single" w:color="000000" w:sz="4" w:space="0"/>
            </w:tcBorders>
            <w:shd w:val="clear" w:color="auto" w:fill="auto"/>
            <w:noWrap/>
            <w:vAlign w:val="center"/>
          </w:tcPr>
          <w:p w14:paraId="51C4A7F8">
            <w:pPr>
              <w:widowControl/>
              <w:jc w:val="right"/>
              <w:rPr>
                <w:rFonts w:ascii="宋体" w:hAnsi="宋体" w:eastAsia="宋体" w:cs="Arial"/>
                <w:color w:val="000000"/>
                <w:kern w:val="0"/>
                <w:sz w:val="16"/>
                <w:szCs w:val="16"/>
              </w:rPr>
            </w:pPr>
          </w:p>
        </w:tc>
      </w:tr>
      <w:tr w14:paraId="278993D5">
        <w:tblPrEx>
          <w:tblCellMar>
            <w:top w:w="0" w:type="dxa"/>
            <w:left w:w="108" w:type="dxa"/>
            <w:bottom w:w="0" w:type="dxa"/>
            <w:right w:w="108" w:type="dxa"/>
          </w:tblCellMar>
        </w:tblPrEx>
        <w:trPr>
          <w:trHeight w:val="308"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2A4FE15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w:t>
            </w:r>
          </w:p>
        </w:tc>
        <w:tc>
          <w:tcPr>
            <w:tcW w:w="2980" w:type="dxa"/>
            <w:tcBorders>
              <w:top w:val="nil"/>
              <w:left w:val="nil"/>
              <w:bottom w:val="single" w:color="000000" w:sz="4" w:space="0"/>
              <w:right w:val="single" w:color="000000" w:sz="4" w:space="0"/>
            </w:tcBorders>
            <w:shd w:val="clear" w:color="auto" w:fill="auto"/>
            <w:noWrap/>
            <w:vAlign w:val="center"/>
          </w:tcPr>
          <w:p w14:paraId="475E5F3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自然资源海洋气象等支出</w:t>
            </w:r>
          </w:p>
        </w:tc>
        <w:tc>
          <w:tcPr>
            <w:tcW w:w="1660" w:type="dxa"/>
            <w:tcBorders>
              <w:top w:val="nil"/>
              <w:left w:val="nil"/>
              <w:bottom w:val="single" w:color="000000" w:sz="4" w:space="0"/>
              <w:right w:val="single" w:color="000000" w:sz="4" w:space="0"/>
            </w:tcBorders>
            <w:shd w:val="clear" w:color="auto" w:fill="auto"/>
            <w:noWrap/>
            <w:vAlign w:val="center"/>
          </w:tcPr>
          <w:p w14:paraId="0CD1F3A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2,858.74</w:t>
            </w:r>
          </w:p>
        </w:tc>
        <w:tc>
          <w:tcPr>
            <w:tcW w:w="1720" w:type="dxa"/>
            <w:tcBorders>
              <w:top w:val="nil"/>
              <w:left w:val="nil"/>
              <w:bottom w:val="single" w:color="000000" w:sz="4" w:space="0"/>
              <w:right w:val="single" w:color="000000" w:sz="4" w:space="0"/>
            </w:tcBorders>
            <w:shd w:val="clear" w:color="auto" w:fill="auto"/>
            <w:noWrap/>
            <w:vAlign w:val="center"/>
          </w:tcPr>
          <w:p w14:paraId="5973657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1,599.26</w:t>
            </w:r>
          </w:p>
        </w:tc>
        <w:tc>
          <w:tcPr>
            <w:tcW w:w="1480" w:type="dxa"/>
            <w:tcBorders>
              <w:top w:val="nil"/>
              <w:left w:val="nil"/>
              <w:bottom w:val="single" w:color="000000" w:sz="4" w:space="0"/>
              <w:right w:val="single" w:color="000000" w:sz="4" w:space="0"/>
            </w:tcBorders>
            <w:shd w:val="clear" w:color="auto" w:fill="auto"/>
            <w:noWrap/>
            <w:vAlign w:val="center"/>
          </w:tcPr>
          <w:p w14:paraId="2887374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1,259.47</w:t>
            </w:r>
          </w:p>
        </w:tc>
      </w:tr>
      <w:tr w14:paraId="1190BF06">
        <w:tblPrEx>
          <w:tblCellMar>
            <w:top w:w="0" w:type="dxa"/>
            <w:left w:w="108" w:type="dxa"/>
            <w:bottom w:w="0" w:type="dxa"/>
            <w:right w:w="108" w:type="dxa"/>
          </w:tblCellMar>
        </w:tblPrEx>
        <w:trPr>
          <w:trHeight w:val="308"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3A88C09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w:t>
            </w:r>
          </w:p>
        </w:tc>
        <w:tc>
          <w:tcPr>
            <w:tcW w:w="2980" w:type="dxa"/>
            <w:tcBorders>
              <w:top w:val="nil"/>
              <w:left w:val="nil"/>
              <w:bottom w:val="single" w:color="000000" w:sz="4" w:space="0"/>
              <w:right w:val="single" w:color="000000" w:sz="4" w:space="0"/>
            </w:tcBorders>
            <w:shd w:val="clear" w:color="auto" w:fill="auto"/>
            <w:noWrap/>
            <w:vAlign w:val="center"/>
          </w:tcPr>
          <w:p w14:paraId="11A30D8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自然资源事务</w:t>
            </w:r>
          </w:p>
        </w:tc>
        <w:tc>
          <w:tcPr>
            <w:tcW w:w="1660" w:type="dxa"/>
            <w:tcBorders>
              <w:top w:val="nil"/>
              <w:left w:val="nil"/>
              <w:bottom w:val="single" w:color="000000" w:sz="4" w:space="0"/>
              <w:right w:val="single" w:color="000000" w:sz="4" w:space="0"/>
            </w:tcBorders>
            <w:shd w:val="clear" w:color="auto" w:fill="auto"/>
            <w:noWrap/>
            <w:vAlign w:val="center"/>
          </w:tcPr>
          <w:p w14:paraId="5850CE1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2,553.07</w:t>
            </w:r>
          </w:p>
        </w:tc>
        <w:tc>
          <w:tcPr>
            <w:tcW w:w="1720" w:type="dxa"/>
            <w:tcBorders>
              <w:top w:val="nil"/>
              <w:left w:val="nil"/>
              <w:bottom w:val="single" w:color="000000" w:sz="4" w:space="0"/>
              <w:right w:val="single" w:color="000000" w:sz="4" w:space="0"/>
            </w:tcBorders>
            <w:shd w:val="clear" w:color="auto" w:fill="auto"/>
            <w:noWrap/>
            <w:vAlign w:val="center"/>
          </w:tcPr>
          <w:p w14:paraId="4DAFCBF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1,599.26</w:t>
            </w:r>
          </w:p>
        </w:tc>
        <w:tc>
          <w:tcPr>
            <w:tcW w:w="1480" w:type="dxa"/>
            <w:tcBorders>
              <w:top w:val="nil"/>
              <w:left w:val="nil"/>
              <w:bottom w:val="single" w:color="000000" w:sz="4" w:space="0"/>
              <w:right w:val="single" w:color="000000" w:sz="4" w:space="0"/>
            </w:tcBorders>
            <w:shd w:val="clear" w:color="auto" w:fill="auto"/>
            <w:noWrap/>
            <w:vAlign w:val="center"/>
          </w:tcPr>
          <w:p w14:paraId="34F874C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953.81</w:t>
            </w:r>
          </w:p>
        </w:tc>
      </w:tr>
      <w:tr w14:paraId="4B4006D9">
        <w:tblPrEx>
          <w:tblCellMar>
            <w:top w:w="0" w:type="dxa"/>
            <w:left w:w="108" w:type="dxa"/>
            <w:bottom w:w="0" w:type="dxa"/>
            <w:right w:w="108" w:type="dxa"/>
          </w:tblCellMar>
        </w:tblPrEx>
        <w:trPr>
          <w:trHeight w:val="308"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0A6733F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2200101</w:t>
            </w:r>
          </w:p>
        </w:tc>
        <w:tc>
          <w:tcPr>
            <w:tcW w:w="2980" w:type="dxa"/>
            <w:tcBorders>
              <w:top w:val="nil"/>
              <w:left w:val="nil"/>
              <w:bottom w:val="single" w:color="000000" w:sz="4" w:space="0"/>
              <w:right w:val="single" w:color="000000" w:sz="4" w:space="0"/>
            </w:tcBorders>
            <w:shd w:val="clear" w:color="auto" w:fill="auto"/>
            <w:noWrap/>
            <w:vAlign w:val="center"/>
          </w:tcPr>
          <w:p w14:paraId="553A41B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行政运行</w:t>
            </w:r>
          </w:p>
        </w:tc>
        <w:tc>
          <w:tcPr>
            <w:tcW w:w="1660" w:type="dxa"/>
            <w:tcBorders>
              <w:top w:val="nil"/>
              <w:left w:val="nil"/>
              <w:bottom w:val="single" w:color="000000" w:sz="4" w:space="0"/>
              <w:right w:val="single" w:color="000000" w:sz="4" w:space="0"/>
            </w:tcBorders>
            <w:shd w:val="clear" w:color="auto" w:fill="auto"/>
            <w:noWrap/>
            <w:vAlign w:val="center"/>
          </w:tcPr>
          <w:p w14:paraId="540A3BF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1,759.59</w:t>
            </w:r>
          </w:p>
        </w:tc>
        <w:tc>
          <w:tcPr>
            <w:tcW w:w="1720" w:type="dxa"/>
            <w:tcBorders>
              <w:top w:val="nil"/>
              <w:left w:val="nil"/>
              <w:bottom w:val="single" w:color="000000" w:sz="4" w:space="0"/>
              <w:right w:val="single" w:color="000000" w:sz="4" w:space="0"/>
            </w:tcBorders>
            <w:shd w:val="clear" w:color="auto" w:fill="auto"/>
            <w:noWrap/>
            <w:vAlign w:val="center"/>
          </w:tcPr>
          <w:p w14:paraId="629649D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1,598.98</w:t>
            </w:r>
          </w:p>
        </w:tc>
        <w:tc>
          <w:tcPr>
            <w:tcW w:w="1480" w:type="dxa"/>
            <w:tcBorders>
              <w:top w:val="nil"/>
              <w:left w:val="nil"/>
              <w:bottom w:val="single" w:color="000000" w:sz="4" w:space="0"/>
              <w:right w:val="single" w:color="000000" w:sz="4" w:space="0"/>
            </w:tcBorders>
            <w:shd w:val="clear" w:color="auto" w:fill="auto"/>
            <w:noWrap/>
            <w:vAlign w:val="center"/>
          </w:tcPr>
          <w:p w14:paraId="565558D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160.60</w:t>
            </w:r>
          </w:p>
        </w:tc>
      </w:tr>
      <w:tr w14:paraId="70CD963A">
        <w:tblPrEx>
          <w:tblCellMar>
            <w:top w:w="0" w:type="dxa"/>
            <w:left w:w="108" w:type="dxa"/>
            <w:bottom w:w="0" w:type="dxa"/>
            <w:right w:w="108" w:type="dxa"/>
          </w:tblCellMar>
        </w:tblPrEx>
        <w:trPr>
          <w:trHeight w:val="308"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33763F3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2200103</w:t>
            </w:r>
          </w:p>
        </w:tc>
        <w:tc>
          <w:tcPr>
            <w:tcW w:w="2980" w:type="dxa"/>
            <w:tcBorders>
              <w:top w:val="nil"/>
              <w:left w:val="nil"/>
              <w:bottom w:val="single" w:color="000000" w:sz="4" w:space="0"/>
              <w:right w:val="single" w:color="000000" w:sz="4" w:space="0"/>
            </w:tcBorders>
            <w:shd w:val="clear" w:color="auto" w:fill="auto"/>
            <w:noWrap/>
            <w:vAlign w:val="center"/>
          </w:tcPr>
          <w:p w14:paraId="12CD689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机关服务</w:t>
            </w:r>
          </w:p>
        </w:tc>
        <w:tc>
          <w:tcPr>
            <w:tcW w:w="1660" w:type="dxa"/>
            <w:tcBorders>
              <w:top w:val="nil"/>
              <w:left w:val="nil"/>
              <w:bottom w:val="single" w:color="000000" w:sz="4" w:space="0"/>
              <w:right w:val="single" w:color="000000" w:sz="4" w:space="0"/>
            </w:tcBorders>
            <w:shd w:val="clear" w:color="auto" w:fill="auto"/>
            <w:noWrap/>
            <w:vAlign w:val="center"/>
          </w:tcPr>
          <w:p w14:paraId="69DD7B7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17.15</w:t>
            </w:r>
          </w:p>
        </w:tc>
        <w:tc>
          <w:tcPr>
            <w:tcW w:w="1720" w:type="dxa"/>
            <w:tcBorders>
              <w:top w:val="nil"/>
              <w:left w:val="nil"/>
              <w:bottom w:val="single" w:color="000000" w:sz="4" w:space="0"/>
              <w:right w:val="single" w:color="000000" w:sz="4" w:space="0"/>
            </w:tcBorders>
            <w:shd w:val="clear" w:color="auto" w:fill="auto"/>
            <w:noWrap/>
            <w:vAlign w:val="center"/>
          </w:tcPr>
          <w:p w14:paraId="50330ADE">
            <w:pPr>
              <w:widowControl/>
              <w:jc w:val="right"/>
              <w:rPr>
                <w:rFonts w:ascii="宋体" w:hAnsi="宋体" w:eastAsia="宋体" w:cs="Arial"/>
                <w:color w:val="000000"/>
                <w:kern w:val="0"/>
                <w:sz w:val="16"/>
                <w:szCs w:val="16"/>
              </w:rPr>
            </w:pPr>
          </w:p>
        </w:tc>
        <w:tc>
          <w:tcPr>
            <w:tcW w:w="1480" w:type="dxa"/>
            <w:tcBorders>
              <w:top w:val="nil"/>
              <w:left w:val="nil"/>
              <w:bottom w:val="single" w:color="000000" w:sz="4" w:space="0"/>
              <w:right w:val="single" w:color="000000" w:sz="4" w:space="0"/>
            </w:tcBorders>
            <w:shd w:val="clear" w:color="auto" w:fill="auto"/>
            <w:noWrap/>
            <w:vAlign w:val="center"/>
          </w:tcPr>
          <w:p w14:paraId="48D0812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17.15</w:t>
            </w:r>
          </w:p>
        </w:tc>
      </w:tr>
      <w:tr w14:paraId="4F485AF9">
        <w:tblPrEx>
          <w:tblCellMar>
            <w:top w:w="0" w:type="dxa"/>
            <w:left w:w="108" w:type="dxa"/>
            <w:bottom w:w="0" w:type="dxa"/>
            <w:right w:w="108" w:type="dxa"/>
          </w:tblCellMar>
        </w:tblPrEx>
        <w:trPr>
          <w:trHeight w:val="308"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0A31D9A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2200104</w:t>
            </w:r>
          </w:p>
        </w:tc>
        <w:tc>
          <w:tcPr>
            <w:tcW w:w="2980" w:type="dxa"/>
            <w:tcBorders>
              <w:top w:val="nil"/>
              <w:left w:val="nil"/>
              <w:bottom w:val="single" w:color="000000" w:sz="4" w:space="0"/>
              <w:right w:val="single" w:color="000000" w:sz="4" w:space="0"/>
            </w:tcBorders>
            <w:shd w:val="clear" w:color="auto" w:fill="auto"/>
            <w:noWrap/>
            <w:vAlign w:val="center"/>
          </w:tcPr>
          <w:p w14:paraId="7BD6E89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自然资源规划及管理</w:t>
            </w:r>
          </w:p>
        </w:tc>
        <w:tc>
          <w:tcPr>
            <w:tcW w:w="1660" w:type="dxa"/>
            <w:tcBorders>
              <w:top w:val="nil"/>
              <w:left w:val="nil"/>
              <w:bottom w:val="single" w:color="000000" w:sz="4" w:space="0"/>
              <w:right w:val="single" w:color="000000" w:sz="4" w:space="0"/>
            </w:tcBorders>
            <w:shd w:val="clear" w:color="auto" w:fill="auto"/>
            <w:noWrap/>
            <w:vAlign w:val="center"/>
          </w:tcPr>
          <w:p w14:paraId="1F843BB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104.50</w:t>
            </w:r>
          </w:p>
        </w:tc>
        <w:tc>
          <w:tcPr>
            <w:tcW w:w="1720" w:type="dxa"/>
            <w:tcBorders>
              <w:top w:val="nil"/>
              <w:left w:val="nil"/>
              <w:bottom w:val="single" w:color="000000" w:sz="4" w:space="0"/>
              <w:right w:val="single" w:color="000000" w:sz="4" w:space="0"/>
            </w:tcBorders>
            <w:shd w:val="clear" w:color="auto" w:fill="auto"/>
            <w:noWrap/>
            <w:vAlign w:val="center"/>
          </w:tcPr>
          <w:p w14:paraId="1B5AE1EE">
            <w:pPr>
              <w:widowControl/>
              <w:jc w:val="right"/>
              <w:rPr>
                <w:rFonts w:ascii="宋体" w:hAnsi="宋体" w:eastAsia="宋体" w:cs="Arial"/>
                <w:color w:val="000000"/>
                <w:kern w:val="0"/>
                <w:sz w:val="16"/>
                <w:szCs w:val="16"/>
              </w:rPr>
            </w:pPr>
          </w:p>
        </w:tc>
        <w:tc>
          <w:tcPr>
            <w:tcW w:w="1480" w:type="dxa"/>
            <w:tcBorders>
              <w:top w:val="nil"/>
              <w:left w:val="nil"/>
              <w:bottom w:val="single" w:color="000000" w:sz="4" w:space="0"/>
              <w:right w:val="single" w:color="000000" w:sz="4" w:space="0"/>
            </w:tcBorders>
            <w:shd w:val="clear" w:color="auto" w:fill="auto"/>
            <w:noWrap/>
            <w:vAlign w:val="center"/>
          </w:tcPr>
          <w:p w14:paraId="0CF35C0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104.50</w:t>
            </w:r>
          </w:p>
        </w:tc>
      </w:tr>
      <w:tr w14:paraId="4138AE0C">
        <w:tblPrEx>
          <w:tblCellMar>
            <w:top w:w="0" w:type="dxa"/>
            <w:left w:w="108" w:type="dxa"/>
            <w:bottom w:w="0" w:type="dxa"/>
            <w:right w:w="108" w:type="dxa"/>
          </w:tblCellMar>
        </w:tblPrEx>
        <w:trPr>
          <w:trHeight w:val="308"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77BD2FE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2200106</w:t>
            </w:r>
          </w:p>
        </w:tc>
        <w:tc>
          <w:tcPr>
            <w:tcW w:w="2980" w:type="dxa"/>
            <w:tcBorders>
              <w:top w:val="nil"/>
              <w:left w:val="nil"/>
              <w:bottom w:val="single" w:color="000000" w:sz="4" w:space="0"/>
              <w:right w:val="single" w:color="000000" w:sz="4" w:space="0"/>
            </w:tcBorders>
            <w:shd w:val="clear" w:color="auto" w:fill="auto"/>
            <w:noWrap/>
            <w:vAlign w:val="center"/>
          </w:tcPr>
          <w:p w14:paraId="3EFD46A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土地资源利用与保护</w:t>
            </w:r>
          </w:p>
        </w:tc>
        <w:tc>
          <w:tcPr>
            <w:tcW w:w="1660" w:type="dxa"/>
            <w:tcBorders>
              <w:top w:val="nil"/>
              <w:left w:val="nil"/>
              <w:bottom w:val="single" w:color="000000" w:sz="4" w:space="0"/>
              <w:right w:val="single" w:color="000000" w:sz="4" w:space="0"/>
            </w:tcBorders>
            <w:shd w:val="clear" w:color="auto" w:fill="auto"/>
            <w:noWrap/>
            <w:vAlign w:val="center"/>
          </w:tcPr>
          <w:p w14:paraId="3EF9744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241.47</w:t>
            </w:r>
          </w:p>
        </w:tc>
        <w:tc>
          <w:tcPr>
            <w:tcW w:w="1720" w:type="dxa"/>
            <w:tcBorders>
              <w:top w:val="nil"/>
              <w:left w:val="nil"/>
              <w:bottom w:val="single" w:color="000000" w:sz="4" w:space="0"/>
              <w:right w:val="single" w:color="000000" w:sz="4" w:space="0"/>
            </w:tcBorders>
            <w:shd w:val="clear" w:color="auto" w:fill="auto"/>
            <w:noWrap/>
            <w:vAlign w:val="center"/>
          </w:tcPr>
          <w:p w14:paraId="17E81494">
            <w:pPr>
              <w:widowControl/>
              <w:jc w:val="right"/>
              <w:rPr>
                <w:rFonts w:ascii="宋体" w:hAnsi="宋体" w:eastAsia="宋体" w:cs="Arial"/>
                <w:color w:val="000000"/>
                <w:kern w:val="0"/>
                <w:sz w:val="16"/>
                <w:szCs w:val="16"/>
              </w:rPr>
            </w:pPr>
          </w:p>
        </w:tc>
        <w:tc>
          <w:tcPr>
            <w:tcW w:w="1480" w:type="dxa"/>
            <w:tcBorders>
              <w:top w:val="nil"/>
              <w:left w:val="nil"/>
              <w:bottom w:val="single" w:color="000000" w:sz="4" w:space="0"/>
              <w:right w:val="single" w:color="000000" w:sz="4" w:space="0"/>
            </w:tcBorders>
            <w:shd w:val="clear" w:color="auto" w:fill="auto"/>
            <w:noWrap/>
            <w:vAlign w:val="center"/>
          </w:tcPr>
          <w:p w14:paraId="081E6E0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241.47</w:t>
            </w:r>
          </w:p>
        </w:tc>
      </w:tr>
      <w:tr w14:paraId="1170DC4B">
        <w:tblPrEx>
          <w:tblCellMar>
            <w:top w:w="0" w:type="dxa"/>
            <w:left w:w="108" w:type="dxa"/>
            <w:bottom w:w="0" w:type="dxa"/>
            <w:right w:w="108" w:type="dxa"/>
          </w:tblCellMar>
        </w:tblPrEx>
        <w:trPr>
          <w:trHeight w:val="308"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34FCCF9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2200107</w:t>
            </w:r>
          </w:p>
        </w:tc>
        <w:tc>
          <w:tcPr>
            <w:tcW w:w="2980" w:type="dxa"/>
            <w:tcBorders>
              <w:top w:val="nil"/>
              <w:left w:val="nil"/>
              <w:bottom w:val="single" w:color="000000" w:sz="4" w:space="0"/>
              <w:right w:val="single" w:color="000000" w:sz="4" w:space="0"/>
            </w:tcBorders>
            <w:shd w:val="clear" w:color="auto" w:fill="auto"/>
            <w:noWrap/>
            <w:vAlign w:val="center"/>
          </w:tcPr>
          <w:p w14:paraId="62F7E2A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自然资源社会公益服务</w:t>
            </w:r>
          </w:p>
        </w:tc>
        <w:tc>
          <w:tcPr>
            <w:tcW w:w="1660" w:type="dxa"/>
            <w:tcBorders>
              <w:top w:val="nil"/>
              <w:left w:val="nil"/>
              <w:bottom w:val="single" w:color="000000" w:sz="4" w:space="0"/>
              <w:right w:val="single" w:color="000000" w:sz="4" w:space="0"/>
            </w:tcBorders>
            <w:shd w:val="clear" w:color="auto" w:fill="auto"/>
            <w:noWrap/>
            <w:vAlign w:val="center"/>
          </w:tcPr>
          <w:p w14:paraId="1E2F263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412.00</w:t>
            </w:r>
          </w:p>
        </w:tc>
        <w:tc>
          <w:tcPr>
            <w:tcW w:w="1720" w:type="dxa"/>
            <w:tcBorders>
              <w:top w:val="nil"/>
              <w:left w:val="nil"/>
              <w:bottom w:val="single" w:color="000000" w:sz="4" w:space="0"/>
              <w:right w:val="single" w:color="000000" w:sz="4" w:space="0"/>
            </w:tcBorders>
            <w:shd w:val="clear" w:color="auto" w:fill="auto"/>
            <w:noWrap/>
            <w:vAlign w:val="center"/>
          </w:tcPr>
          <w:p w14:paraId="20EE440C">
            <w:pPr>
              <w:widowControl/>
              <w:jc w:val="right"/>
              <w:rPr>
                <w:rFonts w:ascii="宋体" w:hAnsi="宋体" w:eastAsia="宋体" w:cs="Arial"/>
                <w:color w:val="000000"/>
                <w:kern w:val="0"/>
                <w:sz w:val="16"/>
                <w:szCs w:val="16"/>
              </w:rPr>
            </w:pPr>
          </w:p>
        </w:tc>
        <w:tc>
          <w:tcPr>
            <w:tcW w:w="1480" w:type="dxa"/>
            <w:tcBorders>
              <w:top w:val="nil"/>
              <w:left w:val="nil"/>
              <w:bottom w:val="single" w:color="000000" w:sz="4" w:space="0"/>
              <w:right w:val="single" w:color="000000" w:sz="4" w:space="0"/>
            </w:tcBorders>
            <w:shd w:val="clear" w:color="auto" w:fill="auto"/>
            <w:noWrap/>
            <w:vAlign w:val="center"/>
          </w:tcPr>
          <w:p w14:paraId="27737C4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412.00</w:t>
            </w:r>
          </w:p>
        </w:tc>
      </w:tr>
      <w:tr w14:paraId="5A354690">
        <w:tblPrEx>
          <w:tblCellMar>
            <w:top w:w="0" w:type="dxa"/>
            <w:left w:w="108" w:type="dxa"/>
            <w:bottom w:w="0" w:type="dxa"/>
            <w:right w:w="108" w:type="dxa"/>
          </w:tblCellMar>
        </w:tblPrEx>
        <w:trPr>
          <w:trHeight w:val="308"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78BC372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2200108</w:t>
            </w:r>
          </w:p>
        </w:tc>
        <w:tc>
          <w:tcPr>
            <w:tcW w:w="2980" w:type="dxa"/>
            <w:tcBorders>
              <w:top w:val="nil"/>
              <w:left w:val="nil"/>
              <w:bottom w:val="single" w:color="000000" w:sz="4" w:space="0"/>
              <w:right w:val="single" w:color="000000" w:sz="4" w:space="0"/>
            </w:tcBorders>
            <w:shd w:val="clear" w:color="auto" w:fill="auto"/>
            <w:noWrap/>
            <w:vAlign w:val="center"/>
          </w:tcPr>
          <w:p w14:paraId="01A7BD9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自然资源行业业务管理</w:t>
            </w:r>
          </w:p>
        </w:tc>
        <w:tc>
          <w:tcPr>
            <w:tcW w:w="1660" w:type="dxa"/>
            <w:tcBorders>
              <w:top w:val="nil"/>
              <w:left w:val="nil"/>
              <w:bottom w:val="single" w:color="000000" w:sz="4" w:space="0"/>
              <w:right w:val="single" w:color="000000" w:sz="4" w:space="0"/>
            </w:tcBorders>
            <w:shd w:val="clear" w:color="auto" w:fill="auto"/>
            <w:noWrap/>
            <w:vAlign w:val="center"/>
          </w:tcPr>
          <w:p w14:paraId="1533480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18.09</w:t>
            </w:r>
          </w:p>
        </w:tc>
        <w:tc>
          <w:tcPr>
            <w:tcW w:w="1720" w:type="dxa"/>
            <w:tcBorders>
              <w:top w:val="nil"/>
              <w:left w:val="nil"/>
              <w:bottom w:val="single" w:color="000000" w:sz="4" w:space="0"/>
              <w:right w:val="single" w:color="000000" w:sz="4" w:space="0"/>
            </w:tcBorders>
            <w:shd w:val="clear" w:color="auto" w:fill="auto"/>
            <w:noWrap/>
            <w:vAlign w:val="center"/>
          </w:tcPr>
          <w:p w14:paraId="5ECC2A32">
            <w:pPr>
              <w:widowControl/>
              <w:jc w:val="right"/>
              <w:rPr>
                <w:rFonts w:ascii="宋体" w:hAnsi="宋体" w:eastAsia="宋体" w:cs="Arial"/>
                <w:color w:val="000000"/>
                <w:kern w:val="0"/>
                <w:sz w:val="16"/>
                <w:szCs w:val="16"/>
              </w:rPr>
            </w:pPr>
          </w:p>
        </w:tc>
        <w:tc>
          <w:tcPr>
            <w:tcW w:w="1480" w:type="dxa"/>
            <w:tcBorders>
              <w:top w:val="nil"/>
              <w:left w:val="nil"/>
              <w:bottom w:val="single" w:color="000000" w:sz="4" w:space="0"/>
              <w:right w:val="single" w:color="000000" w:sz="4" w:space="0"/>
            </w:tcBorders>
            <w:shd w:val="clear" w:color="auto" w:fill="auto"/>
            <w:noWrap/>
            <w:vAlign w:val="center"/>
          </w:tcPr>
          <w:p w14:paraId="0B6F027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18.09</w:t>
            </w:r>
          </w:p>
        </w:tc>
      </w:tr>
      <w:tr w14:paraId="1A05CD34">
        <w:tblPrEx>
          <w:tblCellMar>
            <w:top w:w="0" w:type="dxa"/>
            <w:left w:w="108" w:type="dxa"/>
            <w:bottom w:w="0" w:type="dxa"/>
            <w:right w:w="108" w:type="dxa"/>
          </w:tblCellMar>
        </w:tblPrEx>
        <w:trPr>
          <w:trHeight w:val="308"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3E1C22E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2200112</w:t>
            </w:r>
          </w:p>
        </w:tc>
        <w:tc>
          <w:tcPr>
            <w:tcW w:w="2980" w:type="dxa"/>
            <w:tcBorders>
              <w:top w:val="nil"/>
              <w:left w:val="nil"/>
              <w:bottom w:val="single" w:color="000000" w:sz="4" w:space="0"/>
              <w:right w:val="single" w:color="000000" w:sz="4" w:space="0"/>
            </w:tcBorders>
            <w:shd w:val="clear" w:color="auto" w:fill="auto"/>
            <w:noWrap/>
            <w:vAlign w:val="center"/>
          </w:tcPr>
          <w:p w14:paraId="2D25F6F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土地资源储备支出</w:t>
            </w:r>
          </w:p>
        </w:tc>
        <w:tc>
          <w:tcPr>
            <w:tcW w:w="1660" w:type="dxa"/>
            <w:tcBorders>
              <w:top w:val="nil"/>
              <w:left w:val="nil"/>
              <w:bottom w:val="single" w:color="000000" w:sz="4" w:space="0"/>
              <w:right w:val="single" w:color="000000" w:sz="4" w:space="0"/>
            </w:tcBorders>
            <w:shd w:val="clear" w:color="auto" w:fill="auto"/>
            <w:noWrap/>
            <w:vAlign w:val="center"/>
          </w:tcPr>
          <w:p w14:paraId="1CAD13B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0.28</w:t>
            </w:r>
          </w:p>
        </w:tc>
        <w:tc>
          <w:tcPr>
            <w:tcW w:w="1720" w:type="dxa"/>
            <w:tcBorders>
              <w:top w:val="nil"/>
              <w:left w:val="nil"/>
              <w:bottom w:val="single" w:color="000000" w:sz="4" w:space="0"/>
              <w:right w:val="single" w:color="000000" w:sz="4" w:space="0"/>
            </w:tcBorders>
            <w:shd w:val="clear" w:color="auto" w:fill="auto"/>
            <w:noWrap/>
            <w:vAlign w:val="center"/>
          </w:tcPr>
          <w:p w14:paraId="6C2E0B1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0.28</w:t>
            </w:r>
          </w:p>
        </w:tc>
        <w:tc>
          <w:tcPr>
            <w:tcW w:w="1480" w:type="dxa"/>
            <w:tcBorders>
              <w:top w:val="nil"/>
              <w:left w:val="nil"/>
              <w:bottom w:val="single" w:color="000000" w:sz="4" w:space="0"/>
              <w:right w:val="single" w:color="000000" w:sz="4" w:space="0"/>
            </w:tcBorders>
            <w:shd w:val="clear" w:color="auto" w:fill="auto"/>
            <w:noWrap/>
            <w:vAlign w:val="center"/>
          </w:tcPr>
          <w:p w14:paraId="6205E77F">
            <w:pPr>
              <w:widowControl/>
              <w:jc w:val="right"/>
              <w:rPr>
                <w:rFonts w:ascii="宋体" w:hAnsi="宋体" w:eastAsia="宋体" w:cs="Arial"/>
                <w:color w:val="000000"/>
                <w:kern w:val="0"/>
                <w:sz w:val="16"/>
                <w:szCs w:val="16"/>
              </w:rPr>
            </w:pPr>
          </w:p>
        </w:tc>
      </w:tr>
      <w:tr w14:paraId="232A93CE">
        <w:tblPrEx>
          <w:tblCellMar>
            <w:top w:w="0" w:type="dxa"/>
            <w:left w:w="108" w:type="dxa"/>
            <w:bottom w:w="0" w:type="dxa"/>
            <w:right w:w="108" w:type="dxa"/>
          </w:tblCellMar>
        </w:tblPrEx>
        <w:trPr>
          <w:trHeight w:val="308"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61D03EC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22002</w:t>
            </w:r>
          </w:p>
        </w:tc>
        <w:tc>
          <w:tcPr>
            <w:tcW w:w="2980" w:type="dxa"/>
            <w:tcBorders>
              <w:top w:val="nil"/>
              <w:left w:val="nil"/>
              <w:bottom w:val="single" w:color="000000" w:sz="4" w:space="0"/>
              <w:right w:val="single" w:color="000000" w:sz="4" w:space="0"/>
            </w:tcBorders>
            <w:shd w:val="clear" w:color="auto" w:fill="auto"/>
            <w:noWrap/>
            <w:vAlign w:val="center"/>
          </w:tcPr>
          <w:p w14:paraId="3DCB088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海洋管理事务</w:t>
            </w:r>
          </w:p>
        </w:tc>
        <w:tc>
          <w:tcPr>
            <w:tcW w:w="1660" w:type="dxa"/>
            <w:tcBorders>
              <w:top w:val="nil"/>
              <w:left w:val="nil"/>
              <w:bottom w:val="single" w:color="000000" w:sz="4" w:space="0"/>
              <w:right w:val="single" w:color="000000" w:sz="4" w:space="0"/>
            </w:tcBorders>
            <w:shd w:val="clear" w:color="auto" w:fill="auto"/>
            <w:noWrap/>
            <w:vAlign w:val="center"/>
          </w:tcPr>
          <w:p w14:paraId="20C7BDB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305.66</w:t>
            </w:r>
          </w:p>
        </w:tc>
        <w:tc>
          <w:tcPr>
            <w:tcW w:w="1720" w:type="dxa"/>
            <w:tcBorders>
              <w:top w:val="nil"/>
              <w:left w:val="nil"/>
              <w:bottom w:val="single" w:color="000000" w:sz="4" w:space="0"/>
              <w:right w:val="single" w:color="000000" w:sz="4" w:space="0"/>
            </w:tcBorders>
            <w:shd w:val="clear" w:color="auto" w:fill="auto"/>
            <w:noWrap/>
            <w:vAlign w:val="center"/>
          </w:tcPr>
          <w:p w14:paraId="269BE484">
            <w:pPr>
              <w:widowControl/>
              <w:jc w:val="right"/>
              <w:rPr>
                <w:rFonts w:ascii="宋体" w:hAnsi="宋体" w:eastAsia="宋体" w:cs="Arial"/>
                <w:color w:val="000000"/>
                <w:kern w:val="0"/>
                <w:sz w:val="16"/>
                <w:szCs w:val="16"/>
              </w:rPr>
            </w:pPr>
          </w:p>
        </w:tc>
        <w:tc>
          <w:tcPr>
            <w:tcW w:w="1480" w:type="dxa"/>
            <w:tcBorders>
              <w:top w:val="nil"/>
              <w:left w:val="nil"/>
              <w:bottom w:val="single" w:color="000000" w:sz="4" w:space="0"/>
              <w:right w:val="single" w:color="000000" w:sz="4" w:space="0"/>
            </w:tcBorders>
            <w:shd w:val="clear" w:color="auto" w:fill="auto"/>
            <w:noWrap/>
            <w:vAlign w:val="center"/>
          </w:tcPr>
          <w:p w14:paraId="0A10112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305.66</w:t>
            </w:r>
          </w:p>
        </w:tc>
      </w:tr>
      <w:tr w14:paraId="646350AD">
        <w:tblPrEx>
          <w:tblCellMar>
            <w:top w:w="0" w:type="dxa"/>
            <w:left w:w="108" w:type="dxa"/>
            <w:bottom w:w="0" w:type="dxa"/>
            <w:right w:w="108" w:type="dxa"/>
          </w:tblCellMar>
        </w:tblPrEx>
        <w:trPr>
          <w:trHeight w:val="308"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24C6746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2200201</w:t>
            </w:r>
          </w:p>
        </w:tc>
        <w:tc>
          <w:tcPr>
            <w:tcW w:w="2980" w:type="dxa"/>
            <w:tcBorders>
              <w:top w:val="nil"/>
              <w:left w:val="nil"/>
              <w:bottom w:val="single" w:color="000000" w:sz="4" w:space="0"/>
              <w:right w:val="single" w:color="000000" w:sz="4" w:space="0"/>
            </w:tcBorders>
            <w:shd w:val="clear" w:color="auto" w:fill="auto"/>
            <w:noWrap/>
            <w:vAlign w:val="center"/>
          </w:tcPr>
          <w:p w14:paraId="6EB8C3C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行政运行</w:t>
            </w:r>
          </w:p>
        </w:tc>
        <w:tc>
          <w:tcPr>
            <w:tcW w:w="1660" w:type="dxa"/>
            <w:tcBorders>
              <w:top w:val="nil"/>
              <w:left w:val="nil"/>
              <w:bottom w:val="single" w:color="000000" w:sz="4" w:space="0"/>
              <w:right w:val="single" w:color="000000" w:sz="4" w:space="0"/>
            </w:tcBorders>
            <w:shd w:val="clear" w:color="auto" w:fill="auto"/>
            <w:noWrap/>
            <w:vAlign w:val="center"/>
          </w:tcPr>
          <w:p w14:paraId="67E0649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82.30</w:t>
            </w:r>
          </w:p>
        </w:tc>
        <w:tc>
          <w:tcPr>
            <w:tcW w:w="1720" w:type="dxa"/>
            <w:tcBorders>
              <w:top w:val="nil"/>
              <w:left w:val="nil"/>
              <w:bottom w:val="single" w:color="000000" w:sz="4" w:space="0"/>
              <w:right w:val="single" w:color="000000" w:sz="4" w:space="0"/>
            </w:tcBorders>
            <w:shd w:val="clear" w:color="auto" w:fill="auto"/>
            <w:noWrap/>
            <w:vAlign w:val="center"/>
          </w:tcPr>
          <w:p w14:paraId="48922CD3">
            <w:pPr>
              <w:widowControl/>
              <w:jc w:val="right"/>
              <w:rPr>
                <w:rFonts w:ascii="宋体" w:hAnsi="宋体" w:eastAsia="宋体" w:cs="Arial"/>
                <w:color w:val="000000"/>
                <w:kern w:val="0"/>
                <w:sz w:val="16"/>
                <w:szCs w:val="16"/>
              </w:rPr>
            </w:pPr>
          </w:p>
        </w:tc>
        <w:tc>
          <w:tcPr>
            <w:tcW w:w="1480" w:type="dxa"/>
            <w:tcBorders>
              <w:top w:val="nil"/>
              <w:left w:val="nil"/>
              <w:bottom w:val="single" w:color="000000" w:sz="4" w:space="0"/>
              <w:right w:val="single" w:color="000000" w:sz="4" w:space="0"/>
            </w:tcBorders>
            <w:shd w:val="clear" w:color="auto" w:fill="auto"/>
            <w:noWrap/>
            <w:vAlign w:val="center"/>
          </w:tcPr>
          <w:p w14:paraId="5572AE7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82.30</w:t>
            </w:r>
          </w:p>
        </w:tc>
      </w:tr>
      <w:tr w14:paraId="33486273">
        <w:tblPrEx>
          <w:tblCellMar>
            <w:top w:w="0" w:type="dxa"/>
            <w:left w:w="108" w:type="dxa"/>
            <w:bottom w:w="0" w:type="dxa"/>
            <w:right w:w="108" w:type="dxa"/>
          </w:tblCellMar>
        </w:tblPrEx>
        <w:trPr>
          <w:trHeight w:val="308"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689E4AD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2200204</w:t>
            </w:r>
          </w:p>
        </w:tc>
        <w:tc>
          <w:tcPr>
            <w:tcW w:w="2980" w:type="dxa"/>
            <w:tcBorders>
              <w:top w:val="nil"/>
              <w:left w:val="nil"/>
              <w:bottom w:val="single" w:color="000000" w:sz="4" w:space="0"/>
              <w:right w:val="single" w:color="000000" w:sz="4" w:space="0"/>
            </w:tcBorders>
            <w:shd w:val="clear" w:color="auto" w:fill="auto"/>
            <w:noWrap/>
            <w:vAlign w:val="center"/>
          </w:tcPr>
          <w:p w14:paraId="2D7DA03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海域使用管理</w:t>
            </w:r>
          </w:p>
        </w:tc>
        <w:tc>
          <w:tcPr>
            <w:tcW w:w="1660" w:type="dxa"/>
            <w:tcBorders>
              <w:top w:val="nil"/>
              <w:left w:val="nil"/>
              <w:bottom w:val="single" w:color="000000" w:sz="4" w:space="0"/>
              <w:right w:val="single" w:color="000000" w:sz="4" w:space="0"/>
            </w:tcBorders>
            <w:shd w:val="clear" w:color="auto" w:fill="auto"/>
            <w:noWrap/>
            <w:vAlign w:val="center"/>
          </w:tcPr>
          <w:p w14:paraId="47D0614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203.97</w:t>
            </w:r>
          </w:p>
        </w:tc>
        <w:tc>
          <w:tcPr>
            <w:tcW w:w="1720" w:type="dxa"/>
            <w:tcBorders>
              <w:top w:val="nil"/>
              <w:left w:val="nil"/>
              <w:bottom w:val="single" w:color="000000" w:sz="4" w:space="0"/>
              <w:right w:val="single" w:color="000000" w:sz="4" w:space="0"/>
            </w:tcBorders>
            <w:shd w:val="clear" w:color="auto" w:fill="auto"/>
            <w:noWrap/>
            <w:vAlign w:val="center"/>
          </w:tcPr>
          <w:p w14:paraId="22F39B69">
            <w:pPr>
              <w:widowControl/>
              <w:jc w:val="right"/>
              <w:rPr>
                <w:rFonts w:ascii="宋体" w:hAnsi="宋体" w:eastAsia="宋体" w:cs="Arial"/>
                <w:color w:val="000000"/>
                <w:kern w:val="0"/>
                <w:sz w:val="16"/>
                <w:szCs w:val="16"/>
              </w:rPr>
            </w:pPr>
          </w:p>
        </w:tc>
        <w:tc>
          <w:tcPr>
            <w:tcW w:w="1480" w:type="dxa"/>
            <w:tcBorders>
              <w:top w:val="nil"/>
              <w:left w:val="nil"/>
              <w:bottom w:val="single" w:color="000000" w:sz="4" w:space="0"/>
              <w:right w:val="single" w:color="000000" w:sz="4" w:space="0"/>
            </w:tcBorders>
            <w:shd w:val="clear" w:color="auto" w:fill="auto"/>
            <w:noWrap/>
            <w:vAlign w:val="center"/>
          </w:tcPr>
          <w:p w14:paraId="405FB6C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203.97</w:t>
            </w:r>
          </w:p>
        </w:tc>
      </w:tr>
      <w:tr w14:paraId="0D241614">
        <w:tblPrEx>
          <w:tblCellMar>
            <w:top w:w="0" w:type="dxa"/>
            <w:left w:w="108" w:type="dxa"/>
            <w:bottom w:w="0" w:type="dxa"/>
            <w:right w:w="108" w:type="dxa"/>
          </w:tblCellMar>
        </w:tblPrEx>
        <w:trPr>
          <w:trHeight w:val="308"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36304EA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2200218</w:t>
            </w:r>
          </w:p>
        </w:tc>
        <w:tc>
          <w:tcPr>
            <w:tcW w:w="2980" w:type="dxa"/>
            <w:tcBorders>
              <w:top w:val="nil"/>
              <w:left w:val="nil"/>
              <w:bottom w:val="single" w:color="000000" w:sz="4" w:space="0"/>
              <w:right w:val="single" w:color="000000" w:sz="4" w:space="0"/>
            </w:tcBorders>
            <w:shd w:val="clear" w:color="auto" w:fill="auto"/>
            <w:noWrap/>
            <w:vAlign w:val="center"/>
          </w:tcPr>
          <w:p w14:paraId="779E1BB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海岛和海域保护</w:t>
            </w:r>
          </w:p>
        </w:tc>
        <w:tc>
          <w:tcPr>
            <w:tcW w:w="1660" w:type="dxa"/>
            <w:tcBorders>
              <w:top w:val="nil"/>
              <w:left w:val="nil"/>
              <w:bottom w:val="single" w:color="000000" w:sz="4" w:space="0"/>
              <w:right w:val="single" w:color="000000" w:sz="4" w:space="0"/>
            </w:tcBorders>
            <w:shd w:val="clear" w:color="auto" w:fill="auto"/>
            <w:noWrap/>
            <w:vAlign w:val="center"/>
          </w:tcPr>
          <w:p w14:paraId="368D108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7.40</w:t>
            </w:r>
          </w:p>
        </w:tc>
        <w:tc>
          <w:tcPr>
            <w:tcW w:w="1720" w:type="dxa"/>
            <w:tcBorders>
              <w:top w:val="nil"/>
              <w:left w:val="nil"/>
              <w:bottom w:val="single" w:color="000000" w:sz="4" w:space="0"/>
              <w:right w:val="single" w:color="000000" w:sz="4" w:space="0"/>
            </w:tcBorders>
            <w:shd w:val="clear" w:color="auto" w:fill="auto"/>
            <w:noWrap/>
            <w:vAlign w:val="center"/>
          </w:tcPr>
          <w:p w14:paraId="16BF8321">
            <w:pPr>
              <w:widowControl/>
              <w:jc w:val="right"/>
              <w:rPr>
                <w:rFonts w:ascii="宋体" w:hAnsi="宋体" w:eastAsia="宋体" w:cs="Arial"/>
                <w:color w:val="000000"/>
                <w:kern w:val="0"/>
                <w:sz w:val="16"/>
                <w:szCs w:val="16"/>
              </w:rPr>
            </w:pPr>
          </w:p>
        </w:tc>
        <w:tc>
          <w:tcPr>
            <w:tcW w:w="1480" w:type="dxa"/>
            <w:tcBorders>
              <w:top w:val="nil"/>
              <w:left w:val="nil"/>
              <w:bottom w:val="single" w:color="000000" w:sz="4" w:space="0"/>
              <w:right w:val="single" w:color="000000" w:sz="4" w:space="0"/>
            </w:tcBorders>
            <w:shd w:val="clear" w:color="auto" w:fill="auto"/>
            <w:noWrap/>
            <w:vAlign w:val="center"/>
          </w:tcPr>
          <w:p w14:paraId="2DB064A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7.40</w:t>
            </w:r>
          </w:p>
        </w:tc>
      </w:tr>
      <w:tr w14:paraId="15ED36C5">
        <w:tblPrEx>
          <w:tblCellMar>
            <w:top w:w="0" w:type="dxa"/>
            <w:left w:w="108" w:type="dxa"/>
            <w:bottom w:w="0" w:type="dxa"/>
            <w:right w:w="108" w:type="dxa"/>
          </w:tblCellMar>
        </w:tblPrEx>
        <w:trPr>
          <w:trHeight w:val="308"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2581FAA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2200299</w:t>
            </w:r>
          </w:p>
        </w:tc>
        <w:tc>
          <w:tcPr>
            <w:tcW w:w="2980" w:type="dxa"/>
            <w:tcBorders>
              <w:top w:val="nil"/>
              <w:left w:val="nil"/>
              <w:bottom w:val="single" w:color="000000" w:sz="4" w:space="0"/>
              <w:right w:val="single" w:color="000000" w:sz="4" w:space="0"/>
            </w:tcBorders>
            <w:shd w:val="clear" w:color="auto" w:fill="auto"/>
            <w:noWrap/>
            <w:vAlign w:val="center"/>
          </w:tcPr>
          <w:p w14:paraId="3664993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其他海洋管理事务支出</w:t>
            </w:r>
          </w:p>
        </w:tc>
        <w:tc>
          <w:tcPr>
            <w:tcW w:w="1660" w:type="dxa"/>
            <w:tcBorders>
              <w:top w:val="nil"/>
              <w:left w:val="nil"/>
              <w:bottom w:val="single" w:color="000000" w:sz="4" w:space="0"/>
              <w:right w:val="single" w:color="000000" w:sz="4" w:space="0"/>
            </w:tcBorders>
            <w:shd w:val="clear" w:color="auto" w:fill="auto"/>
            <w:noWrap/>
            <w:vAlign w:val="center"/>
          </w:tcPr>
          <w:p w14:paraId="39DA5D8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12.00</w:t>
            </w:r>
          </w:p>
        </w:tc>
        <w:tc>
          <w:tcPr>
            <w:tcW w:w="1720" w:type="dxa"/>
            <w:tcBorders>
              <w:top w:val="nil"/>
              <w:left w:val="nil"/>
              <w:bottom w:val="single" w:color="000000" w:sz="4" w:space="0"/>
              <w:right w:val="single" w:color="000000" w:sz="4" w:space="0"/>
            </w:tcBorders>
            <w:shd w:val="clear" w:color="auto" w:fill="auto"/>
            <w:noWrap/>
            <w:vAlign w:val="center"/>
          </w:tcPr>
          <w:p w14:paraId="034B842B">
            <w:pPr>
              <w:widowControl/>
              <w:jc w:val="right"/>
              <w:rPr>
                <w:rFonts w:ascii="宋体" w:hAnsi="宋体" w:eastAsia="宋体" w:cs="Arial"/>
                <w:color w:val="000000"/>
                <w:kern w:val="0"/>
                <w:sz w:val="16"/>
                <w:szCs w:val="16"/>
              </w:rPr>
            </w:pPr>
          </w:p>
        </w:tc>
        <w:tc>
          <w:tcPr>
            <w:tcW w:w="1480" w:type="dxa"/>
            <w:tcBorders>
              <w:top w:val="nil"/>
              <w:left w:val="nil"/>
              <w:bottom w:val="single" w:color="000000" w:sz="4" w:space="0"/>
              <w:right w:val="single" w:color="000000" w:sz="4" w:space="0"/>
            </w:tcBorders>
            <w:shd w:val="clear" w:color="auto" w:fill="auto"/>
            <w:noWrap/>
            <w:vAlign w:val="center"/>
          </w:tcPr>
          <w:p w14:paraId="12020C9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12.00</w:t>
            </w:r>
          </w:p>
        </w:tc>
      </w:tr>
      <w:tr w14:paraId="79A4F8A7">
        <w:tblPrEx>
          <w:tblCellMar>
            <w:top w:w="0" w:type="dxa"/>
            <w:left w:w="108" w:type="dxa"/>
            <w:bottom w:w="0" w:type="dxa"/>
            <w:right w:w="108" w:type="dxa"/>
          </w:tblCellMar>
        </w:tblPrEx>
        <w:trPr>
          <w:trHeight w:val="308"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5894D1D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w:t>
            </w:r>
          </w:p>
        </w:tc>
        <w:tc>
          <w:tcPr>
            <w:tcW w:w="2980" w:type="dxa"/>
            <w:tcBorders>
              <w:top w:val="nil"/>
              <w:left w:val="nil"/>
              <w:bottom w:val="single" w:color="000000" w:sz="4" w:space="0"/>
              <w:right w:val="single" w:color="000000" w:sz="4" w:space="0"/>
            </w:tcBorders>
            <w:shd w:val="clear" w:color="auto" w:fill="auto"/>
            <w:noWrap/>
            <w:vAlign w:val="center"/>
          </w:tcPr>
          <w:p w14:paraId="06F8024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住房保障支出</w:t>
            </w:r>
          </w:p>
        </w:tc>
        <w:tc>
          <w:tcPr>
            <w:tcW w:w="1660" w:type="dxa"/>
            <w:tcBorders>
              <w:top w:val="nil"/>
              <w:left w:val="nil"/>
              <w:bottom w:val="single" w:color="000000" w:sz="4" w:space="0"/>
              <w:right w:val="single" w:color="000000" w:sz="4" w:space="0"/>
            </w:tcBorders>
            <w:shd w:val="clear" w:color="auto" w:fill="auto"/>
            <w:noWrap/>
            <w:vAlign w:val="center"/>
          </w:tcPr>
          <w:p w14:paraId="66EA57F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120.38</w:t>
            </w:r>
          </w:p>
        </w:tc>
        <w:tc>
          <w:tcPr>
            <w:tcW w:w="1720" w:type="dxa"/>
            <w:tcBorders>
              <w:top w:val="nil"/>
              <w:left w:val="nil"/>
              <w:bottom w:val="single" w:color="000000" w:sz="4" w:space="0"/>
              <w:right w:val="single" w:color="000000" w:sz="4" w:space="0"/>
            </w:tcBorders>
            <w:shd w:val="clear" w:color="auto" w:fill="auto"/>
            <w:noWrap/>
            <w:vAlign w:val="center"/>
          </w:tcPr>
          <w:p w14:paraId="24024D2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120.38</w:t>
            </w:r>
          </w:p>
        </w:tc>
        <w:tc>
          <w:tcPr>
            <w:tcW w:w="1480" w:type="dxa"/>
            <w:tcBorders>
              <w:top w:val="nil"/>
              <w:left w:val="nil"/>
              <w:bottom w:val="single" w:color="000000" w:sz="4" w:space="0"/>
              <w:right w:val="single" w:color="000000" w:sz="4" w:space="0"/>
            </w:tcBorders>
            <w:shd w:val="clear" w:color="auto" w:fill="auto"/>
            <w:noWrap/>
            <w:vAlign w:val="center"/>
          </w:tcPr>
          <w:p w14:paraId="2DF4DDBF">
            <w:pPr>
              <w:widowControl/>
              <w:jc w:val="right"/>
              <w:rPr>
                <w:rFonts w:ascii="宋体" w:hAnsi="宋体" w:eastAsia="宋体" w:cs="Arial"/>
                <w:color w:val="000000"/>
                <w:kern w:val="0"/>
                <w:sz w:val="16"/>
                <w:szCs w:val="16"/>
              </w:rPr>
            </w:pPr>
          </w:p>
        </w:tc>
      </w:tr>
      <w:tr w14:paraId="58C40392">
        <w:tblPrEx>
          <w:tblCellMar>
            <w:top w:w="0" w:type="dxa"/>
            <w:left w:w="108" w:type="dxa"/>
            <w:bottom w:w="0" w:type="dxa"/>
            <w:right w:w="108" w:type="dxa"/>
          </w:tblCellMar>
        </w:tblPrEx>
        <w:trPr>
          <w:trHeight w:val="308"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1ACB895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22102</w:t>
            </w:r>
          </w:p>
        </w:tc>
        <w:tc>
          <w:tcPr>
            <w:tcW w:w="2980" w:type="dxa"/>
            <w:tcBorders>
              <w:top w:val="nil"/>
              <w:left w:val="nil"/>
              <w:bottom w:val="single" w:color="000000" w:sz="4" w:space="0"/>
              <w:right w:val="single" w:color="000000" w:sz="4" w:space="0"/>
            </w:tcBorders>
            <w:shd w:val="clear" w:color="auto" w:fill="auto"/>
            <w:noWrap/>
            <w:vAlign w:val="center"/>
          </w:tcPr>
          <w:p w14:paraId="7653B1C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住房改革支出</w:t>
            </w:r>
          </w:p>
        </w:tc>
        <w:tc>
          <w:tcPr>
            <w:tcW w:w="1660" w:type="dxa"/>
            <w:tcBorders>
              <w:top w:val="nil"/>
              <w:left w:val="nil"/>
              <w:bottom w:val="single" w:color="000000" w:sz="4" w:space="0"/>
              <w:right w:val="single" w:color="000000" w:sz="4" w:space="0"/>
            </w:tcBorders>
            <w:shd w:val="clear" w:color="auto" w:fill="auto"/>
            <w:noWrap/>
            <w:vAlign w:val="center"/>
          </w:tcPr>
          <w:p w14:paraId="40B0BB9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120.38</w:t>
            </w:r>
          </w:p>
        </w:tc>
        <w:tc>
          <w:tcPr>
            <w:tcW w:w="1720" w:type="dxa"/>
            <w:tcBorders>
              <w:top w:val="nil"/>
              <w:left w:val="nil"/>
              <w:bottom w:val="single" w:color="000000" w:sz="4" w:space="0"/>
              <w:right w:val="single" w:color="000000" w:sz="4" w:space="0"/>
            </w:tcBorders>
            <w:shd w:val="clear" w:color="auto" w:fill="auto"/>
            <w:noWrap/>
            <w:vAlign w:val="center"/>
          </w:tcPr>
          <w:p w14:paraId="5F3CC89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120.38</w:t>
            </w:r>
          </w:p>
        </w:tc>
        <w:tc>
          <w:tcPr>
            <w:tcW w:w="1480" w:type="dxa"/>
            <w:tcBorders>
              <w:top w:val="nil"/>
              <w:left w:val="nil"/>
              <w:bottom w:val="single" w:color="000000" w:sz="4" w:space="0"/>
              <w:right w:val="single" w:color="000000" w:sz="4" w:space="0"/>
            </w:tcBorders>
            <w:shd w:val="clear" w:color="auto" w:fill="auto"/>
            <w:noWrap/>
            <w:vAlign w:val="center"/>
          </w:tcPr>
          <w:p w14:paraId="7C1F7EF1">
            <w:pPr>
              <w:widowControl/>
              <w:jc w:val="right"/>
              <w:rPr>
                <w:rFonts w:ascii="宋体" w:hAnsi="宋体" w:eastAsia="宋体" w:cs="Arial"/>
                <w:color w:val="000000"/>
                <w:kern w:val="0"/>
                <w:sz w:val="16"/>
                <w:szCs w:val="16"/>
              </w:rPr>
            </w:pPr>
          </w:p>
        </w:tc>
      </w:tr>
      <w:tr w14:paraId="5944C2B8">
        <w:tblPrEx>
          <w:tblCellMar>
            <w:top w:w="0" w:type="dxa"/>
            <w:left w:w="108" w:type="dxa"/>
            <w:bottom w:w="0" w:type="dxa"/>
            <w:right w:w="108" w:type="dxa"/>
          </w:tblCellMar>
        </w:tblPrEx>
        <w:trPr>
          <w:trHeight w:val="308"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16D98E5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2210201</w:t>
            </w:r>
          </w:p>
        </w:tc>
        <w:tc>
          <w:tcPr>
            <w:tcW w:w="2980" w:type="dxa"/>
            <w:tcBorders>
              <w:top w:val="nil"/>
              <w:left w:val="nil"/>
              <w:bottom w:val="single" w:color="000000" w:sz="4" w:space="0"/>
              <w:right w:val="single" w:color="000000" w:sz="4" w:space="0"/>
            </w:tcBorders>
            <w:shd w:val="clear" w:color="auto" w:fill="auto"/>
            <w:noWrap/>
            <w:vAlign w:val="center"/>
          </w:tcPr>
          <w:p w14:paraId="1FBEDA7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住房公积金</w:t>
            </w:r>
          </w:p>
        </w:tc>
        <w:tc>
          <w:tcPr>
            <w:tcW w:w="1660" w:type="dxa"/>
            <w:tcBorders>
              <w:top w:val="nil"/>
              <w:left w:val="nil"/>
              <w:bottom w:val="single" w:color="000000" w:sz="4" w:space="0"/>
              <w:right w:val="single" w:color="000000" w:sz="4" w:space="0"/>
            </w:tcBorders>
            <w:shd w:val="clear" w:color="auto" w:fill="auto"/>
            <w:noWrap/>
            <w:vAlign w:val="center"/>
          </w:tcPr>
          <w:p w14:paraId="38BB11B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120.38</w:t>
            </w:r>
          </w:p>
        </w:tc>
        <w:tc>
          <w:tcPr>
            <w:tcW w:w="1720" w:type="dxa"/>
            <w:tcBorders>
              <w:top w:val="nil"/>
              <w:left w:val="nil"/>
              <w:bottom w:val="single" w:color="000000" w:sz="4" w:space="0"/>
              <w:right w:val="single" w:color="000000" w:sz="4" w:space="0"/>
            </w:tcBorders>
            <w:shd w:val="clear" w:color="auto" w:fill="auto"/>
            <w:noWrap/>
            <w:vAlign w:val="center"/>
          </w:tcPr>
          <w:p w14:paraId="02AA353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120.38</w:t>
            </w:r>
          </w:p>
        </w:tc>
        <w:tc>
          <w:tcPr>
            <w:tcW w:w="1480" w:type="dxa"/>
            <w:tcBorders>
              <w:top w:val="nil"/>
              <w:left w:val="nil"/>
              <w:bottom w:val="single" w:color="000000" w:sz="4" w:space="0"/>
              <w:right w:val="single" w:color="000000" w:sz="4" w:space="0"/>
            </w:tcBorders>
            <w:shd w:val="clear" w:color="auto" w:fill="auto"/>
            <w:noWrap/>
            <w:vAlign w:val="center"/>
          </w:tcPr>
          <w:p w14:paraId="49804803">
            <w:pPr>
              <w:widowControl/>
              <w:jc w:val="right"/>
              <w:rPr>
                <w:rFonts w:ascii="宋体" w:hAnsi="宋体" w:eastAsia="宋体" w:cs="Arial"/>
                <w:color w:val="000000"/>
                <w:kern w:val="0"/>
                <w:sz w:val="16"/>
                <w:szCs w:val="16"/>
              </w:rPr>
            </w:pPr>
          </w:p>
        </w:tc>
      </w:tr>
    </w:tbl>
    <w:p w14:paraId="356E8D96">
      <w:r>
        <w:br w:type="page"/>
      </w:r>
    </w:p>
    <w:tbl>
      <w:tblPr>
        <w:tblStyle w:val="7"/>
        <w:tblW w:w="5000" w:type="pct"/>
        <w:tblInd w:w="0" w:type="dxa"/>
        <w:tblLayout w:type="autofit"/>
        <w:tblCellMar>
          <w:top w:w="0" w:type="dxa"/>
          <w:left w:w="108" w:type="dxa"/>
          <w:bottom w:w="0" w:type="dxa"/>
          <w:right w:w="108" w:type="dxa"/>
        </w:tblCellMar>
      </w:tblPr>
      <w:tblGrid>
        <w:gridCol w:w="496"/>
        <w:gridCol w:w="1898"/>
        <w:gridCol w:w="664"/>
        <w:gridCol w:w="496"/>
        <w:gridCol w:w="1337"/>
        <w:gridCol w:w="552"/>
        <w:gridCol w:w="496"/>
        <w:gridCol w:w="2347"/>
        <w:gridCol w:w="1002"/>
      </w:tblGrid>
      <w:tr w14:paraId="002FA5C3">
        <w:tblPrEx>
          <w:tblCellMar>
            <w:top w:w="0" w:type="dxa"/>
            <w:left w:w="108" w:type="dxa"/>
            <w:bottom w:w="0" w:type="dxa"/>
            <w:right w:w="108" w:type="dxa"/>
          </w:tblCellMar>
        </w:tblPrEx>
        <w:trPr>
          <w:trHeight w:val="390" w:hRule="atLeast"/>
        </w:trPr>
        <w:tc>
          <w:tcPr>
            <w:tcW w:w="273" w:type="pct"/>
            <w:tcBorders>
              <w:top w:val="nil"/>
              <w:left w:val="nil"/>
              <w:bottom w:val="nil"/>
              <w:right w:val="nil"/>
            </w:tcBorders>
            <w:shd w:val="clear" w:color="auto" w:fill="auto"/>
            <w:noWrap/>
            <w:vAlign w:val="bottom"/>
          </w:tcPr>
          <w:p w14:paraId="558F2DED">
            <w:pPr>
              <w:widowControl/>
              <w:jc w:val="left"/>
              <w:rPr>
                <w:rFonts w:ascii="Arial" w:hAnsi="Arial" w:eastAsia="宋体" w:cs="Arial"/>
                <w:color w:val="000000"/>
                <w:kern w:val="0"/>
                <w:sz w:val="20"/>
                <w:szCs w:val="20"/>
              </w:rPr>
            </w:pPr>
          </w:p>
        </w:tc>
        <w:tc>
          <w:tcPr>
            <w:tcW w:w="4235" w:type="pct"/>
            <w:gridSpan w:val="7"/>
            <w:tcBorders>
              <w:top w:val="nil"/>
              <w:left w:val="nil"/>
              <w:bottom w:val="nil"/>
              <w:right w:val="nil"/>
            </w:tcBorders>
            <w:shd w:val="clear" w:color="auto" w:fill="auto"/>
            <w:noWrap/>
            <w:vAlign w:val="bottom"/>
          </w:tcPr>
          <w:p w14:paraId="0D412D64">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一般公共预算财政拨款基本支出决算表</w:t>
            </w:r>
          </w:p>
        </w:tc>
        <w:tc>
          <w:tcPr>
            <w:tcW w:w="491" w:type="pct"/>
            <w:tcBorders>
              <w:top w:val="nil"/>
              <w:left w:val="nil"/>
              <w:bottom w:val="nil"/>
              <w:right w:val="nil"/>
            </w:tcBorders>
            <w:shd w:val="clear" w:color="auto" w:fill="auto"/>
            <w:noWrap/>
            <w:vAlign w:val="bottom"/>
          </w:tcPr>
          <w:p w14:paraId="4650AC9D">
            <w:pPr>
              <w:widowControl/>
              <w:jc w:val="left"/>
              <w:rPr>
                <w:rFonts w:ascii="Arial" w:hAnsi="Arial" w:eastAsia="宋体" w:cs="Arial"/>
                <w:color w:val="000000"/>
                <w:kern w:val="0"/>
                <w:sz w:val="20"/>
                <w:szCs w:val="20"/>
              </w:rPr>
            </w:pPr>
          </w:p>
        </w:tc>
      </w:tr>
      <w:tr w14:paraId="245D1BA1">
        <w:tblPrEx>
          <w:tblCellMar>
            <w:top w:w="0" w:type="dxa"/>
            <w:left w:w="108" w:type="dxa"/>
            <w:bottom w:w="0" w:type="dxa"/>
            <w:right w:w="108" w:type="dxa"/>
          </w:tblCellMar>
        </w:tblPrEx>
        <w:trPr>
          <w:trHeight w:val="255" w:hRule="atLeast"/>
        </w:trPr>
        <w:tc>
          <w:tcPr>
            <w:tcW w:w="273" w:type="pct"/>
            <w:tcBorders>
              <w:top w:val="nil"/>
              <w:left w:val="nil"/>
              <w:bottom w:val="nil"/>
              <w:right w:val="nil"/>
            </w:tcBorders>
            <w:shd w:val="clear" w:color="auto" w:fill="auto"/>
            <w:noWrap/>
            <w:vAlign w:val="bottom"/>
          </w:tcPr>
          <w:p w14:paraId="34D9AA41">
            <w:pPr>
              <w:widowControl/>
              <w:jc w:val="left"/>
              <w:rPr>
                <w:rFonts w:ascii="Arial" w:hAnsi="Arial" w:eastAsia="宋体" w:cs="Arial"/>
                <w:color w:val="000000"/>
                <w:kern w:val="0"/>
                <w:sz w:val="20"/>
                <w:szCs w:val="20"/>
              </w:rPr>
            </w:pPr>
          </w:p>
        </w:tc>
        <w:tc>
          <w:tcPr>
            <w:tcW w:w="1038" w:type="pct"/>
            <w:tcBorders>
              <w:top w:val="nil"/>
              <w:left w:val="nil"/>
              <w:bottom w:val="nil"/>
              <w:right w:val="nil"/>
            </w:tcBorders>
            <w:shd w:val="clear" w:color="auto" w:fill="auto"/>
            <w:noWrap/>
            <w:vAlign w:val="bottom"/>
          </w:tcPr>
          <w:p w14:paraId="377BB709">
            <w:pPr>
              <w:widowControl/>
              <w:jc w:val="left"/>
              <w:rPr>
                <w:rFonts w:ascii="Arial" w:hAnsi="Arial" w:eastAsia="宋体" w:cs="Arial"/>
                <w:color w:val="000000"/>
                <w:kern w:val="0"/>
                <w:sz w:val="20"/>
                <w:szCs w:val="20"/>
              </w:rPr>
            </w:pPr>
          </w:p>
        </w:tc>
        <w:tc>
          <w:tcPr>
            <w:tcW w:w="366" w:type="pct"/>
            <w:tcBorders>
              <w:top w:val="nil"/>
              <w:left w:val="nil"/>
              <w:bottom w:val="nil"/>
              <w:right w:val="nil"/>
            </w:tcBorders>
            <w:shd w:val="clear" w:color="auto" w:fill="auto"/>
            <w:noWrap/>
            <w:vAlign w:val="bottom"/>
          </w:tcPr>
          <w:p w14:paraId="5FC1C089">
            <w:pPr>
              <w:widowControl/>
              <w:jc w:val="left"/>
              <w:rPr>
                <w:rFonts w:ascii="Arial" w:hAnsi="Arial" w:eastAsia="宋体" w:cs="Arial"/>
                <w:color w:val="000000"/>
                <w:kern w:val="0"/>
                <w:sz w:val="20"/>
                <w:szCs w:val="20"/>
              </w:rPr>
            </w:pPr>
          </w:p>
        </w:tc>
        <w:tc>
          <w:tcPr>
            <w:tcW w:w="263" w:type="pct"/>
            <w:tcBorders>
              <w:top w:val="nil"/>
              <w:left w:val="nil"/>
              <w:bottom w:val="nil"/>
              <w:right w:val="nil"/>
            </w:tcBorders>
            <w:shd w:val="clear" w:color="auto" w:fill="auto"/>
            <w:noWrap/>
            <w:vAlign w:val="bottom"/>
          </w:tcPr>
          <w:p w14:paraId="6DA9BD38">
            <w:pPr>
              <w:widowControl/>
              <w:jc w:val="left"/>
              <w:rPr>
                <w:rFonts w:ascii="Arial" w:hAnsi="Arial" w:eastAsia="宋体" w:cs="Arial"/>
                <w:color w:val="000000"/>
                <w:kern w:val="0"/>
                <w:sz w:val="20"/>
                <w:szCs w:val="20"/>
              </w:rPr>
            </w:pPr>
          </w:p>
        </w:tc>
        <w:tc>
          <w:tcPr>
            <w:tcW w:w="696" w:type="pct"/>
            <w:tcBorders>
              <w:top w:val="nil"/>
              <w:left w:val="nil"/>
              <w:bottom w:val="nil"/>
              <w:right w:val="nil"/>
            </w:tcBorders>
            <w:shd w:val="clear" w:color="auto" w:fill="auto"/>
            <w:noWrap/>
            <w:vAlign w:val="bottom"/>
          </w:tcPr>
          <w:p w14:paraId="654BE5B7">
            <w:pPr>
              <w:widowControl/>
              <w:jc w:val="left"/>
              <w:rPr>
                <w:rFonts w:ascii="Arial" w:hAnsi="Arial" w:eastAsia="宋体" w:cs="Arial"/>
                <w:color w:val="000000"/>
                <w:kern w:val="0"/>
                <w:sz w:val="20"/>
                <w:szCs w:val="20"/>
              </w:rPr>
            </w:pPr>
          </w:p>
        </w:tc>
        <w:tc>
          <w:tcPr>
            <w:tcW w:w="297" w:type="pct"/>
            <w:tcBorders>
              <w:top w:val="nil"/>
              <w:left w:val="nil"/>
              <w:bottom w:val="nil"/>
              <w:right w:val="nil"/>
            </w:tcBorders>
            <w:shd w:val="clear" w:color="auto" w:fill="auto"/>
            <w:noWrap/>
            <w:vAlign w:val="bottom"/>
          </w:tcPr>
          <w:p w14:paraId="74E38166">
            <w:pPr>
              <w:widowControl/>
              <w:jc w:val="left"/>
              <w:rPr>
                <w:rFonts w:ascii="Arial" w:hAnsi="Arial" w:eastAsia="宋体" w:cs="Arial"/>
                <w:color w:val="000000"/>
                <w:kern w:val="0"/>
                <w:sz w:val="20"/>
                <w:szCs w:val="20"/>
              </w:rPr>
            </w:pPr>
          </w:p>
        </w:tc>
        <w:tc>
          <w:tcPr>
            <w:tcW w:w="263" w:type="pct"/>
            <w:tcBorders>
              <w:top w:val="nil"/>
              <w:left w:val="nil"/>
              <w:bottom w:val="nil"/>
              <w:right w:val="nil"/>
            </w:tcBorders>
            <w:shd w:val="clear" w:color="auto" w:fill="auto"/>
            <w:noWrap/>
            <w:vAlign w:val="bottom"/>
          </w:tcPr>
          <w:p w14:paraId="29114C4F">
            <w:pPr>
              <w:widowControl/>
              <w:jc w:val="left"/>
              <w:rPr>
                <w:rFonts w:ascii="Arial" w:hAnsi="Arial" w:eastAsia="宋体" w:cs="Arial"/>
                <w:color w:val="000000"/>
                <w:kern w:val="0"/>
                <w:sz w:val="20"/>
                <w:szCs w:val="20"/>
              </w:rPr>
            </w:pPr>
          </w:p>
        </w:tc>
        <w:tc>
          <w:tcPr>
            <w:tcW w:w="1312" w:type="pct"/>
            <w:tcBorders>
              <w:top w:val="nil"/>
              <w:left w:val="nil"/>
              <w:bottom w:val="nil"/>
              <w:right w:val="nil"/>
            </w:tcBorders>
            <w:shd w:val="clear" w:color="auto" w:fill="auto"/>
            <w:noWrap/>
            <w:vAlign w:val="bottom"/>
          </w:tcPr>
          <w:p w14:paraId="725BE8D5">
            <w:pPr>
              <w:widowControl/>
              <w:jc w:val="left"/>
              <w:rPr>
                <w:rFonts w:ascii="Arial" w:hAnsi="Arial" w:eastAsia="宋体" w:cs="Arial"/>
                <w:color w:val="000000"/>
                <w:kern w:val="0"/>
                <w:sz w:val="20"/>
                <w:szCs w:val="20"/>
              </w:rPr>
            </w:pPr>
          </w:p>
        </w:tc>
        <w:tc>
          <w:tcPr>
            <w:tcW w:w="491" w:type="pct"/>
            <w:tcBorders>
              <w:top w:val="nil"/>
              <w:left w:val="nil"/>
              <w:bottom w:val="nil"/>
              <w:right w:val="nil"/>
            </w:tcBorders>
            <w:shd w:val="clear" w:color="auto" w:fill="auto"/>
            <w:noWrap/>
            <w:vAlign w:val="bottom"/>
          </w:tcPr>
          <w:p w14:paraId="01B7D64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公开06表</w:t>
            </w:r>
          </w:p>
        </w:tc>
      </w:tr>
      <w:tr w14:paraId="5F12864D">
        <w:tblPrEx>
          <w:tblCellMar>
            <w:top w:w="0" w:type="dxa"/>
            <w:left w:w="108" w:type="dxa"/>
            <w:bottom w:w="0" w:type="dxa"/>
            <w:right w:w="108" w:type="dxa"/>
          </w:tblCellMar>
        </w:tblPrEx>
        <w:trPr>
          <w:trHeight w:val="255" w:hRule="atLeast"/>
        </w:trPr>
        <w:tc>
          <w:tcPr>
            <w:tcW w:w="1940" w:type="pct"/>
            <w:gridSpan w:val="4"/>
            <w:tcBorders>
              <w:top w:val="nil"/>
              <w:left w:val="nil"/>
              <w:bottom w:val="nil"/>
              <w:right w:val="nil"/>
            </w:tcBorders>
            <w:shd w:val="clear" w:color="auto" w:fill="auto"/>
            <w:noWrap/>
            <w:vAlign w:val="bottom"/>
          </w:tcPr>
          <w:p w14:paraId="67BCCF7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部门：唐山市曹妃甸区自然资源和规划局（汇总）</w:t>
            </w:r>
          </w:p>
        </w:tc>
        <w:tc>
          <w:tcPr>
            <w:tcW w:w="696" w:type="pct"/>
            <w:tcBorders>
              <w:top w:val="nil"/>
              <w:left w:val="nil"/>
              <w:bottom w:val="nil"/>
              <w:right w:val="nil"/>
            </w:tcBorders>
            <w:shd w:val="clear" w:color="auto" w:fill="auto"/>
            <w:noWrap/>
            <w:vAlign w:val="bottom"/>
          </w:tcPr>
          <w:p w14:paraId="368A646A">
            <w:pPr>
              <w:widowControl/>
              <w:jc w:val="left"/>
              <w:rPr>
                <w:rFonts w:ascii="Arial" w:hAnsi="Arial" w:eastAsia="宋体" w:cs="Arial"/>
                <w:color w:val="000000"/>
                <w:kern w:val="0"/>
                <w:sz w:val="16"/>
                <w:szCs w:val="16"/>
              </w:rPr>
            </w:pPr>
          </w:p>
        </w:tc>
        <w:tc>
          <w:tcPr>
            <w:tcW w:w="297" w:type="pct"/>
            <w:tcBorders>
              <w:top w:val="nil"/>
              <w:left w:val="nil"/>
              <w:bottom w:val="nil"/>
              <w:right w:val="nil"/>
            </w:tcBorders>
            <w:shd w:val="clear" w:color="auto" w:fill="auto"/>
            <w:noWrap/>
            <w:vAlign w:val="bottom"/>
          </w:tcPr>
          <w:p w14:paraId="69D67086">
            <w:pPr>
              <w:widowControl/>
              <w:jc w:val="left"/>
              <w:rPr>
                <w:rFonts w:ascii="Arial" w:hAnsi="Arial" w:eastAsia="宋体" w:cs="Arial"/>
                <w:color w:val="000000"/>
                <w:kern w:val="0"/>
                <w:sz w:val="16"/>
                <w:szCs w:val="16"/>
              </w:rPr>
            </w:pPr>
          </w:p>
        </w:tc>
        <w:tc>
          <w:tcPr>
            <w:tcW w:w="263" w:type="pct"/>
            <w:tcBorders>
              <w:top w:val="nil"/>
              <w:left w:val="nil"/>
              <w:bottom w:val="nil"/>
              <w:right w:val="nil"/>
            </w:tcBorders>
            <w:shd w:val="clear" w:color="auto" w:fill="auto"/>
            <w:noWrap/>
            <w:vAlign w:val="bottom"/>
          </w:tcPr>
          <w:p w14:paraId="40A29476">
            <w:pPr>
              <w:widowControl/>
              <w:jc w:val="left"/>
              <w:rPr>
                <w:rFonts w:ascii="Arial" w:hAnsi="Arial" w:eastAsia="宋体" w:cs="Arial"/>
                <w:color w:val="000000"/>
                <w:kern w:val="0"/>
                <w:sz w:val="16"/>
                <w:szCs w:val="16"/>
              </w:rPr>
            </w:pPr>
          </w:p>
        </w:tc>
        <w:tc>
          <w:tcPr>
            <w:tcW w:w="1312" w:type="pct"/>
            <w:tcBorders>
              <w:top w:val="nil"/>
              <w:left w:val="nil"/>
              <w:bottom w:val="nil"/>
              <w:right w:val="nil"/>
            </w:tcBorders>
            <w:shd w:val="clear" w:color="auto" w:fill="auto"/>
            <w:noWrap/>
            <w:vAlign w:val="bottom"/>
          </w:tcPr>
          <w:p w14:paraId="2D12F718">
            <w:pPr>
              <w:widowControl/>
              <w:jc w:val="left"/>
              <w:rPr>
                <w:rFonts w:ascii="Arial" w:hAnsi="Arial" w:eastAsia="宋体" w:cs="Arial"/>
                <w:color w:val="000000"/>
                <w:kern w:val="0"/>
                <w:sz w:val="16"/>
                <w:szCs w:val="16"/>
              </w:rPr>
            </w:pPr>
          </w:p>
        </w:tc>
        <w:tc>
          <w:tcPr>
            <w:tcW w:w="491" w:type="pct"/>
            <w:tcBorders>
              <w:top w:val="nil"/>
              <w:left w:val="nil"/>
              <w:bottom w:val="nil"/>
              <w:right w:val="nil"/>
            </w:tcBorders>
            <w:shd w:val="clear" w:color="auto" w:fill="auto"/>
            <w:noWrap/>
            <w:vAlign w:val="bottom"/>
          </w:tcPr>
          <w:p w14:paraId="0A5312A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金额单位：万元</w:t>
            </w:r>
          </w:p>
        </w:tc>
      </w:tr>
      <w:tr w14:paraId="4AE18FFC">
        <w:tblPrEx>
          <w:tblCellMar>
            <w:top w:w="0" w:type="dxa"/>
            <w:left w:w="108" w:type="dxa"/>
            <w:bottom w:w="0" w:type="dxa"/>
            <w:right w:w="108" w:type="dxa"/>
          </w:tblCellMar>
        </w:tblPrEx>
        <w:trPr>
          <w:trHeight w:val="308" w:hRule="atLeast"/>
        </w:trPr>
        <w:tc>
          <w:tcPr>
            <w:tcW w:w="1677"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06C27EE7">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人员经费</w:t>
            </w:r>
          </w:p>
        </w:tc>
        <w:tc>
          <w:tcPr>
            <w:tcW w:w="3323" w:type="pct"/>
            <w:gridSpan w:val="6"/>
            <w:tcBorders>
              <w:top w:val="single" w:color="000000" w:sz="4" w:space="0"/>
              <w:left w:val="nil"/>
              <w:bottom w:val="single" w:color="000000" w:sz="4" w:space="0"/>
              <w:right w:val="single" w:color="000000" w:sz="4" w:space="0"/>
            </w:tcBorders>
            <w:shd w:val="clear" w:color="FFFFFF" w:fill="C0C0C0"/>
            <w:noWrap/>
            <w:vAlign w:val="center"/>
          </w:tcPr>
          <w:p w14:paraId="5D5F26EF">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公用经费</w:t>
            </w:r>
          </w:p>
        </w:tc>
      </w:tr>
      <w:tr w14:paraId="3B3A10F5">
        <w:tblPrEx>
          <w:tblCellMar>
            <w:top w:w="0" w:type="dxa"/>
            <w:left w:w="108" w:type="dxa"/>
            <w:bottom w:w="0" w:type="dxa"/>
            <w:right w:w="108" w:type="dxa"/>
          </w:tblCellMar>
        </w:tblPrEx>
        <w:trPr>
          <w:trHeight w:val="312" w:hRule="atLeast"/>
        </w:trPr>
        <w:tc>
          <w:tcPr>
            <w:tcW w:w="273" w:type="pct"/>
            <w:vMerge w:val="restart"/>
            <w:tcBorders>
              <w:top w:val="nil"/>
              <w:left w:val="single" w:color="000000" w:sz="4" w:space="0"/>
              <w:bottom w:val="single" w:color="000000" w:sz="4" w:space="0"/>
              <w:right w:val="single" w:color="000000" w:sz="4" w:space="0"/>
            </w:tcBorders>
            <w:shd w:val="clear" w:color="FFFFFF" w:fill="C0C0C0"/>
            <w:vAlign w:val="center"/>
          </w:tcPr>
          <w:p w14:paraId="6CC8F94E">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科目编码</w:t>
            </w:r>
          </w:p>
        </w:tc>
        <w:tc>
          <w:tcPr>
            <w:tcW w:w="1038" w:type="pct"/>
            <w:vMerge w:val="restart"/>
            <w:tcBorders>
              <w:top w:val="nil"/>
              <w:left w:val="nil"/>
              <w:bottom w:val="single" w:color="000000" w:sz="4" w:space="0"/>
              <w:right w:val="single" w:color="000000" w:sz="4" w:space="0"/>
            </w:tcBorders>
            <w:shd w:val="clear" w:color="FFFFFF" w:fill="C0C0C0"/>
            <w:vAlign w:val="center"/>
          </w:tcPr>
          <w:p w14:paraId="06EFDFB6">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366" w:type="pct"/>
            <w:vMerge w:val="restart"/>
            <w:tcBorders>
              <w:top w:val="nil"/>
              <w:left w:val="nil"/>
              <w:bottom w:val="single" w:color="000000" w:sz="4" w:space="0"/>
              <w:right w:val="single" w:color="000000" w:sz="4" w:space="0"/>
            </w:tcBorders>
            <w:shd w:val="clear" w:color="FFFFFF" w:fill="C0C0C0"/>
            <w:vAlign w:val="center"/>
          </w:tcPr>
          <w:p w14:paraId="11A4523F">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决算数</w:t>
            </w:r>
          </w:p>
        </w:tc>
        <w:tc>
          <w:tcPr>
            <w:tcW w:w="263" w:type="pct"/>
            <w:vMerge w:val="restart"/>
            <w:tcBorders>
              <w:top w:val="nil"/>
              <w:left w:val="nil"/>
              <w:bottom w:val="single" w:color="000000" w:sz="4" w:space="0"/>
              <w:right w:val="single" w:color="000000" w:sz="4" w:space="0"/>
            </w:tcBorders>
            <w:shd w:val="clear" w:color="FFFFFF" w:fill="C0C0C0"/>
            <w:vAlign w:val="center"/>
          </w:tcPr>
          <w:p w14:paraId="464A70CD">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科目编码</w:t>
            </w:r>
          </w:p>
        </w:tc>
        <w:tc>
          <w:tcPr>
            <w:tcW w:w="696" w:type="pct"/>
            <w:vMerge w:val="restart"/>
            <w:tcBorders>
              <w:top w:val="nil"/>
              <w:left w:val="nil"/>
              <w:bottom w:val="single" w:color="000000" w:sz="4" w:space="0"/>
              <w:right w:val="single" w:color="000000" w:sz="4" w:space="0"/>
            </w:tcBorders>
            <w:shd w:val="clear" w:color="FFFFFF" w:fill="C0C0C0"/>
            <w:vAlign w:val="center"/>
          </w:tcPr>
          <w:p w14:paraId="371F5F4E">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297" w:type="pct"/>
            <w:vMerge w:val="restart"/>
            <w:tcBorders>
              <w:top w:val="nil"/>
              <w:left w:val="nil"/>
              <w:bottom w:val="single" w:color="000000" w:sz="4" w:space="0"/>
              <w:right w:val="single" w:color="000000" w:sz="4" w:space="0"/>
            </w:tcBorders>
            <w:shd w:val="clear" w:color="FFFFFF" w:fill="C0C0C0"/>
            <w:vAlign w:val="center"/>
          </w:tcPr>
          <w:p w14:paraId="41F01D59">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决算数</w:t>
            </w:r>
          </w:p>
        </w:tc>
        <w:tc>
          <w:tcPr>
            <w:tcW w:w="263" w:type="pct"/>
            <w:vMerge w:val="restart"/>
            <w:tcBorders>
              <w:top w:val="nil"/>
              <w:left w:val="nil"/>
              <w:bottom w:val="single" w:color="000000" w:sz="4" w:space="0"/>
              <w:right w:val="single" w:color="000000" w:sz="4" w:space="0"/>
            </w:tcBorders>
            <w:shd w:val="clear" w:color="FFFFFF" w:fill="C0C0C0"/>
            <w:vAlign w:val="center"/>
          </w:tcPr>
          <w:p w14:paraId="15B77149">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科目编码</w:t>
            </w:r>
          </w:p>
        </w:tc>
        <w:tc>
          <w:tcPr>
            <w:tcW w:w="1312" w:type="pct"/>
            <w:vMerge w:val="restart"/>
            <w:tcBorders>
              <w:top w:val="nil"/>
              <w:left w:val="nil"/>
              <w:bottom w:val="single" w:color="000000" w:sz="4" w:space="0"/>
              <w:right w:val="single" w:color="000000" w:sz="4" w:space="0"/>
            </w:tcBorders>
            <w:shd w:val="clear" w:color="FFFFFF" w:fill="C0C0C0"/>
            <w:vAlign w:val="center"/>
          </w:tcPr>
          <w:p w14:paraId="0A26867D">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491" w:type="pct"/>
            <w:vMerge w:val="restart"/>
            <w:tcBorders>
              <w:top w:val="nil"/>
              <w:left w:val="nil"/>
              <w:bottom w:val="single" w:color="000000" w:sz="4" w:space="0"/>
              <w:right w:val="single" w:color="000000" w:sz="4" w:space="0"/>
            </w:tcBorders>
            <w:shd w:val="clear" w:color="FFFFFF" w:fill="C0C0C0"/>
            <w:vAlign w:val="center"/>
          </w:tcPr>
          <w:p w14:paraId="585145C8">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决算数</w:t>
            </w:r>
          </w:p>
        </w:tc>
      </w:tr>
      <w:tr w14:paraId="36FAE293">
        <w:tblPrEx>
          <w:tblCellMar>
            <w:top w:w="0" w:type="dxa"/>
            <w:left w:w="108" w:type="dxa"/>
            <w:bottom w:w="0" w:type="dxa"/>
            <w:right w:w="108" w:type="dxa"/>
          </w:tblCellMar>
        </w:tblPrEx>
        <w:trPr>
          <w:trHeight w:val="312" w:hRule="atLeast"/>
        </w:trPr>
        <w:tc>
          <w:tcPr>
            <w:tcW w:w="273" w:type="pct"/>
            <w:vMerge w:val="continue"/>
            <w:tcBorders>
              <w:top w:val="nil"/>
              <w:left w:val="single" w:color="000000" w:sz="4" w:space="0"/>
              <w:bottom w:val="single" w:color="000000" w:sz="4" w:space="0"/>
              <w:right w:val="single" w:color="000000" w:sz="4" w:space="0"/>
            </w:tcBorders>
            <w:vAlign w:val="center"/>
          </w:tcPr>
          <w:p w14:paraId="3C5B45FD">
            <w:pPr>
              <w:widowControl/>
              <w:jc w:val="left"/>
              <w:rPr>
                <w:rFonts w:ascii="宋体" w:hAnsi="宋体" w:eastAsia="宋体" w:cs="Arial"/>
                <w:color w:val="000000"/>
                <w:kern w:val="0"/>
                <w:sz w:val="16"/>
                <w:szCs w:val="16"/>
              </w:rPr>
            </w:pPr>
          </w:p>
        </w:tc>
        <w:tc>
          <w:tcPr>
            <w:tcW w:w="1038" w:type="pct"/>
            <w:vMerge w:val="continue"/>
            <w:tcBorders>
              <w:top w:val="nil"/>
              <w:left w:val="nil"/>
              <w:bottom w:val="single" w:color="000000" w:sz="4" w:space="0"/>
              <w:right w:val="single" w:color="000000" w:sz="4" w:space="0"/>
            </w:tcBorders>
            <w:vAlign w:val="center"/>
          </w:tcPr>
          <w:p w14:paraId="3F11FF4E">
            <w:pPr>
              <w:widowControl/>
              <w:jc w:val="left"/>
              <w:rPr>
                <w:rFonts w:ascii="宋体" w:hAnsi="宋体" w:eastAsia="宋体" w:cs="Arial"/>
                <w:color w:val="000000"/>
                <w:kern w:val="0"/>
                <w:sz w:val="16"/>
                <w:szCs w:val="16"/>
              </w:rPr>
            </w:pPr>
          </w:p>
        </w:tc>
        <w:tc>
          <w:tcPr>
            <w:tcW w:w="366" w:type="pct"/>
            <w:vMerge w:val="continue"/>
            <w:tcBorders>
              <w:top w:val="nil"/>
              <w:left w:val="nil"/>
              <w:bottom w:val="single" w:color="000000" w:sz="4" w:space="0"/>
              <w:right w:val="single" w:color="000000" w:sz="4" w:space="0"/>
            </w:tcBorders>
            <w:vAlign w:val="center"/>
          </w:tcPr>
          <w:p w14:paraId="56DA3435">
            <w:pPr>
              <w:widowControl/>
              <w:jc w:val="left"/>
              <w:rPr>
                <w:rFonts w:ascii="宋体" w:hAnsi="宋体" w:eastAsia="宋体" w:cs="Arial"/>
                <w:color w:val="000000"/>
                <w:kern w:val="0"/>
                <w:sz w:val="16"/>
                <w:szCs w:val="16"/>
              </w:rPr>
            </w:pPr>
          </w:p>
        </w:tc>
        <w:tc>
          <w:tcPr>
            <w:tcW w:w="263" w:type="pct"/>
            <w:vMerge w:val="continue"/>
            <w:tcBorders>
              <w:top w:val="nil"/>
              <w:left w:val="nil"/>
              <w:bottom w:val="single" w:color="000000" w:sz="4" w:space="0"/>
              <w:right w:val="single" w:color="000000" w:sz="4" w:space="0"/>
            </w:tcBorders>
            <w:vAlign w:val="center"/>
          </w:tcPr>
          <w:p w14:paraId="3B3EF19B">
            <w:pPr>
              <w:widowControl/>
              <w:jc w:val="left"/>
              <w:rPr>
                <w:rFonts w:ascii="宋体" w:hAnsi="宋体" w:eastAsia="宋体" w:cs="Arial"/>
                <w:color w:val="000000"/>
                <w:kern w:val="0"/>
                <w:sz w:val="16"/>
                <w:szCs w:val="16"/>
              </w:rPr>
            </w:pPr>
          </w:p>
        </w:tc>
        <w:tc>
          <w:tcPr>
            <w:tcW w:w="696" w:type="pct"/>
            <w:vMerge w:val="continue"/>
            <w:tcBorders>
              <w:top w:val="nil"/>
              <w:left w:val="nil"/>
              <w:bottom w:val="single" w:color="000000" w:sz="4" w:space="0"/>
              <w:right w:val="single" w:color="000000" w:sz="4" w:space="0"/>
            </w:tcBorders>
            <w:vAlign w:val="center"/>
          </w:tcPr>
          <w:p w14:paraId="3A59D9A6">
            <w:pPr>
              <w:widowControl/>
              <w:jc w:val="left"/>
              <w:rPr>
                <w:rFonts w:ascii="宋体" w:hAnsi="宋体" w:eastAsia="宋体" w:cs="Arial"/>
                <w:color w:val="000000"/>
                <w:kern w:val="0"/>
                <w:sz w:val="16"/>
                <w:szCs w:val="16"/>
              </w:rPr>
            </w:pPr>
          </w:p>
        </w:tc>
        <w:tc>
          <w:tcPr>
            <w:tcW w:w="297" w:type="pct"/>
            <w:vMerge w:val="continue"/>
            <w:tcBorders>
              <w:top w:val="nil"/>
              <w:left w:val="nil"/>
              <w:bottom w:val="single" w:color="000000" w:sz="4" w:space="0"/>
              <w:right w:val="single" w:color="000000" w:sz="4" w:space="0"/>
            </w:tcBorders>
            <w:vAlign w:val="center"/>
          </w:tcPr>
          <w:p w14:paraId="2F7A7664">
            <w:pPr>
              <w:widowControl/>
              <w:jc w:val="left"/>
              <w:rPr>
                <w:rFonts w:ascii="宋体" w:hAnsi="宋体" w:eastAsia="宋体" w:cs="Arial"/>
                <w:color w:val="000000"/>
                <w:kern w:val="0"/>
                <w:sz w:val="16"/>
                <w:szCs w:val="16"/>
              </w:rPr>
            </w:pPr>
          </w:p>
        </w:tc>
        <w:tc>
          <w:tcPr>
            <w:tcW w:w="263" w:type="pct"/>
            <w:vMerge w:val="continue"/>
            <w:tcBorders>
              <w:top w:val="nil"/>
              <w:left w:val="nil"/>
              <w:bottom w:val="single" w:color="000000" w:sz="4" w:space="0"/>
              <w:right w:val="single" w:color="000000" w:sz="4" w:space="0"/>
            </w:tcBorders>
            <w:vAlign w:val="center"/>
          </w:tcPr>
          <w:p w14:paraId="2A3C5E38">
            <w:pPr>
              <w:widowControl/>
              <w:jc w:val="left"/>
              <w:rPr>
                <w:rFonts w:ascii="宋体" w:hAnsi="宋体" w:eastAsia="宋体" w:cs="Arial"/>
                <w:color w:val="000000"/>
                <w:kern w:val="0"/>
                <w:sz w:val="16"/>
                <w:szCs w:val="16"/>
              </w:rPr>
            </w:pPr>
          </w:p>
        </w:tc>
        <w:tc>
          <w:tcPr>
            <w:tcW w:w="1312" w:type="pct"/>
            <w:vMerge w:val="continue"/>
            <w:tcBorders>
              <w:top w:val="nil"/>
              <w:left w:val="nil"/>
              <w:bottom w:val="single" w:color="000000" w:sz="4" w:space="0"/>
              <w:right w:val="single" w:color="000000" w:sz="4" w:space="0"/>
            </w:tcBorders>
            <w:vAlign w:val="center"/>
          </w:tcPr>
          <w:p w14:paraId="1A8C5766">
            <w:pPr>
              <w:widowControl/>
              <w:jc w:val="left"/>
              <w:rPr>
                <w:rFonts w:ascii="宋体" w:hAnsi="宋体" w:eastAsia="宋体" w:cs="Arial"/>
                <w:color w:val="000000"/>
                <w:kern w:val="0"/>
                <w:sz w:val="16"/>
                <w:szCs w:val="16"/>
              </w:rPr>
            </w:pPr>
          </w:p>
        </w:tc>
        <w:tc>
          <w:tcPr>
            <w:tcW w:w="491" w:type="pct"/>
            <w:vMerge w:val="continue"/>
            <w:tcBorders>
              <w:top w:val="nil"/>
              <w:left w:val="nil"/>
              <w:bottom w:val="single" w:color="000000" w:sz="4" w:space="0"/>
              <w:right w:val="single" w:color="000000" w:sz="4" w:space="0"/>
            </w:tcBorders>
            <w:vAlign w:val="center"/>
          </w:tcPr>
          <w:p w14:paraId="4A5102B1">
            <w:pPr>
              <w:widowControl/>
              <w:jc w:val="left"/>
              <w:rPr>
                <w:rFonts w:ascii="宋体" w:hAnsi="宋体" w:eastAsia="宋体" w:cs="Arial"/>
                <w:color w:val="000000"/>
                <w:kern w:val="0"/>
                <w:sz w:val="16"/>
                <w:szCs w:val="16"/>
              </w:rPr>
            </w:pPr>
          </w:p>
        </w:tc>
      </w:tr>
      <w:tr w14:paraId="7323FE9B">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37AEB84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w:t>
            </w:r>
          </w:p>
        </w:tc>
        <w:tc>
          <w:tcPr>
            <w:tcW w:w="1038" w:type="pct"/>
            <w:tcBorders>
              <w:top w:val="nil"/>
              <w:left w:val="nil"/>
              <w:bottom w:val="single" w:color="000000" w:sz="4" w:space="0"/>
              <w:right w:val="single" w:color="000000" w:sz="4" w:space="0"/>
            </w:tcBorders>
            <w:shd w:val="clear" w:color="FFFFFF" w:fill="C0C0C0"/>
            <w:noWrap/>
            <w:vAlign w:val="center"/>
          </w:tcPr>
          <w:p w14:paraId="0B18C68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工资福利支出</w:t>
            </w:r>
          </w:p>
        </w:tc>
        <w:tc>
          <w:tcPr>
            <w:tcW w:w="366" w:type="pct"/>
            <w:tcBorders>
              <w:top w:val="nil"/>
              <w:left w:val="nil"/>
              <w:bottom w:val="single" w:color="000000" w:sz="4" w:space="0"/>
              <w:right w:val="single" w:color="000000" w:sz="4" w:space="0"/>
            </w:tcBorders>
            <w:shd w:val="clear" w:color="auto" w:fill="auto"/>
            <w:noWrap/>
            <w:vAlign w:val="center"/>
          </w:tcPr>
          <w:p w14:paraId="3BB1771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1,804.55</w:t>
            </w:r>
          </w:p>
        </w:tc>
        <w:tc>
          <w:tcPr>
            <w:tcW w:w="263" w:type="pct"/>
            <w:tcBorders>
              <w:top w:val="nil"/>
              <w:left w:val="nil"/>
              <w:bottom w:val="single" w:color="000000" w:sz="4" w:space="0"/>
              <w:right w:val="single" w:color="000000" w:sz="4" w:space="0"/>
            </w:tcBorders>
            <w:shd w:val="clear" w:color="FFFFFF" w:fill="C0C0C0"/>
            <w:noWrap/>
            <w:vAlign w:val="center"/>
          </w:tcPr>
          <w:p w14:paraId="08805E1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w:t>
            </w:r>
          </w:p>
        </w:tc>
        <w:tc>
          <w:tcPr>
            <w:tcW w:w="696" w:type="pct"/>
            <w:tcBorders>
              <w:top w:val="nil"/>
              <w:left w:val="nil"/>
              <w:bottom w:val="single" w:color="000000" w:sz="4" w:space="0"/>
              <w:right w:val="single" w:color="000000" w:sz="4" w:space="0"/>
            </w:tcBorders>
            <w:shd w:val="clear" w:color="FFFFFF" w:fill="C0C0C0"/>
            <w:noWrap/>
            <w:vAlign w:val="center"/>
          </w:tcPr>
          <w:p w14:paraId="60CB82F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商品和服务支出</w:t>
            </w:r>
          </w:p>
        </w:tc>
        <w:tc>
          <w:tcPr>
            <w:tcW w:w="297" w:type="pct"/>
            <w:tcBorders>
              <w:top w:val="nil"/>
              <w:left w:val="nil"/>
              <w:bottom w:val="single" w:color="000000" w:sz="4" w:space="0"/>
              <w:right w:val="single" w:color="000000" w:sz="4" w:space="0"/>
            </w:tcBorders>
            <w:shd w:val="clear" w:color="auto" w:fill="auto"/>
            <w:noWrap/>
            <w:vAlign w:val="center"/>
          </w:tcPr>
          <w:p w14:paraId="543EF1A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208.02</w:t>
            </w:r>
          </w:p>
        </w:tc>
        <w:tc>
          <w:tcPr>
            <w:tcW w:w="263" w:type="pct"/>
            <w:tcBorders>
              <w:top w:val="nil"/>
              <w:left w:val="nil"/>
              <w:bottom w:val="single" w:color="000000" w:sz="4" w:space="0"/>
              <w:right w:val="single" w:color="000000" w:sz="4" w:space="0"/>
            </w:tcBorders>
            <w:shd w:val="clear" w:color="FFFFFF" w:fill="C0C0C0"/>
            <w:noWrap/>
            <w:vAlign w:val="center"/>
          </w:tcPr>
          <w:p w14:paraId="403D1B5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307</w:t>
            </w:r>
          </w:p>
        </w:tc>
        <w:tc>
          <w:tcPr>
            <w:tcW w:w="1312" w:type="pct"/>
            <w:tcBorders>
              <w:top w:val="nil"/>
              <w:left w:val="nil"/>
              <w:bottom w:val="single" w:color="000000" w:sz="4" w:space="0"/>
              <w:right w:val="single" w:color="000000" w:sz="4" w:space="0"/>
            </w:tcBorders>
            <w:shd w:val="clear" w:color="FFFFFF" w:fill="C0C0C0"/>
            <w:noWrap/>
            <w:vAlign w:val="center"/>
          </w:tcPr>
          <w:p w14:paraId="5899152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债务利息及费用支出</w:t>
            </w:r>
          </w:p>
        </w:tc>
        <w:tc>
          <w:tcPr>
            <w:tcW w:w="491" w:type="pct"/>
            <w:tcBorders>
              <w:top w:val="nil"/>
              <w:left w:val="nil"/>
              <w:bottom w:val="single" w:color="000000" w:sz="4" w:space="0"/>
              <w:right w:val="single" w:color="000000" w:sz="4" w:space="0"/>
            </w:tcBorders>
            <w:shd w:val="clear" w:color="auto" w:fill="auto"/>
            <w:noWrap/>
            <w:vAlign w:val="center"/>
          </w:tcPr>
          <w:p w14:paraId="14B48356">
            <w:pPr>
              <w:widowControl/>
              <w:jc w:val="right"/>
              <w:rPr>
                <w:rFonts w:ascii="宋体" w:hAnsi="宋体" w:eastAsia="宋体" w:cs="Arial"/>
                <w:color w:val="000000"/>
                <w:kern w:val="0"/>
                <w:sz w:val="16"/>
                <w:szCs w:val="16"/>
              </w:rPr>
            </w:pPr>
          </w:p>
        </w:tc>
      </w:tr>
      <w:tr w14:paraId="0CC105C1">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527476A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30101</w:t>
            </w:r>
          </w:p>
        </w:tc>
        <w:tc>
          <w:tcPr>
            <w:tcW w:w="1038" w:type="pct"/>
            <w:tcBorders>
              <w:top w:val="nil"/>
              <w:left w:val="nil"/>
              <w:bottom w:val="single" w:color="000000" w:sz="4" w:space="0"/>
              <w:right w:val="single" w:color="000000" w:sz="4" w:space="0"/>
            </w:tcBorders>
            <w:shd w:val="clear" w:color="FFFFFF" w:fill="C0C0C0"/>
            <w:noWrap/>
            <w:vAlign w:val="center"/>
          </w:tcPr>
          <w:p w14:paraId="118B1B6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基本工资</w:t>
            </w:r>
          </w:p>
        </w:tc>
        <w:tc>
          <w:tcPr>
            <w:tcW w:w="366" w:type="pct"/>
            <w:tcBorders>
              <w:top w:val="nil"/>
              <w:left w:val="nil"/>
              <w:bottom w:val="single" w:color="000000" w:sz="4" w:space="0"/>
              <w:right w:val="single" w:color="000000" w:sz="4" w:space="0"/>
            </w:tcBorders>
            <w:shd w:val="clear" w:color="auto" w:fill="auto"/>
            <w:noWrap/>
            <w:vAlign w:val="center"/>
          </w:tcPr>
          <w:p w14:paraId="7FC757C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419.21</w:t>
            </w:r>
          </w:p>
        </w:tc>
        <w:tc>
          <w:tcPr>
            <w:tcW w:w="263" w:type="pct"/>
            <w:tcBorders>
              <w:top w:val="nil"/>
              <w:left w:val="nil"/>
              <w:bottom w:val="single" w:color="000000" w:sz="4" w:space="0"/>
              <w:right w:val="single" w:color="000000" w:sz="4" w:space="0"/>
            </w:tcBorders>
            <w:shd w:val="clear" w:color="FFFFFF" w:fill="C0C0C0"/>
            <w:noWrap/>
            <w:vAlign w:val="center"/>
          </w:tcPr>
          <w:p w14:paraId="17D9AB9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30201</w:t>
            </w:r>
          </w:p>
        </w:tc>
        <w:tc>
          <w:tcPr>
            <w:tcW w:w="696" w:type="pct"/>
            <w:tcBorders>
              <w:top w:val="nil"/>
              <w:left w:val="nil"/>
              <w:bottom w:val="single" w:color="000000" w:sz="4" w:space="0"/>
              <w:right w:val="single" w:color="000000" w:sz="4" w:space="0"/>
            </w:tcBorders>
            <w:shd w:val="clear" w:color="FFFFFF" w:fill="C0C0C0"/>
            <w:noWrap/>
            <w:vAlign w:val="center"/>
          </w:tcPr>
          <w:p w14:paraId="393D62C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办公费</w:t>
            </w:r>
          </w:p>
        </w:tc>
        <w:tc>
          <w:tcPr>
            <w:tcW w:w="297" w:type="pct"/>
            <w:tcBorders>
              <w:top w:val="nil"/>
              <w:left w:val="nil"/>
              <w:bottom w:val="single" w:color="000000" w:sz="4" w:space="0"/>
              <w:right w:val="single" w:color="000000" w:sz="4" w:space="0"/>
            </w:tcBorders>
            <w:shd w:val="clear" w:color="auto" w:fill="auto"/>
            <w:noWrap/>
            <w:vAlign w:val="center"/>
          </w:tcPr>
          <w:p w14:paraId="0657713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18.28</w:t>
            </w:r>
          </w:p>
        </w:tc>
        <w:tc>
          <w:tcPr>
            <w:tcW w:w="263" w:type="pct"/>
            <w:tcBorders>
              <w:top w:val="nil"/>
              <w:left w:val="nil"/>
              <w:bottom w:val="single" w:color="000000" w:sz="4" w:space="0"/>
              <w:right w:val="single" w:color="000000" w:sz="4" w:space="0"/>
            </w:tcBorders>
            <w:shd w:val="clear" w:color="FFFFFF" w:fill="C0C0C0"/>
            <w:noWrap/>
            <w:vAlign w:val="center"/>
          </w:tcPr>
          <w:p w14:paraId="4BB9B4F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30701</w:t>
            </w:r>
          </w:p>
        </w:tc>
        <w:tc>
          <w:tcPr>
            <w:tcW w:w="1312" w:type="pct"/>
            <w:tcBorders>
              <w:top w:val="nil"/>
              <w:left w:val="nil"/>
              <w:bottom w:val="single" w:color="000000" w:sz="4" w:space="0"/>
              <w:right w:val="single" w:color="000000" w:sz="4" w:space="0"/>
            </w:tcBorders>
            <w:shd w:val="clear" w:color="FFFFFF" w:fill="C0C0C0"/>
            <w:noWrap/>
            <w:vAlign w:val="center"/>
          </w:tcPr>
          <w:p w14:paraId="1ABD8C2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国内债务付息</w:t>
            </w:r>
          </w:p>
        </w:tc>
        <w:tc>
          <w:tcPr>
            <w:tcW w:w="491" w:type="pct"/>
            <w:tcBorders>
              <w:top w:val="nil"/>
              <w:left w:val="nil"/>
              <w:bottom w:val="single" w:color="000000" w:sz="4" w:space="0"/>
              <w:right w:val="single" w:color="000000" w:sz="4" w:space="0"/>
            </w:tcBorders>
            <w:shd w:val="clear" w:color="auto" w:fill="auto"/>
            <w:noWrap/>
            <w:vAlign w:val="center"/>
          </w:tcPr>
          <w:p w14:paraId="167E0BCA">
            <w:pPr>
              <w:widowControl/>
              <w:jc w:val="right"/>
              <w:rPr>
                <w:rFonts w:ascii="宋体" w:hAnsi="宋体" w:eastAsia="宋体" w:cs="Arial"/>
                <w:color w:val="000000"/>
                <w:kern w:val="0"/>
                <w:sz w:val="16"/>
                <w:szCs w:val="16"/>
              </w:rPr>
            </w:pPr>
          </w:p>
        </w:tc>
      </w:tr>
      <w:tr w14:paraId="39126119">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34C2E95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30102</w:t>
            </w:r>
          </w:p>
        </w:tc>
        <w:tc>
          <w:tcPr>
            <w:tcW w:w="1038" w:type="pct"/>
            <w:tcBorders>
              <w:top w:val="nil"/>
              <w:left w:val="nil"/>
              <w:bottom w:val="single" w:color="000000" w:sz="4" w:space="0"/>
              <w:right w:val="single" w:color="000000" w:sz="4" w:space="0"/>
            </w:tcBorders>
            <w:shd w:val="clear" w:color="FFFFFF" w:fill="C0C0C0"/>
            <w:noWrap/>
            <w:vAlign w:val="center"/>
          </w:tcPr>
          <w:p w14:paraId="179ED20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津贴补贴</w:t>
            </w:r>
          </w:p>
        </w:tc>
        <w:tc>
          <w:tcPr>
            <w:tcW w:w="366" w:type="pct"/>
            <w:tcBorders>
              <w:top w:val="nil"/>
              <w:left w:val="nil"/>
              <w:bottom w:val="single" w:color="000000" w:sz="4" w:space="0"/>
              <w:right w:val="single" w:color="000000" w:sz="4" w:space="0"/>
            </w:tcBorders>
            <w:shd w:val="clear" w:color="auto" w:fill="auto"/>
            <w:noWrap/>
            <w:vAlign w:val="center"/>
          </w:tcPr>
          <w:p w14:paraId="53F0341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115.47</w:t>
            </w:r>
          </w:p>
        </w:tc>
        <w:tc>
          <w:tcPr>
            <w:tcW w:w="263" w:type="pct"/>
            <w:tcBorders>
              <w:top w:val="nil"/>
              <w:left w:val="nil"/>
              <w:bottom w:val="single" w:color="000000" w:sz="4" w:space="0"/>
              <w:right w:val="single" w:color="000000" w:sz="4" w:space="0"/>
            </w:tcBorders>
            <w:shd w:val="clear" w:color="FFFFFF" w:fill="C0C0C0"/>
            <w:noWrap/>
            <w:vAlign w:val="center"/>
          </w:tcPr>
          <w:p w14:paraId="70347E4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30202</w:t>
            </w:r>
          </w:p>
        </w:tc>
        <w:tc>
          <w:tcPr>
            <w:tcW w:w="696" w:type="pct"/>
            <w:tcBorders>
              <w:top w:val="nil"/>
              <w:left w:val="nil"/>
              <w:bottom w:val="single" w:color="000000" w:sz="4" w:space="0"/>
              <w:right w:val="single" w:color="000000" w:sz="4" w:space="0"/>
            </w:tcBorders>
            <w:shd w:val="clear" w:color="FFFFFF" w:fill="C0C0C0"/>
            <w:noWrap/>
            <w:vAlign w:val="center"/>
          </w:tcPr>
          <w:p w14:paraId="2445C04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印刷费</w:t>
            </w:r>
          </w:p>
        </w:tc>
        <w:tc>
          <w:tcPr>
            <w:tcW w:w="297" w:type="pct"/>
            <w:tcBorders>
              <w:top w:val="nil"/>
              <w:left w:val="nil"/>
              <w:bottom w:val="single" w:color="000000" w:sz="4" w:space="0"/>
              <w:right w:val="single" w:color="000000" w:sz="4" w:space="0"/>
            </w:tcBorders>
            <w:shd w:val="clear" w:color="auto" w:fill="auto"/>
            <w:noWrap/>
            <w:vAlign w:val="center"/>
          </w:tcPr>
          <w:p w14:paraId="7844C3A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5.50</w:t>
            </w:r>
          </w:p>
        </w:tc>
        <w:tc>
          <w:tcPr>
            <w:tcW w:w="263" w:type="pct"/>
            <w:tcBorders>
              <w:top w:val="nil"/>
              <w:left w:val="nil"/>
              <w:bottom w:val="single" w:color="000000" w:sz="4" w:space="0"/>
              <w:right w:val="single" w:color="000000" w:sz="4" w:space="0"/>
            </w:tcBorders>
            <w:shd w:val="clear" w:color="FFFFFF" w:fill="C0C0C0"/>
            <w:noWrap/>
            <w:vAlign w:val="center"/>
          </w:tcPr>
          <w:p w14:paraId="04C69DA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30702</w:t>
            </w:r>
          </w:p>
        </w:tc>
        <w:tc>
          <w:tcPr>
            <w:tcW w:w="1312" w:type="pct"/>
            <w:tcBorders>
              <w:top w:val="nil"/>
              <w:left w:val="nil"/>
              <w:bottom w:val="single" w:color="000000" w:sz="4" w:space="0"/>
              <w:right w:val="single" w:color="000000" w:sz="4" w:space="0"/>
            </w:tcBorders>
            <w:shd w:val="clear" w:color="FFFFFF" w:fill="C0C0C0"/>
            <w:noWrap/>
            <w:vAlign w:val="center"/>
          </w:tcPr>
          <w:p w14:paraId="2782943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国外债务付息</w:t>
            </w:r>
          </w:p>
        </w:tc>
        <w:tc>
          <w:tcPr>
            <w:tcW w:w="491" w:type="pct"/>
            <w:tcBorders>
              <w:top w:val="nil"/>
              <w:left w:val="nil"/>
              <w:bottom w:val="single" w:color="000000" w:sz="4" w:space="0"/>
              <w:right w:val="single" w:color="000000" w:sz="4" w:space="0"/>
            </w:tcBorders>
            <w:shd w:val="clear" w:color="auto" w:fill="auto"/>
            <w:noWrap/>
            <w:vAlign w:val="center"/>
          </w:tcPr>
          <w:p w14:paraId="74DE8CBF">
            <w:pPr>
              <w:widowControl/>
              <w:jc w:val="right"/>
              <w:rPr>
                <w:rFonts w:ascii="宋体" w:hAnsi="宋体" w:eastAsia="宋体" w:cs="Arial"/>
                <w:color w:val="000000"/>
                <w:kern w:val="0"/>
                <w:sz w:val="16"/>
                <w:szCs w:val="16"/>
              </w:rPr>
            </w:pPr>
          </w:p>
        </w:tc>
      </w:tr>
      <w:tr w14:paraId="62BD2830">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7D8EDDE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30103</w:t>
            </w:r>
          </w:p>
        </w:tc>
        <w:tc>
          <w:tcPr>
            <w:tcW w:w="1038" w:type="pct"/>
            <w:tcBorders>
              <w:top w:val="nil"/>
              <w:left w:val="nil"/>
              <w:bottom w:val="single" w:color="000000" w:sz="4" w:space="0"/>
              <w:right w:val="single" w:color="000000" w:sz="4" w:space="0"/>
            </w:tcBorders>
            <w:shd w:val="clear" w:color="FFFFFF" w:fill="C0C0C0"/>
            <w:noWrap/>
            <w:vAlign w:val="center"/>
          </w:tcPr>
          <w:p w14:paraId="70B293C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奖金</w:t>
            </w:r>
          </w:p>
        </w:tc>
        <w:tc>
          <w:tcPr>
            <w:tcW w:w="366" w:type="pct"/>
            <w:tcBorders>
              <w:top w:val="nil"/>
              <w:left w:val="nil"/>
              <w:bottom w:val="single" w:color="000000" w:sz="4" w:space="0"/>
              <w:right w:val="single" w:color="000000" w:sz="4" w:space="0"/>
            </w:tcBorders>
            <w:shd w:val="clear" w:color="auto" w:fill="auto"/>
            <w:noWrap/>
            <w:vAlign w:val="center"/>
          </w:tcPr>
          <w:p w14:paraId="67C098E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209.88</w:t>
            </w:r>
          </w:p>
        </w:tc>
        <w:tc>
          <w:tcPr>
            <w:tcW w:w="263" w:type="pct"/>
            <w:tcBorders>
              <w:top w:val="nil"/>
              <w:left w:val="nil"/>
              <w:bottom w:val="single" w:color="000000" w:sz="4" w:space="0"/>
              <w:right w:val="single" w:color="000000" w:sz="4" w:space="0"/>
            </w:tcBorders>
            <w:shd w:val="clear" w:color="FFFFFF" w:fill="C0C0C0"/>
            <w:noWrap/>
            <w:vAlign w:val="center"/>
          </w:tcPr>
          <w:p w14:paraId="0627A16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30203</w:t>
            </w:r>
          </w:p>
        </w:tc>
        <w:tc>
          <w:tcPr>
            <w:tcW w:w="696" w:type="pct"/>
            <w:tcBorders>
              <w:top w:val="nil"/>
              <w:left w:val="nil"/>
              <w:bottom w:val="single" w:color="000000" w:sz="4" w:space="0"/>
              <w:right w:val="single" w:color="000000" w:sz="4" w:space="0"/>
            </w:tcBorders>
            <w:shd w:val="clear" w:color="FFFFFF" w:fill="C0C0C0"/>
            <w:noWrap/>
            <w:vAlign w:val="center"/>
          </w:tcPr>
          <w:p w14:paraId="4F2D6C2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咨询费</w:t>
            </w:r>
          </w:p>
        </w:tc>
        <w:tc>
          <w:tcPr>
            <w:tcW w:w="297" w:type="pct"/>
            <w:tcBorders>
              <w:top w:val="nil"/>
              <w:left w:val="nil"/>
              <w:bottom w:val="single" w:color="000000" w:sz="4" w:space="0"/>
              <w:right w:val="single" w:color="000000" w:sz="4" w:space="0"/>
            </w:tcBorders>
            <w:shd w:val="clear" w:color="auto" w:fill="auto"/>
            <w:noWrap/>
            <w:vAlign w:val="center"/>
          </w:tcPr>
          <w:p w14:paraId="10DB27C5">
            <w:pPr>
              <w:widowControl/>
              <w:jc w:val="right"/>
              <w:rPr>
                <w:rFonts w:ascii="宋体" w:hAnsi="宋体" w:eastAsia="宋体" w:cs="Arial"/>
                <w:color w:val="000000"/>
                <w:kern w:val="0"/>
                <w:sz w:val="16"/>
                <w:szCs w:val="16"/>
              </w:rPr>
            </w:pPr>
          </w:p>
        </w:tc>
        <w:tc>
          <w:tcPr>
            <w:tcW w:w="263" w:type="pct"/>
            <w:tcBorders>
              <w:top w:val="nil"/>
              <w:left w:val="nil"/>
              <w:bottom w:val="single" w:color="000000" w:sz="4" w:space="0"/>
              <w:right w:val="single" w:color="000000" w:sz="4" w:space="0"/>
            </w:tcBorders>
            <w:shd w:val="clear" w:color="FFFFFF" w:fill="C0C0C0"/>
            <w:noWrap/>
            <w:vAlign w:val="center"/>
          </w:tcPr>
          <w:p w14:paraId="463D1A8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w:t>
            </w:r>
          </w:p>
        </w:tc>
        <w:tc>
          <w:tcPr>
            <w:tcW w:w="1312" w:type="pct"/>
            <w:tcBorders>
              <w:top w:val="nil"/>
              <w:left w:val="nil"/>
              <w:bottom w:val="single" w:color="000000" w:sz="4" w:space="0"/>
              <w:right w:val="single" w:color="000000" w:sz="4" w:space="0"/>
            </w:tcBorders>
            <w:shd w:val="clear" w:color="FFFFFF" w:fill="C0C0C0"/>
            <w:noWrap/>
            <w:vAlign w:val="center"/>
          </w:tcPr>
          <w:p w14:paraId="5E9D91D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资本性支出</w:t>
            </w:r>
          </w:p>
        </w:tc>
        <w:tc>
          <w:tcPr>
            <w:tcW w:w="491" w:type="pct"/>
            <w:tcBorders>
              <w:top w:val="nil"/>
              <w:left w:val="nil"/>
              <w:bottom w:val="single" w:color="000000" w:sz="4" w:space="0"/>
              <w:right w:val="single" w:color="000000" w:sz="4" w:space="0"/>
            </w:tcBorders>
            <w:shd w:val="clear" w:color="auto" w:fill="auto"/>
            <w:noWrap/>
            <w:vAlign w:val="center"/>
          </w:tcPr>
          <w:p w14:paraId="7D0455A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12.78</w:t>
            </w:r>
          </w:p>
        </w:tc>
      </w:tr>
      <w:tr w14:paraId="34D12F24">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2AC32D6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30106</w:t>
            </w:r>
          </w:p>
        </w:tc>
        <w:tc>
          <w:tcPr>
            <w:tcW w:w="1038" w:type="pct"/>
            <w:tcBorders>
              <w:top w:val="nil"/>
              <w:left w:val="nil"/>
              <w:bottom w:val="single" w:color="000000" w:sz="4" w:space="0"/>
              <w:right w:val="single" w:color="000000" w:sz="4" w:space="0"/>
            </w:tcBorders>
            <w:shd w:val="clear" w:color="FFFFFF" w:fill="C0C0C0"/>
            <w:noWrap/>
            <w:vAlign w:val="center"/>
          </w:tcPr>
          <w:p w14:paraId="54691A0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伙食补助费</w:t>
            </w:r>
          </w:p>
        </w:tc>
        <w:tc>
          <w:tcPr>
            <w:tcW w:w="366" w:type="pct"/>
            <w:tcBorders>
              <w:top w:val="nil"/>
              <w:left w:val="nil"/>
              <w:bottom w:val="single" w:color="000000" w:sz="4" w:space="0"/>
              <w:right w:val="single" w:color="000000" w:sz="4" w:space="0"/>
            </w:tcBorders>
            <w:shd w:val="clear" w:color="auto" w:fill="auto"/>
            <w:noWrap/>
            <w:vAlign w:val="center"/>
          </w:tcPr>
          <w:p w14:paraId="5BC1005C">
            <w:pPr>
              <w:widowControl/>
              <w:jc w:val="right"/>
              <w:rPr>
                <w:rFonts w:ascii="宋体" w:hAnsi="宋体" w:eastAsia="宋体" w:cs="Arial"/>
                <w:color w:val="000000"/>
                <w:kern w:val="0"/>
                <w:sz w:val="16"/>
                <w:szCs w:val="16"/>
              </w:rPr>
            </w:pPr>
          </w:p>
        </w:tc>
        <w:tc>
          <w:tcPr>
            <w:tcW w:w="263" w:type="pct"/>
            <w:tcBorders>
              <w:top w:val="nil"/>
              <w:left w:val="nil"/>
              <w:bottom w:val="single" w:color="000000" w:sz="4" w:space="0"/>
              <w:right w:val="single" w:color="000000" w:sz="4" w:space="0"/>
            </w:tcBorders>
            <w:shd w:val="clear" w:color="FFFFFF" w:fill="C0C0C0"/>
            <w:noWrap/>
            <w:vAlign w:val="center"/>
          </w:tcPr>
          <w:p w14:paraId="3A992F2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30204</w:t>
            </w:r>
          </w:p>
        </w:tc>
        <w:tc>
          <w:tcPr>
            <w:tcW w:w="696" w:type="pct"/>
            <w:tcBorders>
              <w:top w:val="nil"/>
              <w:left w:val="nil"/>
              <w:bottom w:val="single" w:color="000000" w:sz="4" w:space="0"/>
              <w:right w:val="single" w:color="000000" w:sz="4" w:space="0"/>
            </w:tcBorders>
            <w:shd w:val="clear" w:color="FFFFFF" w:fill="C0C0C0"/>
            <w:noWrap/>
            <w:vAlign w:val="center"/>
          </w:tcPr>
          <w:p w14:paraId="5B461A3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手续费</w:t>
            </w:r>
          </w:p>
        </w:tc>
        <w:tc>
          <w:tcPr>
            <w:tcW w:w="297" w:type="pct"/>
            <w:tcBorders>
              <w:top w:val="nil"/>
              <w:left w:val="nil"/>
              <w:bottom w:val="single" w:color="000000" w:sz="4" w:space="0"/>
              <w:right w:val="single" w:color="000000" w:sz="4" w:space="0"/>
            </w:tcBorders>
            <w:shd w:val="clear" w:color="auto" w:fill="auto"/>
            <w:noWrap/>
            <w:vAlign w:val="center"/>
          </w:tcPr>
          <w:p w14:paraId="6DB384D0">
            <w:pPr>
              <w:widowControl/>
              <w:jc w:val="right"/>
              <w:rPr>
                <w:rFonts w:ascii="宋体" w:hAnsi="宋体" w:eastAsia="宋体" w:cs="Arial"/>
                <w:color w:val="000000"/>
                <w:kern w:val="0"/>
                <w:sz w:val="16"/>
                <w:szCs w:val="16"/>
              </w:rPr>
            </w:pPr>
          </w:p>
        </w:tc>
        <w:tc>
          <w:tcPr>
            <w:tcW w:w="263" w:type="pct"/>
            <w:tcBorders>
              <w:top w:val="nil"/>
              <w:left w:val="nil"/>
              <w:bottom w:val="single" w:color="000000" w:sz="4" w:space="0"/>
              <w:right w:val="single" w:color="000000" w:sz="4" w:space="0"/>
            </w:tcBorders>
            <w:shd w:val="clear" w:color="FFFFFF" w:fill="C0C0C0"/>
            <w:noWrap/>
            <w:vAlign w:val="center"/>
          </w:tcPr>
          <w:p w14:paraId="61F7C01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31001</w:t>
            </w:r>
          </w:p>
        </w:tc>
        <w:tc>
          <w:tcPr>
            <w:tcW w:w="1312" w:type="pct"/>
            <w:tcBorders>
              <w:top w:val="nil"/>
              <w:left w:val="nil"/>
              <w:bottom w:val="single" w:color="000000" w:sz="4" w:space="0"/>
              <w:right w:val="single" w:color="000000" w:sz="4" w:space="0"/>
            </w:tcBorders>
            <w:shd w:val="clear" w:color="FFFFFF" w:fill="C0C0C0"/>
            <w:noWrap/>
            <w:vAlign w:val="center"/>
          </w:tcPr>
          <w:p w14:paraId="344ADD8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房屋建筑物购建</w:t>
            </w:r>
          </w:p>
        </w:tc>
        <w:tc>
          <w:tcPr>
            <w:tcW w:w="491" w:type="pct"/>
            <w:tcBorders>
              <w:top w:val="nil"/>
              <w:left w:val="nil"/>
              <w:bottom w:val="single" w:color="000000" w:sz="4" w:space="0"/>
              <w:right w:val="single" w:color="000000" w:sz="4" w:space="0"/>
            </w:tcBorders>
            <w:shd w:val="clear" w:color="auto" w:fill="auto"/>
            <w:noWrap/>
            <w:vAlign w:val="center"/>
          </w:tcPr>
          <w:p w14:paraId="0A37E83C">
            <w:pPr>
              <w:widowControl/>
              <w:jc w:val="right"/>
              <w:rPr>
                <w:rFonts w:ascii="宋体" w:hAnsi="宋体" w:eastAsia="宋体" w:cs="Arial"/>
                <w:color w:val="000000"/>
                <w:kern w:val="0"/>
                <w:sz w:val="16"/>
                <w:szCs w:val="16"/>
              </w:rPr>
            </w:pPr>
          </w:p>
        </w:tc>
      </w:tr>
      <w:tr w14:paraId="3E65EDF6">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6385BAF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30107</w:t>
            </w:r>
          </w:p>
        </w:tc>
        <w:tc>
          <w:tcPr>
            <w:tcW w:w="1038" w:type="pct"/>
            <w:tcBorders>
              <w:top w:val="nil"/>
              <w:left w:val="nil"/>
              <w:bottom w:val="single" w:color="000000" w:sz="4" w:space="0"/>
              <w:right w:val="single" w:color="000000" w:sz="4" w:space="0"/>
            </w:tcBorders>
            <w:shd w:val="clear" w:color="FFFFFF" w:fill="C0C0C0"/>
            <w:noWrap/>
            <w:vAlign w:val="center"/>
          </w:tcPr>
          <w:p w14:paraId="6B16778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绩效工资</w:t>
            </w:r>
          </w:p>
        </w:tc>
        <w:tc>
          <w:tcPr>
            <w:tcW w:w="366" w:type="pct"/>
            <w:tcBorders>
              <w:top w:val="nil"/>
              <w:left w:val="nil"/>
              <w:bottom w:val="single" w:color="000000" w:sz="4" w:space="0"/>
              <w:right w:val="single" w:color="000000" w:sz="4" w:space="0"/>
            </w:tcBorders>
            <w:shd w:val="clear" w:color="auto" w:fill="auto"/>
            <w:noWrap/>
            <w:vAlign w:val="center"/>
          </w:tcPr>
          <w:p w14:paraId="4BDF6AE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494.26</w:t>
            </w:r>
          </w:p>
        </w:tc>
        <w:tc>
          <w:tcPr>
            <w:tcW w:w="263" w:type="pct"/>
            <w:tcBorders>
              <w:top w:val="nil"/>
              <w:left w:val="nil"/>
              <w:bottom w:val="single" w:color="000000" w:sz="4" w:space="0"/>
              <w:right w:val="single" w:color="000000" w:sz="4" w:space="0"/>
            </w:tcBorders>
            <w:shd w:val="clear" w:color="FFFFFF" w:fill="C0C0C0"/>
            <w:noWrap/>
            <w:vAlign w:val="center"/>
          </w:tcPr>
          <w:p w14:paraId="096B986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30205</w:t>
            </w:r>
          </w:p>
        </w:tc>
        <w:tc>
          <w:tcPr>
            <w:tcW w:w="696" w:type="pct"/>
            <w:tcBorders>
              <w:top w:val="nil"/>
              <w:left w:val="nil"/>
              <w:bottom w:val="single" w:color="000000" w:sz="4" w:space="0"/>
              <w:right w:val="single" w:color="000000" w:sz="4" w:space="0"/>
            </w:tcBorders>
            <w:shd w:val="clear" w:color="FFFFFF" w:fill="C0C0C0"/>
            <w:noWrap/>
            <w:vAlign w:val="center"/>
          </w:tcPr>
          <w:p w14:paraId="249CF40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水费</w:t>
            </w:r>
          </w:p>
        </w:tc>
        <w:tc>
          <w:tcPr>
            <w:tcW w:w="297" w:type="pct"/>
            <w:tcBorders>
              <w:top w:val="nil"/>
              <w:left w:val="nil"/>
              <w:bottom w:val="single" w:color="000000" w:sz="4" w:space="0"/>
              <w:right w:val="single" w:color="000000" w:sz="4" w:space="0"/>
            </w:tcBorders>
            <w:shd w:val="clear" w:color="auto" w:fill="auto"/>
            <w:noWrap/>
            <w:vAlign w:val="center"/>
          </w:tcPr>
          <w:p w14:paraId="3225EBB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1.80</w:t>
            </w:r>
          </w:p>
        </w:tc>
        <w:tc>
          <w:tcPr>
            <w:tcW w:w="263" w:type="pct"/>
            <w:tcBorders>
              <w:top w:val="nil"/>
              <w:left w:val="nil"/>
              <w:bottom w:val="single" w:color="000000" w:sz="4" w:space="0"/>
              <w:right w:val="single" w:color="000000" w:sz="4" w:space="0"/>
            </w:tcBorders>
            <w:shd w:val="clear" w:color="FFFFFF" w:fill="C0C0C0"/>
            <w:noWrap/>
            <w:vAlign w:val="center"/>
          </w:tcPr>
          <w:p w14:paraId="61917A1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31002</w:t>
            </w:r>
          </w:p>
        </w:tc>
        <w:tc>
          <w:tcPr>
            <w:tcW w:w="1312" w:type="pct"/>
            <w:tcBorders>
              <w:top w:val="nil"/>
              <w:left w:val="nil"/>
              <w:bottom w:val="single" w:color="000000" w:sz="4" w:space="0"/>
              <w:right w:val="single" w:color="000000" w:sz="4" w:space="0"/>
            </w:tcBorders>
            <w:shd w:val="clear" w:color="FFFFFF" w:fill="C0C0C0"/>
            <w:noWrap/>
            <w:vAlign w:val="center"/>
          </w:tcPr>
          <w:p w14:paraId="05A0ADD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办公设备购置</w:t>
            </w:r>
          </w:p>
        </w:tc>
        <w:tc>
          <w:tcPr>
            <w:tcW w:w="491" w:type="pct"/>
            <w:tcBorders>
              <w:top w:val="nil"/>
              <w:left w:val="nil"/>
              <w:bottom w:val="single" w:color="000000" w:sz="4" w:space="0"/>
              <w:right w:val="single" w:color="000000" w:sz="4" w:space="0"/>
            </w:tcBorders>
            <w:shd w:val="clear" w:color="auto" w:fill="auto"/>
            <w:noWrap/>
            <w:vAlign w:val="center"/>
          </w:tcPr>
          <w:p w14:paraId="7E34187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12.78</w:t>
            </w:r>
          </w:p>
        </w:tc>
      </w:tr>
      <w:tr w14:paraId="322EACA2">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59CFB9C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30108</w:t>
            </w:r>
          </w:p>
        </w:tc>
        <w:tc>
          <w:tcPr>
            <w:tcW w:w="1038" w:type="pct"/>
            <w:tcBorders>
              <w:top w:val="nil"/>
              <w:left w:val="nil"/>
              <w:bottom w:val="single" w:color="000000" w:sz="4" w:space="0"/>
              <w:right w:val="single" w:color="000000" w:sz="4" w:space="0"/>
            </w:tcBorders>
            <w:shd w:val="clear" w:color="FFFFFF" w:fill="C0C0C0"/>
            <w:noWrap/>
            <w:vAlign w:val="center"/>
          </w:tcPr>
          <w:p w14:paraId="5B8E972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机关事业单位基本养老保险缴费</w:t>
            </w:r>
          </w:p>
        </w:tc>
        <w:tc>
          <w:tcPr>
            <w:tcW w:w="366" w:type="pct"/>
            <w:tcBorders>
              <w:top w:val="nil"/>
              <w:left w:val="nil"/>
              <w:bottom w:val="single" w:color="000000" w:sz="4" w:space="0"/>
              <w:right w:val="single" w:color="000000" w:sz="4" w:space="0"/>
            </w:tcBorders>
            <w:shd w:val="clear" w:color="auto" w:fill="auto"/>
            <w:noWrap/>
            <w:vAlign w:val="center"/>
          </w:tcPr>
          <w:p w14:paraId="1F66630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162.94</w:t>
            </w:r>
          </w:p>
        </w:tc>
        <w:tc>
          <w:tcPr>
            <w:tcW w:w="263" w:type="pct"/>
            <w:tcBorders>
              <w:top w:val="nil"/>
              <w:left w:val="nil"/>
              <w:bottom w:val="single" w:color="000000" w:sz="4" w:space="0"/>
              <w:right w:val="single" w:color="000000" w:sz="4" w:space="0"/>
            </w:tcBorders>
            <w:shd w:val="clear" w:color="FFFFFF" w:fill="C0C0C0"/>
            <w:noWrap/>
            <w:vAlign w:val="center"/>
          </w:tcPr>
          <w:p w14:paraId="4845DC9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30206</w:t>
            </w:r>
          </w:p>
        </w:tc>
        <w:tc>
          <w:tcPr>
            <w:tcW w:w="696" w:type="pct"/>
            <w:tcBorders>
              <w:top w:val="nil"/>
              <w:left w:val="nil"/>
              <w:bottom w:val="single" w:color="000000" w:sz="4" w:space="0"/>
              <w:right w:val="single" w:color="000000" w:sz="4" w:space="0"/>
            </w:tcBorders>
            <w:shd w:val="clear" w:color="FFFFFF" w:fill="C0C0C0"/>
            <w:noWrap/>
            <w:vAlign w:val="center"/>
          </w:tcPr>
          <w:p w14:paraId="2B2748F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电费</w:t>
            </w:r>
          </w:p>
        </w:tc>
        <w:tc>
          <w:tcPr>
            <w:tcW w:w="297" w:type="pct"/>
            <w:tcBorders>
              <w:top w:val="nil"/>
              <w:left w:val="nil"/>
              <w:bottom w:val="single" w:color="000000" w:sz="4" w:space="0"/>
              <w:right w:val="single" w:color="000000" w:sz="4" w:space="0"/>
            </w:tcBorders>
            <w:shd w:val="clear" w:color="auto" w:fill="auto"/>
            <w:noWrap/>
            <w:vAlign w:val="center"/>
          </w:tcPr>
          <w:p w14:paraId="066F797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6.27</w:t>
            </w:r>
          </w:p>
        </w:tc>
        <w:tc>
          <w:tcPr>
            <w:tcW w:w="263" w:type="pct"/>
            <w:tcBorders>
              <w:top w:val="nil"/>
              <w:left w:val="nil"/>
              <w:bottom w:val="single" w:color="000000" w:sz="4" w:space="0"/>
              <w:right w:val="single" w:color="000000" w:sz="4" w:space="0"/>
            </w:tcBorders>
            <w:shd w:val="clear" w:color="FFFFFF" w:fill="C0C0C0"/>
            <w:noWrap/>
            <w:vAlign w:val="center"/>
          </w:tcPr>
          <w:p w14:paraId="0333ED5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31003</w:t>
            </w:r>
          </w:p>
        </w:tc>
        <w:tc>
          <w:tcPr>
            <w:tcW w:w="1312" w:type="pct"/>
            <w:tcBorders>
              <w:top w:val="nil"/>
              <w:left w:val="nil"/>
              <w:bottom w:val="single" w:color="000000" w:sz="4" w:space="0"/>
              <w:right w:val="single" w:color="000000" w:sz="4" w:space="0"/>
            </w:tcBorders>
            <w:shd w:val="clear" w:color="FFFFFF" w:fill="C0C0C0"/>
            <w:noWrap/>
            <w:vAlign w:val="center"/>
          </w:tcPr>
          <w:p w14:paraId="7ABF62A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专用设备购置</w:t>
            </w:r>
          </w:p>
        </w:tc>
        <w:tc>
          <w:tcPr>
            <w:tcW w:w="491" w:type="pct"/>
            <w:tcBorders>
              <w:top w:val="nil"/>
              <w:left w:val="nil"/>
              <w:bottom w:val="single" w:color="000000" w:sz="4" w:space="0"/>
              <w:right w:val="single" w:color="000000" w:sz="4" w:space="0"/>
            </w:tcBorders>
            <w:shd w:val="clear" w:color="auto" w:fill="auto"/>
            <w:noWrap/>
            <w:vAlign w:val="center"/>
          </w:tcPr>
          <w:p w14:paraId="7709ED2B">
            <w:pPr>
              <w:widowControl/>
              <w:jc w:val="right"/>
              <w:rPr>
                <w:rFonts w:ascii="宋体" w:hAnsi="宋体" w:eastAsia="宋体" w:cs="Arial"/>
                <w:color w:val="000000"/>
                <w:kern w:val="0"/>
                <w:sz w:val="16"/>
                <w:szCs w:val="16"/>
              </w:rPr>
            </w:pPr>
          </w:p>
        </w:tc>
      </w:tr>
      <w:tr w14:paraId="46C21D47">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103352F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30109</w:t>
            </w:r>
          </w:p>
        </w:tc>
        <w:tc>
          <w:tcPr>
            <w:tcW w:w="1038" w:type="pct"/>
            <w:tcBorders>
              <w:top w:val="nil"/>
              <w:left w:val="nil"/>
              <w:bottom w:val="single" w:color="000000" w:sz="4" w:space="0"/>
              <w:right w:val="single" w:color="000000" w:sz="4" w:space="0"/>
            </w:tcBorders>
            <w:shd w:val="clear" w:color="FFFFFF" w:fill="C0C0C0"/>
            <w:noWrap/>
            <w:vAlign w:val="center"/>
          </w:tcPr>
          <w:p w14:paraId="0BDB445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职业年金缴费</w:t>
            </w:r>
          </w:p>
        </w:tc>
        <w:tc>
          <w:tcPr>
            <w:tcW w:w="366" w:type="pct"/>
            <w:tcBorders>
              <w:top w:val="nil"/>
              <w:left w:val="nil"/>
              <w:bottom w:val="single" w:color="000000" w:sz="4" w:space="0"/>
              <w:right w:val="single" w:color="000000" w:sz="4" w:space="0"/>
            </w:tcBorders>
            <w:shd w:val="clear" w:color="auto" w:fill="auto"/>
            <w:noWrap/>
            <w:vAlign w:val="center"/>
          </w:tcPr>
          <w:p w14:paraId="67C1383C">
            <w:pPr>
              <w:widowControl/>
              <w:jc w:val="right"/>
              <w:rPr>
                <w:rFonts w:ascii="宋体" w:hAnsi="宋体" w:eastAsia="宋体" w:cs="Arial"/>
                <w:color w:val="000000"/>
                <w:kern w:val="0"/>
                <w:sz w:val="16"/>
                <w:szCs w:val="16"/>
              </w:rPr>
            </w:pPr>
          </w:p>
        </w:tc>
        <w:tc>
          <w:tcPr>
            <w:tcW w:w="263" w:type="pct"/>
            <w:tcBorders>
              <w:top w:val="nil"/>
              <w:left w:val="nil"/>
              <w:bottom w:val="single" w:color="000000" w:sz="4" w:space="0"/>
              <w:right w:val="single" w:color="000000" w:sz="4" w:space="0"/>
            </w:tcBorders>
            <w:shd w:val="clear" w:color="FFFFFF" w:fill="C0C0C0"/>
            <w:noWrap/>
            <w:vAlign w:val="center"/>
          </w:tcPr>
          <w:p w14:paraId="207FDD1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30207</w:t>
            </w:r>
          </w:p>
        </w:tc>
        <w:tc>
          <w:tcPr>
            <w:tcW w:w="696" w:type="pct"/>
            <w:tcBorders>
              <w:top w:val="nil"/>
              <w:left w:val="nil"/>
              <w:bottom w:val="single" w:color="000000" w:sz="4" w:space="0"/>
              <w:right w:val="single" w:color="000000" w:sz="4" w:space="0"/>
            </w:tcBorders>
            <w:shd w:val="clear" w:color="FFFFFF" w:fill="C0C0C0"/>
            <w:noWrap/>
            <w:vAlign w:val="center"/>
          </w:tcPr>
          <w:p w14:paraId="48BC0AD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邮电费</w:t>
            </w:r>
          </w:p>
        </w:tc>
        <w:tc>
          <w:tcPr>
            <w:tcW w:w="297" w:type="pct"/>
            <w:tcBorders>
              <w:top w:val="nil"/>
              <w:left w:val="nil"/>
              <w:bottom w:val="single" w:color="000000" w:sz="4" w:space="0"/>
              <w:right w:val="single" w:color="000000" w:sz="4" w:space="0"/>
            </w:tcBorders>
            <w:shd w:val="clear" w:color="auto" w:fill="auto"/>
            <w:noWrap/>
            <w:vAlign w:val="center"/>
          </w:tcPr>
          <w:p w14:paraId="75DFADA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25.60</w:t>
            </w:r>
          </w:p>
        </w:tc>
        <w:tc>
          <w:tcPr>
            <w:tcW w:w="263" w:type="pct"/>
            <w:tcBorders>
              <w:top w:val="nil"/>
              <w:left w:val="nil"/>
              <w:bottom w:val="single" w:color="000000" w:sz="4" w:space="0"/>
              <w:right w:val="single" w:color="000000" w:sz="4" w:space="0"/>
            </w:tcBorders>
            <w:shd w:val="clear" w:color="FFFFFF" w:fill="C0C0C0"/>
            <w:noWrap/>
            <w:vAlign w:val="center"/>
          </w:tcPr>
          <w:p w14:paraId="2AE6B78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31005</w:t>
            </w:r>
          </w:p>
        </w:tc>
        <w:tc>
          <w:tcPr>
            <w:tcW w:w="1312" w:type="pct"/>
            <w:tcBorders>
              <w:top w:val="nil"/>
              <w:left w:val="nil"/>
              <w:bottom w:val="single" w:color="000000" w:sz="4" w:space="0"/>
              <w:right w:val="single" w:color="000000" w:sz="4" w:space="0"/>
            </w:tcBorders>
            <w:shd w:val="clear" w:color="FFFFFF" w:fill="C0C0C0"/>
            <w:noWrap/>
            <w:vAlign w:val="center"/>
          </w:tcPr>
          <w:p w14:paraId="056AE4E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基础设施建设</w:t>
            </w:r>
          </w:p>
        </w:tc>
        <w:tc>
          <w:tcPr>
            <w:tcW w:w="491" w:type="pct"/>
            <w:tcBorders>
              <w:top w:val="nil"/>
              <w:left w:val="nil"/>
              <w:bottom w:val="single" w:color="000000" w:sz="4" w:space="0"/>
              <w:right w:val="single" w:color="000000" w:sz="4" w:space="0"/>
            </w:tcBorders>
            <w:shd w:val="clear" w:color="auto" w:fill="auto"/>
            <w:noWrap/>
            <w:vAlign w:val="center"/>
          </w:tcPr>
          <w:p w14:paraId="3E7FC79F">
            <w:pPr>
              <w:widowControl/>
              <w:jc w:val="right"/>
              <w:rPr>
                <w:rFonts w:ascii="宋体" w:hAnsi="宋体" w:eastAsia="宋体" w:cs="Arial"/>
                <w:color w:val="000000"/>
                <w:kern w:val="0"/>
                <w:sz w:val="16"/>
                <w:szCs w:val="16"/>
              </w:rPr>
            </w:pPr>
          </w:p>
        </w:tc>
      </w:tr>
      <w:tr w14:paraId="6C9E407E">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4C95B71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30110</w:t>
            </w:r>
          </w:p>
        </w:tc>
        <w:tc>
          <w:tcPr>
            <w:tcW w:w="1038" w:type="pct"/>
            <w:tcBorders>
              <w:top w:val="nil"/>
              <w:left w:val="nil"/>
              <w:bottom w:val="single" w:color="000000" w:sz="4" w:space="0"/>
              <w:right w:val="single" w:color="000000" w:sz="4" w:space="0"/>
            </w:tcBorders>
            <w:shd w:val="clear" w:color="FFFFFF" w:fill="C0C0C0"/>
            <w:noWrap/>
            <w:vAlign w:val="center"/>
          </w:tcPr>
          <w:p w14:paraId="07C38F9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职工基本医疗保险缴费</w:t>
            </w:r>
          </w:p>
        </w:tc>
        <w:tc>
          <w:tcPr>
            <w:tcW w:w="366" w:type="pct"/>
            <w:tcBorders>
              <w:top w:val="nil"/>
              <w:left w:val="nil"/>
              <w:bottom w:val="single" w:color="000000" w:sz="4" w:space="0"/>
              <w:right w:val="single" w:color="000000" w:sz="4" w:space="0"/>
            </w:tcBorders>
            <w:shd w:val="clear" w:color="auto" w:fill="auto"/>
            <w:noWrap/>
            <w:vAlign w:val="center"/>
          </w:tcPr>
          <w:p w14:paraId="1E8EC73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69.14</w:t>
            </w:r>
          </w:p>
        </w:tc>
        <w:tc>
          <w:tcPr>
            <w:tcW w:w="263" w:type="pct"/>
            <w:tcBorders>
              <w:top w:val="nil"/>
              <w:left w:val="nil"/>
              <w:bottom w:val="single" w:color="000000" w:sz="4" w:space="0"/>
              <w:right w:val="single" w:color="000000" w:sz="4" w:space="0"/>
            </w:tcBorders>
            <w:shd w:val="clear" w:color="FFFFFF" w:fill="C0C0C0"/>
            <w:noWrap/>
            <w:vAlign w:val="center"/>
          </w:tcPr>
          <w:p w14:paraId="4E98725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30208</w:t>
            </w:r>
          </w:p>
        </w:tc>
        <w:tc>
          <w:tcPr>
            <w:tcW w:w="696" w:type="pct"/>
            <w:tcBorders>
              <w:top w:val="nil"/>
              <w:left w:val="nil"/>
              <w:bottom w:val="single" w:color="000000" w:sz="4" w:space="0"/>
              <w:right w:val="single" w:color="000000" w:sz="4" w:space="0"/>
            </w:tcBorders>
            <w:shd w:val="clear" w:color="FFFFFF" w:fill="C0C0C0"/>
            <w:noWrap/>
            <w:vAlign w:val="center"/>
          </w:tcPr>
          <w:p w14:paraId="5355A9F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取暖费</w:t>
            </w:r>
          </w:p>
        </w:tc>
        <w:tc>
          <w:tcPr>
            <w:tcW w:w="297" w:type="pct"/>
            <w:tcBorders>
              <w:top w:val="nil"/>
              <w:left w:val="nil"/>
              <w:bottom w:val="single" w:color="000000" w:sz="4" w:space="0"/>
              <w:right w:val="single" w:color="000000" w:sz="4" w:space="0"/>
            </w:tcBorders>
            <w:shd w:val="clear" w:color="auto" w:fill="auto"/>
            <w:noWrap/>
            <w:vAlign w:val="center"/>
          </w:tcPr>
          <w:p w14:paraId="32930341">
            <w:pPr>
              <w:widowControl/>
              <w:jc w:val="right"/>
              <w:rPr>
                <w:rFonts w:ascii="宋体" w:hAnsi="宋体" w:eastAsia="宋体" w:cs="Arial"/>
                <w:color w:val="000000"/>
                <w:kern w:val="0"/>
                <w:sz w:val="16"/>
                <w:szCs w:val="16"/>
              </w:rPr>
            </w:pPr>
          </w:p>
        </w:tc>
        <w:tc>
          <w:tcPr>
            <w:tcW w:w="263" w:type="pct"/>
            <w:tcBorders>
              <w:top w:val="nil"/>
              <w:left w:val="nil"/>
              <w:bottom w:val="single" w:color="000000" w:sz="4" w:space="0"/>
              <w:right w:val="single" w:color="000000" w:sz="4" w:space="0"/>
            </w:tcBorders>
            <w:shd w:val="clear" w:color="FFFFFF" w:fill="C0C0C0"/>
            <w:noWrap/>
            <w:vAlign w:val="center"/>
          </w:tcPr>
          <w:p w14:paraId="7D07DB9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31006</w:t>
            </w:r>
          </w:p>
        </w:tc>
        <w:tc>
          <w:tcPr>
            <w:tcW w:w="1312" w:type="pct"/>
            <w:tcBorders>
              <w:top w:val="nil"/>
              <w:left w:val="nil"/>
              <w:bottom w:val="single" w:color="000000" w:sz="4" w:space="0"/>
              <w:right w:val="single" w:color="000000" w:sz="4" w:space="0"/>
            </w:tcBorders>
            <w:shd w:val="clear" w:color="FFFFFF" w:fill="C0C0C0"/>
            <w:noWrap/>
            <w:vAlign w:val="center"/>
          </w:tcPr>
          <w:p w14:paraId="70EE700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大型修缮</w:t>
            </w:r>
          </w:p>
        </w:tc>
        <w:tc>
          <w:tcPr>
            <w:tcW w:w="491" w:type="pct"/>
            <w:tcBorders>
              <w:top w:val="nil"/>
              <w:left w:val="nil"/>
              <w:bottom w:val="single" w:color="000000" w:sz="4" w:space="0"/>
              <w:right w:val="single" w:color="000000" w:sz="4" w:space="0"/>
            </w:tcBorders>
            <w:shd w:val="clear" w:color="auto" w:fill="auto"/>
            <w:noWrap/>
            <w:vAlign w:val="center"/>
          </w:tcPr>
          <w:p w14:paraId="32043FFF">
            <w:pPr>
              <w:widowControl/>
              <w:jc w:val="right"/>
              <w:rPr>
                <w:rFonts w:ascii="宋体" w:hAnsi="宋体" w:eastAsia="宋体" w:cs="Arial"/>
                <w:color w:val="000000"/>
                <w:kern w:val="0"/>
                <w:sz w:val="16"/>
                <w:szCs w:val="16"/>
              </w:rPr>
            </w:pPr>
          </w:p>
        </w:tc>
      </w:tr>
      <w:tr w14:paraId="0E05BD49">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0B62BD4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30111</w:t>
            </w:r>
          </w:p>
        </w:tc>
        <w:tc>
          <w:tcPr>
            <w:tcW w:w="1038" w:type="pct"/>
            <w:tcBorders>
              <w:top w:val="nil"/>
              <w:left w:val="nil"/>
              <w:bottom w:val="single" w:color="000000" w:sz="4" w:space="0"/>
              <w:right w:val="single" w:color="000000" w:sz="4" w:space="0"/>
            </w:tcBorders>
            <w:shd w:val="clear" w:color="FFFFFF" w:fill="C0C0C0"/>
            <w:noWrap/>
            <w:vAlign w:val="center"/>
          </w:tcPr>
          <w:p w14:paraId="7428E9A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公务员医疗补助缴费</w:t>
            </w:r>
          </w:p>
        </w:tc>
        <w:tc>
          <w:tcPr>
            <w:tcW w:w="366" w:type="pct"/>
            <w:tcBorders>
              <w:top w:val="nil"/>
              <w:left w:val="nil"/>
              <w:bottom w:val="single" w:color="000000" w:sz="4" w:space="0"/>
              <w:right w:val="single" w:color="000000" w:sz="4" w:space="0"/>
            </w:tcBorders>
            <w:shd w:val="clear" w:color="auto" w:fill="auto"/>
            <w:noWrap/>
            <w:vAlign w:val="center"/>
          </w:tcPr>
          <w:p w14:paraId="36F1D37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84.45</w:t>
            </w:r>
          </w:p>
        </w:tc>
        <w:tc>
          <w:tcPr>
            <w:tcW w:w="263" w:type="pct"/>
            <w:tcBorders>
              <w:top w:val="nil"/>
              <w:left w:val="nil"/>
              <w:bottom w:val="single" w:color="000000" w:sz="4" w:space="0"/>
              <w:right w:val="single" w:color="000000" w:sz="4" w:space="0"/>
            </w:tcBorders>
            <w:shd w:val="clear" w:color="FFFFFF" w:fill="C0C0C0"/>
            <w:noWrap/>
            <w:vAlign w:val="center"/>
          </w:tcPr>
          <w:p w14:paraId="1F36135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30209</w:t>
            </w:r>
          </w:p>
        </w:tc>
        <w:tc>
          <w:tcPr>
            <w:tcW w:w="696" w:type="pct"/>
            <w:tcBorders>
              <w:top w:val="nil"/>
              <w:left w:val="nil"/>
              <w:bottom w:val="single" w:color="000000" w:sz="4" w:space="0"/>
              <w:right w:val="single" w:color="000000" w:sz="4" w:space="0"/>
            </w:tcBorders>
            <w:shd w:val="clear" w:color="FFFFFF" w:fill="C0C0C0"/>
            <w:noWrap/>
            <w:vAlign w:val="center"/>
          </w:tcPr>
          <w:p w14:paraId="1D7DBF5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物业管理费</w:t>
            </w:r>
          </w:p>
        </w:tc>
        <w:tc>
          <w:tcPr>
            <w:tcW w:w="297" w:type="pct"/>
            <w:tcBorders>
              <w:top w:val="nil"/>
              <w:left w:val="nil"/>
              <w:bottom w:val="single" w:color="000000" w:sz="4" w:space="0"/>
              <w:right w:val="single" w:color="000000" w:sz="4" w:space="0"/>
            </w:tcBorders>
            <w:shd w:val="clear" w:color="auto" w:fill="auto"/>
            <w:noWrap/>
            <w:vAlign w:val="center"/>
          </w:tcPr>
          <w:p w14:paraId="6E819AF2">
            <w:pPr>
              <w:widowControl/>
              <w:jc w:val="right"/>
              <w:rPr>
                <w:rFonts w:ascii="宋体" w:hAnsi="宋体" w:eastAsia="宋体" w:cs="Arial"/>
                <w:color w:val="000000"/>
                <w:kern w:val="0"/>
                <w:sz w:val="16"/>
                <w:szCs w:val="16"/>
              </w:rPr>
            </w:pPr>
          </w:p>
        </w:tc>
        <w:tc>
          <w:tcPr>
            <w:tcW w:w="263" w:type="pct"/>
            <w:tcBorders>
              <w:top w:val="nil"/>
              <w:left w:val="nil"/>
              <w:bottom w:val="single" w:color="000000" w:sz="4" w:space="0"/>
              <w:right w:val="single" w:color="000000" w:sz="4" w:space="0"/>
            </w:tcBorders>
            <w:shd w:val="clear" w:color="FFFFFF" w:fill="C0C0C0"/>
            <w:noWrap/>
            <w:vAlign w:val="center"/>
          </w:tcPr>
          <w:p w14:paraId="6DB455A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31007</w:t>
            </w:r>
          </w:p>
        </w:tc>
        <w:tc>
          <w:tcPr>
            <w:tcW w:w="1312" w:type="pct"/>
            <w:tcBorders>
              <w:top w:val="nil"/>
              <w:left w:val="nil"/>
              <w:bottom w:val="single" w:color="000000" w:sz="4" w:space="0"/>
              <w:right w:val="single" w:color="000000" w:sz="4" w:space="0"/>
            </w:tcBorders>
            <w:shd w:val="clear" w:color="FFFFFF" w:fill="C0C0C0"/>
            <w:noWrap/>
            <w:vAlign w:val="center"/>
          </w:tcPr>
          <w:p w14:paraId="7E7ECD0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信息网络及软件购置更新</w:t>
            </w:r>
          </w:p>
        </w:tc>
        <w:tc>
          <w:tcPr>
            <w:tcW w:w="491" w:type="pct"/>
            <w:tcBorders>
              <w:top w:val="nil"/>
              <w:left w:val="nil"/>
              <w:bottom w:val="single" w:color="000000" w:sz="4" w:space="0"/>
              <w:right w:val="single" w:color="000000" w:sz="4" w:space="0"/>
            </w:tcBorders>
            <w:shd w:val="clear" w:color="auto" w:fill="auto"/>
            <w:noWrap/>
            <w:vAlign w:val="center"/>
          </w:tcPr>
          <w:p w14:paraId="44249BC2">
            <w:pPr>
              <w:widowControl/>
              <w:jc w:val="right"/>
              <w:rPr>
                <w:rFonts w:ascii="宋体" w:hAnsi="宋体" w:eastAsia="宋体" w:cs="Arial"/>
                <w:color w:val="000000"/>
                <w:kern w:val="0"/>
                <w:sz w:val="16"/>
                <w:szCs w:val="16"/>
              </w:rPr>
            </w:pPr>
          </w:p>
        </w:tc>
      </w:tr>
      <w:tr w14:paraId="50930287">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704A8F2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30112</w:t>
            </w:r>
          </w:p>
        </w:tc>
        <w:tc>
          <w:tcPr>
            <w:tcW w:w="1038" w:type="pct"/>
            <w:tcBorders>
              <w:top w:val="nil"/>
              <w:left w:val="nil"/>
              <w:bottom w:val="single" w:color="000000" w:sz="4" w:space="0"/>
              <w:right w:val="single" w:color="000000" w:sz="4" w:space="0"/>
            </w:tcBorders>
            <w:shd w:val="clear" w:color="FFFFFF" w:fill="C0C0C0"/>
            <w:noWrap/>
            <w:vAlign w:val="center"/>
          </w:tcPr>
          <w:p w14:paraId="3DC83A1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其他社会保障缴费</w:t>
            </w:r>
          </w:p>
        </w:tc>
        <w:tc>
          <w:tcPr>
            <w:tcW w:w="366" w:type="pct"/>
            <w:tcBorders>
              <w:top w:val="nil"/>
              <w:left w:val="nil"/>
              <w:bottom w:val="single" w:color="000000" w:sz="4" w:space="0"/>
              <w:right w:val="single" w:color="000000" w:sz="4" w:space="0"/>
            </w:tcBorders>
            <w:shd w:val="clear" w:color="auto" w:fill="auto"/>
            <w:noWrap/>
            <w:vAlign w:val="center"/>
          </w:tcPr>
          <w:p w14:paraId="45B4F30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12.45</w:t>
            </w:r>
          </w:p>
        </w:tc>
        <w:tc>
          <w:tcPr>
            <w:tcW w:w="263" w:type="pct"/>
            <w:tcBorders>
              <w:top w:val="nil"/>
              <w:left w:val="nil"/>
              <w:bottom w:val="single" w:color="000000" w:sz="4" w:space="0"/>
              <w:right w:val="single" w:color="000000" w:sz="4" w:space="0"/>
            </w:tcBorders>
            <w:shd w:val="clear" w:color="FFFFFF" w:fill="C0C0C0"/>
            <w:noWrap/>
            <w:vAlign w:val="center"/>
          </w:tcPr>
          <w:p w14:paraId="0CA9C6E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30211</w:t>
            </w:r>
          </w:p>
        </w:tc>
        <w:tc>
          <w:tcPr>
            <w:tcW w:w="696" w:type="pct"/>
            <w:tcBorders>
              <w:top w:val="nil"/>
              <w:left w:val="nil"/>
              <w:bottom w:val="single" w:color="000000" w:sz="4" w:space="0"/>
              <w:right w:val="single" w:color="000000" w:sz="4" w:space="0"/>
            </w:tcBorders>
            <w:shd w:val="clear" w:color="FFFFFF" w:fill="C0C0C0"/>
            <w:noWrap/>
            <w:vAlign w:val="center"/>
          </w:tcPr>
          <w:p w14:paraId="4F62650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差旅费</w:t>
            </w:r>
          </w:p>
        </w:tc>
        <w:tc>
          <w:tcPr>
            <w:tcW w:w="297" w:type="pct"/>
            <w:tcBorders>
              <w:top w:val="nil"/>
              <w:left w:val="nil"/>
              <w:bottom w:val="single" w:color="000000" w:sz="4" w:space="0"/>
              <w:right w:val="single" w:color="000000" w:sz="4" w:space="0"/>
            </w:tcBorders>
            <w:shd w:val="clear" w:color="auto" w:fill="auto"/>
            <w:noWrap/>
            <w:vAlign w:val="center"/>
          </w:tcPr>
          <w:p w14:paraId="763C209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42.31</w:t>
            </w:r>
          </w:p>
        </w:tc>
        <w:tc>
          <w:tcPr>
            <w:tcW w:w="263" w:type="pct"/>
            <w:tcBorders>
              <w:top w:val="nil"/>
              <w:left w:val="nil"/>
              <w:bottom w:val="single" w:color="000000" w:sz="4" w:space="0"/>
              <w:right w:val="single" w:color="000000" w:sz="4" w:space="0"/>
            </w:tcBorders>
            <w:shd w:val="clear" w:color="FFFFFF" w:fill="C0C0C0"/>
            <w:noWrap/>
            <w:vAlign w:val="center"/>
          </w:tcPr>
          <w:p w14:paraId="15A8033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31008</w:t>
            </w:r>
          </w:p>
        </w:tc>
        <w:tc>
          <w:tcPr>
            <w:tcW w:w="1312" w:type="pct"/>
            <w:tcBorders>
              <w:top w:val="nil"/>
              <w:left w:val="nil"/>
              <w:bottom w:val="single" w:color="000000" w:sz="4" w:space="0"/>
              <w:right w:val="single" w:color="000000" w:sz="4" w:space="0"/>
            </w:tcBorders>
            <w:shd w:val="clear" w:color="FFFFFF" w:fill="C0C0C0"/>
            <w:noWrap/>
            <w:vAlign w:val="center"/>
          </w:tcPr>
          <w:p w14:paraId="26269C4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物资储备</w:t>
            </w:r>
          </w:p>
        </w:tc>
        <w:tc>
          <w:tcPr>
            <w:tcW w:w="491" w:type="pct"/>
            <w:tcBorders>
              <w:top w:val="nil"/>
              <w:left w:val="nil"/>
              <w:bottom w:val="single" w:color="000000" w:sz="4" w:space="0"/>
              <w:right w:val="single" w:color="000000" w:sz="4" w:space="0"/>
            </w:tcBorders>
            <w:shd w:val="clear" w:color="auto" w:fill="auto"/>
            <w:noWrap/>
            <w:vAlign w:val="center"/>
          </w:tcPr>
          <w:p w14:paraId="13511C49">
            <w:pPr>
              <w:widowControl/>
              <w:jc w:val="right"/>
              <w:rPr>
                <w:rFonts w:ascii="宋体" w:hAnsi="宋体" w:eastAsia="宋体" w:cs="Arial"/>
                <w:color w:val="000000"/>
                <w:kern w:val="0"/>
                <w:sz w:val="16"/>
                <w:szCs w:val="16"/>
              </w:rPr>
            </w:pPr>
          </w:p>
        </w:tc>
      </w:tr>
      <w:tr w14:paraId="7683BDD6">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34A634C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30113</w:t>
            </w:r>
          </w:p>
        </w:tc>
        <w:tc>
          <w:tcPr>
            <w:tcW w:w="1038" w:type="pct"/>
            <w:tcBorders>
              <w:top w:val="nil"/>
              <w:left w:val="nil"/>
              <w:bottom w:val="single" w:color="000000" w:sz="4" w:space="0"/>
              <w:right w:val="single" w:color="000000" w:sz="4" w:space="0"/>
            </w:tcBorders>
            <w:shd w:val="clear" w:color="FFFFFF" w:fill="C0C0C0"/>
            <w:noWrap/>
            <w:vAlign w:val="center"/>
          </w:tcPr>
          <w:p w14:paraId="0B62BE9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住房公积金</w:t>
            </w:r>
          </w:p>
        </w:tc>
        <w:tc>
          <w:tcPr>
            <w:tcW w:w="366" w:type="pct"/>
            <w:tcBorders>
              <w:top w:val="nil"/>
              <w:left w:val="nil"/>
              <w:bottom w:val="single" w:color="000000" w:sz="4" w:space="0"/>
              <w:right w:val="single" w:color="000000" w:sz="4" w:space="0"/>
            </w:tcBorders>
            <w:shd w:val="clear" w:color="auto" w:fill="auto"/>
            <w:noWrap/>
            <w:vAlign w:val="center"/>
          </w:tcPr>
          <w:p w14:paraId="69A2DA9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120.38</w:t>
            </w:r>
          </w:p>
        </w:tc>
        <w:tc>
          <w:tcPr>
            <w:tcW w:w="263" w:type="pct"/>
            <w:tcBorders>
              <w:top w:val="nil"/>
              <w:left w:val="nil"/>
              <w:bottom w:val="single" w:color="000000" w:sz="4" w:space="0"/>
              <w:right w:val="single" w:color="000000" w:sz="4" w:space="0"/>
            </w:tcBorders>
            <w:shd w:val="clear" w:color="FFFFFF" w:fill="C0C0C0"/>
            <w:noWrap/>
            <w:vAlign w:val="center"/>
          </w:tcPr>
          <w:p w14:paraId="39CFED1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30212</w:t>
            </w:r>
          </w:p>
        </w:tc>
        <w:tc>
          <w:tcPr>
            <w:tcW w:w="696" w:type="pct"/>
            <w:tcBorders>
              <w:top w:val="nil"/>
              <w:left w:val="nil"/>
              <w:bottom w:val="single" w:color="000000" w:sz="4" w:space="0"/>
              <w:right w:val="single" w:color="000000" w:sz="4" w:space="0"/>
            </w:tcBorders>
            <w:shd w:val="clear" w:color="FFFFFF" w:fill="C0C0C0"/>
            <w:noWrap/>
            <w:vAlign w:val="center"/>
          </w:tcPr>
          <w:p w14:paraId="0C46C70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因公出国（境）费用</w:t>
            </w:r>
          </w:p>
        </w:tc>
        <w:tc>
          <w:tcPr>
            <w:tcW w:w="297" w:type="pct"/>
            <w:tcBorders>
              <w:top w:val="nil"/>
              <w:left w:val="nil"/>
              <w:bottom w:val="single" w:color="000000" w:sz="4" w:space="0"/>
              <w:right w:val="single" w:color="000000" w:sz="4" w:space="0"/>
            </w:tcBorders>
            <w:shd w:val="clear" w:color="auto" w:fill="auto"/>
            <w:noWrap/>
            <w:vAlign w:val="center"/>
          </w:tcPr>
          <w:p w14:paraId="50636CD2">
            <w:pPr>
              <w:widowControl/>
              <w:jc w:val="right"/>
              <w:rPr>
                <w:rFonts w:ascii="宋体" w:hAnsi="宋体" w:eastAsia="宋体" w:cs="Arial"/>
                <w:color w:val="000000"/>
                <w:kern w:val="0"/>
                <w:sz w:val="16"/>
                <w:szCs w:val="16"/>
              </w:rPr>
            </w:pPr>
          </w:p>
        </w:tc>
        <w:tc>
          <w:tcPr>
            <w:tcW w:w="263" w:type="pct"/>
            <w:tcBorders>
              <w:top w:val="nil"/>
              <w:left w:val="nil"/>
              <w:bottom w:val="single" w:color="000000" w:sz="4" w:space="0"/>
              <w:right w:val="single" w:color="000000" w:sz="4" w:space="0"/>
            </w:tcBorders>
            <w:shd w:val="clear" w:color="FFFFFF" w:fill="C0C0C0"/>
            <w:noWrap/>
            <w:vAlign w:val="center"/>
          </w:tcPr>
          <w:p w14:paraId="71DB952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31009</w:t>
            </w:r>
          </w:p>
        </w:tc>
        <w:tc>
          <w:tcPr>
            <w:tcW w:w="1312" w:type="pct"/>
            <w:tcBorders>
              <w:top w:val="nil"/>
              <w:left w:val="nil"/>
              <w:bottom w:val="single" w:color="000000" w:sz="4" w:space="0"/>
              <w:right w:val="single" w:color="000000" w:sz="4" w:space="0"/>
            </w:tcBorders>
            <w:shd w:val="clear" w:color="FFFFFF" w:fill="C0C0C0"/>
            <w:noWrap/>
            <w:vAlign w:val="center"/>
          </w:tcPr>
          <w:p w14:paraId="11C2E31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土地补偿</w:t>
            </w:r>
          </w:p>
        </w:tc>
        <w:tc>
          <w:tcPr>
            <w:tcW w:w="491" w:type="pct"/>
            <w:tcBorders>
              <w:top w:val="nil"/>
              <w:left w:val="nil"/>
              <w:bottom w:val="single" w:color="000000" w:sz="4" w:space="0"/>
              <w:right w:val="single" w:color="000000" w:sz="4" w:space="0"/>
            </w:tcBorders>
            <w:shd w:val="clear" w:color="auto" w:fill="auto"/>
            <w:noWrap/>
            <w:vAlign w:val="center"/>
          </w:tcPr>
          <w:p w14:paraId="7E37F18B">
            <w:pPr>
              <w:widowControl/>
              <w:jc w:val="right"/>
              <w:rPr>
                <w:rFonts w:ascii="宋体" w:hAnsi="宋体" w:eastAsia="宋体" w:cs="Arial"/>
                <w:color w:val="000000"/>
                <w:kern w:val="0"/>
                <w:sz w:val="16"/>
                <w:szCs w:val="16"/>
              </w:rPr>
            </w:pPr>
          </w:p>
        </w:tc>
      </w:tr>
      <w:tr w14:paraId="7B1CE21E">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06D28D2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30114</w:t>
            </w:r>
          </w:p>
        </w:tc>
        <w:tc>
          <w:tcPr>
            <w:tcW w:w="1038" w:type="pct"/>
            <w:tcBorders>
              <w:top w:val="nil"/>
              <w:left w:val="nil"/>
              <w:bottom w:val="single" w:color="000000" w:sz="4" w:space="0"/>
              <w:right w:val="single" w:color="000000" w:sz="4" w:space="0"/>
            </w:tcBorders>
            <w:shd w:val="clear" w:color="FFFFFF" w:fill="C0C0C0"/>
            <w:noWrap/>
            <w:vAlign w:val="center"/>
          </w:tcPr>
          <w:p w14:paraId="7C8E09F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医疗费</w:t>
            </w:r>
          </w:p>
        </w:tc>
        <w:tc>
          <w:tcPr>
            <w:tcW w:w="366" w:type="pct"/>
            <w:tcBorders>
              <w:top w:val="nil"/>
              <w:left w:val="nil"/>
              <w:bottom w:val="single" w:color="000000" w:sz="4" w:space="0"/>
              <w:right w:val="single" w:color="000000" w:sz="4" w:space="0"/>
            </w:tcBorders>
            <w:shd w:val="clear" w:color="auto" w:fill="auto"/>
            <w:noWrap/>
            <w:vAlign w:val="center"/>
          </w:tcPr>
          <w:p w14:paraId="750B2C58">
            <w:pPr>
              <w:widowControl/>
              <w:jc w:val="right"/>
              <w:rPr>
                <w:rFonts w:ascii="宋体" w:hAnsi="宋体" w:eastAsia="宋体" w:cs="Arial"/>
                <w:color w:val="000000"/>
                <w:kern w:val="0"/>
                <w:sz w:val="16"/>
                <w:szCs w:val="16"/>
              </w:rPr>
            </w:pPr>
          </w:p>
        </w:tc>
        <w:tc>
          <w:tcPr>
            <w:tcW w:w="263" w:type="pct"/>
            <w:tcBorders>
              <w:top w:val="nil"/>
              <w:left w:val="nil"/>
              <w:bottom w:val="single" w:color="000000" w:sz="4" w:space="0"/>
              <w:right w:val="single" w:color="000000" w:sz="4" w:space="0"/>
            </w:tcBorders>
            <w:shd w:val="clear" w:color="FFFFFF" w:fill="C0C0C0"/>
            <w:noWrap/>
            <w:vAlign w:val="center"/>
          </w:tcPr>
          <w:p w14:paraId="331FB87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30213</w:t>
            </w:r>
          </w:p>
        </w:tc>
        <w:tc>
          <w:tcPr>
            <w:tcW w:w="696" w:type="pct"/>
            <w:tcBorders>
              <w:top w:val="nil"/>
              <w:left w:val="nil"/>
              <w:bottom w:val="single" w:color="000000" w:sz="4" w:space="0"/>
              <w:right w:val="single" w:color="000000" w:sz="4" w:space="0"/>
            </w:tcBorders>
            <w:shd w:val="clear" w:color="FFFFFF" w:fill="C0C0C0"/>
            <w:noWrap/>
            <w:vAlign w:val="center"/>
          </w:tcPr>
          <w:p w14:paraId="34E644B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维修（护）费</w:t>
            </w:r>
          </w:p>
        </w:tc>
        <w:tc>
          <w:tcPr>
            <w:tcW w:w="297" w:type="pct"/>
            <w:tcBorders>
              <w:top w:val="nil"/>
              <w:left w:val="nil"/>
              <w:bottom w:val="single" w:color="000000" w:sz="4" w:space="0"/>
              <w:right w:val="single" w:color="000000" w:sz="4" w:space="0"/>
            </w:tcBorders>
            <w:shd w:val="clear" w:color="auto" w:fill="auto"/>
            <w:noWrap/>
            <w:vAlign w:val="center"/>
          </w:tcPr>
          <w:p w14:paraId="10ED1FA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4.00</w:t>
            </w:r>
          </w:p>
        </w:tc>
        <w:tc>
          <w:tcPr>
            <w:tcW w:w="263" w:type="pct"/>
            <w:tcBorders>
              <w:top w:val="nil"/>
              <w:left w:val="nil"/>
              <w:bottom w:val="single" w:color="000000" w:sz="4" w:space="0"/>
              <w:right w:val="single" w:color="000000" w:sz="4" w:space="0"/>
            </w:tcBorders>
            <w:shd w:val="clear" w:color="FFFFFF" w:fill="C0C0C0"/>
            <w:noWrap/>
            <w:vAlign w:val="center"/>
          </w:tcPr>
          <w:p w14:paraId="47CF2DD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31010</w:t>
            </w:r>
          </w:p>
        </w:tc>
        <w:tc>
          <w:tcPr>
            <w:tcW w:w="1312" w:type="pct"/>
            <w:tcBorders>
              <w:top w:val="nil"/>
              <w:left w:val="nil"/>
              <w:bottom w:val="single" w:color="000000" w:sz="4" w:space="0"/>
              <w:right w:val="single" w:color="000000" w:sz="4" w:space="0"/>
            </w:tcBorders>
            <w:shd w:val="clear" w:color="FFFFFF" w:fill="C0C0C0"/>
            <w:noWrap/>
            <w:vAlign w:val="center"/>
          </w:tcPr>
          <w:p w14:paraId="7F7C841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安置补助</w:t>
            </w:r>
          </w:p>
        </w:tc>
        <w:tc>
          <w:tcPr>
            <w:tcW w:w="491" w:type="pct"/>
            <w:tcBorders>
              <w:top w:val="nil"/>
              <w:left w:val="nil"/>
              <w:bottom w:val="single" w:color="000000" w:sz="4" w:space="0"/>
              <w:right w:val="single" w:color="000000" w:sz="4" w:space="0"/>
            </w:tcBorders>
            <w:shd w:val="clear" w:color="auto" w:fill="auto"/>
            <w:noWrap/>
            <w:vAlign w:val="center"/>
          </w:tcPr>
          <w:p w14:paraId="08D6575B">
            <w:pPr>
              <w:widowControl/>
              <w:jc w:val="right"/>
              <w:rPr>
                <w:rFonts w:ascii="宋体" w:hAnsi="宋体" w:eastAsia="宋体" w:cs="Arial"/>
                <w:color w:val="000000"/>
                <w:kern w:val="0"/>
                <w:sz w:val="16"/>
                <w:szCs w:val="16"/>
              </w:rPr>
            </w:pPr>
          </w:p>
        </w:tc>
      </w:tr>
      <w:tr w14:paraId="795E86A8">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1C4A692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30199</w:t>
            </w:r>
          </w:p>
        </w:tc>
        <w:tc>
          <w:tcPr>
            <w:tcW w:w="1038" w:type="pct"/>
            <w:tcBorders>
              <w:top w:val="nil"/>
              <w:left w:val="nil"/>
              <w:bottom w:val="single" w:color="000000" w:sz="4" w:space="0"/>
              <w:right w:val="single" w:color="000000" w:sz="4" w:space="0"/>
            </w:tcBorders>
            <w:shd w:val="clear" w:color="FFFFFF" w:fill="C0C0C0"/>
            <w:noWrap/>
            <w:vAlign w:val="center"/>
          </w:tcPr>
          <w:p w14:paraId="5EA83E0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其他工资福利支出</w:t>
            </w:r>
          </w:p>
        </w:tc>
        <w:tc>
          <w:tcPr>
            <w:tcW w:w="366" w:type="pct"/>
            <w:tcBorders>
              <w:top w:val="nil"/>
              <w:left w:val="nil"/>
              <w:bottom w:val="single" w:color="000000" w:sz="4" w:space="0"/>
              <w:right w:val="single" w:color="000000" w:sz="4" w:space="0"/>
            </w:tcBorders>
            <w:shd w:val="clear" w:color="auto" w:fill="auto"/>
            <w:noWrap/>
            <w:vAlign w:val="center"/>
          </w:tcPr>
          <w:p w14:paraId="76CCC27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116.36</w:t>
            </w:r>
          </w:p>
        </w:tc>
        <w:tc>
          <w:tcPr>
            <w:tcW w:w="263" w:type="pct"/>
            <w:tcBorders>
              <w:top w:val="nil"/>
              <w:left w:val="nil"/>
              <w:bottom w:val="single" w:color="000000" w:sz="4" w:space="0"/>
              <w:right w:val="single" w:color="000000" w:sz="4" w:space="0"/>
            </w:tcBorders>
            <w:shd w:val="clear" w:color="FFFFFF" w:fill="C0C0C0"/>
            <w:noWrap/>
            <w:vAlign w:val="center"/>
          </w:tcPr>
          <w:p w14:paraId="7DF5FB2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30214</w:t>
            </w:r>
          </w:p>
        </w:tc>
        <w:tc>
          <w:tcPr>
            <w:tcW w:w="696" w:type="pct"/>
            <w:tcBorders>
              <w:top w:val="nil"/>
              <w:left w:val="nil"/>
              <w:bottom w:val="single" w:color="000000" w:sz="4" w:space="0"/>
              <w:right w:val="single" w:color="000000" w:sz="4" w:space="0"/>
            </w:tcBorders>
            <w:shd w:val="clear" w:color="FFFFFF" w:fill="C0C0C0"/>
            <w:noWrap/>
            <w:vAlign w:val="center"/>
          </w:tcPr>
          <w:p w14:paraId="26ECAA3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租赁费</w:t>
            </w:r>
          </w:p>
        </w:tc>
        <w:tc>
          <w:tcPr>
            <w:tcW w:w="297" w:type="pct"/>
            <w:tcBorders>
              <w:top w:val="nil"/>
              <w:left w:val="nil"/>
              <w:bottom w:val="single" w:color="000000" w:sz="4" w:space="0"/>
              <w:right w:val="single" w:color="000000" w:sz="4" w:space="0"/>
            </w:tcBorders>
            <w:shd w:val="clear" w:color="auto" w:fill="auto"/>
            <w:noWrap/>
            <w:vAlign w:val="center"/>
          </w:tcPr>
          <w:p w14:paraId="29EB28C1">
            <w:pPr>
              <w:widowControl/>
              <w:jc w:val="right"/>
              <w:rPr>
                <w:rFonts w:ascii="宋体" w:hAnsi="宋体" w:eastAsia="宋体" w:cs="Arial"/>
                <w:color w:val="000000"/>
                <w:kern w:val="0"/>
                <w:sz w:val="16"/>
                <w:szCs w:val="16"/>
              </w:rPr>
            </w:pPr>
          </w:p>
        </w:tc>
        <w:tc>
          <w:tcPr>
            <w:tcW w:w="263" w:type="pct"/>
            <w:tcBorders>
              <w:top w:val="nil"/>
              <w:left w:val="nil"/>
              <w:bottom w:val="single" w:color="000000" w:sz="4" w:space="0"/>
              <w:right w:val="single" w:color="000000" w:sz="4" w:space="0"/>
            </w:tcBorders>
            <w:shd w:val="clear" w:color="FFFFFF" w:fill="C0C0C0"/>
            <w:noWrap/>
            <w:vAlign w:val="center"/>
          </w:tcPr>
          <w:p w14:paraId="6956327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31011</w:t>
            </w:r>
          </w:p>
        </w:tc>
        <w:tc>
          <w:tcPr>
            <w:tcW w:w="1312" w:type="pct"/>
            <w:tcBorders>
              <w:top w:val="nil"/>
              <w:left w:val="nil"/>
              <w:bottom w:val="single" w:color="000000" w:sz="4" w:space="0"/>
              <w:right w:val="single" w:color="000000" w:sz="4" w:space="0"/>
            </w:tcBorders>
            <w:shd w:val="clear" w:color="FFFFFF" w:fill="C0C0C0"/>
            <w:noWrap/>
            <w:vAlign w:val="center"/>
          </w:tcPr>
          <w:p w14:paraId="706D8B1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地上附着物和青苗补偿</w:t>
            </w:r>
          </w:p>
        </w:tc>
        <w:tc>
          <w:tcPr>
            <w:tcW w:w="491" w:type="pct"/>
            <w:tcBorders>
              <w:top w:val="nil"/>
              <w:left w:val="nil"/>
              <w:bottom w:val="single" w:color="000000" w:sz="4" w:space="0"/>
              <w:right w:val="single" w:color="000000" w:sz="4" w:space="0"/>
            </w:tcBorders>
            <w:shd w:val="clear" w:color="auto" w:fill="auto"/>
            <w:noWrap/>
            <w:vAlign w:val="center"/>
          </w:tcPr>
          <w:p w14:paraId="0A683E84">
            <w:pPr>
              <w:widowControl/>
              <w:jc w:val="right"/>
              <w:rPr>
                <w:rFonts w:ascii="宋体" w:hAnsi="宋体" w:eastAsia="宋体" w:cs="Arial"/>
                <w:color w:val="000000"/>
                <w:kern w:val="0"/>
                <w:sz w:val="16"/>
                <w:szCs w:val="16"/>
              </w:rPr>
            </w:pPr>
          </w:p>
        </w:tc>
      </w:tr>
      <w:tr w14:paraId="27E837BC">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0989C91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w:t>
            </w:r>
          </w:p>
        </w:tc>
        <w:tc>
          <w:tcPr>
            <w:tcW w:w="1038" w:type="pct"/>
            <w:tcBorders>
              <w:top w:val="nil"/>
              <w:left w:val="nil"/>
              <w:bottom w:val="single" w:color="000000" w:sz="4" w:space="0"/>
              <w:right w:val="single" w:color="000000" w:sz="4" w:space="0"/>
            </w:tcBorders>
            <w:shd w:val="clear" w:color="FFFFFF" w:fill="C0C0C0"/>
            <w:noWrap/>
            <w:vAlign w:val="center"/>
          </w:tcPr>
          <w:p w14:paraId="39C2B16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对个人和家庭的补助</w:t>
            </w:r>
          </w:p>
        </w:tc>
        <w:tc>
          <w:tcPr>
            <w:tcW w:w="366" w:type="pct"/>
            <w:tcBorders>
              <w:top w:val="nil"/>
              <w:left w:val="nil"/>
              <w:bottom w:val="single" w:color="000000" w:sz="4" w:space="0"/>
              <w:right w:val="single" w:color="000000" w:sz="4" w:space="0"/>
            </w:tcBorders>
            <w:shd w:val="clear" w:color="auto" w:fill="auto"/>
            <w:noWrap/>
            <w:vAlign w:val="center"/>
          </w:tcPr>
          <w:p w14:paraId="590DEF2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21.50</w:t>
            </w:r>
          </w:p>
        </w:tc>
        <w:tc>
          <w:tcPr>
            <w:tcW w:w="263" w:type="pct"/>
            <w:tcBorders>
              <w:top w:val="nil"/>
              <w:left w:val="nil"/>
              <w:bottom w:val="single" w:color="000000" w:sz="4" w:space="0"/>
              <w:right w:val="single" w:color="000000" w:sz="4" w:space="0"/>
            </w:tcBorders>
            <w:shd w:val="clear" w:color="FFFFFF" w:fill="C0C0C0"/>
            <w:noWrap/>
            <w:vAlign w:val="center"/>
          </w:tcPr>
          <w:p w14:paraId="2F19226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30215</w:t>
            </w:r>
          </w:p>
        </w:tc>
        <w:tc>
          <w:tcPr>
            <w:tcW w:w="696" w:type="pct"/>
            <w:tcBorders>
              <w:top w:val="nil"/>
              <w:left w:val="nil"/>
              <w:bottom w:val="single" w:color="000000" w:sz="4" w:space="0"/>
              <w:right w:val="single" w:color="000000" w:sz="4" w:space="0"/>
            </w:tcBorders>
            <w:shd w:val="clear" w:color="FFFFFF" w:fill="C0C0C0"/>
            <w:noWrap/>
            <w:vAlign w:val="center"/>
          </w:tcPr>
          <w:p w14:paraId="0DEEC25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会议费</w:t>
            </w:r>
          </w:p>
        </w:tc>
        <w:tc>
          <w:tcPr>
            <w:tcW w:w="297" w:type="pct"/>
            <w:tcBorders>
              <w:top w:val="nil"/>
              <w:left w:val="nil"/>
              <w:bottom w:val="single" w:color="000000" w:sz="4" w:space="0"/>
              <w:right w:val="single" w:color="000000" w:sz="4" w:space="0"/>
            </w:tcBorders>
            <w:shd w:val="clear" w:color="auto" w:fill="auto"/>
            <w:noWrap/>
            <w:vAlign w:val="center"/>
          </w:tcPr>
          <w:p w14:paraId="7273F6CB">
            <w:pPr>
              <w:widowControl/>
              <w:jc w:val="right"/>
              <w:rPr>
                <w:rFonts w:ascii="宋体" w:hAnsi="宋体" w:eastAsia="宋体" w:cs="Arial"/>
                <w:color w:val="000000"/>
                <w:kern w:val="0"/>
                <w:sz w:val="16"/>
                <w:szCs w:val="16"/>
              </w:rPr>
            </w:pPr>
          </w:p>
        </w:tc>
        <w:tc>
          <w:tcPr>
            <w:tcW w:w="263" w:type="pct"/>
            <w:tcBorders>
              <w:top w:val="nil"/>
              <w:left w:val="nil"/>
              <w:bottom w:val="single" w:color="000000" w:sz="4" w:space="0"/>
              <w:right w:val="single" w:color="000000" w:sz="4" w:space="0"/>
            </w:tcBorders>
            <w:shd w:val="clear" w:color="FFFFFF" w:fill="C0C0C0"/>
            <w:noWrap/>
            <w:vAlign w:val="center"/>
          </w:tcPr>
          <w:p w14:paraId="2BDD86E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31012</w:t>
            </w:r>
          </w:p>
        </w:tc>
        <w:tc>
          <w:tcPr>
            <w:tcW w:w="1312" w:type="pct"/>
            <w:tcBorders>
              <w:top w:val="nil"/>
              <w:left w:val="nil"/>
              <w:bottom w:val="single" w:color="000000" w:sz="4" w:space="0"/>
              <w:right w:val="single" w:color="000000" w:sz="4" w:space="0"/>
            </w:tcBorders>
            <w:shd w:val="clear" w:color="FFFFFF" w:fill="C0C0C0"/>
            <w:noWrap/>
            <w:vAlign w:val="center"/>
          </w:tcPr>
          <w:p w14:paraId="6F438CA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拆迁补偿</w:t>
            </w:r>
          </w:p>
        </w:tc>
        <w:tc>
          <w:tcPr>
            <w:tcW w:w="491" w:type="pct"/>
            <w:tcBorders>
              <w:top w:val="nil"/>
              <w:left w:val="nil"/>
              <w:bottom w:val="single" w:color="000000" w:sz="4" w:space="0"/>
              <w:right w:val="single" w:color="000000" w:sz="4" w:space="0"/>
            </w:tcBorders>
            <w:shd w:val="clear" w:color="auto" w:fill="auto"/>
            <w:noWrap/>
            <w:vAlign w:val="center"/>
          </w:tcPr>
          <w:p w14:paraId="6AFC0525">
            <w:pPr>
              <w:widowControl/>
              <w:jc w:val="right"/>
              <w:rPr>
                <w:rFonts w:ascii="宋体" w:hAnsi="宋体" w:eastAsia="宋体" w:cs="Arial"/>
                <w:color w:val="000000"/>
                <w:kern w:val="0"/>
                <w:sz w:val="16"/>
                <w:szCs w:val="16"/>
              </w:rPr>
            </w:pPr>
          </w:p>
        </w:tc>
      </w:tr>
      <w:tr w14:paraId="3CF63F3F">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1B5D556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30301</w:t>
            </w:r>
          </w:p>
        </w:tc>
        <w:tc>
          <w:tcPr>
            <w:tcW w:w="1038" w:type="pct"/>
            <w:tcBorders>
              <w:top w:val="nil"/>
              <w:left w:val="nil"/>
              <w:bottom w:val="single" w:color="000000" w:sz="4" w:space="0"/>
              <w:right w:val="single" w:color="000000" w:sz="4" w:space="0"/>
            </w:tcBorders>
            <w:shd w:val="clear" w:color="FFFFFF" w:fill="C0C0C0"/>
            <w:noWrap/>
            <w:vAlign w:val="center"/>
          </w:tcPr>
          <w:p w14:paraId="11E9AAD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离休费</w:t>
            </w:r>
          </w:p>
        </w:tc>
        <w:tc>
          <w:tcPr>
            <w:tcW w:w="366" w:type="pct"/>
            <w:tcBorders>
              <w:top w:val="nil"/>
              <w:left w:val="nil"/>
              <w:bottom w:val="single" w:color="000000" w:sz="4" w:space="0"/>
              <w:right w:val="single" w:color="000000" w:sz="4" w:space="0"/>
            </w:tcBorders>
            <w:shd w:val="clear" w:color="auto" w:fill="auto"/>
            <w:noWrap/>
            <w:vAlign w:val="center"/>
          </w:tcPr>
          <w:p w14:paraId="03BFFFC8">
            <w:pPr>
              <w:widowControl/>
              <w:jc w:val="right"/>
              <w:rPr>
                <w:rFonts w:ascii="宋体" w:hAnsi="宋体" w:eastAsia="宋体" w:cs="Arial"/>
                <w:color w:val="000000"/>
                <w:kern w:val="0"/>
                <w:sz w:val="16"/>
                <w:szCs w:val="16"/>
              </w:rPr>
            </w:pPr>
          </w:p>
        </w:tc>
        <w:tc>
          <w:tcPr>
            <w:tcW w:w="263" w:type="pct"/>
            <w:tcBorders>
              <w:top w:val="nil"/>
              <w:left w:val="nil"/>
              <w:bottom w:val="single" w:color="000000" w:sz="4" w:space="0"/>
              <w:right w:val="single" w:color="000000" w:sz="4" w:space="0"/>
            </w:tcBorders>
            <w:shd w:val="clear" w:color="FFFFFF" w:fill="C0C0C0"/>
            <w:noWrap/>
            <w:vAlign w:val="center"/>
          </w:tcPr>
          <w:p w14:paraId="2A5182F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30216</w:t>
            </w:r>
          </w:p>
        </w:tc>
        <w:tc>
          <w:tcPr>
            <w:tcW w:w="696" w:type="pct"/>
            <w:tcBorders>
              <w:top w:val="nil"/>
              <w:left w:val="nil"/>
              <w:bottom w:val="single" w:color="000000" w:sz="4" w:space="0"/>
              <w:right w:val="single" w:color="000000" w:sz="4" w:space="0"/>
            </w:tcBorders>
            <w:shd w:val="clear" w:color="FFFFFF" w:fill="C0C0C0"/>
            <w:noWrap/>
            <w:vAlign w:val="center"/>
          </w:tcPr>
          <w:p w14:paraId="78CFE61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培训费</w:t>
            </w:r>
          </w:p>
        </w:tc>
        <w:tc>
          <w:tcPr>
            <w:tcW w:w="297" w:type="pct"/>
            <w:tcBorders>
              <w:top w:val="nil"/>
              <w:left w:val="nil"/>
              <w:bottom w:val="single" w:color="000000" w:sz="4" w:space="0"/>
              <w:right w:val="single" w:color="000000" w:sz="4" w:space="0"/>
            </w:tcBorders>
            <w:shd w:val="clear" w:color="auto" w:fill="auto"/>
            <w:noWrap/>
            <w:vAlign w:val="center"/>
          </w:tcPr>
          <w:p w14:paraId="3B345CEB">
            <w:pPr>
              <w:widowControl/>
              <w:jc w:val="right"/>
              <w:rPr>
                <w:rFonts w:ascii="宋体" w:hAnsi="宋体" w:eastAsia="宋体" w:cs="Arial"/>
                <w:color w:val="000000"/>
                <w:kern w:val="0"/>
                <w:sz w:val="16"/>
                <w:szCs w:val="16"/>
              </w:rPr>
            </w:pPr>
          </w:p>
        </w:tc>
        <w:tc>
          <w:tcPr>
            <w:tcW w:w="263" w:type="pct"/>
            <w:tcBorders>
              <w:top w:val="nil"/>
              <w:left w:val="nil"/>
              <w:bottom w:val="single" w:color="000000" w:sz="4" w:space="0"/>
              <w:right w:val="single" w:color="000000" w:sz="4" w:space="0"/>
            </w:tcBorders>
            <w:shd w:val="clear" w:color="FFFFFF" w:fill="C0C0C0"/>
            <w:noWrap/>
            <w:vAlign w:val="center"/>
          </w:tcPr>
          <w:p w14:paraId="0000FDC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31013</w:t>
            </w:r>
          </w:p>
        </w:tc>
        <w:tc>
          <w:tcPr>
            <w:tcW w:w="1312" w:type="pct"/>
            <w:tcBorders>
              <w:top w:val="nil"/>
              <w:left w:val="nil"/>
              <w:bottom w:val="single" w:color="000000" w:sz="4" w:space="0"/>
              <w:right w:val="single" w:color="000000" w:sz="4" w:space="0"/>
            </w:tcBorders>
            <w:shd w:val="clear" w:color="FFFFFF" w:fill="C0C0C0"/>
            <w:noWrap/>
            <w:vAlign w:val="center"/>
          </w:tcPr>
          <w:p w14:paraId="6AC5EDE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公务用车购置</w:t>
            </w:r>
          </w:p>
        </w:tc>
        <w:tc>
          <w:tcPr>
            <w:tcW w:w="491" w:type="pct"/>
            <w:tcBorders>
              <w:top w:val="nil"/>
              <w:left w:val="nil"/>
              <w:bottom w:val="single" w:color="000000" w:sz="4" w:space="0"/>
              <w:right w:val="single" w:color="000000" w:sz="4" w:space="0"/>
            </w:tcBorders>
            <w:shd w:val="clear" w:color="auto" w:fill="auto"/>
            <w:noWrap/>
            <w:vAlign w:val="center"/>
          </w:tcPr>
          <w:p w14:paraId="410AD87B">
            <w:pPr>
              <w:widowControl/>
              <w:jc w:val="right"/>
              <w:rPr>
                <w:rFonts w:ascii="宋体" w:hAnsi="宋体" w:eastAsia="宋体" w:cs="Arial"/>
                <w:color w:val="000000"/>
                <w:kern w:val="0"/>
                <w:sz w:val="16"/>
                <w:szCs w:val="16"/>
              </w:rPr>
            </w:pPr>
          </w:p>
        </w:tc>
      </w:tr>
      <w:tr w14:paraId="45B1BFFC">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5622B10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30302</w:t>
            </w:r>
          </w:p>
        </w:tc>
        <w:tc>
          <w:tcPr>
            <w:tcW w:w="1038" w:type="pct"/>
            <w:tcBorders>
              <w:top w:val="nil"/>
              <w:left w:val="nil"/>
              <w:bottom w:val="single" w:color="000000" w:sz="4" w:space="0"/>
              <w:right w:val="single" w:color="000000" w:sz="4" w:space="0"/>
            </w:tcBorders>
            <w:shd w:val="clear" w:color="FFFFFF" w:fill="C0C0C0"/>
            <w:noWrap/>
            <w:vAlign w:val="center"/>
          </w:tcPr>
          <w:p w14:paraId="5A50091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退休费</w:t>
            </w:r>
          </w:p>
        </w:tc>
        <w:tc>
          <w:tcPr>
            <w:tcW w:w="366" w:type="pct"/>
            <w:tcBorders>
              <w:top w:val="nil"/>
              <w:left w:val="nil"/>
              <w:bottom w:val="single" w:color="000000" w:sz="4" w:space="0"/>
              <w:right w:val="single" w:color="000000" w:sz="4" w:space="0"/>
            </w:tcBorders>
            <w:shd w:val="clear" w:color="auto" w:fill="auto"/>
            <w:noWrap/>
            <w:vAlign w:val="center"/>
          </w:tcPr>
          <w:p w14:paraId="68C3914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17.16</w:t>
            </w:r>
          </w:p>
        </w:tc>
        <w:tc>
          <w:tcPr>
            <w:tcW w:w="263" w:type="pct"/>
            <w:tcBorders>
              <w:top w:val="nil"/>
              <w:left w:val="nil"/>
              <w:bottom w:val="single" w:color="000000" w:sz="4" w:space="0"/>
              <w:right w:val="single" w:color="000000" w:sz="4" w:space="0"/>
            </w:tcBorders>
            <w:shd w:val="clear" w:color="FFFFFF" w:fill="C0C0C0"/>
            <w:noWrap/>
            <w:vAlign w:val="center"/>
          </w:tcPr>
          <w:p w14:paraId="3786D17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696" w:type="pct"/>
            <w:tcBorders>
              <w:top w:val="nil"/>
              <w:left w:val="nil"/>
              <w:bottom w:val="single" w:color="000000" w:sz="4" w:space="0"/>
              <w:right w:val="single" w:color="000000" w:sz="4" w:space="0"/>
            </w:tcBorders>
            <w:shd w:val="clear" w:color="FFFFFF" w:fill="C0C0C0"/>
            <w:noWrap/>
            <w:vAlign w:val="center"/>
          </w:tcPr>
          <w:p w14:paraId="778AECC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公务接待费</w:t>
            </w:r>
          </w:p>
        </w:tc>
        <w:tc>
          <w:tcPr>
            <w:tcW w:w="297" w:type="pct"/>
            <w:tcBorders>
              <w:top w:val="nil"/>
              <w:left w:val="nil"/>
              <w:bottom w:val="single" w:color="000000" w:sz="4" w:space="0"/>
              <w:right w:val="single" w:color="000000" w:sz="4" w:space="0"/>
            </w:tcBorders>
            <w:shd w:val="clear" w:color="auto" w:fill="auto"/>
            <w:noWrap/>
            <w:vAlign w:val="center"/>
          </w:tcPr>
          <w:p w14:paraId="4A0603A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1.37</w:t>
            </w:r>
          </w:p>
        </w:tc>
        <w:tc>
          <w:tcPr>
            <w:tcW w:w="263" w:type="pct"/>
            <w:tcBorders>
              <w:top w:val="nil"/>
              <w:left w:val="nil"/>
              <w:bottom w:val="single" w:color="000000" w:sz="4" w:space="0"/>
              <w:right w:val="single" w:color="000000" w:sz="4" w:space="0"/>
            </w:tcBorders>
            <w:shd w:val="clear" w:color="FFFFFF" w:fill="C0C0C0"/>
            <w:noWrap/>
            <w:vAlign w:val="center"/>
          </w:tcPr>
          <w:p w14:paraId="4B7332F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31019</w:t>
            </w:r>
          </w:p>
        </w:tc>
        <w:tc>
          <w:tcPr>
            <w:tcW w:w="1312" w:type="pct"/>
            <w:tcBorders>
              <w:top w:val="nil"/>
              <w:left w:val="nil"/>
              <w:bottom w:val="single" w:color="000000" w:sz="4" w:space="0"/>
              <w:right w:val="single" w:color="000000" w:sz="4" w:space="0"/>
            </w:tcBorders>
            <w:shd w:val="clear" w:color="FFFFFF" w:fill="C0C0C0"/>
            <w:noWrap/>
            <w:vAlign w:val="center"/>
          </w:tcPr>
          <w:p w14:paraId="04F7FBD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其他交通工具购置</w:t>
            </w:r>
          </w:p>
        </w:tc>
        <w:tc>
          <w:tcPr>
            <w:tcW w:w="491" w:type="pct"/>
            <w:tcBorders>
              <w:top w:val="nil"/>
              <w:left w:val="nil"/>
              <w:bottom w:val="single" w:color="000000" w:sz="4" w:space="0"/>
              <w:right w:val="single" w:color="000000" w:sz="4" w:space="0"/>
            </w:tcBorders>
            <w:shd w:val="clear" w:color="auto" w:fill="auto"/>
            <w:noWrap/>
            <w:vAlign w:val="center"/>
          </w:tcPr>
          <w:p w14:paraId="61997285">
            <w:pPr>
              <w:widowControl/>
              <w:jc w:val="right"/>
              <w:rPr>
                <w:rFonts w:ascii="宋体" w:hAnsi="宋体" w:eastAsia="宋体" w:cs="Arial"/>
                <w:color w:val="000000"/>
                <w:kern w:val="0"/>
                <w:sz w:val="16"/>
                <w:szCs w:val="16"/>
              </w:rPr>
            </w:pPr>
          </w:p>
        </w:tc>
      </w:tr>
      <w:tr w14:paraId="771D1E9C">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6C16D12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30303</w:t>
            </w:r>
          </w:p>
        </w:tc>
        <w:tc>
          <w:tcPr>
            <w:tcW w:w="1038" w:type="pct"/>
            <w:tcBorders>
              <w:top w:val="nil"/>
              <w:left w:val="nil"/>
              <w:bottom w:val="single" w:color="000000" w:sz="4" w:space="0"/>
              <w:right w:val="single" w:color="000000" w:sz="4" w:space="0"/>
            </w:tcBorders>
            <w:shd w:val="clear" w:color="FFFFFF" w:fill="C0C0C0"/>
            <w:noWrap/>
            <w:vAlign w:val="center"/>
          </w:tcPr>
          <w:p w14:paraId="6EB37EC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退职（役）费</w:t>
            </w:r>
          </w:p>
        </w:tc>
        <w:tc>
          <w:tcPr>
            <w:tcW w:w="366" w:type="pct"/>
            <w:tcBorders>
              <w:top w:val="nil"/>
              <w:left w:val="nil"/>
              <w:bottom w:val="single" w:color="000000" w:sz="4" w:space="0"/>
              <w:right w:val="single" w:color="000000" w:sz="4" w:space="0"/>
            </w:tcBorders>
            <w:shd w:val="clear" w:color="auto" w:fill="auto"/>
            <w:noWrap/>
            <w:vAlign w:val="center"/>
          </w:tcPr>
          <w:p w14:paraId="255A958B">
            <w:pPr>
              <w:widowControl/>
              <w:jc w:val="right"/>
              <w:rPr>
                <w:rFonts w:ascii="宋体" w:hAnsi="宋体" w:eastAsia="宋体" w:cs="Arial"/>
                <w:color w:val="000000"/>
                <w:kern w:val="0"/>
                <w:sz w:val="16"/>
                <w:szCs w:val="16"/>
              </w:rPr>
            </w:pPr>
          </w:p>
        </w:tc>
        <w:tc>
          <w:tcPr>
            <w:tcW w:w="263" w:type="pct"/>
            <w:tcBorders>
              <w:top w:val="nil"/>
              <w:left w:val="nil"/>
              <w:bottom w:val="single" w:color="000000" w:sz="4" w:space="0"/>
              <w:right w:val="single" w:color="000000" w:sz="4" w:space="0"/>
            </w:tcBorders>
            <w:shd w:val="clear" w:color="FFFFFF" w:fill="C0C0C0"/>
            <w:noWrap/>
            <w:vAlign w:val="center"/>
          </w:tcPr>
          <w:p w14:paraId="61BE9F5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30218</w:t>
            </w:r>
          </w:p>
        </w:tc>
        <w:tc>
          <w:tcPr>
            <w:tcW w:w="696" w:type="pct"/>
            <w:tcBorders>
              <w:top w:val="nil"/>
              <w:left w:val="nil"/>
              <w:bottom w:val="single" w:color="000000" w:sz="4" w:space="0"/>
              <w:right w:val="single" w:color="000000" w:sz="4" w:space="0"/>
            </w:tcBorders>
            <w:shd w:val="clear" w:color="FFFFFF" w:fill="C0C0C0"/>
            <w:noWrap/>
            <w:vAlign w:val="center"/>
          </w:tcPr>
          <w:p w14:paraId="068F155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专用材料费</w:t>
            </w:r>
          </w:p>
        </w:tc>
        <w:tc>
          <w:tcPr>
            <w:tcW w:w="297" w:type="pct"/>
            <w:tcBorders>
              <w:top w:val="nil"/>
              <w:left w:val="nil"/>
              <w:bottom w:val="single" w:color="000000" w:sz="4" w:space="0"/>
              <w:right w:val="single" w:color="000000" w:sz="4" w:space="0"/>
            </w:tcBorders>
            <w:shd w:val="clear" w:color="auto" w:fill="auto"/>
            <w:noWrap/>
            <w:vAlign w:val="center"/>
          </w:tcPr>
          <w:p w14:paraId="5F0982E1">
            <w:pPr>
              <w:widowControl/>
              <w:jc w:val="right"/>
              <w:rPr>
                <w:rFonts w:ascii="宋体" w:hAnsi="宋体" w:eastAsia="宋体" w:cs="Arial"/>
                <w:color w:val="000000"/>
                <w:kern w:val="0"/>
                <w:sz w:val="16"/>
                <w:szCs w:val="16"/>
              </w:rPr>
            </w:pPr>
          </w:p>
        </w:tc>
        <w:tc>
          <w:tcPr>
            <w:tcW w:w="263" w:type="pct"/>
            <w:tcBorders>
              <w:top w:val="nil"/>
              <w:left w:val="nil"/>
              <w:bottom w:val="single" w:color="000000" w:sz="4" w:space="0"/>
              <w:right w:val="single" w:color="000000" w:sz="4" w:space="0"/>
            </w:tcBorders>
            <w:shd w:val="clear" w:color="FFFFFF" w:fill="C0C0C0"/>
            <w:noWrap/>
            <w:vAlign w:val="center"/>
          </w:tcPr>
          <w:p w14:paraId="363AE12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31021</w:t>
            </w:r>
          </w:p>
        </w:tc>
        <w:tc>
          <w:tcPr>
            <w:tcW w:w="1312" w:type="pct"/>
            <w:tcBorders>
              <w:top w:val="nil"/>
              <w:left w:val="nil"/>
              <w:bottom w:val="single" w:color="000000" w:sz="4" w:space="0"/>
              <w:right w:val="single" w:color="000000" w:sz="4" w:space="0"/>
            </w:tcBorders>
            <w:shd w:val="clear" w:color="FFFFFF" w:fill="C0C0C0"/>
            <w:noWrap/>
            <w:vAlign w:val="center"/>
          </w:tcPr>
          <w:p w14:paraId="7423A92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文物和陈列品购置</w:t>
            </w:r>
          </w:p>
        </w:tc>
        <w:tc>
          <w:tcPr>
            <w:tcW w:w="491" w:type="pct"/>
            <w:tcBorders>
              <w:top w:val="nil"/>
              <w:left w:val="nil"/>
              <w:bottom w:val="single" w:color="000000" w:sz="4" w:space="0"/>
              <w:right w:val="single" w:color="000000" w:sz="4" w:space="0"/>
            </w:tcBorders>
            <w:shd w:val="clear" w:color="auto" w:fill="auto"/>
            <w:noWrap/>
            <w:vAlign w:val="center"/>
          </w:tcPr>
          <w:p w14:paraId="00B827F0">
            <w:pPr>
              <w:widowControl/>
              <w:jc w:val="right"/>
              <w:rPr>
                <w:rFonts w:ascii="宋体" w:hAnsi="宋体" w:eastAsia="宋体" w:cs="Arial"/>
                <w:color w:val="000000"/>
                <w:kern w:val="0"/>
                <w:sz w:val="16"/>
                <w:szCs w:val="16"/>
              </w:rPr>
            </w:pPr>
          </w:p>
        </w:tc>
      </w:tr>
      <w:tr w14:paraId="12F94B7C">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2A6AD65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30304</w:t>
            </w:r>
          </w:p>
        </w:tc>
        <w:tc>
          <w:tcPr>
            <w:tcW w:w="1038" w:type="pct"/>
            <w:tcBorders>
              <w:top w:val="nil"/>
              <w:left w:val="nil"/>
              <w:bottom w:val="single" w:color="000000" w:sz="4" w:space="0"/>
              <w:right w:val="single" w:color="000000" w:sz="4" w:space="0"/>
            </w:tcBorders>
            <w:shd w:val="clear" w:color="FFFFFF" w:fill="C0C0C0"/>
            <w:noWrap/>
            <w:vAlign w:val="center"/>
          </w:tcPr>
          <w:p w14:paraId="21AB802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抚恤金</w:t>
            </w:r>
          </w:p>
        </w:tc>
        <w:tc>
          <w:tcPr>
            <w:tcW w:w="366" w:type="pct"/>
            <w:tcBorders>
              <w:top w:val="nil"/>
              <w:left w:val="nil"/>
              <w:bottom w:val="single" w:color="000000" w:sz="4" w:space="0"/>
              <w:right w:val="single" w:color="000000" w:sz="4" w:space="0"/>
            </w:tcBorders>
            <w:shd w:val="clear" w:color="auto" w:fill="auto"/>
            <w:noWrap/>
            <w:vAlign w:val="center"/>
          </w:tcPr>
          <w:p w14:paraId="378BB56F">
            <w:pPr>
              <w:widowControl/>
              <w:jc w:val="right"/>
              <w:rPr>
                <w:rFonts w:ascii="宋体" w:hAnsi="宋体" w:eastAsia="宋体" w:cs="Arial"/>
                <w:color w:val="000000"/>
                <w:kern w:val="0"/>
                <w:sz w:val="16"/>
                <w:szCs w:val="16"/>
              </w:rPr>
            </w:pPr>
          </w:p>
        </w:tc>
        <w:tc>
          <w:tcPr>
            <w:tcW w:w="263" w:type="pct"/>
            <w:tcBorders>
              <w:top w:val="nil"/>
              <w:left w:val="nil"/>
              <w:bottom w:val="single" w:color="000000" w:sz="4" w:space="0"/>
              <w:right w:val="single" w:color="000000" w:sz="4" w:space="0"/>
            </w:tcBorders>
            <w:shd w:val="clear" w:color="FFFFFF" w:fill="C0C0C0"/>
            <w:noWrap/>
            <w:vAlign w:val="center"/>
          </w:tcPr>
          <w:p w14:paraId="2852C37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30224</w:t>
            </w:r>
          </w:p>
        </w:tc>
        <w:tc>
          <w:tcPr>
            <w:tcW w:w="696" w:type="pct"/>
            <w:tcBorders>
              <w:top w:val="nil"/>
              <w:left w:val="nil"/>
              <w:bottom w:val="single" w:color="000000" w:sz="4" w:space="0"/>
              <w:right w:val="single" w:color="000000" w:sz="4" w:space="0"/>
            </w:tcBorders>
            <w:shd w:val="clear" w:color="FFFFFF" w:fill="C0C0C0"/>
            <w:noWrap/>
            <w:vAlign w:val="center"/>
          </w:tcPr>
          <w:p w14:paraId="55A4D52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被装购置费</w:t>
            </w:r>
          </w:p>
        </w:tc>
        <w:tc>
          <w:tcPr>
            <w:tcW w:w="297" w:type="pct"/>
            <w:tcBorders>
              <w:top w:val="nil"/>
              <w:left w:val="nil"/>
              <w:bottom w:val="single" w:color="000000" w:sz="4" w:space="0"/>
              <w:right w:val="single" w:color="000000" w:sz="4" w:space="0"/>
            </w:tcBorders>
            <w:shd w:val="clear" w:color="auto" w:fill="auto"/>
            <w:noWrap/>
            <w:vAlign w:val="center"/>
          </w:tcPr>
          <w:p w14:paraId="6D66D004">
            <w:pPr>
              <w:widowControl/>
              <w:jc w:val="right"/>
              <w:rPr>
                <w:rFonts w:ascii="宋体" w:hAnsi="宋体" w:eastAsia="宋体" w:cs="Arial"/>
                <w:color w:val="000000"/>
                <w:kern w:val="0"/>
                <w:sz w:val="16"/>
                <w:szCs w:val="16"/>
              </w:rPr>
            </w:pPr>
          </w:p>
        </w:tc>
        <w:tc>
          <w:tcPr>
            <w:tcW w:w="263" w:type="pct"/>
            <w:tcBorders>
              <w:top w:val="nil"/>
              <w:left w:val="nil"/>
              <w:bottom w:val="single" w:color="000000" w:sz="4" w:space="0"/>
              <w:right w:val="single" w:color="000000" w:sz="4" w:space="0"/>
            </w:tcBorders>
            <w:shd w:val="clear" w:color="FFFFFF" w:fill="C0C0C0"/>
            <w:noWrap/>
            <w:vAlign w:val="center"/>
          </w:tcPr>
          <w:p w14:paraId="39526DF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31022</w:t>
            </w:r>
          </w:p>
        </w:tc>
        <w:tc>
          <w:tcPr>
            <w:tcW w:w="1312" w:type="pct"/>
            <w:tcBorders>
              <w:top w:val="nil"/>
              <w:left w:val="nil"/>
              <w:bottom w:val="single" w:color="000000" w:sz="4" w:space="0"/>
              <w:right w:val="single" w:color="000000" w:sz="4" w:space="0"/>
            </w:tcBorders>
            <w:shd w:val="clear" w:color="FFFFFF" w:fill="C0C0C0"/>
            <w:noWrap/>
            <w:vAlign w:val="center"/>
          </w:tcPr>
          <w:p w14:paraId="2812236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无形资产购置</w:t>
            </w:r>
          </w:p>
        </w:tc>
        <w:tc>
          <w:tcPr>
            <w:tcW w:w="491" w:type="pct"/>
            <w:tcBorders>
              <w:top w:val="nil"/>
              <w:left w:val="nil"/>
              <w:bottom w:val="single" w:color="000000" w:sz="4" w:space="0"/>
              <w:right w:val="single" w:color="000000" w:sz="4" w:space="0"/>
            </w:tcBorders>
            <w:shd w:val="clear" w:color="auto" w:fill="auto"/>
            <w:noWrap/>
            <w:vAlign w:val="center"/>
          </w:tcPr>
          <w:p w14:paraId="41AF5E0A">
            <w:pPr>
              <w:widowControl/>
              <w:jc w:val="right"/>
              <w:rPr>
                <w:rFonts w:ascii="宋体" w:hAnsi="宋体" w:eastAsia="宋体" w:cs="Arial"/>
                <w:color w:val="000000"/>
                <w:kern w:val="0"/>
                <w:sz w:val="16"/>
                <w:szCs w:val="16"/>
              </w:rPr>
            </w:pPr>
          </w:p>
        </w:tc>
      </w:tr>
      <w:tr w14:paraId="5A83E071">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1CFB2F0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30305</w:t>
            </w:r>
          </w:p>
        </w:tc>
        <w:tc>
          <w:tcPr>
            <w:tcW w:w="1038" w:type="pct"/>
            <w:tcBorders>
              <w:top w:val="nil"/>
              <w:left w:val="nil"/>
              <w:bottom w:val="single" w:color="000000" w:sz="4" w:space="0"/>
              <w:right w:val="single" w:color="000000" w:sz="4" w:space="0"/>
            </w:tcBorders>
            <w:shd w:val="clear" w:color="FFFFFF" w:fill="C0C0C0"/>
            <w:noWrap/>
            <w:vAlign w:val="center"/>
          </w:tcPr>
          <w:p w14:paraId="38377B8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生活补助</w:t>
            </w:r>
          </w:p>
        </w:tc>
        <w:tc>
          <w:tcPr>
            <w:tcW w:w="366" w:type="pct"/>
            <w:tcBorders>
              <w:top w:val="nil"/>
              <w:left w:val="nil"/>
              <w:bottom w:val="single" w:color="000000" w:sz="4" w:space="0"/>
              <w:right w:val="single" w:color="000000" w:sz="4" w:space="0"/>
            </w:tcBorders>
            <w:shd w:val="clear" w:color="auto" w:fill="auto"/>
            <w:noWrap/>
            <w:vAlign w:val="center"/>
          </w:tcPr>
          <w:p w14:paraId="0B139DD3">
            <w:pPr>
              <w:widowControl/>
              <w:jc w:val="right"/>
              <w:rPr>
                <w:rFonts w:ascii="宋体" w:hAnsi="宋体" w:eastAsia="宋体" w:cs="Arial"/>
                <w:color w:val="000000"/>
                <w:kern w:val="0"/>
                <w:sz w:val="16"/>
                <w:szCs w:val="16"/>
              </w:rPr>
            </w:pPr>
          </w:p>
        </w:tc>
        <w:tc>
          <w:tcPr>
            <w:tcW w:w="263" w:type="pct"/>
            <w:tcBorders>
              <w:top w:val="nil"/>
              <w:left w:val="nil"/>
              <w:bottom w:val="single" w:color="000000" w:sz="4" w:space="0"/>
              <w:right w:val="single" w:color="000000" w:sz="4" w:space="0"/>
            </w:tcBorders>
            <w:shd w:val="clear" w:color="FFFFFF" w:fill="C0C0C0"/>
            <w:noWrap/>
            <w:vAlign w:val="center"/>
          </w:tcPr>
          <w:p w14:paraId="07D3BBE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30225</w:t>
            </w:r>
          </w:p>
        </w:tc>
        <w:tc>
          <w:tcPr>
            <w:tcW w:w="696" w:type="pct"/>
            <w:tcBorders>
              <w:top w:val="nil"/>
              <w:left w:val="nil"/>
              <w:bottom w:val="single" w:color="000000" w:sz="4" w:space="0"/>
              <w:right w:val="single" w:color="000000" w:sz="4" w:space="0"/>
            </w:tcBorders>
            <w:shd w:val="clear" w:color="FFFFFF" w:fill="C0C0C0"/>
            <w:noWrap/>
            <w:vAlign w:val="center"/>
          </w:tcPr>
          <w:p w14:paraId="06A18A5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专用燃料费</w:t>
            </w:r>
          </w:p>
        </w:tc>
        <w:tc>
          <w:tcPr>
            <w:tcW w:w="297" w:type="pct"/>
            <w:tcBorders>
              <w:top w:val="nil"/>
              <w:left w:val="nil"/>
              <w:bottom w:val="single" w:color="000000" w:sz="4" w:space="0"/>
              <w:right w:val="single" w:color="000000" w:sz="4" w:space="0"/>
            </w:tcBorders>
            <w:shd w:val="clear" w:color="auto" w:fill="auto"/>
            <w:noWrap/>
            <w:vAlign w:val="center"/>
          </w:tcPr>
          <w:p w14:paraId="5A748C1F">
            <w:pPr>
              <w:widowControl/>
              <w:jc w:val="right"/>
              <w:rPr>
                <w:rFonts w:ascii="宋体" w:hAnsi="宋体" w:eastAsia="宋体" w:cs="Arial"/>
                <w:color w:val="000000"/>
                <w:kern w:val="0"/>
                <w:sz w:val="16"/>
                <w:szCs w:val="16"/>
              </w:rPr>
            </w:pPr>
          </w:p>
        </w:tc>
        <w:tc>
          <w:tcPr>
            <w:tcW w:w="263" w:type="pct"/>
            <w:tcBorders>
              <w:top w:val="nil"/>
              <w:left w:val="nil"/>
              <w:bottom w:val="single" w:color="000000" w:sz="4" w:space="0"/>
              <w:right w:val="single" w:color="000000" w:sz="4" w:space="0"/>
            </w:tcBorders>
            <w:shd w:val="clear" w:color="FFFFFF" w:fill="C0C0C0"/>
            <w:noWrap/>
            <w:vAlign w:val="center"/>
          </w:tcPr>
          <w:p w14:paraId="27D15EF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31099</w:t>
            </w:r>
          </w:p>
        </w:tc>
        <w:tc>
          <w:tcPr>
            <w:tcW w:w="1312" w:type="pct"/>
            <w:tcBorders>
              <w:top w:val="nil"/>
              <w:left w:val="nil"/>
              <w:bottom w:val="single" w:color="000000" w:sz="4" w:space="0"/>
              <w:right w:val="single" w:color="000000" w:sz="4" w:space="0"/>
            </w:tcBorders>
            <w:shd w:val="clear" w:color="FFFFFF" w:fill="C0C0C0"/>
            <w:noWrap/>
            <w:vAlign w:val="center"/>
          </w:tcPr>
          <w:p w14:paraId="79CF326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其他资本性支出</w:t>
            </w:r>
          </w:p>
        </w:tc>
        <w:tc>
          <w:tcPr>
            <w:tcW w:w="491" w:type="pct"/>
            <w:tcBorders>
              <w:top w:val="nil"/>
              <w:left w:val="nil"/>
              <w:bottom w:val="single" w:color="000000" w:sz="4" w:space="0"/>
              <w:right w:val="single" w:color="000000" w:sz="4" w:space="0"/>
            </w:tcBorders>
            <w:shd w:val="clear" w:color="auto" w:fill="auto"/>
            <w:noWrap/>
            <w:vAlign w:val="center"/>
          </w:tcPr>
          <w:p w14:paraId="6B3AFD78">
            <w:pPr>
              <w:widowControl/>
              <w:jc w:val="right"/>
              <w:rPr>
                <w:rFonts w:ascii="宋体" w:hAnsi="宋体" w:eastAsia="宋体" w:cs="Arial"/>
                <w:color w:val="000000"/>
                <w:kern w:val="0"/>
                <w:sz w:val="16"/>
                <w:szCs w:val="16"/>
              </w:rPr>
            </w:pPr>
          </w:p>
        </w:tc>
      </w:tr>
      <w:tr w14:paraId="48E3FCC2">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0E3FA8B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30306</w:t>
            </w:r>
          </w:p>
        </w:tc>
        <w:tc>
          <w:tcPr>
            <w:tcW w:w="1038" w:type="pct"/>
            <w:tcBorders>
              <w:top w:val="nil"/>
              <w:left w:val="nil"/>
              <w:bottom w:val="single" w:color="000000" w:sz="4" w:space="0"/>
              <w:right w:val="single" w:color="000000" w:sz="4" w:space="0"/>
            </w:tcBorders>
            <w:shd w:val="clear" w:color="FFFFFF" w:fill="C0C0C0"/>
            <w:noWrap/>
            <w:vAlign w:val="center"/>
          </w:tcPr>
          <w:p w14:paraId="0069FC2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救济费</w:t>
            </w:r>
          </w:p>
        </w:tc>
        <w:tc>
          <w:tcPr>
            <w:tcW w:w="366" w:type="pct"/>
            <w:tcBorders>
              <w:top w:val="nil"/>
              <w:left w:val="nil"/>
              <w:bottom w:val="single" w:color="000000" w:sz="4" w:space="0"/>
              <w:right w:val="single" w:color="000000" w:sz="4" w:space="0"/>
            </w:tcBorders>
            <w:shd w:val="clear" w:color="auto" w:fill="auto"/>
            <w:noWrap/>
            <w:vAlign w:val="center"/>
          </w:tcPr>
          <w:p w14:paraId="41C43E1C">
            <w:pPr>
              <w:widowControl/>
              <w:jc w:val="right"/>
              <w:rPr>
                <w:rFonts w:ascii="宋体" w:hAnsi="宋体" w:eastAsia="宋体" w:cs="Arial"/>
                <w:color w:val="000000"/>
                <w:kern w:val="0"/>
                <w:sz w:val="16"/>
                <w:szCs w:val="16"/>
              </w:rPr>
            </w:pPr>
          </w:p>
        </w:tc>
        <w:tc>
          <w:tcPr>
            <w:tcW w:w="263" w:type="pct"/>
            <w:tcBorders>
              <w:top w:val="nil"/>
              <w:left w:val="nil"/>
              <w:bottom w:val="single" w:color="000000" w:sz="4" w:space="0"/>
              <w:right w:val="single" w:color="000000" w:sz="4" w:space="0"/>
            </w:tcBorders>
            <w:shd w:val="clear" w:color="FFFFFF" w:fill="C0C0C0"/>
            <w:noWrap/>
            <w:vAlign w:val="center"/>
          </w:tcPr>
          <w:p w14:paraId="3F6C17A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30226</w:t>
            </w:r>
          </w:p>
        </w:tc>
        <w:tc>
          <w:tcPr>
            <w:tcW w:w="696" w:type="pct"/>
            <w:tcBorders>
              <w:top w:val="nil"/>
              <w:left w:val="nil"/>
              <w:bottom w:val="single" w:color="000000" w:sz="4" w:space="0"/>
              <w:right w:val="single" w:color="000000" w:sz="4" w:space="0"/>
            </w:tcBorders>
            <w:shd w:val="clear" w:color="FFFFFF" w:fill="C0C0C0"/>
            <w:noWrap/>
            <w:vAlign w:val="center"/>
          </w:tcPr>
          <w:p w14:paraId="58C87AB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劳务费</w:t>
            </w:r>
          </w:p>
        </w:tc>
        <w:tc>
          <w:tcPr>
            <w:tcW w:w="297" w:type="pct"/>
            <w:tcBorders>
              <w:top w:val="nil"/>
              <w:left w:val="nil"/>
              <w:bottom w:val="single" w:color="000000" w:sz="4" w:space="0"/>
              <w:right w:val="single" w:color="000000" w:sz="4" w:space="0"/>
            </w:tcBorders>
            <w:shd w:val="clear" w:color="auto" w:fill="auto"/>
            <w:noWrap/>
            <w:vAlign w:val="center"/>
          </w:tcPr>
          <w:p w14:paraId="2420ACE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41.48</w:t>
            </w:r>
          </w:p>
        </w:tc>
        <w:tc>
          <w:tcPr>
            <w:tcW w:w="263" w:type="pct"/>
            <w:tcBorders>
              <w:top w:val="nil"/>
              <w:left w:val="nil"/>
              <w:bottom w:val="single" w:color="000000" w:sz="4" w:space="0"/>
              <w:right w:val="single" w:color="000000" w:sz="4" w:space="0"/>
            </w:tcBorders>
            <w:shd w:val="clear" w:color="FFFFFF" w:fill="C0C0C0"/>
            <w:noWrap/>
            <w:vAlign w:val="center"/>
          </w:tcPr>
          <w:p w14:paraId="7C5665F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399</w:t>
            </w:r>
          </w:p>
        </w:tc>
        <w:tc>
          <w:tcPr>
            <w:tcW w:w="1312" w:type="pct"/>
            <w:tcBorders>
              <w:top w:val="nil"/>
              <w:left w:val="nil"/>
              <w:bottom w:val="single" w:color="000000" w:sz="4" w:space="0"/>
              <w:right w:val="single" w:color="000000" w:sz="4" w:space="0"/>
            </w:tcBorders>
            <w:shd w:val="clear" w:color="FFFFFF" w:fill="C0C0C0"/>
            <w:noWrap/>
            <w:vAlign w:val="center"/>
          </w:tcPr>
          <w:p w14:paraId="41640D4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其他支出</w:t>
            </w:r>
          </w:p>
        </w:tc>
        <w:tc>
          <w:tcPr>
            <w:tcW w:w="491" w:type="pct"/>
            <w:tcBorders>
              <w:top w:val="nil"/>
              <w:left w:val="nil"/>
              <w:bottom w:val="single" w:color="000000" w:sz="4" w:space="0"/>
              <w:right w:val="single" w:color="000000" w:sz="4" w:space="0"/>
            </w:tcBorders>
            <w:shd w:val="clear" w:color="auto" w:fill="auto"/>
            <w:noWrap/>
            <w:vAlign w:val="center"/>
          </w:tcPr>
          <w:p w14:paraId="7F02F35B">
            <w:pPr>
              <w:widowControl/>
              <w:jc w:val="right"/>
              <w:rPr>
                <w:rFonts w:ascii="宋体" w:hAnsi="宋体" w:eastAsia="宋体" w:cs="Arial"/>
                <w:color w:val="000000"/>
                <w:kern w:val="0"/>
                <w:sz w:val="16"/>
                <w:szCs w:val="16"/>
              </w:rPr>
            </w:pPr>
          </w:p>
        </w:tc>
      </w:tr>
      <w:tr w14:paraId="5A7C0E03">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17BBF7B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30307</w:t>
            </w:r>
          </w:p>
        </w:tc>
        <w:tc>
          <w:tcPr>
            <w:tcW w:w="1038" w:type="pct"/>
            <w:tcBorders>
              <w:top w:val="nil"/>
              <w:left w:val="nil"/>
              <w:bottom w:val="single" w:color="000000" w:sz="4" w:space="0"/>
              <w:right w:val="single" w:color="000000" w:sz="4" w:space="0"/>
            </w:tcBorders>
            <w:shd w:val="clear" w:color="FFFFFF" w:fill="C0C0C0"/>
            <w:noWrap/>
            <w:vAlign w:val="center"/>
          </w:tcPr>
          <w:p w14:paraId="5449236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医疗费补助</w:t>
            </w:r>
          </w:p>
        </w:tc>
        <w:tc>
          <w:tcPr>
            <w:tcW w:w="366" w:type="pct"/>
            <w:tcBorders>
              <w:top w:val="nil"/>
              <w:left w:val="nil"/>
              <w:bottom w:val="single" w:color="000000" w:sz="4" w:space="0"/>
              <w:right w:val="single" w:color="000000" w:sz="4" w:space="0"/>
            </w:tcBorders>
            <w:shd w:val="clear" w:color="auto" w:fill="auto"/>
            <w:noWrap/>
            <w:vAlign w:val="center"/>
          </w:tcPr>
          <w:p w14:paraId="316168FD">
            <w:pPr>
              <w:widowControl/>
              <w:jc w:val="right"/>
              <w:rPr>
                <w:rFonts w:ascii="宋体" w:hAnsi="宋体" w:eastAsia="宋体" w:cs="Arial"/>
                <w:color w:val="000000"/>
                <w:kern w:val="0"/>
                <w:sz w:val="16"/>
                <w:szCs w:val="16"/>
              </w:rPr>
            </w:pPr>
          </w:p>
        </w:tc>
        <w:tc>
          <w:tcPr>
            <w:tcW w:w="263" w:type="pct"/>
            <w:tcBorders>
              <w:top w:val="nil"/>
              <w:left w:val="nil"/>
              <w:bottom w:val="single" w:color="000000" w:sz="4" w:space="0"/>
              <w:right w:val="single" w:color="000000" w:sz="4" w:space="0"/>
            </w:tcBorders>
            <w:shd w:val="clear" w:color="FFFFFF" w:fill="C0C0C0"/>
            <w:noWrap/>
            <w:vAlign w:val="center"/>
          </w:tcPr>
          <w:p w14:paraId="500109D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30227</w:t>
            </w:r>
          </w:p>
        </w:tc>
        <w:tc>
          <w:tcPr>
            <w:tcW w:w="696" w:type="pct"/>
            <w:tcBorders>
              <w:top w:val="nil"/>
              <w:left w:val="nil"/>
              <w:bottom w:val="single" w:color="000000" w:sz="4" w:space="0"/>
              <w:right w:val="single" w:color="000000" w:sz="4" w:space="0"/>
            </w:tcBorders>
            <w:shd w:val="clear" w:color="FFFFFF" w:fill="C0C0C0"/>
            <w:noWrap/>
            <w:vAlign w:val="center"/>
          </w:tcPr>
          <w:p w14:paraId="5F959BA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委托业务费</w:t>
            </w:r>
          </w:p>
        </w:tc>
        <w:tc>
          <w:tcPr>
            <w:tcW w:w="297" w:type="pct"/>
            <w:tcBorders>
              <w:top w:val="nil"/>
              <w:left w:val="nil"/>
              <w:bottom w:val="single" w:color="000000" w:sz="4" w:space="0"/>
              <w:right w:val="single" w:color="000000" w:sz="4" w:space="0"/>
            </w:tcBorders>
            <w:shd w:val="clear" w:color="auto" w:fill="auto"/>
            <w:noWrap/>
            <w:vAlign w:val="center"/>
          </w:tcPr>
          <w:p w14:paraId="6D566E83">
            <w:pPr>
              <w:widowControl/>
              <w:jc w:val="right"/>
              <w:rPr>
                <w:rFonts w:ascii="宋体" w:hAnsi="宋体" w:eastAsia="宋体" w:cs="Arial"/>
                <w:color w:val="000000"/>
                <w:kern w:val="0"/>
                <w:sz w:val="16"/>
                <w:szCs w:val="16"/>
              </w:rPr>
            </w:pPr>
          </w:p>
        </w:tc>
        <w:tc>
          <w:tcPr>
            <w:tcW w:w="263" w:type="pct"/>
            <w:tcBorders>
              <w:top w:val="nil"/>
              <w:left w:val="nil"/>
              <w:bottom w:val="single" w:color="000000" w:sz="4" w:space="0"/>
              <w:right w:val="single" w:color="000000" w:sz="4" w:space="0"/>
            </w:tcBorders>
            <w:shd w:val="clear" w:color="FFFFFF" w:fill="C0C0C0"/>
            <w:noWrap/>
            <w:vAlign w:val="center"/>
          </w:tcPr>
          <w:p w14:paraId="57318E8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39906</w:t>
            </w:r>
          </w:p>
        </w:tc>
        <w:tc>
          <w:tcPr>
            <w:tcW w:w="1312" w:type="pct"/>
            <w:tcBorders>
              <w:top w:val="nil"/>
              <w:left w:val="nil"/>
              <w:bottom w:val="single" w:color="000000" w:sz="4" w:space="0"/>
              <w:right w:val="single" w:color="000000" w:sz="4" w:space="0"/>
            </w:tcBorders>
            <w:shd w:val="clear" w:color="FFFFFF" w:fill="C0C0C0"/>
            <w:noWrap/>
            <w:vAlign w:val="center"/>
          </w:tcPr>
          <w:p w14:paraId="6829ECB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赠与</w:t>
            </w:r>
          </w:p>
        </w:tc>
        <w:tc>
          <w:tcPr>
            <w:tcW w:w="491" w:type="pct"/>
            <w:tcBorders>
              <w:top w:val="nil"/>
              <w:left w:val="nil"/>
              <w:bottom w:val="single" w:color="000000" w:sz="4" w:space="0"/>
              <w:right w:val="single" w:color="000000" w:sz="4" w:space="0"/>
            </w:tcBorders>
            <w:shd w:val="clear" w:color="auto" w:fill="auto"/>
            <w:noWrap/>
            <w:vAlign w:val="center"/>
          </w:tcPr>
          <w:p w14:paraId="3F0131FD">
            <w:pPr>
              <w:widowControl/>
              <w:jc w:val="right"/>
              <w:rPr>
                <w:rFonts w:ascii="宋体" w:hAnsi="宋体" w:eastAsia="宋体" w:cs="Arial"/>
                <w:color w:val="000000"/>
                <w:kern w:val="0"/>
                <w:sz w:val="16"/>
                <w:szCs w:val="16"/>
              </w:rPr>
            </w:pPr>
          </w:p>
        </w:tc>
      </w:tr>
      <w:tr w14:paraId="51E3A6EF">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1919E8F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30308</w:t>
            </w:r>
          </w:p>
        </w:tc>
        <w:tc>
          <w:tcPr>
            <w:tcW w:w="1038" w:type="pct"/>
            <w:tcBorders>
              <w:top w:val="nil"/>
              <w:left w:val="nil"/>
              <w:bottom w:val="single" w:color="000000" w:sz="4" w:space="0"/>
              <w:right w:val="single" w:color="000000" w:sz="4" w:space="0"/>
            </w:tcBorders>
            <w:shd w:val="clear" w:color="FFFFFF" w:fill="C0C0C0"/>
            <w:noWrap/>
            <w:vAlign w:val="center"/>
          </w:tcPr>
          <w:p w14:paraId="6EC277D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助学金</w:t>
            </w:r>
          </w:p>
        </w:tc>
        <w:tc>
          <w:tcPr>
            <w:tcW w:w="366" w:type="pct"/>
            <w:tcBorders>
              <w:top w:val="nil"/>
              <w:left w:val="nil"/>
              <w:bottom w:val="single" w:color="000000" w:sz="4" w:space="0"/>
              <w:right w:val="single" w:color="000000" w:sz="4" w:space="0"/>
            </w:tcBorders>
            <w:shd w:val="clear" w:color="auto" w:fill="auto"/>
            <w:noWrap/>
            <w:vAlign w:val="center"/>
          </w:tcPr>
          <w:p w14:paraId="3E54FED4">
            <w:pPr>
              <w:widowControl/>
              <w:jc w:val="right"/>
              <w:rPr>
                <w:rFonts w:ascii="宋体" w:hAnsi="宋体" w:eastAsia="宋体" w:cs="Arial"/>
                <w:color w:val="000000"/>
                <w:kern w:val="0"/>
                <w:sz w:val="16"/>
                <w:szCs w:val="16"/>
              </w:rPr>
            </w:pPr>
          </w:p>
        </w:tc>
        <w:tc>
          <w:tcPr>
            <w:tcW w:w="263" w:type="pct"/>
            <w:tcBorders>
              <w:top w:val="nil"/>
              <w:left w:val="nil"/>
              <w:bottom w:val="single" w:color="000000" w:sz="4" w:space="0"/>
              <w:right w:val="single" w:color="000000" w:sz="4" w:space="0"/>
            </w:tcBorders>
            <w:shd w:val="clear" w:color="FFFFFF" w:fill="C0C0C0"/>
            <w:noWrap/>
            <w:vAlign w:val="center"/>
          </w:tcPr>
          <w:p w14:paraId="725B8BF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30228</w:t>
            </w:r>
          </w:p>
        </w:tc>
        <w:tc>
          <w:tcPr>
            <w:tcW w:w="696" w:type="pct"/>
            <w:tcBorders>
              <w:top w:val="nil"/>
              <w:left w:val="nil"/>
              <w:bottom w:val="single" w:color="000000" w:sz="4" w:space="0"/>
              <w:right w:val="single" w:color="000000" w:sz="4" w:space="0"/>
            </w:tcBorders>
            <w:shd w:val="clear" w:color="FFFFFF" w:fill="C0C0C0"/>
            <w:noWrap/>
            <w:vAlign w:val="center"/>
          </w:tcPr>
          <w:p w14:paraId="4583896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工会经费</w:t>
            </w:r>
          </w:p>
        </w:tc>
        <w:tc>
          <w:tcPr>
            <w:tcW w:w="297" w:type="pct"/>
            <w:tcBorders>
              <w:top w:val="nil"/>
              <w:left w:val="nil"/>
              <w:bottom w:val="single" w:color="000000" w:sz="4" w:space="0"/>
              <w:right w:val="single" w:color="000000" w:sz="4" w:space="0"/>
            </w:tcBorders>
            <w:shd w:val="clear" w:color="auto" w:fill="auto"/>
            <w:noWrap/>
            <w:vAlign w:val="center"/>
          </w:tcPr>
          <w:p w14:paraId="302F312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10.43</w:t>
            </w:r>
          </w:p>
        </w:tc>
        <w:tc>
          <w:tcPr>
            <w:tcW w:w="263" w:type="pct"/>
            <w:tcBorders>
              <w:top w:val="nil"/>
              <w:left w:val="nil"/>
              <w:bottom w:val="single" w:color="000000" w:sz="4" w:space="0"/>
              <w:right w:val="single" w:color="000000" w:sz="4" w:space="0"/>
            </w:tcBorders>
            <w:shd w:val="clear" w:color="FFFFFF" w:fill="C0C0C0"/>
            <w:noWrap/>
            <w:vAlign w:val="center"/>
          </w:tcPr>
          <w:p w14:paraId="54482A7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39907</w:t>
            </w:r>
          </w:p>
        </w:tc>
        <w:tc>
          <w:tcPr>
            <w:tcW w:w="1312" w:type="pct"/>
            <w:tcBorders>
              <w:top w:val="nil"/>
              <w:left w:val="nil"/>
              <w:bottom w:val="single" w:color="000000" w:sz="4" w:space="0"/>
              <w:right w:val="single" w:color="000000" w:sz="4" w:space="0"/>
            </w:tcBorders>
            <w:shd w:val="clear" w:color="FFFFFF" w:fill="C0C0C0"/>
            <w:noWrap/>
            <w:vAlign w:val="center"/>
          </w:tcPr>
          <w:p w14:paraId="02410F9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国家赔偿费用支出</w:t>
            </w:r>
          </w:p>
        </w:tc>
        <w:tc>
          <w:tcPr>
            <w:tcW w:w="491" w:type="pct"/>
            <w:tcBorders>
              <w:top w:val="nil"/>
              <w:left w:val="nil"/>
              <w:bottom w:val="single" w:color="000000" w:sz="4" w:space="0"/>
              <w:right w:val="single" w:color="000000" w:sz="4" w:space="0"/>
            </w:tcBorders>
            <w:shd w:val="clear" w:color="auto" w:fill="auto"/>
            <w:noWrap/>
            <w:vAlign w:val="center"/>
          </w:tcPr>
          <w:p w14:paraId="77C54F36">
            <w:pPr>
              <w:widowControl/>
              <w:jc w:val="right"/>
              <w:rPr>
                <w:rFonts w:ascii="宋体" w:hAnsi="宋体" w:eastAsia="宋体" w:cs="Arial"/>
                <w:color w:val="000000"/>
                <w:kern w:val="0"/>
                <w:sz w:val="16"/>
                <w:szCs w:val="16"/>
              </w:rPr>
            </w:pPr>
          </w:p>
        </w:tc>
      </w:tr>
      <w:tr w14:paraId="6FD97C14">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40C2D68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30309</w:t>
            </w:r>
          </w:p>
        </w:tc>
        <w:tc>
          <w:tcPr>
            <w:tcW w:w="1038" w:type="pct"/>
            <w:tcBorders>
              <w:top w:val="nil"/>
              <w:left w:val="nil"/>
              <w:bottom w:val="single" w:color="000000" w:sz="4" w:space="0"/>
              <w:right w:val="single" w:color="000000" w:sz="4" w:space="0"/>
            </w:tcBorders>
            <w:shd w:val="clear" w:color="FFFFFF" w:fill="C0C0C0"/>
            <w:noWrap/>
            <w:vAlign w:val="center"/>
          </w:tcPr>
          <w:p w14:paraId="2769DFF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奖励金</w:t>
            </w:r>
          </w:p>
        </w:tc>
        <w:tc>
          <w:tcPr>
            <w:tcW w:w="366" w:type="pct"/>
            <w:tcBorders>
              <w:top w:val="nil"/>
              <w:left w:val="nil"/>
              <w:bottom w:val="single" w:color="000000" w:sz="4" w:space="0"/>
              <w:right w:val="single" w:color="000000" w:sz="4" w:space="0"/>
            </w:tcBorders>
            <w:shd w:val="clear" w:color="auto" w:fill="auto"/>
            <w:noWrap/>
            <w:vAlign w:val="center"/>
          </w:tcPr>
          <w:p w14:paraId="014BD61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4.35</w:t>
            </w:r>
          </w:p>
        </w:tc>
        <w:tc>
          <w:tcPr>
            <w:tcW w:w="263" w:type="pct"/>
            <w:tcBorders>
              <w:top w:val="nil"/>
              <w:left w:val="nil"/>
              <w:bottom w:val="single" w:color="000000" w:sz="4" w:space="0"/>
              <w:right w:val="single" w:color="000000" w:sz="4" w:space="0"/>
            </w:tcBorders>
            <w:shd w:val="clear" w:color="FFFFFF" w:fill="C0C0C0"/>
            <w:noWrap/>
            <w:vAlign w:val="center"/>
          </w:tcPr>
          <w:p w14:paraId="12F5109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30229</w:t>
            </w:r>
          </w:p>
        </w:tc>
        <w:tc>
          <w:tcPr>
            <w:tcW w:w="696" w:type="pct"/>
            <w:tcBorders>
              <w:top w:val="nil"/>
              <w:left w:val="nil"/>
              <w:bottom w:val="single" w:color="000000" w:sz="4" w:space="0"/>
              <w:right w:val="single" w:color="000000" w:sz="4" w:space="0"/>
            </w:tcBorders>
            <w:shd w:val="clear" w:color="FFFFFF" w:fill="C0C0C0"/>
            <w:noWrap/>
            <w:vAlign w:val="center"/>
          </w:tcPr>
          <w:p w14:paraId="148F034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福利费</w:t>
            </w:r>
          </w:p>
        </w:tc>
        <w:tc>
          <w:tcPr>
            <w:tcW w:w="297" w:type="pct"/>
            <w:tcBorders>
              <w:top w:val="nil"/>
              <w:left w:val="nil"/>
              <w:bottom w:val="single" w:color="000000" w:sz="4" w:space="0"/>
              <w:right w:val="single" w:color="000000" w:sz="4" w:space="0"/>
            </w:tcBorders>
            <w:shd w:val="clear" w:color="auto" w:fill="auto"/>
            <w:noWrap/>
            <w:vAlign w:val="center"/>
          </w:tcPr>
          <w:p w14:paraId="5DDAF8C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9.63</w:t>
            </w:r>
          </w:p>
        </w:tc>
        <w:tc>
          <w:tcPr>
            <w:tcW w:w="263" w:type="pct"/>
            <w:tcBorders>
              <w:top w:val="nil"/>
              <w:left w:val="nil"/>
              <w:bottom w:val="single" w:color="000000" w:sz="4" w:space="0"/>
              <w:right w:val="single" w:color="000000" w:sz="4" w:space="0"/>
            </w:tcBorders>
            <w:shd w:val="clear" w:color="FFFFFF" w:fill="C0C0C0"/>
            <w:noWrap/>
            <w:vAlign w:val="center"/>
          </w:tcPr>
          <w:p w14:paraId="5D3CAA1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39908</w:t>
            </w:r>
          </w:p>
        </w:tc>
        <w:tc>
          <w:tcPr>
            <w:tcW w:w="1312" w:type="pct"/>
            <w:tcBorders>
              <w:top w:val="nil"/>
              <w:left w:val="nil"/>
              <w:bottom w:val="single" w:color="000000" w:sz="4" w:space="0"/>
              <w:right w:val="single" w:color="000000" w:sz="4" w:space="0"/>
            </w:tcBorders>
            <w:shd w:val="clear" w:color="FFFFFF" w:fill="C0C0C0"/>
            <w:noWrap/>
            <w:vAlign w:val="center"/>
          </w:tcPr>
          <w:p w14:paraId="7EEE676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对民间非营利组织和群众性自治组织补贴</w:t>
            </w:r>
          </w:p>
        </w:tc>
        <w:tc>
          <w:tcPr>
            <w:tcW w:w="491" w:type="pct"/>
            <w:tcBorders>
              <w:top w:val="nil"/>
              <w:left w:val="nil"/>
              <w:bottom w:val="single" w:color="000000" w:sz="4" w:space="0"/>
              <w:right w:val="single" w:color="000000" w:sz="4" w:space="0"/>
            </w:tcBorders>
            <w:shd w:val="clear" w:color="auto" w:fill="auto"/>
            <w:noWrap/>
            <w:vAlign w:val="center"/>
          </w:tcPr>
          <w:p w14:paraId="192CC938">
            <w:pPr>
              <w:widowControl/>
              <w:jc w:val="right"/>
              <w:rPr>
                <w:rFonts w:ascii="宋体" w:hAnsi="宋体" w:eastAsia="宋体" w:cs="Arial"/>
                <w:color w:val="000000"/>
                <w:kern w:val="0"/>
                <w:sz w:val="16"/>
                <w:szCs w:val="16"/>
              </w:rPr>
            </w:pPr>
          </w:p>
        </w:tc>
      </w:tr>
      <w:tr w14:paraId="5412B97A">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0F7975C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30310</w:t>
            </w:r>
          </w:p>
        </w:tc>
        <w:tc>
          <w:tcPr>
            <w:tcW w:w="1038" w:type="pct"/>
            <w:tcBorders>
              <w:top w:val="nil"/>
              <w:left w:val="nil"/>
              <w:bottom w:val="single" w:color="000000" w:sz="4" w:space="0"/>
              <w:right w:val="single" w:color="000000" w:sz="4" w:space="0"/>
            </w:tcBorders>
            <w:shd w:val="clear" w:color="FFFFFF" w:fill="C0C0C0"/>
            <w:noWrap/>
            <w:vAlign w:val="center"/>
          </w:tcPr>
          <w:p w14:paraId="7BAF509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个人农业生产补贴</w:t>
            </w:r>
          </w:p>
        </w:tc>
        <w:tc>
          <w:tcPr>
            <w:tcW w:w="366" w:type="pct"/>
            <w:tcBorders>
              <w:top w:val="nil"/>
              <w:left w:val="nil"/>
              <w:bottom w:val="single" w:color="000000" w:sz="4" w:space="0"/>
              <w:right w:val="single" w:color="000000" w:sz="4" w:space="0"/>
            </w:tcBorders>
            <w:shd w:val="clear" w:color="auto" w:fill="auto"/>
            <w:noWrap/>
            <w:vAlign w:val="center"/>
          </w:tcPr>
          <w:p w14:paraId="127CB255">
            <w:pPr>
              <w:widowControl/>
              <w:jc w:val="right"/>
              <w:rPr>
                <w:rFonts w:ascii="宋体" w:hAnsi="宋体" w:eastAsia="宋体" w:cs="Arial"/>
                <w:color w:val="000000"/>
                <w:kern w:val="0"/>
                <w:sz w:val="16"/>
                <w:szCs w:val="16"/>
              </w:rPr>
            </w:pPr>
          </w:p>
        </w:tc>
        <w:tc>
          <w:tcPr>
            <w:tcW w:w="263" w:type="pct"/>
            <w:tcBorders>
              <w:top w:val="nil"/>
              <w:left w:val="nil"/>
              <w:bottom w:val="single" w:color="000000" w:sz="4" w:space="0"/>
              <w:right w:val="single" w:color="000000" w:sz="4" w:space="0"/>
            </w:tcBorders>
            <w:shd w:val="clear" w:color="FFFFFF" w:fill="C0C0C0"/>
            <w:noWrap/>
            <w:vAlign w:val="center"/>
          </w:tcPr>
          <w:p w14:paraId="3393200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30231</w:t>
            </w:r>
          </w:p>
        </w:tc>
        <w:tc>
          <w:tcPr>
            <w:tcW w:w="696" w:type="pct"/>
            <w:tcBorders>
              <w:top w:val="nil"/>
              <w:left w:val="nil"/>
              <w:bottom w:val="single" w:color="000000" w:sz="4" w:space="0"/>
              <w:right w:val="single" w:color="000000" w:sz="4" w:space="0"/>
            </w:tcBorders>
            <w:shd w:val="clear" w:color="FFFFFF" w:fill="C0C0C0"/>
            <w:noWrap/>
            <w:vAlign w:val="center"/>
          </w:tcPr>
          <w:p w14:paraId="6C329AB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公务用车运行维护费</w:t>
            </w:r>
          </w:p>
        </w:tc>
        <w:tc>
          <w:tcPr>
            <w:tcW w:w="297" w:type="pct"/>
            <w:tcBorders>
              <w:top w:val="nil"/>
              <w:left w:val="nil"/>
              <w:bottom w:val="single" w:color="000000" w:sz="4" w:space="0"/>
              <w:right w:val="single" w:color="000000" w:sz="4" w:space="0"/>
            </w:tcBorders>
            <w:shd w:val="clear" w:color="auto" w:fill="auto"/>
            <w:noWrap/>
            <w:vAlign w:val="center"/>
          </w:tcPr>
          <w:p w14:paraId="06DFC18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32.64</w:t>
            </w:r>
          </w:p>
        </w:tc>
        <w:tc>
          <w:tcPr>
            <w:tcW w:w="263" w:type="pct"/>
            <w:tcBorders>
              <w:top w:val="nil"/>
              <w:left w:val="nil"/>
              <w:bottom w:val="single" w:color="000000" w:sz="4" w:space="0"/>
              <w:right w:val="single" w:color="000000" w:sz="4" w:space="0"/>
            </w:tcBorders>
            <w:shd w:val="clear" w:color="FFFFFF" w:fill="C0C0C0"/>
            <w:noWrap/>
            <w:vAlign w:val="center"/>
          </w:tcPr>
          <w:p w14:paraId="05D3FF2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39999</w:t>
            </w:r>
          </w:p>
        </w:tc>
        <w:tc>
          <w:tcPr>
            <w:tcW w:w="1312" w:type="pct"/>
            <w:tcBorders>
              <w:top w:val="nil"/>
              <w:left w:val="nil"/>
              <w:bottom w:val="single" w:color="000000" w:sz="4" w:space="0"/>
              <w:right w:val="single" w:color="000000" w:sz="4" w:space="0"/>
            </w:tcBorders>
            <w:shd w:val="clear" w:color="FFFFFF" w:fill="C0C0C0"/>
            <w:noWrap/>
            <w:vAlign w:val="center"/>
          </w:tcPr>
          <w:p w14:paraId="755385E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其他支出</w:t>
            </w:r>
          </w:p>
        </w:tc>
        <w:tc>
          <w:tcPr>
            <w:tcW w:w="491" w:type="pct"/>
            <w:tcBorders>
              <w:top w:val="nil"/>
              <w:left w:val="nil"/>
              <w:bottom w:val="single" w:color="000000" w:sz="4" w:space="0"/>
              <w:right w:val="single" w:color="000000" w:sz="4" w:space="0"/>
            </w:tcBorders>
            <w:shd w:val="clear" w:color="auto" w:fill="auto"/>
            <w:noWrap/>
            <w:vAlign w:val="center"/>
          </w:tcPr>
          <w:p w14:paraId="725019AA">
            <w:pPr>
              <w:widowControl/>
              <w:jc w:val="right"/>
              <w:rPr>
                <w:rFonts w:ascii="宋体" w:hAnsi="宋体" w:eastAsia="宋体" w:cs="Arial"/>
                <w:color w:val="000000"/>
                <w:kern w:val="0"/>
                <w:sz w:val="16"/>
                <w:szCs w:val="16"/>
              </w:rPr>
            </w:pPr>
          </w:p>
        </w:tc>
      </w:tr>
      <w:tr w14:paraId="162C631B">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28C157F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30399</w:t>
            </w:r>
          </w:p>
        </w:tc>
        <w:tc>
          <w:tcPr>
            <w:tcW w:w="1038" w:type="pct"/>
            <w:tcBorders>
              <w:top w:val="nil"/>
              <w:left w:val="nil"/>
              <w:bottom w:val="single" w:color="000000" w:sz="4" w:space="0"/>
              <w:right w:val="single" w:color="000000" w:sz="4" w:space="0"/>
            </w:tcBorders>
            <w:shd w:val="clear" w:color="FFFFFF" w:fill="C0C0C0"/>
            <w:noWrap/>
            <w:vAlign w:val="center"/>
          </w:tcPr>
          <w:p w14:paraId="1A6F340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其他对个人和家庭的补助</w:t>
            </w:r>
          </w:p>
        </w:tc>
        <w:tc>
          <w:tcPr>
            <w:tcW w:w="366" w:type="pct"/>
            <w:tcBorders>
              <w:top w:val="nil"/>
              <w:left w:val="nil"/>
              <w:bottom w:val="single" w:color="000000" w:sz="4" w:space="0"/>
              <w:right w:val="single" w:color="000000" w:sz="4" w:space="0"/>
            </w:tcBorders>
            <w:shd w:val="clear" w:color="auto" w:fill="auto"/>
            <w:noWrap/>
            <w:vAlign w:val="center"/>
          </w:tcPr>
          <w:p w14:paraId="7BB63CB9">
            <w:pPr>
              <w:widowControl/>
              <w:jc w:val="right"/>
              <w:rPr>
                <w:rFonts w:ascii="宋体" w:hAnsi="宋体" w:eastAsia="宋体" w:cs="Arial"/>
                <w:color w:val="000000"/>
                <w:kern w:val="0"/>
                <w:sz w:val="16"/>
                <w:szCs w:val="16"/>
              </w:rPr>
            </w:pPr>
          </w:p>
        </w:tc>
        <w:tc>
          <w:tcPr>
            <w:tcW w:w="263" w:type="pct"/>
            <w:tcBorders>
              <w:top w:val="nil"/>
              <w:left w:val="nil"/>
              <w:bottom w:val="single" w:color="000000" w:sz="4" w:space="0"/>
              <w:right w:val="single" w:color="000000" w:sz="4" w:space="0"/>
            </w:tcBorders>
            <w:shd w:val="clear" w:color="FFFFFF" w:fill="C0C0C0"/>
            <w:noWrap/>
            <w:vAlign w:val="center"/>
          </w:tcPr>
          <w:p w14:paraId="33C5CFB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30239</w:t>
            </w:r>
          </w:p>
        </w:tc>
        <w:tc>
          <w:tcPr>
            <w:tcW w:w="696" w:type="pct"/>
            <w:tcBorders>
              <w:top w:val="nil"/>
              <w:left w:val="nil"/>
              <w:bottom w:val="single" w:color="000000" w:sz="4" w:space="0"/>
              <w:right w:val="single" w:color="000000" w:sz="4" w:space="0"/>
            </w:tcBorders>
            <w:shd w:val="clear" w:color="FFFFFF" w:fill="C0C0C0"/>
            <w:noWrap/>
            <w:vAlign w:val="center"/>
          </w:tcPr>
          <w:p w14:paraId="111BFCA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其他交通费用</w:t>
            </w:r>
          </w:p>
        </w:tc>
        <w:tc>
          <w:tcPr>
            <w:tcW w:w="297" w:type="pct"/>
            <w:tcBorders>
              <w:top w:val="nil"/>
              <w:left w:val="nil"/>
              <w:bottom w:val="single" w:color="000000" w:sz="4" w:space="0"/>
              <w:right w:val="single" w:color="000000" w:sz="4" w:space="0"/>
            </w:tcBorders>
            <w:shd w:val="clear" w:color="auto" w:fill="auto"/>
            <w:noWrap/>
            <w:vAlign w:val="center"/>
          </w:tcPr>
          <w:p w14:paraId="135B588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6.45</w:t>
            </w:r>
          </w:p>
        </w:tc>
        <w:tc>
          <w:tcPr>
            <w:tcW w:w="263" w:type="pct"/>
            <w:tcBorders>
              <w:top w:val="nil"/>
              <w:left w:val="nil"/>
              <w:bottom w:val="single" w:color="000000" w:sz="4" w:space="0"/>
              <w:right w:val="single" w:color="000000" w:sz="4" w:space="0"/>
            </w:tcBorders>
            <w:shd w:val="clear" w:color="FFFFFF" w:fill="C0C0C0"/>
            <w:noWrap/>
            <w:vAlign w:val="center"/>
          </w:tcPr>
          <w:p w14:paraId="173118F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312" w:type="pct"/>
            <w:tcBorders>
              <w:top w:val="nil"/>
              <w:left w:val="nil"/>
              <w:bottom w:val="single" w:color="000000" w:sz="4" w:space="0"/>
              <w:right w:val="single" w:color="000000" w:sz="4" w:space="0"/>
            </w:tcBorders>
            <w:shd w:val="clear" w:color="FFFFFF" w:fill="C0C0C0"/>
            <w:noWrap/>
            <w:vAlign w:val="center"/>
          </w:tcPr>
          <w:p w14:paraId="2812F66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91" w:type="pct"/>
            <w:tcBorders>
              <w:top w:val="nil"/>
              <w:left w:val="nil"/>
              <w:bottom w:val="single" w:color="000000" w:sz="4" w:space="0"/>
              <w:right w:val="single" w:color="000000" w:sz="4" w:space="0"/>
            </w:tcBorders>
            <w:shd w:val="clear" w:color="auto" w:fill="auto"/>
            <w:noWrap/>
            <w:vAlign w:val="center"/>
          </w:tcPr>
          <w:p w14:paraId="0C2E031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0205593B">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7AA413F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38" w:type="pct"/>
            <w:tcBorders>
              <w:top w:val="nil"/>
              <w:left w:val="nil"/>
              <w:bottom w:val="single" w:color="000000" w:sz="4" w:space="0"/>
              <w:right w:val="single" w:color="000000" w:sz="4" w:space="0"/>
            </w:tcBorders>
            <w:shd w:val="clear" w:color="FFFFFF" w:fill="C0C0C0"/>
            <w:noWrap/>
            <w:vAlign w:val="center"/>
          </w:tcPr>
          <w:p w14:paraId="1BF64EE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66" w:type="pct"/>
            <w:tcBorders>
              <w:top w:val="nil"/>
              <w:left w:val="nil"/>
              <w:bottom w:val="single" w:color="000000" w:sz="4" w:space="0"/>
              <w:right w:val="single" w:color="000000" w:sz="4" w:space="0"/>
            </w:tcBorders>
            <w:shd w:val="clear" w:color="auto" w:fill="auto"/>
            <w:noWrap/>
            <w:vAlign w:val="center"/>
          </w:tcPr>
          <w:p w14:paraId="57E9F54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63" w:type="pct"/>
            <w:tcBorders>
              <w:top w:val="nil"/>
              <w:left w:val="nil"/>
              <w:bottom w:val="single" w:color="000000" w:sz="4" w:space="0"/>
              <w:right w:val="single" w:color="000000" w:sz="4" w:space="0"/>
            </w:tcBorders>
            <w:shd w:val="clear" w:color="FFFFFF" w:fill="C0C0C0"/>
            <w:noWrap/>
            <w:vAlign w:val="center"/>
          </w:tcPr>
          <w:p w14:paraId="362ACBB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30240</w:t>
            </w:r>
          </w:p>
        </w:tc>
        <w:tc>
          <w:tcPr>
            <w:tcW w:w="696" w:type="pct"/>
            <w:tcBorders>
              <w:top w:val="nil"/>
              <w:left w:val="nil"/>
              <w:bottom w:val="single" w:color="000000" w:sz="4" w:space="0"/>
              <w:right w:val="single" w:color="000000" w:sz="4" w:space="0"/>
            </w:tcBorders>
            <w:shd w:val="clear" w:color="FFFFFF" w:fill="C0C0C0"/>
            <w:noWrap/>
            <w:vAlign w:val="center"/>
          </w:tcPr>
          <w:p w14:paraId="4F38D95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税金及附加费用</w:t>
            </w:r>
          </w:p>
        </w:tc>
        <w:tc>
          <w:tcPr>
            <w:tcW w:w="297" w:type="pct"/>
            <w:tcBorders>
              <w:top w:val="nil"/>
              <w:left w:val="nil"/>
              <w:bottom w:val="single" w:color="000000" w:sz="4" w:space="0"/>
              <w:right w:val="single" w:color="000000" w:sz="4" w:space="0"/>
            </w:tcBorders>
            <w:shd w:val="clear" w:color="auto" w:fill="auto"/>
            <w:noWrap/>
            <w:vAlign w:val="center"/>
          </w:tcPr>
          <w:p w14:paraId="692D7D4C">
            <w:pPr>
              <w:widowControl/>
              <w:jc w:val="right"/>
              <w:rPr>
                <w:rFonts w:ascii="宋体" w:hAnsi="宋体" w:eastAsia="宋体" w:cs="Arial"/>
                <w:color w:val="000000"/>
                <w:kern w:val="0"/>
                <w:sz w:val="16"/>
                <w:szCs w:val="16"/>
              </w:rPr>
            </w:pPr>
          </w:p>
        </w:tc>
        <w:tc>
          <w:tcPr>
            <w:tcW w:w="263" w:type="pct"/>
            <w:tcBorders>
              <w:top w:val="nil"/>
              <w:left w:val="nil"/>
              <w:bottom w:val="single" w:color="000000" w:sz="4" w:space="0"/>
              <w:right w:val="single" w:color="000000" w:sz="4" w:space="0"/>
            </w:tcBorders>
            <w:shd w:val="clear" w:color="FFFFFF" w:fill="C0C0C0"/>
            <w:noWrap/>
            <w:vAlign w:val="center"/>
          </w:tcPr>
          <w:p w14:paraId="21D45B3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312" w:type="pct"/>
            <w:tcBorders>
              <w:top w:val="nil"/>
              <w:left w:val="nil"/>
              <w:bottom w:val="single" w:color="000000" w:sz="4" w:space="0"/>
              <w:right w:val="single" w:color="000000" w:sz="4" w:space="0"/>
            </w:tcBorders>
            <w:shd w:val="clear" w:color="FFFFFF" w:fill="C0C0C0"/>
            <w:noWrap/>
            <w:vAlign w:val="center"/>
          </w:tcPr>
          <w:p w14:paraId="1D67EBA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91" w:type="pct"/>
            <w:tcBorders>
              <w:top w:val="nil"/>
              <w:left w:val="nil"/>
              <w:bottom w:val="single" w:color="000000" w:sz="4" w:space="0"/>
              <w:right w:val="single" w:color="000000" w:sz="4" w:space="0"/>
            </w:tcBorders>
            <w:shd w:val="clear" w:color="auto" w:fill="auto"/>
            <w:noWrap/>
            <w:vAlign w:val="center"/>
          </w:tcPr>
          <w:p w14:paraId="693EF83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4B196964">
        <w:tblPrEx>
          <w:tblCellMar>
            <w:top w:w="0" w:type="dxa"/>
            <w:left w:w="108" w:type="dxa"/>
            <w:bottom w:w="0" w:type="dxa"/>
            <w:right w:w="108" w:type="dxa"/>
          </w:tblCellMar>
        </w:tblPrEx>
        <w:trPr>
          <w:trHeight w:val="308" w:hRule="atLeast"/>
        </w:trPr>
        <w:tc>
          <w:tcPr>
            <w:tcW w:w="273" w:type="pct"/>
            <w:tcBorders>
              <w:top w:val="nil"/>
              <w:left w:val="single" w:color="000000" w:sz="4" w:space="0"/>
              <w:bottom w:val="single" w:color="000000" w:sz="4" w:space="0"/>
              <w:right w:val="single" w:color="000000" w:sz="4" w:space="0"/>
            </w:tcBorders>
            <w:shd w:val="clear" w:color="FFFFFF" w:fill="C0C0C0"/>
            <w:noWrap/>
            <w:vAlign w:val="center"/>
          </w:tcPr>
          <w:p w14:paraId="6AE5316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38" w:type="pct"/>
            <w:tcBorders>
              <w:top w:val="nil"/>
              <w:left w:val="nil"/>
              <w:bottom w:val="single" w:color="000000" w:sz="4" w:space="0"/>
              <w:right w:val="single" w:color="000000" w:sz="4" w:space="0"/>
            </w:tcBorders>
            <w:shd w:val="clear" w:color="FFFFFF" w:fill="C0C0C0"/>
            <w:noWrap/>
            <w:vAlign w:val="center"/>
          </w:tcPr>
          <w:p w14:paraId="017BF8B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366" w:type="pct"/>
            <w:tcBorders>
              <w:top w:val="nil"/>
              <w:left w:val="nil"/>
              <w:bottom w:val="single" w:color="000000" w:sz="4" w:space="0"/>
              <w:right w:val="single" w:color="000000" w:sz="4" w:space="0"/>
            </w:tcBorders>
            <w:shd w:val="clear" w:color="auto" w:fill="auto"/>
            <w:noWrap/>
            <w:vAlign w:val="center"/>
          </w:tcPr>
          <w:p w14:paraId="77B2C5C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63" w:type="pct"/>
            <w:tcBorders>
              <w:top w:val="nil"/>
              <w:left w:val="nil"/>
              <w:bottom w:val="single" w:color="000000" w:sz="4" w:space="0"/>
              <w:right w:val="single" w:color="000000" w:sz="4" w:space="0"/>
            </w:tcBorders>
            <w:shd w:val="clear" w:color="FFFFFF" w:fill="C0C0C0"/>
            <w:noWrap/>
            <w:vAlign w:val="center"/>
          </w:tcPr>
          <w:p w14:paraId="241441E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30299</w:t>
            </w:r>
          </w:p>
        </w:tc>
        <w:tc>
          <w:tcPr>
            <w:tcW w:w="696" w:type="pct"/>
            <w:tcBorders>
              <w:top w:val="nil"/>
              <w:left w:val="nil"/>
              <w:bottom w:val="single" w:color="000000" w:sz="4" w:space="0"/>
              <w:right w:val="single" w:color="000000" w:sz="4" w:space="0"/>
            </w:tcBorders>
            <w:shd w:val="clear" w:color="FFFFFF" w:fill="C0C0C0"/>
            <w:noWrap/>
            <w:vAlign w:val="center"/>
          </w:tcPr>
          <w:p w14:paraId="260A0E8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其他商品和服务支出</w:t>
            </w:r>
          </w:p>
        </w:tc>
        <w:tc>
          <w:tcPr>
            <w:tcW w:w="297" w:type="pct"/>
            <w:tcBorders>
              <w:top w:val="nil"/>
              <w:left w:val="nil"/>
              <w:bottom w:val="single" w:color="000000" w:sz="4" w:space="0"/>
              <w:right w:val="single" w:color="000000" w:sz="4" w:space="0"/>
            </w:tcBorders>
            <w:shd w:val="clear" w:color="auto" w:fill="auto"/>
            <w:noWrap/>
            <w:vAlign w:val="center"/>
          </w:tcPr>
          <w:p w14:paraId="26BBA15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2.27</w:t>
            </w:r>
          </w:p>
        </w:tc>
        <w:tc>
          <w:tcPr>
            <w:tcW w:w="263" w:type="pct"/>
            <w:tcBorders>
              <w:top w:val="nil"/>
              <w:left w:val="nil"/>
              <w:bottom w:val="single" w:color="000000" w:sz="4" w:space="0"/>
              <w:right w:val="single" w:color="000000" w:sz="4" w:space="0"/>
            </w:tcBorders>
            <w:shd w:val="clear" w:color="FFFFFF" w:fill="C0C0C0"/>
            <w:noWrap/>
            <w:vAlign w:val="center"/>
          </w:tcPr>
          <w:p w14:paraId="157B929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312" w:type="pct"/>
            <w:tcBorders>
              <w:top w:val="nil"/>
              <w:left w:val="nil"/>
              <w:bottom w:val="single" w:color="000000" w:sz="4" w:space="0"/>
              <w:right w:val="single" w:color="000000" w:sz="4" w:space="0"/>
            </w:tcBorders>
            <w:shd w:val="clear" w:color="FFFFFF" w:fill="C0C0C0"/>
            <w:noWrap/>
            <w:vAlign w:val="center"/>
          </w:tcPr>
          <w:p w14:paraId="4C3E138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91" w:type="pct"/>
            <w:tcBorders>
              <w:top w:val="nil"/>
              <w:left w:val="nil"/>
              <w:bottom w:val="single" w:color="000000" w:sz="4" w:space="0"/>
              <w:right w:val="single" w:color="000000" w:sz="4" w:space="0"/>
            </w:tcBorders>
            <w:shd w:val="clear" w:color="auto" w:fill="auto"/>
            <w:noWrap/>
            <w:vAlign w:val="center"/>
          </w:tcPr>
          <w:p w14:paraId="43BAF07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414982F4">
        <w:tblPrEx>
          <w:tblCellMar>
            <w:top w:w="0" w:type="dxa"/>
            <w:left w:w="108" w:type="dxa"/>
            <w:bottom w:w="0" w:type="dxa"/>
            <w:right w:w="108" w:type="dxa"/>
          </w:tblCellMar>
        </w:tblPrEx>
        <w:trPr>
          <w:trHeight w:val="308" w:hRule="atLeast"/>
        </w:trPr>
        <w:tc>
          <w:tcPr>
            <w:tcW w:w="1312" w:type="pct"/>
            <w:gridSpan w:val="2"/>
            <w:tcBorders>
              <w:top w:val="nil"/>
              <w:left w:val="single" w:color="000000" w:sz="4" w:space="0"/>
              <w:bottom w:val="single" w:color="000000" w:sz="4" w:space="0"/>
              <w:right w:val="single" w:color="000000" w:sz="4" w:space="0"/>
            </w:tcBorders>
            <w:shd w:val="clear" w:color="FFFFFF" w:fill="C0C0C0"/>
            <w:noWrap/>
            <w:vAlign w:val="center"/>
          </w:tcPr>
          <w:p w14:paraId="17FA04B8">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人员经费合计</w:t>
            </w:r>
          </w:p>
        </w:tc>
        <w:tc>
          <w:tcPr>
            <w:tcW w:w="366" w:type="pct"/>
            <w:tcBorders>
              <w:top w:val="nil"/>
              <w:left w:val="nil"/>
              <w:bottom w:val="single" w:color="000000" w:sz="4" w:space="0"/>
              <w:right w:val="single" w:color="000000" w:sz="4" w:space="0"/>
            </w:tcBorders>
            <w:shd w:val="clear" w:color="auto" w:fill="auto"/>
            <w:noWrap/>
            <w:vAlign w:val="center"/>
          </w:tcPr>
          <w:p w14:paraId="6556113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1,826.06</w:t>
            </w:r>
          </w:p>
        </w:tc>
        <w:tc>
          <w:tcPr>
            <w:tcW w:w="2832" w:type="pct"/>
            <w:gridSpan w:val="5"/>
            <w:tcBorders>
              <w:top w:val="nil"/>
              <w:left w:val="nil"/>
              <w:bottom w:val="single" w:color="000000" w:sz="4" w:space="0"/>
              <w:right w:val="single" w:color="000000" w:sz="4" w:space="0"/>
            </w:tcBorders>
            <w:shd w:val="clear" w:color="FFFFFF" w:fill="C0C0C0"/>
            <w:noWrap/>
            <w:vAlign w:val="center"/>
          </w:tcPr>
          <w:p w14:paraId="1F3D94D5">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公用经费合计</w:t>
            </w:r>
          </w:p>
        </w:tc>
        <w:tc>
          <w:tcPr>
            <w:tcW w:w="491" w:type="pct"/>
            <w:tcBorders>
              <w:top w:val="nil"/>
              <w:left w:val="nil"/>
              <w:bottom w:val="single" w:color="000000" w:sz="4" w:space="0"/>
              <w:right w:val="single" w:color="000000" w:sz="4" w:space="0"/>
            </w:tcBorders>
            <w:shd w:val="clear" w:color="auto" w:fill="auto"/>
            <w:noWrap/>
            <w:vAlign w:val="center"/>
          </w:tcPr>
          <w:p w14:paraId="68EDC27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220.80</w:t>
            </w:r>
          </w:p>
        </w:tc>
      </w:tr>
    </w:tbl>
    <w:p w14:paraId="2205CD28"/>
    <w:p w14:paraId="43EB965A"/>
    <w:p w14:paraId="30FC05F3"/>
    <w:p w14:paraId="33A3D597"/>
    <w:p w14:paraId="274F98FF"/>
    <w:p w14:paraId="32F86A65"/>
    <w:p w14:paraId="537A0E1B"/>
    <w:p w14:paraId="09ACBC2B"/>
    <w:p w14:paraId="7935E90B"/>
    <w:p w14:paraId="79742AA1"/>
    <w:p w14:paraId="0A7AD097"/>
    <w:p w14:paraId="07EA7DF8"/>
    <w:p w14:paraId="0F4F988B"/>
    <w:p w14:paraId="7C07E6E2"/>
    <w:p w14:paraId="3D12B434"/>
    <w:p w14:paraId="72E990BC"/>
    <w:p w14:paraId="165E3A01"/>
    <w:tbl>
      <w:tblPr>
        <w:tblStyle w:val="7"/>
        <w:tblW w:w="9224" w:type="dxa"/>
        <w:jc w:val="center"/>
        <w:tblLayout w:type="autofit"/>
        <w:tblCellMar>
          <w:top w:w="0" w:type="dxa"/>
          <w:left w:w="0" w:type="dxa"/>
          <w:bottom w:w="0" w:type="dxa"/>
          <w:right w:w="0" w:type="dxa"/>
        </w:tblCellMar>
      </w:tblPr>
      <w:tblGrid>
        <w:gridCol w:w="1777"/>
        <w:gridCol w:w="1985"/>
        <w:gridCol w:w="992"/>
        <w:gridCol w:w="1418"/>
        <w:gridCol w:w="1487"/>
        <w:gridCol w:w="1565"/>
      </w:tblGrid>
      <w:tr w14:paraId="50C7DAF1">
        <w:tblPrEx>
          <w:tblCellMar>
            <w:top w:w="0" w:type="dxa"/>
            <w:left w:w="0" w:type="dxa"/>
            <w:bottom w:w="0" w:type="dxa"/>
            <w:right w:w="0" w:type="dxa"/>
          </w:tblCellMar>
        </w:tblPrEx>
        <w:trPr>
          <w:trHeight w:val="638" w:hRule="atLeast"/>
          <w:jc w:val="center"/>
        </w:trPr>
        <w:tc>
          <w:tcPr>
            <w:tcW w:w="9224" w:type="dxa"/>
            <w:gridSpan w:val="6"/>
            <w:tcBorders>
              <w:top w:val="nil"/>
              <w:left w:val="nil"/>
              <w:bottom w:val="nil"/>
              <w:right w:val="nil"/>
            </w:tcBorders>
            <w:shd w:val="clear" w:color="auto" w:fill="auto"/>
            <w:noWrap/>
            <w:tcMar>
              <w:top w:w="15" w:type="dxa"/>
              <w:left w:w="15" w:type="dxa"/>
              <w:right w:w="15" w:type="dxa"/>
            </w:tcMar>
            <w:vAlign w:val="center"/>
          </w:tcPr>
          <w:p w14:paraId="71DE8C97">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14:paraId="08182C9F">
        <w:tblPrEx>
          <w:tblCellMar>
            <w:top w:w="0" w:type="dxa"/>
            <w:left w:w="0" w:type="dxa"/>
            <w:bottom w:w="0" w:type="dxa"/>
            <w:right w:w="0" w:type="dxa"/>
          </w:tblCellMar>
        </w:tblPrEx>
        <w:trPr>
          <w:trHeight w:val="360" w:hRule="atLeast"/>
          <w:jc w:val="center"/>
        </w:trPr>
        <w:tc>
          <w:tcPr>
            <w:tcW w:w="1777" w:type="dxa"/>
            <w:tcBorders>
              <w:top w:val="nil"/>
              <w:left w:val="nil"/>
              <w:bottom w:val="nil"/>
              <w:right w:val="nil"/>
            </w:tcBorders>
            <w:shd w:val="clear" w:color="auto" w:fill="auto"/>
            <w:noWrap/>
            <w:tcMar>
              <w:top w:w="15" w:type="dxa"/>
              <w:left w:w="15" w:type="dxa"/>
              <w:right w:w="15" w:type="dxa"/>
            </w:tcMar>
            <w:vAlign w:val="bottom"/>
          </w:tcPr>
          <w:p w14:paraId="2FC41B1E">
            <w:pPr>
              <w:rPr>
                <w:rFonts w:ascii="Arial" w:hAnsi="Arial" w:cs="Arial"/>
                <w:color w:val="000000"/>
                <w:sz w:val="20"/>
                <w:szCs w:val="20"/>
              </w:rPr>
            </w:pPr>
          </w:p>
        </w:tc>
        <w:tc>
          <w:tcPr>
            <w:tcW w:w="1985" w:type="dxa"/>
            <w:tcBorders>
              <w:top w:val="nil"/>
              <w:left w:val="nil"/>
              <w:bottom w:val="nil"/>
              <w:right w:val="nil"/>
            </w:tcBorders>
            <w:shd w:val="clear" w:color="auto" w:fill="auto"/>
            <w:noWrap/>
            <w:tcMar>
              <w:top w:w="15" w:type="dxa"/>
              <w:left w:w="15" w:type="dxa"/>
              <w:right w:w="15" w:type="dxa"/>
            </w:tcMar>
            <w:vAlign w:val="bottom"/>
          </w:tcPr>
          <w:p w14:paraId="18C58E4C">
            <w:pPr>
              <w:rPr>
                <w:rFonts w:ascii="Arial" w:hAnsi="Arial" w:cs="Arial"/>
                <w:color w:val="000000"/>
                <w:sz w:val="20"/>
                <w:szCs w:val="20"/>
              </w:rPr>
            </w:pPr>
          </w:p>
        </w:tc>
        <w:tc>
          <w:tcPr>
            <w:tcW w:w="992" w:type="dxa"/>
            <w:tcBorders>
              <w:top w:val="nil"/>
              <w:left w:val="nil"/>
              <w:bottom w:val="nil"/>
              <w:right w:val="nil"/>
            </w:tcBorders>
            <w:shd w:val="clear" w:color="auto" w:fill="auto"/>
            <w:noWrap/>
            <w:tcMar>
              <w:top w:w="15" w:type="dxa"/>
              <w:left w:w="15" w:type="dxa"/>
              <w:right w:w="15" w:type="dxa"/>
            </w:tcMar>
            <w:vAlign w:val="bottom"/>
          </w:tcPr>
          <w:p w14:paraId="297DB67C">
            <w:pPr>
              <w:rPr>
                <w:rFonts w:ascii="Arial" w:hAnsi="Arial" w:cs="Arial"/>
                <w:color w:val="000000"/>
                <w:sz w:val="20"/>
                <w:szCs w:val="20"/>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681648A6">
            <w:pPr>
              <w:rPr>
                <w:rFonts w:ascii="Arial" w:hAnsi="Arial" w:cs="Arial"/>
                <w:color w:val="000000"/>
                <w:sz w:val="20"/>
                <w:szCs w:val="20"/>
              </w:rPr>
            </w:pPr>
          </w:p>
        </w:tc>
        <w:tc>
          <w:tcPr>
            <w:tcW w:w="1487" w:type="dxa"/>
            <w:tcBorders>
              <w:top w:val="nil"/>
              <w:left w:val="nil"/>
              <w:bottom w:val="nil"/>
              <w:right w:val="nil"/>
            </w:tcBorders>
            <w:shd w:val="clear" w:color="auto" w:fill="auto"/>
            <w:noWrap/>
            <w:tcMar>
              <w:top w:w="15" w:type="dxa"/>
              <w:left w:w="15" w:type="dxa"/>
              <w:right w:w="15" w:type="dxa"/>
            </w:tcMar>
            <w:vAlign w:val="bottom"/>
          </w:tcPr>
          <w:p w14:paraId="6556E23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D84ACD3">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14:paraId="6DB2C5DE">
        <w:tblPrEx>
          <w:tblCellMar>
            <w:top w:w="0" w:type="dxa"/>
            <w:left w:w="0" w:type="dxa"/>
            <w:bottom w:w="0" w:type="dxa"/>
            <w:right w:w="0" w:type="dxa"/>
          </w:tblCellMar>
        </w:tblPrEx>
        <w:trPr>
          <w:trHeight w:val="360" w:hRule="atLeast"/>
          <w:jc w:val="center"/>
        </w:trPr>
        <w:tc>
          <w:tcPr>
            <w:tcW w:w="4754" w:type="dxa"/>
            <w:gridSpan w:val="3"/>
            <w:tcBorders>
              <w:top w:val="nil"/>
              <w:left w:val="nil"/>
              <w:bottom w:val="nil"/>
              <w:right w:val="nil"/>
            </w:tcBorders>
            <w:shd w:val="clear" w:color="auto" w:fill="auto"/>
            <w:noWrap/>
            <w:tcMar>
              <w:top w:w="15" w:type="dxa"/>
              <w:left w:w="15" w:type="dxa"/>
              <w:right w:w="15" w:type="dxa"/>
            </w:tcMar>
            <w:vAlign w:val="bottom"/>
          </w:tcPr>
          <w:p w14:paraId="6D063E5B">
            <w:pPr>
              <w:rPr>
                <w:rFonts w:ascii="Arial" w:hAnsi="Arial" w:cs="Arial"/>
                <w:color w:val="000000"/>
                <w:sz w:val="20"/>
                <w:szCs w:val="20"/>
              </w:rPr>
            </w:pPr>
            <w:r>
              <w:rPr>
                <w:rFonts w:hint="eastAsia" w:ascii="宋体" w:hAnsi="宋体" w:eastAsia="宋体" w:cs="宋体"/>
                <w:color w:val="000000"/>
                <w:kern w:val="0"/>
                <w:sz w:val="20"/>
                <w:szCs w:val="20"/>
              </w:rPr>
              <w:t>部门：唐山市曹妃甸区自然资源和规划局（汇总）</w:t>
            </w:r>
          </w:p>
        </w:tc>
        <w:tc>
          <w:tcPr>
            <w:tcW w:w="1418" w:type="dxa"/>
            <w:tcBorders>
              <w:top w:val="nil"/>
              <w:left w:val="nil"/>
              <w:bottom w:val="nil"/>
              <w:right w:val="nil"/>
            </w:tcBorders>
            <w:shd w:val="clear" w:color="auto" w:fill="auto"/>
            <w:noWrap/>
            <w:tcMar>
              <w:top w:w="15" w:type="dxa"/>
              <w:left w:w="15" w:type="dxa"/>
              <w:right w:w="15" w:type="dxa"/>
            </w:tcMar>
            <w:vAlign w:val="bottom"/>
          </w:tcPr>
          <w:p w14:paraId="205CC965">
            <w:pPr>
              <w:rPr>
                <w:rFonts w:ascii="Arial" w:hAnsi="Arial" w:cs="Arial"/>
                <w:color w:val="000000"/>
                <w:sz w:val="20"/>
                <w:szCs w:val="20"/>
              </w:rPr>
            </w:pPr>
          </w:p>
        </w:tc>
        <w:tc>
          <w:tcPr>
            <w:tcW w:w="1487" w:type="dxa"/>
            <w:tcBorders>
              <w:top w:val="nil"/>
              <w:left w:val="nil"/>
              <w:bottom w:val="nil"/>
              <w:right w:val="nil"/>
            </w:tcBorders>
            <w:shd w:val="clear" w:color="auto" w:fill="auto"/>
            <w:noWrap/>
            <w:tcMar>
              <w:top w:w="15" w:type="dxa"/>
              <w:left w:w="15" w:type="dxa"/>
              <w:right w:w="15" w:type="dxa"/>
            </w:tcMar>
            <w:vAlign w:val="bottom"/>
          </w:tcPr>
          <w:p w14:paraId="39AB37DE">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BD86EAA">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187D5FCF">
        <w:tblPrEx>
          <w:tblCellMar>
            <w:top w:w="0" w:type="dxa"/>
            <w:left w:w="0" w:type="dxa"/>
            <w:bottom w:w="0" w:type="dxa"/>
            <w:right w:w="0" w:type="dxa"/>
          </w:tblCellMar>
        </w:tblPrEx>
        <w:trPr>
          <w:trHeight w:val="417" w:hRule="atLeast"/>
          <w:jc w:val="center"/>
        </w:trPr>
        <w:tc>
          <w:tcPr>
            <w:tcW w:w="9224"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8CEAD4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14:paraId="326E009D">
        <w:tblPrEx>
          <w:tblCellMar>
            <w:top w:w="0" w:type="dxa"/>
            <w:left w:w="0" w:type="dxa"/>
            <w:bottom w:w="0" w:type="dxa"/>
            <w:right w:w="0" w:type="dxa"/>
          </w:tblCellMar>
        </w:tblPrEx>
        <w:trPr>
          <w:trHeight w:val="417" w:hRule="atLeast"/>
          <w:jc w:val="center"/>
        </w:trPr>
        <w:tc>
          <w:tcPr>
            <w:tcW w:w="177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BFDD48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985"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3DFF978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897"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729F9A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65"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5A14754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7A1BE07C">
        <w:tblPrEx>
          <w:tblCellMar>
            <w:top w:w="0" w:type="dxa"/>
            <w:left w:w="0" w:type="dxa"/>
            <w:bottom w:w="0" w:type="dxa"/>
            <w:right w:w="0" w:type="dxa"/>
          </w:tblCellMar>
        </w:tblPrEx>
        <w:trPr>
          <w:trHeight w:val="417" w:hRule="atLeast"/>
          <w:jc w:val="center"/>
        </w:trPr>
        <w:tc>
          <w:tcPr>
            <w:tcW w:w="177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A820253">
            <w:pPr>
              <w:jc w:val="center"/>
              <w:rPr>
                <w:rFonts w:ascii="宋体" w:hAnsi="宋体" w:eastAsia="宋体" w:cs="宋体"/>
                <w:color w:val="000000"/>
                <w:sz w:val="22"/>
              </w:rPr>
            </w:pPr>
          </w:p>
        </w:tc>
        <w:tc>
          <w:tcPr>
            <w:tcW w:w="19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5A4C1">
            <w:pPr>
              <w:jc w:val="center"/>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D9A6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4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B194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4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F1FDE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65"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695C2B9D">
            <w:pPr>
              <w:jc w:val="center"/>
              <w:rPr>
                <w:rFonts w:ascii="宋体" w:hAnsi="宋体" w:eastAsia="宋体" w:cs="宋体"/>
                <w:color w:val="000000"/>
                <w:sz w:val="22"/>
              </w:rPr>
            </w:pPr>
          </w:p>
        </w:tc>
      </w:tr>
      <w:tr w14:paraId="07F08D1E">
        <w:tblPrEx>
          <w:tblCellMar>
            <w:top w:w="0" w:type="dxa"/>
            <w:left w:w="0" w:type="dxa"/>
            <w:bottom w:w="0" w:type="dxa"/>
            <w:right w:w="0" w:type="dxa"/>
          </w:tblCellMar>
        </w:tblPrEx>
        <w:trPr>
          <w:trHeight w:val="417" w:hRule="atLeast"/>
          <w:jc w:val="center"/>
        </w:trPr>
        <w:tc>
          <w:tcPr>
            <w:tcW w:w="177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B3AC9D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A99D8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C3E52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4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2AA0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4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2A63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65"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260392E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34D50BDB">
        <w:tblPrEx>
          <w:tblCellMar>
            <w:top w:w="0" w:type="dxa"/>
            <w:left w:w="0" w:type="dxa"/>
            <w:bottom w:w="0" w:type="dxa"/>
            <w:right w:w="0" w:type="dxa"/>
          </w:tblCellMar>
        </w:tblPrEx>
        <w:trPr>
          <w:trHeight w:val="417" w:hRule="atLeast"/>
          <w:jc w:val="center"/>
        </w:trPr>
        <w:tc>
          <w:tcPr>
            <w:tcW w:w="1777"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FAF54A6">
            <w:pPr>
              <w:jc w:val="right"/>
              <w:rPr>
                <w:rFonts w:ascii="宋体" w:hAnsi="宋体" w:eastAsia="宋体" w:cs="宋体"/>
                <w:color w:val="000000"/>
                <w:sz w:val="22"/>
              </w:rPr>
            </w:pPr>
            <w:r>
              <w:rPr>
                <w:rFonts w:hint="eastAsia" w:ascii="宋体" w:hAnsi="宋体" w:eastAsia="宋体" w:cs="宋体"/>
                <w:color w:val="000000"/>
                <w:sz w:val="22"/>
              </w:rPr>
              <w:t>81.7</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E07C0">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E235E">
            <w:pPr>
              <w:jc w:val="right"/>
              <w:rPr>
                <w:rFonts w:ascii="宋体" w:hAnsi="宋体" w:eastAsia="宋体" w:cs="宋体"/>
                <w:color w:val="000000"/>
                <w:sz w:val="22"/>
              </w:rPr>
            </w:pPr>
            <w:r>
              <w:rPr>
                <w:rFonts w:hint="eastAsia" w:ascii="宋体" w:hAnsi="宋体" w:eastAsia="宋体" w:cs="宋体"/>
                <w:color w:val="000000"/>
                <w:sz w:val="22"/>
              </w:rPr>
              <w:t>78</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5C227">
            <w:pPr>
              <w:jc w:val="right"/>
              <w:rPr>
                <w:rFonts w:ascii="宋体" w:hAnsi="宋体" w:eastAsia="宋体" w:cs="宋体"/>
                <w:color w:val="000000"/>
                <w:sz w:val="22"/>
              </w:rPr>
            </w:pPr>
          </w:p>
        </w:tc>
        <w:tc>
          <w:tcPr>
            <w:tcW w:w="1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0EE9D">
            <w:pPr>
              <w:jc w:val="right"/>
              <w:rPr>
                <w:rFonts w:ascii="宋体" w:hAnsi="宋体" w:eastAsia="宋体" w:cs="宋体"/>
                <w:color w:val="000000"/>
                <w:sz w:val="22"/>
              </w:rPr>
            </w:pPr>
            <w:r>
              <w:rPr>
                <w:rFonts w:hint="eastAsia" w:ascii="宋体" w:hAnsi="宋体" w:eastAsia="宋体" w:cs="宋体"/>
                <w:color w:val="000000"/>
                <w:sz w:val="22"/>
              </w:rPr>
              <w:t>78</w:t>
            </w:r>
          </w:p>
        </w:tc>
        <w:tc>
          <w:tcPr>
            <w:tcW w:w="0" w:type="auto"/>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4AABB16F">
            <w:pPr>
              <w:jc w:val="right"/>
              <w:rPr>
                <w:rFonts w:ascii="宋体" w:hAnsi="宋体" w:eastAsia="宋体" w:cs="宋体"/>
                <w:color w:val="000000"/>
                <w:sz w:val="22"/>
              </w:rPr>
            </w:pPr>
            <w:r>
              <w:rPr>
                <w:rFonts w:hint="eastAsia" w:ascii="宋体" w:hAnsi="宋体" w:eastAsia="宋体" w:cs="宋体"/>
                <w:color w:val="000000"/>
                <w:sz w:val="22"/>
              </w:rPr>
              <w:t>3.7</w:t>
            </w:r>
          </w:p>
        </w:tc>
      </w:tr>
      <w:tr w14:paraId="7A1FCB2A">
        <w:tblPrEx>
          <w:tblCellMar>
            <w:top w:w="0" w:type="dxa"/>
            <w:left w:w="0" w:type="dxa"/>
            <w:bottom w:w="0" w:type="dxa"/>
            <w:right w:w="0" w:type="dxa"/>
          </w:tblCellMar>
        </w:tblPrEx>
        <w:trPr>
          <w:trHeight w:val="417" w:hRule="atLeast"/>
          <w:jc w:val="center"/>
        </w:trPr>
        <w:tc>
          <w:tcPr>
            <w:tcW w:w="9224"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8B88E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47C1F358">
        <w:tblPrEx>
          <w:tblCellMar>
            <w:top w:w="0" w:type="dxa"/>
            <w:left w:w="0" w:type="dxa"/>
            <w:bottom w:w="0" w:type="dxa"/>
            <w:right w:w="0" w:type="dxa"/>
          </w:tblCellMar>
        </w:tblPrEx>
        <w:trPr>
          <w:trHeight w:val="417" w:hRule="atLeast"/>
          <w:jc w:val="center"/>
        </w:trPr>
        <w:tc>
          <w:tcPr>
            <w:tcW w:w="177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5E83B0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985"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41F1A65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897"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466C065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65"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58446D6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07742A30">
        <w:tblPrEx>
          <w:tblCellMar>
            <w:top w:w="0" w:type="dxa"/>
            <w:left w:w="0" w:type="dxa"/>
            <w:bottom w:w="0" w:type="dxa"/>
            <w:right w:w="0" w:type="dxa"/>
          </w:tblCellMar>
        </w:tblPrEx>
        <w:trPr>
          <w:trHeight w:val="417" w:hRule="atLeast"/>
          <w:jc w:val="center"/>
        </w:trPr>
        <w:tc>
          <w:tcPr>
            <w:tcW w:w="177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99AA646">
            <w:pPr>
              <w:jc w:val="center"/>
              <w:rPr>
                <w:rFonts w:ascii="宋体" w:hAnsi="宋体" w:eastAsia="宋体" w:cs="宋体"/>
                <w:color w:val="000000"/>
                <w:sz w:val="22"/>
              </w:rPr>
            </w:pPr>
          </w:p>
        </w:tc>
        <w:tc>
          <w:tcPr>
            <w:tcW w:w="19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03667">
            <w:pPr>
              <w:jc w:val="center"/>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38A0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4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AF65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4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E0610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65"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129ADAC0">
            <w:pPr>
              <w:jc w:val="center"/>
              <w:rPr>
                <w:rFonts w:ascii="宋体" w:hAnsi="宋体" w:eastAsia="宋体" w:cs="宋体"/>
                <w:color w:val="000000"/>
                <w:sz w:val="22"/>
              </w:rPr>
            </w:pPr>
          </w:p>
        </w:tc>
      </w:tr>
      <w:tr w14:paraId="169753D3">
        <w:tblPrEx>
          <w:tblCellMar>
            <w:top w:w="0" w:type="dxa"/>
            <w:left w:w="0" w:type="dxa"/>
            <w:bottom w:w="0" w:type="dxa"/>
            <w:right w:w="0" w:type="dxa"/>
          </w:tblCellMar>
        </w:tblPrEx>
        <w:trPr>
          <w:trHeight w:val="417" w:hRule="atLeast"/>
          <w:jc w:val="center"/>
        </w:trPr>
        <w:tc>
          <w:tcPr>
            <w:tcW w:w="177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522290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9BDA9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3836A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4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FA2D0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4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A6AE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65"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67F0EEA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14:paraId="1B2E2B9A">
        <w:tblPrEx>
          <w:tblCellMar>
            <w:top w:w="0" w:type="dxa"/>
            <w:left w:w="0" w:type="dxa"/>
            <w:bottom w:w="0" w:type="dxa"/>
            <w:right w:w="0" w:type="dxa"/>
          </w:tblCellMar>
        </w:tblPrEx>
        <w:trPr>
          <w:trHeight w:val="447" w:hRule="atLeast"/>
          <w:jc w:val="center"/>
        </w:trPr>
        <w:tc>
          <w:tcPr>
            <w:tcW w:w="1777"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3949C49D">
            <w:pPr>
              <w:jc w:val="right"/>
              <w:rPr>
                <w:rFonts w:ascii="宋体" w:hAnsi="宋体" w:eastAsia="宋体" w:cs="宋体"/>
                <w:color w:val="000000"/>
                <w:sz w:val="22"/>
              </w:rPr>
            </w:pPr>
            <w:r>
              <w:rPr>
                <w:rFonts w:hint="eastAsia" w:ascii="宋体" w:hAnsi="宋体" w:eastAsia="宋体" w:cs="宋体"/>
                <w:color w:val="000000"/>
                <w:sz w:val="22"/>
              </w:rPr>
              <w:t>34.01</w:t>
            </w:r>
          </w:p>
        </w:tc>
        <w:tc>
          <w:tcPr>
            <w:tcW w:w="198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9491172">
            <w:pPr>
              <w:jc w:val="right"/>
              <w:rPr>
                <w:rFonts w:ascii="宋体" w:hAnsi="宋体" w:eastAsia="宋体" w:cs="宋体"/>
                <w:color w:val="000000"/>
                <w:sz w:val="22"/>
              </w:rPr>
            </w:pPr>
          </w:p>
        </w:tc>
        <w:tc>
          <w:tcPr>
            <w:tcW w:w="99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FA0401A">
            <w:pPr>
              <w:jc w:val="right"/>
              <w:rPr>
                <w:rFonts w:ascii="宋体" w:hAnsi="宋体" w:eastAsia="宋体" w:cs="宋体"/>
                <w:color w:val="000000"/>
                <w:sz w:val="22"/>
              </w:rPr>
            </w:pPr>
            <w:r>
              <w:rPr>
                <w:rFonts w:hint="eastAsia" w:ascii="宋体" w:hAnsi="宋体" w:eastAsia="宋体" w:cs="宋体"/>
                <w:color w:val="000000"/>
                <w:sz w:val="22"/>
              </w:rPr>
              <w:t>32.64</w:t>
            </w:r>
          </w:p>
        </w:tc>
        <w:tc>
          <w:tcPr>
            <w:tcW w:w="1418"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7511767">
            <w:pPr>
              <w:jc w:val="right"/>
              <w:rPr>
                <w:rFonts w:ascii="宋体" w:hAnsi="宋体" w:eastAsia="宋体" w:cs="宋体"/>
                <w:color w:val="000000"/>
                <w:sz w:val="22"/>
              </w:rPr>
            </w:pPr>
          </w:p>
        </w:tc>
        <w:tc>
          <w:tcPr>
            <w:tcW w:w="148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D6E8211">
            <w:pPr>
              <w:jc w:val="right"/>
              <w:rPr>
                <w:rFonts w:ascii="宋体" w:hAnsi="宋体" w:eastAsia="宋体" w:cs="宋体"/>
                <w:color w:val="000000"/>
                <w:sz w:val="22"/>
              </w:rPr>
            </w:pPr>
            <w:r>
              <w:rPr>
                <w:rFonts w:hint="eastAsia" w:ascii="宋体" w:hAnsi="宋体" w:eastAsia="宋体" w:cs="宋体"/>
                <w:color w:val="000000"/>
                <w:sz w:val="22"/>
              </w:rPr>
              <w:t>32.64</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F5BB128">
            <w:pPr>
              <w:jc w:val="right"/>
              <w:rPr>
                <w:rFonts w:ascii="宋体" w:hAnsi="宋体" w:eastAsia="宋体" w:cs="宋体"/>
                <w:color w:val="000000"/>
                <w:sz w:val="22"/>
              </w:rPr>
            </w:pPr>
            <w:r>
              <w:rPr>
                <w:rFonts w:hint="eastAsia" w:ascii="宋体" w:hAnsi="宋体" w:eastAsia="宋体" w:cs="宋体"/>
                <w:color w:val="000000"/>
                <w:sz w:val="22"/>
              </w:rPr>
              <w:t>1.37</w:t>
            </w:r>
          </w:p>
        </w:tc>
      </w:tr>
    </w:tbl>
    <w:p w14:paraId="40D2FFE1">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7"/>
        <w:tblW w:w="10329" w:type="dxa"/>
        <w:tblInd w:w="-624" w:type="dxa"/>
        <w:tblLayout w:type="autofit"/>
        <w:tblCellMar>
          <w:top w:w="0" w:type="dxa"/>
          <w:left w:w="108" w:type="dxa"/>
          <w:bottom w:w="0" w:type="dxa"/>
          <w:right w:w="108" w:type="dxa"/>
        </w:tblCellMar>
      </w:tblPr>
      <w:tblGrid>
        <w:gridCol w:w="780"/>
        <w:gridCol w:w="2637"/>
        <w:gridCol w:w="1276"/>
        <w:gridCol w:w="1134"/>
        <w:gridCol w:w="1276"/>
        <w:gridCol w:w="850"/>
        <w:gridCol w:w="102"/>
        <w:gridCol w:w="921"/>
        <w:gridCol w:w="236"/>
        <w:gridCol w:w="1117"/>
      </w:tblGrid>
      <w:tr w14:paraId="7691C230">
        <w:tblPrEx>
          <w:tblCellMar>
            <w:top w:w="0" w:type="dxa"/>
            <w:left w:w="108" w:type="dxa"/>
            <w:bottom w:w="0" w:type="dxa"/>
            <w:right w:w="108" w:type="dxa"/>
          </w:tblCellMar>
        </w:tblPrEx>
        <w:trPr>
          <w:trHeight w:val="390" w:hRule="atLeast"/>
        </w:trPr>
        <w:tc>
          <w:tcPr>
            <w:tcW w:w="780" w:type="dxa"/>
            <w:tcBorders>
              <w:top w:val="nil"/>
              <w:left w:val="nil"/>
              <w:bottom w:val="nil"/>
              <w:right w:val="nil"/>
            </w:tcBorders>
            <w:shd w:val="clear" w:color="auto" w:fill="auto"/>
            <w:noWrap/>
            <w:vAlign w:val="bottom"/>
          </w:tcPr>
          <w:p w14:paraId="2708E1E2">
            <w:pPr>
              <w:widowControl/>
              <w:jc w:val="left"/>
              <w:rPr>
                <w:rFonts w:ascii="Arial" w:hAnsi="Arial" w:eastAsia="宋体" w:cs="Arial"/>
                <w:color w:val="000000"/>
                <w:kern w:val="0"/>
                <w:sz w:val="20"/>
                <w:szCs w:val="20"/>
              </w:rPr>
            </w:pPr>
          </w:p>
        </w:tc>
        <w:tc>
          <w:tcPr>
            <w:tcW w:w="9549" w:type="dxa"/>
            <w:gridSpan w:val="9"/>
            <w:vMerge w:val="restart"/>
            <w:tcBorders>
              <w:top w:val="nil"/>
              <w:left w:val="nil"/>
              <w:right w:val="nil"/>
            </w:tcBorders>
            <w:shd w:val="clear" w:color="auto" w:fill="auto"/>
            <w:noWrap/>
            <w:vAlign w:val="bottom"/>
          </w:tcPr>
          <w:p w14:paraId="7C9BC446">
            <w:pPr>
              <w:widowControl/>
              <w:jc w:val="center"/>
              <w:rPr>
                <w:rFonts w:ascii="黑体" w:hAnsi="黑体" w:eastAsia="黑体" w:cs="Arial"/>
                <w:color w:val="000000"/>
                <w:kern w:val="0"/>
                <w:sz w:val="32"/>
                <w:szCs w:val="32"/>
              </w:rPr>
            </w:pPr>
            <w:r>
              <w:rPr>
                <w:rFonts w:hint="eastAsia" w:ascii="黑体" w:hAnsi="黑体" w:eastAsia="黑体" w:cs="Arial"/>
                <w:color w:val="000000"/>
                <w:kern w:val="0"/>
                <w:sz w:val="32"/>
                <w:szCs w:val="32"/>
              </w:rPr>
              <w:t>政府性基金预算财政拨款收入支出决算表</w:t>
            </w:r>
          </w:p>
          <w:p w14:paraId="578FFD6C">
            <w:pPr>
              <w:jc w:val="right"/>
              <w:rPr>
                <w:rFonts w:ascii="Arial" w:hAnsi="Arial" w:eastAsia="宋体" w:cs="Arial"/>
                <w:color w:val="000000"/>
                <w:kern w:val="0"/>
                <w:sz w:val="20"/>
                <w:szCs w:val="20"/>
              </w:rPr>
            </w:pPr>
            <w:r>
              <w:rPr>
                <w:rFonts w:hint="eastAsia" w:ascii="宋体" w:hAnsi="宋体" w:eastAsia="宋体" w:cs="Arial"/>
                <w:color w:val="000000"/>
                <w:kern w:val="0"/>
                <w:sz w:val="16"/>
                <w:szCs w:val="16"/>
              </w:rPr>
              <w:t>公开08表</w:t>
            </w:r>
          </w:p>
        </w:tc>
      </w:tr>
      <w:tr w14:paraId="75E12A81">
        <w:tblPrEx>
          <w:tblCellMar>
            <w:top w:w="0" w:type="dxa"/>
            <w:left w:w="108" w:type="dxa"/>
            <w:bottom w:w="0" w:type="dxa"/>
            <w:right w:w="108" w:type="dxa"/>
          </w:tblCellMar>
        </w:tblPrEx>
        <w:trPr>
          <w:trHeight w:val="255" w:hRule="atLeast"/>
        </w:trPr>
        <w:tc>
          <w:tcPr>
            <w:tcW w:w="780" w:type="dxa"/>
            <w:tcBorders>
              <w:top w:val="nil"/>
              <w:left w:val="nil"/>
              <w:bottom w:val="nil"/>
              <w:right w:val="nil"/>
            </w:tcBorders>
            <w:shd w:val="clear" w:color="auto" w:fill="auto"/>
            <w:noWrap/>
            <w:vAlign w:val="bottom"/>
          </w:tcPr>
          <w:p w14:paraId="113271C0">
            <w:pPr>
              <w:widowControl/>
              <w:jc w:val="left"/>
              <w:rPr>
                <w:rFonts w:ascii="Arial" w:hAnsi="Arial" w:eastAsia="宋体" w:cs="Arial"/>
                <w:color w:val="000000"/>
                <w:kern w:val="0"/>
                <w:sz w:val="16"/>
                <w:szCs w:val="16"/>
              </w:rPr>
            </w:pPr>
          </w:p>
        </w:tc>
        <w:tc>
          <w:tcPr>
            <w:tcW w:w="9549" w:type="dxa"/>
            <w:gridSpan w:val="9"/>
            <w:vMerge w:val="continue"/>
            <w:tcBorders>
              <w:left w:val="nil"/>
              <w:bottom w:val="nil"/>
              <w:right w:val="nil"/>
            </w:tcBorders>
            <w:shd w:val="clear" w:color="auto" w:fill="auto"/>
            <w:noWrap/>
            <w:vAlign w:val="bottom"/>
          </w:tcPr>
          <w:p w14:paraId="70D43E21">
            <w:pPr>
              <w:widowControl/>
              <w:jc w:val="right"/>
              <w:rPr>
                <w:rFonts w:ascii="宋体" w:hAnsi="宋体" w:eastAsia="宋体" w:cs="Arial"/>
                <w:color w:val="000000"/>
                <w:kern w:val="0"/>
                <w:sz w:val="16"/>
                <w:szCs w:val="16"/>
              </w:rPr>
            </w:pPr>
          </w:p>
        </w:tc>
      </w:tr>
      <w:tr w14:paraId="709DCB6C">
        <w:tblPrEx>
          <w:tblCellMar>
            <w:top w:w="0" w:type="dxa"/>
            <w:left w:w="108" w:type="dxa"/>
            <w:bottom w:w="0" w:type="dxa"/>
            <w:right w:w="108" w:type="dxa"/>
          </w:tblCellMar>
        </w:tblPrEx>
        <w:trPr>
          <w:trHeight w:val="255" w:hRule="atLeast"/>
        </w:trPr>
        <w:tc>
          <w:tcPr>
            <w:tcW w:w="4693" w:type="dxa"/>
            <w:gridSpan w:val="3"/>
            <w:tcBorders>
              <w:top w:val="nil"/>
              <w:left w:val="nil"/>
              <w:bottom w:val="nil"/>
              <w:right w:val="nil"/>
            </w:tcBorders>
            <w:shd w:val="clear" w:color="auto" w:fill="auto"/>
            <w:noWrap/>
            <w:vAlign w:val="bottom"/>
          </w:tcPr>
          <w:p w14:paraId="1E03829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部门：唐山市曹妃甸区自然资源和规划局（汇总）</w:t>
            </w:r>
          </w:p>
        </w:tc>
        <w:tc>
          <w:tcPr>
            <w:tcW w:w="1134" w:type="dxa"/>
            <w:tcBorders>
              <w:top w:val="nil"/>
              <w:left w:val="nil"/>
              <w:bottom w:val="nil"/>
              <w:right w:val="nil"/>
            </w:tcBorders>
            <w:shd w:val="clear" w:color="auto" w:fill="auto"/>
            <w:noWrap/>
            <w:vAlign w:val="bottom"/>
          </w:tcPr>
          <w:p w14:paraId="13D2A68B">
            <w:pPr>
              <w:widowControl/>
              <w:jc w:val="left"/>
              <w:rPr>
                <w:rFonts w:ascii="Arial" w:hAnsi="Arial" w:eastAsia="宋体" w:cs="Arial"/>
                <w:color w:val="000000"/>
                <w:kern w:val="0"/>
                <w:sz w:val="16"/>
                <w:szCs w:val="16"/>
              </w:rPr>
            </w:pPr>
          </w:p>
        </w:tc>
        <w:tc>
          <w:tcPr>
            <w:tcW w:w="2228" w:type="dxa"/>
            <w:gridSpan w:val="3"/>
            <w:tcBorders>
              <w:top w:val="nil"/>
              <w:left w:val="nil"/>
              <w:bottom w:val="nil"/>
              <w:right w:val="nil"/>
            </w:tcBorders>
            <w:shd w:val="clear" w:color="auto" w:fill="auto"/>
            <w:noWrap/>
            <w:vAlign w:val="bottom"/>
          </w:tcPr>
          <w:p w14:paraId="69636AD9">
            <w:pPr>
              <w:widowControl/>
              <w:jc w:val="left"/>
              <w:rPr>
                <w:rFonts w:ascii="Arial" w:hAnsi="Arial" w:eastAsia="宋体" w:cs="Arial"/>
                <w:color w:val="000000"/>
                <w:kern w:val="0"/>
                <w:sz w:val="16"/>
                <w:szCs w:val="16"/>
              </w:rPr>
            </w:pPr>
          </w:p>
        </w:tc>
        <w:tc>
          <w:tcPr>
            <w:tcW w:w="921" w:type="dxa"/>
            <w:tcBorders>
              <w:top w:val="nil"/>
              <w:left w:val="nil"/>
              <w:bottom w:val="nil"/>
              <w:right w:val="nil"/>
            </w:tcBorders>
            <w:shd w:val="clear" w:color="auto" w:fill="auto"/>
            <w:noWrap/>
            <w:vAlign w:val="bottom"/>
          </w:tcPr>
          <w:p w14:paraId="6CC0DAEA">
            <w:pPr>
              <w:widowControl/>
              <w:jc w:val="left"/>
              <w:rPr>
                <w:rFonts w:ascii="Arial" w:hAnsi="Arial" w:eastAsia="宋体" w:cs="Arial"/>
                <w:color w:val="000000"/>
                <w:kern w:val="0"/>
                <w:sz w:val="16"/>
                <w:szCs w:val="16"/>
              </w:rPr>
            </w:pPr>
          </w:p>
        </w:tc>
        <w:tc>
          <w:tcPr>
            <w:tcW w:w="236" w:type="dxa"/>
            <w:tcBorders>
              <w:top w:val="nil"/>
              <w:left w:val="nil"/>
              <w:bottom w:val="nil"/>
              <w:right w:val="nil"/>
            </w:tcBorders>
            <w:shd w:val="clear" w:color="auto" w:fill="auto"/>
            <w:noWrap/>
            <w:vAlign w:val="bottom"/>
          </w:tcPr>
          <w:p w14:paraId="21188E99">
            <w:pPr>
              <w:widowControl/>
              <w:jc w:val="left"/>
              <w:rPr>
                <w:rFonts w:ascii="Arial" w:hAnsi="Arial" w:eastAsia="宋体" w:cs="Arial"/>
                <w:color w:val="000000"/>
                <w:kern w:val="0"/>
                <w:sz w:val="16"/>
                <w:szCs w:val="16"/>
              </w:rPr>
            </w:pPr>
          </w:p>
        </w:tc>
        <w:tc>
          <w:tcPr>
            <w:tcW w:w="1117" w:type="dxa"/>
            <w:tcBorders>
              <w:top w:val="nil"/>
              <w:left w:val="nil"/>
              <w:bottom w:val="nil"/>
              <w:right w:val="nil"/>
            </w:tcBorders>
            <w:shd w:val="clear" w:color="auto" w:fill="auto"/>
            <w:noWrap/>
            <w:vAlign w:val="bottom"/>
          </w:tcPr>
          <w:p w14:paraId="017C38E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金额单位：万元</w:t>
            </w:r>
          </w:p>
        </w:tc>
      </w:tr>
      <w:tr w14:paraId="42281532">
        <w:tblPrEx>
          <w:tblCellMar>
            <w:top w:w="0" w:type="dxa"/>
            <w:left w:w="108" w:type="dxa"/>
            <w:bottom w:w="0" w:type="dxa"/>
            <w:right w:w="108" w:type="dxa"/>
          </w:tblCellMar>
        </w:tblPrEx>
        <w:trPr>
          <w:trHeight w:val="308" w:hRule="atLeast"/>
        </w:trPr>
        <w:tc>
          <w:tcPr>
            <w:tcW w:w="3417"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1968065">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w:t>
            </w:r>
          </w:p>
        </w:tc>
        <w:tc>
          <w:tcPr>
            <w:tcW w:w="1276" w:type="dxa"/>
            <w:vMerge w:val="restart"/>
            <w:tcBorders>
              <w:top w:val="single" w:color="000000" w:sz="4" w:space="0"/>
              <w:left w:val="nil"/>
              <w:bottom w:val="single" w:color="000000" w:sz="4" w:space="0"/>
              <w:right w:val="single" w:color="000000" w:sz="4" w:space="0"/>
            </w:tcBorders>
            <w:shd w:val="clear" w:color="FFFFFF" w:fill="C0C0C0"/>
            <w:vAlign w:val="center"/>
          </w:tcPr>
          <w:p w14:paraId="27F8C147">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年初结转和结余</w:t>
            </w:r>
          </w:p>
        </w:tc>
        <w:tc>
          <w:tcPr>
            <w:tcW w:w="1134" w:type="dxa"/>
            <w:vMerge w:val="restart"/>
            <w:tcBorders>
              <w:top w:val="single" w:color="000000" w:sz="4" w:space="0"/>
              <w:left w:val="nil"/>
              <w:bottom w:val="single" w:color="000000" w:sz="4" w:space="0"/>
              <w:right w:val="single" w:color="000000" w:sz="4" w:space="0"/>
            </w:tcBorders>
            <w:shd w:val="clear" w:color="FFFFFF" w:fill="C0C0C0"/>
            <w:vAlign w:val="center"/>
          </w:tcPr>
          <w:p w14:paraId="64217A72">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本年收入</w:t>
            </w:r>
          </w:p>
        </w:tc>
        <w:tc>
          <w:tcPr>
            <w:tcW w:w="3149" w:type="dxa"/>
            <w:gridSpan w:val="4"/>
            <w:tcBorders>
              <w:top w:val="single" w:color="000000" w:sz="4" w:space="0"/>
              <w:left w:val="nil"/>
              <w:bottom w:val="single" w:color="000000" w:sz="4" w:space="0"/>
              <w:right w:val="single" w:color="000000" w:sz="4" w:space="0"/>
            </w:tcBorders>
            <w:shd w:val="clear" w:color="FFFFFF" w:fill="C0C0C0"/>
            <w:vAlign w:val="center"/>
          </w:tcPr>
          <w:p w14:paraId="460BE33A">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本年支出</w:t>
            </w:r>
          </w:p>
        </w:tc>
        <w:tc>
          <w:tcPr>
            <w:tcW w:w="1353"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61389D72">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年末结转和结余</w:t>
            </w:r>
          </w:p>
        </w:tc>
      </w:tr>
      <w:tr w14:paraId="015899AC">
        <w:tblPrEx>
          <w:tblCellMar>
            <w:top w:w="0" w:type="dxa"/>
            <w:left w:w="108" w:type="dxa"/>
            <w:bottom w:w="0" w:type="dxa"/>
            <w:right w:w="108" w:type="dxa"/>
          </w:tblCellMar>
        </w:tblPrEx>
        <w:trPr>
          <w:trHeight w:val="312" w:hRule="atLeast"/>
        </w:trPr>
        <w:tc>
          <w:tcPr>
            <w:tcW w:w="780" w:type="dxa"/>
            <w:vMerge w:val="restart"/>
            <w:tcBorders>
              <w:top w:val="nil"/>
              <w:left w:val="single" w:color="000000" w:sz="4" w:space="0"/>
              <w:bottom w:val="single" w:color="000000" w:sz="4" w:space="0"/>
              <w:right w:val="single" w:color="000000" w:sz="4" w:space="0"/>
            </w:tcBorders>
            <w:shd w:val="clear" w:color="FFFFFF" w:fill="C0C0C0"/>
            <w:vAlign w:val="center"/>
          </w:tcPr>
          <w:p w14:paraId="36531832">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功能分类科目编码</w:t>
            </w:r>
          </w:p>
        </w:tc>
        <w:tc>
          <w:tcPr>
            <w:tcW w:w="2637" w:type="dxa"/>
            <w:vMerge w:val="restart"/>
            <w:tcBorders>
              <w:top w:val="nil"/>
              <w:left w:val="nil"/>
              <w:bottom w:val="single" w:color="000000" w:sz="4" w:space="0"/>
              <w:right w:val="single" w:color="000000" w:sz="4" w:space="0"/>
            </w:tcBorders>
            <w:shd w:val="clear" w:color="FFFFFF" w:fill="C0C0C0"/>
            <w:noWrap/>
            <w:vAlign w:val="center"/>
          </w:tcPr>
          <w:p w14:paraId="37517CF1">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1276" w:type="dxa"/>
            <w:vMerge w:val="continue"/>
            <w:tcBorders>
              <w:top w:val="single" w:color="000000" w:sz="4" w:space="0"/>
              <w:left w:val="nil"/>
              <w:bottom w:val="single" w:color="000000" w:sz="4" w:space="0"/>
              <w:right w:val="single" w:color="000000" w:sz="4" w:space="0"/>
            </w:tcBorders>
            <w:vAlign w:val="center"/>
          </w:tcPr>
          <w:p w14:paraId="201DB80F">
            <w:pPr>
              <w:widowControl/>
              <w:jc w:val="left"/>
              <w:rPr>
                <w:rFonts w:ascii="宋体" w:hAnsi="宋体" w:eastAsia="宋体" w:cs="Arial"/>
                <w:color w:val="000000"/>
                <w:kern w:val="0"/>
                <w:sz w:val="16"/>
                <w:szCs w:val="16"/>
              </w:rPr>
            </w:pPr>
          </w:p>
        </w:tc>
        <w:tc>
          <w:tcPr>
            <w:tcW w:w="1134" w:type="dxa"/>
            <w:vMerge w:val="continue"/>
            <w:tcBorders>
              <w:top w:val="single" w:color="000000" w:sz="4" w:space="0"/>
              <w:left w:val="nil"/>
              <w:bottom w:val="single" w:color="000000" w:sz="4" w:space="0"/>
              <w:right w:val="single" w:color="000000" w:sz="4" w:space="0"/>
            </w:tcBorders>
            <w:vAlign w:val="center"/>
          </w:tcPr>
          <w:p w14:paraId="3C069312">
            <w:pPr>
              <w:widowControl/>
              <w:jc w:val="left"/>
              <w:rPr>
                <w:rFonts w:ascii="宋体" w:hAnsi="宋体" w:eastAsia="宋体" w:cs="Arial"/>
                <w:color w:val="000000"/>
                <w:kern w:val="0"/>
                <w:sz w:val="16"/>
                <w:szCs w:val="16"/>
              </w:rPr>
            </w:pPr>
          </w:p>
        </w:tc>
        <w:tc>
          <w:tcPr>
            <w:tcW w:w="1276" w:type="dxa"/>
            <w:vMerge w:val="restart"/>
            <w:tcBorders>
              <w:top w:val="nil"/>
              <w:left w:val="nil"/>
              <w:bottom w:val="single" w:color="000000" w:sz="4" w:space="0"/>
              <w:right w:val="single" w:color="000000" w:sz="4" w:space="0"/>
            </w:tcBorders>
            <w:shd w:val="clear" w:color="FFFFFF" w:fill="C0C0C0"/>
            <w:vAlign w:val="center"/>
          </w:tcPr>
          <w:p w14:paraId="62624C74">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小计</w:t>
            </w:r>
          </w:p>
        </w:tc>
        <w:tc>
          <w:tcPr>
            <w:tcW w:w="850" w:type="dxa"/>
            <w:vMerge w:val="restart"/>
            <w:tcBorders>
              <w:top w:val="nil"/>
              <w:left w:val="nil"/>
              <w:bottom w:val="single" w:color="000000" w:sz="4" w:space="0"/>
              <w:right w:val="single" w:color="000000" w:sz="4" w:space="0"/>
            </w:tcBorders>
            <w:shd w:val="clear" w:color="FFFFFF" w:fill="C0C0C0"/>
            <w:vAlign w:val="center"/>
          </w:tcPr>
          <w:p w14:paraId="3F7893EC">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基本支出</w:t>
            </w:r>
          </w:p>
        </w:tc>
        <w:tc>
          <w:tcPr>
            <w:tcW w:w="1023" w:type="dxa"/>
            <w:gridSpan w:val="2"/>
            <w:vMerge w:val="restart"/>
            <w:tcBorders>
              <w:top w:val="nil"/>
              <w:left w:val="nil"/>
              <w:bottom w:val="single" w:color="000000" w:sz="4" w:space="0"/>
              <w:right w:val="single" w:color="000000" w:sz="4" w:space="0"/>
            </w:tcBorders>
            <w:shd w:val="clear" w:color="FFFFFF" w:fill="C0C0C0"/>
            <w:vAlign w:val="center"/>
          </w:tcPr>
          <w:p w14:paraId="4775CF89">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项目支出</w:t>
            </w:r>
          </w:p>
        </w:tc>
        <w:tc>
          <w:tcPr>
            <w:tcW w:w="1353" w:type="dxa"/>
            <w:gridSpan w:val="2"/>
            <w:vMerge w:val="continue"/>
            <w:tcBorders>
              <w:top w:val="single" w:color="000000" w:sz="4" w:space="0"/>
              <w:left w:val="nil"/>
              <w:bottom w:val="single" w:color="000000" w:sz="4" w:space="0"/>
              <w:right w:val="single" w:color="000000" w:sz="4" w:space="0"/>
            </w:tcBorders>
            <w:vAlign w:val="center"/>
          </w:tcPr>
          <w:p w14:paraId="7EFAEE3F">
            <w:pPr>
              <w:widowControl/>
              <w:jc w:val="left"/>
              <w:rPr>
                <w:rFonts w:ascii="宋体" w:hAnsi="宋体" w:eastAsia="宋体" w:cs="Arial"/>
                <w:color w:val="000000"/>
                <w:kern w:val="0"/>
                <w:sz w:val="16"/>
                <w:szCs w:val="16"/>
              </w:rPr>
            </w:pPr>
          </w:p>
        </w:tc>
      </w:tr>
      <w:tr w14:paraId="74016D99">
        <w:tblPrEx>
          <w:tblCellMar>
            <w:top w:w="0" w:type="dxa"/>
            <w:left w:w="108" w:type="dxa"/>
            <w:bottom w:w="0" w:type="dxa"/>
            <w:right w:w="108" w:type="dxa"/>
          </w:tblCellMar>
        </w:tblPrEx>
        <w:trPr>
          <w:trHeight w:val="312" w:hRule="atLeast"/>
        </w:trPr>
        <w:tc>
          <w:tcPr>
            <w:tcW w:w="780" w:type="dxa"/>
            <w:vMerge w:val="continue"/>
            <w:tcBorders>
              <w:top w:val="nil"/>
              <w:left w:val="single" w:color="000000" w:sz="4" w:space="0"/>
              <w:bottom w:val="single" w:color="000000" w:sz="4" w:space="0"/>
              <w:right w:val="single" w:color="000000" w:sz="4" w:space="0"/>
            </w:tcBorders>
            <w:vAlign w:val="center"/>
          </w:tcPr>
          <w:p w14:paraId="61A54B5E">
            <w:pPr>
              <w:widowControl/>
              <w:jc w:val="left"/>
              <w:rPr>
                <w:rFonts w:ascii="宋体" w:hAnsi="宋体" w:eastAsia="宋体" w:cs="Arial"/>
                <w:color w:val="000000"/>
                <w:kern w:val="0"/>
                <w:sz w:val="16"/>
                <w:szCs w:val="16"/>
              </w:rPr>
            </w:pPr>
          </w:p>
        </w:tc>
        <w:tc>
          <w:tcPr>
            <w:tcW w:w="2637" w:type="dxa"/>
            <w:vMerge w:val="continue"/>
            <w:tcBorders>
              <w:top w:val="nil"/>
              <w:left w:val="nil"/>
              <w:bottom w:val="single" w:color="000000" w:sz="4" w:space="0"/>
              <w:right w:val="single" w:color="000000" w:sz="4" w:space="0"/>
            </w:tcBorders>
            <w:vAlign w:val="center"/>
          </w:tcPr>
          <w:p w14:paraId="204E40C4">
            <w:pPr>
              <w:widowControl/>
              <w:jc w:val="left"/>
              <w:rPr>
                <w:rFonts w:ascii="宋体" w:hAnsi="宋体" w:eastAsia="宋体" w:cs="Arial"/>
                <w:color w:val="000000"/>
                <w:kern w:val="0"/>
                <w:sz w:val="16"/>
                <w:szCs w:val="16"/>
              </w:rPr>
            </w:pPr>
          </w:p>
        </w:tc>
        <w:tc>
          <w:tcPr>
            <w:tcW w:w="1276" w:type="dxa"/>
            <w:vMerge w:val="continue"/>
            <w:tcBorders>
              <w:top w:val="single" w:color="000000" w:sz="4" w:space="0"/>
              <w:left w:val="nil"/>
              <w:bottom w:val="single" w:color="000000" w:sz="4" w:space="0"/>
              <w:right w:val="single" w:color="000000" w:sz="4" w:space="0"/>
            </w:tcBorders>
            <w:vAlign w:val="center"/>
          </w:tcPr>
          <w:p w14:paraId="5B9BE0FD">
            <w:pPr>
              <w:widowControl/>
              <w:jc w:val="left"/>
              <w:rPr>
                <w:rFonts w:ascii="宋体" w:hAnsi="宋体" w:eastAsia="宋体" w:cs="Arial"/>
                <w:color w:val="000000"/>
                <w:kern w:val="0"/>
                <w:sz w:val="16"/>
                <w:szCs w:val="16"/>
              </w:rPr>
            </w:pPr>
          </w:p>
        </w:tc>
        <w:tc>
          <w:tcPr>
            <w:tcW w:w="1134" w:type="dxa"/>
            <w:vMerge w:val="continue"/>
            <w:tcBorders>
              <w:top w:val="single" w:color="000000" w:sz="4" w:space="0"/>
              <w:left w:val="nil"/>
              <w:bottom w:val="single" w:color="000000" w:sz="4" w:space="0"/>
              <w:right w:val="single" w:color="000000" w:sz="4" w:space="0"/>
            </w:tcBorders>
            <w:vAlign w:val="center"/>
          </w:tcPr>
          <w:p w14:paraId="324AF052">
            <w:pPr>
              <w:widowControl/>
              <w:jc w:val="left"/>
              <w:rPr>
                <w:rFonts w:ascii="宋体" w:hAnsi="宋体" w:eastAsia="宋体" w:cs="Arial"/>
                <w:color w:val="000000"/>
                <w:kern w:val="0"/>
                <w:sz w:val="16"/>
                <w:szCs w:val="16"/>
              </w:rPr>
            </w:pPr>
          </w:p>
        </w:tc>
        <w:tc>
          <w:tcPr>
            <w:tcW w:w="1276" w:type="dxa"/>
            <w:vMerge w:val="continue"/>
            <w:tcBorders>
              <w:top w:val="nil"/>
              <w:left w:val="nil"/>
              <w:bottom w:val="single" w:color="000000" w:sz="4" w:space="0"/>
              <w:right w:val="single" w:color="000000" w:sz="4" w:space="0"/>
            </w:tcBorders>
            <w:vAlign w:val="center"/>
          </w:tcPr>
          <w:p w14:paraId="0D986957">
            <w:pPr>
              <w:widowControl/>
              <w:jc w:val="left"/>
              <w:rPr>
                <w:rFonts w:ascii="宋体" w:hAnsi="宋体" w:eastAsia="宋体" w:cs="Arial"/>
                <w:color w:val="000000"/>
                <w:kern w:val="0"/>
                <w:sz w:val="16"/>
                <w:szCs w:val="16"/>
              </w:rPr>
            </w:pPr>
          </w:p>
        </w:tc>
        <w:tc>
          <w:tcPr>
            <w:tcW w:w="850" w:type="dxa"/>
            <w:vMerge w:val="continue"/>
            <w:tcBorders>
              <w:top w:val="nil"/>
              <w:left w:val="nil"/>
              <w:bottom w:val="single" w:color="000000" w:sz="4" w:space="0"/>
              <w:right w:val="single" w:color="000000" w:sz="4" w:space="0"/>
            </w:tcBorders>
            <w:vAlign w:val="center"/>
          </w:tcPr>
          <w:p w14:paraId="4B9D5C4C">
            <w:pPr>
              <w:widowControl/>
              <w:jc w:val="left"/>
              <w:rPr>
                <w:rFonts w:ascii="宋体" w:hAnsi="宋体" w:eastAsia="宋体" w:cs="Arial"/>
                <w:color w:val="000000"/>
                <w:kern w:val="0"/>
                <w:sz w:val="16"/>
                <w:szCs w:val="16"/>
              </w:rPr>
            </w:pPr>
          </w:p>
        </w:tc>
        <w:tc>
          <w:tcPr>
            <w:tcW w:w="1023" w:type="dxa"/>
            <w:gridSpan w:val="2"/>
            <w:vMerge w:val="continue"/>
            <w:tcBorders>
              <w:top w:val="nil"/>
              <w:left w:val="nil"/>
              <w:bottom w:val="single" w:color="000000" w:sz="4" w:space="0"/>
              <w:right w:val="single" w:color="000000" w:sz="4" w:space="0"/>
            </w:tcBorders>
            <w:vAlign w:val="center"/>
          </w:tcPr>
          <w:p w14:paraId="314CA17F">
            <w:pPr>
              <w:widowControl/>
              <w:jc w:val="left"/>
              <w:rPr>
                <w:rFonts w:ascii="宋体" w:hAnsi="宋体" w:eastAsia="宋体" w:cs="Arial"/>
                <w:color w:val="000000"/>
                <w:kern w:val="0"/>
                <w:sz w:val="16"/>
                <w:szCs w:val="16"/>
              </w:rPr>
            </w:pPr>
          </w:p>
        </w:tc>
        <w:tc>
          <w:tcPr>
            <w:tcW w:w="1353" w:type="dxa"/>
            <w:gridSpan w:val="2"/>
            <w:vMerge w:val="continue"/>
            <w:tcBorders>
              <w:top w:val="single" w:color="000000" w:sz="4" w:space="0"/>
              <w:left w:val="nil"/>
              <w:bottom w:val="single" w:color="000000" w:sz="4" w:space="0"/>
              <w:right w:val="single" w:color="000000" w:sz="4" w:space="0"/>
            </w:tcBorders>
            <w:vAlign w:val="center"/>
          </w:tcPr>
          <w:p w14:paraId="3ECDD48A">
            <w:pPr>
              <w:widowControl/>
              <w:jc w:val="left"/>
              <w:rPr>
                <w:rFonts w:ascii="宋体" w:hAnsi="宋体" w:eastAsia="宋体" w:cs="Arial"/>
                <w:color w:val="000000"/>
                <w:kern w:val="0"/>
                <w:sz w:val="16"/>
                <w:szCs w:val="16"/>
              </w:rPr>
            </w:pPr>
          </w:p>
        </w:tc>
      </w:tr>
      <w:tr w14:paraId="355F23F7">
        <w:tblPrEx>
          <w:tblCellMar>
            <w:top w:w="0" w:type="dxa"/>
            <w:left w:w="108" w:type="dxa"/>
            <w:bottom w:w="0" w:type="dxa"/>
            <w:right w:w="108" w:type="dxa"/>
          </w:tblCellMar>
        </w:tblPrEx>
        <w:trPr>
          <w:trHeight w:val="312" w:hRule="atLeast"/>
        </w:trPr>
        <w:tc>
          <w:tcPr>
            <w:tcW w:w="780" w:type="dxa"/>
            <w:vMerge w:val="continue"/>
            <w:tcBorders>
              <w:top w:val="nil"/>
              <w:left w:val="single" w:color="000000" w:sz="4" w:space="0"/>
              <w:bottom w:val="single" w:color="000000" w:sz="4" w:space="0"/>
              <w:right w:val="single" w:color="000000" w:sz="4" w:space="0"/>
            </w:tcBorders>
            <w:vAlign w:val="center"/>
          </w:tcPr>
          <w:p w14:paraId="5AD23B1B">
            <w:pPr>
              <w:widowControl/>
              <w:jc w:val="left"/>
              <w:rPr>
                <w:rFonts w:ascii="宋体" w:hAnsi="宋体" w:eastAsia="宋体" w:cs="Arial"/>
                <w:color w:val="000000"/>
                <w:kern w:val="0"/>
                <w:sz w:val="16"/>
                <w:szCs w:val="16"/>
              </w:rPr>
            </w:pPr>
          </w:p>
        </w:tc>
        <w:tc>
          <w:tcPr>
            <w:tcW w:w="2637" w:type="dxa"/>
            <w:vMerge w:val="continue"/>
            <w:tcBorders>
              <w:top w:val="nil"/>
              <w:left w:val="nil"/>
              <w:bottom w:val="single" w:color="000000" w:sz="4" w:space="0"/>
              <w:right w:val="single" w:color="000000" w:sz="4" w:space="0"/>
            </w:tcBorders>
            <w:vAlign w:val="center"/>
          </w:tcPr>
          <w:p w14:paraId="12AEBEAB">
            <w:pPr>
              <w:widowControl/>
              <w:jc w:val="left"/>
              <w:rPr>
                <w:rFonts w:ascii="宋体" w:hAnsi="宋体" w:eastAsia="宋体" w:cs="Arial"/>
                <w:color w:val="000000"/>
                <w:kern w:val="0"/>
                <w:sz w:val="16"/>
                <w:szCs w:val="16"/>
              </w:rPr>
            </w:pPr>
          </w:p>
        </w:tc>
        <w:tc>
          <w:tcPr>
            <w:tcW w:w="1276" w:type="dxa"/>
            <w:vMerge w:val="continue"/>
            <w:tcBorders>
              <w:top w:val="single" w:color="000000" w:sz="4" w:space="0"/>
              <w:left w:val="nil"/>
              <w:bottom w:val="single" w:color="000000" w:sz="4" w:space="0"/>
              <w:right w:val="single" w:color="000000" w:sz="4" w:space="0"/>
            </w:tcBorders>
            <w:vAlign w:val="center"/>
          </w:tcPr>
          <w:p w14:paraId="1CBF9195">
            <w:pPr>
              <w:widowControl/>
              <w:jc w:val="left"/>
              <w:rPr>
                <w:rFonts w:ascii="宋体" w:hAnsi="宋体" w:eastAsia="宋体" w:cs="Arial"/>
                <w:color w:val="000000"/>
                <w:kern w:val="0"/>
                <w:sz w:val="16"/>
                <w:szCs w:val="16"/>
              </w:rPr>
            </w:pPr>
          </w:p>
        </w:tc>
        <w:tc>
          <w:tcPr>
            <w:tcW w:w="1134" w:type="dxa"/>
            <w:vMerge w:val="continue"/>
            <w:tcBorders>
              <w:top w:val="single" w:color="000000" w:sz="4" w:space="0"/>
              <w:left w:val="nil"/>
              <w:bottom w:val="single" w:color="000000" w:sz="4" w:space="0"/>
              <w:right w:val="single" w:color="000000" w:sz="4" w:space="0"/>
            </w:tcBorders>
            <w:vAlign w:val="center"/>
          </w:tcPr>
          <w:p w14:paraId="6071842C">
            <w:pPr>
              <w:widowControl/>
              <w:jc w:val="left"/>
              <w:rPr>
                <w:rFonts w:ascii="宋体" w:hAnsi="宋体" w:eastAsia="宋体" w:cs="Arial"/>
                <w:color w:val="000000"/>
                <w:kern w:val="0"/>
                <w:sz w:val="16"/>
                <w:szCs w:val="16"/>
              </w:rPr>
            </w:pPr>
          </w:p>
        </w:tc>
        <w:tc>
          <w:tcPr>
            <w:tcW w:w="1276" w:type="dxa"/>
            <w:vMerge w:val="continue"/>
            <w:tcBorders>
              <w:top w:val="nil"/>
              <w:left w:val="nil"/>
              <w:bottom w:val="single" w:color="000000" w:sz="4" w:space="0"/>
              <w:right w:val="single" w:color="000000" w:sz="4" w:space="0"/>
            </w:tcBorders>
            <w:vAlign w:val="center"/>
          </w:tcPr>
          <w:p w14:paraId="45C573AC">
            <w:pPr>
              <w:widowControl/>
              <w:jc w:val="left"/>
              <w:rPr>
                <w:rFonts w:ascii="宋体" w:hAnsi="宋体" w:eastAsia="宋体" w:cs="Arial"/>
                <w:color w:val="000000"/>
                <w:kern w:val="0"/>
                <w:sz w:val="16"/>
                <w:szCs w:val="16"/>
              </w:rPr>
            </w:pPr>
          </w:p>
        </w:tc>
        <w:tc>
          <w:tcPr>
            <w:tcW w:w="850" w:type="dxa"/>
            <w:vMerge w:val="continue"/>
            <w:tcBorders>
              <w:top w:val="nil"/>
              <w:left w:val="nil"/>
              <w:bottom w:val="single" w:color="000000" w:sz="4" w:space="0"/>
              <w:right w:val="single" w:color="000000" w:sz="4" w:space="0"/>
            </w:tcBorders>
            <w:vAlign w:val="center"/>
          </w:tcPr>
          <w:p w14:paraId="73B56B87">
            <w:pPr>
              <w:widowControl/>
              <w:jc w:val="left"/>
              <w:rPr>
                <w:rFonts w:ascii="宋体" w:hAnsi="宋体" w:eastAsia="宋体" w:cs="Arial"/>
                <w:color w:val="000000"/>
                <w:kern w:val="0"/>
                <w:sz w:val="16"/>
                <w:szCs w:val="16"/>
              </w:rPr>
            </w:pPr>
          </w:p>
        </w:tc>
        <w:tc>
          <w:tcPr>
            <w:tcW w:w="1023" w:type="dxa"/>
            <w:gridSpan w:val="2"/>
            <w:vMerge w:val="continue"/>
            <w:tcBorders>
              <w:top w:val="nil"/>
              <w:left w:val="nil"/>
              <w:bottom w:val="single" w:color="000000" w:sz="4" w:space="0"/>
              <w:right w:val="single" w:color="000000" w:sz="4" w:space="0"/>
            </w:tcBorders>
            <w:vAlign w:val="center"/>
          </w:tcPr>
          <w:p w14:paraId="7B8C8C9C">
            <w:pPr>
              <w:widowControl/>
              <w:jc w:val="left"/>
              <w:rPr>
                <w:rFonts w:ascii="宋体" w:hAnsi="宋体" w:eastAsia="宋体" w:cs="Arial"/>
                <w:color w:val="000000"/>
                <w:kern w:val="0"/>
                <w:sz w:val="16"/>
                <w:szCs w:val="16"/>
              </w:rPr>
            </w:pPr>
          </w:p>
        </w:tc>
        <w:tc>
          <w:tcPr>
            <w:tcW w:w="1353" w:type="dxa"/>
            <w:gridSpan w:val="2"/>
            <w:vMerge w:val="continue"/>
            <w:tcBorders>
              <w:top w:val="single" w:color="000000" w:sz="4" w:space="0"/>
              <w:left w:val="nil"/>
              <w:bottom w:val="single" w:color="000000" w:sz="4" w:space="0"/>
              <w:right w:val="single" w:color="000000" w:sz="4" w:space="0"/>
            </w:tcBorders>
            <w:vAlign w:val="center"/>
          </w:tcPr>
          <w:p w14:paraId="76E46862">
            <w:pPr>
              <w:widowControl/>
              <w:jc w:val="left"/>
              <w:rPr>
                <w:rFonts w:ascii="宋体" w:hAnsi="宋体" w:eastAsia="宋体" w:cs="Arial"/>
                <w:color w:val="000000"/>
                <w:kern w:val="0"/>
                <w:sz w:val="16"/>
                <w:szCs w:val="16"/>
              </w:rPr>
            </w:pPr>
          </w:p>
        </w:tc>
      </w:tr>
      <w:tr w14:paraId="6465AD01">
        <w:tblPrEx>
          <w:tblCellMar>
            <w:top w:w="0" w:type="dxa"/>
            <w:left w:w="108" w:type="dxa"/>
            <w:bottom w:w="0" w:type="dxa"/>
            <w:right w:w="108" w:type="dxa"/>
          </w:tblCellMar>
        </w:tblPrEx>
        <w:trPr>
          <w:trHeight w:val="308" w:hRule="atLeast"/>
        </w:trPr>
        <w:tc>
          <w:tcPr>
            <w:tcW w:w="3417" w:type="dxa"/>
            <w:gridSpan w:val="2"/>
            <w:tcBorders>
              <w:top w:val="nil"/>
              <w:left w:val="single" w:color="000000" w:sz="4" w:space="0"/>
              <w:bottom w:val="single" w:color="000000" w:sz="4" w:space="0"/>
              <w:right w:val="single" w:color="000000" w:sz="4" w:space="0"/>
            </w:tcBorders>
            <w:shd w:val="clear" w:color="FFFFFF" w:fill="C0C0C0"/>
            <w:noWrap/>
            <w:vAlign w:val="center"/>
          </w:tcPr>
          <w:p w14:paraId="357E0708">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1276" w:type="dxa"/>
            <w:tcBorders>
              <w:top w:val="nil"/>
              <w:left w:val="nil"/>
              <w:bottom w:val="single" w:color="000000" w:sz="4" w:space="0"/>
              <w:right w:val="single" w:color="000000" w:sz="4" w:space="0"/>
            </w:tcBorders>
            <w:shd w:val="clear" w:color="FFFFFF" w:fill="C0C0C0"/>
            <w:noWrap/>
            <w:vAlign w:val="center"/>
          </w:tcPr>
          <w:p w14:paraId="10E59C09">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1134" w:type="dxa"/>
            <w:tcBorders>
              <w:top w:val="nil"/>
              <w:left w:val="nil"/>
              <w:bottom w:val="single" w:color="000000" w:sz="4" w:space="0"/>
              <w:right w:val="single" w:color="000000" w:sz="4" w:space="0"/>
            </w:tcBorders>
            <w:shd w:val="clear" w:color="FFFFFF" w:fill="C0C0C0"/>
            <w:noWrap/>
            <w:vAlign w:val="center"/>
          </w:tcPr>
          <w:p w14:paraId="068C7B09">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1276" w:type="dxa"/>
            <w:tcBorders>
              <w:top w:val="nil"/>
              <w:left w:val="nil"/>
              <w:bottom w:val="single" w:color="000000" w:sz="4" w:space="0"/>
              <w:right w:val="single" w:color="000000" w:sz="4" w:space="0"/>
            </w:tcBorders>
            <w:shd w:val="clear" w:color="FFFFFF" w:fill="C0C0C0"/>
            <w:noWrap/>
            <w:vAlign w:val="center"/>
          </w:tcPr>
          <w:p w14:paraId="2486165C">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850" w:type="dxa"/>
            <w:tcBorders>
              <w:top w:val="nil"/>
              <w:left w:val="nil"/>
              <w:bottom w:val="single" w:color="000000" w:sz="4" w:space="0"/>
              <w:right w:val="single" w:color="000000" w:sz="4" w:space="0"/>
            </w:tcBorders>
            <w:shd w:val="clear" w:color="FFFFFF" w:fill="C0C0C0"/>
            <w:noWrap/>
            <w:vAlign w:val="center"/>
          </w:tcPr>
          <w:p w14:paraId="63A4AC13">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w:t>
            </w:r>
          </w:p>
        </w:tc>
        <w:tc>
          <w:tcPr>
            <w:tcW w:w="1023" w:type="dxa"/>
            <w:gridSpan w:val="2"/>
            <w:tcBorders>
              <w:top w:val="nil"/>
              <w:left w:val="nil"/>
              <w:bottom w:val="single" w:color="000000" w:sz="4" w:space="0"/>
              <w:right w:val="single" w:color="000000" w:sz="4" w:space="0"/>
            </w:tcBorders>
            <w:shd w:val="clear" w:color="FFFFFF" w:fill="C0C0C0"/>
            <w:noWrap/>
            <w:vAlign w:val="center"/>
          </w:tcPr>
          <w:p w14:paraId="5AD93C52">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1353" w:type="dxa"/>
            <w:gridSpan w:val="2"/>
            <w:tcBorders>
              <w:top w:val="nil"/>
              <w:left w:val="nil"/>
              <w:bottom w:val="single" w:color="000000" w:sz="4" w:space="0"/>
              <w:right w:val="single" w:color="000000" w:sz="4" w:space="0"/>
            </w:tcBorders>
            <w:shd w:val="clear" w:color="FFFFFF" w:fill="C0C0C0"/>
            <w:noWrap/>
            <w:vAlign w:val="center"/>
          </w:tcPr>
          <w:p w14:paraId="556C7C7A">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w:t>
            </w:r>
          </w:p>
        </w:tc>
      </w:tr>
      <w:tr w14:paraId="63849BA1">
        <w:tblPrEx>
          <w:tblCellMar>
            <w:top w:w="0" w:type="dxa"/>
            <w:left w:w="108" w:type="dxa"/>
            <w:bottom w:w="0" w:type="dxa"/>
            <w:right w:w="108" w:type="dxa"/>
          </w:tblCellMar>
        </w:tblPrEx>
        <w:trPr>
          <w:trHeight w:val="308" w:hRule="atLeast"/>
        </w:trPr>
        <w:tc>
          <w:tcPr>
            <w:tcW w:w="3417" w:type="dxa"/>
            <w:gridSpan w:val="2"/>
            <w:tcBorders>
              <w:top w:val="nil"/>
              <w:left w:val="single" w:color="000000" w:sz="4" w:space="0"/>
              <w:bottom w:val="single" w:color="000000" w:sz="4" w:space="0"/>
              <w:right w:val="single" w:color="000000" w:sz="4" w:space="0"/>
            </w:tcBorders>
            <w:shd w:val="clear" w:color="FFFFFF" w:fill="C0C0C0"/>
            <w:noWrap/>
            <w:vAlign w:val="center"/>
          </w:tcPr>
          <w:p w14:paraId="57F798B6">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1276" w:type="dxa"/>
            <w:tcBorders>
              <w:top w:val="nil"/>
              <w:left w:val="nil"/>
              <w:bottom w:val="single" w:color="000000" w:sz="4" w:space="0"/>
              <w:right w:val="single" w:color="000000" w:sz="4" w:space="0"/>
            </w:tcBorders>
            <w:shd w:val="clear" w:color="auto" w:fill="auto"/>
            <w:noWrap/>
            <w:vAlign w:val="center"/>
          </w:tcPr>
          <w:p w14:paraId="11148258">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316.25</w:t>
            </w:r>
          </w:p>
        </w:tc>
        <w:tc>
          <w:tcPr>
            <w:tcW w:w="1134" w:type="dxa"/>
            <w:tcBorders>
              <w:top w:val="nil"/>
              <w:left w:val="nil"/>
              <w:bottom w:val="single" w:color="000000" w:sz="4" w:space="0"/>
              <w:right w:val="single" w:color="000000" w:sz="4" w:space="0"/>
            </w:tcBorders>
            <w:shd w:val="clear" w:color="auto" w:fill="auto"/>
            <w:noWrap/>
            <w:vAlign w:val="center"/>
          </w:tcPr>
          <w:p w14:paraId="11823013">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430,587.90</w:t>
            </w:r>
          </w:p>
        </w:tc>
        <w:tc>
          <w:tcPr>
            <w:tcW w:w="1276" w:type="dxa"/>
            <w:tcBorders>
              <w:top w:val="nil"/>
              <w:left w:val="nil"/>
              <w:bottom w:val="single" w:color="000000" w:sz="4" w:space="0"/>
              <w:right w:val="single" w:color="000000" w:sz="4" w:space="0"/>
            </w:tcBorders>
            <w:shd w:val="clear" w:color="auto" w:fill="auto"/>
            <w:noWrap/>
            <w:vAlign w:val="center"/>
          </w:tcPr>
          <w:p w14:paraId="319CC5B5">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382,511.76</w:t>
            </w:r>
          </w:p>
        </w:tc>
        <w:tc>
          <w:tcPr>
            <w:tcW w:w="850" w:type="dxa"/>
            <w:tcBorders>
              <w:top w:val="nil"/>
              <w:left w:val="nil"/>
              <w:bottom w:val="single" w:color="000000" w:sz="4" w:space="0"/>
              <w:right w:val="single" w:color="000000" w:sz="4" w:space="0"/>
            </w:tcBorders>
            <w:shd w:val="clear" w:color="auto" w:fill="auto"/>
            <w:noWrap/>
            <w:vAlign w:val="center"/>
          </w:tcPr>
          <w:p w14:paraId="1E53ED2B">
            <w:pPr>
              <w:widowControl/>
              <w:jc w:val="right"/>
              <w:rPr>
                <w:rFonts w:ascii="宋体" w:hAnsi="宋体" w:eastAsia="宋体" w:cs="Arial"/>
                <w:b/>
                <w:bCs/>
                <w:color w:val="000000"/>
                <w:kern w:val="0"/>
                <w:sz w:val="16"/>
                <w:szCs w:val="16"/>
              </w:rPr>
            </w:pPr>
          </w:p>
        </w:tc>
        <w:tc>
          <w:tcPr>
            <w:tcW w:w="1023" w:type="dxa"/>
            <w:gridSpan w:val="2"/>
            <w:tcBorders>
              <w:top w:val="nil"/>
              <w:left w:val="nil"/>
              <w:bottom w:val="single" w:color="000000" w:sz="4" w:space="0"/>
              <w:right w:val="single" w:color="000000" w:sz="4" w:space="0"/>
            </w:tcBorders>
            <w:shd w:val="clear" w:color="auto" w:fill="auto"/>
            <w:noWrap/>
            <w:vAlign w:val="center"/>
          </w:tcPr>
          <w:p w14:paraId="54E0CA4C">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382,511.76</w:t>
            </w:r>
          </w:p>
        </w:tc>
        <w:tc>
          <w:tcPr>
            <w:tcW w:w="1353" w:type="dxa"/>
            <w:gridSpan w:val="2"/>
            <w:tcBorders>
              <w:top w:val="nil"/>
              <w:left w:val="nil"/>
              <w:bottom w:val="single" w:color="000000" w:sz="4" w:space="0"/>
              <w:right w:val="single" w:color="000000" w:sz="4" w:space="0"/>
            </w:tcBorders>
            <w:shd w:val="clear" w:color="auto" w:fill="auto"/>
            <w:noWrap/>
            <w:vAlign w:val="center"/>
          </w:tcPr>
          <w:p w14:paraId="2E53AA1D">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48,392.39</w:t>
            </w:r>
          </w:p>
        </w:tc>
      </w:tr>
      <w:tr w14:paraId="10712C5D">
        <w:tblPrEx>
          <w:tblCellMar>
            <w:top w:w="0" w:type="dxa"/>
            <w:left w:w="108" w:type="dxa"/>
            <w:bottom w:w="0" w:type="dxa"/>
            <w:right w:w="108" w:type="dxa"/>
          </w:tblCellMar>
        </w:tblPrEx>
        <w:trPr>
          <w:trHeight w:val="308" w:hRule="atLeast"/>
        </w:trPr>
        <w:tc>
          <w:tcPr>
            <w:tcW w:w="780" w:type="dxa"/>
            <w:tcBorders>
              <w:top w:val="nil"/>
              <w:left w:val="single" w:color="000000" w:sz="4" w:space="0"/>
              <w:bottom w:val="single" w:color="000000" w:sz="4" w:space="0"/>
              <w:right w:val="single" w:color="000000" w:sz="4" w:space="0"/>
            </w:tcBorders>
            <w:shd w:val="clear" w:color="auto" w:fill="auto"/>
            <w:noWrap/>
            <w:vAlign w:val="center"/>
          </w:tcPr>
          <w:p w14:paraId="20A8AF7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212</w:t>
            </w:r>
          </w:p>
        </w:tc>
        <w:tc>
          <w:tcPr>
            <w:tcW w:w="2637" w:type="dxa"/>
            <w:tcBorders>
              <w:top w:val="nil"/>
              <w:left w:val="nil"/>
              <w:bottom w:val="single" w:color="000000" w:sz="4" w:space="0"/>
              <w:right w:val="single" w:color="000000" w:sz="4" w:space="0"/>
            </w:tcBorders>
            <w:shd w:val="clear" w:color="auto" w:fill="auto"/>
            <w:noWrap/>
            <w:vAlign w:val="center"/>
          </w:tcPr>
          <w:p w14:paraId="2581EBF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城乡社区支出</w:t>
            </w:r>
          </w:p>
        </w:tc>
        <w:tc>
          <w:tcPr>
            <w:tcW w:w="1276" w:type="dxa"/>
            <w:tcBorders>
              <w:top w:val="nil"/>
              <w:left w:val="nil"/>
              <w:bottom w:val="single" w:color="000000" w:sz="4" w:space="0"/>
              <w:right w:val="single" w:color="000000" w:sz="4" w:space="0"/>
            </w:tcBorders>
            <w:shd w:val="clear" w:color="auto" w:fill="auto"/>
            <w:noWrap/>
            <w:vAlign w:val="center"/>
          </w:tcPr>
          <w:p w14:paraId="3B5549D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316.25</w:t>
            </w:r>
          </w:p>
        </w:tc>
        <w:tc>
          <w:tcPr>
            <w:tcW w:w="1134" w:type="dxa"/>
            <w:tcBorders>
              <w:top w:val="nil"/>
              <w:left w:val="nil"/>
              <w:bottom w:val="single" w:color="000000" w:sz="4" w:space="0"/>
              <w:right w:val="single" w:color="000000" w:sz="4" w:space="0"/>
            </w:tcBorders>
            <w:shd w:val="clear" w:color="auto" w:fill="auto"/>
            <w:noWrap/>
            <w:vAlign w:val="center"/>
          </w:tcPr>
          <w:p w14:paraId="092626F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430,587.90</w:t>
            </w:r>
          </w:p>
        </w:tc>
        <w:tc>
          <w:tcPr>
            <w:tcW w:w="1276" w:type="dxa"/>
            <w:tcBorders>
              <w:top w:val="nil"/>
              <w:left w:val="nil"/>
              <w:bottom w:val="single" w:color="000000" w:sz="4" w:space="0"/>
              <w:right w:val="single" w:color="000000" w:sz="4" w:space="0"/>
            </w:tcBorders>
            <w:shd w:val="clear" w:color="auto" w:fill="auto"/>
            <w:noWrap/>
            <w:vAlign w:val="center"/>
          </w:tcPr>
          <w:p w14:paraId="6792171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382,511.76</w:t>
            </w:r>
          </w:p>
        </w:tc>
        <w:tc>
          <w:tcPr>
            <w:tcW w:w="850" w:type="dxa"/>
            <w:tcBorders>
              <w:top w:val="nil"/>
              <w:left w:val="nil"/>
              <w:bottom w:val="single" w:color="000000" w:sz="4" w:space="0"/>
              <w:right w:val="single" w:color="000000" w:sz="4" w:space="0"/>
            </w:tcBorders>
            <w:shd w:val="clear" w:color="auto" w:fill="auto"/>
            <w:noWrap/>
            <w:vAlign w:val="center"/>
          </w:tcPr>
          <w:p w14:paraId="322E9B63">
            <w:pPr>
              <w:widowControl/>
              <w:jc w:val="right"/>
              <w:rPr>
                <w:rFonts w:ascii="宋体" w:hAnsi="宋体" w:eastAsia="宋体" w:cs="Arial"/>
                <w:color w:val="000000"/>
                <w:kern w:val="0"/>
                <w:sz w:val="16"/>
                <w:szCs w:val="16"/>
              </w:rPr>
            </w:pPr>
          </w:p>
        </w:tc>
        <w:tc>
          <w:tcPr>
            <w:tcW w:w="1023" w:type="dxa"/>
            <w:gridSpan w:val="2"/>
            <w:tcBorders>
              <w:top w:val="nil"/>
              <w:left w:val="nil"/>
              <w:bottom w:val="single" w:color="000000" w:sz="4" w:space="0"/>
              <w:right w:val="single" w:color="000000" w:sz="4" w:space="0"/>
            </w:tcBorders>
            <w:shd w:val="clear" w:color="auto" w:fill="auto"/>
            <w:noWrap/>
            <w:vAlign w:val="center"/>
          </w:tcPr>
          <w:p w14:paraId="231AF3B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382,511.76</w:t>
            </w:r>
          </w:p>
        </w:tc>
        <w:tc>
          <w:tcPr>
            <w:tcW w:w="1353" w:type="dxa"/>
            <w:gridSpan w:val="2"/>
            <w:tcBorders>
              <w:top w:val="nil"/>
              <w:left w:val="nil"/>
              <w:bottom w:val="single" w:color="000000" w:sz="4" w:space="0"/>
              <w:right w:val="single" w:color="000000" w:sz="4" w:space="0"/>
            </w:tcBorders>
            <w:shd w:val="clear" w:color="auto" w:fill="auto"/>
            <w:noWrap/>
            <w:vAlign w:val="center"/>
          </w:tcPr>
          <w:p w14:paraId="4E49F59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48,392.39</w:t>
            </w:r>
          </w:p>
        </w:tc>
      </w:tr>
      <w:tr w14:paraId="59558D3E">
        <w:tblPrEx>
          <w:tblCellMar>
            <w:top w:w="0" w:type="dxa"/>
            <w:left w:w="108" w:type="dxa"/>
            <w:bottom w:w="0" w:type="dxa"/>
            <w:right w:w="108" w:type="dxa"/>
          </w:tblCellMar>
        </w:tblPrEx>
        <w:trPr>
          <w:trHeight w:val="308" w:hRule="atLeast"/>
        </w:trPr>
        <w:tc>
          <w:tcPr>
            <w:tcW w:w="780" w:type="dxa"/>
            <w:tcBorders>
              <w:top w:val="nil"/>
              <w:left w:val="single" w:color="000000" w:sz="4" w:space="0"/>
              <w:bottom w:val="single" w:color="000000" w:sz="4" w:space="0"/>
              <w:right w:val="single" w:color="000000" w:sz="4" w:space="0"/>
            </w:tcBorders>
            <w:shd w:val="clear" w:color="auto" w:fill="auto"/>
            <w:noWrap/>
            <w:vAlign w:val="center"/>
          </w:tcPr>
          <w:p w14:paraId="428CDC7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21208</w:t>
            </w:r>
          </w:p>
        </w:tc>
        <w:tc>
          <w:tcPr>
            <w:tcW w:w="2637" w:type="dxa"/>
            <w:tcBorders>
              <w:top w:val="nil"/>
              <w:left w:val="nil"/>
              <w:bottom w:val="single" w:color="000000" w:sz="4" w:space="0"/>
              <w:right w:val="single" w:color="000000" w:sz="4" w:space="0"/>
            </w:tcBorders>
            <w:shd w:val="clear" w:color="auto" w:fill="auto"/>
            <w:noWrap/>
            <w:vAlign w:val="center"/>
          </w:tcPr>
          <w:p w14:paraId="31B1A8A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国有土地使用权出让收入及对应专项债务收入安排的支出</w:t>
            </w:r>
          </w:p>
        </w:tc>
        <w:tc>
          <w:tcPr>
            <w:tcW w:w="1276" w:type="dxa"/>
            <w:tcBorders>
              <w:top w:val="nil"/>
              <w:left w:val="nil"/>
              <w:bottom w:val="single" w:color="000000" w:sz="4" w:space="0"/>
              <w:right w:val="single" w:color="000000" w:sz="4" w:space="0"/>
            </w:tcBorders>
            <w:shd w:val="clear" w:color="auto" w:fill="auto"/>
            <w:noWrap/>
            <w:vAlign w:val="center"/>
          </w:tcPr>
          <w:p w14:paraId="5A32E3A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316.25</w:t>
            </w:r>
          </w:p>
        </w:tc>
        <w:tc>
          <w:tcPr>
            <w:tcW w:w="1134" w:type="dxa"/>
            <w:tcBorders>
              <w:top w:val="nil"/>
              <w:left w:val="nil"/>
              <w:bottom w:val="single" w:color="000000" w:sz="4" w:space="0"/>
              <w:right w:val="single" w:color="000000" w:sz="4" w:space="0"/>
            </w:tcBorders>
            <w:shd w:val="clear" w:color="auto" w:fill="auto"/>
            <w:noWrap/>
            <w:vAlign w:val="center"/>
          </w:tcPr>
          <w:p w14:paraId="2BD50B8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380,587.90</w:t>
            </w:r>
          </w:p>
        </w:tc>
        <w:tc>
          <w:tcPr>
            <w:tcW w:w="1276" w:type="dxa"/>
            <w:tcBorders>
              <w:top w:val="nil"/>
              <w:left w:val="nil"/>
              <w:bottom w:val="single" w:color="000000" w:sz="4" w:space="0"/>
              <w:right w:val="single" w:color="000000" w:sz="4" w:space="0"/>
            </w:tcBorders>
            <w:shd w:val="clear" w:color="auto" w:fill="auto"/>
            <w:noWrap/>
            <w:vAlign w:val="center"/>
          </w:tcPr>
          <w:p w14:paraId="11AAB43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360,871.76</w:t>
            </w:r>
          </w:p>
        </w:tc>
        <w:tc>
          <w:tcPr>
            <w:tcW w:w="850" w:type="dxa"/>
            <w:tcBorders>
              <w:top w:val="nil"/>
              <w:left w:val="nil"/>
              <w:bottom w:val="single" w:color="000000" w:sz="4" w:space="0"/>
              <w:right w:val="single" w:color="000000" w:sz="4" w:space="0"/>
            </w:tcBorders>
            <w:shd w:val="clear" w:color="auto" w:fill="auto"/>
            <w:noWrap/>
            <w:vAlign w:val="center"/>
          </w:tcPr>
          <w:p w14:paraId="0EBC6D1C">
            <w:pPr>
              <w:widowControl/>
              <w:jc w:val="right"/>
              <w:rPr>
                <w:rFonts w:ascii="宋体" w:hAnsi="宋体" w:eastAsia="宋体" w:cs="Arial"/>
                <w:color w:val="000000"/>
                <w:kern w:val="0"/>
                <w:sz w:val="16"/>
                <w:szCs w:val="16"/>
              </w:rPr>
            </w:pPr>
          </w:p>
        </w:tc>
        <w:tc>
          <w:tcPr>
            <w:tcW w:w="1023" w:type="dxa"/>
            <w:gridSpan w:val="2"/>
            <w:tcBorders>
              <w:top w:val="nil"/>
              <w:left w:val="nil"/>
              <w:bottom w:val="single" w:color="000000" w:sz="4" w:space="0"/>
              <w:right w:val="single" w:color="000000" w:sz="4" w:space="0"/>
            </w:tcBorders>
            <w:shd w:val="clear" w:color="auto" w:fill="auto"/>
            <w:noWrap/>
            <w:vAlign w:val="center"/>
          </w:tcPr>
          <w:p w14:paraId="70CE26C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360,871.76</w:t>
            </w:r>
          </w:p>
        </w:tc>
        <w:tc>
          <w:tcPr>
            <w:tcW w:w="1353" w:type="dxa"/>
            <w:gridSpan w:val="2"/>
            <w:tcBorders>
              <w:top w:val="nil"/>
              <w:left w:val="nil"/>
              <w:bottom w:val="single" w:color="000000" w:sz="4" w:space="0"/>
              <w:right w:val="single" w:color="000000" w:sz="4" w:space="0"/>
            </w:tcBorders>
            <w:shd w:val="clear" w:color="auto" w:fill="auto"/>
            <w:noWrap/>
            <w:vAlign w:val="center"/>
          </w:tcPr>
          <w:p w14:paraId="5795FD2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20,032.39</w:t>
            </w:r>
          </w:p>
        </w:tc>
      </w:tr>
      <w:tr w14:paraId="12EEF52E">
        <w:tblPrEx>
          <w:tblCellMar>
            <w:top w:w="0" w:type="dxa"/>
            <w:left w:w="108" w:type="dxa"/>
            <w:bottom w:w="0" w:type="dxa"/>
            <w:right w:w="108" w:type="dxa"/>
          </w:tblCellMar>
        </w:tblPrEx>
        <w:trPr>
          <w:trHeight w:val="308" w:hRule="atLeast"/>
        </w:trPr>
        <w:tc>
          <w:tcPr>
            <w:tcW w:w="780" w:type="dxa"/>
            <w:tcBorders>
              <w:top w:val="nil"/>
              <w:left w:val="single" w:color="000000" w:sz="4" w:space="0"/>
              <w:bottom w:val="single" w:color="000000" w:sz="4" w:space="0"/>
              <w:right w:val="single" w:color="000000" w:sz="4" w:space="0"/>
            </w:tcBorders>
            <w:shd w:val="clear" w:color="auto" w:fill="auto"/>
            <w:noWrap/>
            <w:vAlign w:val="center"/>
          </w:tcPr>
          <w:p w14:paraId="13C700B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2120801</w:t>
            </w:r>
          </w:p>
        </w:tc>
        <w:tc>
          <w:tcPr>
            <w:tcW w:w="2637" w:type="dxa"/>
            <w:tcBorders>
              <w:top w:val="nil"/>
              <w:left w:val="nil"/>
              <w:bottom w:val="single" w:color="000000" w:sz="4" w:space="0"/>
              <w:right w:val="single" w:color="000000" w:sz="4" w:space="0"/>
            </w:tcBorders>
            <w:shd w:val="clear" w:color="auto" w:fill="auto"/>
            <w:noWrap/>
            <w:vAlign w:val="center"/>
          </w:tcPr>
          <w:p w14:paraId="392171D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征地和拆迁补偿支出</w:t>
            </w:r>
          </w:p>
        </w:tc>
        <w:tc>
          <w:tcPr>
            <w:tcW w:w="1276" w:type="dxa"/>
            <w:tcBorders>
              <w:top w:val="nil"/>
              <w:left w:val="nil"/>
              <w:bottom w:val="single" w:color="000000" w:sz="4" w:space="0"/>
              <w:right w:val="single" w:color="000000" w:sz="4" w:space="0"/>
            </w:tcBorders>
            <w:shd w:val="clear" w:color="auto" w:fill="auto"/>
            <w:noWrap/>
            <w:vAlign w:val="center"/>
          </w:tcPr>
          <w:p w14:paraId="061EF31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316.25</w:t>
            </w:r>
          </w:p>
        </w:tc>
        <w:tc>
          <w:tcPr>
            <w:tcW w:w="1134" w:type="dxa"/>
            <w:tcBorders>
              <w:top w:val="nil"/>
              <w:left w:val="nil"/>
              <w:bottom w:val="single" w:color="000000" w:sz="4" w:space="0"/>
              <w:right w:val="single" w:color="000000" w:sz="4" w:space="0"/>
            </w:tcBorders>
            <w:shd w:val="clear" w:color="auto" w:fill="auto"/>
            <w:noWrap/>
            <w:vAlign w:val="center"/>
          </w:tcPr>
          <w:p w14:paraId="30B0AC1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328,316.24</w:t>
            </w:r>
          </w:p>
        </w:tc>
        <w:tc>
          <w:tcPr>
            <w:tcW w:w="1276" w:type="dxa"/>
            <w:tcBorders>
              <w:top w:val="nil"/>
              <w:left w:val="nil"/>
              <w:bottom w:val="single" w:color="000000" w:sz="4" w:space="0"/>
              <w:right w:val="single" w:color="000000" w:sz="4" w:space="0"/>
            </w:tcBorders>
            <w:shd w:val="clear" w:color="auto" w:fill="auto"/>
            <w:noWrap/>
            <w:vAlign w:val="center"/>
          </w:tcPr>
          <w:p w14:paraId="035582F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308,804.64</w:t>
            </w:r>
          </w:p>
        </w:tc>
        <w:tc>
          <w:tcPr>
            <w:tcW w:w="850" w:type="dxa"/>
            <w:tcBorders>
              <w:top w:val="nil"/>
              <w:left w:val="nil"/>
              <w:bottom w:val="single" w:color="000000" w:sz="4" w:space="0"/>
              <w:right w:val="single" w:color="000000" w:sz="4" w:space="0"/>
            </w:tcBorders>
            <w:shd w:val="clear" w:color="auto" w:fill="auto"/>
            <w:noWrap/>
            <w:vAlign w:val="center"/>
          </w:tcPr>
          <w:p w14:paraId="6188E47A">
            <w:pPr>
              <w:widowControl/>
              <w:jc w:val="right"/>
              <w:rPr>
                <w:rFonts w:ascii="宋体" w:hAnsi="宋体" w:eastAsia="宋体" w:cs="Arial"/>
                <w:color w:val="000000"/>
                <w:kern w:val="0"/>
                <w:sz w:val="16"/>
                <w:szCs w:val="16"/>
              </w:rPr>
            </w:pPr>
          </w:p>
        </w:tc>
        <w:tc>
          <w:tcPr>
            <w:tcW w:w="1023" w:type="dxa"/>
            <w:gridSpan w:val="2"/>
            <w:tcBorders>
              <w:top w:val="nil"/>
              <w:left w:val="nil"/>
              <w:bottom w:val="single" w:color="000000" w:sz="4" w:space="0"/>
              <w:right w:val="single" w:color="000000" w:sz="4" w:space="0"/>
            </w:tcBorders>
            <w:shd w:val="clear" w:color="auto" w:fill="auto"/>
            <w:noWrap/>
            <w:vAlign w:val="center"/>
          </w:tcPr>
          <w:p w14:paraId="732F376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308,804.64</w:t>
            </w:r>
          </w:p>
        </w:tc>
        <w:tc>
          <w:tcPr>
            <w:tcW w:w="1353" w:type="dxa"/>
            <w:gridSpan w:val="2"/>
            <w:tcBorders>
              <w:top w:val="nil"/>
              <w:left w:val="nil"/>
              <w:bottom w:val="single" w:color="000000" w:sz="4" w:space="0"/>
              <w:right w:val="single" w:color="000000" w:sz="4" w:space="0"/>
            </w:tcBorders>
            <w:shd w:val="clear" w:color="auto" w:fill="auto"/>
            <w:noWrap/>
            <w:vAlign w:val="center"/>
          </w:tcPr>
          <w:p w14:paraId="5CDB18B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19,827.85</w:t>
            </w:r>
          </w:p>
        </w:tc>
      </w:tr>
      <w:tr w14:paraId="70892440">
        <w:tblPrEx>
          <w:tblCellMar>
            <w:top w:w="0" w:type="dxa"/>
            <w:left w:w="108" w:type="dxa"/>
            <w:bottom w:w="0" w:type="dxa"/>
            <w:right w:w="108" w:type="dxa"/>
          </w:tblCellMar>
        </w:tblPrEx>
        <w:trPr>
          <w:trHeight w:val="308" w:hRule="atLeast"/>
        </w:trPr>
        <w:tc>
          <w:tcPr>
            <w:tcW w:w="780" w:type="dxa"/>
            <w:tcBorders>
              <w:top w:val="nil"/>
              <w:left w:val="single" w:color="000000" w:sz="4" w:space="0"/>
              <w:bottom w:val="single" w:color="000000" w:sz="4" w:space="0"/>
              <w:right w:val="single" w:color="000000" w:sz="4" w:space="0"/>
            </w:tcBorders>
            <w:shd w:val="clear" w:color="auto" w:fill="auto"/>
            <w:noWrap/>
            <w:vAlign w:val="center"/>
          </w:tcPr>
          <w:p w14:paraId="50DC9E6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2120806</w:t>
            </w:r>
          </w:p>
        </w:tc>
        <w:tc>
          <w:tcPr>
            <w:tcW w:w="2637" w:type="dxa"/>
            <w:tcBorders>
              <w:top w:val="nil"/>
              <w:left w:val="nil"/>
              <w:bottom w:val="single" w:color="000000" w:sz="4" w:space="0"/>
              <w:right w:val="single" w:color="000000" w:sz="4" w:space="0"/>
            </w:tcBorders>
            <w:shd w:val="clear" w:color="auto" w:fill="auto"/>
            <w:noWrap/>
            <w:vAlign w:val="center"/>
          </w:tcPr>
          <w:p w14:paraId="04D49A0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土地出让业务支出</w:t>
            </w:r>
          </w:p>
        </w:tc>
        <w:tc>
          <w:tcPr>
            <w:tcW w:w="1276" w:type="dxa"/>
            <w:tcBorders>
              <w:top w:val="nil"/>
              <w:left w:val="nil"/>
              <w:bottom w:val="single" w:color="000000" w:sz="4" w:space="0"/>
              <w:right w:val="single" w:color="000000" w:sz="4" w:space="0"/>
            </w:tcBorders>
            <w:shd w:val="clear" w:color="auto" w:fill="auto"/>
            <w:noWrap/>
            <w:vAlign w:val="center"/>
          </w:tcPr>
          <w:p w14:paraId="7B6409DF">
            <w:pPr>
              <w:widowControl/>
              <w:jc w:val="right"/>
              <w:rPr>
                <w:rFonts w:ascii="宋体" w:hAnsi="宋体" w:eastAsia="宋体" w:cs="Arial"/>
                <w:color w:val="000000"/>
                <w:kern w:val="0"/>
                <w:sz w:val="16"/>
                <w:szCs w:val="16"/>
              </w:rPr>
            </w:pPr>
          </w:p>
        </w:tc>
        <w:tc>
          <w:tcPr>
            <w:tcW w:w="1134" w:type="dxa"/>
            <w:tcBorders>
              <w:top w:val="nil"/>
              <w:left w:val="nil"/>
              <w:bottom w:val="single" w:color="000000" w:sz="4" w:space="0"/>
              <w:right w:val="single" w:color="000000" w:sz="4" w:space="0"/>
            </w:tcBorders>
            <w:shd w:val="clear" w:color="auto" w:fill="auto"/>
            <w:noWrap/>
            <w:vAlign w:val="center"/>
          </w:tcPr>
          <w:p w14:paraId="6CA8E3E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642.94</w:t>
            </w:r>
          </w:p>
        </w:tc>
        <w:tc>
          <w:tcPr>
            <w:tcW w:w="1276" w:type="dxa"/>
            <w:tcBorders>
              <w:top w:val="nil"/>
              <w:left w:val="nil"/>
              <w:bottom w:val="single" w:color="000000" w:sz="4" w:space="0"/>
              <w:right w:val="single" w:color="000000" w:sz="4" w:space="0"/>
            </w:tcBorders>
            <w:shd w:val="clear" w:color="auto" w:fill="auto"/>
            <w:noWrap/>
            <w:vAlign w:val="center"/>
          </w:tcPr>
          <w:p w14:paraId="681655E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438.40</w:t>
            </w:r>
          </w:p>
        </w:tc>
        <w:tc>
          <w:tcPr>
            <w:tcW w:w="850" w:type="dxa"/>
            <w:tcBorders>
              <w:top w:val="nil"/>
              <w:left w:val="nil"/>
              <w:bottom w:val="single" w:color="000000" w:sz="4" w:space="0"/>
              <w:right w:val="single" w:color="000000" w:sz="4" w:space="0"/>
            </w:tcBorders>
            <w:shd w:val="clear" w:color="auto" w:fill="auto"/>
            <w:noWrap/>
            <w:vAlign w:val="center"/>
          </w:tcPr>
          <w:p w14:paraId="2A89E635">
            <w:pPr>
              <w:widowControl/>
              <w:jc w:val="right"/>
              <w:rPr>
                <w:rFonts w:ascii="宋体" w:hAnsi="宋体" w:eastAsia="宋体" w:cs="Arial"/>
                <w:color w:val="000000"/>
                <w:kern w:val="0"/>
                <w:sz w:val="16"/>
                <w:szCs w:val="16"/>
              </w:rPr>
            </w:pPr>
          </w:p>
        </w:tc>
        <w:tc>
          <w:tcPr>
            <w:tcW w:w="1023" w:type="dxa"/>
            <w:gridSpan w:val="2"/>
            <w:tcBorders>
              <w:top w:val="nil"/>
              <w:left w:val="nil"/>
              <w:bottom w:val="single" w:color="000000" w:sz="4" w:space="0"/>
              <w:right w:val="single" w:color="000000" w:sz="4" w:space="0"/>
            </w:tcBorders>
            <w:shd w:val="clear" w:color="auto" w:fill="auto"/>
            <w:noWrap/>
            <w:vAlign w:val="center"/>
          </w:tcPr>
          <w:p w14:paraId="07E560F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438.40</w:t>
            </w:r>
          </w:p>
        </w:tc>
        <w:tc>
          <w:tcPr>
            <w:tcW w:w="1353" w:type="dxa"/>
            <w:gridSpan w:val="2"/>
            <w:tcBorders>
              <w:top w:val="nil"/>
              <w:left w:val="nil"/>
              <w:bottom w:val="single" w:color="000000" w:sz="4" w:space="0"/>
              <w:right w:val="single" w:color="000000" w:sz="4" w:space="0"/>
            </w:tcBorders>
            <w:shd w:val="clear" w:color="auto" w:fill="auto"/>
            <w:noWrap/>
            <w:vAlign w:val="center"/>
          </w:tcPr>
          <w:p w14:paraId="478A0B0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204.54</w:t>
            </w:r>
          </w:p>
        </w:tc>
      </w:tr>
      <w:tr w14:paraId="20D0DB39">
        <w:tblPrEx>
          <w:tblCellMar>
            <w:top w:w="0" w:type="dxa"/>
            <w:left w:w="108" w:type="dxa"/>
            <w:bottom w:w="0" w:type="dxa"/>
            <w:right w:w="108" w:type="dxa"/>
          </w:tblCellMar>
        </w:tblPrEx>
        <w:trPr>
          <w:trHeight w:val="308" w:hRule="atLeast"/>
        </w:trPr>
        <w:tc>
          <w:tcPr>
            <w:tcW w:w="780" w:type="dxa"/>
            <w:tcBorders>
              <w:top w:val="nil"/>
              <w:left w:val="single" w:color="000000" w:sz="4" w:space="0"/>
              <w:bottom w:val="single" w:color="000000" w:sz="4" w:space="0"/>
              <w:right w:val="single" w:color="000000" w:sz="4" w:space="0"/>
            </w:tcBorders>
            <w:shd w:val="clear" w:color="auto" w:fill="auto"/>
            <w:noWrap/>
            <w:vAlign w:val="center"/>
          </w:tcPr>
          <w:p w14:paraId="4F2C645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2120899</w:t>
            </w:r>
          </w:p>
        </w:tc>
        <w:tc>
          <w:tcPr>
            <w:tcW w:w="2637" w:type="dxa"/>
            <w:tcBorders>
              <w:top w:val="nil"/>
              <w:left w:val="nil"/>
              <w:bottom w:val="single" w:color="000000" w:sz="4" w:space="0"/>
              <w:right w:val="single" w:color="000000" w:sz="4" w:space="0"/>
            </w:tcBorders>
            <w:shd w:val="clear" w:color="auto" w:fill="auto"/>
            <w:noWrap/>
            <w:vAlign w:val="center"/>
          </w:tcPr>
          <w:p w14:paraId="2F14869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其他国有土地使用权出让收入安排的支出</w:t>
            </w:r>
          </w:p>
        </w:tc>
        <w:tc>
          <w:tcPr>
            <w:tcW w:w="1276" w:type="dxa"/>
            <w:tcBorders>
              <w:top w:val="nil"/>
              <w:left w:val="nil"/>
              <w:bottom w:val="single" w:color="000000" w:sz="4" w:space="0"/>
              <w:right w:val="single" w:color="000000" w:sz="4" w:space="0"/>
            </w:tcBorders>
            <w:shd w:val="clear" w:color="auto" w:fill="auto"/>
            <w:noWrap/>
            <w:vAlign w:val="center"/>
          </w:tcPr>
          <w:p w14:paraId="1E3F2330">
            <w:pPr>
              <w:widowControl/>
              <w:jc w:val="right"/>
              <w:rPr>
                <w:rFonts w:ascii="宋体" w:hAnsi="宋体" w:eastAsia="宋体" w:cs="Arial"/>
                <w:color w:val="000000"/>
                <w:kern w:val="0"/>
                <w:sz w:val="16"/>
                <w:szCs w:val="16"/>
              </w:rPr>
            </w:pPr>
          </w:p>
        </w:tc>
        <w:tc>
          <w:tcPr>
            <w:tcW w:w="1134" w:type="dxa"/>
            <w:tcBorders>
              <w:top w:val="nil"/>
              <w:left w:val="nil"/>
              <w:bottom w:val="single" w:color="000000" w:sz="4" w:space="0"/>
              <w:right w:val="single" w:color="000000" w:sz="4" w:space="0"/>
            </w:tcBorders>
            <w:shd w:val="clear" w:color="auto" w:fill="auto"/>
            <w:noWrap/>
            <w:vAlign w:val="center"/>
          </w:tcPr>
          <w:p w14:paraId="524D7EE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51,628.72</w:t>
            </w:r>
          </w:p>
        </w:tc>
        <w:tc>
          <w:tcPr>
            <w:tcW w:w="1276" w:type="dxa"/>
            <w:tcBorders>
              <w:top w:val="nil"/>
              <w:left w:val="nil"/>
              <w:bottom w:val="single" w:color="000000" w:sz="4" w:space="0"/>
              <w:right w:val="single" w:color="000000" w:sz="4" w:space="0"/>
            </w:tcBorders>
            <w:shd w:val="clear" w:color="auto" w:fill="auto"/>
            <w:noWrap/>
            <w:vAlign w:val="center"/>
          </w:tcPr>
          <w:p w14:paraId="05471E9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51,628.72</w:t>
            </w:r>
          </w:p>
        </w:tc>
        <w:tc>
          <w:tcPr>
            <w:tcW w:w="850" w:type="dxa"/>
            <w:tcBorders>
              <w:top w:val="nil"/>
              <w:left w:val="nil"/>
              <w:bottom w:val="single" w:color="000000" w:sz="4" w:space="0"/>
              <w:right w:val="single" w:color="000000" w:sz="4" w:space="0"/>
            </w:tcBorders>
            <w:shd w:val="clear" w:color="auto" w:fill="auto"/>
            <w:noWrap/>
            <w:vAlign w:val="center"/>
          </w:tcPr>
          <w:p w14:paraId="2C271707">
            <w:pPr>
              <w:widowControl/>
              <w:jc w:val="right"/>
              <w:rPr>
                <w:rFonts w:ascii="宋体" w:hAnsi="宋体" w:eastAsia="宋体" w:cs="Arial"/>
                <w:color w:val="000000"/>
                <w:kern w:val="0"/>
                <w:sz w:val="16"/>
                <w:szCs w:val="16"/>
              </w:rPr>
            </w:pPr>
          </w:p>
        </w:tc>
        <w:tc>
          <w:tcPr>
            <w:tcW w:w="1023" w:type="dxa"/>
            <w:gridSpan w:val="2"/>
            <w:tcBorders>
              <w:top w:val="nil"/>
              <w:left w:val="nil"/>
              <w:bottom w:val="single" w:color="000000" w:sz="4" w:space="0"/>
              <w:right w:val="single" w:color="000000" w:sz="4" w:space="0"/>
            </w:tcBorders>
            <w:shd w:val="clear" w:color="auto" w:fill="auto"/>
            <w:noWrap/>
            <w:vAlign w:val="center"/>
          </w:tcPr>
          <w:p w14:paraId="4751765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51,628.72</w:t>
            </w:r>
          </w:p>
        </w:tc>
        <w:tc>
          <w:tcPr>
            <w:tcW w:w="1353" w:type="dxa"/>
            <w:gridSpan w:val="2"/>
            <w:tcBorders>
              <w:top w:val="nil"/>
              <w:left w:val="nil"/>
              <w:bottom w:val="single" w:color="000000" w:sz="4" w:space="0"/>
              <w:right w:val="single" w:color="000000" w:sz="4" w:space="0"/>
            </w:tcBorders>
            <w:shd w:val="clear" w:color="auto" w:fill="auto"/>
            <w:noWrap/>
            <w:vAlign w:val="center"/>
          </w:tcPr>
          <w:p w14:paraId="2F9E97F4">
            <w:pPr>
              <w:widowControl/>
              <w:jc w:val="right"/>
              <w:rPr>
                <w:rFonts w:ascii="宋体" w:hAnsi="宋体" w:eastAsia="宋体" w:cs="Arial"/>
                <w:color w:val="000000"/>
                <w:kern w:val="0"/>
                <w:sz w:val="16"/>
                <w:szCs w:val="16"/>
              </w:rPr>
            </w:pPr>
          </w:p>
        </w:tc>
      </w:tr>
      <w:tr w14:paraId="3B6BEF5E">
        <w:tblPrEx>
          <w:tblCellMar>
            <w:top w:w="0" w:type="dxa"/>
            <w:left w:w="108" w:type="dxa"/>
            <w:bottom w:w="0" w:type="dxa"/>
            <w:right w:w="108" w:type="dxa"/>
          </w:tblCellMar>
        </w:tblPrEx>
        <w:trPr>
          <w:trHeight w:val="308" w:hRule="atLeast"/>
        </w:trPr>
        <w:tc>
          <w:tcPr>
            <w:tcW w:w="780" w:type="dxa"/>
            <w:tcBorders>
              <w:top w:val="nil"/>
              <w:left w:val="single" w:color="000000" w:sz="4" w:space="0"/>
              <w:bottom w:val="single" w:color="000000" w:sz="4" w:space="0"/>
              <w:right w:val="single" w:color="000000" w:sz="4" w:space="0"/>
            </w:tcBorders>
            <w:shd w:val="clear" w:color="auto" w:fill="auto"/>
            <w:noWrap/>
            <w:vAlign w:val="center"/>
          </w:tcPr>
          <w:p w14:paraId="1CDC804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21215</w:t>
            </w:r>
          </w:p>
        </w:tc>
        <w:tc>
          <w:tcPr>
            <w:tcW w:w="2637" w:type="dxa"/>
            <w:tcBorders>
              <w:top w:val="nil"/>
              <w:left w:val="nil"/>
              <w:bottom w:val="single" w:color="000000" w:sz="4" w:space="0"/>
              <w:right w:val="single" w:color="000000" w:sz="4" w:space="0"/>
            </w:tcBorders>
            <w:shd w:val="clear" w:color="auto" w:fill="auto"/>
            <w:noWrap/>
            <w:vAlign w:val="center"/>
          </w:tcPr>
          <w:p w14:paraId="617716C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土地储备专项债券收入安排的支出</w:t>
            </w:r>
          </w:p>
        </w:tc>
        <w:tc>
          <w:tcPr>
            <w:tcW w:w="1276" w:type="dxa"/>
            <w:tcBorders>
              <w:top w:val="nil"/>
              <w:left w:val="nil"/>
              <w:bottom w:val="single" w:color="000000" w:sz="4" w:space="0"/>
              <w:right w:val="single" w:color="000000" w:sz="4" w:space="0"/>
            </w:tcBorders>
            <w:shd w:val="clear" w:color="auto" w:fill="auto"/>
            <w:noWrap/>
            <w:vAlign w:val="center"/>
          </w:tcPr>
          <w:p w14:paraId="3107F311">
            <w:pPr>
              <w:widowControl/>
              <w:jc w:val="right"/>
              <w:rPr>
                <w:rFonts w:ascii="宋体" w:hAnsi="宋体" w:eastAsia="宋体" w:cs="Arial"/>
                <w:color w:val="000000"/>
                <w:kern w:val="0"/>
                <w:sz w:val="16"/>
                <w:szCs w:val="16"/>
              </w:rPr>
            </w:pPr>
          </w:p>
        </w:tc>
        <w:tc>
          <w:tcPr>
            <w:tcW w:w="1134" w:type="dxa"/>
            <w:tcBorders>
              <w:top w:val="nil"/>
              <w:left w:val="nil"/>
              <w:bottom w:val="single" w:color="000000" w:sz="4" w:space="0"/>
              <w:right w:val="single" w:color="000000" w:sz="4" w:space="0"/>
            </w:tcBorders>
            <w:shd w:val="clear" w:color="auto" w:fill="auto"/>
            <w:noWrap/>
            <w:vAlign w:val="center"/>
          </w:tcPr>
          <w:p w14:paraId="649F062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50,000.00</w:t>
            </w:r>
          </w:p>
        </w:tc>
        <w:tc>
          <w:tcPr>
            <w:tcW w:w="1276" w:type="dxa"/>
            <w:tcBorders>
              <w:top w:val="nil"/>
              <w:left w:val="nil"/>
              <w:bottom w:val="single" w:color="000000" w:sz="4" w:space="0"/>
              <w:right w:val="single" w:color="000000" w:sz="4" w:space="0"/>
            </w:tcBorders>
            <w:shd w:val="clear" w:color="auto" w:fill="auto"/>
            <w:noWrap/>
            <w:vAlign w:val="center"/>
          </w:tcPr>
          <w:p w14:paraId="50CD8E9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21,640.00</w:t>
            </w:r>
          </w:p>
        </w:tc>
        <w:tc>
          <w:tcPr>
            <w:tcW w:w="850" w:type="dxa"/>
            <w:tcBorders>
              <w:top w:val="nil"/>
              <w:left w:val="nil"/>
              <w:bottom w:val="single" w:color="000000" w:sz="4" w:space="0"/>
              <w:right w:val="single" w:color="000000" w:sz="4" w:space="0"/>
            </w:tcBorders>
            <w:shd w:val="clear" w:color="auto" w:fill="auto"/>
            <w:noWrap/>
            <w:vAlign w:val="center"/>
          </w:tcPr>
          <w:p w14:paraId="67A042BE">
            <w:pPr>
              <w:widowControl/>
              <w:jc w:val="right"/>
              <w:rPr>
                <w:rFonts w:ascii="宋体" w:hAnsi="宋体" w:eastAsia="宋体" w:cs="Arial"/>
                <w:color w:val="000000"/>
                <w:kern w:val="0"/>
                <w:sz w:val="16"/>
                <w:szCs w:val="16"/>
              </w:rPr>
            </w:pPr>
          </w:p>
        </w:tc>
        <w:tc>
          <w:tcPr>
            <w:tcW w:w="1023" w:type="dxa"/>
            <w:gridSpan w:val="2"/>
            <w:tcBorders>
              <w:top w:val="nil"/>
              <w:left w:val="nil"/>
              <w:bottom w:val="single" w:color="000000" w:sz="4" w:space="0"/>
              <w:right w:val="single" w:color="000000" w:sz="4" w:space="0"/>
            </w:tcBorders>
            <w:shd w:val="clear" w:color="auto" w:fill="auto"/>
            <w:noWrap/>
            <w:vAlign w:val="center"/>
          </w:tcPr>
          <w:p w14:paraId="1770A12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21,640.00</w:t>
            </w:r>
          </w:p>
        </w:tc>
        <w:tc>
          <w:tcPr>
            <w:tcW w:w="1353" w:type="dxa"/>
            <w:gridSpan w:val="2"/>
            <w:tcBorders>
              <w:top w:val="nil"/>
              <w:left w:val="nil"/>
              <w:bottom w:val="single" w:color="000000" w:sz="4" w:space="0"/>
              <w:right w:val="single" w:color="000000" w:sz="4" w:space="0"/>
            </w:tcBorders>
            <w:shd w:val="clear" w:color="auto" w:fill="auto"/>
            <w:noWrap/>
            <w:vAlign w:val="center"/>
          </w:tcPr>
          <w:p w14:paraId="0DD6383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28,360.00</w:t>
            </w:r>
          </w:p>
        </w:tc>
      </w:tr>
      <w:tr w14:paraId="49DBABDB">
        <w:tblPrEx>
          <w:tblCellMar>
            <w:top w:w="0" w:type="dxa"/>
            <w:left w:w="108" w:type="dxa"/>
            <w:bottom w:w="0" w:type="dxa"/>
            <w:right w:w="108" w:type="dxa"/>
          </w:tblCellMar>
        </w:tblPrEx>
        <w:trPr>
          <w:trHeight w:val="308" w:hRule="atLeast"/>
        </w:trPr>
        <w:tc>
          <w:tcPr>
            <w:tcW w:w="780" w:type="dxa"/>
            <w:tcBorders>
              <w:top w:val="nil"/>
              <w:left w:val="single" w:color="000000" w:sz="4" w:space="0"/>
              <w:bottom w:val="single" w:color="000000" w:sz="4" w:space="0"/>
              <w:right w:val="single" w:color="000000" w:sz="4" w:space="0"/>
            </w:tcBorders>
            <w:shd w:val="clear" w:color="auto" w:fill="auto"/>
            <w:noWrap/>
            <w:vAlign w:val="center"/>
          </w:tcPr>
          <w:p w14:paraId="6547632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2121501</w:t>
            </w:r>
          </w:p>
        </w:tc>
        <w:tc>
          <w:tcPr>
            <w:tcW w:w="2637" w:type="dxa"/>
            <w:tcBorders>
              <w:top w:val="nil"/>
              <w:left w:val="nil"/>
              <w:bottom w:val="single" w:color="000000" w:sz="4" w:space="0"/>
              <w:right w:val="single" w:color="000000" w:sz="4" w:space="0"/>
            </w:tcBorders>
            <w:shd w:val="clear" w:color="auto" w:fill="auto"/>
            <w:noWrap/>
            <w:vAlign w:val="center"/>
          </w:tcPr>
          <w:p w14:paraId="07C2854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征地和拆迁补偿支出</w:t>
            </w:r>
          </w:p>
        </w:tc>
        <w:tc>
          <w:tcPr>
            <w:tcW w:w="1276" w:type="dxa"/>
            <w:tcBorders>
              <w:top w:val="nil"/>
              <w:left w:val="nil"/>
              <w:bottom w:val="single" w:color="000000" w:sz="4" w:space="0"/>
              <w:right w:val="single" w:color="000000" w:sz="4" w:space="0"/>
            </w:tcBorders>
            <w:shd w:val="clear" w:color="auto" w:fill="auto"/>
            <w:noWrap/>
            <w:vAlign w:val="center"/>
          </w:tcPr>
          <w:p w14:paraId="43A5F2B0">
            <w:pPr>
              <w:widowControl/>
              <w:jc w:val="right"/>
              <w:rPr>
                <w:rFonts w:ascii="宋体" w:hAnsi="宋体" w:eastAsia="宋体" w:cs="Arial"/>
                <w:color w:val="000000"/>
                <w:kern w:val="0"/>
                <w:sz w:val="16"/>
                <w:szCs w:val="16"/>
              </w:rPr>
            </w:pPr>
          </w:p>
        </w:tc>
        <w:tc>
          <w:tcPr>
            <w:tcW w:w="1134" w:type="dxa"/>
            <w:tcBorders>
              <w:top w:val="nil"/>
              <w:left w:val="nil"/>
              <w:bottom w:val="single" w:color="000000" w:sz="4" w:space="0"/>
              <w:right w:val="single" w:color="000000" w:sz="4" w:space="0"/>
            </w:tcBorders>
            <w:shd w:val="clear" w:color="auto" w:fill="auto"/>
            <w:noWrap/>
            <w:vAlign w:val="center"/>
          </w:tcPr>
          <w:p w14:paraId="58C5FDB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50,000.00</w:t>
            </w:r>
          </w:p>
        </w:tc>
        <w:tc>
          <w:tcPr>
            <w:tcW w:w="1276" w:type="dxa"/>
            <w:tcBorders>
              <w:top w:val="nil"/>
              <w:left w:val="nil"/>
              <w:bottom w:val="single" w:color="000000" w:sz="4" w:space="0"/>
              <w:right w:val="single" w:color="000000" w:sz="4" w:space="0"/>
            </w:tcBorders>
            <w:shd w:val="clear" w:color="auto" w:fill="auto"/>
            <w:noWrap/>
            <w:vAlign w:val="center"/>
          </w:tcPr>
          <w:p w14:paraId="31CCA9C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21,640.00</w:t>
            </w:r>
          </w:p>
        </w:tc>
        <w:tc>
          <w:tcPr>
            <w:tcW w:w="850" w:type="dxa"/>
            <w:tcBorders>
              <w:top w:val="nil"/>
              <w:left w:val="nil"/>
              <w:bottom w:val="single" w:color="000000" w:sz="4" w:space="0"/>
              <w:right w:val="single" w:color="000000" w:sz="4" w:space="0"/>
            </w:tcBorders>
            <w:shd w:val="clear" w:color="auto" w:fill="auto"/>
            <w:noWrap/>
            <w:vAlign w:val="center"/>
          </w:tcPr>
          <w:p w14:paraId="0CE4680B">
            <w:pPr>
              <w:widowControl/>
              <w:jc w:val="right"/>
              <w:rPr>
                <w:rFonts w:ascii="宋体" w:hAnsi="宋体" w:eastAsia="宋体" w:cs="Arial"/>
                <w:color w:val="000000"/>
                <w:kern w:val="0"/>
                <w:sz w:val="16"/>
                <w:szCs w:val="16"/>
              </w:rPr>
            </w:pPr>
          </w:p>
        </w:tc>
        <w:tc>
          <w:tcPr>
            <w:tcW w:w="1023" w:type="dxa"/>
            <w:gridSpan w:val="2"/>
            <w:tcBorders>
              <w:top w:val="nil"/>
              <w:left w:val="nil"/>
              <w:bottom w:val="single" w:color="000000" w:sz="4" w:space="0"/>
              <w:right w:val="single" w:color="000000" w:sz="4" w:space="0"/>
            </w:tcBorders>
            <w:shd w:val="clear" w:color="auto" w:fill="auto"/>
            <w:noWrap/>
            <w:vAlign w:val="center"/>
          </w:tcPr>
          <w:p w14:paraId="077D225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21,640.00</w:t>
            </w:r>
          </w:p>
        </w:tc>
        <w:tc>
          <w:tcPr>
            <w:tcW w:w="1353" w:type="dxa"/>
            <w:gridSpan w:val="2"/>
            <w:tcBorders>
              <w:top w:val="nil"/>
              <w:left w:val="nil"/>
              <w:bottom w:val="single" w:color="000000" w:sz="4" w:space="0"/>
              <w:right w:val="single" w:color="000000" w:sz="4" w:space="0"/>
            </w:tcBorders>
            <w:shd w:val="clear" w:color="auto" w:fill="auto"/>
            <w:noWrap/>
            <w:vAlign w:val="center"/>
          </w:tcPr>
          <w:p w14:paraId="66094D2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28,360.00</w:t>
            </w:r>
          </w:p>
        </w:tc>
      </w:tr>
      <w:tr w14:paraId="5430AAD4">
        <w:tblPrEx>
          <w:tblCellMar>
            <w:top w:w="0" w:type="dxa"/>
            <w:left w:w="108" w:type="dxa"/>
            <w:bottom w:w="0" w:type="dxa"/>
            <w:right w:w="108" w:type="dxa"/>
          </w:tblCellMar>
        </w:tblPrEx>
        <w:trPr>
          <w:trHeight w:val="308" w:hRule="atLeast"/>
        </w:trPr>
        <w:tc>
          <w:tcPr>
            <w:tcW w:w="780" w:type="dxa"/>
            <w:tcBorders>
              <w:top w:val="nil"/>
              <w:left w:val="single" w:color="000000" w:sz="4" w:space="0"/>
              <w:bottom w:val="single" w:color="000000" w:sz="4" w:space="0"/>
              <w:right w:val="single" w:color="000000" w:sz="4" w:space="0"/>
            </w:tcBorders>
            <w:shd w:val="clear" w:color="auto" w:fill="auto"/>
            <w:noWrap/>
            <w:vAlign w:val="center"/>
          </w:tcPr>
          <w:p w14:paraId="0340513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637" w:type="dxa"/>
            <w:tcBorders>
              <w:top w:val="nil"/>
              <w:left w:val="nil"/>
              <w:bottom w:val="single" w:color="000000" w:sz="4" w:space="0"/>
              <w:right w:val="single" w:color="000000" w:sz="4" w:space="0"/>
            </w:tcBorders>
            <w:shd w:val="clear" w:color="auto" w:fill="auto"/>
            <w:noWrap/>
            <w:vAlign w:val="center"/>
          </w:tcPr>
          <w:p w14:paraId="4C35EC8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6" w:type="dxa"/>
            <w:tcBorders>
              <w:top w:val="nil"/>
              <w:left w:val="nil"/>
              <w:bottom w:val="single" w:color="000000" w:sz="4" w:space="0"/>
              <w:right w:val="single" w:color="000000" w:sz="4" w:space="0"/>
            </w:tcBorders>
            <w:shd w:val="clear" w:color="auto" w:fill="auto"/>
            <w:noWrap/>
            <w:vAlign w:val="center"/>
          </w:tcPr>
          <w:p w14:paraId="0019554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noWrap/>
            <w:vAlign w:val="center"/>
          </w:tcPr>
          <w:p w14:paraId="1045A36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6" w:type="dxa"/>
            <w:tcBorders>
              <w:top w:val="nil"/>
              <w:left w:val="nil"/>
              <w:bottom w:val="single" w:color="000000" w:sz="4" w:space="0"/>
              <w:right w:val="single" w:color="000000" w:sz="4" w:space="0"/>
            </w:tcBorders>
            <w:shd w:val="clear" w:color="auto" w:fill="auto"/>
            <w:noWrap/>
            <w:vAlign w:val="center"/>
          </w:tcPr>
          <w:p w14:paraId="047FCD0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noWrap/>
            <w:vAlign w:val="center"/>
          </w:tcPr>
          <w:p w14:paraId="5BB7C68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23" w:type="dxa"/>
            <w:gridSpan w:val="2"/>
            <w:tcBorders>
              <w:top w:val="nil"/>
              <w:left w:val="nil"/>
              <w:bottom w:val="single" w:color="000000" w:sz="4" w:space="0"/>
              <w:right w:val="single" w:color="000000" w:sz="4" w:space="0"/>
            </w:tcBorders>
            <w:shd w:val="clear" w:color="auto" w:fill="auto"/>
            <w:noWrap/>
            <w:vAlign w:val="center"/>
          </w:tcPr>
          <w:p w14:paraId="537EEA7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353" w:type="dxa"/>
            <w:gridSpan w:val="2"/>
            <w:tcBorders>
              <w:top w:val="nil"/>
              <w:left w:val="nil"/>
              <w:bottom w:val="single" w:color="000000" w:sz="4" w:space="0"/>
              <w:right w:val="single" w:color="000000" w:sz="4" w:space="0"/>
            </w:tcBorders>
            <w:shd w:val="clear" w:color="auto" w:fill="auto"/>
            <w:noWrap/>
            <w:vAlign w:val="center"/>
          </w:tcPr>
          <w:p w14:paraId="5782E6E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58BB1C4B">
        <w:tblPrEx>
          <w:tblCellMar>
            <w:top w:w="0" w:type="dxa"/>
            <w:left w:w="108" w:type="dxa"/>
            <w:bottom w:w="0" w:type="dxa"/>
            <w:right w:w="108" w:type="dxa"/>
          </w:tblCellMar>
        </w:tblPrEx>
        <w:trPr>
          <w:trHeight w:val="308" w:hRule="atLeast"/>
        </w:trPr>
        <w:tc>
          <w:tcPr>
            <w:tcW w:w="780" w:type="dxa"/>
            <w:tcBorders>
              <w:top w:val="nil"/>
              <w:left w:val="single" w:color="000000" w:sz="4" w:space="0"/>
              <w:bottom w:val="single" w:color="000000" w:sz="4" w:space="0"/>
              <w:right w:val="single" w:color="000000" w:sz="4" w:space="0"/>
            </w:tcBorders>
            <w:shd w:val="clear" w:color="auto" w:fill="auto"/>
            <w:noWrap/>
            <w:vAlign w:val="center"/>
          </w:tcPr>
          <w:p w14:paraId="7811A07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637" w:type="dxa"/>
            <w:tcBorders>
              <w:top w:val="nil"/>
              <w:left w:val="nil"/>
              <w:bottom w:val="single" w:color="000000" w:sz="4" w:space="0"/>
              <w:right w:val="single" w:color="000000" w:sz="4" w:space="0"/>
            </w:tcBorders>
            <w:shd w:val="clear" w:color="auto" w:fill="auto"/>
            <w:noWrap/>
            <w:vAlign w:val="center"/>
          </w:tcPr>
          <w:p w14:paraId="2233CFB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6" w:type="dxa"/>
            <w:tcBorders>
              <w:top w:val="nil"/>
              <w:left w:val="nil"/>
              <w:bottom w:val="single" w:color="000000" w:sz="4" w:space="0"/>
              <w:right w:val="single" w:color="000000" w:sz="4" w:space="0"/>
            </w:tcBorders>
            <w:shd w:val="clear" w:color="auto" w:fill="auto"/>
            <w:noWrap/>
            <w:vAlign w:val="center"/>
          </w:tcPr>
          <w:p w14:paraId="01DAE82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noWrap/>
            <w:vAlign w:val="center"/>
          </w:tcPr>
          <w:p w14:paraId="0BF9C0B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6" w:type="dxa"/>
            <w:tcBorders>
              <w:top w:val="nil"/>
              <w:left w:val="nil"/>
              <w:bottom w:val="single" w:color="000000" w:sz="4" w:space="0"/>
              <w:right w:val="single" w:color="000000" w:sz="4" w:space="0"/>
            </w:tcBorders>
            <w:shd w:val="clear" w:color="auto" w:fill="auto"/>
            <w:noWrap/>
            <w:vAlign w:val="center"/>
          </w:tcPr>
          <w:p w14:paraId="43DCA07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noWrap/>
            <w:vAlign w:val="center"/>
          </w:tcPr>
          <w:p w14:paraId="2DD86DB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23" w:type="dxa"/>
            <w:gridSpan w:val="2"/>
            <w:tcBorders>
              <w:top w:val="nil"/>
              <w:left w:val="nil"/>
              <w:bottom w:val="single" w:color="000000" w:sz="4" w:space="0"/>
              <w:right w:val="single" w:color="000000" w:sz="4" w:space="0"/>
            </w:tcBorders>
            <w:shd w:val="clear" w:color="auto" w:fill="auto"/>
            <w:noWrap/>
            <w:vAlign w:val="center"/>
          </w:tcPr>
          <w:p w14:paraId="08E7DAF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353" w:type="dxa"/>
            <w:gridSpan w:val="2"/>
            <w:tcBorders>
              <w:top w:val="nil"/>
              <w:left w:val="nil"/>
              <w:bottom w:val="single" w:color="000000" w:sz="4" w:space="0"/>
              <w:right w:val="single" w:color="000000" w:sz="4" w:space="0"/>
            </w:tcBorders>
            <w:shd w:val="clear" w:color="auto" w:fill="auto"/>
            <w:noWrap/>
            <w:vAlign w:val="center"/>
          </w:tcPr>
          <w:p w14:paraId="12F6371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bl>
    <w:p w14:paraId="1EC98F32">
      <w:r>
        <w:br w:type="page"/>
      </w:r>
    </w:p>
    <w:tbl>
      <w:tblPr>
        <w:tblStyle w:val="7"/>
        <w:tblW w:w="10817" w:type="dxa"/>
        <w:jc w:val="center"/>
        <w:tblLayout w:type="autofit"/>
        <w:tblCellMar>
          <w:top w:w="0" w:type="dxa"/>
          <w:left w:w="0" w:type="dxa"/>
          <w:bottom w:w="0" w:type="dxa"/>
          <w:right w:w="0" w:type="dxa"/>
        </w:tblCellMar>
      </w:tblPr>
      <w:tblGrid>
        <w:gridCol w:w="36"/>
        <w:gridCol w:w="36"/>
        <w:gridCol w:w="1903"/>
        <w:gridCol w:w="3570"/>
        <w:gridCol w:w="1743"/>
        <w:gridCol w:w="1666"/>
        <w:gridCol w:w="1865"/>
      </w:tblGrid>
      <w:tr w14:paraId="75D020FE">
        <w:tblPrEx>
          <w:tblCellMar>
            <w:top w:w="0" w:type="dxa"/>
            <w:left w:w="0" w:type="dxa"/>
            <w:bottom w:w="0" w:type="dxa"/>
            <w:right w:w="0" w:type="dxa"/>
          </w:tblCellMar>
        </w:tblPrEx>
        <w:trPr>
          <w:trHeight w:val="840" w:hRule="atLeast"/>
          <w:jc w:val="center"/>
        </w:trPr>
        <w:tc>
          <w:tcPr>
            <w:tcW w:w="10817" w:type="dxa"/>
            <w:gridSpan w:val="7"/>
            <w:tcBorders>
              <w:top w:val="nil"/>
              <w:left w:val="nil"/>
              <w:bottom w:val="nil"/>
              <w:right w:val="nil"/>
            </w:tcBorders>
            <w:shd w:val="clear" w:color="auto" w:fill="auto"/>
            <w:noWrap/>
            <w:tcMar>
              <w:top w:w="15" w:type="dxa"/>
              <w:left w:w="15" w:type="dxa"/>
              <w:right w:w="15" w:type="dxa"/>
            </w:tcMar>
            <w:vAlign w:val="center"/>
          </w:tcPr>
          <w:p w14:paraId="546D06F1">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14:paraId="73D82C29">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40B55BF0">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7260109">
            <w:pPr>
              <w:rPr>
                <w:rFonts w:ascii="Arial" w:hAnsi="Arial" w:cs="Arial"/>
                <w:color w:val="000000"/>
                <w:sz w:val="20"/>
                <w:szCs w:val="20"/>
              </w:rPr>
            </w:pPr>
          </w:p>
        </w:tc>
        <w:tc>
          <w:tcPr>
            <w:tcW w:w="1902" w:type="dxa"/>
            <w:tcBorders>
              <w:top w:val="nil"/>
              <w:left w:val="nil"/>
              <w:bottom w:val="nil"/>
              <w:right w:val="nil"/>
            </w:tcBorders>
            <w:shd w:val="clear" w:color="auto" w:fill="auto"/>
            <w:noWrap/>
            <w:tcMar>
              <w:top w:w="15" w:type="dxa"/>
              <w:left w:w="15" w:type="dxa"/>
              <w:right w:w="15" w:type="dxa"/>
            </w:tcMar>
            <w:vAlign w:val="bottom"/>
          </w:tcPr>
          <w:p w14:paraId="083CA39A">
            <w:pPr>
              <w:rPr>
                <w:rFonts w:ascii="Arial" w:hAnsi="Arial" w:cs="Arial"/>
                <w:color w:val="000000"/>
                <w:sz w:val="20"/>
                <w:szCs w:val="20"/>
              </w:rPr>
            </w:pPr>
          </w:p>
        </w:tc>
        <w:tc>
          <w:tcPr>
            <w:tcW w:w="3569" w:type="dxa"/>
            <w:tcBorders>
              <w:top w:val="nil"/>
              <w:left w:val="nil"/>
              <w:bottom w:val="nil"/>
              <w:right w:val="nil"/>
            </w:tcBorders>
            <w:shd w:val="clear" w:color="auto" w:fill="auto"/>
            <w:noWrap/>
            <w:tcMar>
              <w:top w:w="15" w:type="dxa"/>
              <w:left w:w="15" w:type="dxa"/>
              <w:right w:w="15" w:type="dxa"/>
            </w:tcMar>
            <w:vAlign w:val="bottom"/>
          </w:tcPr>
          <w:p w14:paraId="5124D356">
            <w:pPr>
              <w:rPr>
                <w:rFonts w:ascii="Arial" w:hAnsi="Arial" w:cs="Arial"/>
                <w:color w:val="000000"/>
                <w:sz w:val="20"/>
                <w:szCs w:val="20"/>
              </w:rPr>
            </w:pPr>
          </w:p>
        </w:tc>
        <w:tc>
          <w:tcPr>
            <w:tcW w:w="1743" w:type="dxa"/>
            <w:tcBorders>
              <w:top w:val="nil"/>
              <w:left w:val="nil"/>
              <w:bottom w:val="nil"/>
              <w:right w:val="nil"/>
            </w:tcBorders>
            <w:shd w:val="clear" w:color="auto" w:fill="auto"/>
            <w:noWrap/>
            <w:tcMar>
              <w:top w:w="15" w:type="dxa"/>
              <w:left w:w="15" w:type="dxa"/>
              <w:right w:w="15" w:type="dxa"/>
            </w:tcMar>
            <w:vAlign w:val="bottom"/>
          </w:tcPr>
          <w:p w14:paraId="4FC4F2A1">
            <w:pPr>
              <w:rPr>
                <w:rFonts w:ascii="Arial" w:hAnsi="Arial" w:cs="Arial"/>
                <w:color w:val="000000"/>
                <w:sz w:val="20"/>
                <w:szCs w:val="20"/>
              </w:rPr>
            </w:pPr>
          </w:p>
        </w:tc>
        <w:tc>
          <w:tcPr>
            <w:tcW w:w="3530" w:type="dxa"/>
            <w:gridSpan w:val="2"/>
            <w:tcBorders>
              <w:top w:val="nil"/>
              <w:left w:val="nil"/>
              <w:bottom w:val="nil"/>
              <w:right w:val="nil"/>
            </w:tcBorders>
            <w:shd w:val="clear" w:color="auto" w:fill="auto"/>
            <w:noWrap/>
            <w:tcMar>
              <w:top w:w="15" w:type="dxa"/>
              <w:left w:w="15" w:type="dxa"/>
              <w:right w:w="15" w:type="dxa"/>
            </w:tcMar>
            <w:vAlign w:val="bottom"/>
          </w:tcPr>
          <w:p w14:paraId="00C7072E">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14:paraId="24B05517">
        <w:tblPrEx>
          <w:tblCellMar>
            <w:top w:w="0" w:type="dxa"/>
            <w:left w:w="0" w:type="dxa"/>
            <w:bottom w:w="0" w:type="dxa"/>
            <w:right w:w="0" w:type="dxa"/>
          </w:tblCellMar>
        </w:tblPrEx>
        <w:trPr>
          <w:trHeight w:val="255" w:hRule="atLeast"/>
          <w:jc w:val="center"/>
        </w:trPr>
        <w:tc>
          <w:tcPr>
            <w:tcW w:w="5544" w:type="dxa"/>
            <w:gridSpan w:val="4"/>
            <w:tcBorders>
              <w:top w:val="nil"/>
              <w:left w:val="nil"/>
              <w:bottom w:val="nil"/>
              <w:right w:val="nil"/>
            </w:tcBorders>
            <w:shd w:val="clear" w:color="auto" w:fill="auto"/>
            <w:noWrap/>
            <w:tcMar>
              <w:top w:w="15" w:type="dxa"/>
              <w:left w:w="15" w:type="dxa"/>
              <w:right w:w="15" w:type="dxa"/>
            </w:tcMar>
            <w:vAlign w:val="bottom"/>
          </w:tcPr>
          <w:p w14:paraId="58C5C9E2">
            <w:pPr>
              <w:rPr>
                <w:rFonts w:ascii="Arial" w:hAnsi="Arial" w:cs="Arial"/>
                <w:color w:val="000000"/>
                <w:sz w:val="20"/>
                <w:szCs w:val="20"/>
              </w:rPr>
            </w:pPr>
            <w:r>
              <w:rPr>
                <w:rFonts w:hint="eastAsia" w:ascii="宋体" w:hAnsi="宋体" w:eastAsia="宋体" w:cs="宋体"/>
                <w:color w:val="000000"/>
                <w:kern w:val="0"/>
                <w:sz w:val="20"/>
                <w:szCs w:val="20"/>
              </w:rPr>
              <w:t>部门：唐山市曹妃甸区自然资源和规划局（汇总）</w:t>
            </w:r>
          </w:p>
        </w:tc>
        <w:tc>
          <w:tcPr>
            <w:tcW w:w="1743" w:type="dxa"/>
            <w:tcBorders>
              <w:top w:val="nil"/>
              <w:left w:val="nil"/>
              <w:bottom w:val="nil"/>
              <w:right w:val="nil"/>
            </w:tcBorders>
            <w:shd w:val="clear" w:color="auto" w:fill="auto"/>
            <w:noWrap/>
            <w:tcMar>
              <w:top w:w="15" w:type="dxa"/>
              <w:left w:w="15" w:type="dxa"/>
              <w:right w:w="15" w:type="dxa"/>
            </w:tcMar>
            <w:vAlign w:val="bottom"/>
          </w:tcPr>
          <w:p w14:paraId="63CA7E5F">
            <w:pPr>
              <w:rPr>
                <w:rFonts w:ascii="Arial" w:hAnsi="Arial" w:cs="Arial"/>
                <w:color w:val="000000"/>
                <w:sz w:val="20"/>
                <w:szCs w:val="20"/>
              </w:rPr>
            </w:pPr>
          </w:p>
        </w:tc>
        <w:tc>
          <w:tcPr>
            <w:tcW w:w="3530" w:type="dxa"/>
            <w:gridSpan w:val="2"/>
            <w:tcBorders>
              <w:top w:val="nil"/>
              <w:left w:val="nil"/>
              <w:bottom w:val="nil"/>
              <w:right w:val="nil"/>
            </w:tcBorders>
            <w:shd w:val="clear" w:color="auto" w:fill="auto"/>
            <w:noWrap/>
            <w:tcMar>
              <w:top w:w="15" w:type="dxa"/>
              <w:left w:w="15" w:type="dxa"/>
              <w:right w:w="15" w:type="dxa"/>
            </w:tcMar>
            <w:vAlign w:val="bottom"/>
          </w:tcPr>
          <w:p w14:paraId="2EACE2C1">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3B75FD21">
        <w:tblPrEx>
          <w:tblCellMar>
            <w:top w:w="0" w:type="dxa"/>
            <w:left w:w="0" w:type="dxa"/>
            <w:bottom w:w="0" w:type="dxa"/>
            <w:right w:w="0" w:type="dxa"/>
          </w:tblCellMar>
        </w:tblPrEx>
        <w:trPr>
          <w:trHeight w:val="308" w:hRule="atLeast"/>
          <w:jc w:val="center"/>
        </w:trPr>
        <w:tc>
          <w:tcPr>
            <w:tcW w:w="554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89A4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5273"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CF870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14:paraId="51227B91">
        <w:tblPrEx>
          <w:tblCellMar>
            <w:top w:w="0" w:type="dxa"/>
            <w:left w:w="0" w:type="dxa"/>
            <w:bottom w:w="0" w:type="dxa"/>
            <w:right w:w="0" w:type="dxa"/>
          </w:tblCellMar>
        </w:tblPrEx>
        <w:trPr>
          <w:trHeight w:val="615" w:hRule="atLeast"/>
          <w:jc w:val="center"/>
        </w:trPr>
        <w:tc>
          <w:tcPr>
            <w:tcW w:w="197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560A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8E6A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7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3313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9959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9AE4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14:paraId="4FE1667E">
        <w:tblPrEx>
          <w:tblCellMar>
            <w:top w:w="0" w:type="dxa"/>
            <w:left w:w="0" w:type="dxa"/>
            <w:bottom w:w="0" w:type="dxa"/>
            <w:right w:w="0" w:type="dxa"/>
          </w:tblCellMar>
        </w:tblPrEx>
        <w:trPr>
          <w:trHeight w:val="308" w:hRule="atLeast"/>
          <w:jc w:val="center"/>
        </w:trPr>
        <w:tc>
          <w:tcPr>
            <w:tcW w:w="554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FDA6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7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7E0B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C7EE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C25C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14:paraId="3DEB6376">
        <w:tblPrEx>
          <w:tblCellMar>
            <w:top w:w="0" w:type="dxa"/>
            <w:left w:w="0" w:type="dxa"/>
            <w:bottom w:w="0" w:type="dxa"/>
            <w:right w:w="0" w:type="dxa"/>
          </w:tblCellMar>
        </w:tblPrEx>
        <w:trPr>
          <w:trHeight w:val="308" w:hRule="atLeast"/>
          <w:jc w:val="center"/>
        </w:trPr>
        <w:tc>
          <w:tcPr>
            <w:tcW w:w="554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EA84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7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72601">
            <w:pPr>
              <w:jc w:val="right"/>
              <w:rPr>
                <w:rFonts w:ascii="宋体" w:hAnsi="宋体" w:eastAsia="宋体" w:cs="宋体"/>
                <w:b/>
                <w:color w:val="000000"/>
                <w:sz w:val="22"/>
              </w:rPr>
            </w:pPr>
          </w:p>
        </w:tc>
        <w:tc>
          <w:tcPr>
            <w:tcW w:w="1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99872">
            <w:pPr>
              <w:jc w:val="right"/>
              <w:rPr>
                <w:rFonts w:ascii="宋体" w:hAnsi="宋体" w:eastAsia="宋体" w:cs="宋体"/>
                <w:b/>
                <w:color w:val="000000"/>
                <w:sz w:val="22"/>
              </w:rPr>
            </w:pPr>
          </w:p>
        </w:tc>
        <w:tc>
          <w:tcPr>
            <w:tcW w:w="1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302CD">
            <w:pPr>
              <w:jc w:val="right"/>
              <w:rPr>
                <w:rFonts w:ascii="宋体" w:hAnsi="宋体" w:eastAsia="宋体" w:cs="宋体"/>
                <w:b/>
                <w:color w:val="000000"/>
                <w:sz w:val="22"/>
              </w:rPr>
            </w:pPr>
          </w:p>
        </w:tc>
      </w:tr>
      <w:tr w14:paraId="6E161214">
        <w:tblPrEx>
          <w:tblCellMar>
            <w:top w:w="0" w:type="dxa"/>
            <w:left w:w="0" w:type="dxa"/>
            <w:bottom w:w="0" w:type="dxa"/>
            <w:right w:w="0" w:type="dxa"/>
          </w:tblCellMar>
        </w:tblPrEx>
        <w:trPr>
          <w:trHeight w:val="308" w:hRule="atLeast"/>
          <w:jc w:val="center"/>
        </w:trPr>
        <w:tc>
          <w:tcPr>
            <w:tcW w:w="197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BA6A5">
            <w:pPr>
              <w:jc w:val="left"/>
              <w:rPr>
                <w:rFonts w:ascii="宋体" w:hAnsi="宋体" w:eastAsia="宋体" w:cs="宋体"/>
                <w:color w:val="000000"/>
                <w:sz w:val="22"/>
              </w:rPr>
            </w:pPr>
          </w:p>
        </w:tc>
        <w:tc>
          <w:tcPr>
            <w:tcW w:w="3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411551">
            <w:pPr>
              <w:jc w:val="left"/>
              <w:rPr>
                <w:rFonts w:ascii="宋体" w:hAnsi="宋体" w:eastAsia="宋体" w:cs="宋体"/>
                <w:color w:val="000000"/>
                <w:sz w:val="22"/>
              </w:rPr>
            </w:pPr>
          </w:p>
        </w:tc>
        <w:tc>
          <w:tcPr>
            <w:tcW w:w="17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5FA3A">
            <w:pPr>
              <w:jc w:val="right"/>
              <w:rPr>
                <w:rFonts w:ascii="宋体" w:hAnsi="宋体" w:eastAsia="宋体" w:cs="宋体"/>
                <w:color w:val="000000"/>
                <w:sz w:val="22"/>
              </w:rPr>
            </w:pPr>
          </w:p>
        </w:tc>
        <w:tc>
          <w:tcPr>
            <w:tcW w:w="1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8BE87">
            <w:pPr>
              <w:jc w:val="right"/>
              <w:rPr>
                <w:rFonts w:ascii="宋体" w:hAnsi="宋体" w:eastAsia="宋体" w:cs="宋体"/>
                <w:color w:val="000000"/>
                <w:sz w:val="22"/>
              </w:rPr>
            </w:pPr>
          </w:p>
        </w:tc>
        <w:tc>
          <w:tcPr>
            <w:tcW w:w="1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71985">
            <w:pPr>
              <w:jc w:val="right"/>
              <w:rPr>
                <w:rFonts w:ascii="宋体" w:hAnsi="宋体" w:eastAsia="宋体" w:cs="宋体"/>
                <w:color w:val="000000"/>
                <w:sz w:val="22"/>
              </w:rPr>
            </w:pPr>
          </w:p>
        </w:tc>
      </w:tr>
      <w:tr w14:paraId="77A773AA">
        <w:tblPrEx>
          <w:tblCellMar>
            <w:top w:w="0" w:type="dxa"/>
            <w:left w:w="0" w:type="dxa"/>
            <w:bottom w:w="0" w:type="dxa"/>
            <w:right w:w="0" w:type="dxa"/>
          </w:tblCellMar>
        </w:tblPrEx>
        <w:trPr>
          <w:trHeight w:val="308" w:hRule="atLeast"/>
          <w:jc w:val="center"/>
        </w:trPr>
        <w:tc>
          <w:tcPr>
            <w:tcW w:w="197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CFA68">
            <w:pPr>
              <w:jc w:val="left"/>
              <w:rPr>
                <w:rFonts w:ascii="宋体" w:hAnsi="宋体" w:eastAsia="宋体" w:cs="宋体"/>
                <w:color w:val="000000"/>
                <w:sz w:val="22"/>
              </w:rPr>
            </w:pPr>
          </w:p>
        </w:tc>
        <w:tc>
          <w:tcPr>
            <w:tcW w:w="3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5471C">
            <w:pPr>
              <w:jc w:val="left"/>
              <w:rPr>
                <w:rFonts w:ascii="宋体" w:hAnsi="宋体" w:eastAsia="宋体" w:cs="宋体"/>
                <w:color w:val="000000"/>
                <w:sz w:val="22"/>
              </w:rPr>
            </w:pPr>
          </w:p>
        </w:tc>
        <w:tc>
          <w:tcPr>
            <w:tcW w:w="17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C7ADC">
            <w:pPr>
              <w:jc w:val="right"/>
              <w:rPr>
                <w:rFonts w:ascii="宋体" w:hAnsi="宋体" w:eastAsia="宋体" w:cs="宋体"/>
                <w:color w:val="000000"/>
                <w:sz w:val="22"/>
              </w:rPr>
            </w:pPr>
          </w:p>
        </w:tc>
        <w:tc>
          <w:tcPr>
            <w:tcW w:w="1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327F8">
            <w:pPr>
              <w:jc w:val="right"/>
              <w:rPr>
                <w:rFonts w:ascii="宋体" w:hAnsi="宋体" w:eastAsia="宋体" w:cs="宋体"/>
                <w:color w:val="000000"/>
                <w:sz w:val="22"/>
              </w:rPr>
            </w:pPr>
          </w:p>
        </w:tc>
        <w:tc>
          <w:tcPr>
            <w:tcW w:w="1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55ACE">
            <w:pPr>
              <w:jc w:val="right"/>
              <w:rPr>
                <w:rFonts w:ascii="宋体" w:hAnsi="宋体" w:eastAsia="宋体" w:cs="宋体"/>
                <w:color w:val="000000"/>
                <w:sz w:val="22"/>
              </w:rPr>
            </w:pPr>
          </w:p>
        </w:tc>
      </w:tr>
      <w:tr w14:paraId="2BD82C5F">
        <w:tblPrEx>
          <w:tblCellMar>
            <w:top w:w="0" w:type="dxa"/>
            <w:left w:w="0" w:type="dxa"/>
            <w:bottom w:w="0" w:type="dxa"/>
            <w:right w:w="0" w:type="dxa"/>
          </w:tblCellMar>
        </w:tblPrEx>
        <w:trPr>
          <w:trHeight w:val="308" w:hRule="atLeast"/>
          <w:jc w:val="center"/>
        </w:trPr>
        <w:tc>
          <w:tcPr>
            <w:tcW w:w="197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A833E">
            <w:pPr>
              <w:jc w:val="left"/>
              <w:rPr>
                <w:rFonts w:ascii="宋体" w:hAnsi="宋体" w:eastAsia="宋体" w:cs="宋体"/>
                <w:color w:val="000000"/>
                <w:sz w:val="22"/>
              </w:rPr>
            </w:pPr>
          </w:p>
        </w:tc>
        <w:tc>
          <w:tcPr>
            <w:tcW w:w="3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06F12">
            <w:pPr>
              <w:jc w:val="left"/>
              <w:rPr>
                <w:rFonts w:ascii="宋体" w:hAnsi="宋体" w:eastAsia="宋体" w:cs="宋体"/>
                <w:color w:val="000000"/>
                <w:sz w:val="22"/>
              </w:rPr>
            </w:pPr>
          </w:p>
        </w:tc>
        <w:tc>
          <w:tcPr>
            <w:tcW w:w="17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37CFD">
            <w:pPr>
              <w:jc w:val="right"/>
              <w:rPr>
                <w:rFonts w:ascii="宋体" w:hAnsi="宋体" w:eastAsia="宋体" w:cs="宋体"/>
                <w:color w:val="000000"/>
                <w:sz w:val="22"/>
              </w:rPr>
            </w:pPr>
          </w:p>
        </w:tc>
        <w:tc>
          <w:tcPr>
            <w:tcW w:w="1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C4AE3">
            <w:pPr>
              <w:jc w:val="right"/>
              <w:rPr>
                <w:rFonts w:ascii="宋体" w:hAnsi="宋体" w:eastAsia="宋体" w:cs="宋体"/>
                <w:color w:val="000000"/>
                <w:sz w:val="22"/>
              </w:rPr>
            </w:pPr>
          </w:p>
        </w:tc>
        <w:tc>
          <w:tcPr>
            <w:tcW w:w="1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047D6">
            <w:pPr>
              <w:jc w:val="right"/>
              <w:rPr>
                <w:rFonts w:ascii="宋体" w:hAnsi="宋体" w:eastAsia="宋体" w:cs="宋体"/>
                <w:color w:val="000000"/>
                <w:sz w:val="22"/>
              </w:rPr>
            </w:pPr>
          </w:p>
        </w:tc>
      </w:tr>
      <w:tr w14:paraId="2B1DA608">
        <w:tblPrEx>
          <w:tblCellMar>
            <w:top w:w="0" w:type="dxa"/>
            <w:left w:w="0" w:type="dxa"/>
            <w:bottom w:w="0" w:type="dxa"/>
            <w:right w:w="0" w:type="dxa"/>
          </w:tblCellMar>
        </w:tblPrEx>
        <w:trPr>
          <w:trHeight w:val="308" w:hRule="atLeast"/>
          <w:jc w:val="center"/>
        </w:trPr>
        <w:tc>
          <w:tcPr>
            <w:tcW w:w="197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4E18">
            <w:pPr>
              <w:jc w:val="left"/>
              <w:rPr>
                <w:rFonts w:ascii="宋体" w:hAnsi="宋体" w:eastAsia="宋体" w:cs="宋体"/>
                <w:color w:val="000000"/>
                <w:sz w:val="22"/>
              </w:rPr>
            </w:pPr>
          </w:p>
        </w:tc>
        <w:tc>
          <w:tcPr>
            <w:tcW w:w="3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DBD82">
            <w:pPr>
              <w:jc w:val="left"/>
              <w:rPr>
                <w:rFonts w:ascii="宋体" w:hAnsi="宋体" w:eastAsia="宋体" w:cs="宋体"/>
                <w:color w:val="000000"/>
                <w:sz w:val="22"/>
              </w:rPr>
            </w:pPr>
          </w:p>
        </w:tc>
        <w:tc>
          <w:tcPr>
            <w:tcW w:w="17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C5946">
            <w:pPr>
              <w:jc w:val="right"/>
              <w:rPr>
                <w:rFonts w:ascii="宋体" w:hAnsi="宋体" w:eastAsia="宋体" w:cs="宋体"/>
                <w:color w:val="000000"/>
                <w:sz w:val="22"/>
              </w:rPr>
            </w:pPr>
          </w:p>
        </w:tc>
        <w:tc>
          <w:tcPr>
            <w:tcW w:w="1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2F1C9">
            <w:pPr>
              <w:jc w:val="right"/>
              <w:rPr>
                <w:rFonts w:ascii="宋体" w:hAnsi="宋体" w:eastAsia="宋体" w:cs="宋体"/>
                <w:color w:val="000000"/>
                <w:sz w:val="22"/>
              </w:rPr>
            </w:pPr>
          </w:p>
        </w:tc>
        <w:tc>
          <w:tcPr>
            <w:tcW w:w="1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E7795">
            <w:pPr>
              <w:jc w:val="right"/>
              <w:rPr>
                <w:rFonts w:ascii="宋体" w:hAnsi="宋体" w:eastAsia="宋体" w:cs="宋体"/>
                <w:color w:val="000000"/>
                <w:sz w:val="22"/>
              </w:rPr>
            </w:pPr>
          </w:p>
        </w:tc>
      </w:tr>
      <w:tr w14:paraId="7045233C">
        <w:tblPrEx>
          <w:tblCellMar>
            <w:top w:w="0" w:type="dxa"/>
            <w:left w:w="0" w:type="dxa"/>
            <w:bottom w:w="0" w:type="dxa"/>
            <w:right w:w="0" w:type="dxa"/>
          </w:tblCellMar>
        </w:tblPrEx>
        <w:trPr>
          <w:trHeight w:val="308" w:hRule="atLeast"/>
          <w:jc w:val="center"/>
        </w:trPr>
        <w:tc>
          <w:tcPr>
            <w:tcW w:w="197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74C6B">
            <w:pPr>
              <w:jc w:val="left"/>
              <w:rPr>
                <w:rFonts w:ascii="宋体" w:hAnsi="宋体" w:eastAsia="宋体" w:cs="宋体"/>
                <w:color w:val="000000"/>
                <w:sz w:val="22"/>
              </w:rPr>
            </w:pPr>
          </w:p>
        </w:tc>
        <w:tc>
          <w:tcPr>
            <w:tcW w:w="3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7AEBC">
            <w:pPr>
              <w:jc w:val="left"/>
              <w:rPr>
                <w:rFonts w:ascii="宋体" w:hAnsi="宋体" w:eastAsia="宋体" w:cs="宋体"/>
                <w:color w:val="000000"/>
                <w:sz w:val="22"/>
              </w:rPr>
            </w:pPr>
          </w:p>
        </w:tc>
        <w:tc>
          <w:tcPr>
            <w:tcW w:w="17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AAEC2">
            <w:pPr>
              <w:jc w:val="right"/>
              <w:rPr>
                <w:rFonts w:ascii="宋体" w:hAnsi="宋体" w:eastAsia="宋体" w:cs="宋体"/>
                <w:color w:val="000000"/>
                <w:sz w:val="22"/>
              </w:rPr>
            </w:pPr>
          </w:p>
        </w:tc>
        <w:tc>
          <w:tcPr>
            <w:tcW w:w="1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839EB">
            <w:pPr>
              <w:jc w:val="right"/>
              <w:rPr>
                <w:rFonts w:ascii="宋体" w:hAnsi="宋体" w:eastAsia="宋体" w:cs="宋体"/>
                <w:color w:val="000000"/>
                <w:sz w:val="22"/>
              </w:rPr>
            </w:pPr>
          </w:p>
        </w:tc>
        <w:tc>
          <w:tcPr>
            <w:tcW w:w="1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362A4">
            <w:pPr>
              <w:jc w:val="right"/>
              <w:rPr>
                <w:rFonts w:ascii="宋体" w:hAnsi="宋体" w:eastAsia="宋体" w:cs="宋体"/>
                <w:color w:val="000000"/>
                <w:sz w:val="22"/>
              </w:rPr>
            </w:pPr>
          </w:p>
        </w:tc>
      </w:tr>
    </w:tbl>
    <w:p w14:paraId="06AF97CF">
      <w:r>
        <w:rPr>
          <w:rFonts w:hint="eastAsia" w:ascii="楷体" w:hAnsi="楷体" w:eastAsia="楷体" w:cs="楷体"/>
          <w:sz w:val="32"/>
          <w:szCs w:val="32"/>
        </w:rPr>
        <w:t>本部门本年度无相关支出情况，按要求空表列示</w:t>
      </w:r>
    </w:p>
    <w:p w14:paraId="321C37F4">
      <w:r>
        <w:br w:type="page"/>
      </w:r>
    </w:p>
    <w:p w14:paraId="4E37FC1D">
      <w:r>
        <mc:AlternateContent>
          <mc:Choice Requires="wps">
            <w:drawing>
              <wp:anchor distT="0" distB="0" distL="114300" distR="114300" simplePos="0" relativeHeight="251672576" behindDoc="0" locked="0" layoutInCell="1" allowOverlap="1">
                <wp:simplePos x="0" y="0"/>
                <wp:positionH relativeFrom="column">
                  <wp:posOffset>-895350</wp:posOffset>
                </wp:positionH>
                <wp:positionV relativeFrom="paragraph">
                  <wp:posOffset>-1082675</wp:posOffset>
                </wp:positionV>
                <wp:extent cx="7557770" cy="10682605"/>
                <wp:effectExtent l="0" t="0" r="11430" b="1079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72576;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gm8tf3QAAAA8BAAAPAAAAAAAA&#10;AAEAIAAAACIAAABkcnMvZG93bnJldi54bWxQSwECFAAUAAAACACHTuJAVzmx2H8CAADoBAAADgAA&#10;AAAAAAABACAAAAAsAQAAZHJzL2Uyb0RvYy54bWxQSwUGAAAAAAYABgBZAQAAHQYAAAAA&#10;">
                <v:fill on="t" focussize="0,0"/>
                <v:stroke on="f" weight="1pt" miterlimit="8" joinstyle="miter"/>
                <v:imagedata o:title=""/>
                <o:lock v:ext="edit" aspectratio="f"/>
              </v:rect>
            </w:pict>
          </mc:Fallback>
        </mc:AlternateContent>
      </w:r>
    </w:p>
    <w:sectPr>
      <w:headerReference r:id="rId22" w:type="first"/>
      <w:headerReference r:id="rId21" w:type="default"/>
      <w:footerReference r:id="rId23" w:type="default"/>
      <w:pgSz w:w="11906" w:h="16838"/>
      <w:pgMar w:top="1701" w:right="1417" w:bottom="1281" w:left="1417"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Yu Gothic UI Semibold">
    <w:altName w:val="Meiryo UI"/>
    <w:panose1 w:val="020B0700000000000000"/>
    <w:charset w:val="80"/>
    <w:family w:val="swiss"/>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思源黑体 HW Bold">
    <w:altName w:val="黑体"/>
    <w:panose1 w:val="00000000000000000000"/>
    <w:charset w:val="86"/>
    <w:family w:val="swiss"/>
    <w:pitch w:val="default"/>
    <w:sig w:usb0="00000000" w:usb1="00000000" w:usb2="00000016" w:usb3="00000000" w:csb0="002E0107"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9873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8D46E">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92C28">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3B023">
    <w:pPr>
      <w:pStyle w:val="5"/>
    </w:pPr>
    <w:r>
      <mc:AlternateContent>
        <mc:Choice Requires="wps">
          <w:drawing>
            <wp:anchor distT="0" distB="0" distL="114300" distR="114300" simplePos="0" relativeHeight="251684864"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44"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a:effectLst/>
                    </wps:spPr>
                    <wps:txbx>
                      <w:txbxContent>
                        <w:p w14:paraId="384A2BC3">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2" o:spid="_x0000_s1026" o:spt="202" type="#_x0000_t202" style="position:absolute;left:0pt;margin-left:209.65pt;margin-top:-12.95pt;height:14.3pt;width:30.6pt;mso-position-horizontal-relative:margin;z-index:251684864;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&#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PlHE/2QAAAAkBAAAPAAAAAAAAAAEAIAAAACIAAABk&#10;cnMvZG93bnJldi54bWxQSwECFAAUAAAACACHTuJAhwdB/D4CAABwBAAADgAAAAAAAAABACAAAAAo&#10;AQAAZHJzL2Uyb0RvYy54bWxQSwUGAAAAAAYABgBZAQAA2AUAAAAA&#10;">
              <v:fill on="f" focussize="0,0"/>
              <v:stroke on="f" weight="0.5pt"/>
              <v:imagedata o:title=""/>
              <o:lock v:ext="edit" aspectratio="f"/>
              <v:textbox inset="0mm,0mm,0mm,0mm">
                <w:txbxContent>
                  <w:p w14:paraId="384A2BC3">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- 2 -</w:t>
                    </w:r>
                    <w:r>
                      <w:rPr>
                        <w:rFonts w:ascii="Times New Roman" w:hAnsi="Times New Roman" w:cs="Times New Roman"/>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59079">
    <w:pPr>
      <w:pStyle w:val="5"/>
    </w:pPr>
    <w:r>
      <mc:AlternateContent>
        <mc:Choice Requires="wps">
          <w:drawing>
            <wp:anchor distT="0" distB="0" distL="114300" distR="114300" simplePos="0" relativeHeight="251685888"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45"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a:effectLst/>
                    </wps:spPr>
                    <wps:txbx>
                      <w:txbxContent>
                        <w:p w14:paraId="1596A56D">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3" o:spid="_x0000_s1026" o:spt="202" type="#_x0000_t202" style="position:absolute;left:0pt;margin-left:206.55pt;margin-top:-22.45pt;height:35.15pt;width:34pt;mso-position-horizontal-relative:margin;z-index:251685888;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dXN+9kAAAAKAQAADwAAAAAAAAABACAAAAAiAAAA&#10;ZHJzL2Rvd25yZXYueG1sUEsBAhQAFAAAAAgAh07iQHi2eiI/AgAAcAQAAA4AAAAAAAAAAQAgAAAA&#10;KAEAAGRycy9lMm9Eb2MueG1sUEsFBgAAAAAGAAYAWQEAANkFAAAAAA==&#10;">
              <v:fill on="f" focussize="0,0"/>
              <v:stroke on="f" weight="0.5pt"/>
              <v:imagedata o:title=""/>
              <o:lock v:ext="edit" aspectratio="f"/>
              <v:textbox inset="0mm,0mm,0mm,0mm">
                <w:txbxContent>
                  <w:p w14:paraId="1596A56D">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- 1 -</w:t>
                    </w:r>
                    <w:r>
                      <w:rPr>
                        <w:rFonts w:ascii="Times New Roman" w:hAnsi="Times New Roman" w:cs="Times New Roman"/>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A7CEF">
    <w:pPr>
      <w:pStyle w:val="5"/>
    </w:pPr>
    <w:r>
      <mc:AlternateContent>
        <mc:Choice Requires="wps">
          <w:drawing>
            <wp:anchor distT="0" distB="0" distL="114300" distR="114300" simplePos="0" relativeHeight="251686912"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6"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14:paraId="24322ABD">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- 27 -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5" o:spid="_x0000_s1026" o:spt="202" type="#_x0000_t202" style="position:absolute;left:0pt;margin-left:209.15pt;margin-top:-6pt;height:18.7pt;width:144pt;mso-position-horizontal-relative:margin;mso-wrap-style:none;z-index:251686912;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&#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3f3PZAAAACgEAAA8AAAAAAAAAAQAgAAAAIgAAAGRy&#10;cy9kb3ducmV2LnhtbFBLAQIUABQAAAAIAIdO4kC7xJv6PQIAAG8EAAAOAAAAAAAAAAEAIAAAACgB&#10;AABkcnMvZTJvRG9jLnhtbFBLBQYAAAAABgAGAFkBAADXBQAAAAA=&#10;">
              <v:fill on="f" focussize="0,0"/>
              <v:stroke on="f" weight="0.5pt"/>
              <v:imagedata o:title=""/>
              <o:lock v:ext="edit" aspectratio="f"/>
              <v:textbox inset="0mm,0mm,0mm,0mm">
                <w:txbxContent>
                  <w:p w14:paraId="24322ABD">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- 27 -</w:t>
                    </w:r>
                    <w:r>
                      <w:rPr>
                        <w:rFonts w:ascii="Times New Roman" w:hAnsi="Times New Roman" w:cs="Times New Roman"/>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EB968">
    <w:pPr>
      <w:pStyle w:val="5"/>
    </w:pPr>
    <w:r>
      <mc:AlternateContent>
        <mc:Choice Requires="wps">
          <w:drawing>
            <wp:anchor distT="0" distB="0" distL="114300" distR="114300" simplePos="0" relativeHeight="251687936"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47"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a:effectLst/>
                    </wps:spPr>
                    <wps:txbx>
                      <w:txbxContent>
                        <w:p w14:paraId="751C591E">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- 23 -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14" o:spid="_x0000_s1026" o:spt="202" type="#_x0000_t202" style="position:absolute;left:0pt;margin-left:205.45pt;margin-top:-18.75pt;height:31.45pt;width:30.15pt;mso-position-horizontal-relative:margin;z-index:251687936;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uKWjNoAAAAKAQAADwAAAAAAAAABACAAAAAi&#10;AAAAZHJzL2Rvd25yZXYueG1sUEsBAhQAFAAAAAgAh07iQA2J0L9BAgAAcQQAAA4AAAAAAAAAAQAg&#10;AAAAKQEAAGRycy9lMm9Eb2MueG1sUEsFBgAAAAAGAAYAWQEAANwFAAAAAA==&#10;">
              <v:fill on="f" focussize="0,0"/>
              <v:stroke on="f" weight="0.5pt"/>
              <v:imagedata o:title=""/>
              <o:lock v:ext="edit" aspectratio="f"/>
              <v:textbox inset="0mm,0mm,0mm,0mm">
                <w:txbxContent>
                  <w:p w14:paraId="751C591E">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- 23 -</w:t>
                    </w:r>
                    <w:r>
                      <w:rPr>
                        <w:rFonts w:ascii="Times New Roman" w:hAns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A171">
    <w:pPr>
      <w:pStyle w:val="5"/>
    </w:pPr>
    <w:r>
      <mc:AlternateContent>
        <mc:Choice Requires="wps">
          <w:drawing>
            <wp:anchor distT="0" distB="0" distL="114300" distR="114300" simplePos="0" relativeHeight="251691008"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14:paraId="57B5C4DA">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- 40 -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45" o:spid="_x0000_s1026" o:spt="202" type="#_x0000_t202" style="position:absolute;left:0pt;margin-left:209.15pt;margin-top:-6pt;height:18.7pt;width:144pt;mso-position-horizontal-relative:margin;mso-wrap-style:none;z-index:251691008;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&#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N939z2QAAAAoBAAAPAAAAAAAAAAEAIAAAACIAAABk&#10;cnMvZG93bnJldi54bWxQSwECFAAUAAAACACHTuJAGGmKWz4CAABwBAAADgAAAAAAAAABACAAAAAo&#10;AQAAZHJzL2Uyb0RvYy54bWxQSwUGAAAAAAYABgBZAQAA2AUAAAAA&#10;">
              <v:fill on="f" focussize="0,0"/>
              <v:stroke on="f" weight="0.5pt"/>
              <v:imagedata o:title=""/>
              <o:lock v:ext="edit" aspectratio="f"/>
              <v:textbox inset="0mm,0mm,0mm,0mm">
                <w:txbxContent>
                  <w:p w14:paraId="57B5C4DA">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- 40 -</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2EBEE">
    <w:pPr>
      <w:pStyle w:val="6"/>
    </w:pPr>
    <w:r>
      <mc:AlternateContent>
        <mc:Choice Requires="wpg">
          <w:drawing>
            <wp:anchor distT="0" distB="0" distL="114300" distR="114300" simplePos="0" relativeHeight="251668480"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52"/>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77" name="文本框 6"/>
                      <wps:cNvSpPr txBox="1"/>
                      <wps:spPr>
                        <a:xfrm>
                          <a:off x="1401" y="880"/>
                          <a:ext cx="3087" cy="641"/>
                        </a:xfrm>
                        <a:prstGeom prst="rect">
                          <a:avLst/>
                        </a:prstGeom>
                        <a:noFill/>
                        <a:ln w="6350">
                          <a:noFill/>
                        </a:ln>
                        <a:effectLst/>
                      </wps:spPr>
                      <wps:txbx>
                        <w:txbxContent>
                          <w:p w14:paraId="76DDA5FD">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52" o:spid="_x0000_s1026" o:spt="203" style="position:absolute;left:0pt;margin-top:29.75pt;height:32pt;width:157.5pt;mso-position-horizontal:left;mso-position-horizontal-relative:page;mso-position-vertical-relative:page;z-index:251668480;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OzG97nXAAAABwEAAA8AAAAAAAAAAQAgAAAAIgAAAGRycy9kb3ducmV2Lnht&#10;bFBLAQIUABQAAAAIAIdO4kBi7gJ3UAMAAK0IAAAOAAAAAAAAAAEAIAAAACYBAABkcnMvZTJvRG9j&#10;LnhtbFBLBQYAAAAABgAGAFkBAADo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76DDA5FD">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0</wp:posOffset>
              </wp:positionV>
              <wp:extent cx="7575550" cy="748665"/>
              <wp:effectExtent l="0" t="0" r="0" b="0"/>
              <wp:wrapNone/>
              <wp:docPr id="26" name="组合 48"/>
              <wp:cNvGraphicFramePr/>
              <a:graphic xmlns:a="http://schemas.openxmlformats.org/drawingml/2006/main">
                <a:graphicData uri="http://schemas.microsoft.com/office/word/2010/wordprocessingGroup">
                  <wpg:wgp>
                    <wpg:cNvGrpSpPr/>
                    <wpg:grpSpPr>
                      <a:xfrm>
                        <a:off x="0" y="0"/>
                        <a:ext cx="7575550" cy="748665"/>
                        <a:chOff x="881" y="505"/>
                        <a:chExt cx="11930" cy="1179203"/>
                      </a:xfrm>
                    </wpg:grpSpPr>
                    <wps:wsp>
                      <wps:cNvPr id="23" name="矩形 2"/>
                      <wps:cNvSpPr/>
                      <wps:spPr>
                        <a:xfrm>
                          <a:off x="881" y="1538"/>
                          <a:ext cx="11925" cy="146"/>
                        </a:xfrm>
                        <a:prstGeom prst="rect">
                          <a:avLst/>
                        </a:prstGeom>
                        <a:solidFill>
                          <a:srgbClr val="FFD966"/>
                        </a:solidFill>
                        <a:ln w="12700">
                          <a:noFill/>
                        </a:ln>
                      </wps:spPr>
                      <wps:bodyPr anchor="ctr" anchorCtr="0" upright="1"/>
                    </wps:wsp>
                    <wps:wsp>
                      <wps:cNvPr id="24"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25" name="任意多边形 4"/>
                      <wps:cNvSpPr/>
                      <wps:spPr>
                        <a:xfrm>
                          <a:off x="10467" y="505"/>
                          <a:ext cx="2345" cy="1108"/>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48" o:spid="_x0000_s1026" o:spt="203" style="position:absolute;left:0pt;margin-left:0pt;margin-top:0pt;height:58.95pt;width:596.5pt;mso-position-horizontal-relative:page;mso-position-vertical-relative:page;z-index:251667456;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aspectratio="f"/>
              <v:rect id="矩形 2" o:spid="_x0000_s1026"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13306">
    <w:pPr>
      <w:pStyle w:val="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D94F4">
    <w:pPr>
      <w:pStyle w:val="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457C7">
    <w:pPr>
      <w:pStyle w:val="6"/>
    </w:pPr>
    <w:r>
      <mc:AlternateContent>
        <mc:Choice Requires="wpg">
          <w:drawing>
            <wp:anchor distT="0" distB="0" distL="114300" distR="114300" simplePos="0" relativeHeight="251692032" behindDoc="0" locked="0" layoutInCell="1" allowOverlap="1">
              <wp:simplePos x="0" y="0"/>
              <wp:positionH relativeFrom="page">
                <wp:posOffset>31750</wp:posOffset>
              </wp:positionH>
              <wp:positionV relativeFrom="page">
                <wp:posOffset>365125</wp:posOffset>
              </wp:positionV>
              <wp:extent cx="7553960" cy="447675"/>
              <wp:effectExtent l="0" t="0" r="0" b="0"/>
              <wp:wrapNone/>
              <wp:docPr id="59" name="组合 5"/>
              <wp:cNvGraphicFramePr/>
              <a:graphic xmlns:a="http://schemas.openxmlformats.org/drawingml/2006/main">
                <a:graphicData uri="http://schemas.microsoft.com/office/word/2010/wordprocessingGroup">
                  <wpg:wgp>
                    <wpg:cNvGrpSpPr/>
                    <wpg:grpSpPr>
                      <a:xfrm>
                        <a:off x="0" y="0"/>
                        <a:ext cx="7553960" cy="447675"/>
                        <a:chOff x="881" y="505"/>
                        <a:chExt cx="11930" cy="1179203"/>
                      </a:xfrm>
                    </wpg:grpSpPr>
                    <wps:wsp>
                      <wps:cNvPr id="56" name="矩形 2"/>
                      <wps:cNvSpPr/>
                      <wps:spPr>
                        <a:xfrm>
                          <a:off x="881" y="1538"/>
                          <a:ext cx="11925" cy="146"/>
                        </a:xfrm>
                        <a:prstGeom prst="rect">
                          <a:avLst/>
                        </a:prstGeom>
                        <a:solidFill>
                          <a:srgbClr val="FFD966"/>
                        </a:solidFill>
                        <a:ln w="12700">
                          <a:noFill/>
                        </a:ln>
                      </wps:spPr>
                      <wps:bodyPr anchor="ctr" anchorCtr="0" upright="1"/>
                    </wps:wsp>
                    <wps:wsp>
                      <wps:cNvPr id="57"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58" name="任意多边形 4"/>
                      <wps:cNvSpPr/>
                      <wps:spPr>
                        <a:xfrm>
                          <a:off x="10467" y="505"/>
                          <a:ext cx="2345" cy="1108"/>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5" o:spid="_x0000_s1026" o:spt="203" style="position:absolute;left:0pt;margin-left:2.5pt;margin-top:28.75pt;height:35.25pt;width:594.8pt;mso-position-horizontal-relative:page;mso-position-vertical-relative:page;z-index:251692032;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aspectratio="f"/>
              <v:rect id="矩形 2" o:spid="_x0000_s102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93056" behindDoc="0" locked="0" layoutInCell="1" allowOverlap="1">
              <wp:simplePos x="0" y="0"/>
              <wp:positionH relativeFrom="page">
                <wp:posOffset>0</wp:posOffset>
              </wp:positionH>
              <wp:positionV relativeFrom="page">
                <wp:posOffset>377825</wp:posOffset>
              </wp:positionV>
              <wp:extent cx="3556000" cy="406400"/>
              <wp:effectExtent l="0" t="0" r="0" b="0"/>
              <wp:wrapNone/>
              <wp:docPr id="60"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a:effectLst/>
                    </wpg:grpSpPr>
                    <wps:wsp>
                      <wps:cNvPr id="61" name="文本框 6"/>
                      <wps:cNvSpPr txBox="1"/>
                      <wps:spPr>
                        <a:xfrm>
                          <a:off x="1401" y="880"/>
                          <a:ext cx="3087" cy="641"/>
                        </a:xfrm>
                        <a:prstGeom prst="rect">
                          <a:avLst/>
                        </a:prstGeom>
                        <a:noFill/>
                        <a:ln w="6350">
                          <a:noFill/>
                        </a:ln>
                        <a:effectLst/>
                      </wps:spPr>
                      <wps:txbx>
                        <w:txbxContent>
                          <w:p w14:paraId="7B30A4CA">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14:paraId="1B3E26AE"/>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6" o:spid="_x0000_s1026" o:spt="203" style="position:absolute;left:0pt;margin-left:0pt;margin-top:29.75pt;height:32pt;width:280pt;mso-position-horizontal-relative:page;mso-position-vertical-relative:page;z-index:251693056;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DHpuwe1wAAAAcBAAAPAAAAAAAAAAEAIAAAACIAAABkcnMvZG93bnJldi54bWxQSwECFAAUAAAA&#10;CACHTuJA8zs2sUUDAACtCAAADgAAAAAAAAABACAAAAAmAQAAZHJzL2Uyb0RvYy54bWxQSwUGAAAA&#10;AAYABgBZAQAA3QY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7B30A4CA">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14:paraId="1B3E26AE"/>
                  </w:txbxContent>
                </v:textbox>
              </v:shape>
              <v:rect id="矩形 7" o:spid="_x0000_s1026"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B093">
    <w:pPr>
      <w:pStyle w:val="6"/>
    </w:pPr>
    <w:r>
      <mc:AlternateContent>
        <mc:Choice Requires="wpg">
          <w:drawing>
            <wp:anchor distT="0" distB="0" distL="114300" distR="114300" simplePos="0" relativeHeight="251688960" behindDoc="0" locked="0" layoutInCell="1" allowOverlap="1">
              <wp:simplePos x="0" y="0"/>
              <wp:positionH relativeFrom="page">
                <wp:posOffset>0</wp:posOffset>
              </wp:positionH>
              <wp:positionV relativeFrom="page">
                <wp:posOffset>0</wp:posOffset>
              </wp:positionV>
              <wp:extent cx="7575550" cy="483235"/>
              <wp:effectExtent l="0" t="0" r="0" b="0"/>
              <wp:wrapNone/>
              <wp:docPr id="51" name="组合 12"/>
              <wp:cNvGraphicFramePr/>
              <a:graphic xmlns:a="http://schemas.openxmlformats.org/drawingml/2006/main">
                <a:graphicData uri="http://schemas.microsoft.com/office/word/2010/wordprocessingGroup">
                  <wpg:wgp>
                    <wpg:cNvGrpSpPr/>
                    <wpg:grpSpPr>
                      <a:xfrm>
                        <a:off x="0" y="0"/>
                        <a:ext cx="7575550" cy="483235"/>
                        <a:chOff x="881" y="505"/>
                        <a:chExt cx="11930" cy="1179203"/>
                      </a:xfrm>
                    </wpg:grpSpPr>
                    <wps:wsp>
                      <wps:cNvPr id="48" name="矩形 2"/>
                      <wps:cNvSpPr/>
                      <wps:spPr>
                        <a:xfrm>
                          <a:off x="881" y="1538"/>
                          <a:ext cx="11925" cy="146"/>
                        </a:xfrm>
                        <a:prstGeom prst="rect">
                          <a:avLst/>
                        </a:prstGeom>
                        <a:solidFill>
                          <a:srgbClr val="FFD966"/>
                        </a:solidFill>
                        <a:ln w="12700">
                          <a:noFill/>
                        </a:ln>
                      </wps:spPr>
                      <wps:bodyPr anchor="ctr" anchorCtr="0" upright="1"/>
                    </wps:wsp>
                    <wps:wsp>
                      <wps:cNvPr id="49"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50" name="任意多边形 4"/>
                      <wps:cNvSpPr/>
                      <wps:spPr>
                        <a:xfrm>
                          <a:off x="10467" y="505"/>
                          <a:ext cx="2345" cy="1108"/>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12" o:spid="_x0000_s1026" o:spt="203" style="position:absolute;left:0pt;margin-left:0pt;margin-top:0pt;height:38.05pt;width:596.5pt;mso-position-horizontal-relative:page;mso-position-vertical-relative:page;z-index:251688960;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aspectratio="f"/>
              <v:rect id="矩形 2" o:spid="_x0000_s1026"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9984" behindDoc="0" locked="0" layoutInCell="1" allowOverlap="1">
              <wp:simplePos x="0" y="0"/>
              <wp:positionH relativeFrom="page">
                <wp:align>left</wp:align>
              </wp:positionH>
              <wp:positionV relativeFrom="page">
                <wp:posOffset>377825</wp:posOffset>
              </wp:positionV>
              <wp:extent cx="3228975" cy="406400"/>
              <wp:effectExtent l="0" t="0" r="0" b="0"/>
              <wp:wrapNone/>
              <wp:docPr id="52"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a:effectLst/>
                    </wpg:grpSpPr>
                    <wps:wsp>
                      <wps:cNvPr id="53" name="文本框 6"/>
                      <wps:cNvSpPr txBox="1"/>
                      <wps:spPr>
                        <a:xfrm>
                          <a:off x="1401" y="880"/>
                          <a:ext cx="3087" cy="641"/>
                        </a:xfrm>
                        <a:prstGeom prst="rect">
                          <a:avLst/>
                        </a:prstGeom>
                        <a:noFill/>
                        <a:ln w="6350">
                          <a:noFill/>
                        </a:ln>
                        <a:effectLst/>
                      </wps:spPr>
                      <wps:txbx>
                        <w:txbxContent>
                          <w:p w14:paraId="21A4C762">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6" o:spid="_x0000_s1026" o:spt="203" style="position:absolute;left:0pt;margin-top:29.75pt;height:32pt;width:254.25pt;mso-position-horizontal:left;mso-position-horizontal-relative:page;mso-position-vertical-relative:page;z-index:251689984;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DwgED7XAAAABwEAAA8AAAAAAAAAAQAgAAAAIgAAAGRycy9kb3ducmV2LnhtbFBLAQIU&#10;ABQAAAAIAIdO4kBfp+h+SgMAAK0IAAAOAAAAAAAAAAEAIAAAACY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21A4C762">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F38C">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39AE7">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14019">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54021">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1DDBB">
    <w:pPr>
      <w:pStyle w:val="6"/>
    </w:pPr>
    <w:r>
      <mc:AlternateContent>
        <mc:Choice Requires="wpg">
          <w:drawing>
            <wp:anchor distT="0" distB="0" distL="114300" distR="114300" simplePos="0" relativeHeight="251682816" behindDoc="0" locked="0" layoutInCell="1" allowOverlap="1">
              <wp:simplePos x="0" y="0"/>
              <wp:positionH relativeFrom="page">
                <wp:posOffset>0</wp:posOffset>
              </wp:positionH>
              <wp:positionV relativeFrom="page">
                <wp:posOffset>682625</wp:posOffset>
              </wp:positionV>
              <wp:extent cx="7553960" cy="400050"/>
              <wp:effectExtent l="0" t="0" r="0" b="0"/>
              <wp:wrapNone/>
              <wp:docPr id="43" name="组合 43"/>
              <wp:cNvGraphicFramePr/>
              <a:graphic xmlns:a="http://schemas.openxmlformats.org/drawingml/2006/main">
                <a:graphicData uri="http://schemas.microsoft.com/office/word/2010/wordprocessingGroup">
                  <wpg:wgp>
                    <wpg:cNvGrpSpPr/>
                    <wpg:grpSpPr>
                      <a:xfrm>
                        <a:off x="0" y="0"/>
                        <a:ext cx="7553960" cy="400050"/>
                        <a:chOff x="881" y="505"/>
                        <a:chExt cx="11930" cy="1179203"/>
                      </a:xfrm>
                    </wpg:grpSpPr>
                    <wps:wsp>
                      <wps:cNvPr id="39" name="矩形 2"/>
                      <wps:cNvSpPr/>
                      <wps:spPr>
                        <a:xfrm>
                          <a:off x="881" y="1538"/>
                          <a:ext cx="11925" cy="146"/>
                        </a:xfrm>
                        <a:prstGeom prst="rect">
                          <a:avLst/>
                        </a:prstGeom>
                        <a:solidFill>
                          <a:srgbClr val="FFD966"/>
                        </a:solidFill>
                        <a:ln w="12700">
                          <a:noFill/>
                        </a:ln>
                      </wps:spPr>
                      <wps:bodyPr anchor="ctr" anchorCtr="0" upright="1"/>
                    </wps:wsp>
                    <wps:wsp>
                      <wps:cNvPr id="41"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42" name="任意多边形 4"/>
                      <wps:cNvSpPr/>
                      <wps:spPr>
                        <a:xfrm>
                          <a:off x="10467" y="505"/>
                          <a:ext cx="2345" cy="1108"/>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_x0000_s1026" o:spid="_x0000_s1026" o:spt="203" style="position:absolute;left:0pt;margin-left:0pt;margin-top:53.75pt;height:31.5pt;width:594.8pt;mso-position-horizontal-relative:page;mso-position-vertical-relative:page;z-index:251682816;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aspectratio="f"/>
              <v:rect id="矩形 2" o:spid="_x0000_s1026"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type="segments"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384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40"/>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238" name="文本框 6"/>
                      <wps:cNvSpPr txBox="1"/>
                      <wps:spPr>
                        <a:xfrm>
                          <a:off x="1401" y="880"/>
                          <a:ext cx="3087" cy="641"/>
                        </a:xfrm>
                        <a:prstGeom prst="rect">
                          <a:avLst/>
                        </a:prstGeom>
                        <a:noFill/>
                        <a:ln w="6350">
                          <a:noFill/>
                        </a:ln>
                        <a:effectLst/>
                      </wps:spPr>
                      <wps:txbx>
                        <w:txbxContent>
                          <w:p w14:paraId="2D5EDE8B">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0" o:spid="_x0000_s1026" o:spt="203" style="position:absolute;left:0pt;margin-left:-2.15pt;margin-top:47.15pt;height:32pt;width:235.7pt;mso-position-horizontal-relative:page;mso-position-vertical-relative:page;z-index:25168384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0UuIkdkAAAAJAQAADwAAAAAAAAABACAAAAAiAAAAZHJzL2Rvd25yZXYueG1sUEsB&#10;AhQAFAAAAAgAh07iQMVMMvFKAwAAsAgAAA4AAAAAAAAAAQAgAAAAKAEAAGRycy9lMm9Eb2MueG1s&#10;UEsFBgAAAAAGAAYAWQEAAOQGA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2D5EDE8B">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1026"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8A63A">
    <w:pPr>
      <w:pStyle w:val="6"/>
    </w:pPr>
    <w:r>
      <mc:AlternateContent>
        <mc:Choice Requires="wpg">
          <w:drawing>
            <wp:anchor distT="0" distB="0" distL="114300" distR="114300" simplePos="0" relativeHeight="251676672" behindDoc="0" locked="0" layoutInCell="1" allowOverlap="1">
              <wp:simplePos x="0" y="0"/>
              <wp:positionH relativeFrom="page">
                <wp:posOffset>34925</wp:posOffset>
              </wp:positionH>
              <wp:positionV relativeFrom="page">
                <wp:posOffset>596265</wp:posOffset>
              </wp:positionV>
              <wp:extent cx="7579995" cy="416560"/>
              <wp:effectExtent l="0" t="0" r="0" b="0"/>
              <wp:wrapNone/>
              <wp:docPr id="30" name="组合 35"/>
              <wp:cNvGraphicFramePr/>
              <a:graphic xmlns:a="http://schemas.openxmlformats.org/drawingml/2006/main">
                <a:graphicData uri="http://schemas.microsoft.com/office/word/2010/wordprocessingGroup">
                  <wpg:wgp>
                    <wpg:cNvGrpSpPr/>
                    <wpg:grpSpPr>
                      <a:xfrm>
                        <a:off x="0" y="0"/>
                        <a:ext cx="7579995" cy="416560"/>
                        <a:chOff x="881" y="505"/>
                        <a:chExt cx="11971" cy="1179203"/>
                      </a:xfrm>
                    </wpg:grpSpPr>
                    <wps:wsp>
                      <wps:cNvPr id="27" name="矩形 2"/>
                      <wps:cNvSpPr/>
                      <wps:spPr>
                        <a:xfrm>
                          <a:off x="881" y="1538"/>
                          <a:ext cx="11925" cy="146"/>
                        </a:xfrm>
                        <a:prstGeom prst="rect">
                          <a:avLst/>
                        </a:prstGeom>
                        <a:solidFill>
                          <a:srgbClr val="FFD966"/>
                        </a:solidFill>
                        <a:ln w="12700">
                          <a:noFill/>
                        </a:ln>
                      </wps:spPr>
                      <wps:bodyPr anchor="ctr" anchorCtr="0" upright="1"/>
                    </wps:wsp>
                    <wps:wsp>
                      <wps:cNvPr id="28"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29" name="任意多边形 4"/>
                      <wps:cNvSpPr/>
                      <wps:spPr>
                        <a:xfrm>
                          <a:off x="10467" y="505"/>
                          <a:ext cx="2385" cy="1107"/>
                        </a:xfrm>
                        <a:custGeom>
                          <a:avLst/>
                          <a:gdLst/>
                          <a:ahLst/>
                          <a:cxnLst>
                            <a:cxn ang="0">
                              <a:pos x="608" y="0"/>
                            </a:cxn>
                            <a:cxn ang="0">
                              <a:pos x="2385" y="8"/>
                            </a:cxn>
                            <a:cxn ang="0">
                              <a:pos x="2385" y="1107"/>
                            </a:cxn>
                            <a:cxn ang="0">
                              <a:pos x="0" y="1107"/>
                            </a:cxn>
                            <a:cxn ang="0">
                              <a:pos x="60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35" o:spid="_x0000_s1026" o:spt="203" style="position:absolute;left:0pt;margin-left:2.75pt;margin-top:46.95pt;height:32.8pt;width:596.85pt;mso-position-horizontal-relative:page;mso-position-vertical-relative:page;z-index:251676672;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aspectratio="f"/>
              <v:rect id="矩形 2" o:spid="_x0000_s102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type="segments" o:connectlocs="608,0;2385,8;2385,1107;0,1107;60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77696"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32"/>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36" name="文本框 6"/>
                      <wps:cNvSpPr txBox="1"/>
                      <wps:spPr>
                        <a:xfrm>
                          <a:off x="1401" y="880"/>
                          <a:ext cx="3087" cy="641"/>
                        </a:xfrm>
                        <a:prstGeom prst="rect">
                          <a:avLst/>
                        </a:prstGeom>
                        <a:noFill/>
                        <a:ln w="6350">
                          <a:noFill/>
                        </a:ln>
                        <a:effectLst/>
                      </wps:spPr>
                      <wps:txbx>
                        <w:txbxContent>
                          <w:p w14:paraId="65BF80D2">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32" o:spid="_x0000_s1026" o:spt="203" style="position:absolute;left:0pt;margin-left:1.95pt;margin-top:47.1pt;height:32pt;width:235.7pt;mso-position-horizontal-relative:page;mso-position-vertical-relative:page;z-index:251677696;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ALh2iJ2QAAAAgBAAAPAAAAAAAAAAEAIAAAACIAAABkcnMvZG93bnJldi54bWxQ&#10;SwECFAAUAAAACACHTuJAggO4lkwDAACwCAAADgAAAAAAAAABACAAAAAoAQAAZHJzL2Uyb0RvYy54&#10;bWxQSwUGAAAAAAYABgBZAQAA5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65BF80D2">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0C981">
    <w:pPr>
      <w:pStyle w:val="6"/>
    </w:pPr>
    <w:r>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0</wp:posOffset>
              </wp:positionV>
              <wp:extent cx="7553960" cy="480695"/>
              <wp:effectExtent l="0" t="0" r="0" b="0"/>
              <wp:wrapNone/>
              <wp:docPr id="34" name="组合 20"/>
              <wp:cNvGraphicFramePr/>
              <a:graphic xmlns:a="http://schemas.openxmlformats.org/drawingml/2006/main">
                <a:graphicData uri="http://schemas.microsoft.com/office/word/2010/wordprocessingGroup">
                  <wpg:wgp>
                    <wpg:cNvGrpSpPr/>
                    <wpg:grpSpPr>
                      <a:xfrm>
                        <a:off x="0" y="0"/>
                        <a:ext cx="7553960" cy="480695"/>
                        <a:chOff x="881" y="505"/>
                        <a:chExt cx="11930" cy="1179203"/>
                      </a:xfrm>
                    </wpg:grpSpPr>
                    <wps:wsp>
                      <wps:cNvPr id="31" name="矩形 2"/>
                      <wps:cNvSpPr/>
                      <wps:spPr>
                        <a:xfrm>
                          <a:off x="881" y="1538"/>
                          <a:ext cx="11925" cy="146"/>
                        </a:xfrm>
                        <a:prstGeom prst="rect">
                          <a:avLst/>
                        </a:prstGeom>
                        <a:solidFill>
                          <a:srgbClr val="FFD966"/>
                        </a:solidFill>
                        <a:ln w="12700">
                          <a:noFill/>
                        </a:ln>
                      </wps:spPr>
                      <wps:bodyPr anchor="ctr" anchorCtr="0" upright="1"/>
                    </wps:wsp>
                    <wps:wsp>
                      <wps:cNvPr id="32"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33" name="任意多边形 4"/>
                      <wps:cNvSpPr/>
                      <wps:spPr>
                        <a:xfrm>
                          <a:off x="10467" y="505"/>
                          <a:ext cx="2345" cy="1108"/>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20" o:spid="_x0000_s1026" o:spt="203" style="position:absolute;left:0pt;margin-left:0pt;margin-top:0pt;height:37.85pt;width:594.8pt;mso-position-horizontal-relative:page;mso-position-vertical-relative:page;z-index:251678720;mso-width-relative:page;mso-height-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aspectratio="f"/>
              <v:rect id="矩形 2" o:spid="_x0000_s1026"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79744"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7"/>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81" name="文本框 6"/>
                      <wps:cNvSpPr txBox="1"/>
                      <wps:spPr>
                        <a:xfrm>
                          <a:off x="1401" y="880"/>
                          <a:ext cx="3087" cy="641"/>
                        </a:xfrm>
                        <a:prstGeom prst="rect">
                          <a:avLst/>
                        </a:prstGeom>
                        <a:noFill/>
                        <a:ln w="6350">
                          <a:noFill/>
                        </a:ln>
                        <a:effectLst/>
                      </wps:spPr>
                      <wps:txbx>
                        <w:txbxContent>
                          <w:p w14:paraId="2FA88936">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7" o:spid="_x0000_s1026" o:spt="203" style="position:absolute;left:0pt;margin-left:-2.15pt;margin-top:47.15pt;height:32pt;width:235.7pt;mso-position-horizontal-relative:page;mso-position-vertical-relative:page;z-index:251679744;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RS4iR2QAAAAkBAAAPAAAAAAAAAAEAIAAAACIAAABkcnMvZG93bnJldi54bWxQSwECFAAU&#10;AAAACACHTuJA90+gv0YDAACwCAAADgAAAAAAAAABACAAAAAo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2FA88936">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30798">
    <w:pPr>
      <w:pStyle w:val="6"/>
    </w:pPr>
    <w:r>
      <mc:AlternateContent>
        <mc:Choice Requires="wpg">
          <w:drawing>
            <wp:anchor distT="0" distB="0" distL="114300" distR="114300" simplePos="0" relativeHeight="251681792"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29"/>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190" name="文本框 6"/>
                      <wps:cNvSpPr txBox="1"/>
                      <wps:spPr>
                        <a:xfrm>
                          <a:off x="1401" y="880"/>
                          <a:ext cx="3087" cy="641"/>
                        </a:xfrm>
                        <a:prstGeom prst="rect">
                          <a:avLst/>
                        </a:prstGeom>
                        <a:noFill/>
                        <a:ln w="6350">
                          <a:noFill/>
                        </a:ln>
                        <a:effectLst/>
                      </wps:spPr>
                      <wps:txbx>
                        <w:txbxContent>
                          <w:p w14:paraId="05AD3A36">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9" o:spid="_x0000_s1026" o:spt="203" style="position:absolute;left:0pt;margin-top:29.75pt;height:32pt;width:157.5pt;mso-position-horizontal:left;mso-position-horizontal-relative:page;mso-position-vertical-relative:page;z-index:251681792;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7Mb3udcAAAAHAQAADwAAAAAAAAABACAAAAAiAAAAZHJzL2Rvd25yZXYu&#10;eG1sUEsBAhQAFAAAAAgAh07iQMDaZ95SAwAAsAgAAA4AAAAAAAAAAQAgAAAAJgEAAGRycy9lMm9E&#10;b2MueG1sUEsFBgAAAAAGAAYAWQEAAOoGA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05AD3A36">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80768" behindDoc="0" locked="0" layoutInCell="1" allowOverlap="1">
              <wp:simplePos x="0" y="0"/>
              <wp:positionH relativeFrom="page">
                <wp:posOffset>0</wp:posOffset>
              </wp:positionH>
              <wp:positionV relativeFrom="page">
                <wp:posOffset>0</wp:posOffset>
              </wp:positionV>
              <wp:extent cx="7575550" cy="748665"/>
              <wp:effectExtent l="0" t="0" r="0" b="0"/>
              <wp:wrapNone/>
              <wp:docPr id="38" name="组合 25"/>
              <wp:cNvGraphicFramePr/>
              <a:graphic xmlns:a="http://schemas.openxmlformats.org/drawingml/2006/main">
                <a:graphicData uri="http://schemas.microsoft.com/office/word/2010/wordprocessingGroup">
                  <wpg:wgp>
                    <wpg:cNvGrpSpPr/>
                    <wpg:grpSpPr>
                      <a:xfrm>
                        <a:off x="0" y="0"/>
                        <a:ext cx="7575550" cy="748665"/>
                        <a:chOff x="881" y="505"/>
                        <a:chExt cx="11930" cy="1179203"/>
                      </a:xfrm>
                    </wpg:grpSpPr>
                    <wps:wsp>
                      <wps:cNvPr id="35" name="矩形 2"/>
                      <wps:cNvSpPr/>
                      <wps:spPr>
                        <a:xfrm>
                          <a:off x="881" y="1538"/>
                          <a:ext cx="11925" cy="146"/>
                        </a:xfrm>
                        <a:prstGeom prst="rect">
                          <a:avLst/>
                        </a:prstGeom>
                        <a:solidFill>
                          <a:srgbClr val="FFD966"/>
                        </a:solidFill>
                        <a:ln w="12700">
                          <a:noFill/>
                        </a:ln>
                      </wps:spPr>
                      <wps:bodyPr anchor="ctr" anchorCtr="0" upright="1"/>
                    </wps:wsp>
                    <wps:wsp>
                      <wps:cNvPr id="36"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37" name="任意多边形 4"/>
                      <wps:cNvSpPr/>
                      <wps:spPr>
                        <a:xfrm>
                          <a:off x="10467" y="505"/>
                          <a:ext cx="2345" cy="1108"/>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25" o:spid="_x0000_s1026" o:spt="203" style="position:absolute;left:0pt;margin-left:0pt;margin-top:0pt;height:58.95pt;width:596.5pt;mso-position-horizontal-relative:page;mso-position-vertical-relative:page;z-index:251680768;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aspectratio="f"/>
              <v:rect id="矩形 2" o:spid="_x0000_s1026"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49DDEACD"/>
    <w:multiLevelType w:val="singleLevel"/>
    <w:tmpl w:val="49DDEACD"/>
    <w:lvl w:ilvl="0" w:tentative="0">
      <w:start w:val="3"/>
      <w:numFmt w:val="decimal"/>
      <w:lvlText w:val="%1."/>
      <w:lvlJc w:val="left"/>
      <w:pPr>
        <w:tabs>
          <w:tab w:val="left" w:pos="312"/>
        </w:tabs>
      </w:pPr>
    </w:lvl>
  </w:abstractNum>
  <w:abstractNum w:abstractNumId="2">
    <w:nsid w:val="59950409"/>
    <w:multiLevelType w:val="singleLevel"/>
    <w:tmpl w:val="59950409"/>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NTUzMTE2NDZiYzVhZTYwYTBlZjE0ZTA4ZjBiODkifQ=="/>
  </w:docVars>
  <w:rsids>
    <w:rsidRoot w:val="6AAF1C96"/>
    <w:rsid w:val="00037ADF"/>
    <w:rsid w:val="000466FC"/>
    <w:rsid w:val="00060687"/>
    <w:rsid w:val="00067E21"/>
    <w:rsid w:val="0007063E"/>
    <w:rsid w:val="00073392"/>
    <w:rsid w:val="00073F4E"/>
    <w:rsid w:val="00086C89"/>
    <w:rsid w:val="000A147F"/>
    <w:rsid w:val="000A39FB"/>
    <w:rsid w:val="000A5FE0"/>
    <w:rsid w:val="000B2558"/>
    <w:rsid w:val="000D2804"/>
    <w:rsid w:val="0010507E"/>
    <w:rsid w:val="001113A9"/>
    <w:rsid w:val="00117746"/>
    <w:rsid w:val="00157276"/>
    <w:rsid w:val="00163F95"/>
    <w:rsid w:val="00180A9A"/>
    <w:rsid w:val="001829C0"/>
    <w:rsid w:val="00184809"/>
    <w:rsid w:val="00192112"/>
    <w:rsid w:val="001940B9"/>
    <w:rsid w:val="00197030"/>
    <w:rsid w:val="0019796F"/>
    <w:rsid w:val="001B0127"/>
    <w:rsid w:val="001B1507"/>
    <w:rsid w:val="001C12D5"/>
    <w:rsid w:val="001C69F7"/>
    <w:rsid w:val="001D1491"/>
    <w:rsid w:val="001E1D4E"/>
    <w:rsid w:val="001E1F65"/>
    <w:rsid w:val="001E52F0"/>
    <w:rsid w:val="0020797E"/>
    <w:rsid w:val="002309E4"/>
    <w:rsid w:val="0024388E"/>
    <w:rsid w:val="00254AA9"/>
    <w:rsid w:val="002570DF"/>
    <w:rsid w:val="0026340F"/>
    <w:rsid w:val="002650EC"/>
    <w:rsid w:val="00276DCE"/>
    <w:rsid w:val="002A6C46"/>
    <w:rsid w:val="002C19B5"/>
    <w:rsid w:val="002E4E14"/>
    <w:rsid w:val="002F1B04"/>
    <w:rsid w:val="00303534"/>
    <w:rsid w:val="00335CBB"/>
    <w:rsid w:val="00366EDA"/>
    <w:rsid w:val="003A4C54"/>
    <w:rsid w:val="003A4EE8"/>
    <w:rsid w:val="003B573E"/>
    <w:rsid w:val="003C29ED"/>
    <w:rsid w:val="003E4B67"/>
    <w:rsid w:val="003F5FAF"/>
    <w:rsid w:val="00442CC2"/>
    <w:rsid w:val="00446244"/>
    <w:rsid w:val="00457F6D"/>
    <w:rsid w:val="00473C20"/>
    <w:rsid w:val="0047662B"/>
    <w:rsid w:val="00491118"/>
    <w:rsid w:val="004A7434"/>
    <w:rsid w:val="004D61CB"/>
    <w:rsid w:val="004E018A"/>
    <w:rsid w:val="005011D6"/>
    <w:rsid w:val="00503F2E"/>
    <w:rsid w:val="00552226"/>
    <w:rsid w:val="00566120"/>
    <w:rsid w:val="00582E6D"/>
    <w:rsid w:val="005954D5"/>
    <w:rsid w:val="005A53FA"/>
    <w:rsid w:val="005D1293"/>
    <w:rsid w:val="00644D5F"/>
    <w:rsid w:val="006471A9"/>
    <w:rsid w:val="00667EB8"/>
    <w:rsid w:val="006727AD"/>
    <w:rsid w:val="00682D7B"/>
    <w:rsid w:val="00691425"/>
    <w:rsid w:val="006A516E"/>
    <w:rsid w:val="006B0830"/>
    <w:rsid w:val="006D7DA4"/>
    <w:rsid w:val="0070587A"/>
    <w:rsid w:val="00716E2B"/>
    <w:rsid w:val="00726E2A"/>
    <w:rsid w:val="00770F18"/>
    <w:rsid w:val="00771050"/>
    <w:rsid w:val="00773B74"/>
    <w:rsid w:val="00774A20"/>
    <w:rsid w:val="0078290C"/>
    <w:rsid w:val="007C06CA"/>
    <w:rsid w:val="007E0ECA"/>
    <w:rsid w:val="007F710D"/>
    <w:rsid w:val="007F7FD8"/>
    <w:rsid w:val="0081485F"/>
    <w:rsid w:val="008163FB"/>
    <w:rsid w:val="0082605B"/>
    <w:rsid w:val="00832609"/>
    <w:rsid w:val="008477E2"/>
    <w:rsid w:val="00855C36"/>
    <w:rsid w:val="00857DBE"/>
    <w:rsid w:val="008701BC"/>
    <w:rsid w:val="00874040"/>
    <w:rsid w:val="00883D92"/>
    <w:rsid w:val="008A5362"/>
    <w:rsid w:val="008C6103"/>
    <w:rsid w:val="008E5194"/>
    <w:rsid w:val="008F21F1"/>
    <w:rsid w:val="008F221B"/>
    <w:rsid w:val="008F5A2D"/>
    <w:rsid w:val="00921602"/>
    <w:rsid w:val="00957EA1"/>
    <w:rsid w:val="00963AB8"/>
    <w:rsid w:val="00966E5B"/>
    <w:rsid w:val="00987A48"/>
    <w:rsid w:val="009960AC"/>
    <w:rsid w:val="009B4EF0"/>
    <w:rsid w:val="009D271F"/>
    <w:rsid w:val="00A929C2"/>
    <w:rsid w:val="00AA5BBD"/>
    <w:rsid w:val="00AD097F"/>
    <w:rsid w:val="00AD37D2"/>
    <w:rsid w:val="00B16427"/>
    <w:rsid w:val="00B24C6A"/>
    <w:rsid w:val="00B35AF3"/>
    <w:rsid w:val="00B844F4"/>
    <w:rsid w:val="00BA06A1"/>
    <w:rsid w:val="00BA770A"/>
    <w:rsid w:val="00C054DE"/>
    <w:rsid w:val="00C474EA"/>
    <w:rsid w:val="00C52A27"/>
    <w:rsid w:val="00C623C0"/>
    <w:rsid w:val="00C679A9"/>
    <w:rsid w:val="00C7541C"/>
    <w:rsid w:val="00CC0FAA"/>
    <w:rsid w:val="00CC1D1F"/>
    <w:rsid w:val="00CC61D6"/>
    <w:rsid w:val="00CD0736"/>
    <w:rsid w:val="00D1570F"/>
    <w:rsid w:val="00D24F75"/>
    <w:rsid w:val="00D321E9"/>
    <w:rsid w:val="00D32830"/>
    <w:rsid w:val="00D35713"/>
    <w:rsid w:val="00D37118"/>
    <w:rsid w:val="00D73943"/>
    <w:rsid w:val="00DA11FD"/>
    <w:rsid w:val="00DB7153"/>
    <w:rsid w:val="00DB7F05"/>
    <w:rsid w:val="00E01582"/>
    <w:rsid w:val="00E028C3"/>
    <w:rsid w:val="00E14F77"/>
    <w:rsid w:val="00E3076B"/>
    <w:rsid w:val="00E36978"/>
    <w:rsid w:val="00E82A1E"/>
    <w:rsid w:val="00EA249B"/>
    <w:rsid w:val="00EA3424"/>
    <w:rsid w:val="00EC06F4"/>
    <w:rsid w:val="00EE4E36"/>
    <w:rsid w:val="00F227AA"/>
    <w:rsid w:val="00F35C39"/>
    <w:rsid w:val="00F665F4"/>
    <w:rsid w:val="00F872E7"/>
    <w:rsid w:val="00FB50F4"/>
    <w:rsid w:val="00FD225F"/>
    <w:rsid w:val="00FE0A27"/>
    <w:rsid w:val="02B21E9C"/>
    <w:rsid w:val="0A165C60"/>
    <w:rsid w:val="0CF66EAF"/>
    <w:rsid w:val="133601B5"/>
    <w:rsid w:val="22BD4B1D"/>
    <w:rsid w:val="2D8645BE"/>
    <w:rsid w:val="31C2036A"/>
    <w:rsid w:val="320D02A5"/>
    <w:rsid w:val="334F0D98"/>
    <w:rsid w:val="348E566F"/>
    <w:rsid w:val="34C47A69"/>
    <w:rsid w:val="3A226944"/>
    <w:rsid w:val="3AEE6A48"/>
    <w:rsid w:val="3C1620AA"/>
    <w:rsid w:val="3C7F5BCE"/>
    <w:rsid w:val="3D8F080F"/>
    <w:rsid w:val="44CE1FA4"/>
    <w:rsid w:val="487F73ED"/>
    <w:rsid w:val="4A347EAE"/>
    <w:rsid w:val="52600405"/>
    <w:rsid w:val="529B4319"/>
    <w:rsid w:val="52F415F7"/>
    <w:rsid w:val="565F7CB7"/>
    <w:rsid w:val="57773DD6"/>
    <w:rsid w:val="578B79AB"/>
    <w:rsid w:val="58D34DE1"/>
    <w:rsid w:val="5CCD3FD5"/>
    <w:rsid w:val="5EBB3F6C"/>
    <w:rsid w:val="5F8A5401"/>
    <w:rsid w:val="60921B3E"/>
    <w:rsid w:val="61FA5F9D"/>
    <w:rsid w:val="628D1054"/>
    <w:rsid w:val="64CD6910"/>
    <w:rsid w:val="6789158D"/>
    <w:rsid w:val="67A9099D"/>
    <w:rsid w:val="67D81BA4"/>
    <w:rsid w:val="6AAF1C96"/>
    <w:rsid w:val="6F792A05"/>
    <w:rsid w:val="73D9516B"/>
    <w:rsid w:val="73EC7975"/>
    <w:rsid w:val="75681757"/>
    <w:rsid w:val="75A346A8"/>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heme="minorHAnsi" w:hAnsiTheme="minorHAnsi" w:eastAsiaTheme="minorEastAsia"/>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3">
    <w:name w:val="批注框文本 Char"/>
    <w:basedOn w:val="9"/>
    <w:link w:val="4"/>
    <w:semiHidden/>
    <w:qFormat/>
    <w:uiPriority w:val="99"/>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chart" Target="charts/chart3.xml"/><Relationship Id="rId3" Type="http://schemas.openxmlformats.org/officeDocument/2006/relationships/header" Target="header1.xml"/><Relationship Id="rId29" Type="http://schemas.openxmlformats.org/officeDocument/2006/relationships/image" Target="media/image3.png"/><Relationship Id="rId28" Type="http://schemas.openxmlformats.org/officeDocument/2006/relationships/chart" Target="charts/chart2.xml"/><Relationship Id="rId27" Type="http://schemas.openxmlformats.org/officeDocument/2006/relationships/chart" Target="charts/chart1.xml"/><Relationship Id="rId26" Type="http://schemas.openxmlformats.org/officeDocument/2006/relationships/image" Target="media/image2.bmp"/><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收入构成情况</a:t>
            </a:r>
            <a:endParaRPr lang="zh-CN" altLang="en-US"/>
          </a:p>
        </c:rich>
      </c:tx>
      <c:layout/>
      <c:overlay val="0"/>
    </c:title>
    <c:autoTitleDeleted val="0"/>
    <c:plotArea>
      <c:layout/>
      <c:pieChart>
        <c:varyColors val="1"/>
        <c:ser>
          <c:idx val="0"/>
          <c:order val="0"/>
          <c:tx>
            <c:strRef>
              <c:f>'Sheet1'!$B$1</c:f>
              <c:strCache>
                <c:ptCount val="1"/>
                <c:pt idx="0">
                  <c:v>金额</c:v>
                </c:pt>
              </c:strCache>
            </c:strRef>
          </c:tx>
          <c:explosion val="0"/>
          <c:dPt>
            <c:idx val="0"/>
            <c:bubble3D val="0"/>
          </c:dPt>
          <c:dPt>
            <c:idx val="1"/>
            <c:bubble3D val="0"/>
          </c:dPt>
          <c:dPt>
            <c:idx val="2"/>
            <c:bubble3D val="0"/>
          </c:dPt>
          <c:dPt>
            <c:idx val="3"/>
            <c:bubble3D val="0"/>
          </c:dPt>
          <c:dLbls>
            <c:delete val="1"/>
          </c:dLbls>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439236.99</c:v>
                </c:pt>
                <c:pt idx="1">
                  <c:v>0</c:v>
                </c:pt>
                <c:pt idx="2">
                  <c:v>0</c:v>
                </c:pt>
                <c:pt idx="3">
                  <c:v>1370.95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6540d23-56db-4807-a3c4-2c88e180e17f}"/>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支出构成情况</c:v>
                </c:pt>
              </c:strCache>
            </c:strRef>
          </c:tx>
          <c:explosion val="0"/>
          <c:dPt>
            <c:idx val="0"/>
            <c:bubble3D val="0"/>
          </c:dPt>
          <c:dPt>
            <c:idx val="1"/>
            <c:bubble3D val="0"/>
          </c:dPt>
          <c:dPt>
            <c:idx val="2"/>
            <c:bubble3D val="0"/>
          </c:dPt>
          <c:dLbls>
            <c:delete val="1"/>
          </c:dLbls>
          <c:cat>
            <c:strRef>
              <c:f>Sheet1!$A$2:$A$4</c:f>
              <c:strCache>
                <c:ptCount val="3"/>
                <c:pt idx="0">
                  <c:v>基本支出</c:v>
                </c:pt>
                <c:pt idx="1">
                  <c:v>项目支出</c:v>
                </c:pt>
                <c:pt idx="2">
                  <c:v>经营支出</c:v>
                </c:pt>
              </c:strCache>
            </c:strRef>
          </c:cat>
          <c:val>
            <c:numRef>
              <c:f>Sheet1!$B$2:$B$4</c:f>
              <c:numCache>
                <c:formatCode>General</c:formatCode>
                <c:ptCount val="3"/>
                <c:pt idx="0">
                  <c:v>2050.65</c:v>
                </c:pt>
                <c:pt idx="1">
                  <c:v>384272</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ddeb9b6-fb25-423c-884e-3a01e8d8e439}"/>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财政拨款支出决算结构（按功能分类）</c:v>
                </c:pt>
              </c:strCache>
            </c:strRef>
          </c:tx>
          <c:explosion val="0"/>
          <c:dPt>
            <c:idx val="0"/>
            <c:bubble3D val="0"/>
          </c:dPt>
          <c:dPt>
            <c:idx val="1"/>
            <c:bubble3D val="0"/>
          </c:dPt>
          <c:dPt>
            <c:idx val="2"/>
            <c:bubble3D val="0"/>
          </c:dPt>
          <c:dPt>
            <c:idx val="3"/>
            <c:bubble3D val="0"/>
          </c:dPt>
          <c:dPt>
            <c:idx val="4"/>
            <c:bubble3D val="0"/>
          </c:dPt>
          <c:dLbls>
            <c:delete val="1"/>
          </c:dLbls>
          <c:cat>
            <c:strRef>
              <c:f>Sheet1!$A$2:$A$6</c:f>
              <c:strCache>
                <c:ptCount val="5"/>
                <c:pt idx="0">
                  <c:v>社会保障和就业（类）支出 </c:v>
                </c:pt>
                <c:pt idx="1">
                  <c:v>医疗卫生与计划生育支出</c:v>
                </c:pt>
                <c:pt idx="2">
                  <c:v>城乡社区支出</c:v>
                </c:pt>
                <c:pt idx="3">
                  <c:v>自然资源海洋气象等支出</c:v>
                </c:pt>
                <c:pt idx="4">
                  <c:v>住房保障（类）支出</c:v>
                </c:pt>
              </c:strCache>
            </c:strRef>
          </c:cat>
          <c:val>
            <c:numRef>
              <c:f>Sheet1!$B$2:$B$6</c:f>
              <c:numCache>
                <c:formatCode>General</c:formatCode>
                <c:ptCount val="5"/>
                <c:pt idx="0">
                  <c:v>171.94</c:v>
                </c:pt>
                <c:pt idx="1">
                  <c:v>155.27</c:v>
                </c:pt>
                <c:pt idx="2">
                  <c:v>382511.76</c:v>
                </c:pt>
                <c:pt idx="3">
                  <c:v>2858.74</c:v>
                </c:pt>
                <c:pt idx="4">
                  <c:v>120.38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5ff26dc-fb8a-4b58-b621-22b4cfb7a602}"/>
      </c:ext>
    </c:extLst>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736E77-7D06-4071-AAE2-9449C69DC712}">
  <ds:schemaRefs/>
</ds:datastoreItem>
</file>

<file path=docProps/app.xml><?xml version="1.0" encoding="utf-8"?>
<Properties xmlns="http://schemas.openxmlformats.org/officeDocument/2006/extended-properties" xmlns:vt="http://schemas.openxmlformats.org/officeDocument/2006/docPropsVTypes">
  <Template>简约文档封面模板</Template>
  <Pages>44</Pages>
  <Words>2725</Words>
  <Characters>2830</Characters>
  <Lines>147</Lines>
  <Paragraphs>41</Paragraphs>
  <TotalTime>12</TotalTime>
  <ScaleCrop>false</ScaleCrop>
  <LinksUpToDate>false</LinksUpToDate>
  <CharactersWithSpaces>2845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瑞雪</cp:lastModifiedBy>
  <cp:lastPrinted>2020-07-30T02:37:00Z</cp:lastPrinted>
  <dcterms:modified xsi:type="dcterms:W3CDTF">2025-04-03T01:25:25Z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7B1EF442ADED49139A0B7D3A077C128D_13</vt:lpwstr>
  </property>
  <property fmtid="{D5CDD505-2E9C-101B-9397-08002B2CF9AE}" pid="4" name="KSOTemplateDocerSaveRecord">
    <vt:lpwstr>eyJoZGlkIjoiZmQ5NmQ2MThmYzI5ZmJjMDc4MmQ4ZWRmYzA1NjUzM2IiLCJ1c2VySWQiOiIzMzE5NzU2ODUifQ==</vt:lpwstr>
  </property>
</Properties>
</file>