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19F04">
      <w:pPr>
        <w:keepNext w:val="0"/>
        <w:keepLines w:val="0"/>
        <w:pageBreakBefore w:val="0"/>
        <w:kinsoku/>
        <w:wordWrap/>
        <w:overflowPunct/>
        <w:topLinePunct w:val="0"/>
        <w:bidi w:val="0"/>
        <w:adjustRightInd/>
        <w:snapToGrid/>
        <w:spacing w:line="560" w:lineRule="exact"/>
        <w:ind w:left="-199" w:leftChars="-95" w:right="-212" w:rightChars="-101" w:firstLine="0" w:firstLineChars="0"/>
        <w:jc w:val="center"/>
        <w:textAlignment w:val="auto"/>
        <w:rPr>
          <w:rFonts w:hint="eastAsia" w:ascii="方正小标宋简体" w:hAnsi="方正小标宋简体" w:eastAsia="方正小标宋简体" w:cs="方正小标宋简体"/>
          <w:b w:val="0"/>
          <w:bCs w:val="0"/>
          <w:sz w:val="40"/>
          <w:szCs w:val="40"/>
          <w:lang w:eastAsia="zh-CN"/>
        </w:rPr>
      </w:pPr>
      <w:bookmarkStart w:id="0" w:name="_GoBack"/>
      <w:bookmarkEnd w:id="0"/>
      <w:r>
        <w:rPr>
          <w:rFonts w:hint="eastAsia" w:ascii="方正小标宋简体" w:hAnsi="方正小标宋简体" w:eastAsia="方正小标宋简体" w:cs="方正小标宋简体"/>
          <w:b w:val="0"/>
          <w:bCs w:val="0"/>
          <w:sz w:val="40"/>
          <w:szCs w:val="40"/>
          <w:lang w:eastAsia="zh-CN"/>
        </w:rPr>
        <w:t>唐山市</w:t>
      </w:r>
      <w:r>
        <w:rPr>
          <w:rFonts w:hint="eastAsia" w:ascii="方正小标宋简体" w:hAnsi="方正小标宋简体" w:eastAsia="方正小标宋简体" w:cs="方正小标宋简体"/>
          <w:b w:val="0"/>
          <w:bCs w:val="0"/>
          <w:sz w:val="40"/>
          <w:szCs w:val="40"/>
        </w:rPr>
        <w:t>曹妃甸</w:t>
      </w:r>
      <w:r>
        <w:rPr>
          <w:rFonts w:hint="eastAsia" w:ascii="方正小标宋简体" w:hAnsi="方正小标宋简体" w:eastAsia="方正小标宋简体" w:cs="方正小标宋简体"/>
          <w:b w:val="0"/>
          <w:bCs w:val="0"/>
          <w:sz w:val="40"/>
          <w:szCs w:val="40"/>
          <w:lang w:eastAsia="zh-CN"/>
        </w:rPr>
        <w:t>区</w:t>
      </w:r>
      <w:r>
        <w:rPr>
          <w:rFonts w:hint="eastAsia" w:ascii="方正小标宋简体" w:hAnsi="方正小标宋简体" w:eastAsia="方正小标宋简体" w:cs="方正小标宋简体"/>
          <w:b w:val="0"/>
          <w:bCs w:val="0"/>
          <w:sz w:val="40"/>
          <w:szCs w:val="40"/>
        </w:rPr>
        <w:t>交通运输</w:t>
      </w:r>
      <w:r>
        <w:rPr>
          <w:rFonts w:hint="eastAsia" w:ascii="方正小标宋简体" w:hAnsi="方正小标宋简体" w:eastAsia="方正小标宋简体" w:cs="方正小标宋简体"/>
          <w:b w:val="0"/>
          <w:bCs w:val="0"/>
          <w:sz w:val="40"/>
          <w:szCs w:val="40"/>
          <w:lang w:eastAsia="zh-CN"/>
        </w:rPr>
        <w:t>局</w:t>
      </w:r>
    </w:p>
    <w:p w14:paraId="2572DD90">
      <w:pPr>
        <w:keepNext w:val="0"/>
        <w:keepLines w:val="0"/>
        <w:pageBreakBefore w:val="0"/>
        <w:widowControl/>
        <w:kinsoku/>
        <w:wordWrap/>
        <w:overflowPunct/>
        <w:topLinePunct w:val="0"/>
        <w:autoSpaceDE w:val="0"/>
        <w:autoSpaceDN w:val="0"/>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关于</w:t>
      </w:r>
      <w:r>
        <w:rPr>
          <w:rFonts w:hint="eastAsia" w:ascii="方正小标宋简体" w:hAnsi="方正小标宋简体" w:eastAsia="方正小标宋简体" w:cs="方正小标宋简体"/>
          <w:b w:val="0"/>
          <w:bCs w:val="0"/>
          <w:color w:val="000000"/>
          <w:sz w:val="40"/>
          <w:szCs w:val="40"/>
        </w:rPr>
        <w:t>开展</w:t>
      </w:r>
      <w:r>
        <w:rPr>
          <w:rFonts w:hint="eastAsia" w:ascii="方正小标宋简体" w:hAnsi="方正小标宋简体" w:eastAsia="方正小标宋简体" w:cs="方正小标宋简体"/>
          <w:b w:val="0"/>
          <w:bCs w:val="0"/>
          <w:sz w:val="40"/>
          <w:szCs w:val="40"/>
          <w:lang w:val="en-US" w:eastAsia="zh-CN"/>
        </w:rPr>
        <w:t>2024</w:t>
      </w:r>
      <w:r>
        <w:rPr>
          <w:rFonts w:hint="eastAsia" w:ascii="方正小标宋简体" w:hAnsi="方正小标宋简体" w:eastAsia="方正小标宋简体" w:cs="方正小标宋简体"/>
          <w:b w:val="0"/>
          <w:bCs w:val="0"/>
          <w:color w:val="000000"/>
          <w:sz w:val="40"/>
          <w:szCs w:val="40"/>
        </w:rPr>
        <w:t>年度全</w:t>
      </w:r>
      <w:r>
        <w:rPr>
          <w:rFonts w:hint="eastAsia" w:ascii="方正小标宋简体" w:hAnsi="方正小标宋简体" w:eastAsia="方正小标宋简体" w:cs="方正小标宋简体"/>
          <w:b w:val="0"/>
          <w:bCs w:val="0"/>
          <w:color w:val="000000"/>
          <w:sz w:val="40"/>
          <w:szCs w:val="40"/>
          <w:lang w:val="en-US" w:eastAsia="zh-CN"/>
        </w:rPr>
        <w:t>区</w:t>
      </w:r>
      <w:r>
        <w:rPr>
          <w:rFonts w:hint="eastAsia" w:ascii="方正小标宋简体" w:hAnsi="方正小标宋简体" w:eastAsia="方正小标宋简体" w:cs="方正小标宋简体"/>
          <w:b w:val="0"/>
          <w:bCs w:val="0"/>
          <w:color w:val="000000"/>
          <w:sz w:val="40"/>
          <w:szCs w:val="40"/>
        </w:rPr>
        <w:t>机动车维修企业质</w:t>
      </w:r>
    </w:p>
    <w:p w14:paraId="658144EC">
      <w:pPr>
        <w:keepNext w:val="0"/>
        <w:keepLines w:val="0"/>
        <w:pageBreakBefore w:val="0"/>
        <w:kinsoku/>
        <w:wordWrap/>
        <w:overflowPunct/>
        <w:topLinePunct w:val="0"/>
        <w:bidi w:val="0"/>
        <w:adjustRightInd/>
        <w:snapToGrid/>
        <w:spacing w:line="560" w:lineRule="exact"/>
        <w:ind w:left="-199" w:leftChars="-95" w:right="-212" w:rightChars="-101" w:firstLine="0" w:firstLineChars="0"/>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color w:val="000000"/>
          <w:sz w:val="40"/>
          <w:szCs w:val="40"/>
        </w:rPr>
        <w:t>量信誉考核工作的通知</w:t>
      </w:r>
    </w:p>
    <w:p w14:paraId="293C3032">
      <w:pPr>
        <w:keepNext w:val="0"/>
        <w:keepLines w:val="0"/>
        <w:pageBreakBefore w:val="0"/>
        <w:numPr>
          <w:ilvl w:val="0"/>
          <w:numId w:val="0"/>
        </w:numPr>
        <w:kinsoku/>
        <w:wordWrap/>
        <w:overflowPunct/>
        <w:topLinePunct w:val="0"/>
        <w:bidi w:val="0"/>
        <w:adjustRightInd/>
        <w:snapToGrid/>
        <w:spacing w:line="560" w:lineRule="exact"/>
        <w:jc w:val="both"/>
        <w:textAlignment w:val="auto"/>
        <w:rPr>
          <w:rFonts w:hint="eastAsia" w:ascii="宋体" w:hAnsi="宋体" w:eastAsia="方正仿宋简体"/>
          <w:b w:val="0"/>
          <w:color w:val="000000"/>
          <w:sz w:val="32"/>
          <w:szCs w:val="28"/>
          <w:lang w:val="en-US" w:eastAsia="zh-CN"/>
        </w:rPr>
      </w:pPr>
    </w:p>
    <w:p w14:paraId="78E01C9E">
      <w:pPr>
        <w:keepNext w:val="0"/>
        <w:keepLines w:val="0"/>
        <w:pageBreakBefore w:val="0"/>
        <w:numPr>
          <w:ilvl w:val="0"/>
          <w:numId w:val="0"/>
        </w:numPr>
        <w:kinsoku/>
        <w:wordWrap/>
        <w:overflowPunct/>
        <w:topLinePunct w:val="0"/>
        <w:bidi w:val="0"/>
        <w:adjustRightInd/>
        <w:snapToGrid/>
        <w:spacing w:line="560" w:lineRule="exact"/>
        <w:jc w:val="both"/>
        <w:textAlignment w:val="auto"/>
        <w:rPr>
          <w:rFonts w:hint="eastAsia" w:ascii="宋体" w:hAnsi="宋体" w:eastAsia="方正仿宋简体" w:cs="仿宋"/>
          <w:b w:val="0"/>
          <w:color w:val="000000"/>
          <w:sz w:val="32"/>
          <w:szCs w:val="32"/>
          <w:lang w:val="en-US" w:eastAsia="zh-CN"/>
        </w:rPr>
      </w:pPr>
      <w:r>
        <w:rPr>
          <w:rFonts w:hint="eastAsia" w:ascii="宋体" w:hAnsi="宋体" w:eastAsia="方正仿宋简体" w:cs="仿宋"/>
          <w:b w:val="0"/>
          <w:color w:val="000000"/>
          <w:sz w:val="32"/>
          <w:szCs w:val="32"/>
          <w:lang w:val="en-US" w:eastAsia="zh-CN"/>
        </w:rPr>
        <w:t>各机动车维修企业：</w:t>
      </w:r>
    </w:p>
    <w:p w14:paraId="094CF134">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color w:val="000000"/>
          <w:sz w:val="32"/>
          <w:szCs w:val="32"/>
          <w:lang w:val="en-US" w:eastAsia="zh-CN"/>
        </w:rPr>
      </w:pPr>
      <w:r>
        <w:rPr>
          <w:rFonts w:ascii="宋体" w:hAnsi="宋体" w:eastAsia="方正仿宋简体"/>
          <w:b w:val="0"/>
          <w:color w:val="000000"/>
          <w:sz w:val="32"/>
          <w:szCs w:val="28"/>
        </w:rPr>
        <w:t>为加强机动车维修市场的管理力</w:t>
      </w:r>
      <w:r>
        <w:rPr>
          <w:rFonts w:ascii="宋体" w:hAnsi="宋体" w:eastAsia="方正仿宋简体"/>
          <w:b w:val="0"/>
          <w:color w:val="000000"/>
          <w:spacing w:val="-2"/>
          <w:sz w:val="32"/>
          <w:szCs w:val="28"/>
        </w:rPr>
        <w:t>度</w:t>
      </w:r>
      <w:r>
        <w:rPr>
          <w:rFonts w:ascii="宋体" w:hAnsi="宋体" w:eastAsia="方正仿宋简体"/>
          <w:b w:val="0"/>
          <w:color w:val="000000"/>
          <w:spacing w:val="-6"/>
          <w:sz w:val="32"/>
          <w:szCs w:val="28"/>
        </w:rPr>
        <w:t>，</w:t>
      </w:r>
      <w:r>
        <w:rPr>
          <w:rFonts w:ascii="宋体" w:hAnsi="宋体" w:eastAsia="方正仿宋简体"/>
          <w:b w:val="0"/>
          <w:color w:val="000000"/>
          <w:sz w:val="32"/>
          <w:szCs w:val="28"/>
        </w:rPr>
        <w:t>促进机动车维修市场诚信体系的建设，引导并推动机动车维修经营的诚信经营、公平竞争以及优质服务，</w:t>
      </w:r>
      <w:r>
        <w:rPr>
          <w:rFonts w:hint="eastAsia" w:ascii="宋体" w:hAnsi="宋体" w:eastAsia="方正仿宋简体" w:cs="仿宋"/>
          <w:b w:val="0"/>
          <w:color w:val="000000"/>
          <w:sz w:val="32"/>
          <w:szCs w:val="32"/>
          <w:lang w:val="en-US" w:eastAsia="zh-CN"/>
        </w:rPr>
        <w:t>根据《唐山市交通运输局关于开展</w:t>
      </w:r>
      <w:r>
        <w:rPr>
          <w:rFonts w:hint="eastAsia" w:ascii="宋体" w:hAnsi="宋体" w:eastAsia="方正仿宋简体" w:cs="仿宋"/>
          <w:b w:val="0"/>
          <w:sz w:val="32"/>
          <w:szCs w:val="32"/>
          <w:lang w:val="en-US" w:eastAsia="zh-CN"/>
        </w:rPr>
        <w:t>2024</w:t>
      </w:r>
      <w:r>
        <w:rPr>
          <w:rFonts w:hint="eastAsia" w:ascii="宋体" w:hAnsi="宋体" w:eastAsia="方正仿宋简体" w:cs="仿宋"/>
          <w:b w:val="0"/>
          <w:color w:val="000000"/>
          <w:sz w:val="32"/>
          <w:szCs w:val="32"/>
          <w:lang w:val="en-US" w:eastAsia="zh-CN"/>
        </w:rPr>
        <w:t>年度全市机动车维修企业质量信誉考核工作的通知》通知安排，按照交通部《交通运输部关于修改&lt;机动车维修管理规定&gt;的决定》（交通运输部令</w:t>
      </w:r>
      <w:r>
        <w:rPr>
          <w:rFonts w:hint="eastAsia" w:ascii="宋体" w:hAnsi="宋体" w:eastAsia="方正仿宋简体" w:cs="仿宋"/>
          <w:b w:val="0"/>
          <w:sz w:val="32"/>
          <w:szCs w:val="32"/>
          <w:lang w:val="en-US" w:eastAsia="zh-CN"/>
        </w:rPr>
        <w:t>2023年第14</w:t>
      </w:r>
      <w:r>
        <w:rPr>
          <w:rFonts w:hint="eastAsia" w:ascii="宋体" w:hAnsi="宋体" w:eastAsia="方正仿宋简体" w:cs="仿宋"/>
          <w:b w:val="0"/>
          <w:color w:val="000000"/>
          <w:sz w:val="32"/>
          <w:szCs w:val="32"/>
          <w:lang w:val="en-US" w:eastAsia="zh-CN"/>
        </w:rPr>
        <w:t>号）及《机动车维修企业质量信誉考核办法（试行）》（交公路发</w:t>
      </w:r>
      <w:r>
        <w:rPr>
          <w:rFonts w:hint="eastAsia" w:ascii="宋体" w:hAnsi="宋体" w:eastAsia="方正仿宋简体" w:cs="仿宋"/>
          <w:b w:val="0"/>
          <w:sz w:val="32"/>
          <w:szCs w:val="32"/>
          <w:lang w:val="en-US" w:eastAsia="zh-CN"/>
        </w:rPr>
        <w:t>[2006]719号</w:t>
      </w:r>
      <w:r>
        <w:rPr>
          <w:rFonts w:hint="eastAsia" w:ascii="宋体" w:hAnsi="宋体" w:eastAsia="方正仿宋简体" w:cs="仿宋"/>
          <w:b w:val="0"/>
          <w:color w:val="000000"/>
          <w:sz w:val="32"/>
          <w:szCs w:val="32"/>
          <w:lang w:val="en-US" w:eastAsia="zh-CN"/>
        </w:rPr>
        <w:t>）相关文件要求，</w:t>
      </w:r>
      <w:r>
        <w:rPr>
          <w:rFonts w:ascii="宋体" w:hAnsi="宋体" w:eastAsia="方正仿宋简体"/>
          <w:b w:val="0"/>
          <w:color w:val="000000"/>
          <w:sz w:val="32"/>
          <w:szCs w:val="28"/>
        </w:rPr>
        <w:t>结合深化机动车维修市场秩序整</w:t>
      </w:r>
      <w:r>
        <w:rPr>
          <w:rFonts w:ascii="宋体" w:hAnsi="宋体" w:eastAsia="方正仿宋简体"/>
          <w:b w:val="0"/>
          <w:color w:val="000000"/>
          <w:spacing w:val="-2"/>
          <w:sz w:val="32"/>
          <w:szCs w:val="28"/>
        </w:rPr>
        <w:t>治、</w:t>
      </w:r>
      <w:r>
        <w:rPr>
          <w:rFonts w:ascii="宋体" w:hAnsi="宋体" w:eastAsia="方正仿宋简体"/>
          <w:b w:val="0"/>
          <w:color w:val="000000"/>
          <w:sz w:val="32"/>
          <w:szCs w:val="28"/>
        </w:rPr>
        <w:t>汽车电子健康档案系统推广等各项工</w:t>
      </w:r>
      <w:r>
        <w:rPr>
          <w:rFonts w:ascii="宋体" w:hAnsi="宋体" w:eastAsia="方正仿宋简体"/>
          <w:b w:val="0"/>
          <w:color w:val="000000"/>
          <w:spacing w:val="-2"/>
          <w:sz w:val="32"/>
          <w:szCs w:val="28"/>
        </w:rPr>
        <w:t>作</w:t>
      </w:r>
      <w:r>
        <w:rPr>
          <w:rFonts w:ascii="宋体" w:hAnsi="宋体" w:eastAsia="方正仿宋简体"/>
          <w:b w:val="0"/>
          <w:color w:val="000000"/>
          <w:sz w:val="32"/>
          <w:szCs w:val="28"/>
        </w:rPr>
        <w:t>实际，现就开展唐山市</w:t>
      </w:r>
      <w:r>
        <w:rPr>
          <w:rFonts w:hint="eastAsia" w:ascii="宋体" w:hAnsi="宋体" w:eastAsia="方正仿宋简体" w:cs="仿宋"/>
          <w:b w:val="0"/>
          <w:color w:val="000000"/>
          <w:sz w:val="32"/>
          <w:szCs w:val="32"/>
          <w:lang w:val="en-US" w:eastAsia="zh-CN"/>
        </w:rPr>
        <w:t>曹妃甸区</w:t>
      </w:r>
      <w:r>
        <w:rPr>
          <w:rFonts w:hint="eastAsia" w:ascii="宋体" w:hAnsi="宋体" w:eastAsia="方正仿宋简体"/>
          <w:b w:val="0"/>
          <w:sz w:val="32"/>
          <w:szCs w:val="28"/>
          <w:lang w:val="en-US" w:eastAsia="zh-CN"/>
        </w:rPr>
        <w:t>2024</w:t>
      </w:r>
      <w:r>
        <w:rPr>
          <w:rFonts w:ascii="宋体" w:hAnsi="宋体" w:eastAsia="方正仿宋简体"/>
          <w:b w:val="0"/>
          <w:color w:val="000000"/>
          <w:sz w:val="32"/>
          <w:szCs w:val="28"/>
        </w:rPr>
        <w:t>年机动车维修企业质量信誉考核工作通知如下：</w:t>
      </w:r>
    </w:p>
    <w:p w14:paraId="729E3C90">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方正楷体简体" w:hAnsi="方正楷体简体" w:eastAsia="方正楷体简体" w:cs="方正楷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一、考核对象</w:t>
      </w:r>
    </w:p>
    <w:p w14:paraId="278ED80A">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color w:val="000000"/>
          <w:sz w:val="32"/>
          <w:szCs w:val="32"/>
          <w:lang w:val="en-US" w:eastAsia="zh-CN"/>
        </w:rPr>
      </w:pPr>
      <w:r>
        <w:rPr>
          <w:rFonts w:hint="eastAsia" w:ascii="宋体" w:hAnsi="宋体" w:eastAsia="方正仿宋简体" w:cs="仿宋"/>
          <w:b w:val="0"/>
          <w:color w:val="000000"/>
          <w:sz w:val="32"/>
          <w:szCs w:val="32"/>
          <w:lang w:val="en-US" w:eastAsia="zh-CN"/>
        </w:rPr>
        <w:t>全区范围内依法登记的并已在我区交通运输局备案、且经营期满一年的机动车维修企业（新备案企业经营期未满一年的，需具备日常管理台账及基本开业条件档案）</w:t>
      </w:r>
    </w:p>
    <w:p w14:paraId="01C2F746">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二、考核内容</w:t>
      </w:r>
    </w:p>
    <w:p w14:paraId="62C1F945">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sz w:val="32"/>
          <w:szCs w:val="32"/>
          <w:lang w:val="en-US" w:eastAsia="zh-CN"/>
        </w:rPr>
      </w:pPr>
      <w:r>
        <w:rPr>
          <w:rFonts w:hint="eastAsia" w:ascii="宋体" w:hAnsi="宋体" w:eastAsia="方正仿宋简体" w:cs="仿宋"/>
          <w:b w:val="0"/>
          <w:sz w:val="32"/>
          <w:szCs w:val="32"/>
          <w:lang w:val="en-US" w:eastAsia="zh-CN"/>
        </w:rPr>
        <w:t>包括从业人员素质、安全生产、维修质量、服务质量、遵章守纪、环境保护、企业管理等方面。</w:t>
      </w:r>
    </w:p>
    <w:p w14:paraId="72D17E9C">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方正楷体简体" w:hAnsi="方正楷体简体" w:eastAsia="方正楷体简体" w:cs="方正楷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三、考核单位</w:t>
      </w:r>
    </w:p>
    <w:p w14:paraId="7F1CE317">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ascii="宋体" w:hAnsi="宋体" w:eastAsia="方正仿宋简体"/>
          <w:b w:val="0"/>
          <w:sz w:val="32"/>
          <w:szCs w:val="28"/>
        </w:rPr>
      </w:pPr>
      <w:r>
        <w:rPr>
          <w:rFonts w:ascii="宋体" w:hAnsi="宋体" w:eastAsia="方正仿宋简体"/>
          <w:b w:val="0"/>
          <w:color w:val="000000"/>
          <w:sz w:val="32"/>
          <w:szCs w:val="28"/>
        </w:rPr>
        <w:t>机动车维修企业质量信誉考核工作由</w:t>
      </w:r>
      <w:r>
        <w:rPr>
          <w:rFonts w:hint="eastAsia" w:ascii="宋体" w:hAnsi="宋体" w:eastAsia="方正仿宋简体"/>
          <w:b w:val="0"/>
          <w:color w:val="000000"/>
          <w:sz w:val="32"/>
          <w:szCs w:val="28"/>
          <w:lang w:val="en-US" w:eastAsia="zh-CN"/>
        </w:rPr>
        <w:t>曹妃甸区</w:t>
      </w:r>
      <w:r>
        <w:rPr>
          <w:rFonts w:ascii="宋体" w:hAnsi="宋体" w:eastAsia="方正仿宋简体"/>
          <w:b w:val="0"/>
          <w:color w:val="000000"/>
          <w:sz w:val="32"/>
          <w:szCs w:val="28"/>
        </w:rPr>
        <w:t>交通运输局组织实施。</w:t>
      </w:r>
    </w:p>
    <w:p w14:paraId="5BC6B142">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四、工作及时间安排</w:t>
      </w:r>
    </w:p>
    <w:p w14:paraId="50653826">
      <w:pPr>
        <w:keepNext w:val="0"/>
        <w:keepLines w:val="0"/>
        <w:pageBreakBefore w:val="0"/>
        <w:numPr>
          <w:ilvl w:val="0"/>
          <w:numId w:val="0"/>
        </w:numPr>
        <w:kinsoku/>
        <w:wordWrap/>
        <w:overflowPunct/>
        <w:topLinePunct w:val="0"/>
        <w:bidi w:val="0"/>
        <w:adjustRightInd/>
        <w:snapToGrid/>
        <w:spacing w:line="560" w:lineRule="exact"/>
        <w:ind w:firstLine="643" w:firstLineChars="200"/>
        <w:jc w:val="both"/>
        <w:textAlignment w:val="auto"/>
        <w:rPr>
          <w:rFonts w:hint="eastAsia" w:ascii="宋体" w:hAnsi="宋体" w:eastAsia="方正仿宋简体"/>
          <w:b w:val="0"/>
          <w:sz w:val="32"/>
          <w:szCs w:val="28"/>
          <w:lang w:val="en-US" w:eastAsia="zh-CN"/>
        </w:rPr>
      </w:pPr>
      <w:r>
        <w:rPr>
          <w:rFonts w:hint="eastAsia" w:ascii="宋体" w:hAnsi="宋体" w:eastAsia="方正仿宋简体" w:cs="仿宋"/>
          <w:b/>
          <w:bCs w:val="0"/>
          <w:color w:val="000000"/>
          <w:sz w:val="32"/>
          <w:szCs w:val="32"/>
          <w:lang w:val="en-US" w:eastAsia="zh-CN"/>
        </w:rPr>
        <w:t>企业自查阶段（2025年4月16日—2025年4月30日）</w:t>
      </w:r>
      <w:r>
        <w:rPr>
          <w:rFonts w:ascii="宋体" w:hAnsi="宋体" w:eastAsia="方正仿宋简体"/>
          <w:b w:val="0"/>
          <w:color w:val="000000"/>
          <w:sz w:val="32"/>
          <w:szCs w:val="28"/>
        </w:rPr>
        <w:t>机动车维修企业根据本企业的质量信誉档案及经营管理情况进行自查，对</w:t>
      </w:r>
      <w:r>
        <w:rPr>
          <w:rFonts w:hint="eastAsia" w:ascii="宋体" w:hAnsi="宋体" w:eastAsia="方正仿宋简体"/>
          <w:b w:val="0"/>
          <w:sz w:val="32"/>
          <w:szCs w:val="28"/>
          <w:lang w:val="en-US" w:eastAsia="zh-CN"/>
        </w:rPr>
        <w:t>2024</w:t>
      </w:r>
      <w:r>
        <w:rPr>
          <w:rFonts w:ascii="宋体" w:hAnsi="宋体" w:eastAsia="方正仿宋简体"/>
          <w:b w:val="0"/>
          <w:color w:val="000000"/>
          <w:sz w:val="32"/>
          <w:szCs w:val="28"/>
        </w:rPr>
        <w:t>年度的质量信誉情况进行总结，并填写</w:t>
      </w:r>
      <w:r>
        <w:rPr>
          <w:rFonts w:hint="eastAsia" w:ascii="宋体" w:hAnsi="宋体" w:eastAsia="方正仿宋简体" w:cs="仿宋"/>
          <w:b w:val="0"/>
          <w:sz w:val="32"/>
          <w:szCs w:val="32"/>
          <w:lang w:val="en-US" w:eastAsia="zh-CN"/>
        </w:rPr>
        <w:t>河北省机动车维修企业质量信誉考核申请表</w:t>
      </w:r>
      <w:r>
        <w:rPr>
          <w:rFonts w:ascii="宋体" w:hAnsi="宋体" w:eastAsia="方正仿宋简体"/>
          <w:b w:val="0"/>
          <w:color w:val="000000"/>
          <w:sz w:val="32"/>
          <w:szCs w:val="28"/>
        </w:rPr>
        <w:t>》（</w:t>
      </w:r>
      <w:r>
        <w:rPr>
          <w:rFonts w:hint="eastAsia" w:ascii="宋体" w:hAnsi="宋体" w:eastAsia="方正仿宋简体"/>
          <w:b w:val="0"/>
          <w:sz w:val="32"/>
          <w:szCs w:val="28"/>
          <w:lang w:val="en-US" w:eastAsia="zh-CN"/>
        </w:rPr>
        <w:t>附件2）</w:t>
      </w:r>
      <w:r>
        <w:rPr>
          <w:rFonts w:ascii="宋体" w:hAnsi="宋体" w:eastAsia="方正仿宋简体"/>
          <w:b w:val="0"/>
          <w:color w:val="000000"/>
          <w:sz w:val="32"/>
          <w:szCs w:val="28"/>
        </w:rPr>
        <w:t>及《</w:t>
      </w:r>
      <w:r>
        <w:rPr>
          <w:rFonts w:hint="eastAsia" w:ascii="宋体" w:hAnsi="宋体" w:eastAsia="方正仿宋简体" w:cs="仿宋"/>
          <w:b w:val="0"/>
          <w:sz w:val="32"/>
          <w:szCs w:val="32"/>
          <w:lang w:val="en-US" w:eastAsia="zh-CN"/>
        </w:rPr>
        <w:t>维修业户质量信誉档案</w:t>
      </w:r>
      <w:r>
        <w:rPr>
          <w:rFonts w:ascii="宋体" w:hAnsi="宋体" w:eastAsia="方正仿宋简体"/>
          <w:b w:val="0"/>
          <w:color w:val="000000"/>
          <w:sz w:val="32"/>
          <w:szCs w:val="28"/>
        </w:rPr>
        <w:t>》（</w:t>
      </w:r>
      <w:r>
        <w:rPr>
          <w:rFonts w:hint="eastAsia" w:ascii="宋体" w:hAnsi="宋体" w:eastAsia="方正仿宋简体"/>
          <w:b w:val="0"/>
          <w:sz w:val="32"/>
          <w:szCs w:val="28"/>
          <w:lang w:val="en-US" w:eastAsia="zh-CN"/>
        </w:rPr>
        <w:t>附件6）。</w:t>
      </w:r>
    </w:p>
    <w:p w14:paraId="69C03331">
      <w:pPr>
        <w:keepNext w:val="0"/>
        <w:keepLines w:val="0"/>
        <w:pageBreakBefore w:val="0"/>
        <w:numPr>
          <w:ilvl w:val="0"/>
          <w:numId w:val="0"/>
        </w:numPr>
        <w:kinsoku/>
        <w:wordWrap/>
        <w:overflowPunct/>
        <w:topLinePunct w:val="0"/>
        <w:bidi w:val="0"/>
        <w:adjustRightInd/>
        <w:snapToGrid/>
        <w:spacing w:line="560" w:lineRule="exact"/>
        <w:ind w:firstLine="643" w:firstLineChars="200"/>
        <w:jc w:val="both"/>
        <w:textAlignment w:val="auto"/>
        <w:rPr>
          <w:rFonts w:hint="default" w:ascii="宋体" w:hAnsi="宋体" w:eastAsia="方正仿宋简体" w:cs="仿宋"/>
          <w:b w:val="0"/>
          <w:sz w:val="32"/>
          <w:szCs w:val="32"/>
          <w:lang w:val="en-US" w:eastAsia="zh-CN"/>
        </w:rPr>
      </w:pPr>
      <w:r>
        <w:rPr>
          <w:rFonts w:hint="eastAsia" w:ascii="宋体" w:hAnsi="宋体" w:eastAsia="方正仿宋简体" w:cs="仿宋"/>
          <w:b/>
          <w:bCs/>
          <w:sz w:val="32"/>
          <w:szCs w:val="32"/>
          <w:lang w:val="en-US" w:eastAsia="zh-CN"/>
        </w:rPr>
        <w:t>入企</w:t>
      </w:r>
      <w:r>
        <w:rPr>
          <w:rFonts w:hint="eastAsia" w:ascii="宋体" w:hAnsi="宋体" w:eastAsia="方正仿宋简体" w:cs="仿宋"/>
          <w:b/>
          <w:bCs/>
          <w:color w:val="000000"/>
          <w:sz w:val="32"/>
          <w:szCs w:val="32"/>
          <w:lang w:val="en-US" w:eastAsia="zh-CN"/>
        </w:rPr>
        <w:t>考核阶段（2025月5月1日—2025年6月20日）</w:t>
      </w:r>
      <w:r>
        <w:rPr>
          <w:rFonts w:hint="eastAsia" w:ascii="宋体" w:hAnsi="宋体" w:eastAsia="方正仿宋简体" w:cs="仿宋"/>
          <w:b w:val="0"/>
          <w:sz w:val="32"/>
          <w:szCs w:val="32"/>
          <w:lang w:val="en-US" w:eastAsia="zh-CN"/>
        </w:rPr>
        <w:t>考核组按照《河北省机动车整车维修企业质量信誉考核评分标准》（附件2）对一、二类机动车维修企业进行考核；考核组按照《河北省机动车三类</w:t>
      </w:r>
      <w:r>
        <w:rPr>
          <w:rFonts w:hint="eastAsia" w:ascii="宋体" w:hAnsi="宋体" w:eastAsia="方正仿宋简体" w:cs="仿宋"/>
          <w:b w:val="0"/>
          <w:color w:val="000000"/>
          <w:sz w:val="32"/>
          <w:szCs w:val="32"/>
        </w:rPr>
        <w:t>（专项</w:t>
      </w:r>
      <w:r>
        <w:rPr>
          <w:rFonts w:hint="eastAsia" w:ascii="宋体" w:hAnsi="宋体" w:eastAsia="方正仿宋简体" w:cs="仿宋"/>
          <w:b w:val="0"/>
          <w:color w:val="000000"/>
          <w:spacing w:val="-2"/>
          <w:sz w:val="32"/>
          <w:szCs w:val="32"/>
        </w:rPr>
        <w:t>）</w:t>
      </w:r>
      <w:r>
        <w:rPr>
          <w:rFonts w:hint="eastAsia" w:ascii="宋体" w:hAnsi="宋体" w:eastAsia="方正仿宋简体" w:cs="仿宋"/>
          <w:b w:val="0"/>
          <w:color w:val="000000"/>
          <w:sz w:val="32"/>
          <w:szCs w:val="32"/>
        </w:rPr>
        <w:t>、摩托车维修企业质量信誉考核评分标</w:t>
      </w:r>
      <w:r>
        <w:rPr>
          <w:rFonts w:hint="eastAsia" w:ascii="宋体" w:hAnsi="宋体" w:eastAsia="方正仿宋简体" w:cs="仿宋"/>
          <w:b w:val="0"/>
          <w:color w:val="000000"/>
          <w:spacing w:val="-2"/>
          <w:sz w:val="32"/>
          <w:szCs w:val="32"/>
        </w:rPr>
        <w:t>准》</w:t>
      </w:r>
      <w:r>
        <w:rPr>
          <w:rFonts w:hint="eastAsia" w:ascii="宋体" w:hAnsi="宋体" w:eastAsia="方正仿宋简体" w:cs="仿宋"/>
          <w:b w:val="0"/>
          <w:color w:val="000000"/>
          <w:sz w:val="32"/>
          <w:szCs w:val="32"/>
        </w:rPr>
        <w:t>（附件</w:t>
      </w:r>
      <w:r>
        <w:rPr>
          <w:rFonts w:hint="eastAsia" w:ascii="宋体" w:hAnsi="宋体" w:eastAsia="方正仿宋简体" w:cs="仿宋"/>
          <w:b w:val="0"/>
          <w:sz w:val="32"/>
          <w:szCs w:val="32"/>
          <w:lang w:val="en-US" w:eastAsia="zh-CN"/>
        </w:rPr>
        <w:t>3</w:t>
      </w:r>
      <w:r>
        <w:rPr>
          <w:rFonts w:hint="eastAsia" w:ascii="宋体" w:hAnsi="宋体" w:eastAsia="方正仿宋简体" w:cs="仿宋"/>
          <w:b w:val="0"/>
          <w:color w:val="000000"/>
          <w:sz w:val="32"/>
          <w:szCs w:val="32"/>
        </w:rPr>
        <w:t>）</w:t>
      </w:r>
      <w:r>
        <w:rPr>
          <w:rFonts w:hint="eastAsia" w:ascii="宋体" w:hAnsi="宋体" w:eastAsia="方正仿宋简体" w:cs="仿宋"/>
          <w:b w:val="0"/>
          <w:color w:val="000000"/>
          <w:sz w:val="32"/>
          <w:szCs w:val="32"/>
          <w:lang w:val="en-US" w:eastAsia="zh-CN"/>
        </w:rPr>
        <w:t>对</w:t>
      </w:r>
      <w:r>
        <w:rPr>
          <w:rFonts w:hint="eastAsia" w:ascii="宋体" w:hAnsi="宋体" w:eastAsia="方正仿宋简体" w:cs="仿宋"/>
          <w:b w:val="0"/>
          <w:sz w:val="32"/>
          <w:szCs w:val="32"/>
          <w:lang w:val="en-US" w:eastAsia="zh-CN"/>
        </w:rPr>
        <w:t>三类机动车维修企业及摩托车维修业户</w:t>
      </w:r>
      <w:r>
        <w:rPr>
          <w:rFonts w:hint="eastAsia" w:ascii="宋体" w:hAnsi="宋体" w:eastAsia="方正仿宋简体" w:cs="仿宋"/>
          <w:b w:val="0"/>
          <w:color w:val="000000"/>
          <w:sz w:val="32"/>
          <w:szCs w:val="32"/>
        </w:rPr>
        <w:t>进行考核</w:t>
      </w:r>
      <w:r>
        <w:rPr>
          <w:rFonts w:hint="eastAsia" w:ascii="宋体" w:hAnsi="宋体" w:eastAsia="方正仿宋简体" w:cs="仿宋"/>
          <w:b w:val="0"/>
          <w:sz w:val="32"/>
          <w:szCs w:val="32"/>
          <w:lang w:val="en-US" w:eastAsia="zh-CN"/>
        </w:rPr>
        <w:t>。</w:t>
      </w:r>
    </w:p>
    <w:p w14:paraId="198B8BF8">
      <w:pPr>
        <w:keepNext w:val="0"/>
        <w:keepLines w:val="0"/>
        <w:pageBreakBefore w:val="0"/>
        <w:numPr>
          <w:ilvl w:val="0"/>
          <w:numId w:val="0"/>
        </w:numPr>
        <w:kinsoku/>
        <w:wordWrap/>
        <w:overflowPunct/>
        <w:topLinePunct w:val="0"/>
        <w:bidi w:val="0"/>
        <w:adjustRightInd/>
        <w:snapToGrid/>
        <w:spacing w:line="560" w:lineRule="exact"/>
        <w:ind w:firstLine="643" w:firstLineChars="200"/>
        <w:jc w:val="both"/>
        <w:textAlignment w:val="auto"/>
        <w:rPr>
          <w:rFonts w:hint="eastAsia" w:ascii="宋体" w:hAnsi="宋体" w:eastAsia="方正仿宋简体" w:cs="仿宋"/>
          <w:b w:val="0"/>
          <w:sz w:val="32"/>
          <w:szCs w:val="32"/>
          <w:lang w:val="en-US" w:eastAsia="zh-CN"/>
        </w:rPr>
      </w:pPr>
      <w:r>
        <w:rPr>
          <w:rFonts w:hint="eastAsia" w:ascii="宋体" w:hAnsi="宋体" w:eastAsia="方正仿宋简体" w:cs="仿宋"/>
          <w:b/>
          <w:bCs w:val="0"/>
          <w:color w:val="000000"/>
          <w:sz w:val="32"/>
          <w:szCs w:val="32"/>
          <w:lang w:val="en-US" w:eastAsia="zh-CN"/>
        </w:rPr>
        <w:t>评审总结阶段（2025月6月21日—2025年6月30日）</w:t>
      </w:r>
      <w:r>
        <w:rPr>
          <w:rFonts w:hint="eastAsia" w:ascii="宋体" w:hAnsi="宋体" w:eastAsia="方正仿宋简体" w:cs="仿宋"/>
          <w:b w:val="0"/>
          <w:sz w:val="32"/>
          <w:szCs w:val="32"/>
          <w:lang w:val="en-US" w:eastAsia="zh-CN"/>
        </w:rPr>
        <w:t>考核组对考核过程中发现的问题，提出整改建议，并进行监督整改。</w:t>
      </w:r>
    </w:p>
    <w:p w14:paraId="36241C57">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方正黑体简体" w:hAnsi="方正黑体简体" w:eastAsia="方正黑体简体" w:cs="方正黑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五、评定标准</w:t>
      </w:r>
    </w:p>
    <w:p w14:paraId="7E061BFB">
      <w:pPr>
        <w:keepNext w:val="0"/>
        <w:keepLines w:val="0"/>
        <w:pageBreakBefore w:val="0"/>
        <w:widowControl/>
        <w:tabs>
          <w:tab w:val="left" w:pos="996"/>
        </w:tabs>
        <w:kinsoku/>
        <w:wordWrap/>
        <w:overflowPunct/>
        <w:topLinePunct w:val="0"/>
        <w:autoSpaceDE w:val="0"/>
        <w:autoSpaceDN w:val="0"/>
        <w:bidi w:val="0"/>
        <w:adjustRightInd/>
        <w:snapToGrid/>
        <w:spacing w:after="0" w:line="560" w:lineRule="exact"/>
        <w:ind w:right="144" w:firstLine="640" w:firstLineChars="200"/>
        <w:jc w:val="left"/>
        <w:textAlignment w:val="auto"/>
        <w:rPr>
          <w:rFonts w:hint="eastAsia" w:ascii="宋体" w:hAnsi="宋体" w:eastAsia="方正仿宋简体" w:cs="仿宋"/>
          <w:b w:val="0"/>
          <w:color w:val="000000"/>
          <w:sz w:val="32"/>
          <w:szCs w:val="32"/>
        </w:rPr>
      </w:pPr>
      <w:r>
        <w:rPr>
          <w:rFonts w:hint="eastAsia" w:ascii="宋体" w:hAnsi="宋体" w:eastAsia="方正仿宋简体" w:cs="仿宋"/>
          <w:b w:val="0"/>
          <w:color w:val="000000"/>
          <w:sz w:val="32"/>
          <w:szCs w:val="32"/>
        </w:rPr>
        <w:t>按</w:t>
      </w:r>
      <w:r>
        <w:rPr>
          <w:rFonts w:hint="eastAsia" w:ascii="宋体" w:hAnsi="宋体" w:eastAsia="方正仿宋简体" w:cs="仿宋"/>
          <w:b w:val="0"/>
          <w:color w:val="000000"/>
          <w:spacing w:val="-2"/>
          <w:sz w:val="32"/>
          <w:szCs w:val="32"/>
        </w:rPr>
        <w:t>照</w:t>
      </w:r>
      <w:r>
        <w:rPr>
          <w:rFonts w:hint="eastAsia" w:ascii="宋体" w:hAnsi="宋体" w:eastAsia="方正仿宋简体" w:cs="仿宋"/>
          <w:b w:val="0"/>
          <w:color w:val="000000"/>
          <w:sz w:val="32"/>
          <w:szCs w:val="32"/>
        </w:rPr>
        <w:t>《</w:t>
      </w:r>
      <w:r>
        <w:rPr>
          <w:rFonts w:hint="eastAsia" w:ascii="宋体" w:hAnsi="宋体" w:eastAsia="方正仿宋简体" w:cs="仿宋"/>
          <w:b w:val="0"/>
          <w:sz w:val="32"/>
          <w:szCs w:val="32"/>
          <w:lang w:val="en-US" w:eastAsia="zh-CN"/>
        </w:rPr>
        <w:t>机动车维修企业质量信誉考核等级评定标准</w:t>
      </w:r>
      <w:r>
        <w:rPr>
          <w:rFonts w:hint="eastAsia" w:ascii="宋体" w:hAnsi="宋体" w:eastAsia="方正仿宋简体" w:cs="仿宋"/>
          <w:b w:val="0"/>
          <w:color w:val="000000"/>
          <w:spacing w:val="-4"/>
          <w:sz w:val="32"/>
          <w:szCs w:val="32"/>
        </w:rPr>
        <w:t>》</w:t>
      </w:r>
      <w:r>
        <w:rPr>
          <w:rFonts w:hint="eastAsia" w:ascii="宋体" w:hAnsi="宋体" w:eastAsia="方正仿宋简体" w:cs="仿宋"/>
          <w:b w:val="0"/>
          <w:color w:val="000000"/>
          <w:sz w:val="32"/>
          <w:szCs w:val="32"/>
        </w:rPr>
        <w:t>（附件</w:t>
      </w:r>
      <w:r>
        <w:rPr>
          <w:rFonts w:hint="eastAsia" w:ascii="宋体" w:hAnsi="宋体" w:eastAsia="方正仿宋简体" w:cs="仿宋"/>
          <w:b w:val="0"/>
          <w:sz w:val="32"/>
          <w:szCs w:val="32"/>
          <w:lang w:val="en-US" w:eastAsia="zh-CN"/>
        </w:rPr>
        <w:t>5</w:t>
      </w:r>
      <w:r>
        <w:rPr>
          <w:rFonts w:hint="eastAsia" w:ascii="宋体" w:hAnsi="宋体" w:eastAsia="方正仿宋简体" w:cs="仿宋"/>
          <w:b w:val="0"/>
          <w:color w:val="000000"/>
          <w:spacing w:val="-28"/>
          <w:sz w:val="32"/>
          <w:szCs w:val="32"/>
        </w:rPr>
        <w:t>）</w:t>
      </w:r>
      <w:r>
        <w:rPr>
          <w:rFonts w:hint="eastAsia" w:ascii="宋体" w:hAnsi="宋体" w:eastAsia="方正仿宋简体" w:cs="仿宋"/>
          <w:b w:val="0"/>
          <w:color w:val="000000"/>
          <w:sz w:val="32"/>
          <w:szCs w:val="32"/>
        </w:rPr>
        <w:t>对考核企业实行计分</w:t>
      </w:r>
      <w:r>
        <w:rPr>
          <w:rFonts w:hint="eastAsia" w:ascii="宋体" w:hAnsi="宋体" w:eastAsia="方正仿宋简体" w:cs="仿宋"/>
          <w:b w:val="0"/>
          <w:color w:val="000000"/>
          <w:spacing w:val="-2"/>
          <w:sz w:val="32"/>
          <w:szCs w:val="32"/>
        </w:rPr>
        <w:t>制</w:t>
      </w:r>
      <w:r>
        <w:rPr>
          <w:rFonts w:hint="eastAsia" w:ascii="宋体" w:hAnsi="宋体" w:eastAsia="方正仿宋简体" w:cs="仿宋"/>
          <w:b w:val="0"/>
          <w:color w:val="000000"/>
          <w:spacing w:val="-30"/>
          <w:sz w:val="32"/>
          <w:szCs w:val="32"/>
        </w:rPr>
        <w:t>，</w:t>
      </w:r>
      <w:r>
        <w:rPr>
          <w:rFonts w:hint="eastAsia" w:ascii="宋体" w:hAnsi="宋体" w:eastAsia="方正仿宋简体" w:cs="仿宋"/>
          <w:b w:val="0"/>
          <w:color w:val="000000"/>
          <w:sz w:val="32"/>
          <w:szCs w:val="32"/>
        </w:rPr>
        <w:t>考核总分为</w:t>
      </w:r>
      <w:r>
        <w:rPr>
          <w:rFonts w:hint="eastAsia" w:ascii="宋体" w:hAnsi="宋体" w:eastAsia="方正仿宋简体" w:cs="仿宋"/>
          <w:b w:val="0"/>
          <w:sz w:val="32"/>
          <w:szCs w:val="32"/>
          <w:lang w:val="en-US" w:eastAsia="zh-CN"/>
        </w:rPr>
        <w:t>1000</w:t>
      </w:r>
      <w:r>
        <w:rPr>
          <w:rFonts w:hint="eastAsia" w:ascii="宋体" w:hAnsi="宋体" w:eastAsia="方正仿宋简体" w:cs="仿宋"/>
          <w:b w:val="0"/>
          <w:color w:val="000000"/>
          <w:sz w:val="32"/>
          <w:szCs w:val="32"/>
        </w:rPr>
        <w:t>分</w:t>
      </w:r>
      <w:r>
        <w:rPr>
          <w:rFonts w:hint="eastAsia" w:ascii="宋体" w:hAnsi="宋体" w:eastAsia="方正仿宋简体" w:cs="仿宋"/>
          <w:b w:val="0"/>
          <w:color w:val="000000"/>
          <w:spacing w:val="-30"/>
          <w:sz w:val="32"/>
          <w:szCs w:val="32"/>
        </w:rPr>
        <w:t>，</w:t>
      </w:r>
      <w:r>
        <w:rPr>
          <w:rFonts w:hint="eastAsia" w:ascii="宋体" w:hAnsi="宋体" w:eastAsia="方正仿宋简体" w:cs="仿宋"/>
          <w:b w:val="0"/>
          <w:color w:val="000000"/>
          <w:sz w:val="32"/>
          <w:szCs w:val="32"/>
        </w:rPr>
        <w:t>加分为</w:t>
      </w:r>
      <w:r>
        <w:rPr>
          <w:rFonts w:hint="eastAsia" w:ascii="宋体" w:hAnsi="宋体" w:eastAsia="方正仿宋简体" w:cs="仿宋"/>
          <w:b w:val="0"/>
          <w:sz w:val="32"/>
          <w:szCs w:val="32"/>
          <w:lang w:val="en-US" w:eastAsia="zh-CN"/>
        </w:rPr>
        <w:t>100</w:t>
      </w:r>
      <w:r>
        <w:rPr>
          <w:rFonts w:hint="eastAsia" w:ascii="宋体" w:hAnsi="宋体" w:eastAsia="方正仿宋简体" w:cs="仿宋"/>
          <w:b w:val="0"/>
          <w:color w:val="000000"/>
          <w:spacing w:val="-22"/>
          <w:sz w:val="32"/>
          <w:szCs w:val="32"/>
        </w:rPr>
        <w:t>分</w:t>
      </w:r>
      <w:r>
        <w:rPr>
          <w:rFonts w:hint="eastAsia" w:ascii="宋体" w:hAnsi="宋体" w:eastAsia="方正仿宋简体" w:cs="仿宋"/>
          <w:b w:val="0"/>
          <w:color w:val="000000"/>
          <w:sz w:val="32"/>
          <w:szCs w:val="32"/>
        </w:rPr>
        <w:t>（附加分上限为</w:t>
      </w:r>
      <w:r>
        <w:rPr>
          <w:rFonts w:hint="eastAsia" w:ascii="宋体" w:hAnsi="宋体" w:eastAsia="方正仿宋简体" w:cs="仿宋"/>
          <w:b w:val="0"/>
          <w:sz w:val="32"/>
          <w:szCs w:val="32"/>
          <w:lang w:val="en-US" w:eastAsia="zh-CN"/>
        </w:rPr>
        <w:t>100</w:t>
      </w:r>
      <w:r>
        <w:rPr>
          <w:rFonts w:hint="eastAsia" w:ascii="宋体" w:hAnsi="宋体" w:eastAsia="方正仿宋简体" w:cs="仿宋"/>
          <w:b w:val="0"/>
          <w:color w:val="000000"/>
          <w:sz w:val="32"/>
          <w:szCs w:val="32"/>
        </w:rPr>
        <w:t>分</w:t>
      </w:r>
      <w:r>
        <w:rPr>
          <w:rFonts w:hint="eastAsia" w:ascii="宋体" w:hAnsi="宋体" w:eastAsia="方正仿宋简体" w:cs="仿宋"/>
          <w:b w:val="0"/>
          <w:color w:val="000000"/>
          <w:spacing w:val="-20"/>
          <w:sz w:val="32"/>
          <w:szCs w:val="32"/>
        </w:rPr>
        <w:t>）。</w:t>
      </w:r>
      <w:r>
        <w:rPr>
          <w:rFonts w:hint="eastAsia" w:ascii="宋体" w:hAnsi="宋体" w:eastAsia="方正仿宋简体" w:cs="仿宋"/>
          <w:b w:val="0"/>
          <w:color w:val="000000"/>
          <w:sz w:val="32"/>
          <w:szCs w:val="32"/>
        </w:rPr>
        <w:t>考核结果分为优良</w:t>
      </w:r>
      <w:r>
        <w:rPr>
          <w:rFonts w:hint="eastAsia" w:ascii="宋体" w:hAnsi="宋体" w:eastAsia="方正仿宋简体" w:cs="仿宋"/>
          <w:b w:val="0"/>
          <w:color w:val="000000"/>
          <w:spacing w:val="-20"/>
          <w:sz w:val="32"/>
          <w:szCs w:val="32"/>
        </w:rPr>
        <w:t>，</w:t>
      </w:r>
      <w:r>
        <w:rPr>
          <w:rFonts w:hint="eastAsia" w:ascii="宋体" w:hAnsi="宋体" w:eastAsia="方正仿宋简体" w:cs="仿宋"/>
          <w:b w:val="0"/>
          <w:color w:val="000000"/>
          <w:sz w:val="32"/>
          <w:szCs w:val="32"/>
        </w:rPr>
        <w:t>合格，基本合格和不合格</w:t>
      </w:r>
      <w:r>
        <w:rPr>
          <w:rFonts w:hint="eastAsia" w:ascii="宋体" w:hAnsi="宋体" w:eastAsia="方正仿宋简体" w:cs="仿宋"/>
          <w:b w:val="0"/>
          <w:color w:val="000000"/>
          <w:spacing w:val="-40"/>
          <w:sz w:val="32"/>
          <w:szCs w:val="32"/>
        </w:rPr>
        <w:t>，</w:t>
      </w:r>
      <w:r>
        <w:rPr>
          <w:rFonts w:hint="eastAsia" w:ascii="宋体" w:hAnsi="宋体" w:eastAsia="方正仿宋简体" w:cs="仿宋"/>
          <w:b w:val="0"/>
          <w:color w:val="000000"/>
          <w:sz w:val="32"/>
          <w:szCs w:val="32"/>
        </w:rPr>
        <w:t>以等级来表示</w:t>
      </w:r>
      <w:r>
        <w:rPr>
          <w:rFonts w:hint="eastAsia" w:ascii="宋体" w:hAnsi="宋体" w:eastAsia="方正仿宋简体" w:cs="仿宋"/>
          <w:b w:val="0"/>
          <w:color w:val="000000"/>
          <w:spacing w:val="-42"/>
          <w:sz w:val="32"/>
          <w:szCs w:val="32"/>
        </w:rPr>
        <w:t>，</w:t>
      </w:r>
      <w:r>
        <w:rPr>
          <w:rFonts w:hint="eastAsia" w:ascii="宋体" w:hAnsi="宋体" w:eastAsia="方正仿宋简体" w:cs="仿宋"/>
          <w:b w:val="0"/>
          <w:color w:val="000000"/>
          <w:sz w:val="32"/>
          <w:szCs w:val="32"/>
        </w:rPr>
        <w:t>分别为</w:t>
      </w:r>
      <w:r>
        <w:rPr>
          <w:rFonts w:hint="eastAsia" w:ascii="宋体" w:hAnsi="宋体" w:eastAsia="方正仿宋简体" w:cs="仿宋"/>
          <w:b w:val="0"/>
          <w:color w:val="000000"/>
          <w:spacing w:val="-40"/>
          <w:sz w:val="32"/>
          <w:szCs w:val="32"/>
        </w:rPr>
        <w:t>：</w:t>
      </w:r>
      <w:r>
        <w:rPr>
          <w:rFonts w:hint="eastAsia" w:ascii="宋体" w:hAnsi="宋体" w:eastAsia="方正仿宋简体" w:cs="仿宋"/>
          <w:b w:val="0"/>
          <w:sz w:val="32"/>
          <w:szCs w:val="32"/>
          <w:lang w:val="en-US" w:eastAsia="zh-CN"/>
        </w:rPr>
        <w:t>AAA级、AA级</w:t>
      </w:r>
      <w:r>
        <w:rPr>
          <w:rFonts w:hint="eastAsia" w:ascii="宋体" w:hAnsi="宋体" w:eastAsia="方正仿宋简体" w:cs="仿宋"/>
          <w:b w:val="0"/>
          <w:color w:val="000000"/>
          <w:sz w:val="32"/>
          <w:szCs w:val="32"/>
        </w:rPr>
        <w:t>、</w:t>
      </w:r>
      <w:r>
        <w:rPr>
          <w:rFonts w:hint="eastAsia" w:ascii="宋体" w:hAnsi="宋体" w:eastAsia="方正仿宋简体" w:cs="仿宋"/>
          <w:b w:val="0"/>
          <w:sz w:val="32"/>
          <w:szCs w:val="32"/>
          <w:lang w:val="en-US" w:eastAsia="zh-CN"/>
        </w:rPr>
        <w:t>A</w:t>
      </w:r>
      <w:r>
        <w:rPr>
          <w:rFonts w:hint="eastAsia" w:ascii="宋体" w:hAnsi="宋体" w:eastAsia="方正仿宋简体" w:cs="仿宋"/>
          <w:b w:val="0"/>
          <w:color w:val="000000"/>
          <w:sz w:val="32"/>
          <w:szCs w:val="32"/>
        </w:rPr>
        <w:t>级和</w:t>
      </w:r>
      <w:r>
        <w:rPr>
          <w:rFonts w:hint="eastAsia" w:ascii="宋体" w:hAnsi="宋体" w:eastAsia="方正仿宋简体" w:cs="仿宋"/>
          <w:b w:val="0"/>
          <w:sz w:val="32"/>
          <w:szCs w:val="32"/>
          <w:lang w:val="en-US" w:eastAsia="zh-CN"/>
        </w:rPr>
        <w:t>B级</w:t>
      </w:r>
      <w:r>
        <w:rPr>
          <w:rFonts w:hint="eastAsia" w:ascii="宋体" w:hAnsi="宋体" w:eastAsia="方正仿宋简体" w:cs="仿宋"/>
          <w:b w:val="0"/>
          <w:color w:val="000000"/>
          <w:sz w:val="32"/>
          <w:szCs w:val="32"/>
        </w:rPr>
        <w:t>。</w:t>
      </w:r>
    </w:p>
    <w:p w14:paraId="4E8C3C8C">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六、工作要求</w:t>
      </w:r>
    </w:p>
    <w:p w14:paraId="676EE6AB">
      <w:pPr>
        <w:keepNext w:val="0"/>
        <w:keepLines w:val="0"/>
        <w:pageBreakBefore w:val="0"/>
        <w:widowControl/>
        <w:numPr>
          <w:ilvl w:val="0"/>
          <w:numId w:val="0"/>
        </w:numPr>
        <w:tabs>
          <w:tab w:val="left" w:pos="996"/>
        </w:tabs>
        <w:kinsoku/>
        <w:wordWrap/>
        <w:overflowPunct/>
        <w:topLinePunct w:val="0"/>
        <w:autoSpaceDE w:val="0"/>
        <w:autoSpaceDN w:val="0"/>
        <w:bidi w:val="0"/>
        <w:adjustRightInd/>
        <w:snapToGrid/>
        <w:spacing w:after="0" w:line="560" w:lineRule="exact"/>
        <w:ind w:right="144" w:rightChars="0" w:firstLine="640" w:firstLineChars="200"/>
        <w:jc w:val="left"/>
        <w:textAlignment w:val="auto"/>
        <w:rPr>
          <w:rFonts w:hint="eastAsia" w:ascii="宋体" w:hAnsi="宋体" w:eastAsia="方正仿宋简体" w:cs="仿宋"/>
          <w:b w:val="0"/>
          <w:color w:val="000000"/>
          <w:sz w:val="32"/>
          <w:szCs w:val="32"/>
          <w:lang w:val="en-US" w:eastAsia="zh-CN"/>
        </w:rPr>
      </w:pPr>
      <w:r>
        <w:rPr>
          <w:rFonts w:hint="eastAsia" w:ascii="方正楷体简体" w:hAnsi="方正楷体简体" w:eastAsia="方正楷体简体" w:cs="方正楷体简体"/>
          <w:b w:val="0"/>
          <w:color w:val="000000"/>
          <w:sz w:val="32"/>
          <w:szCs w:val="32"/>
          <w:lang w:val="en-US" w:eastAsia="zh-CN"/>
        </w:rPr>
        <w:t>（一）提高工作认知。</w:t>
      </w:r>
      <w:r>
        <w:rPr>
          <w:rFonts w:hint="eastAsia" w:ascii="宋体" w:hAnsi="宋体" w:eastAsia="方正仿宋简体" w:cs="仿宋"/>
          <w:b w:val="0"/>
          <w:color w:val="000000"/>
          <w:sz w:val="32"/>
          <w:szCs w:val="32"/>
          <w:lang w:val="en-US" w:eastAsia="zh-CN"/>
        </w:rPr>
        <w:t>切实增强机动车维修管理和安全生产工作责任感，认真履行工作实施方案，确保此项工作顺利进行。</w:t>
      </w:r>
    </w:p>
    <w:p w14:paraId="5E9B569F">
      <w:pPr>
        <w:keepNext w:val="0"/>
        <w:keepLines w:val="0"/>
        <w:pageBreakBefore w:val="0"/>
        <w:widowControl/>
        <w:numPr>
          <w:ilvl w:val="0"/>
          <w:numId w:val="0"/>
        </w:numPr>
        <w:tabs>
          <w:tab w:val="left" w:pos="996"/>
        </w:tabs>
        <w:kinsoku/>
        <w:wordWrap/>
        <w:overflowPunct/>
        <w:topLinePunct w:val="0"/>
        <w:autoSpaceDE w:val="0"/>
        <w:autoSpaceDN w:val="0"/>
        <w:bidi w:val="0"/>
        <w:adjustRightInd/>
        <w:snapToGrid/>
        <w:spacing w:after="0" w:line="560" w:lineRule="exact"/>
        <w:ind w:right="144" w:rightChars="0" w:firstLine="640" w:firstLineChars="200"/>
        <w:jc w:val="left"/>
        <w:textAlignment w:val="auto"/>
        <w:rPr>
          <w:rFonts w:hint="eastAsia" w:ascii="宋体" w:hAnsi="宋体" w:eastAsia="方正仿宋简体" w:cs="仿宋"/>
          <w:b w:val="0"/>
          <w:color w:val="000000"/>
          <w:sz w:val="32"/>
          <w:szCs w:val="32"/>
          <w:lang w:val="en-US" w:eastAsia="zh-CN"/>
        </w:rPr>
      </w:pPr>
      <w:r>
        <w:rPr>
          <w:rFonts w:hint="eastAsia" w:ascii="方正楷体简体" w:hAnsi="方正楷体简体" w:eastAsia="方正楷体简体" w:cs="方正楷体简体"/>
          <w:b w:val="0"/>
          <w:color w:val="000000"/>
          <w:sz w:val="32"/>
          <w:szCs w:val="32"/>
          <w:lang w:val="en-US" w:eastAsia="zh-CN"/>
        </w:rPr>
        <w:t>（二）完善数据采集。</w:t>
      </w:r>
      <w:r>
        <w:rPr>
          <w:rFonts w:hint="eastAsia" w:ascii="宋体" w:hAnsi="宋体" w:eastAsia="方正仿宋简体" w:cs="仿宋"/>
          <w:b w:val="0"/>
          <w:color w:val="000000"/>
          <w:sz w:val="32"/>
          <w:szCs w:val="32"/>
          <w:lang w:val="en-US" w:eastAsia="zh-CN"/>
        </w:rPr>
        <w:t>质量信誉考核应与机动车维修电子健康档案系统建设工作的贯彻落实相结合，进一步推进机动车维修电子健康档案系统建设。</w:t>
      </w:r>
    </w:p>
    <w:p w14:paraId="4EC8A99A">
      <w:pPr>
        <w:keepNext w:val="0"/>
        <w:keepLines w:val="0"/>
        <w:pageBreakBefore w:val="0"/>
        <w:widowControl/>
        <w:kinsoku/>
        <w:wordWrap/>
        <w:overflowPunct/>
        <w:topLinePunct w:val="0"/>
        <w:autoSpaceDE w:val="0"/>
        <w:autoSpaceDN w:val="0"/>
        <w:bidi w:val="0"/>
        <w:adjustRightInd/>
        <w:snapToGrid/>
        <w:spacing w:after="0" w:line="560" w:lineRule="exact"/>
        <w:ind w:right="356" w:firstLine="640" w:firstLineChars="200"/>
        <w:jc w:val="both"/>
        <w:textAlignment w:val="auto"/>
        <w:rPr>
          <w:rFonts w:hint="eastAsia" w:ascii="宋体" w:hAnsi="宋体" w:eastAsia="方正仿宋简体" w:cs="仿宋"/>
          <w:b w:val="0"/>
          <w:color w:val="000000"/>
          <w:sz w:val="32"/>
          <w:szCs w:val="32"/>
          <w:lang w:val="en-US" w:eastAsia="zh-CN"/>
        </w:rPr>
      </w:pPr>
      <w:r>
        <w:rPr>
          <w:rFonts w:hint="eastAsia" w:ascii="方正楷体简体" w:hAnsi="方正楷体简体" w:eastAsia="方正楷体简体" w:cs="方正楷体简体"/>
          <w:b w:val="0"/>
          <w:color w:val="000000"/>
          <w:sz w:val="32"/>
          <w:szCs w:val="32"/>
          <w:lang w:val="en-US" w:eastAsia="zh-CN"/>
        </w:rPr>
        <w:t>（三）建立信誉档案。</w:t>
      </w:r>
      <w:r>
        <w:rPr>
          <w:rFonts w:hint="eastAsia" w:ascii="宋体" w:hAnsi="宋体" w:eastAsia="方正仿宋简体" w:cs="仿宋"/>
          <w:b w:val="0"/>
          <w:color w:val="000000"/>
          <w:sz w:val="32"/>
          <w:szCs w:val="32"/>
          <w:lang w:val="en-US" w:eastAsia="zh-CN"/>
        </w:rPr>
        <w:t>按照《机动车维修企业质量信誉考核办法》要求，指导各类机动车维修企业建立质量信誉考核档案，以实现质量信誉考核档案建立的常态化和规范化。</w:t>
      </w:r>
    </w:p>
    <w:p w14:paraId="71887254">
      <w:pPr>
        <w:keepNext w:val="0"/>
        <w:keepLines w:val="0"/>
        <w:pageBreakBefore w:val="0"/>
        <w:widowControl/>
        <w:kinsoku/>
        <w:wordWrap/>
        <w:overflowPunct/>
        <w:topLinePunct w:val="0"/>
        <w:autoSpaceDE w:val="0"/>
        <w:autoSpaceDN w:val="0"/>
        <w:bidi w:val="0"/>
        <w:adjustRightInd/>
        <w:snapToGrid/>
        <w:spacing w:before="2" w:after="0" w:line="560" w:lineRule="exact"/>
        <w:ind w:right="356" w:firstLine="640" w:firstLineChars="200"/>
        <w:jc w:val="both"/>
        <w:textAlignment w:val="auto"/>
        <w:rPr>
          <w:rFonts w:hint="eastAsia" w:ascii="宋体" w:hAnsi="宋体" w:eastAsia="方正仿宋简体" w:cs="仿宋"/>
          <w:b w:val="0"/>
          <w:color w:val="000000"/>
          <w:sz w:val="32"/>
          <w:szCs w:val="32"/>
          <w:lang w:val="en-US" w:eastAsia="zh-CN"/>
        </w:rPr>
      </w:pPr>
      <w:r>
        <w:rPr>
          <w:rFonts w:hint="eastAsia" w:ascii="方正楷体简体" w:hAnsi="方正楷体简体" w:eastAsia="方正楷体简体" w:cs="方正楷体简体"/>
          <w:b w:val="0"/>
          <w:color w:val="000000"/>
          <w:sz w:val="32"/>
          <w:szCs w:val="32"/>
          <w:lang w:val="en-US" w:eastAsia="zh-CN"/>
        </w:rPr>
        <w:t>（四）强化督导力度。</w:t>
      </w:r>
      <w:r>
        <w:rPr>
          <w:rFonts w:hint="eastAsia" w:ascii="宋体" w:hAnsi="宋体" w:eastAsia="方正仿宋简体" w:cs="仿宋"/>
          <w:b w:val="0"/>
          <w:color w:val="000000"/>
          <w:sz w:val="32"/>
          <w:szCs w:val="32"/>
          <w:lang w:val="en-US" w:eastAsia="zh-CN"/>
        </w:rPr>
        <w:t>在质量信誉考核过程中，若发现企业存在违规经营行为，应立即进行改正；</w:t>
      </w:r>
      <w:r>
        <w:rPr>
          <w:rFonts w:ascii="宋体" w:hAnsi="宋体" w:eastAsia="方正仿宋简体"/>
          <w:b w:val="0"/>
          <w:color w:val="000000"/>
          <w:sz w:val="32"/>
          <w:szCs w:val="28"/>
        </w:rPr>
        <w:t>对于情节严重的情况，</w:t>
      </w:r>
      <w:r>
        <w:rPr>
          <w:rFonts w:hint="eastAsia" w:ascii="宋体" w:hAnsi="宋体" w:eastAsia="方正仿宋简体" w:cs="仿宋"/>
          <w:b w:val="0"/>
          <w:color w:val="000000"/>
          <w:sz w:val="32"/>
          <w:szCs w:val="32"/>
          <w:lang w:val="en-US" w:eastAsia="zh-CN"/>
        </w:rPr>
        <w:t>由</w:t>
      </w:r>
      <w:r>
        <w:rPr>
          <w:rFonts w:ascii="宋体" w:hAnsi="宋体" w:eastAsia="方正仿宋简体"/>
          <w:b w:val="0"/>
          <w:color w:val="000000"/>
          <w:sz w:val="32"/>
          <w:szCs w:val="28"/>
        </w:rPr>
        <w:t>交通</w:t>
      </w:r>
      <w:r>
        <w:rPr>
          <w:rFonts w:hint="eastAsia" w:ascii="宋体" w:hAnsi="宋体" w:eastAsia="方正仿宋简体"/>
          <w:b w:val="0"/>
          <w:color w:val="000000"/>
          <w:sz w:val="32"/>
          <w:szCs w:val="28"/>
          <w:lang w:val="en-US" w:eastAsia="zh-CN"/>
        </w:rPr>
        <w:t>运输综合</w:t>
      </w:r>
      <w:r>
        <w:rPr>
          <w:rFonts w:ascii="宋体" w:hAnsi="宋体" w:eastAsia="方正仿宋简体"/>
          <w:b w:val="0"/>
          <w:color w:val="000000"/>
          <w:sz w:val="32"/>
          <w:szCs w:val="28"/>
        </w:rPr>
        <w:t>行政</w:t>
      </w:r>
      <w:r>
        <w:rPr>
          <w:rFonts w:hint="eastAsia" w:ascii="宋体" w:hAnsi="宋体" w:eastAsia="方正仿宋简体"/>
          <w:b w:val="0"/>
          <w:color w:val="000000"/>
          <w:sz w:val="32"/>
          <w:szCs w:val="28"/>
          <w:lang w:val="en-US" w:eastAsia="zh-CN"/>
        </w:rPr>
        <w:t>执法</w:t>
      </w:r>
      <w:r>
        <w:rPr>
          <w:rFonts w:hint="eastAsia" w:ascii="宋体" w:hAnsi="宋体" w:eastAsia="方正仿宋简体" w:cs="仿宋"/>
          <w:b w:val="0"/>
          <w:color w:val="000000"/>
          <w:sz w:val="32"/>
          <w:szCs w:val="32"/>
          <w:lang w:val="en-US" w:eastAsia="zh-CN"/>
        </w:rPr>
        <w:t>大队</w:t>
      </w:r>
      <w:r>
        <w:rPr>
          <w:rFonts w:ascii="宋体" w:hAnsi="宋体" w:eastAsia="方正仿宋简体"/>
          <w:b w:val="0"/>
          <w:color w:val="000000"/>
          <w:sz w:val="32"/>
          <w:szCs w:val="28"/>
        </w:rPr>
        <w:t>进行查处</w:t>
      </w:r>
      <w:r>
        <w:rPr>
          <w:rFonts w:hint="eastAsia" w:ascii="宋体" w:hAnsi="宋体" w:eastAsia="方正仿宋简体" w:cs="仿宋"/>
          <w:b w:val="0"/>
          <w:color w:val="000000"/>
          <w:sz w:val="32"/>
          <w:szCs w:val="32"/>
          <w:lang w:val="en-US" w:eastAsia="zh-CN"/>
        </w:rPr>
        <w:t>。</w:t>
      </w:r>
    </w:p>
    <w:p w14:paraId="64E02462">
      <w:pPr>
        <w:keepNext w:val="0"/>
        <w:keepLines w:val="0"/>
        <w:pageBreakBefore w:val="0"/>
        <w:kinsoku/>
        <w:wordWrap/>
        <w:overflowPunct/>
        <w:topLinePunct w:val="0"/>
        <w:bidi w:val="0"/>
        <w:adjustRightInd/>
        <w:snapToGrid/>
        <w:spacing w:line="560" w:lineRule="exact"/>
        <w:ind w:firstLine="560"/>
        <w:jc w:val="both"/>
        <w:textAlignment w:val="auto"/>
        <w:rPr>
          <w:rFonts w:hint="eastAsia" w:ascii="宋体" w:hAnsi="宋体" w:eastAsia="方正仿宋简体" w:cs="仿宋"/>
          <w:b w:val="0"/>
          <w:sz w:val="32"/>
          <w:szCs w:val="32"/>
          <w:lang w:val="en-US" w:eastAsia="zh-CN"/>
        </w:rPr>
      </w:pPr>
    </w:p>
    <w:p w14:paraId="2501CC8B">
      <w:pPr>
        <w:keepNext w:val="0"/>
        <w:keepLines w:val="0"/>
        <w:pageBreakBefore w:val="0"/>
        <w:kinsoku/>
        <w:wordWrap/>
        <w:overflowPunct/>
        <w:topLinePunct w:val="0"/>
        <w:bidi w:val="0"/>
        <w:adjustRightInd/>
        <w:snapToGrid/>
        <w:spacing w:line="560" w:lineRule="exact"/>
        <w:ind w:firstLine="560"/>
        <w:jc w:val="both"/>
        <w:textAlignment w:val="auto"/>
        <w:rPr>
          <w:rFonts w:hint="eastAsia" w:ascii="宋体" w:hAnsi="宋体" w:eastAsia="方正仿宋简体" w:cs="仿宋"/>
          <w:b w:val="0"/>
          <w:sz w:val="32"/>
          <w:szCs w:val="32"/>
          <w:lang w:val="en-US" w:eastAsia="zh-CN"/>
        </w:rPr>
      </w:pPr>
      <w:r>
        <w:rPr>
          <w:rFonts w:hint="eastAsia" w:ascii="宋体" w:hAnsi="宋体" w:eastAsia="方正仿宋简体" w:cs="仿宋"/>
          <w:b w:val="0"/>
          <w:sz w:val="32"/>
          <w:szCs w:val="32"/>
          <w:lang w:val="en-US" w:eastAsia="zh-CN"/>
        </w:rPr>
        <w:t>附件：</w:t>
      </w:r>
    </w:p>
    <w:p w14:paraId="57D5879D">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sz w:val="32"/>
          <w:szCs w:val="32"/>
          <w:lang w:val="en-US" w:eastAsia="zh-CN"/>
        </w:rPr>
      </w:pPr>
      <w:r>
        <w:rPr>
          <w:rFonts w:hint="eastAsia" w:ascii="宋体" w:hAnsi="宋体" w:eastAsia="方正仿宋简体" w:cs="仿宋"/>
          <w:b w:val="0"/>
          <w:sz w:val="32"/>
          <w:szCs w:val="32"/>
          <w:lang w:val="en-US" w:eastAsia="zh-CN"/>
        </w:rPr>
        <w:t>1、《河北省机动车维修企业质量信誉考核申请表》</w:t>
      </w:r>
    </w:p>
    <w:p w14:paraId="338D4E77">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sz w:val="32"/>
          <w:szCs w:val="32"/>
          <w:lang w:val="en-US" w:eastAsia="zh-CN"/>
        </w:rPr>
      </w:pPr>
      <w:r>
        <w:rPr>
          <w:rFonts w:hint="eastAsia" w:ascii="宋体" w:hAnsi="宋体" w:eastAsia="方正仿宋简体" w:cs="仿宋"/>
          <w:b w:val="0"/>
          <w:sz w:val="32"/>
          <w:szCs w:val="32"/>
          <w:lang w:val="en-US" w:eastAsia="zh-CN"/>
        </w:rPr>
        <w:t>2、《机动车整车维修企业质量信誉考核评分标准》</w:t>
      </w:r>
    </w:p>
    <w:p w14:paraId="52746776">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sz w:val="32"/>
          <w:szCs w:val="32"/>
          <w:lang w:val="en-US" w:eastAsia="zh-CN"/>
        </w:rPr>
      </w:pPr>
      <w:r>
        <w:rPr>
          <w:rFonts w:hint="eastAsia" w:ascii="宋体" w:hAnsi="宋体" w:eastAsia="方正仿宋简体" w:cs="仿宋"/>
          <w:b w:val="0"/>
          <w:sz w:val="32"/>
          <w:szCs w:val="32"/>
          <w:lang w:val="en-US" w:eastAsia="zh-CN"/>
        </w:rPr>
        <w:t>3、《机动车三类（专项）、摩托车维修企业质量信誉考核评分标准》</w:t>
      </w:r>
    </w:p>
    <w:p w14:paraId="16F79193">
      <w:pPr>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sz w:val="32"/>
          <w:szCs w:val="32"/>
          <w:lang w:val="en-US" w:eastAsia="zh-CN"/>
        </w:rPr>
      </w:pPr>
      <w:r>
        <w:rPr>
          <w:rFonts w:hint="eastAsia" w:ascii="宋体" w:hAnsi="宋体" w:eastAsia="方正仿宋简体" w:cs="仿宋"/>
          <w:b w:val="0"/>
          <w:sz w:val="32"/>
          <w:szCs w:val="32"/>
          <w:lang w:val="en-US" w:eastAsia="zh-CN"/>
        </w:rPr>
        <w:t>4、</w:t>
      </w:r>
      <w:r>
        <w:rPr>
          <w:rFonts w:hint="eastAsia" w:ascii="仿宋" w:hAnsi="仿宋" w:eastAsia="仿宋"/>
          <w:sz w:val="32"/>
          <w:szCs w:val="32"/>
        </w:rPr>
        <w:t>汽车维修企业质量信誉考核等级评定标准</w:t>
      </w:r>
    </w:p>
    <w:p w14:paraId="42DBC697">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sz w:val="32"/>
          <w:szCs w:val="32"/>
          <w:lang w:val="en-US" w:eastAsia="zh-CN"/>
        </w:rPr>
      </w:pPr>
      <w:r>
        <w:rPr>
          <w:rFonts w:hint="eastAsia" w:ascii="宋体" w:hAnsi="宋体" w:eastAsia="方正仿宋简体" w:cs="仿宋"/>
          <w:b w:val="0"/>
          <w:sz w:val="32"/>
          <w:szCs w:val="32"/>
          <w:lang w:val="en-US" w:eastAsia="zh-CN"/>
        </w:rPr>
        <w:t>5、维修业户质量信誉档案</w:t>
      </w:r>
    </w:p>
    <w:p w14:paraId="757580DD">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宋体" w:hAnsi="宋体" w:eastAsia="方正仿宋简体" w:cs="仿宋"/>
          <w:b w:val="0"/>
          <w:sz w:val="32"/>
          <w:szCs w:val="32"/>
          <w:lang w:val="en-US" w:eastAsia="zh-CN"/>
        </w:rPr>
      </w:pPr>
    </w:p>
    <w:p w14:paraId="23957EE4">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方正仿宋简体" w:cs="仿宋"/>
          <w:b w:val="0"/>
          <w:sz w:val="32"/>
          <w:szCs w:val="32"/>
        </w:rPr>
      </w:pPr>
      <w:r>
        <w:rPr>
          <w:rFonts w:hint="eastAsia" w:ascii="宋体" w:hAnsi="宋体" w:eastAsia="方正仿宋简体" w:cs="仿宋"/>
          <w:b w:val="0"/>
          <w:sz w:val="32"/>
          <w:szCs w:val="32"/>
          <w:lang w:val="en-US" w:eastAsia="zh-CN"/>
        </w:rPr>
        <w:t xml:space="preserve">                    唐山市曹妃甸区交通运输局</w:t>
      </w:r>
    </w:p>
    <w:p w14:paraId="452CE1BA">
      <w:pPr>
        <w:keepNext w:val="0"/>
        <w:keepLines w:val="0"/>
        <w:pageBreakBefore w:val="0"/>
        <w:kinsoku/>
        <w:wordWrap/>
        <w:overflowPunct/>
        <w:topLinePunct w:val="0"/>
        <w:bidi w:val="0"/>
        <w:adjustRightInd/>
        <w:snapToGrid/>
        <w:spacing w:line="560" w:lineRule="exact"/>
        <w:jc w:val="center"/>
        <w:textAlignment w:val="auto"/>
        <w:rPr>
          <w:rFonts w:hint="default" w:ascii="宋体" w:hAnsi="宋体" w:eastAsia="方正仿宋简体"/>
          <w:b w:val="0"/>
          <w:sz w:val="32"/>
          <w:szCs w:val="28"/>
          <w:lang w:val="en-US" w:eastAsia="zh-CN"/>
        </w:rPr>
      </w:pPr>
      <w:r>
        <w:rPr>
          <w:rFonts w:hint="eastAsia" w:ascii="宋体" w:hAnsi="宋体" w:eastAsia="方正仿宋简体" w:cs="仿宋"/>
          <w:b w:val="0"/>
          <w:sz w:val="32"/>
          <w:szCs w:val="32"/>
          <w:lang w:val="en-US" w:eastAsia="zh-CN"/>
        </w:rPr>
        <w:t xml:space="preserve">                    2025年4月15日</w:t>
      </w:r>
    </w:p>
    <w:p w14:paraId="7BA6A5B0">
      <w:pPr>
        <w:keepNext w:val="0"/>
        <w:keepLines w:val="0"/>
        <w:pageBreakBefore w:val="0"/>
        <w:tabs>
          <w:tab w:val="left" w:pos="5375"/>
        </w:tabs>
        <w:kinsoku/>
        <w:wordWrap/>
        <w:overflowPunct/>
        <w:topLinePunct w:val="0"/>
        <w:bidi w:val="0"/>
        <w:adjustRightInd/>
        <w:snapToGrid/>
        <w:spacing w:line="560" w:lineRule="exact"/>
        <w:jc w:val="left"/>
        <w:textAlignment w:val="auto"/>
        <w:rPr>
          <w:rFonts w:hint="default" w:ascii="宋体" w:hAnsi="宋体" w:eastAsia="方正仿宋简体"/>
          <w:b w:val="0"/>
          <w:sz w:val="32"/>
          <w:szCs w:val="28"/>
          <w:lang w:val="en-US" w:eastAsia="zh-CN"/>
        </w:rPr>
      </w:pPr>
      <w:r>
        <w:rPr>
          <w:rFonts w:hint="eastAsia" w:ascii="宋体" w:hAnsi="宋体" w:eastAsia="方正仿宋简体"/>
          <w:b w:val="0"/>
          <w:sz w:val="32"/>
          <w:szCs w:val="28"/>
          <w:lang w:val="en-US" w:eastAsia="zh-CN"/>
        </w:rPr>
        <w:tab/>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3528A86D-2F1D-4AE6-AD5B-6354F362C314}"/>
  </w:font>
  <w:font w:name="方正楷体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2" w:fontKey="{B5D34B15-A849-48D9-A937-20232210B5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55DC6"/>
    <w:rsid w:val="05463685"/>
    <w:rsid w:val="0B7F3726"/>
    <w:rsid w:val="0C9C64B3"/>
    <w:rsid w:val="0F0770D6"/>
    <w:rsid w:val="12106436"/>
    <w:rsid w:val="125971C4"/>
    <w:rsid w:val="14A6338B"/>
    <w:rsid w:val="21057E9E"/>
    <w:rsid w:val="243F74B6"/>
    <w:rsid w:val="277411C3"/>
    <w:rsid w:val="2A1E637A"/>
    <w:rsid w:val="2BD10ED4"/>
    <w:rsid w:val="2BD26218"/>
    <w:rsid w:val="2C763C20"/>
    <w:rsid w:val="341F6DA8"/>
    <w:rsid w:val="3A37686E"/>
    <w:rsid w:val="3C1E22AE"/>
    <w:rsid w:val="4085030C"/>
    <w:rsid w:val="44E94A64"/>
    <w:rsid w:val="4A8300AC"/>
    <w:rsid w:val="4F9E3A79"/>
    <w:rsid w:val="522C0950"/>
    <w:rsid w:val="54316AAD"/>
    <w:rsid w:val="55D6790C"/>
    <w:rsid w:val="572C4AC4"/>
    <w:rsid w:val="63957B57"/>
    <w:rsid w:val="65130235"/>
    <w:rsid w:val="69642027"/>
    <w:rsid w:val="6CD27A92"/>
    <w:rsid w:val="6E0A419F"/>
    <w:rsid w:val="76B22A5D"/>
    <w:rsid w:val="78AF28CA"/>
    <w:rsid w:val="79C63670"/>
    <w:rsid w:val="79EE5F4B"/>
    <w:rsid w:val="7E6928E1"/>
    <w:rsid w:val="7EB6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1292</Words>
  <Characters>1353</Characters>
  <Lines>0</Lines>
  <Paragraphs>0</Paragraphs>
  <TotalTime>0</TotalTime>
  <ScaleCrop>false</ScaleCrop>
  <LinksUpToDate>false</LinksUpToDate>
  <CharactersWithSpaces>1394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2024-03-18T02:46:00Z</dcterms:created>
  <dc:creator>Administrator</dc:creator>
  <cp:lastModifiedBy>w紫紫紫</cp:lastModifiedBy>
  <cp:lastPrinted>2025-03-05T02:50:00Z</cp:lastPrinted>
  <dcterms:modified xsi:type="dcterms:W3CDTF">2025-04-15T09:33:11Z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F725B54B61C24255BAECC1C6D3B95ACE_13</vt:lpwstr>
  </property>
  <property fmtid="{D5CDD505-2E9C-101B-9397-08002B2CF9AE}" pid="4" name="KSOTemplateDocerSaveRecord">
    <vt:lpwstr>eyJoZGlkIjoiMjNkN2ZmYTNkYTg2N2ZkNTBhMmJiNzA5ZDcxNzQ0OTQiLCJ1c2VySWQiOiIxNDczNDYzNDYyIn0=</vt:lpwstr>
  </property>
</Properties>
</file>