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5DB8F4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rFonts w:hint="eastAsia"/>
          <w:b/>
          <w:sz w:val="32"/>
          <w:szCs w:val="32"/>
        </w:rPr>
        <w:t>外资登记机构工作职责</w:t>
      </w:r>
    </w:p>
    <w:p w14:paraId="5575E9EA">
      <w:pPr>
        <w:spacing w:line="450" w:lineRule="exact"/>
        <w:ind w:firstLine="482"/>
        <w:rPr>
          <w:rFonts w:hint="eastAsia" w:ascii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rFonts w:hint="eastAsia" w:ascii="Times New Roman" w:hAnsi="Times New Roman" w:cs="Times New Roman"/>
          <w:bCs/>
          <w:sz w:val="24"/>
          <w:szCs w:val="24"/>
          <w:shd w:val="clear" w:color="auto" w:fill="FFFFFF"/>
        </w:rPr>
        <w:t>1、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研究</w:t>
      </w:r>
      <w:r>
        <w:rPr>
          <w:rFonts w:hint="eastAsia" w:ascii="Times New Roman" w:hAnsi="Times New Roman" w:cs="Times New Roman"/>
          <w:bCs/>
          <w:sz w:val="24"/>
          <w:szCs w:val="24"/>
          <w:shd w:val="clear" w:color="auto" w:fill="FFFFFF"/>
        </w:rPr>
        <w:t>学习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外商投资企业注册的政策、措施、办法</w:t>
      </w:r>
      <w:r>
        <w:rPr>
          <w:rFonts w:hint="eastAsia" w:ascii="Times New Roman" w:hAnsi="Times New Roman" w:cs="Times New Roman"/>
          <w:bCs/>
          <w:sz w:val="24"/>
          <w:szCs w:val="24"/>
          <w:shd w:val="clear" w:color="auto" w:fill="FFFFFF"/>
        </w:rPr>
        <w:t>；</w:t>
      </w:r>
    </w:p>
    <w:p w14:paraId="6FB3C2C2">
      <w:pPr>
        <w:spacing w:line="450" w:lineRule="exact"/>
        <w:ind w:firstLine="482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1、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组织指导办理核准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登记</w:t>
      </w:r>
      <w:r>
        <w:rPr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管辖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范围内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企业、外国（地区）企业常驻代表机构名称工作；</w:t>
      </w:r>
    </w:p>
    <w:p w14:paraId="689CBA29">
      <w:pPr>
        <w:spacing w:line="450" w:lineRule="exact"/>
        <w:ind w:firstLine="482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hint="eastAsia" w:ascii="Times New Roman" w:hAnsi="Times New Roman" w:cs="Times New Roman"/>
          <w:bCs/>
          <w:sz w:val="24"/>
          <w:szCs w:val="24"/>
          <w:shd w:val="clear" w:color="auto" w:fill="FFFFFF"/>
        </w:rPr>
        <w:t>2、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承担</w:t>
      </w:r>
      <w:r>
        <w:rPr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管辖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范围内的企业、外国（地区）企业常驻代表机构的登记注册工作；</w:t>
      </w:r>
    </w:p>
    <w:p w14:paraId="025A5255">
      <w:pPr>
        <w:spacing w:line="450" w:lineRule="exact"/>
        <w:ind w:firstLine="482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hint="eastAsia" w:ascii="Times New Roman" w:hAnsi="Times New Roman" w:cs="Times New Roman"/>
          <w:bCs/>
          <w:sz w:val="24"/>
          <w:szCs w:val="24"/>
          <w:shd w:val="clear" w:color="auto" w:fill="FFFFFF"/>
        </w:rPr>
        <w:t>3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、负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责查处</w:t>
      </w:r>
      <w:r>
        <w:rPr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管辖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范围内外商投资企业的违法违章行为。</w:t>
      </w:r>
    </w:p>
    <w:p w14:paraId="364DFD3F">
      <w:pPr>
        <w:spacing w:line="450" w:lineRule="exact"/>
        <w:ind w:firstLine="482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rFonts w:hint="eastAsia" w:ascii="Times New Roman" w:hAnsi="Times New Roman" w:cs="Times New Roman"/>
          <w:bCs/>
          <w:sz w:val="24"/>
          <w:szCs w:val="24"/>
          <w:shd w:val="clear" w:color="auto" w:fill="FFFFFF"/>
        </w:rPr>
        <w:t>4、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承担</w:t>
      </w:r>
      <w:r>
        <w:rPr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管辖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范围内外商投资企业登记注册信息的分析、公开工作；</w:t>
      </w:r>
    </w:p>
    <w:p w14:paraId="694FCFB9">
      <w:pPr>
        <w:spacing w:line="450" w:lineRule="exact"/>
        <w:ind w:firstLine="482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rFonts w:hint="eastAsia" w:ascii="Times New Roman" w:hAnsi="Times New Roman" w:cs="Times New Roman"/>
          <w:sz w:val="24"/>
          <w:szCs w:val="24"/>
          <w:shd w:val="clear" w:color="auto" w:fill="FFFFFF"/>
        </w:rPr>
        <w:t>5、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承办局领导交办的其他事项。</w:t>
      </w:r>
    </w:p>
    <w:p w14:paraId="50D7AFE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0D7"/>
    <w:rsid w:val="00323C29"/>
    <w:rsid w:val="006320E5"/>
    <w:rsid w:val="00B225EB"/>
    <w:rsid w:val="00BB40D7"/>
    <w:rsid w:val="00BF5B63"/>
    <w:rsid w:val="00C76188"/>
    <w:rsid w:val="00EB1ED9"/>
    <w:rsid w:val="5D2E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uiPriority w:val="99"/>
    <w:rPr>
      <w:color w:val="0000FF"/>
      <w:u w:val="single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aaa1"/>
    <w:basedOn w:val="5"/>
    <w:uiPriority w:val="0"/>
    <w:rPr>
      <w:b/>
      <w:bCs/>
      <w:color w:val="2B2B2B"/>
      <w:sz w:val="21"/>
      <w:szCs w:val="21"/>
    </w:rPr>
  </w:style>
  <w:style w:type="character" w:customStyle="1" w:styleId="9">
    <w:name w:val="页眉 Char"/>
    <w:basedOn w:val="5"/>
    <w:link w:val="3"/>
    <w:uiPriority w:val="99"/>
    <w:rPr>
      <w:sz w:val="18"/>
      <w:szCs w:val="18"/>
    </w:rPr>
  </w:style>
  <w:style w:type="character" w:customStyle="1" w:styleId="10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178</Words>
  <Characters>178</Characters>
  <Lines>3</Lines>
  <Paragraphs>1</Paragraphs>
  <TotalTime>21</TotalTime>
  <ScaleCrop>false</ScaleCrop>
  <LinksUpToDate>false</LinksUpToDate>
  <CharactersWithSpaces>178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2018-06-05T08:31:00Z</dcterms:created>
  <dc:creator>微软用户</dc:creator>
  <cp:lastModifiedBy>瑞雪</cp:lastModifiedBy>
  <dcterms:modified xsi:type="dcterms:W3CDTF">2025-03-20T03:22:38Z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eyJoZGlkIjoiZmQ5NmQ2MThmYzI5ZmJjMDc4MmQ4ZWRmYzA1NjUzM2IiLCJ1c2VySWQiOiIzMzE5NzU2ODUifQ==</vt:lpwstr>
  </property>
  <property fmtid="{D5CDD505-2E9C-101B-9397-08002B2CF9AE}" pid="3" name="KSOProductBuildVer">
    <vt:lpwstr>2052-12.1.0.20305</vt:lpwstr>
  </property>
  <property fmtid="{D5CDD505-2E9C-101B-9397-08002B2CF9AE}" pid="4" name="ICV">
    <vt:lpwstr>9AA897F79B4A4EE588AA699558A2CC8C_12</vt:lpwstr>
  </property>
</Properties>
</file>